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3319A" w14:textId="77777777" w:rsidR="00D465FB" w:rsidRPr="00214A96" w:rsidRDefault="00D465FB" w:rsidP="00D465FB">
      <w:pPr>
        <w:pStyle w:val="Heading1"/>
        <w:rPr>
          <w:rFonts w:ascii="Helvetica Neue" w:hAnsi="Helvetica Neue"/>
        </w:rPr>
      </w:pPr>
      <w:bookmarkStart w:id="0" w:name="_GoBack"/>
      <w:bookmarkEnd w:id="0"/>
      <w:r w:rsidRPr="00214A96">
        <w:rPr>
          <w:rFonts w:ascii="Helvetica Neue" w:hAnsi="Helvetica Neue"/>
        </w:rPr>
        <w:t>SHELLFISH PLANT SANITATION ITEMS CHECKLIST</w:t>
      </w:r>
    </w:p>
    <w:p w14:paraId="28A28A15" w14:textId="5088AB9B" w:rsidR="00D465FB" w:rsidRPr="00214A96" w:rsidRDefault="00D465FB" w:rsidP="00214A96">
      <w:pPr>
        <w:pStyle w:val="Heading2"/>
        <w:tabs>
          <w:tab w:val="left" w:pos="-630"/>
        </w:tabs>
        <w:ind w:left="-630"/>
        <w:rPr>
          <w:sz w:val="28"/>
          <w:szCs w:val="28"/>
        </w:rPr>
      </w:pPr>
      <w:r w:rsidRPr="00214A96">
        <w:rPr>
          <w:sz w:val="28"/>
          <w:szCs w:val="28"/>
        </w:rPr>
        <w:t>Company Name:___________________</w:t>
      </w:r>
      <w:r w:rsidR="00214A96">
        <w:rPr>
          <w:sz w:val="28"/>
          <w:szCs w:val="28"/>
        </w:rPr>
        <w:t>_______________</w:t>
      </w:r>
      <w:r w:rsidRPr="00214A96">
        <w:rPr>
          <w:sz w:val="28"/>
          <w:szCs w:val="28"/>
        </w:rPr>
        <w:t>__Cert. #:__________</w:t>
      </w:r>
      <w:r w:rsidR="00214A96">
        <w:rPr>
          <w:sz w:val="28"/>
          <w:szCs w:val="28"/>
        </w:rPr>
        <w:t>_____</w:t>
      </w:r>
    </w:p>
    <w:p w14:paraId="7E9816C0" w14:textId="71437015" w:rsidR="00D465FB" w:rsidRPr="00214A96" w:rsidRDefault="00D465FB" w:rsidP="00214A96">
      <w:pPr>
        <w:tabs>
          <w:tab w:val="left" w:pos="-720"/>
        </w:tabs>
        <w:ind w:left="-630"/>
        <w:rPr>
          <w:sz w:val="28"/>
          <w:szCs w:val="28"/>
        </w:rPr>
      </w:pPr>
      <w:r w:rsidRPr="00214A96">
        <w:rPr>
          <w:sz w:val="28"/>
          <w:szCs w:val="28"/>
        </w:rPr>
        <w:t>Company Address:________________</w:t>
      </w:r>
      <w:r w:rsidR="00214A96">
        <w:rPr>
          <w:sz w:val="28"/>
          <w:szCs w:val="28"/>
        </w:rPr>
        <w:t>______</w:t>
      </w:r>
      <w:r w:rsidRPr="00214A96">
        <w:rPr>
          <w:sz w:val="28"/>
          <w:szCs w:val="28"/>
        </w:rPr>
        <w:t>_____________</w:t>
      </w:r>
      <w:r w:rsidR="00214A96">
        <w:rPr>
          <w:sz w:val="28"/>
          <w:szCs w:val="28"/>
        </w:rPr>
        <w:t>_____</w:t>
      </w:r>
      <w:r w:rsidRPr="00214A96">
        <w:rPr>
          <w:sz w:val="28"/>
          <w:szCs w:val="28"/>
        </w:rPr>
        <w:t>______</w:t>
      </w:r>
      <w:r w:rsidR="00214A96">
        <w:rPr>
          <w:sz w:val="28"/>
          <w:szCs w:val="28"/>
        </w:rPr>
        <w:t>_________</w:t>
      </w:r>
    </w:p>
    <w:p w14:paraId="432F45CE" w14:textId="2250C86A" w:rsidR="00D465FB" w:rsidRPr="00214A96" w:rsidRDefault="00D465FB" w:rsidP="00214A96">
      <w:pPr>
        <w:tabs>
          <w:tab w:val="left" w:pos="-720"/>
        </w:tabs>
        <w:ind w:left="-630" w:right="-810"/>
        <w:rPr>
          <w:sz w:val="28"/>
          <w:szCs w:val="28"/>
        </w:rPr>
      </w:pPr>
      <w:r w:rsidRPr="00214A96">
        <w:rPr>
          <w:sz w:val="28"/>
          <w:szCs w:val="28"/>
        </w:rPr>
        <w:t xml:space="preserve">Date of Daily Sanitation </w:t>
      </w:r>
      <w:r w:rsidR="00214A96">
        <w:rPr>
          <w:sz w:val="28"/>
          <w:szCs w:val="28"/>
        </w:rPr>
        <w:t>Monitoring:___________</w:t>
      </w:r>
      <w:r w:rsidRPr="00214A96">
        <w:rPr>
          <w:sz w:val="28"/>
          <w:szCs w:val="28"/>
        </w:rPr>
        <w:t>Product Identity:_</w:t>
      </w:r>
      <w:r w:rsidR="00214A96">
        <w:rPr>
          <w:sz w:val="28"/>
          <w:szCs w:val="28"/>
        </w:rPr>
        <w:t>________________</w:t>
      </w:r>
    </w:p>
    <w:tbl>
      <w:tblPr>
        <w:tblW w:w="11340" w:type="dxa"/>
        <w:tblInd w:w="-115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990"/>
        <w:gridCol w:w="2340"/>
        <w:gridCol w:w="2340"/>
        <w:gridCol w:w="90"/>
        <w:gridCol w:w="1080"/>
      </w:tblGrid>
      <w:tr w:rsidR="00D465FB" w14:paraId="237D4500" w14:textId="77777777" w:rsidTr="00D465FB">
        <w:trPr>
          <w:cantSplit/>
          <w:trHeight w:val="880"/>
        </w:trPr>
        <w:tc>
          <w:tcPr>
            <w:tcW w:w="4500" w:type="dxa"/>
          </w:tcPr>
          <w:p w14:paraId="0795B5D3" w14:textId="77777777" w:rsidR="00D465FB" w:rsidRDefault="00D465FB" w:rsidP="00185FF1">
            <w:pPr>
              <w:pStyle w:val="Heading5"/>
              <w:rPr>
                <w:b/>
                <w:sz w:val="36"/>
              </w:rPr>
            </w:pPr>
            <w:r>
              <w:rPr>
                <w:b/>
                <w:sz w:val="36"/>
              </w:rPr>
              <w:t>Sanitation Item/Area</w:t>
            </w:r>
          </w:p>
        </w:tc>
        <w:tc>
          <w:tcPr>
            <w:tcW w:w="990" w:type="dxa"/>
          </w:tcPr>
          <w:p w14:paraId="156D05CB" w14:textId="7155FCE3" w:rsidR="00D465FB" w:rsidRDefault="00185FF1" w:rsidP="00185FF1">
            <w:pPr>
              <w:pStyle w:val="Heading3"/>
              <w:rPr>
                <w:b/>
              </w:rPr>
            </w:pPr>
            <w:r>
              <w:rPr>
                <w:b/>
              </w:rPr>
              <w:t xml:space="preserve">  </w:t>
            </w:r>
            <w:r w:rsidR="00D465FB">
              <w:rPr>
                <w:b/>
              </w:rPr>
              <w:t>Time</w:t>
            </w:r>
          </w:p>
        </w:tc>
        <w:tc>
          <w:tcPr>
            <w:tcW w:w="2340" w:type="dxa"/>
          </w:tcPr>
          <w:p w14:paraId="128401AF" w14:textId="77777777" w:rsidR="00D465FB" w:rsidRDefault="00D465FB" w:rsidP="00185FF1">
            <w:pPr>
              <w:pStyle w:val="Heading4"/>
              <w:ind w:left="0"/>
              <w:rPr>
                <w:b/>
              </w:rPr>
            </w:pPr>
            <w:r>
              <w:rPr>
                <w:b/>
              </w:rPr>
              <w:t>Acceptable</w:t>
            </w:r>
          </w:p>
          <w:p w14:paraId="7D639F26" w14:textId="43F65234" w:rsidR="00D465FB" w:rsidRDefault="00185FF1" w:rsidP="00185FF1">
            <w:pPr>
              <w:rPr>
                <w:b/>
              </w:rPr>
            </w:pPr>
            <w:r>
              <w:rPr>
                <w:b/>
              </w:rPr>
              <w:t>Y  or  N  (</w:t>
            </w:r>
            <w:r w:rsidR="00D465FB">
              <w:rPr>
                <w:b/>
              </w:rPr>
              <w:t>List value where needed</w:t>
            </w:r>
            <w:r>
              <w:rPr>
                <w:b/>
              </w:rPr>
              <w:t>)</w:t>
            </w:r>
          </w:p>
        </w:tc>
        <w:tc>
          <w:tcPr>
            <w:tcW w:w="2340" w:type="dxa"/>
          </w:tcPr>
          <w:p w14:paraId="71DD741B" w14:textId="1837B768" w:rsidR="00D465FB" w:rsidRDefault="00185FF1" w:rsidP="00185FF1">
            <w:pPr>
              <w:pStyle w:val="Heading3"/>
              <w:rPr>
                <w:b/>
              </w:rPr>
            </w:pPr>
            <w:r>
              <w:rPr>
                <w:b/>
              </w:rPr>
              <w:t xml:space="preserve"> </w:t>
            </w:r>
            <w:r w:rsidR="00D465FB">
              <w:rPr>
                <w:b/>
              </w:rPr>
              <w:t>Corrective</w:t>
            </w:r>
          </w:p>
          <w:p w14:paraId="57BC2106" w14:textId="2C83D5F1" w:rsidR="00D465FB" w:rsidRDefault="00185FF1" w:rsidP="00185FF1">
            <w:pPr>
              <w:pStyle w:val="Heading3"/>
              <w:rPr>
                <w:b/>
              </w:rPr>
            </w:pPr>
            <w:r>
              <w:rPr>
                <w:b/>
              </w:rPr>
              <w:t xml:space="preserve"> </w:t>
            </w:r>
            <w:r w:rsidR="00D465FB">
              <w:rPr>
                <w:b/>
              </w:rPr>
              <w:t>Actions</w:t>
            </w:r>
          </w:p>
        </w:tc>
        <w:tc>
          <w:tcPr>
            <w:tcW w:w="1170" w:type="dxa"/>
            <w:gridSpan w:val="2"/>
          </w:tcPr>
          <w:p w14:paraId="62459BF7" w14:textId="58B34B20" w:rsidR="00D465FB" w:rsidRDefault="00185FF1" w:rsidP="00185FF1">
            <w:pPr>
              <w:pStyle w:val="Heading3"/>
              <w:rPr>
                <w:b/>
              </w:rPr>
            </w:pPr>
            <w:r>
              <w:rPr>
                <w:b/>
              </w:rPr>
              <w:t xml:space="preserve"> </w:t>
            </w:r>
            <w:r w:rsidR="00D465FB">
              <w:rPr>
                <w:b/>
              </w:rPr>
              <w:t>Initials</w:t>
            </w:r>
          </w:p>
        </w:tc>
      </w:tr>
      <w:tr w:rsidR="00D465FB" w14:paraId="6C123873" w14:textId="77777777" w:rsidTr="00D465FB">
        <w:trPr>
          <w:cantSplit/>
          <w:trHeight w:val="660"/>
        </w:trPr>
        <w:tc>
          <w:tcPr>
            <w:tcW w:w="4500" w:type="dxa"/>
            <w:vMerge w:val="restart"/>
          </w:tcPr>
          <w:p w14:paraId="17CCC48E" w14:textId="77777777" w:rsidR="00D465FB" w:rsidRDefault="00D465FB" w:rsidP="00D465FB">
            <w:pPr>
              <w:ind w:right="-108"/>
              <w:rPr>
                <w:b/>
              </w:rPr>
            </w:pPr>
            <w:r>
              <w:rPr>
                <w:b/>
              </w:rPr>
              <w:t>8 - Safety of Water &amp; Ice Production</w:t>
            </w:r>
          </w:p>
          <w:p w14:paraId="259D2DDD" w14:textId="77777777" w:rsidR="00D465FB" w:rsidRDefault="00D465FB" w:rsidP="00D465FB">
            <w:pPr>
              <w:ind w:right="-108"/>
            </w:pPr>
          </w:p>
          <w:p w14:paraId="19F54C8E" w14:textId="77777777" w:rsidR="00D465FB" w:rsidRDefault="00D465FB" w:rsidP="00D465FB">
            <w:pPr>
              <w:ind w:right="-108"/>
            </w:pPr>
            <w:r>
              <w:t>√ Private system testing adequate</w:t>
            </w:r>
          </w:p>
          <w:p w14:paraId="7286B22F" w14:textId="77777777" w:rsidR="00D465FB" w:rsidRDefault="00D465FB" w:rsidP="00D465FB">
            <w:pPr>
              <w:ind w:right="-108"/>
            </w:pPr>
          </w:p>
          <w:p w14:paraId="346EA3AB" w14:textId="77777777" w:rsidR="00D465FB" w:rsidRDefault="00D465FB" w:rsidP="00D465FB">
            <w:pPr>
              <w:ind w:right="-108"/>
            </w:pPr>
            <w:r>
              <w:t>√ Cross connections/backflow devices</w:t>
            </w:r>
          </w:p>
          <w:p w14:paraId="1389B4DC" w14:textId="77777777" w:rsidR="00D465FB" w:rsidRDefault="00D465FB" w:rsidP="00D465FB">
            <w:pPr>
              <w:ind w:right="-108"/>
            </w:pPr>
          </w:p>
          <w:p w14:paraId="24EC1851" w14:textId="77777777" w:rsidR="00D465FB" w:rsidRDefault="00D465FB" w:rsidP="00D465FB">
            <w:pPr>
              <w:ind w:right="-108"/>
            </w:pPr>
            <w:r>
              <w:t>√ Ice from approved source</w:t>
            </w:r>
          </w:p>
        </w:tc>
        <w:tc>
          <w:tcPr>
            <w:tcW w:w="990" w:type="dxa"/>
          </w:tcPr>
          <w:p w14:paraId="106D9E57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58602AF3" w14:textId="77777777" w:rsidR="00D465FB" w:rsidRDefault="00D465FB" w:rsidP="00D465FB">
            <w:pPr>
              <w:ind w:left="-5118" w:right="-818" w:firstLine="51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7C5C80B8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</w:tcPr>
          <w:p w14:paraId="03C307E3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211CFAE6" w14:textId="77777777" w:rsidTr="00D465FB">
        <w:trPr>
          <w:cantSplit/>
          <w:trHeight w:val="660"/>
        </w:trPr>
        <w:tc>
          <w:tcPr>
            <w:tcW w:w="4500" w:type="dxa"/>
            <w:vMerge/>
          </w:tcPr>
          <w:p w14:paraId="120C7B55" w14:textId="77777777" w:rsidR="00D465FB" w:rsidRDefault="00D465FB" w:rsidP="00D465FB">
            <w:pPr>
              <w:ind w:left="72" w:right="-108"/>
              <w:rPr>
                <w:b/>
              </w:rPr>
            </w:pPr>
          </w:p>
        </w:tc>
        <w:tc>
          <w:tcPr>
            <w:tcW w:w="990" w:type="dxa"/>
          </w:tcPr>
          <w:p w14:paraId="03E4208F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61C1B5A9" w14:textId="77777777" w:rsidR="00D465FB" w:rsidRDefault="00D465FB" w:rsidP="00D465FB">
            <w:pPr>
              <w:ind w:left="-5118" w:right="-818" w:firstLine="51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5F62F892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</w:tcPr>
          <w:p w14:paraId="72E6F39E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6C39BB4F" w14:textId="77777777" w:rsidTr="00D465FB">
        <w:trPr>
          <w:cantSplit/>
          <w:trHeight w:val="660"/>
        </w:trPr>
        <w:tc>
          <w:tcPr>
            <w:tcW w:w="4500" w:type="dxa"/>
            <w:vMerge/>
          </w:tcPr>
          <w:p w14:paraId="6FD1FED3" w14:textId="77777777" w:rsidR="00D465FB" w:rsidRDefault="00D465FB" w:rsidP="00D465FB">
            <w:pPr>
              <w:ind w:left="72" w:right="-108"/>
              <w:rPr>
                <w:b/>
              </w:rPr>
            </w:pPr>
          </w:p>
        </w:tc>
        <w:tc>
          <w:tcPr>
            <w:tcW w:w="990" w:type="dxa"/>
          </w:tcPr>
          <w:p w14:paraId="6629EA79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71150DAE" w14:textId="77777777" w:rsidR="00D465FB" w:rsidRDefault="00D465FB" w:rsidP="00D465FB">
            <w:pPr>
              <w:ind w:left="-5118" w:right="-818" w:firstLine="51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4FBAB15D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</w:tcPr>
          <w:p w14:paraId="48331F04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1F0ACB3E" w14:textId="77777777" w:rsidTr="00D465FB">
        <w:trPr>
          <w:cantSplit/>
          <w:trHeight w:val="820"/>
        </w:trPr>
        <w:tc>
          <w:tcPr>
            <w:tcW w:w="4500" w:type="dxa"/>
            <w:vMerge w:val="restart"/>
          </w:tcPr>
          <w:p w14:paraId="7DD3C440" w14:textId="77777777" w:rsidR="00D465FB" w:rsidRDefault="00D465FB" w:rsidP="00D465FB">
            <w:pPr>
              <w:ind w:right="-818" w:hanging="18"/>
              <w:rPr>
                <w:b/>
              </w:rPr>
            </w:pPr>
            <w:r>
              <w:rPr>
                <w:b/>
              </w:rPr>
              <w:t>9 – Condition and Cleanliness of FCS</w:t>
            </w:r>
          </w:p>
          <w:p w14:paraId="401CC383" w14:textId="77777777" w:rsidR="00D465FB" w:rsidRDefault="00D465FB" w:rsidP="00D465FB">
            <w:pPr>
              <w:ind w:right="-818"/>
            </w:pPr>
          </w:p>
          <w:p w14:paraId="2A854099" w14:textId="77777777" w:rsidR="00D465FB" w:rsidRDefault="00D465FB" w:rsidP="00D465FB">
            <w:pPr>
              <w:ind w:right="-818"/>
            </w:pPr>
            <w:r>
              <w:t>√ FCS construction</w:t>
            </w:r>
          </w:p>
          <w:p w14:paraId="550BF669" w14:textId="77777777" w:rsidR="00D465FB" w:rsidRDefault="00D465FB" w:rsidP="00D465FB">
            <w:pPr>
              <w:ind w:right="-818" w:hanging="18"/>
            </w:pPr>
          </w:p>
          <w:p w14:paraId="46F90943" w14:textId="77777777" w:rsidR="00D465FB" w:rsidRDefault="00D465FB" w:rsidP="00D465FB">
            <w:pPr>
              <w:ind w:right="-818" w:hanging="18"/>
            </w:pPr>
            <w:r>
              <w:t>√ FCS clean &amp; sanitized prior to start-up</w:t>
            </w:r>
          </w:p>
          <w:p w14:paraId="5AE5377D" w14:textId="77777777" w:rsidR="00D465FB" w:rsidRDefault="00D465FB" w:rsidP="00D465FB">
            <w:pPr>
              <w:ind w:right="-818" w:hanging="18"/>
              <w:rPr>
                <w:b/>
              </w:rPr>
            </w:pPr>
            <w:r>
              <w:rPr>
                <w:b/>
              </w:rPr>
              <w:t xml:space="preserve">*  Document sanitizer concentration </w:t>
            </w:r>
          </w:p>
          <w:p w14:paraId="268EA2AF" w14:textId="77777777" w:rsidR="00D465FB" w:rsidRDefault="00D465FB" w:rsidP="00D465FB">
            <w:pPr>
              <w:ind w:right="-818" w:hanging="18"/>
            </w:pPr>
          </w:p>
        </w:tc>
        <w:tc>
          <w:tcPr>
            <w:tcW w:w="990" w:type="dxa"/>
          </w:tcPr>
          <w:p w14:paraId="4903D91C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33ACD03A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07BD1EBC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</w:tcPr>
          <w:p w14:paraId="7D50C7B8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67A4CEA6" w14:textId="77777777" w:rsidTr="00D465FB">
        <w:trPr>
          <w:cantSplit/>
          <w:trHeight w:val="820"/>
        </w:trPr>
        <w:tc>
          <w:tcPr>
            <w:tcW w:w="4500" w:type="dxa"/>
            <w:vMerge/>
          </w:tcPr>
          <w:p w14:paraId="7C23C47D" w14:textId="77777777" w:rsidR="00D465FB" w:rsidRDefault="00D465FB" w:rsidP="00D465FB">
            <w:pPr>
              <w:ind w:right="-818" w:hanging="18"/>
              <w:rPr>
                <w:b/>
              </w:rPr>
            </w:pPr>
          </w:p>
        </w:tc>
        <w:tc>
          <w:tcPr>
            <w:tcW w:w="990" w:type="dxa"/>
          </w:tcPr>
          <w:p w14:paraId="0335EDBE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46EE4F17" w14:textId="77777777" w:rsidR="00D465FB" w:rsidRDefault="00D465FB" w:rsidP="00D465FB">
            <w:pPr>
              <w:ind w:right="-818"/>
            </w:pPr>
          </w:p>
          <w:p w14:paraId="3F5D009F" w14:textId="77777777" w:rsidR="00D465FB" w:rsidRDefault="00D465FB" w:rsidP="00D465FB">
            <w:pPr>
              <w:ind w:right="-818"/>
            </w:pPr>
          </w:p>
          <w:p w14:paraId="6DEDA761" w14:textId="0E37B49B" w:rsidR="00D465FB" w:rsidRDefault="00D465FB" w:rsidP="00D465FB">
            <w:pPr>
              <w:ind w:right="-818"/>
              <w:rPr>
                <w:sz w:val="28"/>
              </w:rPr>
            </w:pPr>
            <w:r>
              <w:rPr>
                <w:sz w:val="28"/>
              </w:rPr>
              <w:t xml:space="preserve">                </w:t>
            </w:r>
            <w:r w:rsidR="00214A96">
              <w:rPr>
                <w:sz w:val="28"/>
              </w:rPr>
              <w:t xml:space="preserve">      </w:t>
            </w:r>
            <w:r>
              <w:rPr>
                <w:sz w:val="28"/>
              </w:rPr>
              <w:t>ppm</w:t>
            </w:r>
          </w:p>
        </w:tc>
        <w:tc>
          <w:tcPr>
            <w:tcW w:w="2340" w:type="dxa"/>
          </w:tcPr>
          <w:p w14:paraId="513B295A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</w:tcPr>
          <w:p w14:paraId="65AE37F0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731570CF" w14:textId="77777777" w:rsidTr="00D465FB">
        <w:trPr>
          <w:cantSplit/>
          <w:trHeight w:val="740"/>
        </w:trPr>
        <w:tc>
          <w:tcPr>
            <w:tcW w:w="4500" w:type="dxa"/>
            <w:vMerge w:val="restart"/>
          </w:tcPr>
          <w:p w14:paraId="389895B0" w14:textId="77777777" w:rsidR="00D465FB" w:rsidRDefault="00D465FB" w:rsidP="00D465FB">
            <w:pPr>
              <w:ind w:right="-818" w:hanging="18"/>
              <w:rPr>
                <w:b/>
              </w:rPr>
            </w:pPr>
            <w:r>
              <w:rPr>
                <w:b/>
              </w:rPr>
              <w:t>10 – Prevention of Cross Contamination</w:t>
            </w:r>
          </w:p>
          <w:p w14:paraId="50B3638B" w14:textId="77777777" w:rsidR="00D465FB" w:rsidRDefault="00D465FB" w:rsidP="00D465FB">
            <w:pPr>
              <w:ind w:right="-818"/>
            </w:pPr>
            <w:r>
              <w:t>√ Protection of Shellfish (General)</w:t>
            </w:r>
          </w:p>
          <w:p w14:paraId="0CFEA6D6" w14:textId="77777777" w:rsidR="00D465FB" w:rsidRDefault="00D465FB" w:rsidP="00D465FB">
            <w:pPr>
              <w:ind w:right="-818"/>
            </w:pPr>
          </w:p>
          <w:p w14:paraId="20532354" w14:textId="77777777" w:rsidR="00D465FB" w:rsidRDefault="00D465FB" w:rsidP="00D465FB">
            <w:pPr>
              <w:ind w:right="-818"/>
            </w:pPr>
            <w:r>
              <w:t xml:space="preserve">√ Employee Practices – Hand-washing &amp; </w:t>
            </w:r>
          </w:p>
          <w:p w14:paraId="307F2136" w14:textId="77777777" w:rsidR="00D465FB" w:rsidRDefault="00D465FB" w:rsidP="00D465FB">
            <w:pPr>
              <w:ind w:right="-818" w:hanging="18"/>
            </w:pPr>
            <w:r>
              <w:t xml:space="preserve">  Hand-sanitizing</w:t>
            </w:r>
          </w:p>
          <w:p w14:paraId="1829EA57" w14:textId="77777777" w:rsidR="00D465FB" w:rsidRDefault="00D465FB" w:rsidP="00D465FB">
            <w:pPr>
              <w:ind w:right="-818" w:hanging="18"/>
            </w:pPr>
          </w:p>
          <w:p w14:paraId="1B0FB74B" w14:textId="77777777" w:rsidR="00D465FB" w:rsidRDefault="00D465FB" w:rsidP="00D465FB">
            <w:pPr>
              <w:ind w:right="-818" w:hanging="18"/>
            </w:pPr>
            <w:r>
              <w:t>√ Hand Sanitizing Station</w:t>
            </w:r>
          </w:p>
          <w:p w14:paraId="44F767C0" w14:textId="77777777" w:rsidR="00D465FB" w:rsidRDefault="00D465FB" w:rsidP="00D465FB">
            <w:pPr>
              <w:ind w:right="-818" w:hanging="18"/>
              <w:rPr>
                <w:b/>
              </w:rPr>
            </w:pPr>
            <w:r>
              <w:rPr>
                <w:b/>
              </w:rPr>
              <w:t xml:space="preserve">*  Document sanitizer concentration </w:t>
            </w:r>
          </w:p>
          <w:p w14:paraId="625410BB" w14:textId="77777777" w:rsidR="00D465FB" w:rsidRDefault="00D465FB" w:rsidP="00D465FB">
            <w:pPr>
              <w:ind w:right="-818" w:hanging="18"/>
            </w:pPr>
          </w:p>
          <w:p w14:paraId="4E12C9EC" w14:textId="77777777" w:rsidR="00D465FB" w:rsidRDefault="00D465FB" w:rsidP="00D465FB">
            <w:pPr>
              <w:ind w:right="-818"/>
            </w:pPr>
            <w:r>
              <w:t>√ Equipment Stored Protected</w:t>
            </w:r>
          </w:p>
          <w:p w14:paraId="41D94378" w14:textId="77777777" w:rsidR="00D465FB" w:rsidRDefault="00D465FB" w:rsidP="00D465FB">
            <w:pPr>
              <w:ind w:right="-818" w:hanging="18"/>
            </w:pPr>
          </w:p>
        </w:tc>
        <w:tc>
          <w:tcPr>
            <w:tcW w:w="990" w:type="dxa"/>
          </w:tcPr>
          <w:p w14:paraId="46FE192D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  <w:p w14:paraId="1D18B13C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57541520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4FBB4DA8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</w:tcPr>
          <w:p w14:paraId="5F9F087C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217E89BB" w14:textId="77777777" w:rsidTr="00D465FB">
        <w:trPr>
          <w:cantSplit/>
          <w:trHeight w:val="740"/>
        </w:trPr>
        <w:tc>
          <w:tcPr>
            <w:tcW w:w="4500" w:type="dxa"/>
            <w:vMerge/>
          </w:tcPr>
          <w:p w14:paraId="1895A765" w14:textId="77777777" w:rsidR="00D465FB" w:rsidRDefault="00D465FB" w:rsidP="00D465FB">
            <w:pPr>
              <w:ind w:right="-818" w:hanging="18"/>
              <w:rPr>
                <w:b/>
              </w:rPr>
            </w:pPr>
          </w:p>
        </w:tc>
        <w:tc>
          <w:tcPr>
            <w:tcW w:w="990" w:type="dxa"/>
          </w:tcPr>
          <w:p w14:paraId="40437A46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77B6AC30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35F8A8B2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</w:tcPr>
          <w:p w14:paraId="1F6C86DD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2FF84624" w14:textId="77777777" w:rsidTr="00D465FB">
        <w:trPr>
          <w:cantSplit/>
          <w:trHeight w:val="740"/>
        </w:trPr>
        <w:tc>
          <w:tcPr>
            <w:tcW w:w="4500" w:type="dxa"/>
            <w:vMerge/>
          </w:tcPr>
          <w:p w14:paraId="0E767C51" w14:textId="77777777" w:rsidR="00D465FB" w:rsidRDefault="00D465FB" w:rsidP="00D465FB">
            <w:pPr>
              <w:ind w:right="-818" w:hanging="18"/>
              <w:rPr>
                <w:b/>
              </w:rPr>
            </w:pPr>
          </w:p>
        </w:tc>
        <w:tc>
          <w:tcPr>
            <w:tcW w:w="990" w:type="dxa"/>
          </w:tcPr>
          <w:p w14:paraId="728BD76F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79D4BD60" w14:textId="77777777" w:rsidR="00D465FB" w:rsidRDefault="00D465FB" w:rsidP="00D465FB">
            <w:pPr>
              <w:ind w:left="-648" w:right="-818"/>
            </w:pPr>
            <w:r>
              <w:t xml:space="preserve">                      </w:t>
            </w:r>
          </w:p>
          <w:p w14:paraId="7171F60C" w14:textId="07CB11E1" w:rsidR="00D465FB" w:rsidRDefault="00D465FB" w:rsidP="00D465FB">
            <w:pPr>
              <w:ind w:right="-818"/>
              <w:rPr>
                <w:sz w:val="28"/>
              </w:rPr>
            </w:pPr>
            <w:r>
              <w:t xml:space="preserve">                 </w:t>
            </w:r>
            <w:r w:rsidR="00214A96">
              <w:t xml:space="preserve">         </w:t>
            </w:r>
            <w:r>
              <w:rPr>
                <w:sz w:val="28"/>
              </w:rPr>
              <w:t>ppm</w:t>
            </w:r>
          </w:p>
        </w:tc>
        <w:tc>
          <w:tcPr>
            <w:tcW w:w="2340" w:type="dxa"/>
          </w:tcPr>
          <w:p w14:paraId="3BF91309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</w:tcPr>
          <w:p w14:paraId="5D5C10AB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06D5D965" w14:textId="77777777" w:rsidTr="00D465FB">
        <w:trPr>
          <w:cantSplit/>
          <w:trHeight w:val="740"/>
        </w:trPr>
        <w:tc>
          <w:tcPr>
            <w:tcW w:w="4500" w:type="dxa"/>
            <w:vMerge/>
          </w:tcPr>
          <w:p w14:paraId="62A79AA2" w14:textId="77777777" w:rsidR="00D465FB" w:rsidRDefault="00D465FB" w:rsidP="00D465FB">
            <w:pPr>
              <w:ind w:right="-818" w:hanging="18"/>
              <w:rPr>
                <w:b/>
              </w:rPr>
            </w:pPr>
          </w:p>
        </w:tc>
        <w:tc>
          <w:tcPr>
            <w:tcW w:w="990" w:type="dxa"/>
          </w:tcPr>
          <w:p w14:paraId="52E42499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155CE311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277FC2B8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</w:tcPr>
          <w:p w14:paraId="6B5DC184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34DD575D" w14:textId="77777777" w:rsidTr="00D465FB">
        <w:trPr>
          <w:cantSplit/>
          <w:trHeight w:val="1385"/>
        </w:trPr>
        <w:tc>
          <w:tcPr>
            <w:tcW w:w="4500" w:type="dxa"/>
            <w:vMerge w:val="restart"/>
          </w:tcPr>
          <w:p w14:paraId="5501B5A8" w14:textId="77777777" w:rsidR="00D465FB" w:rsidRDefault="00D465FB" w:rsidP="00D465FB">
            <w:pPr>
              <w:ind w:right="-818" w:hanging="18"/>
              <w:rPr>
                <w:b/>
              </w:rPr>
            </w:pPr>
            <w:r>
              <w:rPr>
                <w:b/>
              </w:rPr>
              <w:t>11 – Maintenance of Hand-washing, Hand-           sanitizing, and toilet facilities.</w:t>
            </w:r>
          </w:p>
          <w:p w14:paraId="3DA2D030" w14:textId="77777777" w:rsidR="00D465FB" w:rsidRDefault="00D465FB" w:rsidP="00D465FB">
            <w:pPr>
              <w:ind w:right="-818" w:hanging="18"/>
              <w:rPr>
                <w:b/>
              </w:rPr>
            </w:pPr>
          </w:p>
          <w:p w14:paraId="2A199954" w14:textId="77777777" w:rsidR="00D465FB" w:rsidRDefault="00D465FB" w:rsidP="00D465FB">
            <w:pPr>
              <w:ind w:right="-818" w:hanging="18"/>
            </w:pPr>
            <w:r>
              <w:t xml:space="preserve">√ Hand Wash Stations w/ Warm Water &amp; </w:t>
            </w:r>
          </w:p>
          <w:p w14:paraId="331C07D4" w14:textId="77777777" w:rsidR="00D465FB" w:rsidRDefault="00D465FB" w:rsidP="00D465FB">
            <w:pPr>
              <w:ind w:right="-818" w:hanging="18"/>
            </w:pPr>
            <w:r>
              <w:t xml:space="preserve">   Mixing Valve Faucet </w:t>
            </w:r>
          </w:p>
          <w:p w14:paraId="55652176" w14:textId="77777777" w:rsidR="00D465FB" w:rsidRDefault="00D465FB" w:rsidP="00D465FB">
            <w:pPr>
              <w:ind w:right="-818" w:hanging="18"/>
            </w:pPr>
          </w:p>
          <w:p w14:paraId="23C196B8" w14:textId="77777777" w:rsidR="00D465FB" w:rsidRDefault="00D465FB" w:rsidP="00D465FB">
            <w:pPr>
              <w:ind w:right="-818" w:hanging="18"/>
            </w:pPr>
            <w:r>
              <w:t>√ Toilet Facilities</w:t>
            </w:r>
            <w:r>
              <w:rPr>
                <w:b/>
              </w:rPr>
              <w:t xml:space="preserve"> </w:t>
            </w:r>
            <w:r>
              <w:t xml:space="preserve">Adequate in Number and </w:t>
            </w:r>
          </w:p>
          <w:p w14:paraId="54BFC511" w14:textId="77777777" w:rsidR="00D465FB" w:rsidRDefault="00D465FB" w:rsidP="00D465FB">
            <w:pPr>
              <w:ind w:right="-818" w:hanging="18"/>
            </w:pPr>
            <w:r>
              <w:t xml:space="preserve">   Supplied w/ Toilet Paper</w:t>
            </w:r>
          </w:p>
          <w:p w14:paraId="5BF80E2B" w14:textId="77777777" w:rsidR="00D465FB" w:rsidRDefault="00D465FB" w:rsidP="00D465FB">
            <w:pPr>
              <w:ind w:right="-818" w:hanging="18"/>
            </w:pPr>
          </w:p>
          <w:p w14:paraId="56445E2A" w14:textId="77777777" w:rsidR="00D465FB" w:rsidRDefault="00D465FB" w:rsidP="00D465FB">
            <w:pPr>
              <w:ind w:right="-818" w:hanging="18"/>
              <w:rPr>
                <w:b/>
              </w:rPr>
            </w:pPr>
            <w:r>
              <w:t>√ Sewage Disposal Proper</w:t>
            </w:r>
          </w:p>
        </w:tc>
        <w:tc>
          <w:tcPr>
            <w:tcW w:w="990" w:type="dxa"/>
            <w:tcBorders>
              <w:bottom w:val="single" w:sz="18" w:space="0" w:color="auto"/>
            </w:tcBorders>
          </w:tcPr>
          <w:p w14:paraId="17DD433B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1E68FD56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</w:tcPr>
          <w:p w14:paraId="3CCB89FC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</w:tcPr>
          <w:p w14:paraId="677955CC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16785173" w14:textId="77777777" w:rsidTr="00D465FB">
        <w:trPr>
          <w:cantSplit/>
          <w:trHeight w:val="1080"/>
        </w:trPr>
        <w:tc>
          <w:tcPr>
            <w:tcW w:w="4500" w:type="dxa"/>
            <w:vMerge/>
            <w:tcBorders>
              <w:bottom w:val="nil"/>
            </w:tcBorders>
          </w:tcPr>
          <w:p w14:paraId="2A6D65F9" w14:textId="77777777" w:rsidR="00D465FB" w:rsidRDefault="00D465FB" w:rsidP="00D465FB">
            <w:pPr>
              <w:ind w:right="-818" w:hanging="18"/>
              <w:rPr>
                <w:b/>
              </w:rPr>
            </w:pPr>
          </w:p>
        </w:tc>
        <w:tc>
          <w:tcPr>
            <w:tcW w:w="990" w:type="dxa"/>
            <w:tcBorders>
              <w:bottom w:val="single" w:sz="18" w:space="0" w:color="auto"/>
            </w:tcBorders>
          </w:tcPr>
          <w:p w14:paraId="41EDDD78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  <w:tcBorders>
              <w:bottom w:val="single" w:sz="18" w:space="0" w:color="auto"/>
            </w:tcBorders>
          </w:tcPr>
          <w:p w14:paraId="5D562088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  <w:tcBorders>
              <w:bottom w:val="single" w:sz="18" w:space="0" w:color="auto"/>
            </w:tcBorders>
          </w:tcPr>
          <w:p w14:paraId="4C2AD660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  <w:tcBorders>
              <w:bottom w:val="single" w:sz="18" w:space="0" w:color="auto"/>
            </w:tcBorders>
          </w:tcPr>
          <w:p w14:paraId="226EF9F8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284C7630" w14:textId="77777777" w:rsidTr="00D465FB">
        <w:trPr>
          <w:cantSplit/>
          <w:trHeight w:val="1080"/>
        </w:trPr>
        <w:tc>
          <w:tcPr>
            <w:tcW w:w="4500" w:type="dxa"/>
            <w:vMerge/>
            <w:tcBorders>
              <w:bottom w:val="single" w:sz="18" w:space="0" w:color="auto"/>
            </w:tcBorders>
          </w:tcPr>
          <w:p w14:paraId="20D95EA7" w14:textId="77777777" w:rsidR="00D465FB" w:rsidRDefault="00D465FB" w:rsidP="00D465FB">
            <w:pPr>
              <w:ind w:right="-818" w:hanging="18"/>
              <w:rPr>
                <w:b/>
              </w:rPr>
            </w:pPr>
          </w:p>
        </w:tc>
        <w:tc>
          <w:tcPr>
            <w:tcW w:w="990" w:type="dxa"/>
            <w:tcBorders>
              <w:bottom w:val="single" w:sz="18" w:space="0" w:color="auto"/>
            </w:tcBorders>
          </w:tcPr>
          <w:p w14:paraId="4E10F725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  <w:tcBorders>
              <w:bottom w:val="single" w:sz="18" w:space="0" w:color="auto"/>
            </w:tcBorders>
          </w:tcPr>
          <w:p w14:paraId="7BE63568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  <w:tcBorders>
              <w:bottom w:val="single" w:sz="18" w:space="0" w:color="auto"/>
            </w:tcBorders>
          </w:tcPr>
          <w:p w14:paraId="499BD75C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170" w:type="dxa"/>
            <w:gridSpan w:val="2"/>
            <w:tcBorders>
              <w:bottom w:val="single" w:sz="18" w:space="0" w:color="auto"/>
            </w:tcBorders>
          </w:tcPr>
          <w:p w14:paraId="7AA1B292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5ACB92F5" w14:textId="77777777" w:rsidTr="00214A96">
        <w:trPr>
          <w:cantSplit/>
          <w:trHeight w:val="378"/>
        </w:trPr>
        <w:tc>
          <w:tcPr>
            <w:tcW w:w="450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9A42808" w14:textId="77777777" w:rsidR="00D465FB" w:rsidRDefault="00D465FB" w:rsidP="00D465FB">
            <w:pPr>
              <w:ind w:right="-818" w:hanging="18"/>
              <w:rPr>
                <w:b/>
              </w:rPr>
            </w:pPr>
          </w:p>
        </w:tc>
        <w:tc>
          <w:tcPr>
            <w:tcW w:w="6840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9A0A36E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  <w:p w14:paraId="02AA9BB7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  <w:p w14:paraId="66246C68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  <w:p w14:paraId="1E5FC314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1F8EA514" w14:textId="77777777" w:rsidTr="00D465FB">
        <w:trPr>
          <w:cantSplit/>
          <w:trHeight w:val="940"/>
        </w:trPr>
        <w:tc>
          <w:tcPr>
            <w:tcW w:w="45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4ED19FCA" w14:textId="77777777" w:rsidR="00D465FB" w:rsidRDefault="00D465FB" w:rsidP="00D465FB">
            <w:pPr>
              <w:pStyle w:val="Heading5"/>
              <w:rPr>
                <w:b/>
              </w:rPr>
            </w:pPr>
            <w:r>
              <w:rPr>
                <w:b/>
              </w:rPr>
              <w:t>Sanitation Item/Area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5AEBD99B" w14:textId="77777777" w:rsidR="00D465FB" w:rsidRDefault="00D465FB" w:rsidP="00D465FB">
            <w:pPr>
              <w:pStyle w:val="Heading3"/>
              <w:rPr>
                <w:b/>
              </w:rPr>
            </w:pPr>
            <w:r>
              <w:rPr>
                <w:b/>
              </w:rPr>
              <w:t xml:space="preserve"> Time</w:t>
            </w: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2507E541" w14:textId="6BCC906B" w:rsidR="00D465FB" w:rsidRDefault="00185FF1" w:rsidP="00D465FB">
            <w:pPr>
              <w:pStyle w:val="Heading4"/>
              <w:rPr>
                <w:b/>
              </w:rPr>
            </w:pPr>
            <w:r>
              <w:rPr>
                <w:b/>
              </w:rPr>
              <w:t xml:space="preserve"> </w:t>
            </w:r>
            <w:r w:rsidR="00D465FB">
              <w:rPr>
                <w:b/>
              </w:rPr>
              <w:t>Acceptable</w:t>
            </w:r>
          </w:p>
          <w:p w14:paraId="3AF2AF34" w14:textId="77777777" w:rsidR="00D465FB" w:rsidRDefault="00D465FB" w:rsidP="00D465FB">
            <w:pPr>
              <w:rPr>
                <w:b/>
              </w:rPr>
            </w:pPr>
            <w:r>
              <w:rPr>
                <w:b/>
              </w:rPr>
              <w:t xml:space="preserve">  Y  or  N</w:t>
            </w: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0B382766" w14:textId="77777777" w:rsidR="00D465FB" w:rsidRDefault="00D465FB" w:rsidP="00D465FB">
            <w:pPr>
              <w:pStyle w:val="Heading3"/>
              <w:rPr>
                <w:b/>
              </w:rPr>
            </w:pPr>
            <w:r>
              <w:rPr>
                <w:b/>
              </w:rPr>
              <w:t xml:space="preserve">      Corrective</w:t>
            </w:r>
          </w:p>
          <w:p w14:paraId="044C2ECD" w14:textId="77777777" w:rsidR="00D465FB" w:rsidRDefault="00D465FB" w:rsidP="00D465FB">
            <w:pPr>
              <w:pStyle w:val="Heading3"/>
              <w:rPr>
                <w:b/>
              </w:rPr>
            </w:pPr>
            <w:r>
              <w:rPr>
                <w:b/>
              </w:rPr>
              <w:t xml:space="preserve">        Actions</w:t>
            </w: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5DF51E0C" w14:textId="3E6CB79B" w:rsidR="00D465FB" w:rsidRDefault="00185FF1" w:rsidP="00D465FB">
            <w:pPr>
              <w:pStyle w:val="Heading3"/>
              <w:rPr>
                <w:b/>
              </w:rPr>
            </w:pPr>
            <w:r>
              <w:rPr>
                <w:b/>
              </w:rPr>
              <w:t xml:space="preserve"> Ini</w:t>
            </w:r>
            <w:r w:rsidR="00D465FB">
              <w:rPr>
                <w:b/>
              </w:rPr>
              <w:t>tials</w:t>
            </w:r>
          </w:p>
        </w:tc>
      </w:tr>
      <w:tr w:rsidR="00D465FB" w14:paraId="33FCBF3F" w14:textId="77777777" w:rsidTr="00D465FB">
        <w:trPr>
          <w:cantSplit/>
          <w:trHeight w:val="580"/>
        </w:trPr>
        <w:tc>
          <w:tcPr>
            <w:tcW w:w="4500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3E5FA743" w14:textId="77777777" w:rsidR="00D465FB" w:rsidRDefault="00D465FB" w:rsidP="00D465FB">
            <w:pPr>
              <w:pStyle w:val="Heading5"/>
              <w:rPr>
                <w:b/>
                <w:sz w:val="24"/>
              </w:rPr>
            </w:pPr>
            <w:r>
              <w:rPr>
                <w:b/>
                <w:sz w:val="24"/>
              </w:rPr>
              <w:t>12 – Protection from Adulterants</w:t>
            </w:r>
          </w:p>
          <w:p w14:paraId="76A09B9D" w14:textId="77777777" w:rsidR="00D465FB" w:rsidRDefault="00D465FB" w:rsidP="00D465FB">
            <w:r>
              <w:t>√ Shellfish Protected from Adulterants</w:t>
            </w:r>
          </w:p>
          <w:p w14:paraId="0A7ED3EB" w14:textId="77777777" w:rsidR="00D465FB" w:rsidRDefault="00D465FB" w:rsidP="00D465FB"/>
          <w:p w14:paraId="3E9497D7" w14:textId="77777777" w:rsidR="00D465FB" w:rsidRDefault="00D465FB" w:rsidP="00D465FB">
            <w:r>
              <w:t>√ FCS Protected from Adulterants</w:t>
            </w:r>
          </w:p>
          <w:p w14:paraId="6591F928" w14:textId="77777777" w:rsidR="00D465FB" w:rsidRDefault="00D465FB" w:rsidP="00D465FB"/>
          <w:p w14:paraId="2C105C82" w14:textId="77777777" w:rsidR="00D465FB" w:rsidRDefault="00D465FB" w:rsidP="00D465FB">
            <w:r>
              <w:t>√ Ice Protected from Adulterants</w:t>
            </w:r>
          </w:p>
          <w:p w14:paraId="0AB9AD10" w14:textId="77777777" w:rsidR="00D465FB" w:rsidRDefault="00D465FB" w:rsidP="00D465FB"/>
          <w:p w14:paraId="1030FD62" w14:textId="77777777" w:rsidR="00D465FB" w:rsidRDefault="00D465FB" w:rsidP="00D465FB">
            <w:r>
              <w:t>√ Lights Shielded</w:t>
            </w:r>
          </w:p>
          <w:p w14:paraId="42753F6A" w14:textId="77777777" w:rsidR="00D465FB" w:rsidRDefault="00D465FB" w:rsidP="00D465FB"/>
          <w:p w14:paraId="270EA2CC" w14:textId="77777777" w:rsidR="00D465FB" w:rsidRDefault="00D465FB" w:rsidP="00D465FB">
            <w:r>
              <w:t>√ No Condensation into Ice, Food, FCS</w:t>
            </w:r>
          </w:p>
          <w:p w14:paraId="7788250D" w14:textId="77777777" w:rsidR="00D465FB" w:rsidRDefault="00D465FB" w:rsidP="00D465FB">
            <w:r>
              <w:t xml:space="preserve">   (adequate ventilation)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3D0265B9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200549BE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05EAC835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1B0F45FD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</w:tr>
      <w:tr w:rsidR="00D465FB" w14:paraId="764D5F19" w14:textId="77777777" w:rsidTr="00D465FB">
        <w:trPr>
          <w:cantSplit/>
          <w:trHeight w:val="580"/>
        </w:trPr>
        <w:tc>
          <w:tcPr>
            <w:tcW w:w="4500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241A08B" w14:textId="77777777" w:rsidR="00D465FB" w:rsidRDefault="00D465FB" w:rsidP="00D465FB">
            <w:pPr>
              <w:pStyle w:val="Heading5"/>
              <w:rPr>
                <w:b/>
                <w:sz w:val="24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2AB8A101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0805792A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5505E38C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5DF760E7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</w:tr>
      <w:tr w:rsidR="00D465FB" w14:paraId="5E69C953" w14:textId="77777777" w:rsidTr="00D465FB">
        <w:trPr>
          <w:cantSplit/>
          <w:trHeight w:val="580"/>
        </w:trPr>
        <w:tc>
          <w:tcPr>
            <w:tcW w:w="4500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146327A" w14:textId="77777777" w:rsidR="00D465FB" w:rsidRDefault="00D465FB" w:rsidP="00D465FB">
            <w:pPr>
              <w:pStyle w:val="Heading5"/>
              <w:rPr>
                <w:b/>
                <w:sz w:val="24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4D0B377B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425C3643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669A743D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4E6A4870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</w:tr>
      <w:tr w:rsidR="00D465FB" w14:paraId="738C7CF4" w14:textId="77777777" w:rsidTr="00D465FB">
        <w:trPr>
          <w:cantSplit/>
          <w:trHeight w:val="580"/>
        </w:trPr>
        <w:tc>
          <w:tcPr>
            <w:tcW w:w="4500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1B5D70C9" w14:textId="77777777" w:rsidR="00D465FB" w:rsidRDefault="00D465FB" w:rsidP="00D465FB">
            <w:pPr>
              <w:pStyle w:val="Heading5"/>
              <w:rPr>
                <w:b/>
                <w:sz w:val="24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6ABC9D9E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60F7A4FE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17818203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5E65697B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</w:tr>
      <w:tr w:rsidR="00D465FB" w14:paraId="4A23A15B" w14:textId="77777777" w:rsidTr="00D465FB">
        <w:trPr>
          <w:cantSplit/>
          <w:trHeight w:val="580"/>
        </w:trPr>
        <w:tc>
          <w:tcPr>
            <w:tcW w:w="4500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6FA2A4B5" w14:textId="77777777" w:rsidR="00D465FB" w:rsidRDefault="00D465FB" w:rsidP="00D465FB">
            <w:pPr>
              <w:pStyle w:val="Heading5"/>
              <w:rPr>
                <w:b/>
                <w:sz w:val="24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4D95AE90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02569911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4F3AD0FB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1E7002AE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</w:tr>
      <w:tr w:rsidR="00D465FB" w14:paraId="66A69FA1" w14:textId="77777777" w:rsidTr="00D465FB">
        <w:trPr>
          <w:cantSplit/>
          <w:trHeight w:val="2295"/>
        </w:trPr>
        <w:tc>
          <w:tcPr>
            <w:tcW w:w="4500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53F1F939" w14:textId="77777777" w:rsidR="00D465FB" w:rsidRDefault="00D465FB" w:rsidP="00D465FB">
            <w:pPr>
              <w:pStyle w:val="Heading5"/>
              <w:rPr>
                <w:b/>
                <w:sz w:val="24"/>
              </w:rPr>
            </w:pPr>
            <w:r>
              <w:rPr>
                <w:b/>
                <w:sz w:val="24"/>
              </w:rPr>
              <w:t>13 – Labeling, Storage, &amp; Use of Toxics</w:t>
            </w:r>
          </w:p>
          <w:p w14:paraId="04F2DF65" w14:textId="77777777" w:rsidR="00D465FB" w:rsidRDefault="00D465FB" w:rsidP="00D465FB">
            <w:r>
              <w:t xml:space="preserve">√ Storage of Toxic Compounds </w:t>
            </w:r>
          </w:p>
          <w:p w14:paraId="7470D771" w14:textId="77777777" w:rsidR="00D465FB" w:rsidRDefault="00D465FB" w:rsidP="00D465FB">
            <w:r>
              <w:t xml:space="preserve">    •Only toxics </w:t>
            </w:r>
            <w:r>
              <w:rPr>
                <w:u w:val="single"/>
              </w:rPr>
              <w:t>required</w:t>
            </w:r>
            <w:r>
              <w:t xml:space="preserve"> on site</w:t>
            </w:r>
          </w:p>
          <w:p w14:paraId="2805FB45" w14:textId="77777777" w:rsidR="00D465FB" w:rsidRDefault="00D465FB" w:rsidP="00D465FB">
            <w:r>
              <w:t xml:space="preserve">    •No toxics above FCS or Shellfish</w:t>
            </w:r>
          </w:p>
          <w:p w14:paraId="08854B3B" w14:textId="77777777" w:rsidR="00D465FB" w:rsidRDefault="00D465FB" w:rsidP="00D465FB">
            <w:r>
              <w:t xml:space="preserve">    •</w:t>
            </w:r>
            <w:r>
              <w:rPr>
                <w:u w:val="single"/>
              </w:rPr>
              <w:t>Separate Storage</w:t>
            </w:r>
            <w:r>
              <w:t xml:space="preserve"> for:  </w:t>
            </w:r>
          </w:p>
          <w:p w14:paraId="7CA3BCA5" w14:textId="77777777" w:rsidR="00D465FB" w:rsidRDefault="00D465FB" w:rsidP="00D465FB">
            <w:pPr>
              <w:rPr>
                <w:sz w:val="20"/>
              </w:rPr>
            </w:pPr>
            <w:r>
              <w:rPr>
                <w:sz w:val="20"/>
              </w:rPr>
              <w:t xml:space="preserve">            Insecticides/rodenticides </w:t>
            </w:r>
          </w:p>
          <w:p w14:paraId="3088F835" w14:textId="77777777" w:rsidR="00D465FB" w:rsidRDefault="00D465FB" w:rsidP="00D465FB">
            <w:pPr>
              <w:rPr>
                <w:sz w:val="20"/>
              </w:rPr>
            </w:pPr>
            <w:r>
              <w:rPr>
                <w:sz w:val="20"/>
              </w:rPr>
              <w:t xml:space="preserve">            Cleaners, Sanitizers</w:t>
            </w:r>
          </w:p>
          <w:p w14:paraId="11A6E33F" w14:textId="77777777" w:rsidR="00D465FB" w:rsidRDefault="00D465FB" w:rsidP="00D465FB">
            <w:r>
              <w:rPr>
                <w:sz w:val="20"/>
              </w:rPr>
              <w:t xml:space="preserve">            Caustic Acids, Polishes</w:t>
            </w:r>
          </w:p>
          <w:p w14:paraId="4A68A122" w14:textId="77777777" w:rsidR="00D465FB" w:rsidRDefault="00D465FB" w:rsidP="00D465FB">
            <w:r>
              <w:t xml:space="preserve">    </w:t>
            </w:r>
          </w:p>
          <w:p w14:paraId="2AFA6680" w14:textId="77777777" w:rsidR="00D465FB" w:rsidRDefault="00D465FB" w:rsidP="00D465FB">
            <w:r>
              <w:t>√ Use of Toxic Compounds</w:t>
            </w:r>
          </w:p>
          <w:p w14:paraId="633B0B79" w14:textId="77777777" w:rsidR="00D465FB" w:rsidRDefault="00D465FB" w:rsidP="00D465FB">
            <w:r>
              <w:t xml:space="preserve">    • Pesticides Applied Correctly</w:t>
            </w:r>
          </w:p>
          <w:p w14:paraId="6B340C07" w14:textId="77777777" w:rsidR="00D465FB" w:rsidRDefault="00D465FB" w:rsidP="00D465FB">
            <w:r>
              <w:t xml:space="preserve">    • All Toxic Substances Used according </w:t>
            </w:r>
          </w:p>
          <w:p w14:paraId="46BE5809" w14:textId="77777777" w:rsidR="00D465FB" w:rsidRDefault="00D465FB" w:rsidP="00D465FB">
            <w:r>
              <w:t xml:space="preserve">      to manufacturer directions &amp; applicable</w:t>
            </w:r>
          </w:p>
          <w:p w14:paraId="0F4435E7" w14:textId="77777777" w:rsidR="00D465FB" w:rsidRDefault="00D465FB" w:rsidP="00D465FB">
            <w:r>
              <w:t xml:space="preserve">      laws                            </w:t>
            </w:r>
          </w:p>
          <w:p w14:paraId="46D49038" w14:textId="77777777" w:rsidR="00D465FB" w:rsidRDefault="00D465FB" w:rsidP="00D465FB"/>
          <w:p w14:paraId="63ADA21D" w14:textId="77777777" w:rsidR="00D465FB" w:rsidRDefault="00D465FB" w:rsidP="00D465FB">
            <w:r>
              <w:t>√ Labeling of all Toxic Compound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17311059" w14:textId="77777777" w:rsidR="00D465FB" w:rsidRDefault="00D465FB" w:rsidP="00D465FB">
            <w:pPr>
              <w:pStyle w:val="Heading3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504CE9B1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31AE1075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7DBA1438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</w:tr>
      <w:tr w:rsidR="00D465FB" w14:paraId="0521EB8A" w14:textId="77777777" w:rsidTr="00D465FB">
        <w:trPr>
          <w:cantSplit/>
          <w:trHeight w:val="1485"/>
        </w:trPr>
        <w:tc>
          <w:tcPr>
            <w:tcW w:w="4500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146C3EC" w14:textId="77777777" w:rsidR="00D465FB" w:rsidRDefault="00D465FB" w:rsidP="00D465FB">
            <w:pPr>
              <w:pStyle w:val="Heading5"/>
              <w:rPr>
                <w:b/>
                <w:sz w:val="24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32D705CF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7E069E34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5EF02015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3D0BB4C0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</w:tr>
      <w:tr w:rsidR="00D465FB" w14:paraId="139369AF" w14:textId="77777777" w:rsidTr="00D465FB">
        <w:trPr>
          <w:cantSplit/>
          <w:trHeight w:val="585"/>
        </w:trPr>
        <w:tc>
          <w:tcPr>
            <w:tcW w:w="4500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0155D30C" w14:textId="77777777" w:rsidR="00D465FB" w:rsidRDefault="00D465FB" w:rsidP="00D465FB">
            <w:pPr>
              <w:pStyle w:val="Heading5"/>
              <w:rPr>
                <w:b/>
                <w:sz w:val="24"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548E1287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6969B476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173CFBFF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199C130C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</w:tr>
      <w:tr w:rsidR="00D465FB" w14:paraId="4678F53C" w14:textId="77777777" w:rsidTr="00D465FB">
        <w:trPr>
          <w:cantSplit/>
          <w:trHeight w:val="765"/>
        </w:trPr>
        <w:tc>
          <w:tcPr>
            <w:tcW w:w="4500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94A2C81" w14:textId="77777777" w:rsidR="00D465FB" w:rsidRDefault="00D465FB" w:rsidP="00D465FB">
            <w:pPr>
              <w:rPr>
                <w:b/>
              </w:rPr>
            </w:pPr>
            <w:r>
              <w:rPr>
                <w:b/>
              </w:rPr>
              <w:t>14 - Employee Health Conditions</w:t>
            </w:r>
          </w:p>
          <w:p w14:paraId="4D9A00BE" w14:textId="77777777" w:rsidR="00D465FB" w:rsidRDefault="00D465FB" w:rsidP="00D465FB">
            <w:r>
              <w:t>√ No Employees w/ communicable diseases transmissible through food</w:t>
            </w:r>
          </w:p>
          <w:p w14:paraId="281B557D" w14:textId="77777777" w:rsidR="00D465FB" w:rsidRDefault="00D465FB" w:rsidP="00D465FB"/>
          <w:p w14:paraId="3BAB556E" w14:textId="77777777" w:rsidR="00D465FB" w:rsidRDefault="00D465FB" w:rsidP="00D465FB">
            <w:r>
              <w:t>√ Infected Wounds Properly Covered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36F93F91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13087904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4717520A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14:paraId="64B31D53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</w:tr>
      <w:tr w:rsidR="00D465FB" w14:paraId="770F09A2" w14:textId="77777777" w:rsidTr="00D465FB">
        <w:trPr>
          <w:cantSplit/>
          <w:trHeight w:val="432"/>
        </w:trPr>
        <w:tc>
          <w:tcPr>
            <w:tcW w:w="4500" w:type="dxa"/>
            <w:vMerge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964D0D8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1BACC457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4DF4F73A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49BD39B2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7B5B4265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</w:tr>
      <w:tr w:rsidR="00D465FB" w14:paraId="717B9066" w14:textId="77777777" w:rsidTr="00D465FB">
        <w:trPr>
          <w:cantSplit/>
          <w:trHeight w:val="315"/>
        </w:trPr>
        <w:tc>
          <w:tcPr>
            <w:tcW w:w="450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6F19041" w14:textId="77777777" w:rsidR="00D465FB" w:rsidRDefault="00D465FB" w:rsidP="00D465FB">
            <w:pPr>
              <w:rPr>
                <w:b/>
              </w:rPr>
            </w:pPr>
            <w:r>
              <w:rPr>
                <w:b/>
              </w:rPr>
              <w:t>15 – Exclusion of Pests</w:t>
            </w:r>
          </w:p>
          <w:p w14:paraId="4C37BF97" w14:textId="77777777" w:rsidR="00D465FB" w:rsidRDefault="00D465FB" w:rsidP="00D465FB"/>
          <w:p w14:paraId="11BDE39E" w14:textId="77777777" w:rsidR="00D465FB" w:rsidRDefault="00D465FB" w:rsidP="00D465FB">
            <w:r>
              <w:t>√ Pests are excluded from Facility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3CD1DD1F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234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5A1CB4FE" w14:textId="77777777" w:rsidR="00D465FB" w:rsidRDefault="00D465FB" w:rsidP="00D465FB">
            <w:pPr>
              <w:rPr>
                <w:b/>
              </w:rPr>
            </w:pPr>
          </w:p>
        </w:tc>
        <w:tc>
          <w:tcPr>
            <w:tcW w:w="2430" w:type="dxa"/>
            <w:gridSpan w:val="2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1A586019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  <w:tc>
          <w:tcPr>
            <w:tcW w:w="1080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14:paraId="4B6B612B" w14:textId="77777777" w:rsidR="00D465FB" w:rsidRDefault="00D465FB" w:rsidP="00D465FB">
            <w:pPr>
              <w:pStyle w:val="Heading3"/>
              <w:rPr>
                <w:b/>
              </w:rPr>
            </w:pPr>
          </w:p>
        </w:tc>
      </w:tr>
      <w:tr w:rsidR="00D465FB" w14:paraId="03ABAC04" w14:textId="77777777" w:rsidTr="00D465FB">
        <w:trPr>
          <w:cantSplit/>
          <w:trHeight w:val="100"/>
        </w:trPr>
        <w:tc>
          <w:tcPr>
            <w:tcW w:w="4500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</w:tcPr>
          <w:p w14:paraId="2C5F9AD5" w14:textId="77777777" w:rsidR="00D465FB" w:rsidRDefault="00D465FB" w:rsidP="00D465FB">
            <w:pPr>
              <w:ind w:right="-818" w:hanging="18"/>
              <w:rPr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AC3A7EE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6F0E4B65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126F5E27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557BA667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  <w:tr w:rsidR="00D465FB" w14:paraId="53D0F8E1" w14:textId="77777777" w:rsidTr="00D465FB">
        <w:trPr>
          <w:cantSplit/>
          <w:trHeight w:val="100"/>
        </w:trPr>
        <w:tc>
          <w:tcPr>
            <w:tcW w:w="450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BF2CCD3" w14:textId="77777777" w:rsidR="00D465FB" w:rsidRDefault="00D465FB" w:rsidP="00D465FB">
            <w:pPr>
              <w:ind w:right="-818" w:hanging="18"/>
            </w:pP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5CA89D68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4BAB8834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0E95228A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14:paraId="0A5AADFA" w14:textId="77777777" w:rsidR="00D465FB" w:rsidRDefault="00D465FB" w:rsidP="00D465FB">
            <w:pPr>
              <w:ind w:left="-648" w:right="-818"/>
              <w:rPr>
                <w:b/>
                <w:u w:val="single"/>
              </w:rPr>
            </w:pPr>
          </w:p>
        </w:tc>
      </w:tr>
    </w:tbl>
    <w:p w14:paraId="12E8BE43" w14:textId="77777777" w:rsidR="00D465FB" w:rsidRDefault="00D465FB" w:rsidP="00D465FB">
      <w:pPr>
        <w:ind w:left="-900"/>
        <w:rPr>
          <w:sz w:val="32"/>
        </w:rPr>
      </w:pPr>
    </w:p>
    <w:p w14:paraId="324E574C" w14:textId="404CB5FE" w:rsidR="000836A9" w:rsidRDefault="00D465FB" w:rsidP="00185FF1">
      <w:pPr>
        <w:ind w:left="-900"/>
      </w:pPr>
      <w:r>
        <w:rPr>
          <w:sz w:val="32"/>
        </w:rPr>
        <w:t>Signature of person revi</w:t>
      </w:r>
      <w:r w:rsidR="00185FF1">
        <w:rPr>
          <w:sz w:val="32"/>
        </w:rPr>
        <w:t>ewing SOP records____________</w:t>
      </w:r>
      <w:r>
        <w:rPr>
          <w:sz w:val="32"/>
        </w:rPr>
        <w:t>______Date</w:t>
      </w:r>
      <w:r w:rsidR="00185FF1">
        <w:rPr>
          <w:sz w:val="32"/>
        </w:rPr>
        <w:t>_____</w:t>
      </w:r>
    </w:p>
    <w:sectPr w:rsidR="000836A9" w:rsidSect="00214A96">
      <w:headerReference w:type="default" r:id="rId8"/>
      <w:footerReference w:type="even" r:id="rId9"/>
      <w:footerReference w:type="default" r:id="rId10"/>
      <w:pgSz w:w="12240" w:h="15840"/>
      <w:pgMar w:top="1440" w:right="990" w:bottom="99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C6839" w14:textId="77777777" w:rsidR="00214A96" w:rsidRDefault="00214A96" w:rsidP="00F9390B">
      <w:r>
        <w:separator/>
      </w:r>
    </w:p>
  </w:endnote>
  <w:endnote w:type="continuationSeparator" w:id="0">
    <w:p w14:paraId="6AF5A655" w14:textId="77777777" w:rsidR="00214A96" w:rsidRDefault="00214A96" w:rsidP="00F9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927C1" w14:textId="77777777" w:rsidR="00214A96" w:rsidRDefault="00214A96" w:rsidP="00D465F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36CEB5" w14:textId="77777777" w:rsidR="00214A96" w:rsidRDefault="00214A96" w:rsidP="009439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34D86C" w14:textId="77777777" w:rsidR="00214A96" w:rsidRPr="0094398C" w:rsidRDefault="00214A96" w:rsidP="00D465FB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94398C">
      <w:rPr>
        <w:rStyle w:val="PageNumber"/>
        <w:rFonts w:ascii="Calibri" w:hAnsi="Calibri" w:cs="Times New Roman"/>
        <w:sz w:val="20"/>
        <w:szCs w:val="20"/>
      </w:rPr>
      <w:t xml:space="preserve">Page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PAGE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E65CBE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  <w:r w:rsidRPr="0094398C">
      <w:rPr>
        <w:rStyle w:val="PageNumber"/>
        <w:rFonts w:ascii="Calibri" w:hAnsi="Calibri" w:cs="Times New Roman"/>
        <w:sz w:val="20"/>
        <w:szCs w:val="20"/>
      </w:rPr>
      <w:t xml:space="preserve"> of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NUMPAGES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E65CBE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</w:p>
  <w:p w14:paraId="265F63B4" w14:textId="75A7E991" w:rsidR="00214A96" w:rsidRPr="00F9390B" w:rsidRDefault="00214A96" w:rsidP="0094398C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Food Safety Program </w:t>
    </w:r>
    <w:r w:rsidRPr="00F9390B">
      <w:rPr>
        <w:rFonts w:asciiTheme="majorHAnsi" w:hAnsiTheme="majorHAnsi"/>
        <w:sz w:val="20"/>
        <w:szCs w:val="20"/>
      </w:rPr>
      <w:t>- Oregon.</w:t>
    </w:r>
    <w:r>
      <w:rPr>
        <w:rFonts w:asciiTheme="majorHAnsi" w:hAnsiTheme="majorHAnsi"/>
        <w:sz w:val="20"/>
        <w:szCs w:val="20"/>
      </w:rPr>
      <w:t>gov/ODA/FSD</w:t>
    </w:r>
    <w:r>
      <w:rPr>
        <w:rFonts w:asciiTheme="majorHAnsi" w:hAnsiTheme="majorHAnsi"/>
        <w:sz w:val="20"/>
        <w:szCs w:val="20"/>
      </w:rPr>
      <w:tab/>
      <w:t xml:space="preserve">                             </w:t>
    </w:r>
    <w:r w:rsidR="00185FF1">
      <w:rPr>
        <w:rFonts w:asciiTheme="majorHAnsi" w:hAnsiTheme="majorHAnsi"/>
        <w:sz w:val="20"/>
        <w:szCs w:val="20"/>
      </w:rPr>
      <w:t>05/2014</w:t>
    </w:r>
    <w:r>
      <w:rPr>
        <w:rFonts w:asciiTheme="majorHAnsi" w:hAnsiTheme="majorHAns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7D202" w14:textId="77777777" w:rsidR="00214A96" w:rsidRDefault="00214A96" w:rsidP="00F9390B">
      <w:r>
        <w:separator/>
      </w:r>
    </w:p>
  </w:footnote>
  <w:footnote w:type="continuationSeparator" w:id="0">
    <w:p w14:paraId="71DFD392" w14:textId="77777777" w:rsidR="00214A96" w:rsidRDefault="00214A96" w:rsidP="00F939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3CDEE" w14:textId="77777777" w:rsidR="00214A96" w:rsidRDefault="00214A96" w:rsidP="00F9390B">
    <w:pPr>
      <w:pStyle w:val="Header"/>
      <w:tabs>
        <w:tab w:val="clear" w:pos="864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CAFC97C" wp14:editId="2ED18B91">
          <wp:simplePos x="0" y="0"/>
          <wp:positionH relativeFrom="column">
            <wp:posOffset>5143500</wp:posOffset>
          </wp:positionH>
          <wp:positionV relativeFrom="paragraph">
            <wp:posOffset>-114300</wp:posOffset>
          </wp:positionV>
          <wp:extent cx="1134110" cy="575945"/>
          <wp:effectExtent l="0" t="0" r="8890" b="8255"/>
          <wp:wrapThrough wrapText="bothSides">
            <wp:wrapPolygon edited="0">
              <wp:start x="0" y="0"/>
              <wp:lineTo x="0" y="20957"/>
              <wp:lineTo x="21286" y="20957"/>
              <wp:lineTo x="2128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a_colo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0B"/>
    <w:rsid w:val="000321B8"/>
    <w:rsid w:val="000836A9"/>
    <w:rsid w:val="00166760"/>
    <w:rsid w:val="00185FF1"/>
    <w:rsid w:val="00214A96"/>
    <w:rsid w:val="003402D2"/>
    <w:rsid w:val="0094398C"/>
    <w:rsid w:val="00D465FB"/>
    <w:rsid w:val="00E65CBE"/>
    <w:rsid w:val="00F25F9C"/>
    <w:rsid w:val="00F9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F21B6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5FB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D465FB"/>
    <w:pPr>
      <w:keepNext/>
      <w:outlineLvl w:val="0"/>
    </w:pPr>
    <w:rPr>
      <w:b/>
      <w:sz w:val="32"/>
      <w:u w:val="single"/>
    </w:rPr>
  </w:style>
  <w:style w:type="paragraph" w:styleId="Heading2">
    <w:name w:val="heading 2"/>
    <w:basedOn w:val="Normal"/>
    <w:next w:val="Normal"/>
    <w:link w:val="Heading2Char"/>
    <w:qFormat/>
    <w:rsid w:val="00D465FB"/>
    <w:pPr>
      <w:keepNext/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qFormat/>
    <w:rsid w:val="00D465FB"/>
    <w:pPr>
      <w:keepNext/>
      <w:ind w:left="-108" w:right="-818"/>
      <w:outlineLvl w:val="2"/>
    </w:pPr>
    <w:rPr>
      <w:sz w:val="32"/>
    </w:rPr>
  </w:style>
  <w:style w:type="paragraph" w:styleId="Heading4">
    <w:name w:val="heading 4"/>
    <w:basedOn w:val="Normal"/>
    <w:next w:val="Normal"/>
    <w:link w:val="Heading4Char"/>
    <w:qFormat/>
    <w:rsid w:val="00D465FB"/>
    <w:pPr>
      <w:keepNext/>
      <w:ind w:left="-128" w:right="-818"/>
      <w:outlineLvl w:val="3"/>
    </w:pPr>
    <w:rPr>
      <w:sz w:val="32"/>
    </w:rPr>
  </w:style>
  <w:style w:type="paragraph" w:styleId="Heading5">
    <w:name w:val="heading 5"/>
    <w:basedOn w:val="Normal"/>
    <w:next w:val="Normal"/>
    <w:link w:val="Heading5Char"/>
    <w:qFormat/>
    <w:rsid w:val="00D465FB"/>
    <w:pPr>
      <w:keepNext/>
      <w:ind w:left="72" w:right="-818"/>
      <w:outlineLvl w:val="4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character" w:customStyle="1" w:styleId="Heading1Char">
    <w:name w:val="Heading 1 Char"/>
    <w:basedOn w:val="DefaultParagraphFont"/>
    <w:link w:val="Heading1"/>
    <w:rsid w:val="00D465FB"/>
    <w:rPr>
      <w:rFonts w:ascii="Times" w:eastAsia="Times" w:hAnsi="Times" w:cs="Times New Roman"/>
      <w:b/>
      <w:sz w:val="32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D465FB"/>
    <w:rPr>
      <w:rFonts w:ascii="Times" w:eastAsia="Times" w:hAnsi="Times" w:cs="Times New Roman"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D465FB"/>
    <w:rPr>
      <w:rFonts w:ascii="Times" w:eastAsia="Times" w:hAnsi="Times" w:cs="Times New Roman"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D465FB"/>
    <w:rPr>
      <w:rFonts w:ascii="Times" w:eastAsia="Times" w:hAnsi="Times" w:cs="Times New Roman"/>
      <w:sz w:val="32"/>
      <w:szCs w:val="20"/>
    </w:rPr>
  </w:style>
  <w:style w:type="character" w:customStyle="1" w:styleId="Heading5Char">
    <w:name w:val="Heading 5 Char"/>
    <w:basedOn w:val="DefaultParagraphFont"/>
    <w:link w:val="Heading5"/>
    <w:rsid w:val="00D465FB"/>
    <w:rPr>
      <w:rFonts w:ascii="Times" w:eastAsia="Times" w:hAnsi="Times" w:cs="Times New Roman"/>
      <w:sz w:val="32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5FB"/>
    <w:rPr>
      <w:rFonts w:ascii="Times" w:eastAsia="Times" w:hAnsi="Times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D465FB"/>
    <w:pPr>
      <w:keepNext/>
      <w:outlineLvl w:val="0"/>
    </w:pPr>
    <w:rPr>
      <w:b/>
      <w:sz w:val="32"/>
      <w:u w:val="single"/>
    </w:rPr>
  </w:style>
  <w:style w:type="paragraph" w:styleId="Heading2">
    <w:name w:val="heading 2"/>
    <w:basedOn w:val="Normal"/>
    <w:next w:val="Normal"/>
    <w:link w:val="Heading2Char"/>
    <w:qFormat/>
    <w:rsid w:val="00D465FB"/>
    <w:pPr>
      <w:keepNext/>
      <w:outlineLvl w:val="1"/>
    </w:pPr>
    <w:rPr>
      <w:sz w:val="32"/>
    </w:rPr>
  </w:style>
  <w:style w:type="paragraph" w:styleId="Heading3">
    <w:name w:val="heading 3"/>
    <w:basedOn w:val="Normal"/>
    <w:next w:val="Normal"/>
    <w:link w:val="Heading3Char"/>
    <w:qFormat/>
    <w:rsid w:val="00D465FB"/>
    <w:pPr>
      <w:keepNext/>
      <w:ind w:left="-108" w:right="-818"/>
      <w:outlineLvl w:val="2"/>
    </w:pPr>
    <w:rPr>
      <w:sz w:val="32"/>
    </w:rPr>
  </w:style>
  <w:style w:type="paragraph" w:styleId="Heading4">
    <w:name w:val="heading 4"/>
    <w:basedOn w:val="Normal"/>
    <w:next w:val="Normal"/>
    <w:link w:val="Heading4Char"/>
    <w:qFormat/>
    <w:rsid w:val="00D465FB"/>
    <w:pPr>
      <w:keepNext/>
      <w:ind w:left="-128" w:right="-818"/>
      <w:outlineLvl w:val="3"/>
    </w:pPr>
    <w:rPr>
      <w:sz w:val="32"/>
    </w:rPr>
  </w:style>
  <w:style w:type="paragraph" w:styleId="Heading5">
    <w:name w:val="heading 5"/>
    <w:basedOn w:val="Normal"/>
    <w:next w:val="Normal"/>
    <w:link w:val="Heading5Char"/>
    <w:qFormat/>
    <w:rsid w:val="00D465FB"/>
    <w:pPr>
      <w:keepNext/>
      <w:ind w:left="72" w:right="-818"/>
      <w:outlineLvl w:val="4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character" w:customStyle="1" w:styleId="Heading1Char">
    <w:name w:val="Heading 1 Char"/>
    <w:basedOn w:val="DefaultParagraphFont"/>
    <w:link w:val="Heading1"/>
    <w:rsid w:val="00D465FB"/>
    <w:rPr>
      <w:rFonts w:ascii="Times" w:eastAsia="Times" w:hAnsi="Times" w:cs="Times New Roman"/>
      <w:b/>
      <w:sz w:val="32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D465FB"/>
    <w:rPr>
      <w:rFonts w:ascii="Times" w:eastAsia="Times" w:hAnsi="Times" w:cs="Times New Roman"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D465FB"/>
    <w:rPr>
      <w:rFonts w:ascii="Times" w:eastAsia="Times" w:hAnsi="Times" w:cs="Times New Roman"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D465FB"/>
    <w:rPr>
      <w:rFonts w:ascii="Times" w:eastAsia="Times" w:hAnsi="Times" w:cs="Times New Roman"/>
      <w:sz w:val="32"/>
      <w:szCs w:val="20"/>
    </w:rPr>
  </w:style>
  <w:style w:type="character" w:customStyle="1" w:styleId="Heading5Char">
    <w:name w:val="Heading 5 Char"/>
    <w:basedOn w:val="DefaultParagraphFont"/>
    <w:link w:val="Heading5"/>
    <w:rsid w:val="00D465FB"/>
    <w:rPr>
      <w:rFonts w:ascii="Times" w:eastAsia="Times" w:hAnsi="Times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1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gs xmlns="c18a5b46-7af7-4385-aab5-adb799a6bfc5">Publications</Tags>
    <Document_x0020_Description xmlns="c18a5b46-7af7-4385-aab5-adb799a6bfc5">Template for a shellfish sanitation monitoring checklist. No charge.</Document_x0020_Description>
    <Category xmlns="c18a5b46-7af7-4385-aab5-adb799a6bfc5">
      <Value>1</Value>
      <Value>25</Value>
    </Category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47FA3690114AB5BF1A2E1EAAE1A6" ma:contentTypeVersion="51" ma:contentTypeDescription="Create a new document." ma:contentTypeScope="" ma:versionID="26bf515f2ae7910a31f10c591825f9fb">
  <xsd:schema xmlns:xsd="http://www.w3.org/2001/XMLSchema" xmlns:xs="http://www.w3.org/2001/XMLSchema" xmlns:p="http://schemas.microsoft.com/office/2006/metadata/properties" xmlns:ns1="http://schemas.microsoft.com/sharepoint/v3" xmlns:ns2="c18a5b46-7af7-4385-aab5-adb799a6bfc5" xmlns:ns3="198db3a4-94a2-4913-bd11-44e378a45fe1" targetNamespace="http://schemas.microsoft.com/office/2006/metadata/properties" ma:root="true" ma:fieldsID="86dbbfa451ad4e2492488d3ef35ad8a6" ns1:_="" ns2:_="" ns3:_="">
    <xsd:import namespace="http://schemas.microsoft.com/sharepoint/v3"/>
    <xsd:import namespace="c18a5b46-7af7-4385-aab5-adb799a6bfc5"/>
    <xsd:import namespace="198db3a4-94a2-4913-bd11-44e378a45fe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gs" minOccurs="0"/>
                <xsd:element ref="ns2:Document_x0020_Description" minOccurs="0"/>
                <xsd:element ref="ns2:Category" minOccurs="0"/>
                <xsd:element ref="ns2:Category_x003a_CSS_x0020_Class_x0020_Nam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a5b46-7af7-4385-aab5-adb799a6bfc5" elementFormDefault="qualified">
    <xsd:import namespace="http://schemas.microsoft.com/office/2006/documentManagement/types"/>
    <xsd:import namespace="http://schemas.microsoft.com/office/infopath/2007/PartnerControls"/>
    <xsd:element name="Tags" ma:index="6" nillable="true" ma:displayName="Tags" ma:internalName="Tags" ma:readOnly="false">
      <xsd:simpleType>
        <xsd:restriction base="dms:Text">
          <xsd:maxLength value="255"/>
        </xsd:restriction>
      </xsd:simpleType>
    </xsd:element>
    <xsd:element name="Document_x0020_Description" ma:index="7" nillable="true" ma:displayName="Document Description" ma:internalName="Document_x0020_Description" ma:readOnly="false">
      <xsd:simpleType>
        <xsd:restriction base="dms:Note">
          <xsd:maxLength value="255"/>
        </xsd:restriction>
      </xsd:simpleType>
    </xsd:element>
    <xsd:element name="Category" ma:index="8" nillable="true" ma:displayName="Category" ma:list="{a97b11c0-a339-4607-877d-68aa1158773c}" ma:internalName="Category" ma:readOnly="false" ma:showField="Titl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ategory_x003a_CSS_x0020_Class_x0020_Name" ma:index="9" nillable="true" ma:displayName="Category:CSS Class Name" ma:list="{a97b11c0-a339-4607-877d-68aa1158773c}" ma:internalName="Category_x003a_CSS_x0020_Class_x0020_Name" ma:readOnly="true" ma:showField="CSS_x0020_Class_x0020_Nam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db3a4-94a2-4913-bd11-44e378a45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2CB551-69E1-4584-8AC4-80C0B0FE65FE}"/>
</file>

<file path=customXml/itemProps2.xml><?xml version="1.0" encoding="utf-8"?>
<ds:datastoreItem xmlns:ds="http://schemas.openxmlformats.org/officeDocument/2006/customXml" ds:itemID="{67265644-661E-CE4D-9602-0794BFD422ED}"/>
</file>

<file path=customXml/itemProps3.xml><?xml version="1.0" encoding="utf-8"?>
<ds:datastoreItem xmlns:ds="http://schemas.openxmlformats.org/officeDocument/2006/customXml" ds:itemID="{9303E8ED-5116-4F9C-A256-AEB37A274AF5}"/>
</file>

<file path=customXml/itemProps4.xml><?xml version="1.0" encoding="utf-8"?>
<ds:datastoreItem xmlns:ds="http://schemas.openxmlformats.org/officeDocument/2006/customXml" ds:itemID="{AD0FC58F-4AEA-4F8B-A0BC-42189F2F8EF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365</Words>
  <Characters>2081</Characters>
  <Application>Microsoft Macintosh Word</Application>
  <DocSecurity>0</DocSecurity>
  <Lines>17</Lines>
  <Paragraphs>4</Paragraphs>
  <ScaleCrop>false</ScaleCrop>
  <Company>Oregon Department of Agriculture</Company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Shellfish Sanitation Monitoring Checklist</dc:title>
  <dc:subject/>
  <dc:creator>Liz Beeles</dc:creator>
  <cp:keywords/>
  <dc:description/>
  <cp:lastModifiedBy>Liz Beeles</cp:lastModifiedBy>
  <cp:revision>2</cp:revision>
  <dcterms:created xsi:type="dcterms:W3CDTF">2014-05-29T16:03:00Z</dcterms:created>
  <dcterms:modified xsi:type="dcterms:W3CDTF">2014-05-29T16:03:00Z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0x010100FC7F47FA3690114AB5BF1A2E1EAAE1A6</vt:lpwstr>
  </property>
  <property fmtid="{D5CDD505-2E9C-101B-9397-08002B2CF9AE}" pid="3" name="Order">
    <vt:r8>90200</vt:r8>
  </property>
  <property fmtid="{D5CDD505-2E9C-101B-9397-08002B2CF9AE}" pid="4" name="SeoKeywords">
    <vt:lpwstr/>
  </property>
  <property fmtid="{D5CDD505-2E9C-101B-9397-08002B2CF9AE}" pid="5" name="Agency Home Page Mission Statement">
    <vt:lpwstr/>
  </property>
  <property fmtid="{D5CDD505-2E9C-101B-9397-08002B2CF9AE}" pid="6" name="Agency Home Page Task Boxes">
    <vt:lpwstr/>
  </property>
  <property fmtid="{D5CDD505-2E9C-101B-9397-08002B2CF9AE}" pid="7" name="PublishingRollupImage">
    <vt:lpwstr/>
  </property>
  <property fmtid="{D5CDD505-2E9C-101B-9397-08002B2CF9AE}" pid="8" name="Agency Main Content">
    <vt:lpwstr/>
  </property>
  <property fmtid="{D5CDD505-2E9C-101B-9397-08002B2CF9AE}" pid="9" name="Agency Home Page Feature Box 1">
    <vt:lpwstr/>
  </property>
  <property fmtid="{D5CDD505-2E9C-101B-9397-08002B2CF9AE}" pid="10" name="PublishingContactEmail">
    <vt:lpwstr/>
  </property>
  <property fmtid="{D5CDD505-2E9C-101B-9397-08002B2CF9AE}" pid="11" name="Meta Keywords">
    <vt:lpwstr/>
  </property>
  <property fmtid="{D5CDD505-2E9C-101B-9397-08002B2CF9AE}" pid="12" name="Agency Home Page Carousel">
    <vt:lpwstr/>
  </property>
  <property fmtid="{D5CDD505-2E9C-101B-9397-08002B2CF9AE}" pid="13" name="Footer Column 3">
    <vt:lpwstr/>
  </property>
  <property fmtid="{D5CDD505-2E9C-101B-9397-08002B2CF9AE}" pid="14" name="SeoMetaDescription">
    <vt:lpwstr/>
  </property>
  <property fmtid="{D5CDD505-2E9C-101B-9397-08002B2CF9AE}" pid="15" name="Meta Description">
    <vt:lpwstr/>
  </property>
  <property fmtid="{D5CDD505-2E9C-101B-9397-08002B2CF9AE}" pid="16" name="Footer Column 1">
    <vt:lpwstr/>
  </property>
  <property fmtid="{D5CDD505-2E9C-101B-9397-08002B2CF9AE}" pid="17" name="Audience">
    <vt:lpwstr/>
  </property>
  <property fmtid="{D5CDD505-2E9C-101B-9397-08002B2CF9AE}" pid="18" name="Agency Home Page Feature Box 2">
    <vt:lpwstr/>
  </property>
  <property fmtid="{D5CDD505-2E9C-101B-9397-08002B2CF9AE}" pid="19" name="RoutingRuleDescription">
    <vt:lpwstr/>
  </property>
  <property fmtid="{D5CDD505-2E9C-101B-9397-08002B2CF9AE}" pid="20" name="Agency Special Feature Title">
    <vt:lpwstr/>
  </property>
  <property fmtid="{D5CDD505-2E9C-101B-9397-08002B2CF9AE}" pid="21" name="Accordion Content">
    <vt:lpwstr/>
  </property>
  <property fmtid="{D5CDD505-2E9C-101B-9397-08002B2CF9AE}" pid="22" name="PublishingContactPicture">
    <vt:lpwstr/>
  </property>
  <property fmtid="{D5CDD505-2E9C-101B-9397-08002B2CF9AE}" pid="23" name="PublishingContactName">
    <vt:lpwstr/>
  </property>
  <property fmtid="{D5CDD505-2E9C-101B-9397-08002B2CF9AE}" pid="24" name="Footer Column 2">
    <vt:lpwstr/>
  </property>
  <property fmtid="{D5CDD505-2E9C-101B-9397-08002B2CF9AE}" pid="25" name="Comments">
    <vt:lpwstr/>
  </property>
  <property fmtid="{D5CDD505-2E9C-101B-9397-08002B2CF9AE}" pid="26" name="PublishingPageLayout">
    <vt:lpwstr/>
  </property>
  <property fmtid="{D5CDD505-2E9C-101B-9397-08002B2CF9AE}" pid="27" name="Agency Home Page Feature Box 3">
    <vt:lpwstr/>
  </property>
  <property fmtid="{D5CDD505-2E9C-101B-9397-08002B2CF9AE}" pid="28" name="Agency Relative Content">
    <vt:lpwstr/>
  </property>
</Properties>
</file>