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B5D9" w14:textId="77777777" w:rsidR="00DB495E" w:rsidRPr="007B13B1" w:rsidRDefault="00DB495E" w:rsidP="00DB495E">
      <w:pPr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7B13B1">
        <w:rPr>
          <w:rFonts w:ascii="Arial" w:hAnsi="Arial" w:cs="Arial"/>
          <w:b/>
          <w:snapToGrid w:val="0"/>
          <w:sz w:val="32"/>
          <w:szCs w:val="24"/>
        </w:rPr>
        <w:t>Initial Student Referral Process</w:t>
      </w:r>
    </w:p>
    <w:p w14:paraId="5E1EB5DA" w14:textId="77777777" w:rsidR="00DB495E" w:rsidRDefault="00DB495E" w:rsidP="00DB495E">
      <w:pPr>
        <w:rPr>
          <w:rFonts w:ascii="Arial" w:hAnsi="Arial" w:cs="Arial"/>
          <w:snapToGrid w:val="0"/>
          <w:sz w:val="24"/>
          <w:szCs w:val="24"/>
        </w:rPr>
      </w:pPr>
    </w:p>
    <w:p w14:paraId="5E1EB5DB" w14:textId="103EEC17" w:rsidR="00DB495E" w:rsidRPr="00F574A7" w:rsidRDefault="00DB495E" w:rsidP="00DB495E">
      <w:pPr>
        <w:rPr>
          <w:rFonts w:ascii="Arial" w:hAnsi="Arial" w:cs="Arial"/>
          <w:snapToGrid w:val="0"/>
          <w:sz w:val="24"/>
          <w:szCs w:val="24"/>
        </w:rPr>
      </w:pPr>
      <w:r w:rsidRPr="00DB495E">
        <w:rPr>
          <w:rFonts w:ascii="Arial" w:hAnsi="Arial" w:cs="Arial"/>
          <w:b/>
          <w:snapToGrid w:val="0"/>
          <w:sz w:val="24"/>
          <w:szCs w:val="24"/>
        </w:rPr>
        <w:t xml:space="preserve">To refer a student to our program please complete this form and </w:t>
      </w:r>
      <w:r w:rsidR="00BB4C13">
        <w:rPr>
          <w:rFonts w:ascii="Arial" w:hAnsi="Arial" w:cs="Arial"/>
          <w:b/>
          <w:snapToGrid w:val="0"/>
          <w:sz w:val="24"/>
          <w:szCs w:val="24"/>
        </w:rPr>
        <w:t>email to transition@ocb.oregon.gov</w:t>
      </w:r>
      <w:r w:rsidRPr="00DB495E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F574A7">
        <w:rPr>
          <w:rFonts w:ascii="Arial" w:hAnsi="Arial" w:cs="Arial"/>
          <w:snapToGrid w:val="0"/>
          <w:sz w:val="24"/>
          <w:szCs w:val="24"/>
        </w:rPr>
        <w:t xml:space="preserve"> </w:t>
      </w:r>
      <w:r w:rsidRPr="00F574A7">
        <w:rPr>
          <w:rFonts w:ascii="Arial" w:hAnsi="Arial" w:cs="Arial"/>
          <w:color w:val="000000"/>
          <w:sz w:val="24"/>
          <w:szCs w:val="24"/>
        </w:rPr>
        <w:t>Once received, our team</w:t>
      </w:r>
      <w:r>
        <w:rPr>
          <w:rFonts w:ascii="Arial" w:hAnsi="Arial" w:cs="Arial"/>
          <w:color w:val="000000"/>
          <w:sz w:val="24"/>
          <w:szCs w:val="24"/>
        </w:rPr>
        <w:t xml:space="preserve"> will forward to a local Vocational Rehabilitation Counselor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and we will be in contact with the student and family </w:t>
      </w:r>
      <w:r>
        <w:rPr>
          <w:rFonts w:ascii="Arial" w:hAnsi="Arial" w:cs="Arial"/>
          <w:color w:val="000000"/>
          <w:sz w:val="24"/>
          <w:szCs w:val="24"/>
        </w:rPr>
        <w:t>regarding getting started with Pre-Employment Transition Services (Pre-ETS)</w:t>
      </w:r>
      <w:r w:rsidR="00BB4C13">
        <w:rPr>
          <w:rFonts w:ascii="Arial" w:hAnsi="Arial" w:cs="Arial"/>
          <w:color w:val="000000"/>
          <w:sz w:val="24"/>
          <w:szCs w:val="24"/>
        </w:rPr>
        <w:t>.</w:t>
      </w:r>
    </w:p>
    <w:p w14:paraId="5E1EB5DC" w14:textId="77777777" w:rsidR="00DB495E" w:rsidRPr="00F574A7" w:rsidRDefault="00DB495E" w:rsidP="00DB495E">
      <w:pPr>
        <w:rPr>
          <w:rFonts w:ascii="Arial" w:hAnsi="Arial" w:cs="Arial"/>
          <w:snapToGrid w:val="0"/>
          <w:sz w:val="24"/>
          <w:szCs w:val="24"/>
        </w:rPr>
      </w:pPr>
    </w:p>
    <w:p w14:paraId="5E1EB5DD" w14:textId="77777777" w:rsidR="00DB495E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Oregon </w:t>
      </w:r>
      <w:r w:rsidRPr="00F574A7">
        <w:rPr>
          <w:rFonts w:ascii="Arial" w:hAnsi="Arial" w:cs="Arial"/>
          <w:color w:val="000000"/>
          <w:sz w:val="24"/>
          <w:szCs w:val="24"/>
        </w:rPr>
        <w:t>Commission</w:t>
      </w:r>
      <w:r>
        <w:rPr>
          <w:rFonts w:ascii="Arial" w:hAnsi="Arial" w:cs="Arial"/>
          <w:color w:val="000000"/>
          <w:sz w:val="24"/>
          <w:szCs w:val="24"/>
        </w:rPr>
        <w:t xml:space="preserve"> for the Blind (OCB)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may provide Pre-Employment Transition Services to students experiencing visual disabilities, starting as early as 14 years, to successfully transition from high school to the workforce and/or post-secondary training. 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We work closely with all members of the IEP team and other agencies (Vision, Orientation &amp; Mobility, Case Manager/Special Education, Oregon Vocational Rehabilitation and County Developmental Disability Program services) to ensure a smooth transition into the world of work. Please visit our </w:t>
      </w:r>
      <w:hyperlink r:id="rId9" w:history="1">
        <w:r w:rsidRPr="009B2E99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for details on services. </w:t>
      </w:r>
    </w:p>
    <w:p w14:paraId="5E1EB5DE" w14:textId="77777777" w:rsidR="00DB495E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E1EB5DF" w14:textId="48230243" w:rsidR="00090745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Cs w:val="24"/>
        </w:rPr>
      </w:pPr>
      <w:r w:rsidRPr="00747D9B">
        <w:rPr>
          <w:rFonts w:cs="Arial"/>
          <w:b/>
          <w:szCs w:val="24"/>
        </w:rPr>
        <w:t>Please return completed form</w:t>
      </w:r>
      <w:r>
        <w:rPr>
          <w:rFonts w:cs="Arial"/>
          <w:b/>
          <w:szCs w:val="24"/>
        </w:rPr>
        <w:t xml:space="preserve"> to:</w:t>
      </w:r>
      <w:r w:rsidRPr="00747D9B">
        <w:rPr>
          <w:rFonts w:cs="Arial"/>
          <w:b/>
          <w:szCs w:val="24"/>
        </w:rPr>
        <w:t xml:space="preserve"> </w:t>
      </w:r>
    </w:p>
    <w:p w14:paraId="5E1EB5E0" w14:textId="4F9DFA21" w:rsidR="00DB495E" w:rsidRPr="00090745" w:rsidRDefault="00000000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Cs w:val="24"/>
        </w:rPr>
      </w:pPr>
      <w:hyperlink r:id="rId10" w:history="1">
        <w:r w:rsidR="00C72A68" w:rsidRPr="005E1ED5">
          <w:rPr>
            <w:rStyle w:val="Hyperlink"/>
            <w:rFonts w:cs="Arial"/>
            <w:szCs w:val="24"/>
          </w:rPr>
          <w:t>Transition@ocb.oregon.gov</w:t>
        </w:r>
      </w:hyperlink>
    </w:p>
    <w:p w14:paraId="5E1EB5E1" w14:textId="77777777" w:rsidR="00DB495E" w:rsidRPr="009B2E99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napToGrid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EB5FF" wp14:editId="5E1EB600">
                <wp:simplePos x="0" y="0"/>
                <wp:positionH relativeFrom="column">
                  <wp:posOffset>20320</wp:posOffset>
                </wp:positionH>
                <wp:positionV relativeFrom="paragraph">
                  <wp:posOffset>80645</wp:posOffset>
                </wp:positionV>
                <wp:extent cx="6810375" cy="0"/>
                <wp:effectExtent l="29845" t="31115" r="36830" b="355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8E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6pt;margin-top:6.35pt;width:5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baxgEAAHEDAAAOAAAAZHJzL2Uyb0RvYy54bWysU01v2zAMvQ/YfxB0X2x3SFsYcXpI1l26&#10;LUC7H8DIsi1UFgVSiZN/P0n5aLHdhvogiCL5yPdILx4OoxV7TWzQNbKalVJop7A1rm/k75fHL/dS&#10;cADXgkWnG3nULB+Wnz8tJl/rGxzQtppEBHFcT76RQwi+LgpWgx6BZ+i1i84OaYQQTeqLlmCK6KMt&#10;bsrytpiQWk+oNHN8XZ+ccpnxu06r8KvrWAdhGxl7C/mkfG7TWSwXUPcEfjDq3Ab8RxcjGBeLXqHW&#10;EEDsyPwDNRpFyNiFmcKxwK4zSmcOkU1V/sXmeQCvM5coDvurTPxxsOrnfuU2lFpXB/fsn1C9snC4&#10;GsD1OjfwcvRxcFWSqpg819eUZLDfkNhOP7CNMbALmFU4dDQmyMhPHLLYx6vY+hCEio+391X59W4u&#10;hbr4CqgviZ44fNc4inRpJAcC0w9hhc7FkSJVuQzsnziktqC+JKSqDh+NtXmy1ompkfO7al7mDEZr&#10;2uRNcUz9dmVJ7CEtR/4yyeh5H5ag18DDKY6PvMZw2hvCnWtznUFD++18D2Ds6R77su6sWhIqbSXX&#10;W2yPG7qoGeeaCZx3MC3Oeztnv/0pyz8AAAD//wMAUEsDBBQABgAIAAAAIQBuuho+2wAAAAgBAAAP&#10;AAAAZHJzL2Rvd25yZXYueG1sTE9BTsMwELwj8QdrkbggajcFgkKcCiHBAYlDC9ydeImjxusodtqU&#10;17MVB7jtzszOzJbr2fdij2PsAmlYLhQIpCbYjloNH+/P1/cgYjJkTR8INRwxwro6PytNYcOBNrjf&#10;plawCcXCaHApDYWUsXHoTVyEAYm5rzB6k3gdW2lHc2Bz38tMqTvpTUec4MyATw6b3XbyXOPmuHup&#10;45Vyb3W2eo3fy3xKn1pfXsyPDyASzulPDKf6fAMVd6rDRDaKXsMqYyHDWQ7iRKv8lqf6F5FVKf8/&#10;UP0AAAD//wMAUEsBAi0AFAAGAAgAAAAhALaDOJL+AAAA4QEAABMAAAAAAAAAAAAAAAAAAAAAAFtD&#10;b250ZW50X1R5cGVzXS54bWxQSwECLQAUAAYACAAAACEAOP0h/9YAAACUAQAACwAAAAAAAAAAAAAA&#10;AAAvAQAAX3JlbHMvLnJlbHNQSwECLQAUAAYACAAAACEA+NMW2sYBAABxAwAADgAAAAAAAAAAAAAA&#10;AAAuAgAAZHJzL2Uyb0RvYy54bWxQSwECLQAUAAYACAAAACEAbroaPtsAAAAIAQAADwAAAAAAAAAA&#10;AAAAAAAgBAAAZHJzL2Rvd25yZXYueG1sUEsFBgAAAAAEAAQA8wAAACgFAAAAAA==&#10;" strokeweight="4.5pt">
                <v:stroke dashstyle="1 1"/>
              </v:shape>
            </w:pict>
          </mc:Fallback>
        </mc:AlternateContent>
      </w:r>
    </w:p>
    <w:p w14:paraId="5E1EB5E2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bookmarkStart w:id="0" w:name="Part1"/>
      <w:r w:rsidRPr="00901CDA">
        <w:rPr>
          <w:rFonts w:ascii="Arial" w:hAnsi="Arial" w:cs="Arial"/>
          <w:b/>
          <w:color w:val="000000"/>
          <w:sz w:val="28"/>
          <w:szCs w:val="28"/>
        </w:rPr>
        <w:t>Student Referral</w:t>
      </w:r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Pr="00F574A7">
        <w:rPr>
          <w:rFonts w:ascii="Arial" w:hAnsi="Arial" w:cs="Arial"/>
          <w:color w:val="000000"/>
          <w:sz w:val="24"/>
          <w:szCs w:val="24"/>
        </w:rPr>
        <w:t>Date: __________</w:t>
      </w:r>
    </w:p>
    <w:p w14:paraId="5E1EB5E3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4" w14:textId="4F1774AF"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Student Name: _____</w:t>
      </w:r>
      <w:r>
        <w:rPr>
          <w:rFonts w:ascii="Arial" w:hAnsi="Arial" w:cs="Arial"/>
          <w:color w:val="000000"/>
          <w:sz w:val="24"/>
          <w:szCs w:val="24"/>
        </w:rPr>
        <w:t>_________________</w:t>
      </w:r>
      <w:r w:rsidR="009E3216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 xml:space="preserve"> DOB: ______</w:t>
      </w:r>
      <w:r w:rsidR="009E3216">
        <w:rPr>
          <w:rFonts w:ascii="Arial" w:hAnsi="Arial" w:cs="Arial"/>
          <w:color w:val="000000"/>
          <w:sz w:val="24"/>
          <w:szCs w:val="24"/>
        </w:rPr>
        <w:t>____</w:t>
      </w:r>
    </w:p>
    <w:p w14:paraId="5E1EB5E5" w14:textId="77777777"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6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Race/Ethnicity: ____________ Phone Number(s):_____________Email: _____________________</w:t>
      </w:r>
    </w:p>
    <w:p w14:paraId="5E1EB5E7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8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Parent Name(s): ________________</w:t>
      </w:r>
      <w:r>
        <w:rPr>
          <w:rFonts w:ascii="Arial" w:hAnsi="Arial" w:cs="Arial"/>
          <w:color w:val="000000"/>
          <w:sz w:val="24"/>
          <w:szCs w:val="24"/>
        </w:rPr>
        <w:t>_____________</w:t>
      </w:r>
      <w:r w:rsidRPr="00F574A7">
        <w:rPr>
          <w:rFonts w:ascii="Arial" w:hAnsi="Arial" w:cs="Arial"/>
          <w:color w:val="000000"/>
          <w:sz w:val="24"/>
          <w:szCs w:val="24"/>
        </w:rPr>
        <w:t>Address: ________________</w:t>
      </w:r>
      <w:r>
        <w:rPr>
          <w:rFonts w:ascii="Arial" w:hAnsi="Arial" w:cs="Arial"/>
          <w:color w:val="000000"/>
          <w:sz w:val="24"/>
          <w:szCs w:val="24"/>
        </w:rPr>
        <w:t>_____________</w:t>
      </w:r>
    </w:p>
    <w:p w14:paraId="5E1EB5E9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A" w14:textId="77777777"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Sch</w:t>
      </w:r>
      <w:r>
        <w:rPr>
          <w:rFonts w:ascii="Arial" w:hAnsi="Arial" w:cs="Arial"/>
          <w:color w:val="000000"/>
          <w:sz w:val="24"/>
          <w:szCs w:val="24"/>
        </w:rPr>
        <w:t>ool: ________________________________________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Grade: 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 </w:t>
      </w:r>
    </w:p>
    <w:p w14:paraId="5E1EB5EB" w14:textId="77777777"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C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IEP Date: _____________ (If known)</w:t>
      </w:r>
      <w:r>
        <w:rPr>
          <w:rFonts w:ascii="Arial" w:hAnsi="Arial" w:cs="Arial"/>
          <w:color w:val="000000"/>
          <w:sz w:val="24"/>
          <w:szCs w:val="24"/>
        </w:rPr>
        <w:t xml:space="preserve"> Student has a visual disability?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612131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Yes or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47042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5E1EB5ED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E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Teacher Making Referral &amp; Contact I</w:t>
      </w:r>
      <w:r>
        <w:rPr>
          <w:rFonts w:ascii="Arial" w:hAnsi="Arial" w:cs="Arial"/>
          <w:color w:val="000000"/>
          <w:sz w:val="24"/>
          <w:szCs w:val="24"/>
        </w:rPr>
        <w:t>nfo: ________________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Case Manager: </w:t>
      </w:r>
      <w:r>
        <w:rPr>
          <w:rFonts w:ascii="Arial" w:hAnsi="Arial" w:cs="Arial"/>
          <w:color w:val="000000"/>
          <w:sz w:val="24"/>
          <w:szCs w:val="24"/>
        </w:rPr>
        <w:t>_________________</w:t>
      </w:r>
    </w:p>
    <w:p w14:paraId="5E1EB5EF" w14:textId="77777777" w:rsidR="00DB495E" w:rsidRPr="00F574A7" w:rsidRDefault="00DB495E" w:rsidP="00DB49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1EB5F0" w14:textId="77777777" w:rsidR="00DB495E" w:rsidRPr="00DB495E" w:rsidRDefault="00DB495E" w:rsidP="00DB495E">
      <w:pPr>
        <w:rPr>
          <w:rFonts w:ascii="RotisSansSerif-Light" w:hAnsi="RotisSansSerif-Light" w:cs="RotisSansSerif-Light"/>
          <w:b/>
          <w:color w:val="000000"/>
          <w:sz w:val="24"/>
          <w:szCs w:val="22"/>
        </w:rPr>
      </w:pPr>
      <w:r w:rsidRPr="00DB495E">
        <w:rPr>
          <w:rFonts w:ascii="RotisSansSerif-Light" w:hAnsi="RotisSansSerif-Light" w:cs="RotisSansSerif-Light"/>
          <w:b/>
          <w:color w:val="000000"/>
          <w:sz w:val="24"/>
          <w:szCs w:val="22"/>
        </w:rPr>
        <w:t xml:space="preserve">Please check what types of Pre-Employment Transition Services interest you: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05"/>
        <w:gridCol w:w="2130"/>
        <w:gridCol w:w="2128"/>
        <w:gridCol w:w="2159"/>
      </w:tblGrid>
      <w:tr w:rsidR="00DB495E" w14:paraId="5E1EB5FD" w14:textId="77777777" w:rsidTr="00DB495E">
        <w:tc>
          <w:tcPr>
            <w:tcW w:w="1975" w:type="dxa"/>
          </w:tcPr>
          <w:p w14:paraId="5E1EB5F1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Job Exploration</w:t>
            </w:r>
          </w:p>
          <w:p w14:paraId="5E1EB5F2" w14:textId="77777777" w:rsidR="00DB495E" w:rsidRPr="00747D9B" w:rsidRDefault="00000000" w:rsidP="002C035A">
            <w:sdt>
              <w:sdtPr>
                <w:rPr>
                  <w:rFonts w:ascii="MS Gothic" w:eastAsia="MS Gothic" w:hAnsi="MS Gothic" w:hint="eastAsia"/>
                </w:rPr>
                <w:id w:val="36533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95E">
              <w:t xml:space="preserve">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t>Career interest testing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MS Gothic" w:eastAsia="MS Gothic" w:hAnsi="MS Gothic" w:hint="eastAsia"/>
                </w:rPr>
                <w:id w:val="-13785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95E">
              <w:t xml:space="preserve">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t>Job Shadowing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MS Gothic" w:eastAsia="MS Gothic" w:hAnsi="MS Gothic" w:hint="eastAsia"/>
                </w:rPr>
                <w:id w:val="19599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95E">
              <w:rPr>
                <w:rFonts w:ascii="MS Gothic" w:eastAsia="MS Gothic" w:hAnsi="MS Gothic" w:hint="eastAsia"/>
              </w:rPr>
              <w:t xml:space="preserve">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t>Informational Interviewing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20906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Virtual Job Clubs: resume building and career pathways</w:t>
            </w:r>
          </w:p>
        </w:tc>
        <w:tc>
          <w:tcPr>
            <w:tcW w:w="2305" w:type="dxa"/>
          </w:tcPr>
          <w:p w14:paraId="5E1EB5F3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Workplace</w:t>
            </w:r>
            <w:r w:rsidRPr="00747D9B">
              <w:rPr>
                <w:rFonts w:ascii="Arial" w:hAnsi="Arial" w:cs="Arial"/>
                <w:sz w:val="22"/>
              </w:rPr>
              <w:t xml:space="preserve"> </w:t>
            </w:r>
            <w:r w:rsidRPr="00747D9B">
              <w:rPr>
                <w:rFonts w:ascii="Arial" w:hAnsi="Arial" w:cs="Arial"/>
                <w:b/>
                <w:sz w:val="22"/>
              </w:rPr>
              <w:t>Readiness Training</w:t>
            </w:r>
          </w:p>
          <w:p w14:paraId="5E1EB5F4" w14:textId="77777777" w:rsidR="00DB495E" w:rsidRDefault="00000000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6381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Soft skills training (communication, email, scheduling, time management)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14597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 xml:space="preserve">Working &amp; Living with a disability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  <w:t xml:space="preserve">Work Skills Training (Any Blind Skills including </w:t>
            </w:r>
            <w:r w:rsidR="00DB495E">
              <w:rPr>
                <w:rFonts w:ascii="Arial" w:hAnsi="Arial" w:cs="Arial"/>
                <w:bCs/>
                <w:sz w:val="22"/>
              </w:rPr>
              <w:t>travel)</w:t>
            </w:r>
          </w:p>
          <w:p w14:paraId="5E1EB5F5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8822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bCs/>
                <w:sz w:val="22"/>
              </w:rPr>
              <w:t>Independent Living Skills (Budgeting, Daily Living)</w:t>
            </w:r>
          </w:p>
        </w:tc>
        <w:tc>
          <w:tcPr>
            <w:tcW w:w="2130" w:type="dxa"/>
          </w:tcPr>
          <w:p w14:paraId="5E1EB5F6" w14:textId="77777777" w:rsidR="00DB495E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Post-Secondary Education</w:t>
            </w:r>
          </w:p>
          <w:p w14:paraId="5E1EB5F7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10457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sz w:val="22"/>
              </w:rPr>
              <w:t>Opportunities</w:t>
            </w:r>
          </w:p>
          <w:p w14:paraId="5E1EB5F8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bCs/>
                <w:sz w:val="22"/>
              </w:rPr>
              <w:t>College &amp; Vocational Training preparation</w:t>
            </w:r>
            <w:r w:rsidRPr="00747D9B">
              <w:rPr>
                <w:rFonts w:ascii="Arial" w:hAnsi="Arial" w:cs="Arial"/>
                <w:bCs/>
                <w:sz w:val="22"/>
              </w:rPr>
              <w:br/>
              <w:t>Campus Visits</w:t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244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bCs/>
                <w:sz w:val="22"/>
              </w:rPr>
              <w:t>Referrals to campus tutoring and disability services</w:t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6985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bCs/>
                <w:sz w:val="22"/>
              </w:rPr>
              <w:t>Scholarship Workshops</w:t>
            </w:r>
          </w:p>
        </w:tc>
        <w:tc>
          <w:tcPr>
            <w:tcW w:w="2128" w:type="dxa"/>
          </w:tcPr>
          <w:p w14:paraId="5E1EB5F9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Work-Based Experiences</w:t>
            </w:r>
          </w:p>
          <w:p w14:paraId="5E1EB5FA" w14:textId="77777777" w:rsidR="00DB495E" w:rsidRPr="00747D9B" w:rsidRDefault="00000000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7463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Paid Work Experiences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5734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Local volunteer positions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8440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Job Tours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5579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Internship</w:t>
            </w:r>
          </w:p>
        </w:tc>
        <w:tc>
          <w:tcPr>
            <w:tcW w:w="2159" w:type="dxa"/>
          </w:tcPr>
          <w:p w14:paraId="5E1EB5FB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Self-Advocacy</w:t>
            </w:r>
          </w:p>
          <w:p w14:paraId="5E1EB5FC" w14:textId="77777777" w:rsidR="00DB495E" w:rsidRPr="00747D9B" w:rsidRDefault="00000000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77216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Adjust to Vision Loss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3103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Peer Mentoring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8294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Self-Advocacy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6278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Instruction in assistive technology &amp; accommodations in the workplace</w:t>
            </w:r>
          </w:p>
        </w:tc>
      </w:tr>
    </w:tbl>
    <w:p w14:paraId="5E1EB5FE" w14:textId="77777777" w:rsidR="00470238" w:rsidRDefault="00470238"/>
    <w:sectPr w:rsidR="00470238" w:rsidSect="00AD36FD">
      <w:headerReference w:type="even" r:id="rId11"/>
      <w:headerReference w:type="default" r:id="rId12"/>
      <w:footerReference w:type="default" r:id="rId13"/>
      <w:headerReference w:type="first" r:id="rId14"/>
      <w:pgSz w:w="12147" w:h="15840"/>
      <w:pgMar w:top="288" w:right="720" w:bottom="288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2194" w14:textId="77777777" w:rsidR="00FD3808" w:rsidRDefault="00FD3808" w:rsidP="00DB495E">
      <w:r>
        <w:separator/>
      </w:r>
    </w:p>
  </w:endnote>
  <w:endnote w:type="continuationSeparator" w:id="0">
    <w:p w14:paraId="339A4509" w14:textId="77777777" w:rsidR="00FD3808" w:rsidRDefault="00FD3808" w:rsidP="00DB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tisSansSerif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B609" w14:textId="3B8B12DD" w:rsidR="00EA04F1" w:rsidRPr="005E1FC7" w:rsidRDefault="00090745" w:rsidP="00DB495E">
    <w:pPr>
      <w:pStyle w:val="Foo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                                                                                                                                </w:t>
    </w:r>
    <w:r w:rsidR="00DB495E">
      <w:rPr>
        <w:rFonts w:ascii="Arial" w:hAnsi="Arial" w:cs="Arial"/>
        <w:i/>
        <w:sz w:val="18"/>
      </w:rPr>
      <w:t xml:space="preserve">                                       </w:t>
    </w:r>
    <w:r w:rsidRPr="005E1FC7">
      <w:rPr>
        <w:rFonts w:ascii="Arial" w:hAnsi="Arial" w:cs="Arial"/>
        <w:i/>
        <w:sz w:val="18"/>
      </w:rPr>
      <w:t>Update</w:t>
    </w:r>
    <w:r>
      <w:rPr>
        <w:rFonts w:ascii="Arial" w:hAnsi="Arial" w:cs="Arial"/>
        <w:i/>
        <w:sz w:val="18"/>
      </w:rPr>
      <w:t xml:space="preserve">d </w:t>
    </w:r>
    <w:r w:rsidR="001C23E6">
      <w:rPr>
        <w:rFonts w:ascii="Arial" w:hAnsi="Arial" w:cs="Arial"/>
        <w:i/>
        <w:sz w:val="18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AD80" w14:textId="77777777" w:rsidR="00FD3808" w:rsidRDefault="00FD3808" w:rsidP="00DB495E">
      <w:r>
        <w:separator/>
      </w:r>
    </w:p>
  </w:footnote>
  <w:footnote w:type="continuationSeparator" w:id="0">
    <w:p w14:paraId="11C2FDD7" w14:textId="77777777" w:rsidR="00FD3808" w:rsidRDefault="00FD3808" w:rsidP="00DB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B605" w14:textId="77777777" w:rsidR="00EA04F1" w:rsidRDefault="00090745" w:rsidP="00FD08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EB606" w14:textId="77777777" w:rsidR="00EA04F1" w:rsidRDefault="00000000" w:rsidP="003C6B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B607" w14:textId="77777777" w:rsidR="00EA04F1" w:rsidRDefault="00DB495E" w:rsidP="00CB5E39">
    <w:pPr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E1EB60F" wp14:editId="5E1EB610">
          <wp:simplePos x="0" y="0"/>
          <wp:positionH relativeFrom="column">
            <wp:posOffset>14605</wp:posOffset>
          </wp:positionH>
          <wp:positionV relativeFrom="paragraph">
            <wp:posOffset>-247015</wp:posOffset>
          </wp:positionV>
          <wp:extent cx="840105" cy="487045"/>
          <wp:effectExtent l="0" t="0" r="0" b="8255"/>
          <wp:wrapThrough wrapText="bothSides">
            <wp:wrapPolygon edited="0">
              <wp:start x="0" y="0"/>
              <wp:lineTo x="0" y="21121"/>
              <wp:lineTo x="21061" y="21121"/>
              <wp:lineTo x="21061" y="0"/>
              <wp:lineTo x="0" y="0"/>
            </wp:wrapPolygon>
          </wp:wrapThrough>
          <wp:docPr id="6" name="Picture 6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EB608" w14:textId="77777777" w:rsidR="00EA04F1" w:rsidRPr="00DB495E" w:rsidRDefault="00DB495E" w:rsidP="00DB495E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EB611" wp14:editId="5E1EB612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3970" r="13970" b="1460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D219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3.05pt;margin-top:9.4pt;width:506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7JuAEAAFcDAAAOAAAAZHJzL2Uyb0RvYy54bWysU8Fu2zAMvQ/YPwi6L3a6tViNOD2k6y7d&#10;FqDdBzCSbAuTRYFUYufvJ6lJWmy3YT4IlEg+Pj7Sq7t5dOJgiC36Vi4XtRTGK9TW9638+fzw4bMU&#10;HMFrcOhNK4+G5d36/bvVFBpzhQM6bUgkEM/NFFo5xBiaqmI1mBF4gcH45OyQRojpSn2lCaaEPrrq&#10;qq5vqglJB0JlmNPr/YtTrgt+1xkVf3QdmyhcKxO3WE4q5y6f1XoFTU8QBqtONOAfWIxgfSp6gbqH&#10;CGJP9i+o0SpCxi4uFI4Vdp1VpvSQulnWf3TzNEAwpZckDoeLTPz/YNX3w8ZvKVNXs38Kj6h+sfC4&#10;GcD3phB4PoY0uGWWqpoCN5eUfOGwJbGbvqFOMbCPWFSYOxozZOpPzEXs40VsM0eh0uPNp4/X9W2a&#10;iTr7KmjOiYE4fjU4imy0kiOB7Ye4Qe/TSJGWpQwcHjlmWtCcE3JVjw/WuTJZ58WUuN/W13XJYHRW&#10;Z2+OY+p3G0fiAHk5yleaTJ63YYR7rwvaYEB/OdkRrHuxU3XnT9pkOfLucbNDfdzSWbM0vULztGl5&#10;Pd7eS/br/7D+DQAA//8DAFBLAwQUAAYACAAAACEAk7x5ydoAAAAJAQAADwAAAGRycy9kb3ducmV2&#10;LnhtbEyPwU7DMBBE70j8g7VIXFBrF6QQhTgVQuLEgVD4gE28JBHxOoqdxv37uuIAx50Zzb4p99GO&#10;4kizHxxr2G0VCOLWmYE7DV+fr5schA/IBkfHpOFEHvbV9VWJhXErf9DxEDqRStgXqKEPYSqk9G1P&#10;Fv3WTcTJ+3azxZDOuZNmxjWV21HeK5VJiwOnDz1O9NJT+3NYrIb4nnGIdR6blZc3n9/VEW2t9e1N&#10;fH4CESiGvzBc8BM6VImpcQsbL0YNm2yXkknP04KLr9TjA4jmV5FVKf8vqM4AAAD//wMAUEsBAi0A&#10;FAAGAAgAAAAhALaDOJL+AAAA4QEAABMAAAAAAAAAAAAAAAAAAAAAAFtDb250ZW50X1R5cGVzXS54&#10;bWxQSwECLQAUAAYACAAAACEAOP0h/9YAAACUAQAACwAAAAAAAAAAAAAAAAAvAQAAX3JlbHMvLnJl&#10;bHNQSwECLQAUAAYACAAAACEAgPXeybgBAABXAwAADgAAAAAAAAAAAAAAAAAuAgAAZHJzL2Uyb0Rv&#10;Yy54bWxQSwECLQAUAAYACAAAACEAk7x5ydoAAAAJAQAADwAAAAAAAAAAAAAAAAASBAAAZHJzL2Rv&#10;d25yZXYueG1sUEsFBgAAAAAEAAQA8wAAABk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B60A" w14:textId="77777777" w:rsidR="00EA04F1" w:rsidRDefault="00DB495E" w:rsidP="007C2057">
    <w:pPr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1EB613" wp14:editId="5E1EB614">
          <wp:simplePos x="0" y="0"/>
          <wp:positionH relativeFrom="column">
            <wp:posOffset>-36195</wp:posOffset>
          </wp:positionH>
          <wp:positionV relativeFrom="paragraph">
            <wp:posOffset>-146050</wp:posOffset>
          </wp:positionV>
          <wp:extent cx="1433195" cy="831215"/>
          <wp:effectExtent l="0" t="0" r="0" b="6985"/>
          <wp:wrapThrough wrapText="bothSides">
            <wp:wrapPolygon edited="0">
              <wp:start x="0" y="0"/>
              <wp:lineTo x="0" y="21286"/>
              <wp:lineTo x="21246" y="21286"/>
              <wp:lineTo x="21246" y="0"/>
              <wp:lineTo x="0" y="0"/>
            </wp:wrapPolygon>
          </wp:wrapThrough>
          <wp:docPr id="4" name="Picture 4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1EB615" wp14:editId="5E1EB616">
          <wp:simplePos x="0" y="0"/>
          <wp:positionH relativeFrom="column">
            <wp:posOffset>4354830</wp:posOffset>
          </wp:positionH>
          <wp:positionV relativeFrom="paragraph">
            <wp:posOffset>-222250</wp:posOffset>
          </wp:positionV>
          <wp:extent cx="2287905" cy="1108075"/>
          <wp:effectExtent l="0" t="0" r="0" b="0"/>
          <wp:wrapThrough wrapText="bothSides">
            <wp:wrapPolygon edited="0">
              <wp:start x="3057" y="371"/>
              <wp:lineTo x="3057" y="2228"/>
              <wp:lineTo x="3957" y="7056"/>
              <wp:lineTo x="3057" y="15597"/>
              <wp:lineTo x="18525" y="15597"/>
              <wp:lineTo x="17625" y="7056"/>
              <wp:lineTo x="18525" y="371"/>
              <wp:lineTo x="3057" y="371"/>
            </wp:wrapPolygon>
          </wp:wrapThrough>
          <wp:docPr id="3" name="Picture 3" descr="SW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E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28"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EB60B" w14:textId="77777777" w:rsidR="00EA04F1" w:rsidRDefault="00000000" w:rsidP="007C2057">
    <w:pPr>
      <w:rPr>
        <w:rFonts w:ascii="Arial" w:hAnsi="Arial" w:cs="Arial"/>
        <w:b/>
        <w:snapToGrid w:val="0"/>
        <w:sz w:val="22"/>
        <w:szCs w:val="22"/>
      </w:rPr>
    </w:pPr>
  </w:p>
  <w:p w14:paraId="5E1EB60C" w14:textId="77777777" w:rsidR="00EA04F1" w:rsidRDefault="00090745" w:rsidP="00C45090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rFonts w:ascii="Arial" w:hAnsi="Arial" w:cs="Arial"/>
        <w:b/>
        <w:snapToGrid w:val="0"/>
        <w:sz w:val="22"/>
        <w:szCs w:val="22"/>
      </w:rPr>
      <w:tab/>
    </w:r>
  </w:p>
  <w:p w14:paraId="5E1EB60D" w14:textId="77777777" w:rsidR="00EA04F1" w:rsidRDefault="00000000"/>
  <w:p w14:paraId="5E1EB60E" w14:textId="77777777" w:rsidR="00EA04F1" w:rsidRDefault="00DB495E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EB617" wp14:editId="5E1EB618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4605" r="13970" b="1397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F53D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.05pt;margin-top:9.4pt;width:50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7JuAEAAFcDAAAOAAAAZHJzL2Uyb0RvYy54bWysU8Fu2zAMvQ/YPwi6L3a6tViNOD2k6y7d&#10;FqDdBzCSbAuTRYFUYufvJ6lJWmy3YT4IlEg+Pj7Sq7t5dOJgiC36Vi4XtRTGK9TW9638+fzw4bMU&#10;HMFrcOhNK4+G5d36/bvVFBpzhQM6bUgkEM/NFFo5xBiaqmI1mBF4gcH45OyQRojpSn2lCaaEPrrq&#10;qq5vqglJB0JlmNPr/YtTrgt+1xkVf3QdmyhcKxO3WE4q5y6f1XoFTU8QBqtONOAfWIxgfSp6gbqH&#10;CGJP9i+o0SpCxi4uFI4Vdp1VpvSQulnWf3TzNEAwpZckDoeLTPz/YNX3w8ZvKVNXs38Kj6h+sfC4&#10;GcD3phB4PoY0uGWWqpoCN5eUfOGwJbGbvqFOMbCPWFSYOxozZOpPzEXs40VsM0eh0uPNp4/X9W2a&#10;iTr7KmjOiYE4fjU4imy0kiOB7Ye4Qe/TSJGWpQwcHjlmWtCcE3JVjw/WuTJZ58WUuN/W13XJYHRW&#10;Z2+OY+p3G0fiAHk5yleaTJ63YYR7rwvaYEB/OdkRrHuxU3XnT9pkOfLucbNDfdzSWbM0vULztGl5&#10;Pd7eS/br/7D+DQAA//8DAFBLAwQUAAYACAAAACEAk7x5ydoAAAAJAQAADwAAAGRycy9kb3ducmV2&#10;LnhtbEyPwU7DMBBE70j8g7VIXFBrF6QQhTgVQuLEgVD4gE28JBHxOoqdxv37uuIAx50Zzb4p99GO&#10;4kizHxxr2G0VCOLWmYE7DV+fr5schA/IBkfHpOFEHvbV9VWJhXErf9DxEDqRStgXqKEPYSqk9G1P&#10;Fv3WTcTJ+3azxZDOuZNmxjWV21HeK5VJiwOnDz1O9NJT+3NYrIb4nnGIdR6blZc3n9/VEW2t9e1N&#10;fH4CESiGvzBc8BM6VImpcQsbL0YNm2yXkknP04KLr9TjA4jmV5FVKf8vqM4AAAD//wMAUEsBAi0A&#10;FAAGAAgAAAAhALaDOJL+AAAA4QEAABMAAAAAAAAAAAAAAAAAAAAAAFtDb250ZW50X1R5cGVzXS54&#10;bWxQSwECLQAUAAYACAAAACEAOP0h/9YAAACUAQAACwAAAAAAAAAAAAAAAAAvAQAAX3JlbHMvLnJl&#10;bHNQSwECLQAUAAYACAAAACEAgPXeybgBAABXAwAADgAAAAAAAAAAAAAAAAAuAgAAZHJzL2Uyb0Rv&#10;Yy54bWxQSwECLQAUAAYACAAAACEAk7x5ydoAAAAJAQAADwAAAAAAAAAAAAAAAAASBAAAZHJzL2Rv&#10;d25yZXYueG1sUEsFBgAAAAAEAAQA8wAAABkFAAAAAA=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5E"/>
    <w:rsid w:val="00090745"/>
    <w:rsid w:val="001C23E6"/>
    <w:rsid w:val="001F1AD7"/>
    <w:rsid w:val="00293B9B"/>
    <w:rsid w:val="002C2EA5"/>
    <w:rsid w:val="00303332"/>
    <w:rsid w:val="00470238"/>
    <w:rsid w:val="009D7AD9"/>
    <w:rsid w:val="009E3216"/>
    <w:rsid w:val="00A71084"/>
    <w:rsid w:val="00BB4C13"/>
    <w:rsid w:val="00C72A68"/>
    <w:rsid w:val="00DB495E"/>
    <w:rsid w:val="00E11E2D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EB5D9"/>
  <w15:chartTrackingRefBased/>
  <w15:docId w15:val="{206BF2D3-129B-4115-9E53-787A8239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DB495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DB4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495E"/>
  </w:style>
  <w:style w:type="paragraph" w:styleId="Footer">
    <w:name w:val="footer"/>
    <w:basedOn w:val="Normal"/>
    <w:link w:val="FooterChar"/>
    <w:uiPriority w:val="99"/>
    <w:rsid w:val="00DB4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B495E"/>
    <w:rPr>
      <w:color w:val="0000FF"/>
      <w:u w:val="single"/>
    </w:rPr>
  </w:style>
  <w:style w:type="table" w:styleId="TableGrid">
    <w:name w:val="Table Grid"/>
    <w:basedOn w:val="TableNormal"/>
    <w:uiPriority w:val="59"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9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B49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ansition@ocb.oregon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regon.gov/blind/Pages/index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911F6B79A9C45A788631B67E6A6D0" ma:contentTypeVersion="5" ma:contentTypeDescription="Create a new document." ma:contentTypeScope="" ma:versionID="bef9c1d43af48a3aa3fd229faf1b0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3E750-94D5-429F-9839-5DC482864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B72B6-897F-4F9E-AF44-06A53829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E641FC-83AE-46F8-AE0E-3EC5269401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OCB Initial Student Referral Form (2019)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OCB Initial Student Referral Form (2019)</dc:title>
  <dc:subject/>
  <dc:creator>MORTON Ashley</dc:creator>
  <cp:keywords/>
  <dc:description/>
  <cp:lastModifiedBy>HILL Derek * OCB</cp:lastModifiedBy>
  <cp:revision>8</cp:revision>
  <dcterms:created xsi:type="dcterms:W3CDTF">2023-02-02T23:48:00Z</dcterms:created>
  <dcterms:modified xsi:type="dcterms:W3CDTF">2023-02-02T23:52:00Z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0x0101000CA911F6B79A9C45A788631B67E6A6D0</vt:lpwstr>
  </property>
</Properties>
</file>