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652F" w14:textId="77777777" w:rsidR="00CC19D7" w:rsidRDefault="00CC19D7" w:rsidP="00CC19D7">
      <w:pPr>
        <w:pStyle w:val="NoSpacing"/>
        <w:ind w:left="-90"/>
        <w:rPr>
          <w:rFonts w:cs="Arial"/>
          <w:caps/>
          <w:sz w:val="28"/>
          <w:szCs w:val="28"/>
        </w:rPr>
      </w:pPr>
      <w:bookmarkStart w:id="0" w:name="_GoBack"/>
      <w:bookmarkEnd w:id="0"/>
      <w:r>
        <w:rPr>
          <w:noProof/>
        </w:rPr>
        <w:drawing>
          <wp:anchor distT="0" distB="0" distL="114300" distR="114300" simplePos="0" relativeHeight="251660289" behindDoc="1" locked="0" layoutInCell="1" allowOverlap="1" wp14:anchorId="5F317E73" wp14:editId="08CCDCBE">
            <wp:simplePos x="0" y="0"/>
            <wp:positionH relativeFrom="margin">
              <wp:posOffset>5162550</wp:posOffset>
            </wp:positionH>
            <wp:positionV relativeFrom="paragraph">
              <wp:posOffset>261620</wp:posOffset>
            </wp:positionV>
            <wp:extent cx="790575" cy="790575"/>
            <wp:effectExtent l="0" t="0" r="9525" b="9525"/>
            <wp:wrapNone/>
            <wp:docPr id="2" name="Picture 2" desc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861A" w14:textId="77777777" w:rsidR="00CC19D7" w:rsidRDefault="00CC19D7" w:rsidP="00CC19D7">
      <w:pPr>
        <w:pStyle w:val="NoSpacing"/>
        <w:ind w:left="0"/>
        <w:jc w:val="center"/>
        <w:rPr>
          <w:rFonts w:cs="Arial"/>
          <w:caps/>
          <w:sz w:val="28"/>
          <w:szCs w:val="28"/>
        </w:rPr>
      </w:pPr>
      <w:r>
        <w:rPr>
          <w:noProof/>
        </w:rPr>
        <w:drawing>
          <wp:anchor distT="0" distB="0" distL="114300" distR="114300" simplePos="0" relativeHeight="251661313" behindDoc="1" locked="0" layoutInCell="1" allowOverlap="1" wp14:anchorId="363D2C22" wp14:editId="63D2D649">
            <wp:simplePos x="0" y="0"/>
            <wp:positionH relativeFrom="margin">
              <wp:posOffset>0</wp:posOffset>
            </wp:positionH>
            <wp:positionV relativeFrom="paragraph">
              <wp:posOffset>81174</wp:posOffset>
            </wp:positionV>
            <wp:extent cx="768096" cy="768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of-oregon-squarelogo.png"/>
                    <pic:cNvPicPr/>
                  </pic:nvPicPr>
                  <pic:blipFill>
                    <a:blip r:embed="rId13">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14:sizeRelH relativeFrom="margin">
              <wp14:pctWidth>0</wp14:pctWidth>
            </wp14:sizeRelH>
            <wp14:sizeRelV relativeFrom="margin">
              <wp14:pctHeight>0</wp14:pctHeight>
            </wp14:sizeRelV>
          </wp:anchor>
        </w:drawing>
      </w:r>
    </w:p>
    <w:p w14:paraId="497C7EF8"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Oregon Department of Forestry</w:t>
      </w:r>
    </w:p>
    <w:p w14:paraId="481FBCAC" w14:textId="77777777" w:rsidR="00CC19D7" w:rsidRPr="00BA3AB7" w:rsidRDefault="00CC19D7" w:rsidP="00CC19D7">
      <w:pPr>
        <w:pStyle w:val="NoSpacing"/>
        <w:tabs>
          <w:tab w:val="center" w:pos="4680"/>
        </w:tabs>
        <w:ind w:left="0"/>
        <w:jc w:val="center"/>
        <w:rPr>
          <w:rFonts w:cs="Arial"/>
          <w:caps/>
          <w:sz w:val="28"/>
          <w:szCs w:val="28"/>
        </w:rPr>
      </w:pPr>
      <w:r w:rsidRPr="00BA3AB7">
        <w:rPr>
          <w:rFonts w:cs="Arial"/>
          <w:caps/>
          <w:sz w:val="28"/>
          <w:szCs w:val="28"/>
        </w:rPr>
        <w:t>administrative services division</w:t>
      </w:r>
    </w:p>
    <w:p w14:paraId="0495DE64"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Salem, Oregon</w:t>
      </w:r>
    </w:p>
    <w:p w14:paraId="048155E2" w14:textId="77777777" w:rsidR="00CC19D7" w:rsidRPr="0057433B" w:rsidRDefault="00CC19D7" w:rsidP="00F2271E">
      <w:pPr>
        <w:pStyle w:val="NoSpacing"/>
        <w:spacing w:after="0"/>
        <w:ind w:left="0"/>
        <w:jc w:val="center"/>
        <w:rPr>
          <w:rFonts w:cs="Arial"/>
          <w:caps/>
          <w:sz w:val="48"/>
          <w:szCs w:val="48"/>
        </w:rPr>
      </w:pPr>
    </w:p>
    <w:p w14:paraId="70C87160" w14:textId="77777777" w:rsidR="00CC19D7" w:rsidRPr="009A7619" w:rsidRDefault="00CC19D7" w:rsidP="00F2271E">
      <w:pPr>
        <w:pStyle w:val="NoSpacing"/>
        <w:spacing w:after="0"/>
        <w:ind w:left="0"/>
        <w:jc w:val="center"/>
        <w:rPr>
          <w:rFonts w:cs="Arial"/>
          <w:caps/>
          <w:sz w:val="48"/>
          <w:szCs w:val="48"/>
        </w:rPr>
      </w:pPr>
    </w:p>
    <w:p w14:paraId="54B26B81" w14:textId="77777777" w:rsidR="00CC19D7" w:rsidRPr="00BA3AB7" w:rsidRDefault="00CC19D7" w:rsidP="00CD2C73">
      <w:pPr>
        <w:spacing w:after="0"/>
        <w:ind w:left="0"/>
        <w:contextualSpacing/>
        <w:jc w:val="center"/>
        <w:rPr>
          <w:caps/>
          <w:sz w:val="28"/>
          <w:szCs w:val="28"/>
        </w:rPr>
      </w:pPr>
      <w:r>
        <w:rPr>
          <w:noProof/>
        </w:rPr>
        <w:drawing>
          <wp:inline distT="0" distB="0" distL="0" distR="0" wp14:anchorId="2A73A8BB" wp14:editId="321CCB3A">
            <wp:extent cx="5961275" cy="979761"/>
            <wp:effectExtent l="0" t="0" r="1905" b="0"/>
            <wp:docPr id="3" name="Picture 3" descr="cid:image001.jpg@01D22897.D95A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897.D95AB9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3543" cy="981777"/>
                    </a:xfrm>
                    <a:prstGeom prst="rect">
                      <a:avLst/>
                    </a:prstGeom>
                    <a:noFill/>
                    <a:ln>
                      <a:noFill/>
                    </a:ln>
                  </pic:spPr>
                </pic:pic>
              </a:graphicData>
            </a:graphic>
          </wp:inline>
        </w:drawing>
      </w:r>
    </w:p>
    <w:p w14:paraId="5BD328FA" w14:textId="77777777" w:rsidR="00CC19D7" w:rsidRPr="00BA3AB7" w:rsidRDefault="00CC19D7" w:rsidP="00CD2C73">
      <w:pPr>
        <w:pStyle w:val="NoSpacing"/>
        <w:spacing w:after="0"/>
        <w:ind w:left="0"/>
        <w:rPr>
          <w:rFonts w:cs="Arial"/>
          <w:caps/>
          <w:sz w:val="28"/>
          <w:szCs w:val="28"/>
        </w:rPr>
      </w:pPr>
    </w:p>
    <w:p w14:paraId="4ED7D4FD" w14:textId="77777777" w:rsidR="00CC19D7" w:rsidRDefault="00CC19D7" w:rsidP="00CD2C73">
      <w:pPr>
        <w:pStyle w:val="NoSpacing"/>
        <w:spacing w:after="0"/>
        <w:ind w:left="0"/>
        <w:rPr>
          <w:rFonts w:cs="Arial"/>
          <w:caps/>
          <w:sz w:val="28"/>
          <w:szCs w:val="28"/>
        </w:rPr>
      </w:pPr>
      <w:r w:rsidRPr="00E011F9">
        <w:rPr>
          <w:rFonts w:cs="Arial"/>
          <w:caps/>
          <w:noProof/>
          <w:sz w:val="28"/>
          <w:szCs w:val="28"/>
        </w:rPr>
        <mc:AlternateContent>
          <mc:Choice Requires="wps">
            <w:drawing>
              <wp:anchor distT="45720" distB="45720" distL="114300" distR="114300" simplePos="0" relativeHeight="251662337" behindDoc="1" locked="0" layoutInCell="1" allowOverlap="1" wp14:anchorId="15AD39E1" wp14:editId="31921CFE">
                <wp:simplePos x="0" y="0"/>
                <wp:positionH relativeFrom="column">
                  <wp:posOffset>-64770</wp:posOffset>
                </wp:positionH>
                <wp:positionV relativeFrom="paragraph">
                  <wp:posOffset>391795</wp:posOffset>
                </wp:positionV>
                <wp:extent cx="6062345" cy="13246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24610"/>
                        </a:xfrm>
                        <a:prstGeom prst="rect">
                          <a:avLst/>
                        </a:prstGeom>
                        <a:noFill/>
                        <a:ln w="9525">
                          <a:noFill/>
                          <a:miter lim="800000"/>
                          <a:headEnd/>
                          <a:tailEnd/>
                        </a:ln>
                      </wps:spPr>
                      <wps:txb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D39E1" id="_x0000_t202" coordsize="21600,21600" o:spt="202" path="m,l,21600r21600,l21600,xe">
                <v:stroke joinstyle="miter"/>
                <v:path gradientshapeok="t" o:connecttype="rect"/>
              </v:shapetype>
              <v:shape id="Text Box 2" o:spid="_x0000_s1026" type="#_x0000_t202" style="position:absolute;margin-left:-5.1pt;margin-top:30.85pt;width:477.35pt;height:104.3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" filled="f" stroked="f">
                <v:textbo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v:textbox>
                <w10:wrap type="topAndBottom"/>
              </v:shape>
            </w:pict>
          </mc:Fallback>
        </mc:AlternateContent>
      </w:r>
    </w:p>
    <w:p w14:paraId="4912C367" w14:textId="77777777" w:rsidR="00CC19D7" w:rsidRPr="00BA3AB7" w:rsidRDefault="00CC19D7" w:rsidP="00F2271E">
      <w:pPr>
        <w:pStyle w:val="NoSpacing"/>
        <w:spacing w:after="0"/>
        <w:ind w:left="0"/>
        <w:rPr>
          <w:rFonts w:cs="Arial"/>
          <w:caps/>
          <w:sz w:val="28"/>
          <w:szCs w:val="28"/>
        </w:rPr>
      </w:pPr>
    </w:p>
    <w:p w14:paraId="6FDF29EC" w14:textId="77777777" w:rsidR="00CC19D7" w:rsidRPr="00BA3AB7" w:rsidRDefault="00CC19D7" w:rsidP="00F2271E">
      <w:pPr>
        <w:pStyle w:val="NoSpacing"/>
        <w:spacing w:after="0"/>
        <w:ind w:left="0"/>
        <w:jc w:val="center"/>
        <w:rPr>
          <w:rFonts w:cs="Arial"/>
        </w:rPr>
      </w:pPr>
    </w:p>
    <w:p w14:paraId="5F5824F7" w14:textId="77777777" w:rsidR="00CC19D7" w:rsidRPr="009A7619" w:rsidRDefault="00CC19D7" w:rsidP="00F2271E">
      <w:pPr>
        <w:pStyle w:val="NoSpacing"/>
        <w:spacing w:after="0"/>
        <w:ind w:left="0"/>
        <w:jc w:val="center"/>
        <w:rPr>
          <w:rFonts w:cs="Arial"/>
          <w:b/>
          <w:bCs/>
          <w:sz w:val="40"/>
          <w:szCs w:val="40"/>
        </w:rPr>
      </w:pPr>
    </w:p>
    <w:p w14:paraId="538EF6AA"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Executive Sponsor: Satish Upadhyay</w:t>
      </w:r>
    </w:p>
    <w:p w14:paraId="2E99B6EB" w14:textId="77777777" w:rsidR="00CC19D7" w:rsidRPr="00BA3AB7" w:rsidRDefault="00CC19D7" w:rsidP="00F2271E">
      <w:pPr>
        <w:pStyle w:val="NoSpacing"/>
        <w:spacing w:after="0"/>
        <w:jc w:val="center"/>
        <w:rPr>
          <w:rFonts w:cs="Arial"/>
          <w:b/>
          <w:bCs/>
          <w:sz w:val="36"/>
          <w:szCs w:val="36"/>
        </w:rPr>
      </w:pPr>
    </w:p>
    <w:p w14:paraId="5A0B2312"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Business Owners:  Mark Hubbard &amp; Shannon Rand</w:t>
      </w:r>
    </w:p>
    <w:p w14:paraId="784D513D" w14:textId="77777777" w:rsidR="00CC19D7" w:rsidRPr="00BA3AB7" w:rsidRDefault="00CC19D7" w:rsidP="00F2271E">
      <w:pPr>
        <w:pStyle w:val="NoSpacing"/>
        <w:spacing w:after="0"/>
        <w:jc w:val="center"/>
        <w:rPr>
          <w:rFonts w:cs="Arial"/>
          <w:b/>
          <w:bCs/>
          <w:sz w:val="36"/>
          <w:szCs w:val="36"/>
        </w:rPr>
      </w:pPr>
    </w:p>
    <w:p w14:paraId="493279FC"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Project Manager:  Dave Whitbeck</w:t>
      </w:r>
    </w:p>
    <w:p w14:paraId="307E96E2" w14:textId="77777777" w:rsidR="00F05896" w:rsidRPr="00CD2C73" w:rsidRDefault="00F05896" w:rsidP="00CD2C73">
      <w:pPr>
        <w:spacing w:after="0"/>
        <w:ind w:left="0"/>
        <w:rPr>
          <w:sz w:val="32"/>
          <w:szCs w:val="32"/>
        </w:rPr>
      </w:pPr>
    </w:p>
    <w:p w14:paraId="036F29E2" w14:textId="77777777" w:rsidR="00F2271E" w:rsidRPr="00CD2C73" w:rsidRDefault="00F2271E" w:rsidP="00CD2C73">
      <w:pPr>
        <w:spacing w:after="0"/>
        <w:ind w:left="0"/>
        <w:rPr>
          <w:sz w:val="32"/>
          <w:szCs w:val="32"/>
        </w:rPr>
      </w:pPr>
    </w:p>
    <w:p w14:paraId="5AA6650B" w14:textId="77777777" w:rsidR="00F2271E" w:rsidRPr="00CD2C73" w:rsidRDefault="00F2271E" w:rsidP="00CD2C73">
      <w:pPr>
        <w:spacing w:after="0"/>
        <w:ind w:left="0"/>
        <w:rPr>
          <w:sz w:val="32"/>
          <w:szCs w:val="32"/>
        </w:rPr>
      </w:pPr>
    </w:p>
    <w:p w14:paraId="3C7F3BB3" w14:textId="77777777" w:rsidR="00F2271E" w:rsidRPr="00CD2C73" w:rsidRDefault="00F2271E" w:rsidP="00CD2C73">
      <w:pPr>
        <w:spacing w:after="0"/>
        <w:ind w:left="0"/>
        <w:rPr>
          <w:sz w:val="32"/>
          <w:szCs w:val="32"/>
        </w:rPr>
      </w:pPr>
    </w:p>
    <w:p w14:paraId="782220A9" w14:textId="34DDA8A5" w:rsidR="00CC19D7" w:rsidRDefault="00F2271E" w:rsidP="00F2271E">
      <w:pPr>
        <w:widowControl w:val="0"/>
        <w:spacing w:after="0"/>
        <w:ind w:left="0"/>
        <w:jc w:val="center"/>
        <w:rPr>
          <w:rFonts w:ascii="Cambria" w:eastAsia="Times New Roman" w:hAnsi="Cambria"/>
          <w:caps/>
          <w:spacing w:val="5"/>
          <w:sz w:val="28"/>
          <w:szCs w:val="28"/>
        </w:rPr>
      </w:pPr>
      <w:r w:rsidRPr="00F2271E">
        <w:rPr>
          <w:rFonts w:ascii="Cambria" w:eastAsia="Times New Roman" w:hAnsi="Cambria"/>
          <w:caps/>
          <w:spacing w:val="5"/>
          <w:sz w:val="28"/>
          <w:szCs w:val="28"/>
        </w:rPr>
        <w:fldChar w:fldCharType="begin"/>
      </w:r>
      <w:r w:rsidRPr="00F2271E">
        <w:rPr>
          <w:rFonts w:ascii="Cambria" w:eastAsia="Times New Roman" w:hAnsi="Cambria"/>
          <w:caps/>
          <w:spacing w:val="5"/>
          <w:sz w:val="28"/>
          <w:szCs w:val="28"/>
        </w:rPr>
        <w:instrText xml:space="preserve"> DATE \@ "MMMM d, yyyy" </w:instrText>
      </w:r>
      <w:r w:rsidRPr="00F2271E">
        <w:rPr>
          <w:rFonts w:ascii="Cambria" w:eastAsia="Times New Roman" w:hAnsi="Cambria"/>
          <w:caps/>
          <w:spacing w:val="5"/>
          <w:sz w:val="28"/>
          <w:szCs w:val="28"/>
        </w:rPr>
        <w:fldChar w:fldCharType="separate"/>
      </w:r>
      <w:r w:rsidR="00F26FDA">
        <w:rPr>
          <w:rFonts w:ascii="Cambria" w:eastAsia="Times New Roman" w:hAnsi="Cambria"/>
          <w:caps/>
          <w:noProof/>
          <w:spacing w:val="5"/>
          <w:sz w:val="28"/>
          <w:szCs w:val="28"/>
        </w:rPr>
        <w:t>March 9, 2017</w:t>
      </w:r>
      <w:r w:rsidRPr="00F2271E">
        <w:rPr>
          <w:rFonts w:ascii="Cambria" w:eastAsia="Times New Roman" w:hAnsi="Cambria"/>
          <w:caps/>
          <w:spacing w:val="5"/>
          <w:sz w:val="28"/>
          <w:szCs w:val="28"/>
        </w:rPr>
        <w:fldChar w:fldCharType="end"/>
      </w:r>
    </w:p>
    <w:p w14:paraId="504BDD0B" w14:textId="77777777" w:rsidR="00CD2C73" w:rsidRDefault="00CD2C73" w:rsidP="00CD2C73">
      <w:pPr>
        <w:widowControl w:val="0"/>
        <w:spacing w:after="0"/>
        <w:ind w:left="0"/>
        <w:rPr>
          <w:rFonts w:ascii="Times New Roman" w:hAnsi="Times New Roman"/>
          <w:sz w:val="20"/>
        </w:rPr>
      </w:pPr>
    </w:p>
    <w:p w14:paraId="096BCD56" w14:textId="77777777" w:rsidR="00EC7E68" w:rsidRDefault="00EC7E68" w:rsidP="00F05896">
      <w:pPr>
        <w:sectPr w:rsidR="00EC7E68" w:rsidSect="00CC19D7">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576" w:footer="720" w:gutter="0"/>
          <w:cols w:space="720"/>
          <w:docGrid w:linePitch="326"/>
        </w:sectPr>
      </w:pPr>
    </w:p>
    <w:p w14:paraId="07B103A9" w14:textId="77777777" w:rsidR="003532A5" w:rsidRPr="00296803" w:rsidRDefault="002061FB" w:rsidP="004974C3">
      <w:pPr>
        <w:pStyle w:val="BodySpaceAfter"/>
        <w:ind w:left="0"/>
        <w:jc w:val="center"/>
        <w:rPr>
          <w:rFonts w:ascii="Arial" w:hAnsi="Arial" w:cs="Arial"/>
          <w:b/>
          <w:sz w:val="36"/>
          <w:szCs w:val="36"/>
        </w:rPr>
      </w:pPr>
      <w:r w:rsidRPr="00296803">
        <w:rPr>
          <w:rFonts w:ascii="Arial" w:hAnsi="Arial" w:cs="Arial"/>
          <w:b/>
          <w:sz w:val="36"/>
          <w:szCs w:val="36"/>
        </w:rPr>
        <w:lastRenderedPageBreak/>
        <w:t>Reviews and Approvals</w:t>
      </w:r>
    </w:p>
    <w:p w14:paraId="2CE60C57" w14:textId="77777777" w:rsidR="003532A5" w:rsidRPr="001C72B3" w:rsidRDefault="002061FB" w:rsidP="004974C3">
      <w:pPr>
        <w:ind w:left="0"/>
      </w:pPr>
      <w:r>
        <w:tab/>
      </w: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950"/>
        <w:gridCol w:w="1890"/>
      </w:tblGrid>
      <w:tr w:rsidR="009324A8" w:rsidRPr="001831FD" w14:paraId="5293D98C"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107423F3" w14:textId="77777777" w:rsidR="009324A8" w:rsidRPr="009324A8" w:rsidRDefault="009324A8" w:rsidP="00296803">
            <w:pPr>
              <w:pStyle w:val="Tabletext"/>
              <w:ind w:left="0"/>
              <w:rPr>
                <w:b/>
                <w:sz w:val="24"/>
                <w:szCs w:val="24"/>
              </w:rPr>
            </w:pPr>
            <w:r w:rsidRPr="009324A8">
              <w:rPr>
                <w:b/>
                <w:sz w:val="24"/>
                <w:szCs w:val="24"/>
              </w:rPr>
              <w:t>Version Control</w:t>
            </w:r>
          </w:p>
        </w:tc>
      </w:tr>
      <w:tr w:rsidR="00296803" w:rsidRPr="001831FD" w14:paraId="163461B2" w14:textId="77777777" w:rsidTr="004974C3">
        <w:tc>
          <w:tcPr>
            <w:tcW w:w="134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D0DB983" w14:textId="77777777" w:rsidR="00296803" w:rsidRPr="00296803" w:rsidRDefault="00296803" w:rsidP="00296803">
            <w:pPr>
              <w:pStyle w:val="Tabletext"/>
              <w:ind w:left="0"/>
              <w:jc w:val="center"/>
              <w:rPr>
                <w:b/>
                <w:sz w:val="24"/>
                <w:szCs w:val="24"/>
              </w:rPr>
            </w:pPr>
            <w:r w:rsidRPr="00296803">
              <w:rPr>
                <w:b/>
                <w:sz w:val="24"/>
                <w:szCs w:val="24"/>
              </w:rPr>
              <w:t>Date</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928E69" w14:textId="77777777" w:rsidR="00296803" w:rsidRPr="00296803" w:rsidRDefault="009324A8" w:rsidP="00296803">
            <w:pPr>
              <w:pStyle w:val="Tabletext"/>
              <w:ind w:left="0"/>
              <w:jc w:val="center"/>
              <w:rPr>
                <w:b/>
                <w:sz w:val="24"/>
                <w:szCs w:val="24"/>
              </w:rPr>
            </w:pPr>
            <w:r>
              <w:rPr>
                <w:b/>
                <w:sz w:val="24"/>
                <w:szCs w:val="24"/>
              </w:rPr>
              <w:t>Version</w:t>
            </w:r>
          </w:p>
        </w:tc>
        <w:tc>
          <w:tcPr>
            <w:tcW w:w="49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B6E3859" w14:textId="77777777" w:rsidR="00296803" w:rsidRPr="00296803" w:rsidRDefault="00296803" w:rsidP="00296803">
            <w:pPr>
              <w:pStyle w:val="Tabletext"/>
              <w:ind w:left="0"/>
              <w:jc w:val="center"/>
              <w:rPr>
                <w:b/>
                <w:sz w:val="24"/>
                <w:szCs w:val="24"/>
              </w:rPr>
            </w:pPr>
            <w:r w:rsidRPr="00296803">
              <w:rPr>
                <w:b/>
                <w:sz w:val="24"/>
                <w:szCs w:val="24"/>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E747EE1" w14:textId="77777777" w:rsidR="00296803" w:rsidRPr="00296803" w:rsidRDefault="00296803" w:rsidP="00296803">
            <w:pPr>
              <w:pStyle w:val="Tabletext"/>
              <w:ind w:left="-18"/>
              <w:jc w:val="center"/>
              <w:rPr>
                <w:b/>
                <w:sz w:val="24"/>
                <w:szCs w:val="24"/>
              </w:rPr>
            </w:pPr>
            <w:r w:rsidRPr="00296803">
              <w:rPr>
                <w:b/>
                <w:sz w:val="24"/>
                <w:szCs w:val="24"/>
              </w:rPr>
              <w:t>Author</w:t>
            </w:r>
          </w:p>
        </w:tc>
      </w:tr>
      <w:tr w:rsidR="009324A8" w:rsidRPr="001831FD" w14:paraId="24A70164" w14:textId="77777777" w:rsidTr="004974C3">
        <w:tc>
          <w:tcPr>
            <w:tcW w:w="1342" w:type="dxa"/>
            <w:tcBorders>
              <w:top w:val="single" w:sz="6" w:space="0" w:color="auto"/>
              <w:left w:val="single" w:sz="6" w:space="0" w:color="auto"/>
              <w:bottom w:val="single" w:sz="6" w:space="0" w:color="auto"/>
              <w:right w:val="single" w:sz="6" w:space="0" w:color="auto"/>
            </w:tcBorders>
          </w:tcPr>
          <w:p w14:paraId="7294A8FA" w14:textId="77777777" w:rsidR="009324A8" w:rsidRPr="009324A8" w:rsidRDefault="007B795E" w:rsidP="009324A8">
            <w:pPr>
              <w:pStyle w:val="Tabletext"/>
              <w:ind w:left="-26"/>
              <w:rPr>
                <w:sz w:val="22"/>
                <w:szCs w:val="22"/>
              </w:rPr>
            </w:pPr>
            <w:r>
              <w:rPr>
                <w:sz w:val="22"/>
                <w:szCs w:val="22"/>
              </w:rPr>
              <w:fldChar w:fldCharType="begin"/>
            </w:r>
            <w:r>
              <w:rPr>
                <w:sz w:val="22"/>
                <w:szCs w:val="22"/>
              </w:rPr>
              <w:instrText xml:space="preserve"> CREATEDATE  \@ "MM/dd/yyyy"  \* MERGEFORMAT </w:instrText>
            </w:r>
            <w:r>
              <w:rPr>
                <w:sz w:val="22"/>
                <w:szCs w:val="22"/>
              </w:rPr>
              <w:fldChar w:fldCharType="separate"/>
            </w:r>
            <w:r>
              <w:rPr>
                <w:noProof/>
                <w:sz w:val="22"/>
                <w:szCs w:val="22"/>
              </w:rPr>
              <w:t>08/17/2016</w:t>
            </w:r>
            <w:r>
              <w:rPr>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tcPr>
          <w:p w14:paraId="4C236B51" w14:textId="77777777" w:rsidR="009324A8" w:rsidRPr="009324A8" w:rsidRDefault="00A87206" w:rsidP="009324A8">
            <w:pPr>
              <w:pStyle w:val="Tabletext"/>
              <w:ind w:left="0"/>
              <w:rPr>
                <w:sz w:val="22"/>
                <w:szCs w:val="22"/>
              </w:rPr>
            </w:pPr>
            <w:r>
              <w:rPr>
                <w:sz w:val="22"/>
                <w:szCs w:val="22"/>
              </w:rPr>
              <w:t>0.1</w:t>
            </w:r>
          </w:p>
        </w:tc>
        <w:tc>
          <w:tcPr>
            <w:tcW w:w="4950" w:type="dxa"/>
            <w:tcBorders>
              <w:top w:val="single" w:sz="6" w:space="0" w:color="auto"/>
              <w:left w:val="single" w:sz="6" w:space="0" w:color="auto"/>
              <w:bottom w:val="single" w:sz="6" w:space="0" w:color="auto"/>
              <w:right w:val="single" w:sz="6" w:space="0" w:color="auto"/>
            </w:tcBorders>
          </w:tcPr>
          <w:p w14:paraId="05D8DCDE" w14:textId="77777777" w:rsidR="009324A8" w:rsidRPr="009324A8" w:rsidRDefault="009324A8" w:rsidP="009324A8">
            <w:pPr>
              <w:pStyle w:val="Tabletext"/>
              <w:ind w:left="0"/>
              <w:rPr>
                <w:sz w:val="22"/>
                <w:szCs w:val="22"/>
              </w:rPr>
            </w:pPr>
            <w:r w:rsidRPr="009324A8">
              <w:rPr>
                <w:sz w:val="22"/>
                <w:szCs w:val="22"/>
              </w:rPr>
              <w:t>Initial draft</w:t>
            </w:r>
          </w:p>
        </w:tc>
        <w:tc>
          <w:tcPr>
            <w:tcW w:w="1890" w:type="dxa"/>
            <w:tcBorders>
              <w:top w:val="single" w:sz="6" w:space="0" w:color="auto"/>
              <w:left w:val="single" w:sz="6" w:space="0" w:color="auto"/>
              <w:bottom w:val="single" w:sz="6" w:space="0" w:color="auto"/>
              <w:right w:val="single" w:sz="6" w:space="0" w:color="auto"/>
            </w:tcBorders>
          </w:tcPr>
          <w:p w14:paraId="6B9DED57" w14:textId="77777777" w:rsidR="009324A8" w:rsidRPr="009324A8" w:rsidRDefault="009324A8" w:rsidP="009324A8">
            <w:pPr>
              <w:pStyle w:val="Tabletext"/>
              <w:ind w:left="0"/>
              <w:rPr>
                <w:sz w:val="22"/>
                <w:szCs w:val="22"/>
              </w:rPr>
            </w:pPr>
            <w:r w:rsidRPr="009324A8">
              <w:rPr>
                <w:sz w:val="22"/>
                <w:szCs w:val="22"/>
              </w:rPr>
              <w:t>Dave Whitbeck</w:t>
            </w:r>
          </w:p>
        </w:tc>
      </w:tr>
      <w:tr w:rsidR="009324A8" w:rsidRPr="001831FD" w14:paraId="25D179BD" w14:textId="77777777" w:rsidTr="004974C3">
        <w:tc>
          <w:tcPr>
            <w:tcW w:w="1342" w:type="dxa"/>
            <w:tcBorders>
              <w:top w:val="single" w:sz="6" w:space="0" w:color="auto"/>
              <w:left w:val="single" w:sz="6" w:space="0" w:color="auto"/>
              <w:bottom w:val="single" w:sz="6" w:space="0" w:color="auto"/>
              <w:right w:val="single" w:sz="6" w:space="0" w:color="auto"/>
            </w:tcBorders>
          </w:tcPr>
          <w:p w14:paraId="35ED2AA0" w14:textId="77777777" w:rsidR="009324A8" w:rsidRPr="009324A8" w:rsidRDefault="00A87206" w:rsidP="009324A8">
            <w:pPr>
              <w:pStyle w:val="Tabletext"/>
              <w:ind w:left="-26"/>
              <w:rPr>
                <w:sz w:val="22"/>
                <w:szCs w:val="22"/>
              </w:rPr>
            </w:pPr>
            <w:r>
              <w:rPr>
                <w:sz w:val="22"/>
                <w:szCs w:val="22"/>
              </w:rPr>
              <w:t>9/1/2016</w:t>
            </w:r>
          </w:p>
        </w:tc>
        <w:tc>
          <w:tcPr>
            <w:tcW w:w="1170" w:type="dxa"/>
            <w:tcBorders>
              <w:top w:val="single" w:sz="6" w:space="0" w:color="auto"/>
              <w:left w:val="single" w:sz="6" w:space="0" w:color="auto"/>
              <w:bottom w:val="single" w:sz="6" w:space="0" w:color="auto"/>
              <w:right w:val="single" w:sz="6" w:space="0" w:color="auto"/>
            </w:tcBorders>
          </w:tcPr>
          <w:p w14:paraId="66891909" w14:textId="77777777" w:rsidR="009324A8" w:rsidRPr="009324A8" w:rsidRDefault="00A87206" w:rsidP="009324A8">
            <w:pPr>
              <w:pStyle w:val="Tabletext"/>
              <w:ind w:left="0"/>
              <w:rPr>
                <w:sz w:val="22"/>
                <w:szCs w:val="22"/>
              </w:rPr>
            </w:pPr>
            <w:r>
              <w:rPr>
                <w:sz w:val="22"/>
                <w:szCs w:val="22"/>
              </w:rPr>
              <w:t>0.2</w:t>
            </w:r>
          </w:p>
        </w:tc>
        <w:tc>
          <w:tcPr>
            <w:tcW w:w="4950" w:type="dxa"/>
            <w:tcBorders>
              <w:top w:val="single" w:sz="6" w:space="0" w:color="auto"/>
              <w:left w:val="single" w:sz="6" w:space="0" w:color="auto"/>
              <w:bottom w:val="single" w:sz="6" w:space="0" w:color="auto"/>
              <w:right w:val="single" w:sz="6" w:space="0" w:color="auto"/>
            </w:tcBorders>
          </w:tcPr>
          <w:p w14:paraId="3492511A" w14:textId="77777777" w:rsidR="009324A8" w:rsidRPr="009324A8" w:rsidRDefault="00A87206" w:rsidP="009324A8">
            <w:pPr>
              <w:pStyle w:val="Tabletext"/>
              <w:ind w:left="0"/>
              <w:rPr>
                <w:sz w:val="22"/>
                <w:szCs w:val="22"/>
              </w:rPr>
            </w:pPr>
            <w:r>
              <w:rPr>
                <w:sz w:val="22"/>
                <w:szCs w:val="22"/>
              </w:rPr>
              <w:t>Review and update</w:t>
            </w:r>
          </w:p>
        </w:tc>
        <w:tc>
          <w:tcPr>
            <w:tcW w:w="1890" w:type="dxa"/>
            <w:tcBorders>
              <w:top w:val="single" w:sz="6" w:space="0" w:color="auto"/>
              <w:left w:val="single" w:sz="6" w:space="0" w:color="auto"/>
              <w:bottom w:val="single" w:sz="6" w:space="0" w:color="auto"/>
              <w:right w:val="single" w:sz="6" w:space="0" w:color="auto"/>
            </w:tcBorders>
          </w:tcPr>
          <w:p w14:paraId="6C3E1C52" w14:textId="77777777" w:rsidR="009324A8" w:rsidRPr="009324A8" w:rsidRDefault="00A87206" w:rsidP="00672885">
            <w:pPr>
              <w:pStyle w:val="Tabletext"/>
              <w:ind w:left="0"/>
              <w:rPr>
                <w:sz w:val="22"/>
                <w:szCs w:val="22"/>
              </w:rPr>
            </w:pPr>
            <w:r>
              <w:rPr>
                <w:sz w:val="22"/>
                <w:szCs w:val="22"/>
              </w:rPr>
              <w:t>Brent Grimsrud</w:t>
            </w:r>
          </w:p>
        </w:tc>
      </w:tr>
      <w:tr w:rsidR="009324A8" w:rsidRPr="001831FD" w14:paraId="0E2AA1FF" w14:textId="77777777" w:rsidTr="004974C3">
        <w:tc>
          <w:tcPr>
            <w:tcW w:w="1342" w:type="dxa"/>
            <w:tcBorders>
              <w:top w:val="single" w:sz="6" w:space="0" w:color="auto"/>
              <w:left w:val="single" w:sz="6" w:space="0" w:color="auto"/>
              <w:bottom w:val="single" w:sz="6" w:space="0" w:color="auto"/>
              <w:right w:val="single" w:sz="6" w:space="0" w:color="auto"/>
            </w:tcBorders>
          </w:tcPr>
          <w:p w14:paraId="70381C8D" w14:textId="77777777" w:rsidR="009324A8" w:rsidRPr="009324A8" w:rsidRDefault="00A45781" w:rsidP="009324A8">
            <w:pPr>
              <w:pStyle w:val="Tabletext"/>
              <w:ind w:left="-26"/>
              <w:rPr>
                <w:sz w:val="22"/>
                <w:szCs w:val="22"/>
              </w:rPr>
            </w:pPr>
            <w:r>
              <w:rPr>
                <w:sz w:val="22"/>
                <w:szCs w:val="22"/>
              </w:rPr>
              <w:t>9/2/2016</w:t>
            </w:r>
          </w:p>
        </w:tc>
        <w:tc>
          <w:tcPr>
            <w:tcW w:w="1170" w:type="dxa"/>
            <w:tcBorders>
              <w:top w:val="single" w:sz="6" w:space="0" w:color="auto"/>
              <w:left w:val="single" w:sz="6" w:space="0" w:color="auto"/>
              <w:bottom w:val="single" w:sz="6" w:space="0" w:color="auto"/>
              <w:right w:val="single" w:sz="6" w:space="0" w:color="auto"/>
            </w:tcBorders>
          </w:tcPr>
          <w:p w14:paraId="33AC45B5" w14:textId="77777777" w:rsidR="009324A8" w:rsidRPr="009324A8" w:rsidRDefault="00A45781" w:rsidP="009324A8">
            <w:pPr>
              <w:pStyle w:val="Tabletext"/>
              <w:ind w:left="0"/>
              <w:rPr>
                <w:sz w:val="22"/>
                <w:szCs w:val="22"/>
              </w:rPr>
            </w:pPr>
            <w:r>
              <w:rPr>
                <w:sz w:val="22"/>
                <w:szCs w:val="22"/>
              </w:rPr>
              <w:t>0.3</w:t>
            </w:r>
          </w:p>
        </w:tc>
        <w:tc>
          <w:tcPr>
            <w:tcW w:w="4950" w:type="dxa"/>
            <w:tcBorders>
              <w:top w:val="single" w:sz="6" w:space="0" w:color="auto"/>
              <w:left w:val="single" w:sz="6" w:space="0" w:color="auto"/>
              <w:bottom w:val="single" w:sz="6" w:space="0" w:color="auto"/>
              <w:right w:val="single" w:sz="6" w:space="0" w:color="auto"/>
            </w:tcBorders>
          </w:tcPr>
          <w:p w14:paraId="72FB0D96" w14:textId="77777777" w:rsidR="009324A8" w:rsidRPr="009324A8" w:rsidRDefault="00A45781" w:rsidP="009324A8">
            <w:pPr>
              <w:pStyle w:val="Tabletext"/>
              <w:ind w:left="0"/>
              <w:rPr>
                <w:sz w:val="22"/>
                <w:szCs w:val="22"/>
              </w:rPr>
            </w:pPr>
            <w:r>
              <w:rPr>
                <w:sz w:val="22"/>
                <w:szCs w:val="22"/>
              </w:rPr>
              <w:t>Updates based on Brent’s review</w:t>
            </w:r>
          </w:p>
        </w:tc>
        <w:tc>
          <w:tcPr>
            <w:tcW w:w="1890" w:type="dxa"/>
            <w:tcBorders>
              <w:top w:val="single" w:sz="6" w:space="0" w:color="auto"/>
              <w:left w:val="single" w:sz="6" w:space="0" w:color="auto"/>
              <w:bottom w:val="single" w:sz="6" w:space="0" w:color="auto"/>
              <w:right w:val="single" w:sz="6" w:space="0" w:color="auto"/>
            </w:tcBorders>
          </w:tcPr>
          <w:p w14:paraId="244535B8" w14:textId="77777777" w:rsidR="009324A8" w:rsidRPr="009324A8" w:rsidRDefault="005673C4" w:rsidP="00672885">
            <w:pPr>
              <w:pStyle w:val="Tabletext"/>
              <w:ind w:left="0"/>
              <w:rPr>
                <w:sz w:val="22"/>
                <w:szCs w:val="22"/>
              </w:rPr>
            </w:pPr>
            <w:r>
              <w:rPr>
                <w:sz w:val="22"/>
                <w:szCs w:val="22"/>
              </w:rPr>
              <w:t>Dave Whitbeck</w:t>
            </w:r>
          </w:p>
        </w:tc>
      </w:tr>
      <w:tr w:rsidR="00664411" w:rsidRPr="001831FD" w14:paraId="300C7E9D" w14:textId="77777777" w:rsidTr="004974C3">
        <w:tc>
          <w:tcPr>
            <w:tcW w:w="1342" w:type="dxa"/>
            <w:tcBorders>
              <w:top w:val="single" w:sz="6" w:space="0" w:color="auto"/>
              <w:left w:val="single" w:sz="6" w:space="0" w:color="auto"/>
              <w:bottom w:val="single" w:sz="6" w:space="0" w:color="auto"/>
              <w:right w:val="single" w:sz="6" w:space="0" w:color="auto"/>
            </w:tcBorders>
          </w:tcPr>
          <w:p w14:paraId="1495786D" w14:textId="2E596553" w:rsidR="00664411" w:rsidRPr="009324A8" w:rsidRDefault="00664411" w:rsidP="00664411">
            <w:pPr>
              <w:pStyle w:val="Tabletext"/>
              <w:ind w:left="-26"/>
              <w:rPr>
                <w:sz w:val="22"/>
                <w:szCs w:val="22"/>
              </w:rPr>
            </w:pPr>
            <w:r>
              <w:rPr>
                <w:sz w:val="22"/>
                <w:szCs w:val="22"/>
              </w:rPr>
              <w:t>9/14/2016</w:t>
            </w:r>
          </w:p>
        </w:tc>
        <w:tc>
          <w:tcPr>
            <w:tcW w:w="1170" w:type="dxa"/>
            <w:tcBorders>
              <w:top w:val="single" w:sz="6" w:space="0" w:color="auto"/>
              <w:left w:val="single" w:sz="6" w:space="0" w:color="auto"/>
              <w:bottom w:val="single" w:sz="6" w:space="0" w:color="auto"/>
              <w:right w:val="single" w:sz="6" w:space="0" w:color="auto"/>
            </w:tcBorders>
          </w:tcPr>
          <w:p w14:paraId="45399755" w14:textId="77777777" w:rsidR="00664411" w:rsidRPr="009324A8" w:rsidRDefault="00664411" w:rsidP="00664411">
            <w:pPr>
              <w:pStyle w:val="Tabletext"/>
              <w:ind w:left="0"/>
              <w:rPr>
                <w:sz w:val="22"/>
                <w:szCs w:val="22"/>
              </w:rPr>
            </w:pPr>
            <w:r>
              <w:rPr>
                <w:sz w:val="22"/>
                <w:szCs w:val="22"/>
              </w:rPr>
              <w:t>0.4</w:t>
            </w:r>
          </w:p>
        </w:tc>
        <w:tc>
          <w:tcPr>
            <w:tcW w:w="4950" w:type="dxa"/>
            <w:tcBorders>
              <w:top w:val="single" w:sz="6" w:space="0" w:color="auto"/>
              <w:left w:val="single" w:sz="6" w:space="0" w:color="auto"/>
              <w:bottom w:val="single" w:sz="6" w:space="0" w:color="auto"/>
              <w:right w:val="single" w:sz="6" w:space="0" w:color="auto"/>
            </w:tcBorders>
          </w:tcPr>
          <w:p w14:paraId="4D6F7863" w14:textId="1DF17B24" w:rsidR="00664411" w:rsidRPr="009324A8" w:rsidRDefault="00664411" w:rsidP="00664411">
            <w:pPr>
              <w:pStyle w:val="Tabletext"/>
              <w:ind w:left="0"/>
              <w:rPr>
                <w:sz w:val="22"/>
                <w:szCs w:val="22"/>
              </w:rPr>
            </w:pPr>
            <w:r>
              <w:rPr>
                <w:sz w:val="22"/>
                <w:szCs w:val="22"/>
              </w:rPr>
              <w:t xml:space="preserve">Update to align with Charter </w:t>
            </w:r>
          </w:p>
        </w:tc>
        <w:tc>
          <w:tcPr>
            <w:tcW w:w="1890" w:type="dxa"/>
            <w:tcBorders>
              <w:top w:val="single" w:sz="6" w:space="0" w:color="auto"/>
              <w:left w:val="single" w:sz="6" w:space="0" w:color="auto"/>
              <w:bottom w:val="single" w:sz="6" w:space="0" w:color="auto"/>
              <w:right w:val="single" w:sz="6" w:space="0" w:color="auto"/>
            </w:tcBorders>
          </w:tcPr>
          <w:p w14:paraId="486A4601" w14:textId="77777777" w:rsidR="00664411" w:rsidRPr="009324A8" w:rsidRDefault="00664411" w:rsidP="00664411">
            <w:pPr>
              <w:pStyle w:val="Tabletext"/>
              <w:ind w:left="0"/>
              <w:rPr>
                <w:sz w:val="22"/>
                <w:szCs w:val="22"/>
              </w:rPr>
            </w:pPr>
            <w:r>
              <w:rPr>
                <w:sz w:val="22"/>
                <w:szCs w:val="22"/>
              </w:rPr>
              <w:t>Dave Whitbeck</w:t>
            </w:r>
          </w:p>
        </w:tc>
      </w:tr>
      <w:tr w:rsidR="00664411" w:rsidRPr="001831FD" w14:paraId="049F67A9" w14:textId="77777777" w:rsidTr="004974C3">
        <w:tc>
          <w:tcPr>
            <w:tcW w:w="1342" w:type="dxa"/>
            <w:tcBorders>
              <w:top w:val="single" w:sz="6" w:space="0" w:color="auto"/>
              <w:left w:val="single" w:sz="6" w:space="0" w:color="auto"/>
              <w:bottom w:val="single" w:sz="6" w:space="0" w:color="auto"/>
              <w:right w:val="single" w:sz="6" w:space="0" w:color="auto"/>
            </w:tcBorders>
          </w:tcPr>
          <w:p w14:paraId="6A62163D" w14:textId="2387D8B9" w:rsidR="00664411" w:rsidRPr="009324A8" w:rsidRDefault="00664411" w:rsidP="00664411">
            <w:pPr>
              <w:pStyle w:val="Tabletext"/>
              <w:ind w:left="-26"/>
              <w:rPr>
                <w:sz w:val="22"/>
                <w:szCs w:val="22"/>
              </w:rPr>
            </w:pPr>
            <w:r>
              <w:rPr>
                <w:sz w:val="22"/>
                <w:szCs w:val="22"/>
              </w:rPr>
              <w:t>10/21/2016</w:t>
            </w:r>
          </w:p>
        </w:tc>
        <w:tc>
          <w:tcPr>
            <w:tcW w:w="1170" w:type="dxa"/>
            <w:tcBorders>
              <w:top w:val="single" w:sz="6" w:space="0" w:color="auto"/>
              <w:left w:val="single" w:sz="6" w:space="0" w:color="auto"/>
              <w:bottom w:val="single" w:sz="6" w:space="0" w:color="auto"/>
              <w:right w:val="single" w:sz="6" w:space="0" w:color="auto"/>
            </w:tcBorders>
          </w:tcPr>
          <w:p w14:paraId="4FFC0DC2" w14:textId="66D5A821" w:rsidR="00664411" w:rsidRPr="009324A8" w:rsidRDefault="00664411" w:rsidP="00664411">
            <w:pPr>
              <w:pStyle w:val="Tabletext"/>
              <w:ind w:left="0"/>
              <w:rPr>
                <w:sz w:val="22"/>
                <w:szCs w:val="22"/>
              </w:rPr>
            </w:pPr>
            <w:r>
              <w:rPr>
                <w:sz w:val="22"/>
                <w:szCs w:val="22"/>
              </w:rPr>
              <w:t>0.5</w:t>
            </w:r>
          </w:p>
        </w:tc>
        <w:tc>
          <w:tcPr>
            <w:tcW w:w="4950" w:type="dxa"/>
            <w:tcBorders>
              <w:top w:val="single" w:sz="6" w:space="0" w:color="auto"/>
              <w:left w:val="single" w:sz="6" w:space="0" w:color="auto"/>
              <w:bottom w:val="single" w:sz="6" w:space="0" w:color="auto"/>
              <w:right w:val="single" w:sz="6" w:space="0" w:color="auto"/>
            </w:tcBorders>
          </w:tcPr>
          <w:p w14:paraId="13A89F06" w14:textId="35D8804A" w:rsidR="00664411" w:rsidRPr="009324A8" w:rsidRDefault="00664411" w:rsidP="00664411">
            <w:pPr>
              <w:pStyle w:val="Tabletext"/>
              <w:ind w:left="0"/>
              <w:rPr>
                <w:sz w:val="22"/>
                <w:szCs w:val="22"/>
              </w:rPr>
            </w:pPr>
            <w:r>
              <w:rPr>
                <w:sz w:val="22"/>
                <w:szCs w:val="22"/>
              </w:rPr>
              <w:t>Update to incorporate suggestions from OSCIO analyst</w:t>
            </w:r>
          </w:p>
        </w:tc>
        <w:tc>
          <w:tcPr>
            <w:tcW w:w="1890" w:type="dxa"/>
            <w:tcBorders>
              <w:top w:val="single" w:sz="6" w:space="0" w:color="auto"/>
              <w:left w:val="single" w:sz="6" w:space="0" w:color="auto"/>
              <w:bottom w:val="single" w:sz="6" w:space="0" w:color="auto"/>
              <w:right w:val="single" w:sz="6" w:space="0" w:color="auto"/>
            </w:tcBorders>
          </w:tcPr>
          <w:p w14:paraId="46E970F6" w14:textId="0FAFD439" w:rsidR="00664411" w:rsidRPr="009324A8" w:rsidRDefault="00664411" w:rsidP="00664411">
            <w:pPr>
              <w:pStyle w:val="Tabletext"/>
              <w:ind w:left="0"/>
              <w:rPr>
                <w:sz w:val="22"/>
                <w:szCs w:val="22"/>
              </w:rPr>
            </w:pPr>
            <w:r>
              <w:rPr>
                <w:sz w:val="22"/>
                <w:szCs w:val="22"/>
              </w:rPr>
              <w:t>Dave Whitbeck</w:t>
            </w:r>
          </w:p>
        </w:tc>
      </w:tr>
    </w:tbl>
    <w:p w14:paraId="72586D26" w14:textId="77777777" w:rsidR="002061FB" w:rsidRDefault="002061FB"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510"/>
        <w:gridCol w:w="2070"/>
        <w:gridCol w:w="1890"/>
      </w:tblGrid>
      <w:tr w:rsidR="002061FB" w:rsidRPr="001831FD" w14:paraId="166488EE"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56031D5" w14:textId="77777777" w:rsidR="002061FB" w:rsidRPr="009324A8" w:rsidRDefault="002061FB" w:rsidP="009324A8">
            <w:pPr>
              <w:pStyle w:val="Tabletext"/>
              <w:ind w:left="0"/>
              <w:rPr>
                <w:b/>
                <w:sz w:val="24"/>
                <w:szCs w:val="24"/>
              </w:rPr>
            </w:pPr>
            <w:r w:rsidRPr="009324A8">
              <w:rPr>
                <w:b/>
                <w:sz w:val="24"/>
                <w:szCs w:val="24"/>
              </w:rPr>
              <w:t>Internal Agency Review</w:t>
            </w:r>
          </w:p>
        </w:tc>
      </w:tr>
      <w:tr w:rsidR="002061FB" w:rsidRPr="001831FD" w14:paraId="7C600A7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9E5D00E" w14:textId="77777777" w:rsidR="002061FB" w:rsidRPr="009324A8" w:rsidRDefault="002061FB" w:rsidP="009324A8">
            <w:pPr>
              <w:pStyle w:val="Tabletext"/>
              <w:ind w:left="0"/>
              <w:jc w:val="center"/>
              <w:rPr>
                <w:b/>
                <w:sz w:val="24"/>
              </w:rPr>
            </w:pPr>
            <w:r w:rsidRPr="009324A8">
              <w:rPr>
                <w:b/>
                <w:sz w:val="24"/>
              </w:rPr>
              <w:t>Name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06B6866" w14:textId="77777777" w:rsidR="002061FB" w:rsidRPr="009324A8" w:rsidRDefault="002061FB" w:rsidP="009324A8">
            <w:pPr>
              <w:pStyle w:val="Tabletext"/>
              <w:ind w:left="0"/>
              <w:jc w:val="center"/>
              <w:rPr>
                <w:b/>
                <w:sz w:val="24"/>
              </w:rPr>
            </w:pPr>
            <w:r w:rsidRPr="009324A8">
              <w:rPr>
                <w:b/>
                <w:sz w:val="24"/>
              </w:rPr>
              <w:t>Title/Position/Role</w:t>
            </w:r>
          </w:p>
        </w:tc>
        <w:tc>
          <w:tcPr>
            <w:tcW w:w="20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390FD8D" w14:textId="77777777" w:rsidR="002061FB" w:rsidRPr="009324A8" w:rsidRDefault="002061FB" w:rsidP="009324A8">
            <w:pPr>
              <w:pStyle w:val="Tabletext"/>
              <w:ind w:left="0"/>
              <w:jc w:val="center"/>
              <w:rPr>
                <w:b/>
                <w:sz w:val="24"/>
              </w:rPr>
            </w:pPr>
            <w:r w:rsidRPr="009324A8">
              <w:rPr>
                <w:b/>
                <w:sz w:val="24"/>
              </w:rPr>
              <w:t>Signature</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C5BE4A9" w14:textId="77777777" w:rsidR="002061FB" w:rsidRPr="009324A8" w:rsidRDefault="002061FB" w:rsidP="009324A8">
            <w:pPr>
              <w:pStyle w:val="Tabletext"/>
              <w:ind w:left="0"/>
              <w:jc w:val="center"/>
              <w:rPr>
                <w:b/>
                <w:sz w:val="24"/>
              </w:rPr>
            </w:pPr>
            <w:r w:rsidRPr="009324A8">
              <w:rPr>
                <w:b/>
                <w:sz w:val="24"/>
              </w:rPr>
              <w:t>Date</w:t>
            </w:r>
          </w:p>
        </w:tc>
      </w:tr>
      <w:tr w:rsidR="002061FB" w:rsidRPr="001831FD" w14:paraId="625B9F3F" w14:textId="77777777" w:rsidTr="004974C3">
        <w:tc>
          <w:tcPr>
            <w:tcW w:w="1882" w:type="dxa"/>
            <w:tcBorders>
              <w:top w:val="single" w:sz="6" w:space="0" w:color="auto"/>
              <w:left w:val="single" w:sz="6" w:space="0" w:color="auto"/>
              <w:bottom w:val="single" w:sz="6" w:space="0" w:color="auto"/>
              <w:right w:val="single" w:sz="6" w:space="0" w:color="auto"/>
            </w:tcBorders>
          </w:tcPr>
          <w:p w14:paraId="0B7DBC91" w14:textId="77777777" w:rsidR="002061FB" w:rsidRPr="009324A8" w:rsidRDefault="002061FB" w:rsidP="009324A8">
            <w:pPr>
              <w:pStyle w:val="Tabletext"/>
              <w:ind w:left="0"/>
              <w:rPr>
                <w:sz w:val="22"/>
                <w:szCs w:val="22"/>
              </w:rPr>
            </w:pPr>
            <w:r w:rsidRPr="009324A8">
              <w:rPr>
                <w:sz w:val="22"/>
                <w:szCs w:val="22"/>
              </w:rPr>
              <w:t>Satish Upadhyay</w:t>
            </w:r>
          </w:p>
        </w:tc>
        <w:tc>
          <w:tcPr>
            <w:tcW w:w="3510" w:type="dxa"/>
            <w:tcBorders>
              <w:top w:val="single" w:sz="6" w:space="0" w:color="auto"/>
              <w:left w:val="single" w:sz="6" w:space="0" w:color="auto"/>
              <w:bottom w:val="single" w:sz="6" w:space="0" w:color="auto"/>
              <w:right w:val="single" w:sz="6" w:space="0" w:color="auto"/>
            </w:tcBorders>
          </w:tcPr>
          <w:p w14:paraId="71B7B19B" w14:textId="77777777" w:rsidR="002061FB" w:rsidRPr="009324A8" w:rsidRDefault="002061FB" w:rsidP="004974C3">
            <w:pPr>
              <w:pStyle w:val="Tabletext"/>
              <w:ind w:left="0"/>
              <w:rPr>
                <w:sz w:val="22"/>
                <w:szCs w:val="22"/>
              </w:rPr>
            </w:pPr>
            <w:r w:rsidRPr="009324A8">
              <w:rPr>
                <w:sz w:val="22"/>
                <w:szCs w:val="22"/>
              </w:rPr>
              <w:t>Executive Sponsor</w:t>
            </w:r>
          </w:p>
        </w:tc>
        <w:tc>
          <w:tcPr>
            <w:tcW w:w="2070" w:type="dxa"/>
            <w:tcBorders>
              <w:top w:val="single" w:sz="6" w:space="0" w:color="auto"/>
              <w:left w:val="single" w:sz="6" w:space="0" w:color="auto"/>
              <w:bottom w:val="single" w:sz="6" w:space="0" w:color="auto"/>
              <w:right w:val="single" w:sz="6" w:space="0" w:color="auto"/>
            </w:tcBorders>
          </w:tcPr>
          <w:p w14:paraId="2F258A96" w14:textId="77777777" w:rsidR="002061FB" w:rsidRPr="009324A8" w:rsidRDefault="002061FB" w:rsidP="009324A8">
            <w:pPr>
              <w:pStyle w:val="Tabletext"/>
              <w:ind w:left="0"/>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E4258F5" w14:textId="77777777" w:rsidR="002061FB" w:rsidRPr="009324A8" w:rsidRDefault="002061FB" w:rsidP="009324A8">
            <w:pPr>
              <w:pStyle w:val="Tabletext"/>
              <w:ind w:left="0"/>
              <w:rPr>
                <w:sz w:val="22"/>
                <w:szCs w:val="22"/>
              </w:rPr>
            </w:pPr>
          </w:p>
        </w:tc>
      </w:tr>
    </w:tbl>
    <w:p w14:paraId="6FF91178" w14:textId="77777777" w:rsidR="002061FB" w:rsidRDefault="002061FB" w:rsidP="001C5254"/>
    <w:p w14:paraId="412023C7" w14:textId="77777777" w:rsidR="00785C43" w:rsidRDefault="00785C43"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960"/>
        <w:gridCol w:w="3510"/>
      </w:tblGrid>
      <w:tr w:rsidR="00785C43" w:rsidRPr="001831FD" w14:paraId="45F97A5F" w14:textId="77777777" w:rsidTr="004974C3">
        <w:tc>
          <w:tcPr>
            <w:tcW w:w="9352"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9095473" w14:textId="77777777" w:rsidR="00785C43" w:rsidRPr="00380F9F" w:rsidRDefault="00785C43" w:rsidP="009324A8">
            <w:pPr>
              <w:pStyle w:val="Tabletext"/>
              <w:ind w:left="0"/>
              <w:rPr>
                <w:b/>
                <w:sz w:val="24"/>
              </w:rPr>
            </w:pPr>
            <w:r w:rsidRPr="00380F9F">
              <w:rPr>
                <w:b/>
                <w:sz w:val="24"/>
              </w:rPr>
              <w:t>OSCIO/LFO – Stage Gate Endorsements</w:t>
            </w:r>
          </w:p>
        </w:tc>
      </w:tr>
      <w:tr w:rsidR="00785C43" w:rsidRPr="001831FD" w14:paraId="34AA79D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ED86A01" w14:textId="77777777" w:rsidR="00785C43" w:rsidRPr="00380F9F" w:rsidRDefault="00785C43" w:rsidP="00380F9F">
            <w:pPr>
              <w:pStyle w:val="Tabletext"/>
              <w:ind w:left="0"/>
              <w:jc w:val="center"/>
              <w:rPr>
                <w:b/>
                <w:sz w:val="24"/>
              </w:rPr>
            </w:pPr>
            <w:r w:rsidRPr="00380F9F">
              <w:rPr>
                <w:b/>
                <w:sz w:val="24"/>
              </w:rPr>
              <w:t>Stage Gate</w:t>
            </w:r>
          </w:p>
        </w:tc>
        <w:tc>
          <w:tcPr>
            <w:tcW w:w="39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F675386" w14:textId="77777777" w:rsidR="00785C43" w:rsidRPr="00380F9F" w:rsidRDefault="00785C43" w:rsidP="00380F9F">
            <w:pPr>
              <w:pStyle w:val="Tabletext"/>
              <w:ind w:left="0"/>
              <w:jc w:val="center"/>
              <w:rPr>
                <w:b/>
                <w:sz w:val="24"/>
              </w:rPr>
            </w:pPr>
            <w:r w:rsidRPr="00380F9F">
              <w:rPr>
                <w:b/>
                <w:sz w:val="24"/>
              </w:rPr>
              <w:t>Approval/Name/Role/Date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9FC0722" w14:textId="77777777" w:rsidR="00785C43" w:rsidRPr="00380F9F" w:rsidRDefault="00785C43" w:rsidP="00380F9F">
            <w:pPr>
              <w:pStyle w:val="Tabletext"/>
              <w:ind w:left="0"/>
              <w:jc w:val="center"/>
              <w:rPr>
                <w:b/>
                <w:sz w:val="24"/>
              </w:rPr>
            </w:pPr>
            <w:r w:rsidRPr="00380F9F">
              <w:rPr>
                <w:b/>
                <w:sz w:val="24"/>
              </w:rPr>
              <w:t>Comments/Notes</w:t>
            </w:r>
          </w:p>
        </w:tc>
      </w:tr>
      <w:tr w:rsidR="00557B48" w:rsidRPr="001831FD" w14:paraId="643D5F18" w14:textId="77777777" w:rsidTr="004974C3">
        <w:tc>
          <w:tcPr>
            <w:tcW w:w="1882" w:type="dxa"/>
            <w:tcBorders>
              <w:top w:val="single" w:sz="6" w:space="0" w:color="auto"/>
              <w:left w:val="single" w:sz="6" w:space="0" w:color="auto"/>
              <w:bottom w:val="single" w:sz="6" w:space="0" w:color="auto"/>
              <w:right w:val="single" w:sz="6" w:space="0" w:color="auto"/>
            </w:tcBorders>
          </w:tcPr>
          <w:p w14:paraId="0B10384C" w14:textId="77777777" w:rsidR="00557B48" w:rsidRPr="00380F9F" w:rsidRDefault="00557B48" w:rsidP="00557B48">
            <w:pPr>
              <w:pStyle w:val="Tabletext"/>
              <w:ind w:left="0"/>
              <w:rPr>
                <w:sz w:val="22"/>
              </w:rPr>
            </w:pPr>
            <w:r w:rsidRPr="00380F9F">
              <w:rPr>
                <w:sz w:val="22"/>
              </w:rPr>
              <w:t>Gate #1</w:t>
            </w:r>
          </w:p>
        </w:tc>
        <w:tc>
          <w:tcPr>
            <w:tcW w:w="3960" w:type="dxa"/>
            <w:tcBorders>
              <w:top w:val="single" w:sz="6" w:space="0" w:color="auto"/>
              <w:left w:val="single" w:sz="6" w:space="0" w:color="auto"/>
              <w:bottom w:val="single" w:sz="6" w:space="0" w:color="auto"/>
              <w:right w:val="single" w:sz="6" w:space="0" w:color="auto"/>
            </w:tcBorders>
          </w:tcPr>
          <w:p w14:paraId="084C6845" w14:textId="77777777" w:rsidR="00557B48" w:rsidRPr="00380F9F" w:rsidRDefault="00557B48" w:rsidP="00672885">
            <w:pPr>
              <w:pStyle w:val="Tabletext"/>
              <w:ind w:left="0"/>
              <w:rPr>
                <w:sz w:val="22"/>
              </w:rPr>
            </w:pPr>
            <w:r>
              <w:rPr>
                <w:rFonts w:cs="Arial"/>
                <w:sz w:val="22"/>
                <w:szCs w:val="22"/>
              </w:rPr>
              <w:t>Approval/Ed Arabas/Sept 23, 2015</w:t>
            </w:r>
          </w:p>
        </w:tc>
        <w:tc>
          <w:tcPr>
            <w:tcW w:w="3510" w:type="dxa"/>
            <w:tcBorders>
              <w:top w:val="single" w:sz="6" w:space="0" w:color="auto"/>
              <w:left w:val="single" w:sz="6" w:space="0" w:color="auto"/>
              <w:bottom w:val="single" w:sz="6" w:space="0" w:color="auto"/>
              <w:right w:val="single" w:sz="6" w:space="0" w:color="auto"/>
            </w:tcBorders>
          </w:tcPr>
          <w:p w14:paraId="7648DC6E" w14:textId="77777777" w:rsidR="00557B48" w:rsidRPr="00380F9F" w:rsidRDefault="00557B48" w:rsidP="00557B48">
            <w:pPr>
              <w:pStyle w:val="Tabletext"/>
              <w:ind w:left="0"/>
              <w:rPr>
                <w:sz w:val="22"/>
              </w:rPr>
            </w:pPr>
            <w:r>
              <w:rPr>
                <w:rFonts w:cs="Arial"/>
                <w:sz w:val="22"/>
                <w:szCs w:val="22"/>
              </w:rPr>
              <w:t>Memo signed by Ed on 9/23/2015 and by Alex Petit on 11/16/2015</w:t>
            </w:r>
          </w:p>
        </w:tc>
      </w:tr>
      <w:tr w:rsidR="00557B48" w:rsidRPr="001831FD" w14:paraId="1A3213BF" w14:textId="77777777" w:rsidTr="004974C3">
        <w:tc>
          <w:tcPr>
            <w:tcW w:w="1882" w:type="dxa"/>
            <w:tcBorders>
              <w:top w:val="single" w:sz="6" w:space="0" w:color="auto"/>
              <w:left w:val="single" w:sz="6" w:space="0" w:color="auto"/>
              <w:bottom w:val="single" w:sz="6" w:space="0" w:color="auto"/>
              <w:right w:val="single" w:sz="6" w:space="0" w:color="auto"/>
            </w:tcBorders>
          </w:tcPr>
          <w:p w14:paraId="217614BB" w14:textId="77777777" w:rsidR="00557B48" w:rsidRPr="00380F9F" w:rsidRDefault="00557B48" w:rsidP="00557B48">
            <w:pPr>
              <w:pStyle w:val="Tabletext"/>
              <w:ind w:left="0"/>
              <w:rPr>
                <w:sz w:val="22"/>
              </w:rPr>
            </w:pPr>
            <w:r w:rsidRPr="00380F9F">
              <w:rPr>
                <w:sz w:val="22"/>
              </w:rPr>
              <w:t>Gate #2</w:t>
            </w:r>
          </w:p>
        </w:tc>
        <w:tc>
          <w:tcPr>
            <w:tcW w:w="3960" w:type="dxa"/>
            <w:tcBorders>
              <w:top w:val="single" w:sz="6" w:space="0" w:color="auto"/>
              <w:left w:val="single" w:sz="6" w:space="0" w:color="auto"/>
              <w:bottom w:val="single" w:sz="6" w:space="0" w:color="auto"/>
              <w:right w:val="single" w:sz="6" w:space="0" w:color="auto"/>
            </w:tcBorders>
          </w:tcPr>
          <w:p w14:paraId="4A060AD2" w14:textId="77777777" w:rsidR="00557B48" w:rsidRPr="00380F9F" w:rsidRDefault="00557B48" w:rsidP="00672885">
            <w:pPr>
              <w:pStyle w:val="Tabletext"/>
              <w:ind w:left="0"/>
              <w:rPr>
                <w:sz w:val="22"/>
              </w:rPr>
            </w:pPr>
            <w:r>
              <w:rPr>
                <w:rFonts w:cs="Arial"/>
                <w:sz w:val="22"/>
                <w:szCs w:val="22"/>
              </w:rPr>
              <w:t>Approval/Ed Arabas/Feb 2, 2016</w:t>
            </w:r>
          </w:p>
        </w:tc>
        <w:tc>
          <w:tcPr>
            <w:tcW w:w="3510" w:type="dxa"/>
            <w:tcBorders>
              <w:top w:val="single" w:sz="6" w:space="0" w:color="auto"/>
              <w:left w:val="single" w:sz="6" w:space="0" w:color="auto"/>
              <w:bottom w:val="single" w:sz="6" w:space="0" w:color="auto"/>
              <w:right w:val="single" w:sz="6" w:space="0" w:color="auto"/>
            </w:tcBorders>
          </w:tcPr>
          <w:p w14:paraId="64D9FFAA" w14:textId="77777777" w:rsidR="00557B48" w:rsidRPr="00380F9F" w:rsidRDefault="00557B48" w:rsidP="00557B48">
            <w:pPr>
              <w:pStyle w:val="Tabletext"/>
              <w:ind w:left="0"/>
              <w:rPr>
                <w:sz w:val="22"/>
              </w:rPr>
            </w:pPr>
            <w:r>
              <w:rPr>
                <w:rFonts w:cs="Arial"/>
                <w:sz w:val="22"/>
                <w:szCs w:val="22"/>
              </w:rPr>
              <w:t>Memo signed by Ed on 2/2/2016 and by Alex Petit on 2/2/2016</w:t>
            </w:r>
          </w:p>
        </w:tc>
      </w:tr>
      <w:tr w:rsidR="00557B48" w:rsidRPr="001831FD" w14:paraId="275D7326" w14:textId="77777777" w:rsidTr="004974C3">
        <w:tc>
          <w:tcPr>
            <w:tcW w:w="1882" w:type="dxa"/>
            <w:tcBorders>
              <w:top w:val="single" w:sz="6" w:space="0" w:color="auto"/>
              <w:left w:val="single" w:sz="6" w:space="0" w:color="auto"/>
              <w:bottom w:val="single" w:sz="6" w:space="0" w:color="auto"/>
              <w:right w:val="single" w:sz="6" w:space="0" w:color="auto"/>
            </w:tcBorders>
          </w:tcPr>
          <w:p w14:paraId="0E2C4AF3" w14:textId="77777777" w:rsidR="00557B48" w:rsidRPr="00380F9F" w:rsidRDefault="00557B48" w:rsidP="00557B48">
            <w:pPr>
              <w:pStyle w:val="Tabletext"/>
              <w:ind w:left="0"/>
              <w:rPr>
                <w:sz w:val="22"/>
              </w:rPr>
            </w:pPr>
            <w:r w:rsidRPr="00380F9F">
              <w:rPr>
                <w:sz w:val="22"/>
              </w:rPr>
              <w:t>Gate #3</w:t>
            </w:r>
          </w:p>
        </w:tc>
        <w:tc>
          <w:tcPr>
            <w:tcW w:w="3960" w:type="dxa"/>
            <w:tcBorders>
              <w:top w:val="single" w:sz="6" w:space="0" w:color="auto"/>
              <w:left w:val="single" w:sz="6" w:space="0" w:color="auto"/>
              <w:bottom w:val="single" w:sz="6" w:space="0" w:color="auto"/>
              <w:right w:val="single" w:sz="6" w:space="0" w:color="auto"/>
            </w:tcBorders>
          </w:tcPr>
          <w:p w14:paraId="54440778"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50DF7377" w14:textId="77777777" w:rsidR="00557B48" w:rsidRPr="00380F9F" w:rsidRDefault="00557B48" w:rsidP="00557B48">
            <w:pPr>
              <w:pStyle w:val="Tabletext"/>
              <w:ind w:left="0"/>
              <w:rPr>
                <w:sz w:val="22"/>
              </w:rPr>
            </w:pPr>
          </w:p>
        </w:tc>
      </w:tr>
      <w:tr w:rsidR="00557B48" w:rsidRPr="001831FD" w14:paraId="56E22200" w14:textId="77777777" w:rsidTr="004974C3">
        <w:tc>
          <w:tcPr>
            <w:tcW w:w="1882" w:type="dxa"/>
            <w:tcBorders>
              <w:top w:val="single" w:sz="6" w:space="0" w:color="auto"/>
              <w:left w:val="single" w:sz="6" w:space="0" w:color="auto"/>
              <w:bottom w:val="single" w:sz="6" w:space="0" w:color="auto"/>
              <w:right w:val="single" w:sz="6" w:space="0" w:color="auto"/>
            </w:tcBorders>
          </w:tcPr>
          <w:p w14:paraId="47174741" w14:textId="77777777" w:rsidR="00557B48" w:rsidRPr="00380F9F" w:rsidRDefault="00557B48" w:rsidP="00557B48">
            <w:pPr>
              <w:pStyle w:val="Tabletext"/>
              <w:ind w:left="0"/>
              <w:rPr>
                <w:sz w:val="22"/>
              </w:rPr>
            </w:pPr>
            <w:r w:rsidRPr="00380F9F">
              <w:rPr>
                <w:sz w:val="22"/>
              </w:rPr>
              <w:t>Gate #4</w:t>
            </w:r>
          </w:p>
        </w:tc>
        <w:tc>
          <w:tcPr>
            <w:tcW w:w="3960" w:type="dxa"/>
            <w:tcBorders>
              <w:top w:val="single" w:sz="6" w:space="0" w:color="auto"/>
              <w:left w:val="single" w:sz="6" w:space="0" w:color="auto"/>
              <w:bottom w:val="single" w:sz="6" w:space="0" w:color="auto"/>
              <w:right w:val="single" w:sz="6" w:space="0" w:color="auto"/>
            </w:tcBorders>
          </w:tcPr>
          <w:p w14:paraId="63156945"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4774620B" w14:textId="77777777" w:rsidR="00557B48" w:rsidRPr="00380F9F" w:rsidRDefault="00557B48" w:rsidP="00557B48">
            <w:pPr>
              <w:pStyle w:val="Tabletext"/>
              <w:ind w:left="0"/>
              <w:rPr>
                <w:sz w:val="22"/>
              </w:rPr>
            </w:pPr>
          </w:p>
        </w:tc>
      </w:tr>
    </w:tbl>
    <w:p w14:paraId="3C3F4A51" w14:textId="77777777" w:rsidR="004974C3" w:rsidRDefault="004974C3" w:rsidP="000E2633">
      <w:pPr>
        <w:pStyle w:val="TOCHeading"/>
        <w:numPr>
          <w:ilvl w:val="0"/>
          <w:numId w:val="0"/>
        </w:numPr>
      </w:pPr>
    </w:p>
    <w:p w14:paraId="6312E9FA" w14:textId="77777777" w:rsidR="004974C3" w:rsidRDefault="004974C3">
      <w:pPr>
        <w:spacing w:after="0"/>
        <w:ind w:left="0"/>
      </w:pPr>
      <w:r>
        <w:br w:type="page"/>
      </w:r>
    </w:p>
    <w:sdt>
      <w:sdtPr>
        <w:rPr>
          <w:rFonts w:ascii="Arial" w:eastAsiaTheme="minorEastAsia" w:hAnsi="Arial" w:cs="Arial"/>
          <w:color w:val="auto"/>
          <w:sz w:val="24"/>
          <w:szCs w:val="24"/>
        </w:rPr>
        <w:id w:val="1553113844"/>
        <w:docPartObj>
          <w:docPartGallery w:val="Table of Contents"/>
          <w:docPartUnique/>
        </w:docPartObj>
      </w:sdtPr>
      <w:sdtEndPr>
        <w:rPr>
          <w:b/>
          <w:bCs/>
          <w:noProof/>
        </w:rPr>
      </w:sdtEndPr>
      <w:sdtContent>
        <w:p w14:paraId="67A712E1" w14:textId="77777777" w:rsidR="00380F9F" w:rsidRPr="004974C3" w:rsidRDefault="00380F9F" w:rsidP="000E2633">
          <w:pPr>
            <w:pStyle w:val="TOCHeading"/>
            <w:numPr>
              <w:ilvl w:val="0"/>
              <w:numId w:val="0"/>
            </w:numPr>
          </w:pPr>
          <w:r w:rsidRPr="004974C3">
            <w:t>Table of Contents</w:t>
          </w:r>
        </w:p>
        <w:p w14:paraId="02444CFF" w14:textId="77777777" w:rsidR="004B09CB" w:rsidRDefault="00380F9F">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472071705" w:history="1">
            <w:r w:rsidR="004B09CB" w:rsidRPr="004617A6">
              <w:rPr>
                <w:rStyle w:val="Hyperlink"/>
                <w:noProof/>
              </w:rPr>
              <w:t>1</w:t>
            </w:r>
            <w:r w:rsidR="004B09CB">
              <w:rPr>
                <w:rFonts w:asciiTheme="minorHAnsi" w:hAnsiTheme="minorHAnsi" w:cstheme="minorBidi"/>
                <w:noProof/>
                <w:sz w:val="22"/>
                <w:szCs w:val="22"/>
              </w:rPr>
              <w:tab/>
            </w:r>
            <w:r w:rsidR="004B09CB" w:rsidRPr="004617A6">
              <w:rPr>
                <w:rStyle w:val="Hyperlink"/>
                <w:noProof/>
              </w:rPr>
              <w:t>Project Plan Overview</w:t>
            </w:r>
            <w:r w:rsidR="004B09CB">
              <w:rPr>
                <w:noProof/>
                <w:webHidden/>
              </w:rPr>
              <w:tab/>
            </w:r>
            <w:r w:rsidR="004B09CB">
              <w:rPr>
                <w:noProof/>
                <w:webHidden/>
              </w:rPr>
              <w:fldChar w:fldCharType="begin"/>
            </w:r>
            <w:r w:rsidR="004B09CB">
              <w:rPr>
                <w:noProof/>
                <w:webHidden/>
              </w:rPr>
              <w:instrText xml:space="preserve"> PAGEREF _Toc472071705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114A7EC6" w14:textId="77777777" w:rsidR="004B09CB" w:rsidRDefault="00F26FDA">
          <w:pPr>
            <w:pStyle w:val="TOC2"/>
            <w:tabs>
              <w:tab w:val="left" w:pos="1800"/>
            </w:tabs>
            <w:rPr>
              <w:rFonts w:asciiTheme="minorHAnsi" w:hAnsiTheme="minorHAnsi" w:cstheme="minorBidi"/>
              <w:noProof/>
              <w:sz w:val="22"/>
              <w:szCs w:val="22"/>
            </w:rPr>
          </w:pPr>
          <w:hyperlink w:anchor="_Toc472071706"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Project Summary</w:t>
            </w:r>
            <w:r w:rsidR="004B09CB">
              <w:rPr>
                <w:noProof/>
                <w:webHidden/>
              </w:rPr>
              <w:tab/>
            </w:r>
            <w:r w:rsidR="004B09CB">
              <w:rPr>
                <w:noProof/>
                <w:webHidden/>
              </w:rPr>
              <w:fldChar w:fldCharType="begin"/>
            </w:r>
            <w:r w:rsidR="004B09CB">
              <w:rPr>
                <w:noProof/>
                <w:webHidden/>
              </w:rPr>
              <w:instrText xml:space="preserve"> PAGEREF _Toc472071706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71EE24E1" w14:textId="77777777" w:rsidR="004B09CB" w:rsidRDefault="00F26FDA">
          <w:pPr>
            <w:pStyle w:val="TOC2"/>
            <w:tabs>
              <w:tab w:val="left" w:pos="1800"/>
            </w:tabs>
            <w:rPr>
              <w:rFonts w:asciiTheme="minorHAnsi" w:hAnsiTheme="minorHAnsi" w:cstheme="minorBidi"/>
              <w:noProof/>
              <w:sz w:val="22"/>
              <w:szCs w:val="22"/>
            </w:rPr>
          </w:pPr>
          <w:hyperlink w:anchor="_Toc472071707"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Project Sponsor</w:t>
            </w:r>
            <w:r w:rsidR="004B09CB">
              <w:rPr>
                <w:noProof/>
                <w:webHidden/>
              </w:rPr>
              <w:tab/>
            </w:r>
            <w:r w:rsidR="004B09CB">
              <w:rPr>
                <w:noProof/>
                <w:webHidden/>
              </w:rPr>
              <w:fldChar w:fldCharType="begin"/>
            </w:r>
            <w:r w:rsidR="004B09CB">
              <w:rPr>
                <w:noProof/>
                <w:webHidden/>
              </w:rPr>
              <w:instrText xml:space="preserve"> PAGEREF _Toc472071707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5809D05C" w14:textId="77777777" w:rsidR="004B09CB" w:rsidRDefault="00F26FDA">
          <w:pPr>
            <w:pStyle w:val="TOC2"/>
            <w:tabs>
              <w:tab w:val="left" w:pos="1800"/>
            </w:tabs>
            <w:rPr>
              <w:rFonts w:asciiTheme="minorHAnsi" w:hAnsiTheme="minorHAnsi" w:cstheme="minorBidi"/>
              <w:noProof/>
              <w:sz w:val="22"/>
              <w:szCs w:val="22"/>
            </w:rPr>
          </w:pPr>
          <w:hyperlink w:anchor="_Toc472071708" w:history="1">
            <w:r w:rsidR="004B09CB" w:rsidRPr="004617A6">
              <w:rPr>
                <w:rStyle w:val="Hyperlink"/>
                <w:noProof/>
              </w:rPr>
              <w:t>1.3</w:t>
            </w:r>
            <w:r w:rsidR="004B09CB">
              <w:rPr>
                <w:rFonts w:asciiTheme="minorHAnsi" w:hAnsiTheme="minorHAnsi" w:cstheme="minorBidi"/>
                <w:noProof/>
                <w:sz w:val="22"/>
                <w:szCs w:val="22"/>
              </w:rPr>
              <w:tab/>
            </w:r>
            <w:r w:rsidR="004B09CB" w:rsidRPr="004617A6">
              <w:rPr>
                <w:rStyle w:val="Hyperlink"/>
                <w:noProof/>
              </w:rPr>
              <w:t>Problem Statement</w:t>
            </w:r>
            <w:r w:rsidR="004B09CB">
              <w:rPr>
                <w:noProof/>
                <w:webHidden/>
              </w:rPr>
              <w:tab/>
            </w:r>
            <w:r w:rsidR="004B09CB">
              <w:rPr>
                <w:noProof/>
                <w:webHidden/>
              </w:rPr>
              <w:fldChar w:fldCharType="begin"/>
            </w:r>
            <w:r w:rsidR="004B09CB">
              <w:rPr>
                <w:noProof/>
                <w:webHidden/>
              </w:rPr>
              <w:instrText xml:space="preserve"> PAGEREF _Toc472071708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0B8B46BF" w14:textId="77777777" w:rsidR="004B09CB" w:rsidRDefault="00F26FDA">
          <w:pPr>
            <w:pStyle w:val="TOC2"/>
            <w:tabs>
              <w:tab w:val="left" w:pos="1800"/>
            </w:tabs>
            <w:rPr>
              <w:rFonts w:asciiTheme="minorHAnsi" w:hAnsiTheme="minorHAnsi" w:cstheme="minorBidi"/>
              <w:noProof/>
              <w:sz w:val="22"/>
              <w:szCs w:val="22"/>
            </w:rPr>
          </w:pPr>
          <w:hyperlink w:anchor="_Toc472071709" w:history="1">
            <w:r w:rsidR="004B09CB" w:rsidRPr="004617A6">
              <w:rPr>
                <w:rStyle w:val="Hyperlink"/>
                <w:noProof/>
              </w:rPr>
              <w:t>1.4</w:t>
            </w:r>
            <w:r w:rsidR="004B09CB">
              <w:rPr>
                <w:rFonts w:asciiTheme="minorHAnsi" w:hAnsiTheme="minorHAnsi" w:cstheme="minorBidi"/>
                <w:noProof/>
                <w:sz w:val="22"/>
                <w:szCs w:val="22"/>
              </w:rPr>
              <w:tab/>
            </w:r>
            <w:r w:rsidR="004B09CB" w:rsidRPr="004617A6">
              <w:rPr>
                <w:rStyle w:val="Hyperlink"/>
                <w:noProof/>
              </w:rPr>
              <w:t>Project Intended Outcomes</w:t>
            </w:r>
            <w:r w:rsidR="004B09CB">
              <w:rPr>
                <w:noProof/>
                <w:webHidden/>
              </w:rPr>
              <w:tab/>
            </w:r>
            <w:r w:rsidR="004B09CB">
              <w:rPr>
                <w:noProof/>
                <w:webHidden/>
              </w:rPr>
              <w:fldChar w:fldCharType="begin"/>
            </w:r>
            <w:r w:rsidR="004B09CB">
              <w:rPr>
                <w:noProof/>
                <w:webHidden/>
              </w:rPr>
              <w:instrText xml:space="preserve"> PAGEREF _Toc472071709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7925C162" w14:textId="77777777" w:rsidR="004B09CB" w:rsidRDefault="00F26FDA">
          <w:pPr>
            <w:pStyle w:val="TOC2"/>
            <w:tabs>
              <w:tab w:val="left" w:pos="1800"/>
            </w:tabs>
            <w:rPr>
              <w:rFonts w:asciiTheme="minorHAnsi" w:hAnsiTheme="minorHAnsi" w:cstheme="minorBidi"/>
              <w:noProof/>
              <w:sz w:val="22"/>
              <w:szCs w:val="22"/>
            </w:rPr>
          </w:pPr>
          <w:hyperlink w:anchor="_Toc472071710" w:history="1">
            <w:r w:rsidR="004B09CB" w:rsidRPr="004617A6">
              <w:rPr>
                <w:rStyle w:val="Hyperlink"/>
                <w:noProof/>
              </w:rPr>
              <w:t>1.5</w:t>
            </w:r>
            <w:r w:rsidR="004B09CB">
              <w:rPr>
                <w:rFonts w:asciiTheme="minorHAnsi" w:hAnsiTheme="minorHAnsi" w:cstheme="minorBidi"/>
                <w:noProof/>
                <w:sz w:val="22"/>
                <w:szCs w:val="22"/>
              </w:rPr>
              <w:tab/>
            </w:r>
            <w:r w:rsidR="004B09CB" w:rsidRPr="004617A6">
              <w:rPr>
                <w:rStyle w:val="Hyperlink"/>
                <w:noProof/>
              </w:rPr>
              <w:t>Strategic Alignments</w:t>
            </w:r>
            <w:r w:rsidR="004B09CB">
              <w:rPr>
                <w:noProof/>
                <w:webHidden/>
              </w:rPr>
              <w:tab/>
            </w:r>
            <w:r w:rsidR="004B09CB">
              <w:rPr>
                <w:noProof/>
                <w:webHidden/>
              </w:rPr>
              <w:fldChar w:fldCharType="begin"/>
            </w:r>
            <w:r w:rsidR="004B09CB">
              <w:rPr>
                <w:noProof/>
                <w:webHidden/>
              </w:rPr>
              <w:instrText xml:space="preserve"> PAGEREF _Toc472071710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3878CF0D" w14:textId="77777777" w:rsidR="004B09CB" w:rsidRDefault="00F26FDA">
          <w:pPr>
            <w:pStyle w:val="TOC3"/>
            <w:tabs>
              <w:tab w:val="left" w:pos="1800"/>
            </w:tabs>
            <w:rPr>
              <w:rFonts w:asciiTheme="minorHAnsi" w:hAnsiTheme="minorHAnsi" w:cstheme="minorBidi"/>
              <w:noProof/>
              <w:sz w:val="22"/>
              <w:szCs w:val="22"/>
            </w:rPr>
          </w:pPr>
          <w:hyperlink w:anchor="_Toc472071711" w:history="1">
            <w:r w:rsidR="004B09CB" w:rsidRPr="004617A6">
              <w:rPr>
                <w:rStyle w:val="Hyperlink"/>
                <w:noProof/>
              </w:rPr>
              <w:t>1.5.1</w:t>
            </w:r>
            <w:r w:rsidR="004B09CB">
              <w:rPr>
                <w:rFonts w:asciiTheme="minorHAnsi" w:hAnsiTheme="minorHAnsi" w:cstheme="minorBidi"/>
                <w:noProof/>
                <w:sz w:val="22"/>
                <w:szCs w:val="22"/>
              </w:rPr>
              <w:tab/>
            </w:r>
            <w:r w:rsidR="004B09CB" w:rsidRPr="004617A6">
              <w:rPr>
                <w:rStyle w:val="Hyperlink"/>
                <w:noProof/>
              </w:rPr>
              <w:t>Alignment with Collaborating Agencies</w:t>
            </w:r>
            <w:r w:rsidR="004B09CB">
              <w:rPr>
                <w:noProof/>
                <w:webHidden/>
              </w:rPr>
              <w:tab/>
            </w:r>
            <w:r w:rsidR="004B09CB">
              <w:rPr>
                <w:noProof/>
                <w:webHidden/>
              </w:rPr>
              <w:fldChar w:fldCharType="begin"/>
            </w:r>
            <w:r w:rsidR="004B09CB">
              <w:rPr>
                <w:noProof/>
                <w:webHidden/>
              </w:rPr>
              <w:instrText xml:space="preserve"> PAGEREF _Toc472071711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0DAC08B5" w14:textId="77777777" w:rsidR="004B09CB" w:rsidRDefault="00F26FDA">
          <w:pPr>
            <w:pStyle w:val="TOC3"/>
            <w:tabs>
              <w:tab w:val="left" w:pos="1800"/>
            </w:tabs>
            <w:rPr>
              <w:rFonts w:asciiTheme="minorHAnsi" w:hAnsiTheme="minorHAnsi" w:cstheme="minorBidi"/>
              <w:noProof/>
              <w:sz w:val="22"/>
              <w:szCs w:val="22"/>
            </w:rPr>
          </w:pPr>
          <w:hyperlink w:anchor="_Toc472071712" w:history="1">
            <w:r w:rsidR="004B09CB" w:rsidRPr="004617A6">
              <w:rPr>
                <w:rStyle w:val="Hyperlink"/>
                <w:noProof/>
              </w:rPr>
              <w:t>1.5.2</w:t>
            </w:r>
            <w:r w:rsidR="004B09CB">
              <w:rPr>
                <w:rFonts w:asciiTheme="minorHAnsi" w:hAnsiTheme="minorHAnsi" w:cstheme="minorBidi"/>
                <w:noProof/>
                <w:sz w:val="22"/>
                <w:szCs w:val="22"/>
              </w:rPr>
              <w:tab/>
            </w:r>
            <w:r w:rsidR="004B09CB" w:rsidRPr="004617A6">
              <w:rPr>
                <w:rStyle w:val="Hyperlink"/>
                <w:noProof/>
              </w:rPr>
              <w:t>Alignment with ODF Strategies</w:t>
            </w:r>
            <w:r w:rsidR="004B09CB">
              <w:rPr>
                <w:noProof/>
                <w:webHidden/>
              </w:rPr>
              <w:tab/>
            </w:r>
            <w:r w:rsidR="004B09CB">
              <w:rPr>
                <w:noProof/>
                <w:webHidden/>
              </w:rPr>
              <w:fldChar w:fldCharType="begin"/>
            </w:r>
            <w:r w:rsidR="004B09CB">
              <w:rPr>
                <w:noProof/>
                <w:webHidden/>
              </w:rPr>
              <w:instrText xml:space="preserve"> PAGEREF _Toc472071712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1BD6B936" w14:textId="77777777" w:rsidR="004B09CB" w:rsidRDefault="00F26FDA">
          <w:pPr>
            <w:pStyle w:val="TOC2"/>
            <w:tabs>
              <w:tab w:val="left" w:pos="1800"/>
            </w:tabs>
            <w:rPr>
              <w:rFonts w:asciiTheme="minorHAnsi" w:hAnsiTheme="minorHAnsi" w:cstheme="minorBidi"/>
              <w:noProof/>
              <w:sz w:val="22"/>
              <w:szCs w:val="22"/>
            </w:rPr>
          </w:pPr>
          <w:hyperlink w:anchor="_Toc472071713" w:history="1">
            <w:r w:rsidR="004B09CB" w:rsidRPr="004617A6">
              <w:rPr>
                <w:rStyle w:val="Hyperlink"/>
                <w:noProof/>
              </w:rPr>
              <w:t>1.6</w:t>
            </w:r>
            <w:r w:rsidR="004B09CB">
              <w:rPr>
                <w:rFonts w:asciiTheme="minorHAnsi" w:hAnsiTheme="minorHAnsi" w:cstheme="minorBidi"/>
                <w:noProof/>
                <w:sz w:val="22"/>
                <w:szCs w:val="22"/>
              </w:rPr>
              <w:tab/>
            </w:r>
            <w:r w:rsidR="004B09CB" w:rsidRPr="004617A6">
              <w:rPr>
                <w:rStyle w:val="Hyperlink"/>
                <w:noProof/>
              </w:rPr>
              <w:t>Project Approach and Duration</w:t>
            </w:r>
            <w:r w:rsidR="004B09CB">
              <w:rPr>
                <w:noProof/>
                <w:webHidden/>
              </w:rPr>
              <w:tab/>
            </w:r>
            <w:r w:rsidR="004B09CB">
              <w:rPr>
                <w:noProof/>
                <w:webHidden/>
              </w:rPr>
              <w:fldChar w:fldCharType="begin"/>
            </w:r>
            <w:r w:rsidR="004B09CB">
              <w:rPr>
                <w:noProof/>
                <w:webHidden/>
              </w:rPr>
              <w:instrText xml:space="preserve"> PAGEREF _Toc472071713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178BFB9A" w14:textId="77777777" w:rsidR="004B09CB" w:rsidRDefault="00F26FDA">
          <w:pPr>
            <w:pStyle w:val="TOC3"/>
            <w:tabs>
              <w:tab w:val="left" w:pos="1800"/>
            </w:tabs>
            <w:rPr>
              <w:rFonts w:asciiTheme="minorHAnsi" w:hAnsiTheme="minorHAnsi" w:cstheme="minorBidi"/>
              <w:noProof/>
              <w:sz w:val="22"/>
              <w:szCs w:val="22"/>
            </w:rPr>
          </w:pPr>
          <w:hyperlink w:anchor="_Toc472071714" w:history="1">
            <w:r w:rsidR="004B09CB" w:rsidRPr="004617A6">
              <w:rPr>
                <w:rStyle w:val="Hyperlink"/>
                <w:noProof/>
              </w:rPr>
              <w:t>1.6.1</w:t>
            </w:r>
            <w:r w:rsidR="004B09CB">
              <w:rPr>
                <w:rFonts w:asciiTheme="minorHAnsi" w:hAnsiTheme="minorHAnsi" w:cstheme="minorBidi"/>
                <w:noProof/>
                <w:sz w:val="22"/>
                <w:szCs w:val="22"/>
              </w:rPr>
              <w:tab/>
            </w:r>
            <w:r w:rsidR="004B09CB" w:rsidRPr="004617A6">
              <w:rPr>
                <w:rStyle w:val="Hyperlink"/>
                <w:noProof/>
              </w:rPr>
              <w:t>Activities required to replace Forestry Order System</w:t>
            </w:r>
            <w:r w:rsidR="004B09CB">
              <w:rPr>
                <w:noProof/>
                <w:webHidden/>
              </w:rPr>
              <w:tab/>
            </w:r>
            <w:r w:rsidR="004B09CB">
              <w:rPr>
                <w:noProof/>
                <w:webHidden/>
              </w:rPr>
              <w:fldChar w:fldCharType="begin"/>
            </w:r>
            <w:r w:rsidR="004B09CB">
              <w:rPr>
                <w:noProof/>
                <w:webHidden/>
              </w:rPr>
              <w:instrText xml:space="preserve"> PAGEREF _Toc472071714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703FF226" w14:textId="77777777" w:rsidR="004B09CB" w:rsidRDefault="00F26FDA">
          <w:pPr>
            <w:pStyle w:val="TOC3"/>
            <w:tabs>
              <w:tab w:val="left" w:pos="1800"/>
            </w:tabs>
            <w:rPr>
              <w:rFonts w:asciiTheme="minorHAnsi" w:hAnsiTheme="minorHAnsi" w:cstheme="minorBidi"/>
              <w:noProof/>
              <w:sz w:val="22"/>
              <w:szCs w:val="22"/>
            </w:rPr>
          </w:pPr>
          <w:hyperlink w:anchor="_Toc472071715" w:history="1">
            <w:r w:rsidR="004B09CB" w:rsidRPr="004617A6">
              <w:rPr>
                <w:rStyle w:val="Hyperlink"/>
                <w:noProof/>
              </w:rPr>
              <w:t>1.6.2</w:t>
            </w:r>
            <w:r w:rsidR="004B09CB">
              <w:rPr>
                <w:rFonts w:asciiTheme="minorHAnsi" w:hAnsiTheme="minorHAnsi" w:cstheme="minorBidi"/>
                <w:noProof/>
                <w:sz w:val="22"/>
                <w:szCs w:val="22"/>
              </w:rPr>
              <w:tab/>
            </w:r>
            <w:r w:rsidR="004B09CB" w:rsidRPr="004617A6">
              <w:rPr>
                <w:rStyle w:val="Hyperlink"/>
                <w:noProof/>
              </w:rPr>
              <w:t>Additional functionality to implement within OregonBuys</w:t>
            </w:r>
            <w:r w:rsidR="004B09CB">
              <w:rPr>
                <w:noProof/>
                <w:webHidden/>
              </w:rPr>
              <w:tab/>
            </w:r>
            <w:r w:rsidR="004B09CB">
              <w:rPr>
                <w:noProof/>
                <w:webHidden/>
              </w:rPr>
              <w:fldChar w:fldCharType="begin"/>
            </w:r>
            <w:r w:rsidR="004B09CB">
              <w:rPr>
                <w:noProof/>
                <w:webHidden/>
              </w:rPr>
              <w:instrText xml:space="preserve"> PAGEREF _Toc472071715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60398647" w14:textId="77777777" w:rsidR="004B09CB" w:rsidRDefault="00F26FDA">
          <w:pPr>
            <w:pStyle w:val="TOC2"/>
            <w:tabs>
              <w:tab w:val="left" w:pos="1800"/>
            </w:tabs>
            <w:rPr>
              <w:rFonts w:asciiTheme="minorHAnsi" w:hAnsiTheme="minorHAnsi" w:cstheme="minorBidi"/>
              <w:noProof/>
              <w:sz w:val="22"/>
              <w:szCs w:val="22"/>
            </w:rPr>
          </w:pPr>
          <w:hyperlink w:anchor="_Toc472071716" w:history="1">
            <w:r w:rsidR="004B09CB" w:rsidRPr="004617A6">
              <w:rPr>
                <w:rStyle w:val="Hyperlink"/>
                <w:noProof/>
              </w:rPr>
              <w:t>1.7</w:t>
            </w:r>
            <w:r w:rsidR="004B09CB">
              <w:rPr>
                <w:rFonts w:asciiTheme="minorHAnsi" w:hAnsiTheme="minorHAnsi" w:cstheme="minorBidi"/>
                <w:noProof/>
                <w:sz w:val="22"/>
                <w:szCs w:val="22"/>
              </w:rPr>
              <w:tab/>
            </w:r>
            <w:r w:rsidR="004B09CB" w:rsidRPr="004617A6">
              <w:rPr>
                <w:rStyle w:val="Hyperlink"/>
                <w:noProof/>
              </w:rPr>
              <w:t>ReceivingOrganizational or Business/IT Process Impact</w:t>
            </w:r>
            <w:r w:rsidR="004B09CB">
              <w:rPr>
                <w:noProof/>
                <w:webHidden/>
              </w:rPr>
              <w:tab/>
            </w:r>
            <w:r w:rsidR="004B09CB">
              <w:rPr>
                <w:noProof/>
                <w:webHidden/>
              </w:rPr>
              <w:fldChar w:fldCharType="begin"/>
            </w:r>
            <w:r w:rsidR="004B09CB">
              <w:rPr>
                <w:noProof/>
                <w:webHidden/>
              </w:rPr>
              <w:instrText xml:space="preserve"> PAGEREF _Toc472071716 \h </w:instrText>
            </w:r>
            <w:r w:rsidR="004B09CB">
              <w:rPr>
                <w:noProof/>
                <w:webHidden/>
              </w:rPr>
            </w:r>
            <w:r w:rsidR="004B09CB">
              <w:rPr>
                <w:noProof/>
                <w:webHidden/>
              </w:rPr>
              <w:fldChar w:fldCharType="separate"/>
            </w:r>
            <w:r w:rsidR="009F0D17">
              <w:rPr>
                <w:noProof/>
                <w:webHidden/>
              </w:rPr>
              <w:t>7</w:t>
            </w:r>
            <w:r w:rsidR="004B09CB">
              <w:rPr>
                <w:noProof/>
                <w:webHidden/>
              </w:rPr>
              <w:fldChar w:fldCharType="end"/>
            </w:r>
          </w:hyperlink>
        </w:p>
        <w:p w14:paraId="19E12FFB" w14:textId="77777777" w:rsidR="004B09CB" w:rsidRDefault="00F26FDA">
          <w:pPr>
            <w:pStyle w:val="TOC1"/>
            <w:rPr>
              <w:rFonts w:asciiTheme="minorHAnsi" w:hAnsiTheme="minorHAnsi" w:cstheme="minorBidi"/>
              <w:noProof/>
              <w:sz w:val="22"/>
              <w:szCs w:val="22"/>
            </w:rPr>
          </w:pPr>
          <w:hyperlink w:anchor="_Toc472071717" w:history="1">
            <w:r w:rsidR="004B09CB" w:rsidRPr="004617A6">
              <w:rPr>
                <w:rStyle w:val="Hyperlink"/>
                <w:noProof/>
              </w:rPr>
              <w:t>2</w:t>
            </w:r>
            <w:r w:rsidR="004B09CB">
              <w:rPr>
                <w:rFonts w:asciiTheme="minorHAnsi" w:hAnsiTheme="minorHAnsi" w:cstheme="minorBidi"/>
                <w:noProof/>
                <w:sz w:val="22"/>
                <w:szCs w:val="22"/>
              </w:rPr>
              <w:tab/>
            </w:r>
            <w:r w:rsidR="004B09CB" w:rsidRPr="004617A6">
              <w:rPr>
                <w:rStyle w:val="Hyperlink"/>
                <w:noProof/>
              </w:rPr>
              <w:t>Project Management Plan Details</w:t>
            </w:r>
            <w:r w:rsidR="004B09CB">
              <w:rPr>
                <w:noProof/>
                <w:webHidden/>
              </w:rPr>
              <w:tab/>
            </w:r>
            <w:r w:rsidR="004B09CB">
              <w:rPr>
                <w:noProof/>
                <w:webHidden/>
              </w:rPr>
              <w:fldChar w:fldCharType="begin"/>
            </w:r>
            <w:r w:rsidR="004B09CB">
              <w:rPr>
                <w:noProof/>
                <w:webHidden/>
              </w:rPr>
              <w:instrText xml:space="preserve"> PAGEREF _Toc472071717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6EFA7005" w14:textId="77777777" w:rsidR="004B09CB" w:rsidRDefault="00F26FDA">
          <w:pPr>
            <w:pStyle w:val="TOC2"/>
            <w:tabs>
              <w:tab w:val="left" w:pos="1800"/>
            </w:tabs>
            <w:rPr>
              <w:rFonts w:asciiTheme="minorHAnsi" w:hAnsiTheme="minorHAnsi" w:cstheme="minorBidi"/>
              <w:noProof/>
              <w:sz w:val="22"/>
              <w:szCs w:val="22"/>
            </w:rPr>
          </w:pPr>
          <w:hyperlink w:anchor="_Toc472071718" w:history="1">
            <w:r w:rsidR="004B09CB" w:rsidRPr="004617A6">
              <w:rPr>
                <w:rStyle w:val="Hyperlink"/>
                <w:noProof/>
              </w:rPr>
              <w:t>2.1</w:t>
            </w:r>
            <w:r w:rsidR="004B09CB">
              <w:rPr>
                <w:rFonts w:asciiTheme="minorHAnsi" w:hAnsiTheme="minorHAnsi" w:cstheme="minorBidi"/>
                <w:noProof/>
                <w:sz w:val="22"/>
                <w:szCs w:val="22"/>
              </w:rPr>
              <w:tab/>
            </w:r>
            <w:r w:rsidR="004B09CB" w:rsidRPr="004617A6">
              <w:rPr>
                <w:rStyle w:val="Hyperlink"/>
                <w:noProof/>
              </w:rPr>
              <w:t>Key Stakeholders</w:t>
            </w:r>
            <w:r w:rsidR="004B09CB">
              <w:rPr>
                <w:noProof/>
                <w:webHidden/>
              </w:rPr>
              <w:tab/>
            </w:r>
            <w:r w:rsidR="004B09CB">
              <w:rPr>
                <w:noProof/>
                <w:webHidden/>
              </w:rPr>
              <w:fldChar w:fldCharType="begin"/>
            </w:r>
            <w:r w:rsidR="004B09CB">
              <w:rPr>
                <w:noProof/>
                <w:webHidden/>
              </w:rPr>
              <w:instrText xml:space="preserve"> PAGEREF _Toc472071718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18A866BB" w14:textId="77777777" w:rsidR="004B09CB" w:rsidRDefault="00F26FDA">
          <w:pPr>
            <w:pStyle w:val="TOC2"/>
            <w:tabs>
              <w:tab w:val="left" w:pos="1800"/>
            </w:tabs>
            <w:rPr>
              <w:rFonts w:asciiTheme="minorHAnsi" w:hAnsiTheme="minorHAnsi" w:cstheme="minorBidi"/>
              <w:noProof/>
              <w:sz w:val="22"/>
              <w:szCs w:val="22"/>
            </w:rPr>
          </w:pPr>
          <w:hyperlink w:anchor="_Toc472071719" w:history="1">
            <w:r w:rsidR="004B09CB" w:rsidRPr="004617A6">
              <w:rPr>
                <w:rStyle w:val="Hyperlink"/>
                <w:noProof/>
              </w:rPr>
              <w:t>2.2</w:t>
            </w:r>
            <w:r w:rsidR="004B09CB">
              <w:rPr>
                <w:rFonts w:asciiTheme="minorHAnsi" w:hAnsiTheme="minorHAnsi" w:cstheme="minorBidi"/>
                <w:noProof/>
                <w:sz w:val="22"/>
                <w:szCs w:val="22"/>
              </w:rPr>
              <w:tab/>
            </w:r>
            <w:r w:rsidR="004B09CB" w:rsidRPr="004617A6">
              <w:rPr>
                <w:rStyle w:val="Hyperlink"/>
                <w:noProof/>
              </w:rPr>
              <w:t>Project Goals</w:t>
            </w:r>
            <w:r w:rsidR="004B09CB">
              <w:rPr>
                <w:noProof/>
                <w:webHidden/>
              </w:rPr>
              <w:tab/>
            </w:r>
            <w:r w:rsidR="004B09CB">
              <w:rPr>
                <w:noProof/>
                <w:webHidden/>
              </w:rPr>
              <w:fldChar w:fldCharType="begin"/>
            </w:r>
            <w:r w:rsidR="004B09CB">
              <w:rPr>
                <w:noProof/>
                <w:webHidden/>
              </w:rPr>
              <w:instrText xml:space="preserve"> PAGEREF _Toc472071719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0F79D19A" w14:textId="77777777" w:rsidR="004B09CB" w:rsidRDefault="00F26FDA">
          <w:pPr>
            <w:pStyle w:val="TOC2"/>
            <w:tabs>
              <w:tab w:val="left" w:pos="1800"/>
            </w:tabs>
            <w:rPr>
              <w:rFonts w:asciiTheme="minorHAnsi" w:hAnsiTheme="minorHAnsi" w:cstheme="minorBidi"/>
              <w:noProof/>
              <w:sz w:val="22"/>
              <w:szCs w:val="22"/>
            </w:rPr>
          </w:pPr>
          <w:hyperlink w:anchor="_Toc472071720" w:history="1">
            <w:r w:rsidR="004B09CB" w:rsidRPr="004617A6">
              <w:rPr>
                <w:rStyle w:val="Hyperlink"/>
                <w:noProof/>
              </w:rPr>
              <w:t>2.3</w:t>
            </w:r>
            <w:r w:rsidR="004B09CB">
              <w:rPr>
                <w:rFonts w:asciiTheme="minorHAnsi" w:hAnsiTheme="minorHAnsi" w:cstheme="minorBidi"/>
                <w:noProof/>
                <w:sz w:val="22"/>
                <w:szCs w:val="22"/>
              </w:rPr>
              <w:tab/>
            </w:r>
            <w:r w:rsidR="004B09CB" w:rsidRPr="004617A6">
              <w:rPr>
                <w:rStyle w:val="Hyperlink"/>
                <w:noProof/>
              </w:rPr>
              <w:t>Requirements Management Plan</w:t>
            </w:r>
            <w:r w:rsidR="004B09CB">
              <w:rPr>
                <w:noProof/>
                <w:webHidden/>
              </w:rPr>
              <w:tab/>
            </w:r>
            <w:r w:rsidR="004B09CB">
              <w:rPr>
                <w:noProof/>
                <w:webHidden/>
              </w:rPr>
              <w:fldChar w:fldCharType="begin"/>
            </w:r>
            <w:r w:rsidR="004B09CB">
              <w:rPr>
                <w:noProof/>
                <w:webHidden/>
              </w:rPr>
              <w:instrText xml:space="preserve"> PAGEREF _Toc472071720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AC73A" w14:textId="77777777" w:rsidR="004B09CB" w:rsidRDefault="00F26FDA">
          <w:pPr>
            <w:pStyle w:val="TOC2"/>
            <w:tabs>
              <w:tab w:val="left" w:pos="1800"/>
            </w:tabs>
            <w:rPr>
              <w:rFonts w:asciiTheme="minorHAnsi" w:hAnsiTheme="minorHAnsi" w:cstheme="minorBidi"/>
              <w:noProof/>
              <w:sz w:val="22"/>
              <w:szCs w:val="22"/>
            </w:rPr>
          </w:pPr>
          <w:hyperlink w:anchor="_Toc472071721" w:history="1">
            <w:r w:rsidR="004B09CB" w:rsidRPr="004617A6">
              <w:rPr>
                <w:rStyle w:val="Hyperlink"/>
                <w:noProof/>
              </w:rPr>
              <w:t>2.4</w:t>
            </w:r>
            <w:r w:rsidR="004B09CB">
              <w:rPr>
                <w:rFonts w:asciiTheme="minorHAnsi" w:hAnsiTheme="minorHAnsi" w:cstheme="minorBidi"/>
                <w:noProof/>
                <w:sz w:val="22"/>
                <w:szCs w:val="22"/>
              </w:rPr>
              <w:tab/>
            </w:r>
            <w:r w:rsidR="004B09CB" w:rsidRPr="004617A6">
              <w:rPr>
                <w:rStyle w:val="Hyperlink"/>
                <w:noProof/>
              </w:rPr>
              <w:t>High Level Requirements</w:t>
            </w:r>
            <w:r w:rsidR="004B09CB">
              <w:rPr>
                <w:noProof/>
                <w:webHidden/>
              </w:rPr>
              <w:tab/>
            </w:r>
            <w:r w:rsidR="004B09CB">
              <w:rPr>
                <w:noProof/>
                <w:webHidden/>
              </w:rPr>
              <w:fldChar w:fldCharType="begin"/>
            </w:r>
            <w:r w:rsidR="004B09CB">
              <w:rPr>
                <w:noProof/>
                <w:webHidden/>
              </w:rPr>
              <w:instrText xml:space="preserve"> PAGEREF _Toc472071721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E69E472" w14:textId="77777777" w:rsidR="004B09CB" w:rsidRDefault="00F26FDA">
          <w:pPr>
            <w:pStyle w:val="TOC2"/>
            <w:tabs>
              <w:tab w:val="left" w:pos="1800"/>
            </w:tabs>
            <w:rPr>
              <w:rFonts w:asciiTheme="minorHAnsi" w:hAnsiTheme="minorHAnsi" w:cstheme="minorBidi"/>
              <w:noProof/>
              <w:sz w:val="22"/>
              <w:szCs w:val="22"/>
            </w:rPr>
          </w:pPr>
          <w:hyperlink w:anchor="_Toc472071722" w:history="1">
            <w:r w:rsidR="004B09CB" w:rsidRPr="004617A6">
              <w:rPr>
                <w:rStyle w:val="Hyperlink"/>
                <w:noProof/>
              </w:rPr>
              <w:t>2.5</w:t>
            </w:r>
            <w:r w:rsidR="004B09CB">
              <w:rPr>
                <w:rFonts w:asciiTheme="minorHAnsi" w:hAnsiTheme="minorHAnsi" w:cstheme="minorBidi"/>
                <w:noProof/>
                <w:sz w:val="22"/>
                <w:szCs w:val="22"/>
              </w:rPr>
              <w:tab/>
            </w:r>
            <w:r w:rsidR="004B09CB" w:rsidRPr="004617A6">
              <w:rPr>
                <w:rStyle w:val="Hyperlink"/>
                <w:noProof/>
              </w:rPr>
              <w:t>Scope Management Plan</w:t>
            </w:r>
            <w:r w:rsidR="004B09CB">
              <w:rPr>
                <w:noProof/>
                <w:webHidden/>
              </w:rPr>
              <w:tab/>
            </w:r>
            <w:r w:rsidR="004B09CB">
              <w:rPr>
                <w:noProof/>
                <w:webHidden/>
              </w:rPr>
              <w:fldChar w:fldCharType="begin"/>
            </w:r>
            <w:r w:rsidR="004B09CB">
              <w:rPr>
                <w:noProof/>
                <w:webHidden/>
              </w:rPr>
              <w:instrText xml:space="preserve"> PAGEREF _Toc472071722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DC43A" w14:textId="77777777" w:rsidR="004B09CB" w:rsidRDefault="00F26FDA">
          <w:pPr>
            <w:pStyle w:val="TOC2"/>
            <w:tabs>
              <w:tab w:val="left" w:pos="1800"/>
            </w:tabs>
            <w:rPr>
              <w:rFonts w:asciiTheme="minorHAnsi" w:hAnsiTheme="minorHAnsi" w:cstheme="minorBidi"/>
              <w:noProof/>
              <w:sz w:val="22"/>
              <w:szCs w:val="22"/>
            </w:rPr>
          </w:pPr>
          <w:hyperlink w:anchor="_Toc472071723" w:history="1">
            <w:r w:rsidR="004B09CB" w:rsidRPr="004617A6">
              <w:rPr>
                <w:rStyle w:val="Hyperlink"/>
                <w:noProof/>
              </w:rPr>
              <w:t>2.6</w:t>
            </w:r>
            <w:r w:rsidR="004B09CB">
              <w:rPr>
                <w:rFonts w:asciiTheme="minorHAnsi" w:hAnsiTheme="minorHAnsi" w:cstheme="minorBidi"/>
                <w:noProof/>
                <w:sz w:val="22"/>
                <w:szCs w:val="22"/>
              </w:rPr>
              <w:tab/>
            </w:r>
            <w:r w:rsidR="004B09CB" w:rsidRPr="004617A6">
              <w:rPr>
                <w:rStyle w:val="Hyperlink"/>
                <w:noProof/>
              </w:rPr>
              <w:t>Scope Statement</w:t>
            </w:r>
            <w:r w:rsidR="004B09CB">
              <w:rPr>
                <w:noProof/>
                <w:webHidden/>
              </w:rPr>
              <w:tab/>
            </w:r>
            <w:r w:rsidR="004B09CB">
              <w:rPr>
                <w:noProof/>
                <w:webHidden/>
              </w:rPr>
              <w:fldChar w:fldCharType="begin"/>
            </w:r>
            <w:r w:rsidR="004B09CB">
              <w:rPr>
                <w:noProof/>
                <w:webHidden/>
              </w:rPr>
              <w:instrText xml:space="preserve"> PAGEREF _Toc472071723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10DC49B" w14:textId="77777777" w:rsidR="004B09CB" w:rsidRDefault="00F26FDA">
          <w:pPr>
            <w:pStyle w:val="TOC3"/>
            <w:tabs>
              <w:tab w:val="left" w:pos="1800"/>
            </w:tabs>
            <w:rPr>
              <w:rFonts w:asciiTheme="minorHAnsi" w:hAnsiTheme="minorHAnsi" w:cstheme="minorBidi"/>
              <w:noProof/>
              <w:sz w:val="22"/>
              <w:szCs w:val="22"/>
            </w:rPr>
          </w:pPr>
          <w:hyperlink w:anchor="_Toc472071724" w:history="1">
            <w:r w:rsidR="004B09CB" w:rsidRPr="004617A6">
              <w:rPr>
                <w:rStyle w:val="Hyperlink"/>
                <w:noProof/>
              </w:rPr>
              <w:t>2.6.1</w:t>
            </w:r>
            <w:r w:rsidR="004B09CB">
              <w:rPr>
                <w:rFonts w:asciiTheme="minorHAnsi" w:hAnsiTheme="minorHAnsi" w:cstheme="minorBidi"/>
                <w:noProof/>
                <w:sz w:val="22"/>
                <w:szCs w:val="22"/>
              </w:rPr>
              <w:tab/>
            </w:r>
            <w:r w:rsidR="004B09CB" w:rsidRPr="004617A6">
              <w:rPr>
                <w:rStyle w:val="Hyperlink"/>
                <w:noProof/>
              </w:rPr>
              <w:t>The scope of this project includes:</w:t>
            </w:r>
            <w:r w:rsidR="004B09CB">
              <w:rPr>
                <w:noProof/>
                <w:webHidden/>
              </w:rPr>
              <w:tab/>
            </w:r>
            <w:r w:rsidR="004B09CB">
              <w:rPr>
                <w:noProof/>
                <w:webHidden/>
              </w:rPr>
              <w:fldChar w:fldCharType="begin"/>
            </w:r>
            <w:r w:rsidR="004B09CB">
              <w:rPr>
                <w:noProof/>
                <w:webHidden/>
              </w:rPr>
              <w:instrText xml:space="preserve"> PAGEREF _Toc472071724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83C387D" w14:textId="77777777" w:rsidR="004B09CB" w:rsidRDefault="00F26FDA">
          <w:pPr>
            <w:pStyle w:val="TOC3"/>
            <w:tabs>
              <w:tab w:val="left" w:pos="1800"/>
            </w:tabs>
            <w:rPr>
              <w:rFonts w:asciiTheme="minorHAnsi" w:hAnsiTheme="minorHAnsi" w:cstheme="minorBidi"/>
              <w:noProof/>
              <w:sz w:val="22"/>
              <w:szCs w:val="22"/>
            </w:rPr>
          </w:pPr>
          <w:hyperlink w:anchor="_Toc472071725" w:history="1">
            <w:r w:rsidR="004B09CB" w:rsidRPr="004617A6">
              <w:rPr>
                <w:rStyle w:val="Hyperlink"/>
                <w:noProof/>
              </w:rPr>
              <w:t>2.6.2</w:t>
            </w:r>
            <w:r w:rsidR="004B09CB">
              <w:rPr>
                <w:rFonts w:asciiTheme="minorHAnsi" w:hAnsiTheme="minorHAnsi" w:cstheme="minorBidi"/>
                <w:noProof/>
                <w:sz w:val="22"/>
                <w:szCs w:val="22"/>
              </w:rPr>
              <w:tab/>
            </w:r>
            <w:r w:rsidR="004B09CB" w:rsidRPr="004617A6">
              <w:rPr>
                <w:rStyle w:val="Hyperlink"/>
                <w:noProof/>
              </w:rPr>
              <w:t>The scope of this project does not include:</w:t>
            </w:r>
            <w:r w:rsidR="004B09CB">
              <w:rPr>
                <w:noProof/>
                <w:webHidden/>
              </w:rPr>
              <w:tab/>
            </w:r>
            <w:r w:rsidR="004B09CB">
              <w:rPr>
                <w:noProof/>
                <w:webHidden/>
              </w:rPr>
              <w:fldChar w:fldCharType="begin"/>
            </w:r>
            <w:r w:rsidR="004B09CB">
              <w:rPr>
                <w:noProof/>
                <w:webHidden/>
              </w:rPr>
              <w:instrText xml:space="preserve"> PAGEREF _Toc472071725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94FE681" w14:textId="77777777" w:rsidR="004B09CB" w:rsidRDefault="00F26FDA">
          <w:pPr>
            <w:pStyle w:val="TOC1"/>
            <w:rPr>
              <w:rFonts w:asciiTheme="minorHAnsi" w:hAnsiTheme="minorHAnsi" w:cstheme="minorBidi"/>
              <w:noProof/>
              <w:sz w:val="22"/>
              <w:szCs w:val="22"/>
            </w:rPr>
          </w:pPr>
          <w:hyperlink w:anchor="_Toc472071726" w:history="1">
            <w:r w:rsidR="004B09CB" w:rsidRPr="004617A6">
              <w:rPr>
                <w:rStyle w:val="Hyperlink"/>
                <w:noProof/>
              </w:rPr>
              <w:t>3</w:t>
            </w:r>
            <w:r w:rsidR="004B09CB">
              <w:rPr>
                <w:rFonts w:asciiTheme="minorHAnsi" w:hAnsiTheme="minorHAnsi" w:cstheme="minorBidi"/>
                <w:noProof/>
                <w:sz w:val="22"/>
                <w:szCs w:val="22"/>
              </w:rPr>
              <w:tab/>
            </w:r>
            <w:r w:rsidR="004B09CB" w:rsidRPr="004617A6">
              <w:rPr>
                <w:rStyle w:val="Hyperlink"/>
                <w:noProof/>
              </w:rPr>
              <w:t>Project Governance Framework</w:t>
            </w:r>
            <w:r w:rsidR="004B09CB">
              <w:rPr>
                <w:noProof/>
                <w:webHidden/>
              </w:rPr>
              <w:tab/>
            </w:r>
            <w:r w:rsidR="004B09CB">
              <w:rPr>
                <w:noProof/>
                <w:webHidden/>
              </w:rPr>
              <w:fldChar w:fldCharType="begin"/>
            </w:r>
            <w:r w:rsidR="004B09CB">
              <w:rPr>
                <w:noProof/>
                <w:webHidden/>
              </w:rPr>
              <w:instrText xml:space="preserve"> PAGEREF _Toc472071726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194ACD90" w14:textId="77777777" w:rsidR="004B09CB" w:rsidRDefault="00F26FDA">
          <w:pPr>
            <w:pStyle w:val="TOC2"/>
            <w:tabs>
              <w:tab w:val="left" w:pos="1800"/>
            </w:tabs>
            <w:rPr>
              <w:rFonts w:asciiTheme="minorHAnsi" w:hAnsiTheme="minorHAnsi" w:cstheme="minorBidi"/>
              <w:noProof/>
              <w:sz w:val="22"/>
              <w:szCs w:val="22"/>
            </w:rPr>
          </w:pPr>
          <w:hyperlink w:anchor="_Toc472071727" w:history="1">
            <w:r w:rsidR="004B09CB" w:rsidRPr="004617A6">
              <w:rPr>
                <w:rStyle w:val="Hyperlink"/>
                <w:noProof/>
              </w:rPr>
              <w:t>3.1</w:t>
            </w:r>
            <w:r w:rsidR="004B09CB">
              <w:rPr>
                <w:rFonts w:asciiTheme="minorHAnsi" w:hAnsiTheme="minorHAnsi" w:cstheme="minorBidi"/>
                <w:noProof/>
                <w:sz w:val="22"/>
                <w:szCs w:val="22"/>
              </w:rPr>
              <w:tab/>
            </w:r>
            <w:r w:rsidR="004B09CB" w:rsidRPr="004617A6">
              <w:rPr>
                <w:rStyle w:val="Hyperlink"/>
                <w:noProof/>
              </w:rPr>
              <w:t>Project Governance Structure</w:t>
            </w:r>
            <w:r w:rsidR="004B09CB">
              <w:rPr>
                <w:noProof/>
                <w:webHidden/>
              </w:rPr>
              <w:tab/>
            </w:r>
            <w:r w:rsidR="004B09CB">
              <w:rPr>
                <w:noProof/>
                <w:webHidden/>
              </w:rPr>
              <w:fldChar w:fldCharType="begin"/>
            </w:r>
            <w:r w:rsidR="004B09CB">
              <w:rPr>
                <w:noProof/>
                <w:webHidden/>
              </w:rPr>
              <w:instrText xml:space="preserve"> PAGEREF _Toc472071727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65BCD9F6" w14:textId="77777777" w:rsidR="004B09CB" w:rsidRDefault="00F26FDA">
          <w:pPr>
            <w:pStyle w:val="TOC3"/>
            <w:tabs>
              <w:tab w:val="left" w:pos="1800"/>
            </w:tabs>
            <w:rPr>
              <w:rFonts w:asciiTheme="minorHAnsi" w:hAnsiTheme="minorHAnsi" w:cstheme="minorBidi"/>
              <w:noProof/>
              <w:sz w:val="22"/>
              <w:szCs w:val="22"/>
            </w:rPr>
          </w:pPr>
          <w:hyperlink w:anchor="_Toc472071728" w:history="1">
            <w:r w:rsidR="004B09CB" w:rsidRPr="004617A6">
              <w:rPr>
                <w:rStyle w:val="Hyperlink"/>
                <w:noProof/>
              </w:rPr>
              <w:t>3.1.1</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_Toc472071728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902AB9B" w14:textId="77777777" w:rsidR="004B09CB" w:rsidRDefault="00F26FDA">
          <w:pPr>
            <w:pStyle w:val="TOC3"/>
            <w:tabs>
              <w:tab w:val="left" w:pos="1800"/>
            </w:tabs>
            <w:rPr>
              <w:rFonts w:asciiTheme="minorHAnsi" w:hAnsiTheme="minorHAnsi" w:cstheme="minorBidi"/>
              <w:noProof/>
              <w:sz w:val="22"/>
              <w:szCs w:val="22"/>
            </w:rPr>
          </w:pPr>
          <w:hyperlink w:anchor="_Toc472071729" w:history="1">
            <w:r w:rsidR="004B09CB" w:rsidRPr="004617A6">
              <w:rPr>
                <w:rStyle w:val="Hyperlink"/>
                <w:noProof/>
              </w:rPr>
              <w:t>3.1.2</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_Toc472071729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67E08BE" w14:textId="77777777" w:rsidR="004B09CB" w:rsidRDefault="00F26FDA">
          <w:pPr>
            <w:pStyle w:val="TOC3"/>
            <w:tabs>
              <w:tab w:val="left" w:pos="1800"/>
            </w:tabs>
            <w:rPr>
              <w:rFonts w:asciiTheme="minorHAnsi" w:hAnsiTheme="minorHAnsi" w:cstheme="minorBidi"/>
              <w:noProof/>
              <w:sz w:val="22"/>
              <w:szCs w:val="22"/>
            </w:rPr>
          </w:pPr>
          <w:hyperlink w:anchor="_Toc472071730" w:history="1">
            <w:r w:rsidR="004B09CB" w:rsidRPr="004617A6">
              <w:rPr>
                <w:rStyle w:val="Hyperlink"/>
                <w:noProof/>
              </w:rPr>
              <w:t>3.1.3</w:t>
            </w:r>
            <w:r w:rsidR="004B09CB">
              <w:rPr>
                <w:rFonts w:asciiTheme="minorHAnsi" w:hAnsiTheme="minorHAnsi" w:cstheme="minorBidi"/>
                <w:noProof/>
                <w:sz w:val="22"/>
                <w:szCs w:val="22"/>
              </w:rPr>
              <w:tab/>
            </w:r>
            <w:r w:rsidR="004B09CB" w:rsidRPr="004617A6">
              <w:rPr>
                <w:rStyle w:val="Hyperlink"/>
                <w:noProof/>
              </w:rPr>
              <w:t>ForestryBuys Project Team</w:t>
            </w:r>
            <w:r w:rsidR="004B09CB">
              <w:rPr>
                <w:noProof/>
                <w:webHidden/>
              </w:rPr>
              <w:tab/>
            </w:r>
            <w:r w:rsidR="004B09CB">
              <w:rPr>
                <w:noProof/>
                <w:webHidden/>
              </w:rPr>
              <w:fldChar w:fldCharType="begin"/>
            </w:r>
            <w:r w:rsidR="004B09CB">
              <w:rPr>
                <w:noProof/>
                <w:webHidden/>
              </w:rPr>
              <w:instrText xml:space="preserve"> PAGEREF _Toc472071730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7C2213AC" w14:textId="77777777" w:rsidR="004B09CB" w:rsidRDefault="00F26FDA">
          <w:pPr>
            <w:pStyle w:val="TOC2"/>
            <w:tabs>
              <w:tab w:val="left" w:pos="1800"/>
            </w:tabs>
            <w:rPr>
              <w:rFonts w:asciiTheme="minorHAnsi" w:hAnsiTheme="minorHAnsi" w:cstheme="minorBidi"/>
              <w:noProof/>
              <w:sz w:val="22"/>
              <w:szCs w:val="22"/>
            </w:rPr>
          </w:pPr>
          <w:hyperlink w:anchor="_Toc472071731" w:history="1">
            <w:r w:rsidR="004B09CB" w:rsidRPr="004617A6">
              <w:rPr>
                <w:rStyle w:val="Hyperlink"/>
                <w:noProof/>
              </w:rPr>
              <w:t>3.2</w:t>
            </w:r>
            <w:r w:rsidR="004B09CB">
              <w:rPr>
                <w:rFonts w:asciiTheme="minorHAnsi" w:hAnsiTheme="minorHAnsi" w:cstheme="minorBidi"/>
                <w:noProof/>
                <w:sz w:val="22"/>
                <w:szCs w:val="22"/>
              </w:rPr>
              <w:tab/>
            </w:r>
            <w:r w:rsidR="004B09CB" w:rsidRPr="004617A6">
              <w:rPr>
                <w:rStyle w:val="Hyperlink"/>
                <w:noProof/>
              </w:rPr>
              <w:t>Project Logs</w:t>
            </w:r>
            <w:r w:rsidR="004B09CB">
              <w:rPr>
                <w:noProof/>
                <w:webHidden/>
              </w:rPr>
              <w:tab/>
            </w:r>
            <w:r w:rsidR="004B09CB">
              <w:rPr>
                <w:noProof/>
                <w:webHidden/>
              </w:rPr>
              <w:fldChar w:fldCharType="begin"/>
            </w:r>
            <w:r w:rsidR="004B09CB">
              <w:rPr>
                <w:noProof/>
                <w:webHidden/>
              </w:rPr>
              <w:instrText xml:space="preserve"> PAGEREF _Toc472071731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4259A598" w14:textId="77777777" w:rsidR="004B09CB" w:rsidRDefault="00F26FDA">
          <w:pPr>
            <w:pStyle w:val="TOC2"/>
            <w:tabs>
              <w:tab w:val="left" w:pos="1800"/>
            </w:tabs>
            <w:rPr>
              <w:rFonts w:asciiTheme="minorHAnsi" w:hAnsiTheme="minorHAnsi" w:cstheme="minorBidi"/>
              <w:noProof/>
              <w:sz w:val="22"/>
              <w:szCs w:val="22"/>
            </w:rPr>
          </w:pPr>
          <w:hyperlink w:anchor="_Toc472071732" w:history="1">
            <w:r w:rsidR="004B09CB" w:rsidRPr="004617A6">
              <w:rPr>
                <w:rStyle w:val="Hyperlink"/>
                <w:noProof/>
              </w:rPr>
              <w:t>3.3</w:t>
            </w:r>
            <w:r w:rsidR="004B09CB">
              <w:rPr>
                <w:rFonts w:asciiTheme="minorHAnsi" w:hAnsiTheme="minorHAnsi" w:cstheme="minorBidi"/>
                <w:noProof/>
                <w:sz w:val="22"/>
                <w:szCs w:val="22"/>
              </w:rPr>
              <w:tab/>
            </w:r>
            <w:r w:rsidR="004B09CB" w:rsidRPr="004617A6">
              <w:rPr>
                <w:rStyle w:val="Hyperlink"/>
                <w:noProof/>
              </w:rPr>
              <w:t>Project Status Reporting Framework</w:t>
            </w:r>
            <w:r w:rsidR="004B09CB">
              <w:rPr>
                <w:noProof/>
                <w:webHidden/>
              </w:rPr>
              <w:tab/>
            </w:r>
            <w:r w:rsidR="004B09CB">
              <w:rPr>
                <w:noProof/>
                <w:webHidden/>
              </w:rPr>
              <w:fldChar w:fldCharType="begin"/>
            </w:r>
            <w:r w:rsidR="004B09CB">
              <w:rPr>
                <w:noProof/>
                <w:webHidden/>
              </w:rPr>
              <w:instrText xml:space="preserve"> PAGEREF _Toc472071732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43298A8" w14:textId="77777777" w:rsidR="004B09CB" w:rsidRDefault="00F26FDA">
          <w:pPr>
            <w:pStyle w:val="TOC3"/>
            <w:tabs>
              <w:tab w:val="left" w:pos="1800"/>
            </w:tabs>
            <w:rPr>
              <w:rFonts w:asciiTheme="minorHAnsi" w:hAnsiTheme="minorHAnsi" w:cstheme="minorBidi"/>
              <w:noProof/>
              <w:sz w:val="22"/>
              <w:szCs w:val="22"/>
            </w:rPr>
          </w:pPr>
          <w:hyperlink w:anchor="_Toc472071733" w:history="1">
            <w:r w:rsidR="004B09CB" w:rsidRPr="004617A6">
              <w:rPr>
                <w:rStyle w:val="Hyperlink"/>
                <w:noProof/>
              </w:rPr>
              <w:t>3.4.1</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_Toc472071733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4170FBE" w14:textId="77777777" w:rsidR="004B09CB" w:rsidRDefault="00F26FDA">
          <w:pPr>
            <w:pStyle w:val="TOC3"/>
            <w:tabs>
              <w:tab w:val="left" w:pos="1800"/>
            </w:tabs>
            <w:rPr>
              <w:rFonts w:asciiTheme="minorHAnsi" w:hAnsiTheme="minorHAnsi" w:cstheme="minorBidi"/>
              <w:noProof/>
              <w:sz w:val="22"/>
              <w:szCs w:val="22"/>
            </w:rPr>
          </w:pPr>
          <w:hyperlink w:anchor="_Toc472071734" w:history="1">
            <w:r w:rsidR="004B09CB" w:rsidRPr="004617A6">
              <w:rPr>
                <w:rStyle w:val="Hyperlink"/>
                <w:noProof/>
              </w:rPr>
              <w:t>3.4.2</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_Toc472071734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3C3B408" w14:textId="77777777" w:rsidR="004B09CB" w:rsidRDefault="00F26FDA">
          <w:pPr>
            <w:pStyle w:val="TOC3"/>
            <w:tabs>
              <w:tab w:val="left" w:pos="1800"/>
            </w:tabs>
            <w:rPr>
              <w:rFonts w:asciiTheme="minorHAnsi" w:hAnsiTheme="minorHAnsi" w:cstheme="minorBidi"/>
              <w:noProof/>
              <w:sz w:val="22"/>
              <w:szCs w:val="22"/>
            </w:rPr>
          </w:pPr>
          <w:hyperlink w:anchor="_Toc472071735" w:history="1">
            <w:r w:rsidR="004B09CB" w:rsidRPr="004617A6">
              <w:rPr>
                <w:rStyle w:val="Hyperlink"/>
                <w:noProof/>
              </w:rPr>
              <w:t>3.4.3</w:t>
            </w:r>
            <w:r w:rsidR="004B09CB">
              <w:rPr>
                <w:rFonts w:asciiTheme="minorHAnsi" w:hAnsiTheme="minorHAnsi" w:cstheme="minorBidi"/>
                <w:noProof/>
                <w:sz w:val="22"/>
                <w:szCs w:val="22"/>
              </w:rPr>
              <w:tab/>
            </w:r>
            <w:r w:rsidR="004B09CB" w:rsidRPr="004617A6">
              <w:rPr>
                <w:rStyle w:val="Hyperlink"/>
                <w:noProof/>
              </w:rPr>
              <w:t>Ongoing OregonBuys Governance</w:t>
            </w:r>
            <w:r w:rsidR="004B09CB">
              <w:rPr>
                <w:noProof/>
                <w:webHidden/>
              </w:rPr>
              <w:tab/>
            </w:r>
            <w:r w:rsidR="004B09CB">
              <w:rPr>
                <w:noProof/>
                <w:webHidden/>
              </w:rPr>
              <w:fldChar w:fldCharType="begin"/>
            </w:r>
            <w:r w:rsidR="004B09CB">
              <w:rPr>
                <w:noProof/>
                <w:webHidden/>
              </w:rPr>
              <w:instrText xml:space="preserve"> PAGEREF _Toc472071735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5DE5FBD" w14:textId="77777777" w:rsidR="004B09CB" w:rsidRDefault="00F26FDA">
          <w:pPr>
            <w:pStyle w:val="TOC3"/>
            <w:tabs>
              <w:tab w:val="left" w:pos="1800"/>
            </w:tabs>
            <w:rPr>
              <w:rFonts w:asciiTheme="minorHAnsi" w:hAnsiTheme="minorHAnsi" w:cstheme="minorBidi"/>
              <w:noProof/>
              <w:sz w:val="22"/>
              <w:szCs w:val="22"/>
            </w:rPr>
          </w:pPr>
          <w:hyperlink w:anchor="_Toc472071736" w:history="1">
            <w:r w:rsidR="004B09CB" w:rsidRPr="004617A6">
              <w:rPr>
                <w:rStyle w:val="Hyperlink"/>
                <w:noProof/>
              </w:rPr>
              <w:t>3.4.4</w:t>
            </w:r>
            <w:r w:rsidR="004B09CB">
              <w:rPr>
                <w:rFonts w:asciiTheme="minorHAnsi" w:hAnsiTheme="minorHAnsi" w:cstheme="minorBidi"/>
                <w:noProof/>
                <w:sz w:val="22"/>
                <w:szCs w:val="22"/>
              </w:rPr>
              <w:tab/>
            </w:r>
            <w:r w:rsidR="004B09CB" w:rsidRPr="004617A6">
              <w:rPr>
                <w:rStyle w:val="Hyperlink"/>
                <w:noProof/>
              </w:rPr>
              <w:t>Office of the State Chief Information Officer (OSCIO)</w:t>
            </w:r>
            <w:r w:rsidR="004B09CB">
              <w:rPr>
                <w:noProof/>
                <w:webHidden/>
              </w:rPr>
              <w:tab/>
            </w:r>
            <w:r w:rsidR="004B09CB">
              <w:rPr>
                <w:noProof/>
                <w:webHidden/>
              </w:rPr>
              <w:fldChar w:fldCharType="begin"/>
            </w:r>
            <w:r w:rsidR="004B09CB">
              <w:rPr>
                <w:noProof/>
                <w:webHidden/>
              </w:rPr>
              <w:instrText xml:space="preserve"> PAGEREF _Toc472071736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F0B9E6A" w14:textId="77777777" w:rsidR="004B09CB" w:rsidRDefault="00F26FDA">
          <w:pPr>
            <w:pStyle w:val="TOC1"/>
            <w:rPr>
              <w:rFonts w:asciiTheme="minorHAnsi" w:hAnsiTheme="minorHAnsi" w:cstheme="minorBidi"/>
              <w:noProof/>
              <w:sz w:val="22"/>
              <w:szCs w:val="22"/>
            </w:rPr>
          </w:pPr>
          <w:hyperlink w:anchor="_Toc472071737" w:history="1">
            <w:r w:rsidR="004B09CB" w:rsidRPr="004617A6">
              <w:rPr>
                <w:rStyle w:val="Hyperlink"/>
                <w:noProof/>
              </w:rPr>
              <w:t>4</w:t>
            </w:r>
            <w:r w:rsidR="004B09CB">
              <w:rPr>
                <w:rFonts w:asciiTheme="minorHAnsi" w:hAnsiTheme="minorHAnsi" w:cstheme="minorBidi"/>
                <w:noProof/>
                <w:sz w:val="22"/>
                <w:szCs w:val="22"/>
              </w:rPr>
              <w:tab/>
            </w:r>
            <w:r w:rsidR="004B09CB" w:rsidRPr="004617A6">
              <w:rPr>
                <w:rStyle w:val="Hyperlink"/>
                <w:noProof/>
              </w:rPr>
              <w:t>Cost and Budget Management</w:t>
            </w:r>
            <w:r w:rsidR="004B09CB">
              <w:rPr>
                <w:noProof/>
                <w:webHidden/>
              </w:rPr>
              <w:tab/>
            </w:r>
            <w:r w:rsidR="004B09CB">
              <w:rPr>
                <w:noProof/>
                <w:webHidden/>
              </w:rPr>
              <w:fldChar w:fldCharType="begin"/>
            </w:r>
            <w:r w:rsidR="004B09CB">
              <w:rPr>
                <w:noProof/>
                <w:webHidden/>
              </w:rPr>
              <w:instrText xml:space="preserve"> PAGEREF _Toc472071737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BC930A8" w14:textId="77777777" w:rsidR="004B09CB" w:rsidRDefault="00F26FDA">
          <w:pPr>
            <w:pStyle w:val="TOC2"/>
            <w:tabs>
              <w:tab w:val="left" w:pos="1800"/>
            </w:tabs>
            <w:rPr>
              <w:rFonts w:asciiTheme="minorHAnsi" w:hAnsiTheme="minorHAnsi" w:cstheme="minorBidi"/>
              <w:noProof/>
              <w:sz w:val="22"/>
              <w:szCs w:val="22"/>
            </w:rPr>
          </w:pPr>
          <w:hyperlink w:anchor="_Toc472071738" w:history="1">
            <w:r w:rsidR="004B09CB" w:rsidRPr="004617A6">
              <w:rPr>
                <w:rStyle w:val="Hyperlink"/>
                <w:noProof/>
              </w:rPr>
              <w:t>4.1</w:t>
            </w:r>
            <w:r w:rsidR="004B09CB">
              <w:rPr>
                <w:rFonts w:asciiTheme="minorHAnsi" w:hAnsiTheme="minorHAnsi" w:cstheme="minorBidi"/>
                <w:noProof/>
                <w:sz w:val="22"/>
                <w:szCs w:val="22"/>
              </w:rPr>
              <w:tab/>
            </w:r>
            <w:r w:rsidR="004B09CB" w:rsidRPr="004617A6">
              <w:rPr>
                <w:rStyle w:val="Hyperlink"/>
                <w:noProof/>
              </w:rPr>
              <w:t>Cost and budget Management Plan</w:t>
            </w:r>
            <w:r w:rsidR="004B09CB">
              <w:rPr>
                <w:noProof/>
                <w:webHidden/>
              </w:rPr>
              <w:tab/>
            </w:r>
            <w:r w:rsidR="004B09CB">
              <w:rPr>
                <w:noProof/>
                <w:webHidden/>
              </w:rPr>
              <w:fldChar w:fldCharType="begin"/>
            </w:r>
            <w:r w:rsidR="004B09CB">
              <w:rPr>
                <w:noProof/>
                <w:webHidden/>
              </w:rPr>
              <w:instrText xml:space="preserve"> PAGEREF _Toc472071738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05C894D" w14:textId="77777777" w:rsidR="004B09CB" w:rsidRDefault="00F26FDA">
          <w:pPr>
            <w:pStyle w:val="TOC1"/>
            <w:rPr>
              <w:rFonts w:asciiTheme="minorHAnsi" w:hAnsiTheme="minorHAnsi" w:cstheme="minorBidi"/>
              <w:noProof/>
              <w:sz w:val="22"/>
              <w:szCs w:val="22"/>
            </w:rPr>
          </w:pPr>
          <w:hyperlink w:anchor="_Toc472071739" w:history="1">
            <w:r w:rsidR="004B09CB" w:rsidRPr="004617A6">
              <w:rPr>
                <w:rStyle w:val="Hyperlink"/>
                <w:noProof/>
              </w:rPr>
              <w:t>5</w:t>
            </w:r>
            <w:r w:rsidR="004B09CB">
              <w:rPr>
                <w:rFonts w:asciiTheme="minorHAnsi" w:hAnsiTheme="minorHAnsi" w:cstheme="minorBidi"/>
                <w:noProof/>
                <w:sz w:val="22"/>
                <w:szCs w:val="22"/>
              </w:rPr>
              <w:tab/>
            </w:r>
            <w:r w:rsidR="004B09CB" w:rsidRPr="004617A6">
              <w:rPr>
                <w:rStyle w:val="Hyperlink"/>
                <w:noProof/>
              </w:rPr>
              <w:t>Project Milestones, Work Breakdown and Schedule</w:t>
            </w:r>
            <w:r w:rsidR="004B09CB">
              <w:rPr>
                <w:noProof/>
                <w:webHidden/>
              </w:rPr>
              <w:tab/>
            </w:r>
            <w:r w:rsidR="004B09CB">
              <w:rPr>
                <w:noProof/>
                <w:webHidden/>
              </w:rPr>
              <w:fldChar w:fldCharType="begin"/>
            </w:r>
            <w:r w:rsidR="004B09CB">
              <w:rPr>
                <w:noProof/>
                <w:webHidden/>
              </w:rPr>
              <w:instrText xml:space="preserve"> PAGEREF _Toc472071739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90C3AE0" w14:textId="77777777" w:rsidR="004B09CB" w:rsidRDefault="00F26FDA">
          <w:pPr>
            <w:pStyle w:val="TOC2"/>
            <w:tabs>
              <w:tab w:val="left" w:pos="1800"/>
            </w:tabs>
            <w:rPr>
              <w:rFonts w:asciiTheme="minorHAnsi" w:hAnsiTheme="minorHAnsi" w:cstheme="minorBidi"/>
              <w:noProof/>
              <w:sz w:val="22"/>
              <w:szCs w:val="22"/>
            </w:rPr>
          </w:pPr>
          <w:hyperlink w:anchor="_Toc472071740" w:history="1">
            <w:r w:rsidR="004B09CB" w:rsidRPr="004617A6">
              <w:rPr>
                <w:rStyle w:val="Hyperlink"/>
                <w:noProof/>
              </w:rPr>
              <w:t>5.1</w:t>
            </w:r>
            <w:r w:rsidR="004B09CB">
              <w:rPr>
                <w:rFonts w:asciiTheme="minorHAnsi" w:hAnsiTheme="minorHAnsi" w:cstheme="minorBidi"/>
                <w:noProof/>
                <w:sz w:val="22"/>
                <w:szCs w:val="22"/>
              </w:rPr>
              <w:tab/>
            </w:r>
            <w:r w:rsidR="004B09CB" w:rsidRPr="004617A6">
              <w:rPr>
                <w:rStyle w:val="Hyperlink"/>
                <w:noProof/>
              </w:rPr>
              <w:t>Schedule Management Plan</w:t>
            </w:r>
            <w:r w:rsidR="004B09CB">
              <w:rPr>
                <w:noProof/>
                <w:webHidden/>
              </w:rPr>
              <w:tab/>
            </w:r>
            <w:r w:rsidR="004B09CB">
              <w:rPr>
                <w:noProof/>
                <w:webHidden/>
              </w:rPr>
              <w:fldChar w:fldCharType="begin"/>
            </w:r>
            <w:r w:rsidR="004B09CB">
              <w:rPr>
                <w:noProof/>
                <w:webHidden/>
              </w:rPr>
              <w:instrText xml:space="preserve"> PAGEREF _Toc472071740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353B4611" w14:textId="77777777" w:rsidR="004B09CB" w:rsidRDefault="00F26FDA">
          <w:pPr>
            <w:pStyle w:val="TOC2"/>
            <w:tabs>
              <w:tab w:val="left" w:pos="1800"/>
            </w:tabs>
            <w:rPr>
              <w:rFonts w:asciiTheme="minorHAnsi" w:hAnsiTheme="minorHAnsi" w:cstheme="minorBidi"/>
              <w:noProof/>
              <w:sz w:val="22"/>
              <w:szCs w:val="22"/>
            </w:rPr>
          </w:pPr>
          <w:hyperlink w:anchor="_Toc472071741" w:history="1">
            <w:r w:rsidR="004B09CB" w:rsidRPr="004617A6">
              <w:rPr>
                <w:rStyle w:val="Hyperlink"/>
                <w:noProof/>
              </w:rPr>
              <w:t>5.2</w:t>
            </w:r>
            <w:r w:rsidR="004B09CB">
              <w:rPr>
                <w:rFonts w:asciiTheme="minorHAnsi" w:hAnsiTheme="minorHAnsi" w:cstheme="minorBidi"/>
                <w:noProof/>
                <w:sz w:val="22"/>
                <w:szCs w:val="22"/>
              </w:rPr>
              <w:tab/>
            </w:r>
            <w:r w:rsidR="004B09CB" w:rsidRPr="004617A6">
              <w:rPr>
                <w:rStyle w:val="Hyperlink"/>
                <w:noProof/>
              </w:rPr>
              <w:t>Project Milestones</w:t>
            </w:r>
            <w:r w:rsidR="004B09CB">
              <w:rPr>
                <w:noProof/>
                <w:webHidden/>
              </w:rPr>
              <w:tab/>
            </w:r>
            <w:r w:rsidR="004B09CB">
              <w:rPr>
                <w:noProof/>
                <w:webHidden/>
              </w:rPr>
              <w:fldChar w:fldCharType="begin"/>
            </w:r>
            <w:r w:rsidR="004B09CB">
              <w:rPr>
                <w:noProof/>
                <w:webHidden/>
              </w:rPr>
              <w:instrText xml:space="preserve"> PAGEREF _Toc472071741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3DFBD7D6" w14:textId="77777777" w:rsidR="004B09CB" w:rsidRDefault="00F26FDA">
          <w:pPr>
            <w:pStyle w:val="TOC2"/>
            <w:tabs>
              <w:tab w:val="left" w:pos="1800"/>
            </w:tabs>
            <w:rPr>
              <w:rFonts w:asciiTheme="minorHAnsi" w:hAnsiTheme="minorHAnsi" w:cstheme="minorBidi"/>
              <w:noProof/>
              <w:sz w:val="22"/>
              <w:szCs w:val="22"/>
            </w:rPr>
          </w:pPr>
          <w:hyperlink w:anchor="_Toc472071742" w:history="1">
            <w:r w:rsidR="004B09CB" w:rsidRPr="004617A6">
              <w:rPr>
                <w:rStyle w:val="Hyperlink"/>
                <w:noProof/>
              </w:rPr>
              <w:t>5.3</w:t>
            </w:r>
            <w:r w:rsidR="004B09CB">
              <w:rPr>
                <w:rFonts w:asciiTheme="minorHAnsi" w:hAnsiTheme="minorHAnsi" w:cstheme="minorBidi"/>
                <w:noProof/>
                <w:sz w:val="22"/>
                <w:szCs w:val="22"/>
              </w:rPr>
              <w:tab/>
            </w:r>
            <w:r w:rsidR="004B09CB" w:rsidRPr="004617A6">
              <w:rPr>
                <w:rStyle w:val="Hyperlink"/>
                <w:noProof/>
              </w:rPr>
              <w:t>Work Breakdown Structure (WBS) &amp; WBS Dictionary</w:t>
            </w:r>
            <w:r w:rsidR="004B09CB">
              <w:rPr>
                <w:noProof/>
                <w:webHidden/>
              </w:rPr>
              <w:tab/>
            </w:r>
            <w:r w:rsidR="004B09CB">
              <w:rPr>
                <w:noProof/>
                <w:webHidden/>
              </w:rPr>
              <w:fldChar w:fldCharType="begin"/>
            </w:r>
            <w:r w:rsidR="004B09CB">
              <w:rPr>
                <w:noProof/>
                <w:webHidden/>
              </w:rPr>
              <w:instrText xml:space="preserve"> PAGEREF _Toc472071742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01940889" w14:textId="77777777" w:rsidR="004B09CB" w:rsidRDefault="00F26FDA">
          <w:pPr>
            <w:pStyle w:val="TOC2"/>
            <w:tabs>
              <w:tab w:val="left" w:pos="1800"/>
            </w:tabs>
            <w:rPr>
              <w:rFonts w:asciiTheme="minorHAnsi" w:hAnsiTheme="minorHAnsi" w:cstheme="minorBidi"/>
              <w:noProof/>
              <w:sz w:val="22"/>
              <w:szCs w:val="22"/>
            </w:rPr>
          </w:pPr>
          <w:hyperlink w:anchor="_Toc472071743" w:history="1">
            <w:r w:rsidR="004B09CB" w:rsidRPr="004617A6">
              <w:rPr>
                <w:rStyle w:val="Hyperlink"/>
                <w:noProof/>
              </w:rPr>
              <w:t>5.4</w:t>
            </w:r>
            <w:r w:rsidR="004B09CB">
              <w:rPr>
                <w:rFonts w:asciiTheme="minorHAnsi" w:hAnsiTheme="minorHAnsi" w:cstheme="minorBidi"/>
                <w:noProof/>
                <w:sz w:val="22"/>
                <w:szCs w:val="22"/>
              </w:rPr>
              <w:tab/>
            </w:r>
            <w:r w:rsidR="004B09CB" w:rsidRPr="004617A6">
              <w:rPr>
                <w:rStyle w:val="Hyperlink"/>
                <w:noProof/>
              </w:rPr>
              <w:t>Project Schedule</w:t>
            </w:r>
            <w:r w:rsidR="004B09CB">
              <w:rPr>
                <w:noProof/>
                <w:webHidden/>
              </w:rPr>
              <w:tab/>
            </w:r>
            <w:r w:rsidR="004B09CB">
              <w:rPr>
                <w:noProof/>
                <w:webHidden/>
              </w:rPr>
              <w:fldChar w:fldCharType="begin"/>
            </w:r>
            <w:r w:rsidR="004B09CB">
              <w:rPr>
                <w:noProof/>
                <w:webHidden/>
              </w:rPr>
              <w:instrText xml:space="preserve"> PAGEREF _Toc472071743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27181071" w14:textId="77777777" w:rsidR="004B09CB" w:rsidRDefault="00F26FDA">
          <w:pPr>
            <w:pStyle w:val="TOC1"/>
            <w:rPr>
              <w:rFonts w:asciiTheme="minorHAnsi" w:hAnsiTheme="minorHAnsi" w:cstheme="minorBidi"/>
              <w:noProof/>
              <w:sz w:val="22"/>
              <w:szCs w:val="22"/>
            </w:rPr>
          </w:pPr>
          <w:hyperlink w:anchor="_Toc472071744" w:history="1">
            <w:r w:rsidR="004B09CB" w:rsidRPr="004617A6">
              <w:rPr>
                <w:rStyle w:val="Hyperlink"/>
                <w:noProof/>
              </w:rPr>
              <w:t>6</w:t>
            </w:r>
            <w:r w:rsidR="004B09CB">
              <w:rPr>
                <w:rFonts w:asciiTheme="minorHAnsi" w:hAnsiTheme="minorHAnsi" w:cstheme="minorBidi"/>
                <w:noProof/>
                <w:sz w:val="22"/>
                <w:szCs w:val="22"/>
              </w:rPr>
              <w:tab/>
            </w:r>
            <w:r w:rsidR="004B09CB" w:rsidRPr="004617A6">
              <w:rPr>
                <w:rStyle w:val="Hyperlink"/>
                <w:noProof/>
              </w:rPr>
              <w:t>Risk Management</w:t>
            </w:r>
            <w:r w:rsidR="004B09CB">
              <w:rPr>
                <w:noProof/>
                <w:webHidden/>
              </w:rPr>
              <w:tab/>
            </w:r>
            <w:r w:rsidR="004B09CB">
              <w:rPr>
                <w:noProof/>
                <w:webHidden/>
              </w:rPr>
              <w:fldChar w:fldCharType="begin"/>
            </w:r>
            <w:r w:rsidR="004B09CB">
              <w:rPr>
                <w:noProof/>
                <w:webHidden/>
              </w:rPr>
              <w:instrText xml:space="preserve"> PAGEREF _Toc472071744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613B7A05" w14:textId="77777777" w:rsidR="004B09CB" w:rsidRDefault="00F26FDA">
          <w:pPr>
            <w:pStyle w:val="TOC2"/>
            <w:tabs>
              <w:tab w:val="left" w:pos="1800"/>
            </w:tabs>
            <w:rPr>
              <w:rFonts w:asciiTheme="minorHAnsi" w:hAnsiTheme="minorHAnsi" w:cstheme="minorBidi"/>
              <w:noProof/>
              <w:sz w:val="22"/>
              <w:szCs w:val="22"/>
            </w:rPr>
          </w:pPr>
          <w:hyperlink w:anchor="_Toc472071745" w:history="1">
            <w:r w:rsidR="004B09CB" w:rsidRPr="004617A6">
              <w:rPr>
                <w:rStyle w:val="Hyperlink"/>
                <w:noProof/>
              </w:rPr>
              <w:t>6.1</w:t>
            </w:r>
            <w:r w:rsidR="004B09CB">
              <w:rPr>
                <w:rFonts w:asciiTheme="minorHAnsi" w:hAnsiTheme="minorHAnsi" w:cstheme="minorBidi"/>
                <w:noProof/>
                <w:sz w:val="22"/>
                <w:szCs w:val="22"/>
              </w:rPr>
              <w:tab/>
            </w:r>
            <w:r w:rsidR="004B09CB" w:rsidRPr="004617A6">
              <w:rPr>
                <w:rStyle w:val="Hyperlink"/>
                <w:noProof/>
              </w:rPr>
              <w:t>Risk Management Plan</w:t>
            </w:r>
            <w:r w:rsidR="004B09CB">
              <w:rPr>
                <w:noProof/>
                <w:webHidden/>
              </w:rPr>
              <w:tab/>
            </w:r>
            <w:r w:rsidR="004B09CB">
              <w:rPr>
                <w:noProof/>
                <w:webHidden/>
              </w:rPr>
              <w:fldChar w:fldCharType="begin"/>
            </w:r>
            <w:r w:rsidR="004B09CB">
              <w:rPr>
                <w:noProof/>
                <w:webHidden/>
              </w:rPr>
              <w:instrText xml:space="preserve"> PAGEREF _Toc472071745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41C4F549" w14:textId="77777777" w:rsidR="004B09CB" w:rsidRDefault="00F26FDA">
          <w:pPr>
            <w:pStyle w:val="TOC2"/>
            <w:tabs>
              <w:tab w:val="left" w:pos="1800"/>
            </w:tabs>
            <w:rPr>
              <w:rFonts w:asciiTheme="minorHAnsi" w:hAnsiTheme="minorHAnsi" w:cstheme="minorBidi"/>
              <w:noProof/>
              <w:sz w:val="22"/>
              <w:szCs w:val="22"/>
            </w:rPr>
          </w:pPr>
          <w:hyperlink w:anchor="_Toc472071746" w:history="1">
            <w:r w:rsidR="004B09CB" w:rsidRPr="004617A6">
              <w:rPr>
                <w:rStyle w:val="Hyperlink"/>
                <w:noProof/>
              </w:rPr>
              <w:t>6.2</w:t>
            </w:r>
            <w:r w:rsidR="004B09CB">
              <w:rPr>
                <w:rFonts w:asciiTheme="minorHAnsi" w:hAnsiTheme="minorHAnsi" w:cstheme="minorBidi"/>
                <w:noProof/>
                <w:sz w:val="22"/>
                <w:szCs w:val="22"/>
              </w:rPr>
              <w:tab/>
            </w:r>
            <w:r w:rsidR="004B09CB" w:rsidRPr="004617A6">
              <w:rPr>
                <w:rStyle w:val="Hyperlink"/>
                <w:noProof/>
              </w:rPr>
              <w:t>Risk Identification and Response</w:t>
            </w:r>
            <w:r w:rsidR="004B09CB">
              <w:rPr>
                <w:noProof/>
                <w:webHidden/>
              </w:rPr>
              <w:tab/>
            </w:r>
            <w:r w:rsidR="004B09CB">
              <w:rPr>
                <w:noProof/>
                <w:webHidden/>
              </w:rPr>
              <w:fldChar w:fldCharType="begin"/>
            </w:r>
            <w:r w:rsidR="004B09CB">
              <w:rPr>
                <w:noProof/>
                <w:webHidden/>
              </w:rPr>
              <w:instrText xml:space="preserve"> PAGEREF _Toc472071746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3C02BD0C" w14:textId="77777777" w:rsidR="004B09CB" w:rsidRDefault="00F26FDA">
          <w:pPr>
            <w:pStyle w:val="TOC2"/>
            <w:tabs>
              <w:tab w:val="left" w:pos="1800"/>
            </w:tabs>
            <w:rPr>
              <w:rFonts w:asciiTheme="minorHAnsi" w:hAnsiTheme="minorHAnsi" w:cstheme="minorBidi"/>
              <w:noProof/>
              <w:sz w:val="22"/>
              <w:szCs w:val="22"/>
            </w:rPr>
          </w:pPr>
          <w:hyperlink w:anchor="_Toc472071747" w:history="1">
            <w:r w:rsidR="004B09CB" w:rsidRPr="004617A6">
              <w:rPr>
                <w:rStyle w:val="Hyperlink"/>
                <w:noProof/>
              </w:rPr>
              <w:t>6.3</w:t>
            </w:r>
            <w:r w:rsidR="004B09CB">
              <w:rPr>
                <w:rFonts w:asciiTheme="minorHAnsi" w:hAnsiTheme="minorHAnsi" w:cstheme="minorBidi"/>
                <w:noProof/>
                <w:sz w:val="22"/>
                <w:szCs w:val="22"/>
              </w:rPr>
              <w:tab/>
            </w:r>
            <w:r w:rsidR="004B09CB" w:rsidRPr="004617A6">
              <w:rPr>
                <w:rStyle w:val="Hyperlink"/>
                <w:noProof/>
              </w:rPr>
              <w:t>Risk Log</w:t>
            </w:r>
            <w:r w:rsidR="004B09CB">
              <w:rPr>
                <w:noProof/>
                <w:webHidden/>
              </w:rPr>
              <w:tab/>
            </w:r>
            <w:r w:rsidR="004B09CB">
              <w:rPr>
                <w:noProof/>
                <w:webHidden/>
              </w:rPr>
              <w:fldChar w:fldCharType="begin"/>
            </w:r>
            <w:r w:rsidR="004B09CB">
              <w:rPr>
                <w:noProof/>
                <w:webHidden/>
              </w:rPr>
              <w:instrText xml:space="preserve"> PAGEREF _Toc472071747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501B52CB" w14:textId="77777777" w:rsidR="004B09CB" w:rsidRDefault="00F26FDA">
          <w:pPr>
            <w:pStyle w:val="TOC1"/>
            <w:rPr>
              <w:rFonts w:asciiTheme="minorHAnsi" w:hAnsiTheme="minorHAnsi" w:cstheme="minorBidi"/>
              <w:noProof/>
              <w:sz w:val="22"/>
              <w:szCs w:val="22"/>
            </w:rPr>
          </w:pPr>
          <w:hyperlink w:anchor="_Toc472071748" w:history="1">
            <w:r w:rsidR="004B09CB" w:rsidRPr="004617A6">
              <w:rPr>
                <w:rStyle w:val="Hyperlink"/>
                <w:noProof/>
              </w:rPr>
              <w:t>7</w:t>
            </w:r>
            <w:r w:rsidR="004B09CB">
              <w:rPr>
                <w:rFonts w:asciiTheme="minorHAnsi" w:hAnsiTheme="minorHAnsi" w:cstheme="minorBidi"/>
                <w:noProof/>
                <w:sz w:val="22"/>
                <w:szCs w:val="22"/>
              </w:rPr>
              <w:tab/>
            </w:r>
            <w:r w:rsidR="004B09CB" w:rsidRPr="004617A6">
              <w:rPr>
                <w:rStyle w:val="Hyperlink"/>
                <w:noProof/>
              </w:rPr>
              <w:t>Quality Management</w:t>
            </w:r>
            <w:r w:rsidR="004B09CB">
              <w:rPr>
                <w:noProof/>
                <w:webHidden/>
              </w:rPr>
              <w:tab/>
            </w:r>
            <w:r w:rsidR="004B09CB">
              <w:rPr>
                <w:noProof/>
                <w:webHidden/>
              </w:rPr>
              <w:fldChar w:fldCharType="begin"/>
            </w:r>
            <w:r w:rsidR="004B09CB">
              <w:rPr>
                <w:noProof/>
                <w:webHidden/>
              </w:rPr>
              <w:instrText xml:space="preserve"> PAGEREF _Toc472071748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434422FE" w14:textId="77777777" w:rsidR="004B09CB" w:rsidRDefault="00F26FDA">
          <w:pPr>
            <w:pStyle w:val="TOC1"/>
            <w:rPr>
              <w:rFonts w:asciiTheme="minorHAnsi" w:hAnsiTheme="minorHAnsi" w:cstheme="minorBidi"/>
              <w:noProof/>
              <w:sz w:val="22"/>
              <w:szCs w:val="22"/>
            </w:rPr>
          </w:pPr>
          <w:hyperlink w:anchor="_Toc472071749" w:history="1">
            <w:r w:rsidR="004B09CB" w:rsidRPr="004617A6">
              <w:rPr>
                <w:rStyle w:val="Hyperlink"/>
                <w:noProof/>
              </w:rPr>
              <w:t>8</w:t>
            </w:r>
            <w:r w:rsidR="004B09CB">
              <w:rPr>
                <w:rFonts w:asciiTheme="minorHAnsi" w:hAnsiTheme="minorHAnsi" w:cstheme="minorBidi"/>
                <w:noProof/>
                <w:sz w:val="22"/>
                <w:szCs w:val="22"/>
              </w:rPr>
              <w:tab/>
            </w:r>
            <w:r w:rsidR="004B09CB" w:rsidRPr="004617A6">
              <w:rPr>
                <w:rStyle w:val="Hyperlink"/>
                <w:noProof/>
              </w:rPr>
              <w:t>Change Leadership</w:t>
            </w:r>
            <w:r w:rsidR="004B09CB">
              <w:rPr>
                <w:noProof/>
                <w:webHidden/>
              </w:rPr>
              <w:tab/>
            </w:r>
            <w:r w:rsidR="004B09CB">
              <w:rPr>
                <w:noProof/>
                <w:webHidden/>
              </w:rPr>
              <w:fldChar w:fldCharType="begin"/>
            </w:r>
            <w:r w:rsidR="004B09CB">
              <w:rPr>
                <w:noProof/>
                <w:webHidden/>
              </w:rPr>
              <w:instrText xml:space="preserve"> PAGEREF _Toc472071749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27FF3DAC" w14:textId="77777777" w:rsidR="004B09CB" w:rsidRDefault="00F26FDA">
          <w:pPr>
            <w:pStyle w:val="TOC2"/>
            <w:tabs>
              <w:tab w:val="left" w:pos="1800"/>
            </w:tabs>
            <w:rPr>
              <w:rFonts w:asciiTheme="minorHAnsi" w:hAnsiTheme="minorHAnsi" w:cstheme="minorBidi"/>
              <w:noProof/>
              <w:sz w:val="22"/>
              <w:szCs w:val="22"/>
            </w:rPr>
          </w:pPr>
          <w:hyperlink w:anchor="_Toc472071750" w:history="1">
            <w:r w:rsidR="004B09CB" w:rsidRPr="004617A6">
              <w:rPr>
                <w:rStyle w:val="Hyperlink"/>
                <w:noProof/>
              </w:rPr>
              <w:t>8.1</w:t>
            </w:r>
            <w:r w:rsidR="004B09CB">
              <w:rPr>
                <w:rFonts w:asciiTheme="minorHAnsi" w:hAnsiTheme="minorHAnsi" w:cstheme="minorBidi"/>
                <w:noProof/>
                <w:sz w:val="22"/>
                <w:szCs w:val="22"/>
              </w:rPr>
              <w:tab/>
            </w:r>
            <w:r w:rsidR="004B09CB" w:rsidRPr="004617A6">
              <w:rPr>
                <w:rStyle w:val="Hyperlink"/>
                <w:noProof/>
              </w:rPr>
              <w:t>Assess agency readiness</w:t>
            </w:r>
            <w:r w:rsidR="004B09CB">
              <w:rPr>
                <w:noProof/>
                <w:webHidden/>
              </w:rPr>
              <w:tab/>
            </w:r>
            <w:r w:rsidR="004B09CB">
              <w:rPr>
                <w:noProof/>
                <w:webHidden/>
              </w:rPr>
              <w:fldChar w:fldCharType="begin"/>
            </w:r>
            <w:r w:rsidR="004B09CB">
              <w:rPr>
                <w:noProof/>
                <w:webHidden/>
              </w:rPr>
              <w:instrText xml:space="preserve"> PAGEREF _Toc472071750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5EDA955" w14:textId="77777777" w:rsidR="004B09CB" w:rsidRDefault="00F26FDA">
          <w:pPr>
            <w:pStyle w:val="TOC2"/>
            <w:tabs>
              <w:tab w:val="left" w:pos="1800"/>
            </w:tabs>
            <w:rPr>
              <w:rFonts w:asciiTheme="minorHAnsi" w:hAnsiTheme="minorHAnsi" w:cstheme="minorBidi"/>
              <w:noProof/>
              <w:sz w:val="22"/>
              <w:szCs w:val="22"/>
            </w:rPr>
          </w:pPr>
          <w:hyperlink w:anchor="_Toc472071751" w:history="1">
            <w:r w:rsidR="004B09CB" w:rsidRPr="004617A6">
              <w:rPr>
                <w:rStyle w:val="Hyperlink"/>
                <w:noProof/>
              </w:rPr>
              <w:t>8.2</w:t>
            </w:r>
            <w:r w:rsidR="004B09CB">
              <w:rPr>
                <w:rFonts w:asciiTheme="minorHAnsi" w:hAnsiTheme="minorHAnsi" w:cstheme="minorBidi"/>
                <w:noProof/>
                <w:sz w:val="22"/>
                <w:szCs w:val="22"/>
              </w:rPr>
              <w:tab/>
            </w:r>
            <w:r w:rsidR="004B09CB" w:rsidRPr="004617A6">
              <w:rPr>
                <w:rStyle w:val="Hyperlink"/>
                <w:noProof/>
              </w:rPr>
              <w:t>Communication Strategy</w:t>
            </w:r>
            <w:r w:rsidR="004B09CB">
              <w:rPr>
                <w:noProof/>
                <w:webHidden/>
              </w:rPr>
              <w:tab/>
            </w:r>
            <w:r w:rsidR="004B09CB">
              <w:rPr>
                <w:noProof/>
                <w:webHidden/>
              </w:rPr>
              <w:fldChar w:fldCharType="begin"/>
            </w:r>
            <w:r w:rsidR="004B09CB">
              <w:rPr>
                <w:noProof/>
                <w:webHidden/>
              </w:rPr>
              <w:instrText xml:space="preserve"> PAGEREF _Toc472071751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985DE0D" w14:textId="77777777" w:rsidR="004B09CB" w:rsidRDefault="00F26FDA">
          <w:pPr>
            <w:pStyle w:val="TOC2"/>
            <w:tabs>
              <w:tab w:val="left" w:pos="1800"/>
            </w:tabs>
            <w:rPr>
              <w:rFonts w:asciiTheme="minorHAnsi" w:hAnsiTheme="minorHAnsi" w:cstheme="minorBidi"/>
              <w:noProof/>
              <w:sz w:val="22"/>
              <w:szCs w:val="22"/>
            </w:rPr>
          </w:pPr>
          <w:hyperlink w:anchor="_Toc472071752" w:history="1">
            <w:r w:rsidR="004B09CB" w:rsidRPr="004617A6">
              <w:rPr>
                <w:rStyle w:val="Hyperlink"/>
                <w:noProof/>
              </w:rPr>
              <w:t>8.3</w:t>
            </w:r>
            <w:r w:rsidR="004B09CB">
              <w:rPr>
                <w:rFonts w:asciiTheme="minorHAnsi" w:hAnsiTheme="minorHAnsi" w:cstheme="minorBidi"/>
                <w:noProof/>
                <w:sz w:val="22"/>
                <w:szCs w:val="22"/>
              </w:rPr>
              <w:tab/>
            </w:r>
            <w:r w:rsidR="004B09CB" w:rsidRPr="004617A6">
              <w:rPr>
                <w:rStyle w:val="Hyperlink"/>
                <w:noProof/>
              </w:rPr>
              <w:t>Monitor Employee Engagement</w:t>
            </w:r>
            <w:r w:rsidR="004B09CB">
              <w:rPr>
                <w:noProof/>
                <w:webHidden/>
              </w:rPr>
              <w:tab/>
            </w:r>
            <w:r w:rsidR="004B09CB">
              <w:rPr>
                <w:noProof/>
                <w:webHidden/>
              </w:rPr>
              <w:fldChar w:fldCharType="begin"/>
            </w:r>
            <w:r w:rsidR="004B09CB">
              <w:rPr>
                <w:noProof/>
                <w:webHidden/>
              </w:rPr>
              <w:instrText xml:space="preserve"> PAGEREF _Toc472071752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6FA446BA" w14:textId="77777777" w:rsidR="004B09CB" w:rsidRDefault="00F26FDA">
          <w:pPr>
            <w:pStyle w:val="TOC2"/>
            <w:tabs>
              <w:tab w:val="left" w:pos="1800"/>
            </w:tabs>
            <w:rPr>
              <w:rFonts w:asciiTheme="minorHAnsi" w:hAnsiTheme="minorHAnsi" w:cstheme="minorBidi"/>
              <w:noProof/>
              <w:sz w:val="22"/>
              <w:szCs w:val="22"/>
            </w:rPr>
          </w:pPr>
          <w:hyperlink w:anchor="_Toc472071753" w:history="1">
            <w:r w:rsidR="004B09CB" w:rsidRPr="004617A6">
              <w:rPr>
                <w:rStyle w:val="Hyperlink"/>
                <w:noProof/>
              </w:rPr>
              <w:t>8.4</w:t>
            </w:r>
            <w:r w:rsidR="004B09CB">
              <w:rPr>
                <w:rFonts w:asciiTheme="minorHAnsi" w:hAnsiTheme="minorHAnsi" w:cstheme="minorBidi"/>
                <w:noProof/>
                <w:sz w:val="22"/>
                <w:szCs w:val="22"/>
              </w:rPr>
              <w:tab/>
            </w:r>
            <w:r w:rsidR="004B09CB" w:rsidRPr="004617A6">
              <w:rPr>
                <w:rStyle w:val="Hyperlink"/>
                <w:noProof/>
              </w:rPr>
              <w:t>Organizational Change Impact and Strategy for Go-Live</w:t>
            </w:r>
            <w:r w:rsidR="004B09CB">
              <w:rPr>
                <w:noProof/>
                <w:webHidden/>
              </w:rPr>
              <w:tab/>
            </w:r>
            <w:r w:rsidR="004B09CB">
              <w:rPr>
                <w:noProof/>
                <w:webHidden/>
              </w:rPr>
              <w:fldChar w:fldCharType="begin"/>
            </w:r>
            <w:r w:rsidR="004B09CB">
              <w:rPr>
                <w:noProof/>
                <w:webHidden/>
              </w:rPr>
              <w:instrText xml:space="preserve"> PAGEREF _Toc472071753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C3A3BA5" w14:textId="77777777" w:rsidR="004B09CB" w:rsidRDefault="00F26FDA">
          <w:pPr>
            <w:pStyle w:val="TOC2"/>
            <w:tabs>
              <w:tab w:val="left" w:pos="1800"/>
            </w:tabs>
            <w:rPr>
              <w:rFonts w:asciiTheme="minorHAnsi" w:hAnsiTheme="minorHAnsi" w:cstheme="minorBidi"/>
              <w:noProof/>
              <w:sz w:val="22"/>
              <w:szCs w:val="22"/>
            </w:rPr>
          </w:pPr>
          <w:hyperlink w:anchor="_Toc472071754" w:history="1">
            <w:r w:rsidR="004B09CB" w:rsidRPr="004617A6">
              <w:rPr>
                <w:rStyle w:val="Hyperlink"/>
                <w:noProof/>
              </w:rPr>
              <w:t>8.5</w:t>
            </w:r>
            <w:r w:rsidR="004B09CB">
              <w:rPr>
                <w:rFonts w:asciiTheme="minorHAnsi" w:hAnsiTheme="minorHAnsi" w:cstheme="minorBidi"/>
                <w:noProof/>
                <w:sz w:val="22"/>
                <w:szCs w:val="22"/>
              </w:rPr>
              <w:tab/>
            </w:r>
            <w:r w:rsidR="004B09CB" w:rsidRPr="004617A6">
              <w:rPr>
                <w:rStyle w:val="Hyperlink"/>
                <w:noProof/>
              </w:rPr>
              <w:t>Go-Live Readiness Assessment</w:t>
            </w:r>
            <w:r w:rsidR="004B09CB">
              <w:rPr>
                <w:noProof/>
                <w:webHidden/>
              </w:rPr>
              <w:tab/>
            </w:r>
            <w:r w:rsidR="004B09CB">
              <w:rPr>
                <w:noProof/>
                <w:webHidden/>
              </w:rPr>
              <w:fldChar w:fldCharType="begin"/>
            </w:r>
            <w:r w:rsidR="004B09CB">
              <w:rPr>
                <w:noProof/>
                <w:webHidden/>
              </w:rPr>
              <w:instrText xml:space="preserve"> PAGEREF _Toc472071754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310ED5F9" w14:textId="77777777" w:rsidR="004B09CB" w:rsidRDefault="00F26FDA">
          <w:pPr>
            <w:pStyle w:val="TOC1"/>
            <w:rPr>
              <w:rFonts w:asciiTheme="minorHAnsi" w:hAnsiTheme="minorHAnsi" w:cstheme="minorBidi"/>
              <w:noProof/>
              <w:sz w:val="22"/>
              <w:szCs w:val="22"/>
            </w:rPr>
          </w:pPr>
          <w:hyperlink w:anchor="_Toc472071755" w:history="1">
            <w:r w:rsidR="004B09CB" w:rsidRPr="004617A6">
              <w:rPr>
                <w:rStyle w:val="Hyperlink"/>
                <w:noProof/>
              </w:rPr>
              <w:t>9</w:t>
            </w:r>
            <w:r w:rsidR="004B09CB">
              <w:rPr>
                <w:rFonts w:asciiTheme="minorHAnsi" w:hAnsiTheme="minorHAnsi" w:cstheme="minorBidi"/>
                <w:noProof/>
                <w:sz w:val="22"/>
                <w:szCs w:val="22"/>
              </w:rPr>
              <w:tab/>
            </w:r>
            <w:r w:rsidR="004B09CB" w:rsidRPr="004617A6">
              <w:rPr>
                <w:rStyle w:val="Hyperlink"/>
                <w:noProof/>
              </w:rPr>
              <w:t>Communication</w:t>
            </w:r>
            <w:r w:rsidR="004B09CB">
              <w:rPr>
                <w:noProof/>
                <w:webHidden/>
              </w:rPr>
              <w:tab/>
            </w:r>
            <w:r w:rsidR="004B09CB">
              <w:rPr>
                <w:noProof/>
                <w:webHidden/>
              </w:rPr>
              <w:fldChar w:fldCharType="begin"/>
            </w:r>
            <w:r w:rsidR="004B09CB">
              <w:rPr>
                <w:noProof/>
                <w:webHidden/>
              </w:rPr>
              <w:instrText xml:space="preserve"> PAGEREF _Toc472071755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213391AB" w14:textId="77777777" w:rsidR="004B09CB" w:rsidRDefault="00F26FDA">
          <w:pPr>
            <w:pStyle w:val="TOC1"/>
            <w:rPr>
              <w:rFonts w:asciiTheme="minorHAnsi" w:hAnsiTheme="minorHAnsi" w:cstheme="minorBidi"/>
              <w:noProof/>
              <w:sz w:val="22"/>
              <w:szCs w:val="22"/>
            </w:rPr>
          </w:pPr>
          <w:hyperlink w:anchor="_Toc472071756" w:history="1">
            <w:r w:rsidR="004B09CB" w:rsidRPr="004617A6">
              <w:rPr>
                <w:rStyle w:val="Hyperlink"/>
                <w:noProof/>
              </w:rPr>
              <w:t>10</w:t>
            </w:r>
            <w:r w:rsidR="004B09CB">
              <w:rPr>
                <w:rFonts w:asciiTheme="minorHAnsi" w:hAnsiTheme="minorHAnsi" w:cstheme="minorBidi"/>
                <w:noProof/>
                <w:sz w:val="22"/>
                <w:szCs w:val="22"/>
              </w:rPr>
              <w:tab/>
            </w:r>
            <w:r w:rsidR="004B09CB" w:rsidRPr="004617A6">
              <w:rPr>
                <w:rStyle w:val="Hyperlink"/>
                <w:noProof/>
              </w:rPr>
              <w:t>Procurement Management</w:t>
            </w:r>
            <w:r w:rsidR="004B09CB">
              <w:rPr>
                <w:noProof/>
                <w:webHidden/>
              </w:rPr>
              <w:tab/>
            </w:r>
            <w:r w:rsidR="004B09CB">
              <w:rPr>
                <w:noProof/>
                <w:webHidden/>
              </w:rPr>
              <w:fldChar w:fldCharType="begin"/>
            </w:r>
            <w:r w:rsidR="004B09CB">
              <w:rPr>
                <w:noProof/>
                <w:webHidden/>
              </w:rPr>
              <w:instrText xml:space="preserve"> PAGEREF _Toc472071756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5268094A" w14:textId="77777777" w:rsidR="004B09CB" w:rsidRDefault="00F26FDA">
          <w:pPr>
            <w:pStyle w:val="TOC1"/>
            <w:rPr>
              <w:rFonts w:asciiTheme="minorHAnsi" w:hAnsiTheme="minorHAnsi" w:cstheme="minorBidi"/>
              <w:noProof/>
              <w:sz w:val="22"/>
              <w:szCs w:val="22"/>
            </w:rPr>
          </w:pPr>
          <w:hyperlink w:anchor="_Toc472071757"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Training</w:t>
            </w:r>
            <w:r w:rsidR="004B09CB">
              <w:rPr>
                <w:noProof/>
                <w:webHidden/>
              </w:rPr>
              <w:tab/>
            </w:r>
            <w:r w:rsidR="004B09CB">
              <w:rPr>
                <w:noProof/>
                <w:webHidden/>
              </w:rPr>
              <w:fldChar w:fldCharType="begin"/>
            </w:r>
            <w:r w:rsidR="004B09CB">
              <w:rPr>
                <w:noProof/>
                <w:webHidden/>
              </w:rPr>
              <w:instrText xml:space="preserve"> PAGEREF _Toc472071757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7C393040" w14:textId="77777777" w:rsidR="004B09CB" w:rsidRDefault="00F26FDA">
          <w:pPr>
            <w:pStyle w:val="TOC1"/>
            <w:rPr>
              <w:rFonts w:asciiTheme="minorHAnsi" w:hAnsiTheme="minorHAnsi" w:cstheme="minorBidi"/>
              <w:noProof/>
              <w:sz w:val="22"/>
              <w:szCs w:val="22"/>
            </w:rPr>
          </w:pPr>
          <w:hyperlink w:anchor="_Toc472071758"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Supporting or Subsidiary Plans</w:t>
            </w:r>
            <w:r w:rsidR="004B09CB">
              <w:rPr>
                <w:noProof/>
                <w:webHidden/>
              </w:rPr>
              <w:tab/>
            </w:r>
            <w:r w:rsidR="004B09CB">
              <w:rPr>
                <w:noProof/>
                <w:webHidden/>
              </w:rPr>
              <w:fldChar w:fldCharType="begin"/>
            </w:r>
            <w:r w:rsidR="004B09CB">
              <w:rPr>
                <w:noProof/>
                <w:webHidden/>
              </w:rPr>
              <w:instrText xml:space="preserve"> PAGEREF _Toc472071758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4FC7B0CD" w14:textId="77777777" w:rsidR="00380F9F" w:rsidRDefault="00380F9F">
          <w:r>
            <w:rPr>
              <w:b/>
              <w:bCs/>
              <w:noProof/>
            </w:rPr>
            <w:fldChar w:fldCharType="end"/>
          </w:r>
        </w:p>
      </w:sdtContent>
    </w:sdt>
    <w:p w14:paraId="3AD6969E" w14:textId="77777777" w:rsidR="00FA72B0" w:rsidRDefault="002061FB" w:rsidP="00380F9F">
      <w:r>
        <w:br w:type="page"/>
      </w:r>
    </w:p>
    <w:p w14:paraId="555D05B0" w14:textId="77777777" w:rsidR="001954CE" w:rsidRPr="000E2633" w:rsidRDefault="00FA63F0" w:rsidP="000E2633">
      <w:pPr>
        <w:pStyle w:val="Heading1"/>
      </w:pPr>
      <w:bookmarkStart w:id="1" w:name="_Toc459284191"/>
      <w:bookmarkStart w:id="2" w:name="_Toc472071705"/>
      <w:r w:rsidRPr="000E2633">
        <w:lastRenderedPageBreak/>
        <w:t>Project Plan Overview</w:t>
      </w:r>
      <w:bookmarkEnd w:id="1"/>
      <w:bookmarkEnd w:id="2"/>
    </w:p>
    <w:p w14:paraId="6CB0060E" w14:textId="77777777" w:rsidR="00FE3B05" w:rsidRPr="000E2633" w:rsidRDefault="00FE3B05" w:rsidP="000E2633">
      <w:pPr>
        <w:pStyle w:val="Heading2"/>
      </w:pPr>
      <w:bookmarkStart w:id="3" w:name="_Toc459284192"/>
      <w:bookmarkStart w:id="4" w:name="_Toc472071706"/>
      <w:r w:rsidRPr="000E2633">
        <w:t>Project Summary</w:t>
      </w:r>
      <w:bookmarkEnd w:id="3"/>
      <w:bookmarkEnd w:id="4"/>
    </w:p>
    <w:p w14:paraId="37E52E1D" w14:textId="77777777" w:rsidR="00FE3B05" w:rsidRPr="00B82FD0" w:rsidRDefault="008A2B9E" w:rsidP="001C5254">
      <w:r w:rsidRPr="00CD17DF">
        <w:t xml:space="preserve">The purpose of this project is to implement </w:t>
      </w:r>
      <w:r>
        <w:t>the Periscope BuySpeed</w:t>
      </w:r>
      <w:r w:rsidR="00083D4B">
        <w:t xml:space="preserve"> (OregonBuys)</w:t>
      </w:r>
      <w:r>
        <w:t xml:space="preserve"> solution at the </w:t>
      </w:r>
      <w:r w:rsidRPr="00B82FD0">
        <w:t xml:space="preserve">Oregon </w:t>
      </w:r>
      <w:r>
        <w:t>Department of Forestry.</w:t>
      </w:r>
      <w:r w:rsidRPr="00CD17DF">
        <w:t xml:space="preserve"> The </w:t>
      </w:r>
      <w:r>
        <w:t>agency</w:t>
      </w:r>
      <w:r w:rsidRPr="00CD17DF">
        <w:t xml:space="preserve"> will execute a </w:t>
      </w:r>
      <w:r>
        <w:t>W</w:t>
      </w:r>
      <w:r w:rsidRPr="00CD17DF">
        <w:t xml:space="preserve">ork </w:t>
      </w:r>
      <w:r>
        <w:t>O</w:t>
      </w:r>
      <w:r w:rsidRPr="00CD17DF">
        <w:t xml:space="preserve">rder </w:t>
      </w:r>
      <w:r>
        <w:t>C</w:t>
      </w:r>
      <w:r w:rsidRPr="00CD17DF">
        <w:t>ontract against th</w:t>
      </w:r>
      <w:r>
        <w:t>e</w:t>
      </w:r>
      <w:r w:rsidRPr="00CD17DF">
        <w:t xml:space="preserve"> </w:t>
      </w:r>
      <w:r>
        <w:t>Periscope price</w:t>
      </w:r>
      <w:r w:rsidRPr="00CD17DF">
        <w:t xml:space="preserve"> agreement</w:t>
      </w:r>
      <w:r w:rsidR="00FE3B05" w:rsidRPr="00B82FD0">
        <w:t xml:space="preserve">.  </w:t>
      </w:r>
    </w:p>
    <w:p w14:paraId="6E26DF15" w14:textId="77777777" w:rsidR="00FE3B05" w:rsidRPr="00E41D4A" w:rsidRDefault="00FE3B05" w:rsidP="001C5254">
      <w:r w:rsidRPr="00E41D4A">
        <w:t xml:space="preserve">In simplest terms, an end-to-end eProcurement solution is the automation of all procurement processes using web-based applications.  It is the technology-enabled solution that allows the </w:t>
      </w:r>
      <w:r>
        <w:t>agency</w:t>
      </w:r>
      <w:r w:rsidRPr="00E41D4A">
        <w:t xml:space="preserve"> to procure goods and services at the best value. The goal of procurement is to obtain the right product or service, at the right place, at the right time, at the right price, and the right quantity in the most efficient manner possible.</w:t>
      </w:r>
    </w:p>
    <w:p w14:paraId="64490C95" w14:textId="77777777" w:rsidR="00FE3B05" w:rsidRPr="00E41D4A" w:rsidRDefault="00FE3B05" w:rsidP="001C5254">
      <w:r w:rsidRPr="00E41D4A">
        <w:t xml:space="preserve">The Procurement cycle can consist of many steps, depending on the value and complexity of the </w:t>
      </w:r>
      <w:r>
        <w:t>purchase</w:t>
      </w:r>
      <w:r w:rsidRPr="00E41D4A">
        <w:t xml:space="preserve"> as well as policies and procedures for </w:t>
      </w:r>
      <w:r>
        <w:t>ODF</w:t>
      </w:r>
      <w:r w:rsidRPr="00E41D4A">
        <w:t>. At a minimum, it starts with need</w:t>
      </w:r>
      <w:r>
        <w:t>s</w:t>
      </w:r>
      <w:r w:rsidRPr="00E41D4A">
        <w:t xml:space="preserve"> identification (a requisition/request), proceeds with obtaining one or more approvals, then on to the creation and issuance of a purchase order or P-card </w:t>
      </w:r>
      <w:r>
        <w:t>purchase.</w:t>
      </w:r>
      <w:r w:rsidRPr="00E41D4A">
        <w:t xml:space="preserve"> </w:t>
      </w:r>
      <w:r>
        <w:t xml:space="preserve"> This </w:t>
      </w:r>
      <w:r w:rsidRPr="00E41D4A">
        <w:t xml:space="preserve">requires multi-way matching and reconciliation of the order, goods receipt, and invoice; and then </w:t>
      </w:r>
      <w:r>
        <w:t xml:space="preserve">on </w:t>
      </w:r>
      <w:r w:rsidRPr="00E41D4A">
        <w:t xml:space="preserve">to eventual payment. </w:t>
      </w:r>
    </w:p>
    <w:p w14:paraId="617495F4" w14:textId="77777777" w:rsidR="00FE3B05" w:rsidRPr="00E41D4A" w:rsidRDefault="00FE3B05" w:rsidP="001C5254">
      <w:r w:rsidRPr="00E41D4A">
        <w:t xml:space="preserve">For high dollar or more complex purchases, the process will usually include solicitation creation, additional approvals (DAS, DOJ, </w:t>
      </w:r>
      <w:r>
        <w:t>OS</w:t>
      </w:r>
      <w:r w:rsidRPr="00E41D4A">
        <w:t>CIO, etc.), advertisement of the solicitation, solicitation addendum issuance, receiving responses, evaluation of responses, notification of award, contract issuance, and contract administration (record keeping, invoice processing, contract amendments, and contract close out).</w:t>
      </w:r>
    </w:p>
    <w:p w14:paraId="50A9AC13" w14:textId="77777777" w:rsidR="00FE3B05" w:rsidRPr="00CC1675" w:rsidRDefault="0065238C" w:rsidP="00CC67BD">
      <w:pPr>
        <w:spacing w:after="0"/>
        <w:ind w:left="994"/>
      </w:pPr>
      <w:r>
        <w:t>The end-to-end</w:t>
      </w:r>
      <w:r w:rsidRPr="00CD17DF">
        <w:t xml:space="preserve"> eProcurement solution </w:t>
      </w:r>
      <w:r>
        <w:t>will</w:t>
      </w:r>
      <w:r w:rsidRPr="00CD17DF">
        <w:t xml:space="preserve"> also include</w:t>
      </w:r>
      <w:r w:rsidR="001359BE">
        <w:t xml:space="preserve"> s</w:t>
      </w:r>
      <w:r w:rsidR="00FE3B05" w:rsidRPr="00CC1675">
        <w:t>tandardized and ad hoc reporting capability (i.e.</w:t>
      </w:r>
      <w:r w:rsidR="00FE3B05">
        <w:t>,</w:t>
      </w:r>
      <w:r w:rsidR="00FE3B05" w:rsidRPr="00CC1675">
        <w:t xml:space="preserve"> spend analysis, critical goods and services turnaround times, cyclical purchase data, etc.)</w:t>
      </w:r>
      <w:r w:rsidR="001359BE">
        <w:t>.</w:t>
      </w:r>
    </w:p>
    <w:p w14:paraId="183B271A" w14:textId="77777777" w:rsidR="00FE3B05" w:rsidRDefault="00FE3B05" w:rsidP="000E2633">
      <w:pPr>
        <w:pStyle w:val="Heading2"/>
      </w:pPr>
      <w:bookmarkStart w:id="5" w:name="_Toc459284193"/>
      <w:bookmarkStart w:id="6" w:name="_Toc472071707"/>
      <w:r>
        <w:t>Project Sponsor</w:t>
      </w:r>
      <w:bookmarkEnd w:id="5"/>
      <w:bookmarkEnd w:id="6"/>
    </w:p>
    <w:p w14:paraId="3057CDE3" w14:textId="77777777" w:rsidR="009B5D3C" w:rsidRPr="009B5D3C" w:rsidRDefault="009B5D3C" w:rsidP="001C5254">
      <w:r>
        <w:t>Satish Upadhyay, ODF Administrative Services Division Chief</w:t>
      </w:r>
    </w:p>
    <w:p w14:paraId="33825535" w14:textId="77777777" w:rsidR="00FE3B05" w:rsidRDefault="00FE3B05" w:rsidP="000E2633">
      <w:pPr>
        <w:pStyle w:val="Heading2"/>
      </w:pPr>
      <w:bookmarkStart w:id="7" w:name="_Toc459284194"/>
      <w:bookmarkStart w:id="8" w:name="_Toc472071708"/>
      <w:r>
        <w:t>Problem Statement</w:t>
      </w:r>
      <w:bookmarkEnd w:id="7"/>
      <w:bookmarkEnd w:id="8"/>
    </w:p>
    <w:p w14:paraId="2A0BA0A1" w14:textId="77777777" w:rsidR="00BA0A43" w:rsidRDefault="0065238C" w:rsidP="004B09CB">
      <w:r w:rsidRPr="00CD17DF">
        <w:t xml:space="preserve">Current </w:t>
      </w:r>
      <w:r>
        <w:t>finance and procurement</w:t>
      </w:r>
      <w:r w:rsidRPr="00CD17DF">
        <w:t xml:space="preserve"> processes </w:t>
      </w:r>
      <w:r>
        <w:t xml:space="preserve">at ODF </w:t>
      </w:r>
      <w:r w:rsidRPr="00CD17DF">
        <w:t xml:space="preserve">are steeped in manual and traditional methods that are inefficient and redundant when considering current operational requirements and priorities.  The current </w:t>
      </w:r>
      <w:r>
        <w:t xml:space="preserve">manual </w:t>
      </w:r>
      <w:r w:rsidRPr="00CD17DF">
        <w:t xml:space="preserve">processes and </w:t>
      </w:r>
      <w:r>
        <w:t>the Forestry Order System</w:t>
      </w:r>
      <w:r w:rsidR="005704A9">
        <w:t xml:space="preserve"> (FOS or PO System)</w:t>
      </w:r>
      <w:r w:rsidRPr="00CD17DF">
        <w:t xml:space="preserve"> date back to the 1990s with little improvement (due to budget constraints) over time.  As a result of this lack of funding, many business solutions have been developed from a programmatic, rather than global, entire Agency perspective.  This creates duplication of effort and often an inability to leverage institutional knowledge, corporate data, and changes in information technology and infrastructure. Because of this situation, there is duplication of information that, in addition to being inefficient, can restrict information required to support decision making by management</w:t>
      </w:r>
      <w:r w:rsidR="00A256CD">
        <w:t>, as well as make it difficult to gather information required to report to DAS or the Legislature</w:t>
      </w:r>
      <w:r w:rsidRPr="00CD17DF">
        <w:t>.</w:t>
      </w:r>
      <w:r>
        <w:t xml:space="preserve">  </w:t>
      </w:r>
      <w:bookmarkStart w:id="9" w:name="_Toc459284195"/>
      <w:r w:rsidR="00BA0A43">
        <w:t>High Level Business Requirements</w:t>
      </w:r>
      <w:bookmarkEnd w:id="9"/>
    </w:p>
    <w:tbl>
      <w:tblPr>
        <w:tblW w:w="4473" w:type="pct"/>
        <w:tblInd w:w="985" w:type="dxa"/>
        <w:tblLook w:val="04A0" w:firstRow="1" w:lastRow="0" w:firstColumn="1" w:lastColumn="0" w:noHBand="0" w:noVBand="1"/>
      </w:tblPr>
      <w:tblGrid>
        <w:gridCol w:w="3329"/>
        <w:gridCol w:w="3510"/>
        <w:gridCol w:w="1526"/>
      </w:tblGrid>
      <w:tr w:rsidR="00BA0A43" w14:paraId="7EF8BEE8" w14:textId="77777777" w:rsidTr="007D1BB9">
        <w:trPr>
          <w:trHeight w:val="487"/>
        </w:trPr>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1E1A2E" w14:textId="77777777" w:rsidR="00BA0A43" w:rsidRPr="007D1BB9" w:rsidRDefault="00BA0A43" w:rsidP="007D1BB9">
            <w:pPr>
              <w:spacing w:before="60" w:after="60"/>
              <w:ind w:left="0"/>
              <w:jc w:val="center"/>
              <w:rPr>
                <w:b/>
              </w:rPr>
            </w:pPr>
            <w:r w:rsidRPr="007D1BB9">
              <w:rPr>
                <w:b/>
              </w:rPr>
              <w:lastRenderedPageBreak/>
              <w:t>Customer or Solution’s Requirements</w:t>
            </w:r>
          </w:p>
        </w:tc>
        <w:tc>
          <w:tcPr>
            <w:tcW w:w="20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F1A72" w14:textId="77777777" w:rsidR="00BA0A43" w:rsidRPr="007D1BB9" w:rsidRDefault="00BA0A43" w:rsidP="007D1BB9">
            <w:pPr>
              <w:spacing w:before="60" w:after="60"/>
              <w:ind w:left="0"/>
              <w:jc w:val="center"/>
              <w:rPr>
                <w:b/>
              </w:rPr>
            </w:pPr>
            <w:r w:rsidRPr="007D1BB9">
              <w:rPr>
                <w:b/>
              </w:rPr>
              <w:t>Measure or  Notes</w:t>
            </w:r>
          </w:p>
        </w:tc>
        <w:tc>
          <w:tcPr>
            <w:tcW w:w="9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6690C" w14:textId="77777777" w:rsidR="00BA0A43" w:rsidRPr="007D1BB9" w:rsidRDefault="00BA0A43" w:rsidP="007D1BB9">
            <w:pPr>
              <w:spacing w:before="60" w:after="60"/>
              <w:ind w:left="0"/>
              <w:jc w:val="center"/>
              <w:rPr>
                <w:b/>
              </w:rPr>
            </w:pPr>
            <w:r w:rsidRPr="007D1BB9">
              <w:rPr>
                <w:b/>
              </w:rPr>
              <w:t>Priority</w:t>
            </w:r>
          </w:p>
        </w:tc>
      </w:tr>
      <w:tr w:rsidR="005234B4" w14:paraId="4896939A" w14:textId="77777777" w:rsidTr="007D1BB9">
        <w:trPr>
          <w:trHeight w:val="487"/>
        </w:trPr>
        <w:tc>
          <w:tcPr>
            <w:tcW w:w="1990" w:type="pct"/>
            <w:tcBorders>
              <w:top w:val="nil"/>
              <w:left w:val="single" w:sz="4" w:space="0" w:color="auto"/>
              <w:bottom w:val="single" w:sz="4" w:space="0" w:color="auto"/>
              <w:right w:val="single" w:sz="4" w:space="0" w:color="auto"/>
            </w:tcBorders>
          </w:tcPr>
          <w:p w14:paraId="27C0CA69" w14:textId="77777777" w:rsidR="005234B4" w:rsidRPr="00BA0A43" w:rsidRDefault="00387FED" w:rsidP="00387FED">
            <w:pPr>
              <w:ind w:left="0"/>
            </w:pPr>
            <w:r>
              <w:t>Utilize the State of Oregon instance</w:t>
            </w:r>
            <w:r w:rsidR="005234B4">
              <w:t xml:space="preserve"> </w:t>
            </w:r>
            <w:r>
              <w:t xml:space="preserve">of the Periscope BuySpeed solution </w:t>
            </w:r>
            <w:r w:rsidR="005234B4">
              <w:t>to manage purchasing of goods and services from the time of request through payment</w:t>
            </w:r>
          </w:p>
        </w:tc>
        <w:tc>
          <w:tcPr>
            <w:tcW w:w="2098" w:type="pct"/>
            <w:tcBorders>
              <w:top w:val="nil"/>
              <w:left w:val="nil"/>
              <w:bottom w:val="single" w:sz="4" w:space="0" w:color="auto"/>
              <w:right w:val="single" w:sz="4" w:space="0" w:color="auto"/>
            </w:tcBorders>
          </w:tcPr>
          <w:p w14:paraId="2A21E900" w14:textId="77777777" w:rsidR="005234B4" w:rsidRDefault="005234B4" w:rsidP="007D1BB9">
            <w:pPr>
              <w:ind w:left="0"/>
            </w:pPr>
            <w:r>
              <w:t>Processing of purchase of goods and services in one system that eliminates existing paper solutions and the outdated and unsupported Forestry Order System (FOS)</w:t>
            </w:r>
          </w:p>
        </w:tc>
        <w:tc>
          <w:tcPr>
            <w:tcW w:w="912" w:type="pct"/>
            <w:tcBorders>
              <w:top w:val="nil"/>
              <w:left w:val="nil"/>
              <w:bottom w:val="single" w:sz="4" w:space="0" w:color="auto"/>
              <w:right w:val="single" w:sz="4" w:space="0" w:color="auto"/>
            </w:tcBorders>
          </w:tcPr>
          <w:p w14:paraId="71F46A15" w14:textId="77777777" w:rsidR="005234B4" w:rsidRDefault="005234B4" w:rsidP="007D1BB9">
            <w:pPr>
              <w:ind w:left="0"/>
              <w:jc w:val="center"/>
            </w:pPr>
            <w:r>
              <w:t>1</w:t>
            </w:r>
          </w:p>
        </w:tc>
      </w:tr>
      <w:tr w:rsidR="00BA0A43" w14:paraId="63A3312A" w14:textId="77777777" w:rsidTr="007D1BB9">
        <w:trPr>
          <w:trHeight w:val="487"/>
        </w:trPr>
        <w:tc>
          <w:tcPr>
            <w:tcW w:w="1990" w:type="pct"/>
            <w:tcBorders>
              <w:top w:val="nil"/>
              <w:left w:val="single" w:sz="4" w:space="0" w:color="auto"/>
              <w:bottom w:val="single" w:sz="4" w:space="0" w:color="auto"/>
              <w:right w:val="single" w:sz="4" w:space="0" w:color="auto"/>
            </w:tcBorders>
          </w:tcPr>
          <w:p w14:paraId="53A94B0B" w14:textId="77777777" w:rsidR="00BA0A43" w:rsidRPr="00BA0A43" w:rsidRDefault="005234B4" w:rsidP="005704A9">
            <w:pPr>
              <w:ind w:left="0"/>
            </w:pPr>
            <w:r>
              <w:t xml:space="preserve">Improve ODF’s </w:t>
            </w:r>
            <w:r w:rsidR="005704A9">
              <w:t>purchase authorization processes</w:t>
            </w:r>
          </w:p>
        </w:tc>
        <w:tc>
          <w:tcPr>
            <w:tcW w:w="2098" w:type="pct"/>
            <w:tcBorders>
              <w:top w:val="nil"/>
              <w:left w:val="nil"/>
              <w:bottom w:val="single" w:sz="4" w:space="0" w:color="auto"/>
              <w:right w:val="single" w:sz="4" w:space="0" w:color="auto"/>
            </w:tcBorders>
          </w:tcPr>
          <w:p w14:paraId="20B0C582" w14:textId="77777777" w:rsidR="00BA0A43" w:rsidRPr="00BA0A43" w:rsidRDefault="00387FED" w:rsidP="00387FED">
            <w:pPr>
              <w:ind w:left="0"/>
            </w:pPr>
            <w:r>
              <w:t>Utilize workflows with in the solution to replace current paper process of obtaining approvals and procuring good and services</w:t>
            </w:r>
            <w:r w:rsidR="005234B4">
              <w:t xml:space="preserve"> </w:t>
            </w:r>
          </w:p>
        </w:tc>
        <w:tc>
          <w:tcPr>
            <w:tcW w:w="912" w:type="pct"/>
            <w:tcBorders>
              <w:top w:val="nil"/>
              <w:left w:val="nil"/>
              <w:bottom w:val="single" w:sz="4" w:space="0" w:color="auto"/>
              <w:right w:val="single" w:sz="4" w:space="0" w:color="auto"/>
            </w:tcBorders>
          </w:tcPr>
          <w:p w14:paraId="3895BDE8" w14:textId="77777777" w:rsidR="00BA0A43" w:rsidRPr="00BA0A43" w:rsidRDefault="005234B4" w:rsidP="007D1BB9">
            <w:pPr>
              <w:ind w:left="0"/>
              <w:jc w:val="center"/>
            </w:pPr>
            <w:r>
              <w:t>2</w:t>
            </w:r>
          </w:p>
        </w:tc>
      </w:tr>
      <w:tr w:rsidR="00114F1B" w14:paraId="6F8858E3" w14:textId="77777777" w:rsidTr="00114F1B">
        <w:trPr>
          <w:trHeight w:val="487"/>
        </w:trPr>
        <w:tc>
          <w:tcPr>
            <w:tcW w:w="1990" w:type="pct"/>
            <w:tcBorders>
              <w:top w:val="nil"/>
              <w:left w:val="single" w:sz="4" w:space="0" w:color="auto"/>
              <w:bottom w:val="single" w:sz="4" w:space="0" w:color="auto"/>
              <w:right w:val="single" w:sz="4" w:space="0" w:color="auto"/>
            </w:tcBorders>
          </w:tcPr>
          <w:p w14:paraId="06A207D4" w14:textId="77777777" w:rsidR="00114F1B" w:rsidRPr="00BA0A43" w:rsidRDefault="00114F1B" w:rsidP="005704A9">
            <w:pPr>
              <w:ind w:left="0"/>
            </w:pPr>
            <w:r>
              <w:t>Decommission FOS</w:t>
            </w:r>
          </w:p>
        </w:tc>
        <w:tc>
          <w:tcPr>
            <w:tcW w:w="2098" w:type="pct"/>
            <w:tcBorders>
              <w:top w:val="nil"/>
              <w:left w:val="nil"/>
              <w:bottom w:val="single" w:sz="4" w:space="0" w:color="auto"/>
              <w:right w:val="single" w:sz="4" w:space="0" w:color="auto"/>
            </w:tcBorders>
          </w:tcPr>
          <w:p w14:paraId="11131541" w14:textId="77777777" w:rsidR="00114F1B" w:rsidRPr="00BA0A43" w:rsidRDefault="00114F1B" w:rsidP="005704A9">
            <w:pPr>
              <w:ind w:left="0"/>
            </w:pPr>
            <w:r>
              <w:t>FOS no longer needed</w:t>
            </w:r>
          </w:p>
        </w:tc>
        <w:tc>
          <w:tcPr>
            <w:tcW w:w="912" w:type="pct"/>
            <w:tcBorders>
              <w:top w:val="nil"/>
              <w:left w:val="nil"/>
              <w:bottom w:val="single" w:sz="4" w:space="0" w:color="auto"/>
              <w:right w:val="single" w:sz="4" w:space="0" w:color="auto"/>
            </w:tcBorders>
          </w:tcPr>
          <w:p w14:paraId="24230BCC" w14:textId="77777777" w:rsidR="00114F1B" w:rsidRPr="00BA0A43" w:rsidRDefault="00CA0C70" w:rsidP="005704A9">
            <w:pPr>
              <w:ind w:left="0"/>
              <w:jc w:val="center"/>
            </w:pPr>
            <w:r>
              <w:t>3</w:t>
            </w:r>
          </w:p>
        </w:tc>
      </w:tr>
    </w:tbl>
    <w:p w14:paraId="5CC6FD1E" w14:textId="77777777" w:rsidR="00FE3B05" w:rsidRPr="00FE3B05" w:rsidRDefault="00880BA3" w:rsidP="000E2633">
      <w:pPr>
        <w:pStyle w:val="Heading2"/>
      </w:pPr>
      <w:bookmarkStart w:id="10" w:name="_Toc459284196"/>
      <w:bookmarkStart w:id="11" w:name="_Toc472071709"/>
      <w:r>
        <w:t>Project Intended</w:t>
      </w:r>
      <w:r w:rsidR="00EC099A">
        <w:t xml:space="preserve"> Outcomes</w:t>
      </w:r>
      <w:bookmarkEnd w:id="10"/>
      <w:bookmarkEnd w:id="11"/>
    </w:p>
    <w:tbl>
      <w:tblPr>
        <w:tblW w:w="4494" w:type="pct"/>
        <w:tblInd w:w="985" w:type="dxa"/>
        <w:tblLook w:val="04A0" w:firstRow="1" w:lastRow="0" w:firstColumn="1" w:lastColumn="0" w:noHBand="0" w:noVBand="1"/>
      </w:tblPr>
      <w:tblGrid>
        <w:gridCol w:w="5401"/>
        <w:gridCol w:w="1946"/>
        <w:gridCol w:w="1057"/>
      </w:tblGrid>
      <w:tr w:rsidR="00B01800" w14:paraId="0C62BFB9" w14:textId="77777777" w:rsidTr="000A4612">
        <w:trPr>
          <w:trHeight w:val="463"/>
        </w:trPr>
        <w:tc>
          <w:tcPr>
            <w:tcW w:w="32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93D17" w14:textId="77777777" w:rsidR="00B01800" w:rsidRPr="007D1BB9" w:rsidRDefault="00B01800" w:rsidP="007D1BB9">
            <w:pPr>
              <w:spacing w:before="60" w:after="60"/>
              <w:ind w:left="0"/>
              <w:jc w:val="center"/>
              <w:rPr>
                <w:b/>
              </w:rPr>
            </w:pPr>
            <w:r w:rsidRPr="007D1BB9">
              <w:rPr>
                <w:b/>
              </w:rPr>
              <w:t>Project Intended Outcomes</w:t>
            </w:r>
          </w:p>
        </w:tc>
        <w:tc>
          <w:tcPr>
            <w:tcW w:w="11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D9895B" w14:textId="77777777" w:rsidR="00B01800" w:rsidRPr="007D1BB9" w:rsidRDefault="00B01800" w:rsidP="007D1BB9">
            <w:pPr>
              <w:spacing w:before="60" w:after="60"/>
              <w:ind w:left="0"/>
              <w:jc w:val="center"/>
              <w:rPr>
                <w:b/>
              </w:rPr>
            </w:pPr>
            <w:r w:rsidRPr="007D1BB9">
              <w:rPr>
                <w:b/>
              </w:rPr>
              <w:t>For / To Whom</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70E0C" w14:textId="77777777" w:rsidR="00B01800" w:rsidRPr="007D1BB9" w:rsidRDefault="00B01800" w:rsidP="007D1BB9">
            <w:pPr>
              <w:spacing w:before="60" w:after="60"/>
              <w:ind w:left="0"/>
              <w:jc w:val="center"/>
              <w:rPr>
                <w:b/>
              </w:rPr>
            </w:pPr>
            <w:r w:rsidRPr="007D1BB9">
              <w:rPr>
                <w:b/>
              </w:rPr>
              <w:t>Priority</w:t>
            </w:r>
          </w:p>
        </w:tc>
      </w:tr>
      <w:tr w:rsidR="00B01800" w14:paraId="161003AE" w14:textId="77777777" w:rsidTr="000A4612">
        <w:trPr>
          <w:trHeight w:val="463"/>
        </w:trPr>
        <w:tc>
          <w:tcPr>
            <w:tcW w:w="3213" w:type="pct"/>
            <w:tcBorders>
              <w:top w:val="nil"/>
              <w:left w:val="single" w:sz="4" w:space="0" w:color="auto"/>
              <w:bottom w:val="single" w:sz="4" w:space="0" w:color="auto"/>
              <w:right w:val="single" w:sz="4" w:space="0" w:color="auto"/>
            </w:tcBorders>
          </w:tcPr>
          <w:p w14:paraId="4361DC1F" w14:textId="77777777" w:rsidR="00B01800" w:rsidRPr="00B01800" w:rsidRDefault="006F751F" w:rsidP="006F751F">
            <w:pPr>
              <w:ind w:left="0"/>
            </w:pPr>
            <w:r>
              <w:t>Improved procurement practices through increased automation, and reduced</w:t>
            </w:r>
            <w:r w:rsidR="000A4612">
              <w:t xml:space="preserve"> paper based approvals </w:t>
            </w:r>
            <w:r>
              <w:t>using</w:t>
            </w:r>
            <w:r w:rsidR="000A4612">
              <w:t xml:space="preserve"> workflows within the solution</w:t>
            </w:r>
          </w:p>
        </w:tc>
        <w:tc>
          <w:tcPr>
            <w:tcW w:w="1158" w:type="pct"/>
            <w:tcBorders>
              <w:top w:val="nil"/>
              <w:left w:val="nil"/>
              <w:bottom w:val="single" w:sz="4" w:space="0" w:color="auto"/>
              <w:right w:val="single" w:sz="4" w:space="0" w:color="auto"/>
            </w:tcBorders>
          </w:tcPr>
          <w:p w14:paraId="1C4668C8" w14:textId="77777777" w:rsidR="00B01800" w:rsidRPr="00B01800" w:rsidRDefault="00B01800" w:rsidP="007D1BB9">
            <w:pPr>
              <w:ind w:left="0"/>
            </w:pPr>
            <w:r w:rsidRPr="00B01800">
              <w:t>ODF Staff</w:t>
            </w:r>
          </w:p>
        </w:tc>
        <w:tc>
          <w:tcPr>
            <w:tcW w:w="629" w:type="pct"/>
            <w:tcBorders>
              <w:top w:val="nil"/>
              <w:left w:val="nil"/>
              <w:bottom w:val="single" w:sz="4" w:space="0" w:color="auto"/>
              <w:right w:val="single" w:sz="4" w:space="0" w:color="auto"/>
            </w:tcBorders>
          </w:tcPr>
          <w:p w14:paraId="542E7A20" w14:textId="77777777" w:rsidR="00B01800" w:rsidRPr="00B01800" w:rsidRDefault="00B01800" w:rsidP="007D1BB9">
            <w:pPr>
              <w:ind w:left="0"/>
              <w:jc w:val="center"/>
            </w:pPr>
            <w:r w:rsidRPr="00B01800">
              <w:t>1</w:t>
            </w:r>
          </w:p>
        </w:tc>
      </w:tr>
      <w:tr w:rsidR="006F751F" w14:paraId="1AB75900" w14:textId="77777777" w:rsidTr="006F751F">
        <w:trPr>
          <w:trHeight w:val="463"/>
        </w:trPr>
        <w:tc>
          <w:tcPr>
            <w:tcW w:w="3213" w:type="pct"/>
            <w:tcBorders>
              <w:top w:val="nil"/>
              <w:left w:val="single" w:sz="4" w:space="0" w:color="auto"/>
              <w:bottom w:val="single" w:sz="4" w:space="0" w:color="auto"/>
              <w:right w:val="single" w:sz="4" w:space="0" w:color="auto"/>
            </w:tcBorders>
          </w:tcPr>
          <w:p w14:paraId="7F69ECD2" w14:textId="77777777" w:rsidR="006F751F" w:rsidRPr="00B01800" w:rsidRDefault="006F751F" w:rsidP="005704A9">
            <w:pPr>
              <w:ind w:left="0"/>
            </w:pPr>
            <w:r>
              <w:t>I</w:t>
            </w:r>
            <w:r w:rsidRPr="00E41D4A">
              <w:t>mprove</w:t>
            </w:r>
            <w:r>
              <w:t>d</w:t>
            </w:r>
            <w:r w:rsidRPr="00E41D4A">
              <w:t xml:space="preserve"> </w:t>
            </w:r>
            <w:r>
              <w:t>accountability utilizing the solution for accurate analysis</w:t>
            </w:r>
          </w:p>
        </w:tc>
        <w:tc>
          <w:tcPr>
            <w:tcW w:w="1158" w:type="pct"/>
            <w:tcBorders>
              <w:top w:val="nil"/>
              <w:left w:val="nil"/>
              <w:bottom w:val="single" w:sz="4" w:space="0" w:color="auto"/>
              <w:right w:val="single" w:sz="4" w:space="0" w:color="auto"/>
            </w:tcBorders>
          </w:tcPr>
          <w:p w14:paraId="1DAF207D"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627E19F9" w14:textId="77777777" w:rsidR="006F751F" w:rsidRPr="00B01800" w:rsidRDefault="006F751F" w:rsidP="005704A9">
            <w:pPr>
              <w:ind w:left="0"/>
              <w:jc w:val="center"/>
            </w:pPr>
            <w:r>
              <w:t>2</w:t>
            </w:r>
          </w:p>
        </w:tc>
      </w:tr>
      <w:tr w:rsidR="006F751F" w14:paraId="3B671F50" w14:textId="77777777" w:rsidTr="006F751F">
        <w:trPr>
          <w:trHeight w:val="463"/>
        </w:trPr>
        <w:tc>
          <w:tcPr>
            <w:tcW w:w="3213" w:type="pct"/>
            <w:tcBorders>
              <w:top w:val="nil"/>
              <w:left w:val="single" w:sz="4" w:space="0" w:color="auto"/>
              <w:bottom w:val="single" w:sz="4" w:space="0" w:color="auto"/>
              <w:right w:val="single" w:sz="4" w:space="0" w:color="auto"/>
            </w:tcBorders>
          </w:tcPr>
          <w:p w14:paraId="06DE0BED" w14:textId="77777777" w:rsidR="006F751F" w:rsidRPr="00B01800" w:rsidRDefault="006F751F" w:rsidP="005704A9">
            <w:pPr>
              <w:ind w:left="0"/>
            </w:pPr>
            <w:r>
              <w:t>FOS decommissioned</w:t>
            </w:r>
          </w:p>
        </w:tc>
        <w:tc>
          <w:tcPr>
            <w:tcW w:w="1158" w:type="pct"/>
            <w:tcBorders>
              <w:top w:val="nil"/>
              <w:left w:val="nil"/>
              <w:bottom w:val="single" w:sz="4" w:space="0" w:color="auto"/>
              <w:right w:val="single" w:sz="4" w:space="0" w:color="auto"/>
            </w:tcBorders>
          </w:tcPr>
          <w:p w14:paraId="0F7C3C0C"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2C184DA3" w14:textId="77777777" w:rsidR="006F751F" w:rsidRPr="00B01800" w:rsidRDefault="006F751F" w:rsidP="005704A9">
            <w:pPr>
              <w:ind w:left="0"/>
              <w:jc w:val="center"/>
            </w:pPr>
            <w:r>
              <w:t>3</w:t>
            </w:r>
          </w:p>
        </w:tc>
      </w:tr>
      <w:tr w:rsidR="000A4612" w14:paraId="329597E1" w14:textId="77777777" w:rsidTr="000A4612">
        <w:trPr>
          <w:trHeight w:val="463"/>
        </w:trPr>
        <w:tc>
          <w:tcPr>
            <w:tcW w:w="3213" w:type="pct"/>
            <w:tcBorders>
              <w:top w:val="nil"/>
              <w:left w:val="single" w:sz="4" w:space="0" w:color="auto"/>
              <w:bottom w:val="single" w:sz="4" w:space="0" w:color="auto"/>
              <w:right w:val="single" w:sz="4" w:space="0" w:color="auto"/>
            </w:tcBorders>
          </w:tcPr>
          <w:p w14:paraId="7E290345" w14:textId="77777777" w:rsidR="000A4612" w:rsidRDefault="000A4612" w:rsidP="007D1BB9">
            <w:pPr>
              <w:ind w:left="0"/>
            </w:pPr>
            <w:r>
              <w:t xml:space="preserve">Accurate, complete, and timely </w:t>
            </w:r>
            <w:r w:rsidRPr="00E41D4A">
              <w:t>report</w:t>
            </w:r>
            <w:r>
              <w:t>ing</w:t>
            </w:r>
          </w:p>
        </w:tc>
        <w:tc>
          <w:tcPr>
            <w:tcW w:w="1158" w:type="pct"/>
            <w:tcBorders>
              <w:top w:val="nil"/>
              <w:left w:val="nil"/>
              <w:bottom w:val="single" w:sz="4" w:space="0" w:color="auto"/>
              <w:right w:val="single" w:sz="4" w:space="0" w:color="auto"/>
            </w:tcBorders>
          </w:tcPr>
          <w:p w14:paraId="066F6BA6" w14:textId="77777777" w:rsidR="000A4612" w:rsidRPr="00B01800" w:rsidRDefault="000A4612" w:rsidP="007D1BB9">
            <w:pPr>
              <w:ind w:left="0"/>
            </w:pPr>
            <w:r w:rsidRPr="00E41D4A">
              <w:t>DAS and the Legislature</w:t>
            </w:r>
          </w:p>
        </w:tc>
        <w:tc>
          <w:tcPr>
            <w:tcW w:w="629" w:type="pct"/>
            <w:tcBorders>
              <w:top w:val="nil"/>
              <w:left w:val="nil"/>
              <w:bottom w:val="single" w:sz="4" w:space="0" w:color="auto"/>
              <w:right w:val="single" w:sz="4" w:space="0" w:color="auto"/>
            </w:tcBorders>
          </w:tcPr>
          <w:p w14:paraId="7B818343" w14:textId="77777777" w:rsidR="000A4612" w:rsidRPr="00B01800" w:rsidRDefault="000A4612" w:rsidP="007D1BB9">
            <w:pPr>
              <w:ind w:left="0"/>
              <w:jc w:val="center"/>
            </w:pPr>
            <w:r>
              <w:t>4</w:t>
            </w:r>
          </w:p>
        </w:tc>
      </w:tr>
    </w:tbl>
    <w:p w14:paraId="2FF05401" w14:textId="77777777" w:rsidR="00FE3B05" w:rsidRPr="002B5A77" w:rsidRDefault="002B5A77" w:rsidP="000E2633">
      <w:pPr>
        <w:pStyle w:val="Heading2"/>
      </w:pPr>
      <w:bookmarkStart w:id="12" w:name="_Toc459284197"/>
      <w:bookmarkStart w:id="13" w:name="_Toc472071710"/>
      <w:r w:rsidRPr="002B5A77">
        <w:t>Strategic Alignments</w:t>
      </w:r>
      <w:bookmarkEnd w:id="12"/>
      <w:bookmarkEnd w:id="13"/>
    </w:p>
    <w:p w14:paraId="31D365DC" w14:textId="77777777" w:rsidR="007B795E" w:rsidRDefault="007B795E" w:rsidP="00D9423D">
      <w:pPr>
        <w:pStyle w:val="Heading3"/>
        <w:spacing w:after="60"/>
        <w:ind w:left="1714"/>
      </w:pPr>
      <w:bookmarkStart w:id="14" w:name="_Toc472071711"/>
      <w:r w:rsidRPr="00536C56">
        <w:t>Alignment</w:t>
      </w:r>
      <w:r>
        <w:t xml:space="preserve"> with </w:t>
      </w:r>
      <w:r w:rsidR="00114F1B">
        <w:t>Collaborating Agencies</w:t>
      </w:r>
      <w:bookmarkEnd w:id="14"/>
    </w:p>
    <w:p w14:paraId="15F764F1" w14:textId="77777777" w:rsidR="00114F1B" w:rsidRDefault="00114F1B" w:rsidP="00D9423D">
      <w:pPr>
        <w:pStyle w:val="ListParagraph"/>
        <w:numPr>
          <w:ilvl w:val="0"/>
          <w:numId w:val="38"/>
        </w:numPr>
        <w:spacing w:after="0"/>
        <w:ind w:left="2074"/>
        <w:contextualSpacing w:val="0"/>
      </w:pPr>
      <w:r>
        <w:t xml:space="preserve">Utilize the Oregon instance of the Periscope BuySpeed </w:t>
      </w:r>
      <w:r w:rsidR="00892E7D">
        <w:t xml:space="preserve">(OregonBuys) </w:t>
      </w:r>
      <w:r>
        <w:t>solution.</w:t>
      </w:r>
    </w:p>
    <w:p w14:paraId="4EE837FC" w14:textId="77777777" w:rsidR="00943D4E" w:rsidRDefault="00892E7D" w:rsidP="000E2633">
      <w:pPr>
        <w:pStyle w:val="ListParagraph"/>
        <w:numPr>
          <w:ilvl w:val="0"/>
          <w:numId w:val="38"/>
        </w:numPr>
        <w:spacing w:before="20" w:after="0"/>
        <w:ind w:left="2070"/>
        <w:contextualSpacing w:val="0"/>
      </w:pPr>
      <w:r>
        <w:t>Participate in</w:t>
      </w:r>
      <w:r w:rsidR="00943D4E">
        <w:t xml:space="preserve"> the ongoing OregonBuys governance </w:t>
      </w:r>
      <w:r>
        <w:t>structure</w:t>
      </w:r>
      <w:r w:rsidR="00943D4E">
        <w:t>.</w:t>
      </w:r>
    </w:p>
    <w:p w14:paraId="3DB88E7F" w14:textId="77777777" w:rsidR="002463C5" w:rsidRDefault="00892E7D" w:rsidP="000E2633">
      <w:pPr>
        <w:pStyle w:val="ListParagraph"/>
        <w:numPr>
          <w:ilvl w:val="0"/>
          <w:numId w:val="38"/>
        </w:numPr>
        <w:spacing w:before="20" w:after="0"/>
        <w:ind w:left="2070"/>
        <w:contextualSpacing w:val="0"/>
      </w:pPr>
      <w:r>
        <w:t>Utilize</w:t>
      </w:r>
      <w:r w:rsidR="002463C5">
        <w:t xml:space="preserve"> </w:t>
      </w:r>
      <w:r>
        <w:t>a</w:t>
      </w:r>
      <w:r w:rsidR="002463C5">
        <w:t xml:space="preserve"> </w:t>
      </w:r>
      <w:r>
        <w:t xml:space="preserve">organizational </w:t>
      </w:r>
      <w:r w:rsidR="002463C5">
        <w:t xml:space="preserve">change </w:t>
      </w:r>
      <w:r>
        <w:t>leadership</w:t>
      </w:r>
      <w:r w:rsidR="002463C5">
        <w:t xml:space="preserve"> vendor</w:t>
      </w:r>
      <w:r>
        <w:t xml:space="preserve"> via a work order contract against the OregonBuys price agreement</w:t>
      </w:r>
      <w:r w:rsidR="002463C5">
        <w:t>.</w:t>
      </w:r>
    </w:p>
    <w:p w14:paraId="6C3F70B5" w14:textId="77777777" w:rsidR="002463C5" w:rsidRDefault="002463C5" w:rsidP="000E2633">
      <w:pPr>
        <w:pStyle w:val="ListParagraph"/>
        <w:numPr>
          <w:ilvl w:val="0"/>
          <w:numId w:val="38"/>
        </w:numPr>
        <w:spacing w:before="20" w:after="0"/>
        <w:ind w:left="2070"/>
        <w:contextualSpacing w:val="0"/>
      </w:pPr>
      <w:r>
        <w:t>Involve staff from OregonBuys collaborating agencies in the ForestryBuys steering committee and project team.</w:t>
      </w:r>
    </w:p>
    <w:p w14:paraId="58D3B009" w14:textId="77777777" w:rsidR="00943D4E" w:rsidRDefault="002463C5" w:rsidP="000E2633">
      <w:pPr>
        <w:pStyle w:val="ListParagraph"/>
        <w:numPr>
          <w:ilvl w:val="0"/>
          <w:numId w:val="38"/>
        </w:numPr>
        <w:spacing w:before="20" w:after="0"/>
        <w:ind w:left="2070"/>
        <w:contextualSpacing w:val="0"/>
      </w:pPr>
      <w:r>
        <w:t xml:space="preserve">Use interfaces </w:t>
      </w:r>
      <w:r w:rsidR="00892E7D">
        <w:t>established in the</w:t>
      </w:r>
      <w:r>
        <w:t xml:space="preserve"> OregonBuys</w:t>
      </w:r>
      <w:r w:rsidR="00892E7D">
        <w:t xml:space="preserve"> solution</w:t>
      </w:r>
      <w:r w:rsidR="00943D4E">
        <w:t>.</w:t>
      </w:r>
    </w:p>
    <w:p w14:paraId="4C1532D8" w14:textId="77777777" w:rsidR="007B795E" w:rsidRDefault="00943D4E" w:rsidP="000E2633">
      <w:pPr>
        <w:pStyle w:val="ListParagraph"/>
        <w:numPr>
          <w:ilvl w:val="0"/>
          <w:numId w:val="38"/>
        </w:numPr>
        <w:spacing w:before="20" w:after="0"/>
        <w:ind w:left="2070"/>
        <w:contextualSpacing w:val="0"/>
      </w:pPr>
      <w:r>
        <w:t xml:space="preserve">Use common configuration </w:t>
      </w:r>
      <w:r w:rsidR="00892E7D">
        <w:t>established in the OregonBuys solution</w:t>
      </w:r>
      <w:r w:rsidR="007B795E">
        <w:t>.</w:t>
      </w:r>
    </w:p>
    <w:p w14:paraId="644C5FAF" w14:textId="77777777" w:rsidR="007B795E" w:rsidRPr="00A12019" w:rsidRDefault="007B795E" w:rsidP="00D9423D">
      <w:pPr>
        <w:pStyle w:val="Heading3"/>
        <w:spacing w:after="60"/>
        <w:ind w:left="1714"/>
      </w:pPr>
      <w:bookmarkStart w:id="15" w:name="_Toc472071712"/>
      <w:r w:rsidRPr="00A12019">
        <w:t>Alignment with ODF Strategies</w:t>
      </w:r>
      <w:bookmarkEnd w:id="15"/>
      <w:r w:rsidR="00892E7D" w:rsidRPr="00A12019">
        <w:t xml:space="preserve"> </w:t>
      </w:r>
    </w:p>
    <w:p w14:paraId="60FFA6E5" w14:textId="77777777" w:rsidR="00F34E13" w:rsidRPr="000E2633" w:rsidRDefault="00F34E13" w:rsidP="00D9423D">
      <w:pPr>
        <w:pStyle w:val="ListParagraph"/>
        <w:numPr>
          <w:ilvl w:val="0"/>
          <w:numId w:val="84"/>
        </w:numPr>
        <w:spacing w:after="100" w:afterAutospacing="1"/>
        <w:ind w:left="2074"/>
        <w:rPr>
          <w:rFonts w:eastAsia="Times New Roman"/>
        </w:rPr>
      </w:pPr>
      <w:r w:rsidRPr="000E2633">
        <w:rPr>
          <w:rFonts w:eastAsia="Times New Roman"/>
        </w:rPr>
        <w:t>Educat</w:t>
      </w:r>
      <w:r w:rsidR="00833448" w:rsidRPr="000E2633">
        <w:rPr>
          <w:rFonts w:eastAsia="Times New Roman"/>
        </w:rPr>
        <w:t>e</w:t>
      </w:r>
      <w:r w:rsidRPr="000E2633">
        <w:rPr>
          <w:rFonts w:eastAsia="Times New Roman"/>
        </w:rPr>
        <w:t>, train and provid</w:t>
      </w:r>
      <w:r w:rsidR="00833448" w:rsidRPr="000E2633">
        <w:rPr>
          <w:rFonts w:eastAsia="Times New Roman"/>
        </w:rPr>
        <w:t>e</w:t>
      </w:r>
      <w:r w:rsidRPr="000E2633">
        <w:rPr>
          <w:rFonts w:eastAsia="Times New Roman"/>
        </w:rPr>
        <w:t xml:space="preserve"> reliable online information, as well as updated policies and procedures, to field and program operations so </w:t>
      </w:r>
      <w:r w:rsidRPr="000E2633">
        <w:rPr>
          <w:rFonts w:eastAsia="Times New Roman"/>
        </w:rPr>
        <w:lastRenderedPageBreak/>
        <w:t xml:space="preserve">they may perform financial functions in an effective and efficient manner. </w:t>
      </w:r>
    </w:p>
    <w:p w14:paraId="4AB295BA" w14:textId="77777777" w:rsidR="00F34E13" w:rsidRPr="000E2633" w:rsidRDefault="0091561F" w:rsidP="000E2633">
      <w:pPr>
        <w:pStyle w:val="ListParagraph"/>
        <w:numPr>
          <w:ilvl w:val="0"/>
          <w:numId w:val="84"/>
        </w:numPr>
        <w:spacing w:before="100" w:beforeAutospacing="1" w:after="100" w:afterAutospacing="1"/>
        <w:ind w:left="2070"/>
        <w:rPr>
          <w:rFonts w:eastAsia="Times New Roman"/>
        </w:rPr>
      </w:pPr>
      <w:r>
        <w:rPr>
          <w:rFonts w:eastAsia="Times New Roman"/>
        </w:rPr>
        <w:t>Work</w:t>
      </w:r>
      <w:r w:rsidRPr="000E2633">
        <w:rPr>
          <w:rFonts w:eastAsia="Times New Roman"/>
        </w:rPr>
        <w:t xml:space="preserve"> </w:t>
      </w:r>
      <w:r w:rsidR="00F34E13" w:rsidRPr="000E2633">
        <w:rPr>
          <w:rFonts w:eastAsia="Times New Roman"/>
        </w:rPr>
        <w:t xml:space="preserve">with program and field operations to develop </w:t>
      </w:r>
      <w:r>
        <w:rPr>
          <w:rFonts w:eastAsia="Times New Roman"/>
        </w:rPr>
        <w:t xml:space="preserve">procurement </w:t>
      </w:r>
      <w:r w:rsidR="00F34E13" w:rsidRPr="000E2633">
        <w:rPr>
          <w:rFonts w:eastAsia="Times New Roman"/>
        </w:rPr>
        <w:t xml:space="preserve">policies and procedures, address issues and create solutions. </w:t>
      </w:r>
    </w:p>
    <w:p w14:paraId="4026E80C"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 xml:space="preserve">Provide technical assistance. </w:t>
      </w:r>
    </w:p>
    <w:p w14:paraId="2FA0E848"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C</w:t>
      </w:r>
      <w:r w:rsidR="00833448" w:rsidRPr="000E2633">
        <w:rPr>
          <w:rFonts w:eastAsia="Times New Roman"/>
        </w:rPr>
        <w:t>oordinate</w:t>
      </w:r>
      <w:r w:rsidRPr="000E2633">
        <w:rPr>
          <w:rFonts w:eastAsia="Times New Roman"/>
        </w:rPr>
        <w:t xml:space="preserve"> and disseminat</w:t>
      </w:r>
      <w:r w:rsidR="00833448" w:rsidRPr="000E2633">
        <w:rPr>
          <w:rFonts w:eastAsia="Times New Roman"/>
        </w:rPr>
        <w:t>e</w:t>
      </w:r>
      <w:r w:rsidRPr="000E2633">
        <w:rPr>
          <w:rFonts w:eastAsia="Times New Roman"/>
        </w:rPr>
        <w:t xml:space="preserve"> statewide financial information. </w:t>
      </w:r>
    </w:p>
    <w:p w14:paraId="4AFBD66A" w14:textId="77777777" w:rsidR="007B795E" w:rsidRPr="000E2633" w:rsidRDefault="00557B48" w:rsidP="000E2633">
      <w:pPr>
        <w:pStyle w:val="ListParagraph"/>
        <w:numPr>
          <w:ilvl w:val="0"/>
          <w:numId w:val="84"/>
        </w:numPr>
        <w:ind w:left="2070"/>
      </w:pPr>
      <w:r w:rsidRPr="000E2633">
        <w:rPr>
          <w:rFonts w:eastAsia="Times New Roman"/>
        </w:rPr>
        <w:t xml:space="preserve">Maintain </w:t>
      </w:r>
      <w:r w:rsidR="00B86737">
        <w:rPr>
          <w:rFonts w:eastAsia="Times New Roman"/>
        </w:rPr>
        <w:t>a</w:t>
      </w:r>
      <w:r w:rsidR="00F34E13" w:rsidRPr="000E2633">
        <w:rPr>
          <w:rFonts w:eastAsia="Times New Roman"/>
        </w:rPr>
        <w:t>ctive involve</w:t>
      </w:r>
      <w:r w:rsidR="00833448" w:rsidRPr="000E2633">
        <w:rPr>
          <w:rFonts w:eastAsia="Times New Roman"/>
        </w:rPr>
        <w:t>ment</w:t>
      </w:r>
      <w:r w:rsidR="00F34E13" w:rsidRPr="000E2633">
        <w:rPr>
          <w:rFonts w:eastAsia="Times New Roman"/>
        </w:rPr>
        <w:t xml:space="preserve"> in fiscal initiatives and fiscal policy making within the State.</w:t>
      </w:r>
    </w:p>
    <w:p w14:paraId="3A5D8C8E" w14:textId="77777777" w:rsidR="00B86737" w:rsidRDefault="00B86737" w:rsidP="000E2633">
      <w:pPr>
        <w:pStyle w:val="Heading2"/>
      </w:pPr>
      <w:bookmarkStart w:id="16" w:name="_Modularity_Planning"/>
      <w:bookmarkStart w:id="17" w:name="_Toc464482361"/>
      <w:bookmarkStart w:id="18" w:name="_Toc472071713"/>
      <w:bookmarkStart w:id="19" w:name="_Toc464482362"/>
      <w:bookmarkEnd w:id="16"/>
      <w:r w:rsidRPr="00CD17DF">
        <w:t>Project Approach and Duration</w:t>
      </w:r>
      <w:bookmarkEnd w:id="17"/>
      <w:bookmarkEnd w:id="18"/>
    </w:p>
    <w:p w14:paraId="31E5FA94" w14:textId="200C8A27" w:rsidR="00B86737" w:rsidRPr="00CD17DF" w:rsidRDefault="00B86737" w:rsidP="00B86737">
      <w:r>
        <w:t xml:space="preserve">ODF </w:t>
      </w:r>
      <w:r w:rsidRPr="00CD17DF">
        <w:t xml:space="preserve">received funding from the legislature to obtain a new electronic system to replace their current PO system. </w:t>
      </w:r>
      <w:r>
        <w:t xml:space="preserve">Legislature unscheduled these funds and ODF will request to have them rescheduled once StageGate 3 has been approve by the OSCIO. </w:t>
      </w:r>
      <w:r w:rsidR="00562D01">
        <w:t>In order to meet the</w:t>
      </w:r>
      <w:r w:rsidRPr="00CD17DF">
        <w:t xml:space="preserve"> </w:t>
      </w:r>
      <w:r w:rsidR="00096224">
        <w:t>requirement to spend the general funds approved for the project by</w:t>
      </w:r>
      <w:r w:rsidRPr="00CD17DF">
        <w:t xml:space="preserve"> June 30, 2017</w:t>
      </w:r>
      <w:r w:rsidR="00562D01">
        <w:t xml:space="preserve">, ODF will engage two Work Order Contracts (WOC) with the solution provider.  The first WOC will include planning and design required for StageGate 3 approval.  The second WOC which will include configuration, testing, training and implementation will be executed after StageGate 3 approval. </w:t>
      </w:r>
    </w:p>
    <w:p w14:paraId="5ECAD52F" w14:textId="77777777" w:rsidR="00B86737" w:rsidRPr="00CD17DF" w:rsidRDefault="00B86737" w:rsidP="00B86737">
      <w:r w:rsidRPr="00CD17DF">
        <w:t xml:space="preserve">Due to resource limitations (most notably time) </w:t>
      </w:r>
      <w:r>
        <w:t>ODF</w:t>
      </w:r>
      <w:r w:rsidRPr="00CD17DF">
        <w:t xml:space="preserve"> must approach their implementation of the OregonBuys solution in a way to ensure </w:t>
      </w:r>
      <w:r w:rsidR="005704A9">
        <w:t>FOS</w:t>
      </w:r>
      <w:r w:rsidRPr="00CD17DF">
        <w:t xml:space="preserve"> is retired. </w:t>
      </w:r>
    </w:p>
    <w:p w14:paraId="2661489D" w14:textId="77777777" w:rsidR="004414CA" w:rsidRDefault="00184E8E" w:rsidP="00B86737">
      <w:pPr>
        <w:pStyle w:val="Heading3"/>
      </w:pPr>
      <w:bookmarkStart w:id="20" w:name="_Toc472071714"/>
      <w:r>
        <w:t>Activities</w:t>
      </w:r>
      <w:r w:rsidRPr="00CD17DF">
        <w:t xml:space="preserve"> required to replace Forestry Order System</w:t>
      </w:r>
      <w:bookmarkEnd w:id="19"/>
      <w:bookmarkEnd w:id="20"/>
    </w:p>
    <w:p w14:paraId="7D2B6F05" w14:textId="77777777" w:rsidR="007D1BB9" w:rsidRPr="00B86737" w:rsidRDefault="00A12019" w:rsidP="00B86737">
      <w:pPr>
        <w:pStyle w:val="Heading4"/>
      </w:pPr>
      <w:bookmarkStart w:id="21" w:name="_Toc459109741"/>
      <w:r w:rsidRPr="00B86737">
        <w:t>Functionality</w:t>
      </w:r>
    </w:p>
    <w:bookmarkEnd w:id="21"/>
    <w:p w14:paraId="064F17AB" w14:textId="77777777" w:rsidR="004414CA" w:rsidRPr="0028251D" w:rsidRDefault="004414CA" w:rsidP="00B86737">
      <w:pPr>
        <w:pStyle w:val="ListParagraph"/>
        <w:numPr>
          <w:ilvl w:val="0"/>
          <w:numId w:val="38"/>
        </w:numPr>
        <w:spacing w:before="20" w:after="0"/>
        <w:ind w:left="2880"/>
        <w:contextualSpacing w:val="0"/>
      </w:pPr>
      <w:r w:rsidRPr="0028251D">
        <w:t>Approval</w:t>
      </w:r>
      <w:r w:rsidR="00AE5B61">
        <w:t xml:space="preserve"> (excluding purchasing approval)</w:t>
      </w:r>
    </w:p>
    <w:p w14:paraId="234BB08C" w14:textId="77777777" w:rsidR="004414CA" w:rsidRPr="0028251D" w:rsidRDefault="004414CA" w:rsidP="00B86737">
      <w:pPr>
        <w:pStyle w:val="ListParagraph"/>
        <w:numPr>
          <w:ilvl w:val="0"/>
          <w:numId w:val="38"/>
        </w:numPr>
        <w:spacing w:before="20" w:after="0"/>
        <w:ind w:left="2880"/>
        <w:contextualSpacing w:val="0"/>
      </w:pPr>
      <w:r w:rsidRPr="0028251D">
        <w:t xml:space="preserve">Vendor </w:t>
      </w:r>
      <w:r w:rsidR="00833448">
        <w:t>Information</w:t>
      </w:r>
      <w:r w:rsidR="00833448" w:rsidRPr="0028251D">
        <w:t xml:space="preserve"> </w:t>
      </w:r>
      <w:r w:rsidRPr="0028251D">
        <w:t>(ODF entry into OregonBuys)</w:t>
      </w:r>
    </w:p>
    <w:p w14:paraId="29C0B1E5" w14:textId="77777777" w:rsidR="004414CA" w:rsidRPr="0028251D" w:rsidRDefault="004414CA" w:rsidP="001C6C09">
      <w:pPr>
        <w:pStyle w:val="ListParagraph"/>
        <w:numPr>
          <w:ilvl w:val="0"/>
          <w:numId w:val="38"/>
        </w:numPr>
        <w:spacing w:before="20" w:after="0"/>
        <w:ind w:left="2880"/>
        <w:contextualSpacing w:val="0"/>
      </w:pPr>
      <w:r w:rsidRPr="0028251D">
        <w:t>PO</w:t>
      </w:r>
      <w:r w:rsidR="00833448">
        <w:t xml:space="preserve"> generation</w:t>
      </w:r>
    </w:p>
    <w:p w14:paraId="60755929" w14:textId="77777777" w:rsidR="00833448" w:rsidRPr="00CD17DF" w:rsidRDefault="00833448" w:rsidP="00B86737">
      <w:pPr>
        <w:pStyle w:val="ListParagraph"/>
        <w:numPr>
          <w:ilvl w:val="0"/>
          <w:numId w:val="38"/>
        </w:numPr>
        <w:spacing w:before="60" w:after="0"/>
        <w:ind w:left="2880"/>
        <w:contextualSpacing w:val="0"/>
      </w:pPr>
      <w:r w:rsidRPr="00CD17DF">
        <w:t xml:space="preserve">Payment, </w:t>
      </w:r>
      <w:r w:rsidRPr="00236BD6">
        <w:t>including</w:t>
      </w:r>
      <w:r w:rsidRPr="00CD17DF">
        <w:t xml:space="preserve"> SPOTS payments</w:t>
      </w:r>
    </w:p>
    <w:p w14:paraId="10EA51DD" w14:textId="77777777" w:rsidR="004414CA" w:rsidRPr="005D3E8D" w:rsidRDefault="004414CA" w:rsidP="00B86737">
      <w:pPr>
        <w:pStyle w:val="Heading4"/>
      </w:pPr>
      <w:bookmarkStart w:id="22" w:name="_Toc459109742"/>
      <w:r w:rsidRPr="005D3E8D">
        <w:t>D</w:t>
      </w:r>
      <w:r w:rsidRPr="00A12019">
        <w:rPr>
          <w:rStyle w:val="Heading3Char"/>
        </w:rPr>
        <w:t>a</w:t>
      </w:r>
      <w:r w:rsidRPr="005D3E8D">
        <w:t>ta Import</w:t>
      </w:r>
      <w:bookmarkEnd w:id="22"/>
    </w:p>
    <w:p w14:paraId="08534835" w14:textId="77777777" w:rsidR="004414CA" w:rsidRPr="0028251D" w:rsidRDefault="004414CA" w:rsidP="00B86737">
      <w:pPr>
        <w:pStyle w:val="ListParagraph"/>
        <w:numPr>
          <w:ilvl w:val="0"/>
          <w:numId w:val="38"/>
        </w:numPr>
        <w:spacing w:before="20" w:after="0"/>
        <w:ind w:left="2880"/>
        <w:contextualSpacing w:val="0"/>
      </w:pPr>
      <w:r w:rsidRPr="0028251D">
        <w:t>SFMS vendor data for all vendors associated with ODF</w:t>
      </w:r>
    </w:p>
    <w:p w14:paraId="7E05C037" w14:textId="77777777" w:rsidR="004414CA" w:rsidRPr="001C5254" w:rsidRDefault="004414CA" w:rsidP="00B86737">
      <w:pPr>
        <w:pStyle w:val="Heading4"/>
      </w:pPr>
      <w:bookmarkStart w:id="23" w:name="_Toc459109743"/>
      <w:r w:rsidRPr="001C5254">
        <w:t>Interface/Integration</w:t>
      </w:r>
      <w:bookmarkEnd w:id="23"/>
    </w:p>
    <w:p w14:paraId="3DABE934" w14:textId="77777777" w:rsidR="004414CA" w:rsidRDefault="004414CA" w:rsidP="00B86737">
      <w:pPr>
        <w:pStyle w:val="ListParagraph"/>
        <w:numPr>
          <w:ilvl w:val="0"/>
          <w:numId w:val="38"/>
        </w:numPr>
        <w:spacing w:before="20" w:after="0"/>
        <w:ind w:left="2880"/>
        <w:contextualSpacing w:val="0"/>
      </w:pPr>
      <w:r w:rsidRPr="0028251D">
        <w:t xml:space="preserve">SFMS – </w:t>
      </w:r>
      <w:r w:rsidR="00557B48">
        <w:t xml:space="preserve">encumbrances, </w:t>
      </w:r>
      <w:r w:rsidRPr="0028251D">
        <w:t>payments, vendor data updates</w:t>
      </w:r>
    </w:p>
    <w:p w14:paraId="071E4709" w14:textId="77777777" w:rsidR="0042732F" w:rsidRDefault="0042732F" w:rsidP="0042732F">
      <w:pPr>
        <w:pStyle w:val="Heading3"/>
      </w:pPr>
      <w:bookmarkStart w:id="24" w:name="_Toc472071715"/>
      <w:r>
        <w:t xml:space="preserve">Additional functionality to implement </w:t>
      </w:r>
      <w:r w:rsidR="00AE5B61">
        <w:t xml:space="preserve">within </w:t>
      </w:r>
      <w:r>
        <w:t>OregonBuys</w:t>
      </w:r>
      <w:bookmarkEnd w:id="24"/>
    </w:p>
    <w:p w14:paraId="2F97E143" w14:textId="77777777" w:rsidR="0042732F" w:rsidRPr="00B86737" w:rsidRDefault="0042732F" w:rsidP="0042732F">
      <w:pPr>
        <w:pStyle w:val="Heading4"/>
      </w:pPr>
      <w:r w:rsidRPr="00B86737">
        <w:t>Functionality</w:t>
      </w:r>
    </w:p>
    <w:p w14:paraId="70A99BA2" w14:textId="77777777" w:rsidR="0042732F" w:rsidRPr="0028251D" w:rsidRDefault="0042732F" w:rsidP="0042732F">
      <w:pPr>
        <w:pStyle w:val="ListParagraph"/>
        <w:numPr>
          <w:ilvl w:val="0"/>
          <w:numId w:val="38"/>
        </w:numPr>
        <w:spacing w:before="20" w:after="0"/>
        <w:ind w:left="2880"/>
        <w:contextualSpacing w:val="0"/>
      </w:pPr>
      <w:r w:rsidRPr="0028251D">
        <w:t>Requisition (not based off catalogs or punch-outs)</w:t>
      </w:r>
    </w:p>
    <w:p w14:paraId="35C47CF4" w14:textId="77777777" w:rsidR="0042732F" w:rsidRPr="0028251D" w:rsidRDefault="0042732F" w:rsidP="0042732F">
      <w:pPr>
        <w:pStyle w:val="ListParagraph"/>
        <w:numPr>
          <w:ilvl w:val="0"/>
          <w:numId w:val="38"/>
        </w:numPr>
        <w:spacing w:before="20" w:after="0"/>
        <w:ind w:left="2880"/>
        <w:contextualSpacing w:val="0"/>
      </w:pPr>
      <w:r w:rsidRPr="0028251D">
        <w:t>Approval</w:t>
      </w:r>
      <w:r w:rsidR="00AE5B61">
        <w:t xml:space="preserve"> (purchasing approval)</w:t>
      </w:r>
    </w:p>
    <w:p w14:paraId="4DFA7415" w14:textId="77777777" w:rsidR="0042732F" w:rsidRPr="0028251D" w:rsidRDefault="0042732F" w:rsidP="0042732F">
      <w:pPr>
        <w:pStyle w:val="ListParagraph"/>
        <w:numPr>
          <w:ilvl w:val="0"/>
          <w:numId w:val="38"/>
        </w:numPr>
        <w:spacing w:before="20" w:after="0"/>
        <w:ind w:left="2880"/>
        <w:contextualSpacing w:val="0"/>
      </w:pPr>
      <w:r w:rsidRPr="0028251D">
        <w:t>Encumbrance</w:t>
      </w:r>
    </w:p>
    <w:p w14:paraId="1C44227F" w14:textId="77777777" w:rsidR="0042732F" w:rsidRPr="0028251D" w:rsidRDefault="0042732F" w:rsidP="0042732F">
      <w:pPr>
        <w:pStyle w:val="ListParagraph"/>
        <w:numPr>
          <w:ilvl w:val="0"/>
          <w:numId w:val="38"/>
        </w:numPr>
        <w:spacing w:before="20" w:after="0"/>
        <w:ind w:left="2880"/>
        <w:contextualSpacing w:val="0"/>
      </w:pPr>
      <w:r w:rsidRPr="0028251D">
        <w:t xml:space="preserve">Award </w:t>
      </w:r>
    </w:p>
    <w:p w14:paraId="7CEC25F2" w14:textId="77777777" w:rsidR="0042732F" w:rsidRDefault="0042732F" w:rsidP="0042732F">
      <w:pPr>
        <w:pStyle w:val="ListParagraph"/>
        <w:numPr>
          <w:ilvl w:val="0"/>
          <w:numId w:val="38"/>
        </w:numPr>
        <w:spacing w:before="20" w:after="0"/>
        <w:ind w:left="2880"/>
        <w:contextualSpacing w:val="0"/>
      </w:pPr>
      <w:r w:rsidRPr="0028251D">
        <w:t xml:space="preserve">Financial Contract Management - </w:t>
      </w:r>
      <w:r>
        <w:t>Monitor d</w:t>
      </w:r>
      <w:r w:rsidRPr="0028251D">
        <w:t xml:space="preserve">eliverables, </w:t>
      </w:r>
      <w:r>
        <w:t xml:space="preserve">and input </w:t>
      </w:r>
      <w:r w:rsidRPr="0028251D">
        <w:t xml:space="preserve">amendments </w:t>
      </w:r>
      <w:r>
        <w:t xml:space="preserve"> affecting contract end dates and total dollar value</w:t>
      </w:r>
    </w:p>
    <w:p w14:paraId="0A789D84" w14:textId="77777777" w:rsidR="002463C5" w:rsidRPr="00D97F67" w:rsidRDefault="0042732F" w:rsidP="00815C88">
      <w:pPr>
        <w:pStyle w:val="Heading2"/>
      </w:pPr>
      <w:bookmarkStart w:id="25" w:name="_Toc472071716"/>
      <w:r w:rsidRPr="0028251D">
        <w:lastRenderedPageBreak/>
        <w:t>Receiving</w:t>
      </w:r>
      <w:r w:rsidR="0086325A" w:rsidRPr="00D97F67">
        <w:t>Organizational or Business/IT Process Impact</w:t>
      </w:r>
      <w:bookmarkEnd w:id="25"/>
    </w:p>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879"/>
        <w:gridCol w:w="2245"/>
      </w:tblGrid>
      <w:tr w:rsidR="0086325A" w14:paraId="330F9BDF" w14:textId="77777777" w:rsidTr="007D1BB9">
        <w:trPr>
          <w:trHeight w:val="44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3F9A4F" w14:textId="77777777" w:rsidR="0086325A" w:rsidRPr="00346E5B" w:rsidRDefault="0086325A" w:rsidP="002437FF">
            <w:pPr>
              <w:tabs>
                <w:tab w:val="left" w:pos="720"/>
                <w:tab w:val="left" w:pos="1440"/>
              </w:tabs>
              <w:spacing w:before="60" w:after="60"/>
              <w:jc w:val="center"/>
              <w:rPr>
                <w:rFonts w:ascii="Times New Roman" w:hAnsi="Times New Roman"/>
                <w:b/>
              </w:rPr>
            </w:pPr>
            <w:r w:rsidRPr="00E26DC3">
              <w:rPr>
                <w:rFonts w:ascii="Times New Roman" w:hAnsi="Times New Roman"/>
                <w:b/>
                <w:u w:val="single"/>
              </w:rPr>
              <w:t>AS IS NOW</w:t>
            </w:r>
            <w:r w:rsidRPr="00346E5B">
              <w:rPr>
                <w:rFonts w:ascii="Times New Roman" w:hAnsi="Times New Roman"/>
                <w:b/>
              </w:rPr>
              <w:t xml:space="preserve"> – Bu</w:t>
            </w:r>
            <w:r>
              <w:rPr>
                <w:rFonts w:ascii="Times New Roman" w:hAnsi="Times New Roman"/>
                <w:b/>
              </w:rPr>
              <w:t>siness Process with IT Component</w:t>
            </w:r>
          </w:p>
        </w:tc>
      </w:tr>
      <w:tr w:rsidR="0086325A" w14:paraId="52D2A785" w14:textId="77777777" w:rsidTr="007D1BB9">
        <w:trPr>
          <w:trHeight w:val="539"/>
          <w:tblHeader/>
        </w:trPr>
        <w:tc>
          <w:tcPr>
            <w:tcW w:w="19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DB8550" w14:textId="77777777" w:rsidR="0086325A" w:rsidRPr="00346E5B" w:rsidRDefault="0086325A" w:rsidP="002437FF">
            <w:pPr>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Process Area</w:t>
            </w:r>
          </w:p>
        </w:tc>
        <w:tc>
          <w:tcPr>
            <w:tcW w:w="17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963CF6" w14:textId="77777777" w:rsidR="0086325A" w:rsidRPr="00346E5B" w:rsidRDefault="0086325A" w:rsidP="002437FF">
            <w:pPr>
              <w:tabs>
                <w:tab w:val="left" w:pos="720"/>
                <w:tab w:val="left" w:pos="1440"/>
              </w:tabs>
              <w:spacing w:before="60" w:after="60"/>
              <w:ind w:left="57"/>
              <w:jc w:val="center"/>
              <w:rPr>
                <w:rFonts w:ascii="Times New Roman" w:hAnsi="Times New Roman"/>
                <w:b/>
              </w:rPr>
            </w:pPr>
            <w:r w:rsidRPr="00346E5B">
              <w:rPr>
                <w:rFonts w:ascii="Times New Roman" w:hAnsi="Times New Roman"/>
                <w:b/>
              </w:rPr>
              <w:t>Business Activity or Process</w:t>
            </w:r>
          </w:p>
        </w:tc>
        <w:tc>
          <w:tcPr>
            <w:tcW w:w="13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AD5640" w14:textId="77777777" w:rsidR="0086325A" w:rsidRPr="00346E5B" w:rsidRDefault="002230A0" w:rsidP="00B27A68">
            <w:pPr>
              <w:tabs>
                <w:tab w:val="left" w:pos="720"/>
                <w:tab w:val="left" w:pos="1440"/>
              </w:tabs>
              <w:spacing w:before="60" w:after="60"/>
              <w:ind w:left="67"/>
              <w:jc w:val="center"/>
              <w:rPr>
                <w:rFonts w:ascii="Times New Roman" w:hAnsi="Times New Roman"/>
                <w:b/>
              </w:rPr>
            </w:pPr>
            <w:r>
              <w:rPr>
                <w:rFonts w:ascii="Times New Roman" w:hAnsi="Times New Roman"/>
                <w:b/>
              </w:rPr>
              <w:t xml:space="preserve"> </w:t>
            </w:r>
            <w:r w:rsidR="00B27A68">
              <w:rPr>
                <w:rFonts w:ascii="Times New Roman" w:hAnsi="Times New Roman"/>
                <w:b/>
              </w:rPr>
              <w:t>C</w:t>
            </w:r>
            <w:r>
              <w:rPr>
                <w:rFonts w:ascii="Times New Roman" w:hAnsi="Times New Roman"/>
                <w:b/>
              </w:rPr>
              <w:t xml:space="preserve">urrent </w:t>
            </w:r>
            <w:r w:rsidR="00B27A68">
              <w:rPr>
                <w:rFonts w:ascii="Times New Roman" w:hAnsi="Times New Roman"/>
                <w:b/>
              </w:rPr>
              <w:t>Software Application</w:t>
            </w:r>
          </w:p>
        </w:tc>
      </w:tr>
      <w:tr w:rsidR="0086325A" w14:paraId="7BB28947" w14:textId="77777777" w:rsidTr="007D1BB9">
        <w:trPr>
          <w:trHeight w:val="432"/>
        </w:trPr>
        <w:tc>
          <w:tcPr>
            <w:tcW w:w="1937" w:type="pct"/>
            <w:tcBorders>
              <w:top w:val="single" w:sz="4" w:space="0" w:color="auto"/>
              <w:left w:val="single" w:sz="4" w:space="0" w:color="auto"/>
              <w:bottom w:val="nil"/>
              <w:right w:val="single" w:sz="4" w:space="0" w:color="auto"/>
            </w:tcBorders>
            <w:hideMark/>
          </w:tcPr>
          <w:p w14:paraId="76718416" w14:textId="77777777" w:rsidR="0086325A" w:rsidRPr="000747B4" w:rsidRDefault="00570206" w:rsidP="002437FF">
            <w:pPr>
              <w:tabs>
                <w:tab w:val="left" w:pos="720"/>
                <w:tab w:val="left" w:pos="1440"/>
              </w:tabs>
              <w:ind w:left="67"/>
              <w:rPr>
                <w:color w:val="000000"/>
                <w:sz w:val="22"/>
                <w:szCs w:val="22"/>
              </w:rPr>
            </w:pPr>
            <w:r>
              <w:rPr>
                <w:color w:val="000000"/>
                <w:sz w:val="22"/>
                <w:szCs w:val="22"/>
              </w:rPr>
              <w:t>Request p</w:t>
            </w:r>
            <w:r w:rsidR="000747B4">
              <w:rPr>
                <w:color w:val="000000"/>
                <w:sz w:val="22"/>
                <w:szCs w:val="22"/>
              </w:rPr>
              <w:t>urchase</w:t>
            </w:r>
            <w:r>
              <w:rPr>
                <w:color w:val="000000"/>
                <w:sz w:val="22"/>
                <w:szCs w:val="22"/>
              </w:rPr>
              <w:t xml:space="preserve"> of goods or services</w:t>
            </w:r>
          </w:p>
        </w:tc>
        <w:tc>
          <w:tcPr>
            <w:tcW w:w="1721" w:type="pct"/>
            <w:tcBorders>
              <w:top w:val="single" w:sz="4" w:space="0" w:color="auto"/>
              <w:left w:val="single" w:sz="4" w:space="0" w:color="auto"/>
              <w:bottom w:val="nil"/>
              <w:right w:val="single" w:sz="4" w:space="0" w:color="auto"/>
            </w:tcBorders>
          </w:tcPr>
          <w:p w14:paraId="7BE539F9" w14:textId="77777777" w:rsidR="0086325A" w:rsidRPr="000747B4" w:rsidRDefault="000747B4" w:rsidP="002437FF">
            <w:pPr>
              <w:tabs>
                <w:tab w:val="left" w:pos="720"/>
                <w:tab w:val="left" w:pos="1440"/>
              </w:tabs>
              <w:ind w:left="57"/>
              <w:rPr>
                <w:color w:val="000000"/>
                <w:sz w:val="22"/>
                <w:szCs w:val="22"/>
              </w:rPr>
            </w:pPr>
            <w:r>
              <w:rPr>
                <w:color w:val="000000"/>
                <w:sz w:val="22"/>
                <w:szCs w:val="22"/>
              </w:rPr>
              <w:t>Initiate purchase requisition manually</w:t>
            </w:r>
          </w:p>
        </w:tc>
        <w:tc>
          <w:tcPr>
            <w:tcW w:w="1342" w:type="pct"/>
            <w:tcBorders>
              <w:top w:val="single" w:sz="4" w:space="0" w:color="auto"/>
              <w:left w:val="single" w:sz="4" w:space="0" w:color="auto"/>
              <w:bottom w:val="nil"/>
              <w:right w:val="single" w:sz="4" w:space="0" w:color="auto"/>
            </w:tcBorders>
          </w:tcPr>
          <w:p w14:paraId="23EDFA92" w14:textId="77777777" w:rsidR="0086325A" w:rsidRPr="000747B4" w:rsidRDefault="000747B4" w:rsidP="002437FF">
            <w:pPr>
              <w:tabs>
                <w:tab w:val="left" w:pos="720"/>
                <w:tab w:val="left" w:pos="1440"/>
              </w:tabs>
              <w:ind w:left="67"/>
              <w:rPr>
                <w:color w:val="000000"/>
                <w:sz w:val="22"/>
                <w:szCs w:val="22"/>
              </w:rPr>
            </w:pPr>
            <w:r>
              <w:rPr>
                <w:color w:val="000000"/>
                <w:sz w:val="22"/>
                <w:szCs w:val="22"/>
              </w:rPr>
              <w:t>None</w:t>
            </w:r>
          </w:p>
        </w:tc>
      </w:tr>
      <w:tr w:rsidR="007969FF" w14:paraId="36CC4B76"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0B496B9F" w14:textId="77777777" w:rsidR="007969FF" w:rsidRPr="000747B4" w:rsidRDefault="00570206" w:rsidP="002437FF">
            <w:pPr>
              <w:tabs>
                <w:tab w:val="left" w:pos="720"/>
                <w:tab w:val="left" w:pos="1440"/>
              </w:tabs>
              <w:ind w:left="67"/>
              <w:rPr>
                <w:color w:val="000000"/>
                <w:sz w:val="22"/>
                <w:szCs w:val="22"/>
              </w:rPr>
            </w:pPr>
            <w:r>
              <w:rPr>
                <w:color w:val="000000"/>
                <w:sz w:val="22"/>
                <w:szCs w:val="22"/>
              </w:rPr>
              <w:t>Approve purchase of goods or services</w:t>
            </w:r>
          </w:p>
        </w:tc>
        <w:tc>
          <w:tcPr>
            <w:tcW w:w="1721" w:type="pct"/>
            <w:tcBorders>
              <w:top w:val="single" w:sz="4" w:space="0" w:color="auto"/>
              <w:left w:val="single" w:sz="4" w:space="0" w:color="auto"/>
              <w:bottom w:val="single" w:sz="4" w:space="0" w:color="auto"/>
              <w:right w:val="single" w:sz="4" w:space="0" w:color="auto"/>
            </w:tcBorders>
          </w:tcPr>
          <w:p w14:paraId="1AB26BEF" w14:textId="77777777" w:rsidR="007969FF" w:rsidRPr="000747B4" w:rsidRDefault="007969FF" w:rsidP="002437FF">
            <w:pPr>
              <w:tabs>
                <w:tab w:val="left" w:pos="720"/>
                <w:tab w:val="left" w:pos="1440"/>
              </w:tabs>
              <w:ind w:left="57"/>
              <w:rPr>
                <w:color w:val="000000"/>
                <w:sz w:val="22"/>
                <w:szCs w:val="22"/>
              </w:rPr>
            </w:pPr>
            <w:r>
              <w:rPr>
                <w:color w:val="000000"/>
                <w:sz w:val="22"/>
                <w:szCs w:val="22"/>
              </w:rPr>
              <w:t>Approve purchase requisition via email</w:t>
            </w:r>
          </w:p>
        </w:tc>
        <w:tc>
          <w:tcPr>
            <w:tcW w:w="1342" w:type="pct"/>
            <w:tcBorders>
              <w:top w:val="single" w:sz="4" w:space="0" w:color="auto"/>
              <w:left w:val="single" w:sz="4" w:space="0" w:color="auto"/>
              <w:bottom w:val="single" w:sz="4" w:space="0" w:color="auto"/>
              <w:right w:val="single" w:sz="4" w:space="0" w:color="auto"/>
            </w:tcBorders>
          </w:tcPr>
          <w:p w14:paraId="49E37A01" w14:textId="77777777" w:rsidR="007969FF" w:rsidRPr="000747B4" w:rsidRDefault="007969FF" w:rsidP="002437FF">
            <w:pPr>
              <w:tabs>
                <w:tab w:val="left" w:pos="720"/>
                <w:tab w:val="left" w:pos="1440"/>
              </w:tabs>
              <w:ind w:left="67"/>
              <w:rPr>
                <w:color w:val="000000"/>
                <w:sz w:val="22"/>
                <w:szCs w:val="22"/>
              </w:rPr>
            </w:pPr>
            <w:r>
              <w:rPr>
                <w:color w:val="000000"/>
                <w:sz w:val="22"/>
                <w:szCs w:val="22"/>
              </w:rPr>
              <w:t>None</w:t>
            </w:r>
          </w:p>
        </w:tc>
      </w:tr>
      <w:tr w:rsidR="007969FF" w14:paraId="7E2A9F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677B233" w14:textId="77777777" w:rsidR="007969FF" w:rsidRPr="000747B4" w:rsidRDefault="00570206" w:rsidP="002437FF">
            <w:pPr>
              <w:tabs>
                <w:tab w:val="left" w:pos="720"/>
                <w:tab w:val="left" w:pos="1440"/>
              </w:tabs>
              <w:ind w:left="67"/>
              <w:rPr>
                <w:color w:val="000000"/>
                <w:sz w:val="22"/>
                <w:szCs w:val="22"/>
              </w:rPr>
            </w:pPr>
            <w:r>
              <w:rPr>
                <w:color w:val="000000"/>
                <w:sz w:val="22"/>
                <w:szCs w:val="22"/>
              </w:rPr>
              <w:t xml:space="preserve">Initiate purchase order </w:t>
            </w:r>
          </w:p>
        </w:tc>
        <w:tc>
          <w:tcPr>
            <w:tcW w:w="1721" w:type="pct"/>
            <w:tcBorders>
              <w:top w:val="single" w:sz="4" w:space="0" w:color="auto"/>
              <w:left w:val="single" w:sz="4" w:space="0" w:color="auto"/>
              <w:bottom w:val="single" w:sz="4" w:space="0" w:color="auto"/>
              <w:right w:val="single" w:sz="4" w:space="0" w:color="auto"/>
            </w:tcBorders>
          </w:tcPr>
          <w:p w14:paraId="48FC418B" w14:textId="77777777" w:rsidR="007969FF" w:rsidRPr="000747B4" w:rsidRDefault="007969FF" w:rsidP="002437FF">
            <w:pPr>
              <w:tabs>
                <w:tab w:val="left" w:pos="720"/>
                <w:tab w:val="left" w:pos="1440"/>
              </w:tabs>
              <w:ind w:left="57"/>
              <w:rPr>
                <w:color w:val="000000"/>
                <w:sz w:val="22"/>
                <w:szCs w:val="22"/>
              </w:rPr>
            </w:pPr>
            <w:r>
              <w:rPr>
                <w:color w:val="000000"/>
                <w:sz w:val="22"/>
                <w:szCs w:val="22"/>
              </w:rPr>
              <w:t>Initiate purchase order in FOS</w:t>
            </w:r>
          </w:p>
        </w:tc>
        <w:tc>
          <w:tcPr>
            <w:tcW w:w="1342" w:type="pct"/>
            <w:tcBorders>
              <w:top w:val="single" w:sz="4" w:space="0" w:color="auto"/>
              <w:left w:val="single" w:sz="4" w:space="0" w:color="auto"/>
              <w:bottom w:val="single" w:sz="4" w:space="0" w:color="auto"/>
              <w:right w:val="single" w:sz="4" w:space="0" w:color="auto"/>
            </w:tcBorders>
          </w:tcPr>
          <w:p w14:paraId="106B445F" w14:textId="77777777" w:rsidR="007969FF" w:rsidRPr="000747B4" w:rsidRDefault="00B04178" w:rsidP="002437FF">
            <w:pPr>
              <w:tabs>
                <w:tab w:val="left" w:pos="720"/>
                <w:tab w:val="left" w:pos="1440"/>
              </w:tabs>
              <w:ind w:left="67"/>
              <w:rPr>
                <w:color w:val="000000"/>
                <w:sz w:val="22"/>
                <w:szCs w:val="22"/>
              </w:rPr>
            </w:pPr>
            <w:r>
              <w:rPr>
                <w:color w:val="000000"/>
                <w:sz w:val="22"/>
                <w:szCs w:val="22"/>
              </w:rPr>
              <w:t>FOS</w:t>
            </w:r>
          </w:p>
        </w:tc>
      </w:tr>
      <w:tr w:rsidR="00570206" w14:paraId="19518D53"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4446B991" w14:textId="77777777" w:rsidR="00570206" w:rsidRDefault="00570206" w:rsidP="002437FF">
            <w:pPr>
              <w:tabs>
                <w:tab w:val="left" w:pos="720"/>
                <w:tab w:val="left" w:pos="1440"/>
              </w:tabs>
              <w:ind w:left="67"/>
              <w:rPr>
                <w:color w:val="000000"/>
                <w:sz w:val="22"/>
                <w:szCs w:val="22"/>
              </w:rPr>
            </w:pPr>
            <w:r>
              <w:rPr>
                <w:color w:val="000000"/>
                <w:sz w:val="22"/>
                <w:szCs w:val="22"/>
              </w:rPr>
              <w:t>Make purchase using SPOTS card</w:t>
            </w:r>
          </w:p>
        </w:tc>
        <w:tc>
          <w:tcPr>
            <w:tcW w:w="1721" w:type="pct"/>
            <w:tcBorders>
              <w:top w:val="single" w:sz="4" w:space="0" w:color="auto"/>
              <w:left w:val="single" w:sz="4" w:space="0" w:color="auto"/>
              <w:bottom w:val="single" w:sz="4" w:space="0" w:color="auto"/>
              <w:right w:val="single" w:sz="4" w:space="0" w:color="auto"/>
            </w:tcBorders>
          </w:tcPr>
          <w:p w14:paraId="6849C16C" w14:textId="77777777" w:rsidR="00570206" w:rsidRDefault="00570206" w:rsidP="002437FF">
            <w:pPr>
              <w:tabs>
                <w:tab w:val="left" w:pos="720"/>
                <w:tab w:val="left" w:pos="1440"/>
              </w:tabs>
              <w:ind w:left="57"/>
              <w:rPr>
                <w:color w:val="000000"/>
                <w:sz w:val="22"/>
                <w:szCs w:val="22"/>
              </w:rPr>
            </w:pPr>
            <w:r>
              <w:rPr>
                <w:color w:val="000000"/>
                <w:sz w:val="22"/>
                <w:szCs w:val="22"/>
              </w:rPr>
              <w:t>Purchase online and pay with SPOTS card</w:t>
            </w:r>
          </w:p>
        </w:tc>
        <w:tc>
          <w:tcPr>
            <w:tcW w:w="1342" w:type="pct"/>
            <w:tcBorders>
              <w:top w:val="single" w:sz="4" w:space="0" w:color="auto"/>
              <w:left w:val="single" w:sz="4" w:space="0" w:color="auto"/>
              <w:bottom w:val="single" w:sz="4" w:space="0" w:color="auto"/>
              <w:right w:val="single" w:sz="4" w:space="0" w:color="auto"/>
            </w:tcBorders>
          </w:tcPr>
          <w:p w14:paraId="708E2C97"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46E235B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8A7755A" w14:textId="77777777" w:rsidR="00570206" w:rsidRDefault="00570206" w:rsidP="002437FF">
            <w:pPr>
              <w:tabs>
                <w:tab w:val="left" w:pos="720"/>
                <w:tab w:val="left" w:pos="1440"/>
              </w:tabs>
              <w:ind w:left="67"/>
              <w:rPr>
                <w:color w:val="000000"/>
                <w:sz w:val="22"/>
                <w:szCs w:val="22"/>
              </w:rPr>
            </w:pPr>
            <w:r>
              <w:rPr>
                <w:color w:val="000000"/>
                <w:sz w:val="22"/>
                <w:szCs w:val="22"/>
              </w:rPr>
              <w:t>Receive goods or services</w:t>
            </w:r>
          </w:p>
        </w:tc>
        <w:tc>
          <w:tcPr>
            <w:tcW w:w="1721" w:type="pct"/>
            <w:tcBorders>
              <w:top w:val="single" w:sz="4" w:space="0" w:color="auto"/>
              <w:left w:val="single" w:sz="4" w:space="0" w:color="auto"/>
              <w:bottom w:val="single" w:sz="4" w:space="0" w:color="auto"/>
              <w:right w:val="single" w:sz="4" w:space="0" w:color="auto"/>
            </w:tcBorders>
          </w:tcPr>
          <w:p w14:paraId="7B4DF37B" w14:textId="77777777" w:rsidR="00570206" w:rsidRDefault="00570206" w:rsidP="002437FF">
            <w:pPr>
              <w:tabs>
                <w:tab w:val="left" w:pos="720"/>
                <w:tab w:val="left" w:pos="1440"/>
              </w:tabs>
              <w:ind w:left="57"/>
              <w:rPr>
                <w:color w:val="000000"/>
                <w:sz w:val="22"/>
                <w:szCs w:val="22"/>
              </w:rPr>
            </w:pPr>
            <w:r>
              <w:rPr>
                <w:color w:val="000000"/>
                <w:sz w:val="22"/>
                <w:szCs w:val="22"/>
              </w:rPr>
              <w:t xml:space="preserve">Receive </w:t>
            </w:r>
            <w:r w:rsidR="00557B48">
              <w:rPr>
                <w:color w:val="000000"/>
                <w:sz w:val="22"/>
                <w:szCs w:val="22"/>
              </w:rPr>
              <w:t xml:space="preserve">items on </w:t>
            </w:r>
            <w:r>
              <w:rPr>
                <w:color w:val="000000"/>
                <w:sz w:val="22"/>
                <w:szCs w:val="22"/>
              </w:rPr>
              <w:t>purchase order manually</w:t>
            </w:r>
          </w:p>
        </w:tc>
        <w:tc>
          <w:tcPr>
            <w:tcW w:w="1342" w:type="pct"/>
            <w:tcBorders>
              <w:top w:val="single" w:sz="4" w:space="0" w:color="auto"/>
              <w:left w:val="single" w:sz="4" w:space="0" w:color="auto"/>
              <w:bottom w:val="single" w:sz="4" w:space="0" w:color="auto"/>
              <w:right w:val="single" w:sz="4" w:space="0" w:color="auto"/>
            </w:tcBorders>
          </w:tcPr>
          <w:p w14:paraId="7882A433"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7AE8458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F3434DA" w14:textId="77777777" w:rsidR="00570206" w:rsidRDefault="00D83034" w:rsidP="002437FF">
            <w:pPr>
              <w:tabs>
                <w:tab w:val="left" w:pos="720"/>
                <w:tab w:val="left" w:pos="1440"/>
              </w:tabs>
              <w:ind w:left="67"/>
              <w:rPr>
                <w:color w:val="000000"/>
                <w:sz w:val="22"/>
                <w:szCs w:val="22"/>
              </w:rPr>
            </w:pPr>
            <w:r>
              <w:rPr>
                <w:color w:val="000000"/>
                <w:sz w:val="22"/>
                <w:szCs w:val="22"/>
              </w:rPr>
              <w:t>Post public solicitation</w:t>
            </w:r>
          </w:p>
        </w:tc>
        <w:tc>
          <w:tcPr>
            <w:tcW w:w="1721" w:type="pct"/>
            <w:tcBorders>
              <w:top w:val="single" w:sz="4" w:space="0" w:color="auto"/>
              <w:left w:val="single" w:sz="4" w:space="0" w:color="auto"/>
              <w:bottom w:val="single" w:sz="4" w:space="0" w:color="auto"/>
              <w:right w:val="single" w:sz="4" w:space="0" w:color="auto"/>
            </w:tcBorders>
          </w:tcPr>
          <w:p w14:paraId="40DC7AF1" w14:textId="77777777" w:rsidR="00570206" w:rsidRDefault="00D83034" w:rsidP="002437FF">
            <w:pPr>
              <w:tabs>
                <w:tab w:val="left" w:pos="720"/>
                <w:tab w:val="left" w:pos="1440"/>
              </w:tabs>
              <w:ind w:left="57"/>
              <w:rPr>
                <w:color w:val="000000"/>
                <w:sz w:val="22"/>
                <w:szCs w:val="22"/>
              </w:rPr>
            </w:pPr>
            <w:r>
              <w:rPr>
                <w:color w:val="000000"/>
                <w:sz w:val="22"/>
                <w:szCs w:val="22"/>
              </w:rPr>
              <w:t>Post and manage solicitation in ORPIN</w:t>
            </w:r>
          </w:p>
        </w:tc>
        <w:tc>
          <w:tcPr>
            <w:tcW w:w="1342" w:type="pct"/>
            <w:tcBorders>
              <w:top w:val="single" w:sz="4" w:space="0" w:color="auto"/>
              <w:left w:val="single" w:sz="4" w:space="0" w:color="auto"/>
              <w:bottom w:val="single" w:sz="4" w:space="0" w:color="auto"/>
              <w:right w:val="single" w:sz="4" w:space="0" w:color="auto"/>
            </w:tcBorders>
          </w:tcPr>
          <w:p w14:paraId="6565512E" w14:textId="77777777" w:rsidR="00570206" w:rsidRDefault="00B27A68" w:rsidP="002437FF">
            <w:pPr>
              <w:tabs>
                <w:tab w:val="left" w:pos="720"/>
                <w:tab w:val="left" w:pos="1440"/>
              </w:tabs>
              <w:ind w:left="67"/>
              <w:rPr>
                <w:color w:val="000000"/>
                <w:sz w:val="22"/>
                <w:szCs w:val="22"/>
              </w:rPr>
            </w:pPr>
            <w:r>
              <w:rPr>
                <w:color w:val="000000"/>
                <w:sz w:val="22"/>
                <w:szCs w:val="22"/>
              </w:rPr>
              <w:t>ORPIN</w:t>
            </w:r>
          </w:p>
        </w:tc>
      </w:tr>
      <w:tr w:rsidR="00D83034" w14:paraId="3BCFEEBE"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BC10505" w14:textId="77777777" w:rsidR="00D83034" w:rsidRDefault="00D83034" w:rsidP="002437FF">
            <w:pPr>
              <w:tabs>
                <w:tab w:val="left" w:pos="720"/>
                <w:tab w:val="left" w:pos="1440"/>
              </w:tabs>
              <w:ind w:left="67"/>
              <w:rPr>
                <w:color w:val="000000"/>
                <w:sz w:val="22"/>
                <w:szCs w:val="22"/>
              </w:rPr>
            </w:pPr>
            <w:r>
              <w:rPr>
                <w:color w:val="000000"/>
                <w:sz w:val="22"/>
                <w:szCs w:val="22"/>
              </w:rPr>
              <w:t>Manage bidding process</w:t>
            </w:r>
          </w:p>
        </w:tc>
        <w:tc>
          <w:tcPr>
            <w:tcW w:w="1721" w:type="pct"/>
            <w:tcBorders>
              <w:top w:val="single" w:sz="4" w:space="0" w:color="auto"/>
              <w:left w:val="single" w:sz="4" w:space="0" w:color="auto"/>
              <w:bottom w:val="single" w:sz="4" w:space="0" w:color="auto"/>
              <w:right w:val="single" w:sz="4" w:space="0" w:color="auto"/>
            </w:tcBorders>
          </w:tcPr>
          <w:p w14:paraId="76EA5FB6" w14:textId="77777777" w:rsidR="00D83034" w:rsidRDefault="00D83034" w:rsidP="002437FF">
            <w:pPr>
              <w:tabs>
                <w:tab w:val="left" w:pos="720"/>
                <w:tab w:val="left" w:pos="1440"/>
              </w:tabs>
              <w:ind w:left="57"/>
              <w:rPr>
                <w:color w:val="000000"/>
                <w:sz w:val="22"/>
                <w:szCs w:val="22"/>
              </w:rPr>
            </w:pPr>
            <w:r>
              <w:rPr>
                <w:color w:val="000000"/>
                <w:sz w:val="22"/>
                <w:szCs w:val="22"/>
              </w:rPr>
              <w:t>Enter bids in ORPIN</w:t>
            </w:r>
          </w:p>
        </w:tc>
        <w:tc>
          <w:tcPr>
            <w:tcW w:w="1342" w:type="pct"/>
            <w:tcBorders>
              <w:top w:val="single" w:sz="4" w:space="0" w:color="auto"/>
              <w:left w:val="single" w:sz="4" w:space="0" w:color="auto"/>
              <w:bottom w:val="single" w:sz="4" w:space="0" w:color="auto"/>
              <w:right w:val="single" w:sz="4" w:space="0" w:color="auto"/>
            </w:tcBorders>
          </w:tcPr>
          <w:p w14:paraId="1866D396"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D83034" w14:paraId="56D25C1A"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306D347" w14:textId="77777777" w:rsidR="00D83034" w:rsidRDefault="00D83034" w:rsidP="002437FF">
            <w:pPr>
              <w:tabs>
                <w:tab w:val="left" w:pos="720"/>
                <w:tab w:val="left" w:pos="1440"/>
              </w:tabs>
              <w:ind w:left="67"/>
              <w:rPr>
                <w:color w:val="000000"/>
                <w:sz w:val="22"/>
                <w:szCs w:val="22"/>
              </w:rPr>
            </w:pPr>
            <w:r>
              <w:rPr>
                <w:color w:val="000000"/>
                <w:sz w:val="22"/>
                <w:szCs w:val="22"/>
              </w:rPr>
              <w:t xml:space="preserve">Award contract </w:t>
            </w:r>
          </w:p>
        </w:tc>
        <w:tc>
          <w:tcPr>
            <w:tcW w:w="1721" w:type="pct"/>
            <w:tcBorders>
              <w:top w:val="single" w:sz="4" w:space="0" w:color="auto"/>
              <w:left w:val="single" w:sz="4" w:space="0" w:color="auto"/>
              <w:bottom w:val="single" w:sz="4" w:space="0" w:color="auto"/>
              <w:right w:val="single" w:sz="4" w:space="0" w:color="auto"/>
            </w:tcBorders>
          </w:tcPr>
          <w:p w14:paraId="27E425FC" w14:textId="77777777" w:rsidR="00D83034" w:rsidRDefault="00D83034" w:rsidP="002437FF">
            <w:pPr>
              <w:tabs>
                <w:tab w:val="left" w:pos="720"/>
                <w:tab w:val="left" w:pos="1440"/>
              </w:tabs>
              <w:ind w:left="57"/>
              <w:rPr>
                <w:color w:val="000000"/>
                <w:sz w:val="22"/>
                <w:szCs w:val="22"/>
              </w:rPr>
            </w:pPr>
            <w:r>
              <w:rPr>
                <w:color w:val="000000"/>
                <w:sz w:val="22"/>
                <w:szCs w:val="22"/>
              </w:rPr>
              <w:t>Award contract in ORPIN</w:t>
            </w:r>
          </w:p>
        </w:tc>
        <w:tc>
          <w:tcPr>
            <w:tcW w:w="1342" w:type="pct"/>
            <w:tcBorders>
              <w:top w:val="single" w:sz="4" w:space="0" w:color="auto"/>
              <w:left w:val="single" w:sz="4" w:space="0" w:color="auto"/>
              <w:bottom w:val="single" w:sz="4" w:space="0" w:color="auto"/>
              <w:right w:val="single" w:sz="4" w:space="0" w:color="auto"/>
            </w:tcBorders>
          </w:tcPr>
          <w:p w14:paraId="7691EA31"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570206" w14:paraId="39CA0F0D"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F24267D" w14:textId="77777777" w:rsidR="00570206" w:rsidRDefault="00570206" w:rsidP="002437FF">
            <w:pPr>
              <w:tabs>
                <w:tab w:val="left" w:pos="720"/>
                <w:tab w:val="left" w:pos="1440"/>
              </w:tabs>
              <w:ind w:left="67"/>
              <w:rPr>
                <w:color w:val="000000"/>
                <w:sz w:val="22"/>
                <w:szCs w:val="22"/>
              </w:rPr>
            </w:pPr>
            <w:r>
              <w:rPr>
                <w:color w:val="000000"/>
                <w:sz w:val="22"/>
                <w:szCs w:val="22"/>
              </w:rPr>
              <w:t xml:space="preserve">Manage contract </w:t>
            </w:r>
          </w:p>
        </w:tc>
        <w:tc>
          <w:tcPr>
            <w:tcW w:w="1721" w:type="pct"/>
            <w:tcBorders>
              <w:top w:val="single" w:sz="4" w:space="0" w:color="auto"/>
              <w:left w:val="single" w:sz="4" w:space="0" w:color="auto"/>
              <w:bottom w:val="single" w:sz="4" w:space="0" w:color="auto"/>
              <w:right w:val="single" w:sz="4" w:space="0" w:color="auto"/>
            </w:tcBorders>
          </w:tcPr>
          <w:p w14:paraId="08E56979" w14:textId="77777777" w:rsidR="00570206" w:rsidRDefault="00570206" w:rsidP="002437FF">
            <w:pPr>
              <w:tabs>
                <w:tab w:val="left" w:pos="720"/>
                <w:tab w:val="left" w:pos="1440"/>
              </w:tabs>
              <w:ind w:left="57"/>
              <w:rPr>
                <w:color w:val="000000"/>
                <w:sz w:val="22"/>
                <w:szCs w:val="22"/>
              </w:rPr>
            </w:pPr>
            <w:r>
              <w:rPr>
                <w:color w:val="000000"/>
                <w:sz w:val="22"/>
                <w:szCs w:val="22"/>
              </w:rPr>
              <w:t>Manage contract manually</w:t>
            </w:r>
          </w:p>
        </w:tc>
        <w:tc>
          <w:tcPr>
            <w:tcW w:w="1342" w:type="pct"/>
            <w:tcBorders>
              <w:top w:val="single" w:sz="4" w:space="0" w:color="auto"/>
              <w:left w:val="single" w:sz="4" w:space="0" w:color="auto"/>
              <w:bottom w:val="single" w:sz="4" w:space="0" w:color="auto"/>
              <w:right w:val="single" w:sz="4" w:space="0" w:color="auto"/>
            </w:tcBorders>
          </w:tcPr>
          <w:p w14:paraId="640BF530"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62D8065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7B02CAF" w14:textId="77777777" w:rsidR="00570206" w:rsidRDefault="004911D8" w:rsidP="002437FF">
            <w:pPr>
              <w:tabs>
                <w:tab w:val="left" w:pos="720"/>
                <w:tab w:val="left" w:pos="1440"/>
              </w:tabs>
              <w:ind w:left="67"/>
              <w:rPr>
                <w:color w:val="000000"/>
                <w:sz w:val="22"/>
                <w:szCs w:val="22"/>
              </w:rPr>
            </w:pPr>
            <w:r>
              <w:rPr>
                <w:color w:val="000000"/>
                <w:sz w:val="22"/>
                <w:szCs w:val="22"/>
              </w:rPr>
              <w:t xml:space="preserve">Approve invoice </w:t>
            </w:r>
          </w:p>
        </w:tc>
        <w:tc>
          <w:tcPr>
            <w:tcW w:w="1721" w:type="pct"/>
            <w:tcBorders>
              <w:top w:val="single" w:sz="4" w:space="0" w:color="auto"/>
              <w:left w:val="single" w:sz="4" w:space="0" w:color="auto"/>
              <w:bottom w:val="single" w:sz="4" w:space="0" w:color="auto"/>
              <w:right w:val="single" w:sz="4" w:space="0" w:color="auto"/>
            </w:tcBorders>
          </w:tcPr>
          <w:p w14:paraId="5CAEE993" w14:textId="77777777" w:rsidR="00570206" w:rsidRDefault="00570206" w:rsidP="002437FF">
            <w:pPr>
              <w:tabs>
                <w:tab w:val="left" w:pos="720"/>
                <w:tab w:val="left" w:pos="1440"/>
              </w:tabs>
              <w:ind w:left="57"/>
              <w:rPr>
                <w:color w:val="000000"/>
                <w:sz w:val="22"/>
                <w:szCs w:val="22"/>
              </w:rPr>
            </w:pPr>
            <w:r>
              <w:rPr>
                <w:color w:val="000000"/>
                <w:sz w:val="22"/>
                <w:szCs w:val="22"/>
              </w:rPr>
              <w:t>Approve invoice in FOS</w:t>
            </w:r>
          </w:p>
        </w:tc>
        <w:tc>
          <w:tcPr>
            <w:tcW w:w="1342" w:type="pct"/>
            <w:tcBorders>
              <w:top w:val="single" w:sz="4" w:space="0" w:color="auto"/>
              <w:left w:val="single" w:sz="4" w:space="0" w:color="auto"/>
              <w:bottom w:val="single" w:sz="4" w:space="0" w:color="auto"/>
              <w:right w:val="single" w:sz="4" w:space="0" w:color="auto"/>
            </w:tcBorders>
          </w:tcPr>
          <w:p w14:paraId="3D43887D" w14:textId="77777777" w:rsidR="00570206" w:rsidRDefault="00557B48" w:rsidP="002437FF">
            <w:pPr>
              <w:tabs>
                <w:tab w:val="left" w:pos="720"/>
                <w:tab w:val="left" w:pos="1440"/>
              </w:tabs>
              <w:ind w:left="67"/>
              <w:rPr>
                <w:color w:val="000000"/>
                <w:sz w:val="22"/>
                <w:szCs w:val="22"/>
              </w:rPr>
            </w:pPr>
            <w:r>
              <w:rPr>
                <w:color w:val="000000"/>
                <w:sz w:val="22"/>
                <w:szCs w:val="22"/>
              </w:rPr>
              <w:t>FOS</w:t>
            </w:r>
          </w:p>
        </w:tc>
      </w:tr>
      <w:tr w:rsidR="00570206" w14:paraId="172208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4772247" w14:textId="77777777" w:rsidR="00570206" w:rsidRDefault="004911D8" w:rsidP="002437FF">
            <w:pPr>
              <w:tabs>
                <w:tab w:val="left" w:pos="720"/>
                <w:tab w:val="left" w:pos="1440"/>
              </w:tabs>
              <w:ind w:left="67"/>
              <w:rPr>
                <w:color w:val="000000"/>
                <w:sz w:val="22"/>
                <w:szCs w:val="22"/>
              </w:rPr>
            </w:pPr>
            <w:r>
              <w:rPr>
                <w:color w:val="000000"/>
                <w:sz w:val="22"/>
                <w:szCs w:val="22"/>
              </w:rPr>
              <w:t>Pay invoice</w:t>
            </w:r>
          </w:p>
        </w:tc>
        <w:tc>
          <w:tcPr>
            <w:tcW w:w="1721" w:type="pct"/>
            <w:tcBorders>
              <w:top w:val="single" w:sz="4" w:space="0" w:color="auto"/>
              <w:left w:val="single" w:sz="4" w:space="0" w:color="auto"/>
              <w:bottom w:val="single" w:sz="4" w:space="0" w:color="auto"/>
              <w:right w:val="single" w:sz="4" w:space="0" w:color="auto"/>
            </w:tcBorders>
          </w:tcPr>
          <w:p w14:paraId="396AB0E5" w14:textId="77777777" w:rsidR="00570206" w:rsidRDefault="00557B48" w:rsidP="00B27A68">
            <w:pPr>
              <w:tabs>
                <w:tab w:val="left" w:pos="720"/>
                <w:tab w:val="left" w:pos="1440"/>
              </w:tabs>
              <w:ind w:left="57"/>
              <w:rPr>
                <w:color w:val="000000"/>
                <w:sz w:val="22"/>
                <w:szCs w:val="22"/>
              </w:rPr>
            </w:pPr>
            <w:r>
              <w:rPr>
                <w:color w:val="000000"/>
                <w:sz w:val="22"/>
                <w:szCs w:val="22"/>
              </w:rPr>
              <w:t>Create and release voucher in FOS and push into SFM</w:t>
            </w:r>
            <w:r w:rsidR="00B27A68">
              <w:rPr>
                <w:color w:val="000000"/>
                <w:sz w:val="22"/>
                <w:szCs w:val="22"/>
              </w:rPr>
              <w:t>A</w:t>
            </w:r>
            <w:r>
              <w:rPr>
                <w:color w:val="000000"/>
                <w:sz w:val="22"/>
                <w:szCs w:val="22"/>
              </w:rPr>
              <w:t xml:space="preserve"> by FTP for warrant generation</w:t>
            </w:r>
          </w:p>
        </w:tc>
        <w:tc>
          <w:tcPr>
            <w:tcW w:w="1342" w:type="pct"/>
            <w:tcBorders>
              <w:top w:val="single" w:sz="4" w:space="0" w:color="auto"/>
              <w:left w:val="single" w:sz="4" w:space="0" w:color="auto"/>
              <w:bottom w:val="single" w:sz="4" w:space="0" w:color="auto"/>
              <w:right w:val="single" w:sz="4" w:space="0" w:color="auto"/>
            </w:tcBorders>
          </w:tcPr>
          <w:p w14:paraId="4D111662" w14:textId="77777777" w:rsidR="00570206" w:rsidRDefault="00557B48" w:rsidP="002437FF">
            <w:pPr>
              <w:tabs>
                <w:tab w:val="left" w:pos="720"/>
                <w:tab w:val="left" w:pos="1440"/>
              </w:tabs>
              <w:ind w:left="67"/>
              <w:rPr>
                <w:color w:val="000000"/>
                <w:sz w:val="22"/>
                <w:szCs w:val="22"/>
              </w:rPr>
            </w:pPr>
            <w:r>
              <w:rPr>
                <w:color w:val="000000"/>
                <w:sz w:val="22"/>
                <w:szCs w:val="22"/>
              </w:rPr>
              <w:t>FOS</w:t>
            </w:r>
          </w:p>
          <w:p w14:paraId="23949B99" w14:textId="77777777" w:rsidR="00B27A68" w:rsidRDefault="00B27A68" w:rsidP="002437FF">
            <w:pPr>
              <w:tabs>
                <w:tab w:val="left" w:pos="720"/>
                <w:tab w:val="left" w:pos="1440"/>
              </w:tabs>
              <w:ind w:left="67"/>
              <w:rPr>
                <w:color w:val="000000"/>
                <w:sz w:val="22"/>
                <w:szCs w:val="22"/>
              </w:rPr>
            </w:pPr>
            <w:r>
              <w:rPr>
                <w:color w:val="000000"/>
                <w:sz w:val="22"/>
                <w:szCs w:val="22"/>
              </w:rPr>
              <w:t>SFMA</w:t>
            </w:r>
          </w:p>
        </w:tc>
      </w:tr>
    </w:tbl>
    <w:p w14:paraId="0FBD9630" w14:textId="77777777" w:rsidR="007F0460" w:rsidRDefault="007F0460"/>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29"/>
        <w:gridCol w:w="2516"/>
      </w:tblGrid>
      <w:tr w:rsidR="00570206" w14:paraId="24B7A737" w14:textId="77777777" w:rsidTr="007D1BB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76F59" w14:textId="77777777" w:rsidR="00570206" w:rsidRPr="00346E5B" w:rsidRDefault="00570206" w:rsidP="003E08D5">
            <w:pPr>
              <w:keepNext/>
              <w:tabs>
                <w:tab w:val="left" w:pos="720"/>
                <w:tab w:val="left" w:pos="1440"/>
              </w:tabs>
              <w:spacing w:before="60" w:after="60"/>
              <w:jc w:val="center"/>
              <w:rPr>
                <w:rFonts w:ascii="Times New Roman" w:hAnsi="Times New Roman"/>
                <w:bCs/>
                <w:color w:val="000000"/>
              </w:rPr>
            </w:pPr>
            <w:r w:rsidRPr="00E26DC3">
              <w:rPr>
                <w:rFonts w:ascii="Times New Roman" w:hAnsi="Times New Roman"/>
                <w:b/>
                <w:u w:val="single"/>
              </w:rPr>
              <w:t>TO BE AFTER PROJ</w:t>
            </w:r>
            <w:r>
              <w:rPr>
                <w:rFonts w:ascii="Times New Roman" w:hAnsi="Times New Roman"/>
                <w:b/>
                <w:u w:val="single"/>
              </w:rPr>
              <w:t>E</w:t>
            </w:r>
            <w:r w:rsidRPr="00E26DC3">
              <w:rPr>
                <w:rFonts w:ascii="Times New Roman" w:hAnsi="Times New Roman"/>
                <w:b/>
                <w:u w:val="single"/>
              </w:rPr>
              <w:t>CT</w:t>
            </w:r>
            <w:r w:rsidRPr="00346E5B">
              <w:rPr>
                <w:rFonts w:ascii="Times New Roman" w:hAnsi="Times New Roman"/>
                <w:b/>
              </w:rPr>
              <w:t xml:space="preserve"> - Business </w:t>
            </w:r>
            <w:r>
              <w:rPr>
                <w:rFonts w:ascii="Times New Roman" w:hAnsi="Times New Roman"/>
                <w:b/>
              </w:rPr>
              <w:t>Process with IT Component</w:t>
            </w:r>
          </w:p>
        </w:tc>
      </w:tr>
      <w:tr w:rsidR="00570206" w14:paraId="7FA1C21A" w14:textId="77777777" w:rsidTr="00A12019">
        <w:trPr>
          <w:trHeight w:val="521"/>
          <w:tblHeader/>
        </w:trPr>
        <w:tc>
          <w:tcPr>
            <w:tcW w:w="15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96A274" w14:textId="77777777" w:rsidR="00570206" w:rsidRPr="00346E5B" w:rsidRDefault="00570206" w:rsidP="003E08D5">
            <w:pPr>
              <w:keepNext/>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or Process Area</w:t>
            </w:r>
          </w:p>
        </w:tc>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E2FBD5" w14:textId="77777777" w:rsidR="00570206" w:rsidRPr="00346E5B" w:rsidRDefault="00570206" w:rsidP="003E08D5">
            <w:pPr>
              <w:keepNext/>
              <w:tabs>
                <w:tab w:val="left" w:pos="720"/>
                <w:tab w:val="left" w:pos="1440"/>
              </w:tabs>
              <w:spacing w:before="60" w:after="60"/>
              <w:ind w:left="57"/>
              <w:jc w:val="center"/>
              <w:rPr>
                <w:rFonts w:ascii="Times New Roman" w:hAnsi="Times New Roman"/>
                <w:b/>
              </w:rPr>
            </w:pPr>
            <w:r w:rsidRPr="00346E5B">
              <w:rPr>
                <w:rFonts w:ascii="Times New Roman" w:hAnsi="Times New Roman"/>
                <w:b/>
              </w:rPr>
              <w:t>Adapt Business Activity</w:t>
            </w:r>
          </w:p>
        </w:tc>
        <w:tc>
          <w:tcPr>
            <w:tcW w:w="15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E3DCFD" w14:textId="77777777" w:rsidR="00570206" w:rsidRPr="00346E5B" w:rsidRDefault="00B27A68" w:rsidP="003E08D5">
            <w:pPr>
              <w:keepNext/>
              <w:tabs>
                <w:tab w:val="left" w:pos="720"/>
                <w:tab w:val="left" w:pos="1440"/>
              </w:tabs>
              <w:spacing w:before="60" w:after="60"/>
              <w:ind w:left="67"/>
              <w:jc w:val="center"/>
              <w:rPr>
                <w:rFonts w:ascii="Times New Roman" w:hAnsi="Times New Roman"/>
                <w:b/>
              </w:rPr>
            </w:pPr>
            <w:r>
              <w:rPr>
                <w:rFonts w:ascii="Times New Roman" w:hAnsi="Times New Roman"/>
                <w:b/>
              </w:rPr>
              <w:t>Future Software Application</w:t>
            </w:r>
          </w:p>
        </w:tc>
      </w:tr>
      <w:tr w:rsidR="00570206" w14:paraId="7F42719C" w14:textId="77777777" w:rsidTr="00A12019">
        <w:trPr>
          <w:trHeight w:val="432"/>
        </w:trPr>
        <w:tc>
          <w:tcPr>
            <w:tcW w:w="1506" w:type="pct"/>
            <w:tcBorders>
              <w:top w:val="single" w:sz="4" w:space="0" w:color="auto"/>
              <w:left w:val="single" w:sz="4" w:space="0" w:color="auto"/>
              <w:bottom w:val="nil"/>
              <w:right w:val="single" w:sz="4" w:space="0" w:color="auto"/>
            </w:tcBorders>
            <w:hideMark/>
          </w:tcPr>
          <w:p w14:paraId="7BA06ABC" w14:textId="77777777" w:rsidR="00570206" w:rsidRPr="000747B4" w:rsidRDefault="00570206" w:rsidP="00570206">
            <w:pPr>
              <w:tabs>
                <w:tab w:val="left" w:pos="720"/>
                <w:tab w:val="left" w:pos="1440"/>
              </w:tabs>
              <w:ind w:left="67"/>
              <w:rPr>
                <w:color w:val="000000"/>
                <w:sz w:val="22"/>
              </w:rPr>
            </w:pPr>
            <w:r>
              <w:rPr>
                <w:color w:val="000000"/>
                <w:sz w:val="22"/>
                <w:szCs w:val="22"/>
              </w:rPr>
              <w:t>Request purchase of goods or services</w:t>
            </w:r>
          </w:p>
        </w:tc>
        <w:tc>
          <w:tcPr>
            <w:tcW w:w="1990" w:type="pct"/>
            <w:tcBorders>
              <w:top w:val="single" w:sz="4" w:space="0" w:color="auto"/>
              <w:left w:val="single" w:sz="4" w:space="0" w:color="auto"/>
              <w:bottom w:val="nil"/>
              <w:right w:val="single" w:sz="4" w:space="0" w:color="auto"/>
            </w:tcBorders>
          </w:tcPr>
          <w:p w14:paraId="542BA1E9" w14:textId="77777777" w:rsidR="00570206" w:rsidRPr="000747B4" w:rsidRDefault="00570206" w:rsidP="00570206">
            <w:pPr>
              <w:tabs>
                <w:tab w:val="left" w:pos="720"/>
                <w:tab w:val="left" w:pos="1440"/>
              </w:tabs>
              <w:ind w:left="57"/>
              <w:rPr>
                <w:color w:val="000000"/>
                <w:sz w:val="22"/>
              </w:rPr>
            </w:pPr>
            <w:r>
              <w:rPr>
                <w:color w:val="000000"/>
                <w:sz w:val="22"/>
                <w:szCs w:val="22"/>
              </w:rPr>
              <w:t>Initiate purchase requisition using the OregonBuys solution</w:t>
            </w:r>
          </w:p>
        </w:tc>
        <w:tc>
          <w:tcPr>
            <w:tcW w:w="1504" w:type="pct"/>
            <w:tcBorders>
              <w:top w:val="single" w:sz="4" w:space="0" w:color="auto"/>
              <w:left w:val="single" w:sz="4" w:space="0" w:color="auto"/>
              <w:bottom w:val="nil"/>
              <w:right w:val="single" w:sz="4" w:space="0" w:color="auto"/>
            </w:tcBorders>
          </w:tcPr>
          <w:p w14:paraId="28EF4BFA" w14:textId="77777777" w:rsidR="00570206" w:rsidRPr="000747B4" w:rsidRDefault="00A12019" w:rsidP="00B27A68">
            <w:pPr>
              <w:tabs>
                <w:tab w:val="left" w:pos="720"/>
                <w:tab w:val="left" w:pos="1440"/>
              </w:tabs>
              <w:ind w:left="67"/>
              <w:rPr>
                <w:color w:val="000000"/>
                <w:sz w:val="22"/>
              </w:rPr>
            </w:pPr>
            <w:r>
              <w:rPr>
                <w:color w:val="000000"/>
                <w:sz w:val="22"/>
                <w:szCs w:val="22"/>
              </w:rPr>
              <w:t>OregonBuys solution</w:t>
            </w:r>
          </w:p>
        </w:tc>
      </w:tr>
      <w:tr w:rsidR="00B27A68" w14:paraId="7B6DA59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30D6BED" w14:textId="77777777" w:rsidR="00B27A68" w:rsidRPr="000747B4" w:rsidRDefault="00B27A68" w:rsidP="00B27A68">
            <w:pPr>
              <w:tabs>
                <w:tab w:val="left" w:pos="720"/>
                <w:tab w:val="left" w:pos="1440"/>
              </w:tabs>
              <w:ind w:left="67"/>
              <w:rPr>
                <w:color w:val="000000"/>
                <w:sz w:val="22"/>
              </w:rPr>
            </w:pPr>
            <w:r>
              <w:rPr>
                <w:color w:val="000000"/>
                <w:sz w:val="22"/>
                <w:szCs w:val="22"/>
              </w:rPr>
              <w:t>Approve purchase of goods or services</w:t>
            </w:r>
          </w:p>
        </w:tc>
        <w:tc>
          <w:tcPr>
            <w:tcW w:w="1990" w:type="pct"/>
            <w:tcBorders>
              <w:top w:val="single" w:sz="4" w:space="0" w:color="auto"/>
              <w:left w:val="single" w:sz="4" w:space="0" w:color="auto"/>
              <w:bottom w:val="single" w:sz="4" w:space="0" w:color="auto"/>
              <w:right w:val="single" w:sz="4" w:space="0" w:color="auto"/>
            </w:tcBorders>
          </w:tcPr>
          <w:p w14:paraId="24F23F7C" w14:textId="77777777" w:rsidR="00B27A68" w:rsidRPr="000747B4" w:rsidRDefault="00B27A68" w:rsidP="00B27A68">
            <w:pPr>
              <w:tabs>
                <w:tab w:val="left" w:pos="720"/>
                <w:tab w:val="left" w:pos="1440"/>
              </w:tabs>
              <w:ind w:left="57"/>
              <w:rPr>
                <w:color w:val="000000"/>
                <w:sz w:val="22"/>
              </w:rPr>
            </w:pPr>
            <w:r>
              <w:rPr>
                <w:color w:val="000000"/>
                <w:sz w:val="22"/>
                <w:szCs w:val="22"/>
              </w:rPr>
              <w:t>Approve purchase requisition using the OregonBuys solution</w:t>
            </w:r>
          </w:p>
        </w:tc>
        <w:tc>
          <w:tcPr>
            <w:tcW w:w="1504" w:type="pct"/>
            <w:tcBorders>
              <w:top w:val="single" w:sz="4" w:space="0" w:color="auto"/>
              <w:left w:val="single" w:sz="4" w:space="0" w:color="auto"/>
              <w:bottom w:val="single" w:sz="4" w:space="0" w:color="auto"/>
              <w:right w:val="single" w:sz="4" w:space="0" w:color="auto"/>
            </w:tcBorders>
          </w:tcPr>
          <w:p w14:paraId="7C7A5075" w14:textId="77777777" w:rsidR="00B27A68" w:rsidRPr="000747B4" w:rsidRDefault="00B27A68" w:rsidP="00B27A68">
            <w:pPr>
              <w:tabs>
                <w:tab w:val="left" w:pos="720"/>
                <w:tab w:val="left" w:pos="1440"/>
              </w:tabs>
              <w:ind w:left="67"/>
              <w:rPr>
                <w:color w:val="000000"/>
                <w:sz w:val="22"/>
              </w:rPr>
            </w:pPr>
            <w:r>
              <w:rPr>
                <w:color w:val="000000"/>
                <w:sz w:val="22"/>
                <w:szCs w:val="22"/>
              </w:rPr>
              <w:t>OregonBuys solution</w:t>
            </w:r>
          </w:p>
        </w:tc>
      </w:tr>
      <w:tr w:rsidR="00B27A68" w14:paraId="4C023B0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8769342"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lastRenderedPageBreak/>
              <w:t xml:space="preserve">Initiate purchase order </w:t>
            </w:r>
          </w:p>
        </w:tc>
        <w:tc>
          <w:tcPr>
            <w:tcW w:w="1990" w:type="pct"/>
            <w:tcBorders>
              <w:top w:val="single" w:sz="4" w:space="0" w:color="auto"/>
              <w:left w:val="single" w:sz="4" w:space="0" w:color="auto"/>
              <w:bottom w:val="single" w:sz="4" w:space="0" w:color="auto"/>
              <w:right w:val="single" w:sz="4" w:space="0" w:color="auto"/>
            </w:tcBorders>
          </w:tcPr>
          <w:p w14:paraId="37FC1921" w14:textId="77777777" w:rsidR="00B27A68" w:rsidRPr="000747B4" w:rsidRDefault="00B27A68" w:rsidP="00B27A68">
            <w:pPr>
              <w:keepNext/>
              <w:keepLines/>
              <w:tabs>
                <w:tab w:val="left" w:pos="720"/>
                <w:tab w:val="left" w:pos="1440"/>
              </w:tabs>
              <w:ind w:left="57"/>
              <w:rPr>
                <w:color w:val="000000"/>
                <w:sz w:val="22"/>
              </w:rPr>
            </w:pPr>
            <w:r>
              <w:rPr>
                <w:color w:val="000000"/>
                <w:sz w:val="22"/>
                <w:szCs w:val="22"/>
              </w:rPr>
              <w:t xml:space="preserve">Initiate purchase order </w:t>
            </w:r>
          </w:p>
        </w:tc>
        <w:tc>
          <w:tcPr>
            <w:tcW w:w="1504" w:type="pct"/>
            <w:tcBorders>
              <w:top w:val="single" w:sz="4" w:space="0" w:color="auto"/>
              <w:left w:val="single" w:sz="4" w:space="0" w:color="auto"/>
              <w:bottom w:val="single" w:sz="4" w:space="0" w:color="auto"/>
              <w:right w:val="single" w:sz="4" w:space="0" w:color="auto"/>
            </w:tcBorders>
          </w:tcPr>
          <w:p w14:paraId="5D5CCBC5"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t>OregonBuys solution</w:t>
            </w:r>
          </w:p>
        </w:tc>
      </w:tr>
      <w:tr w:rsidR="00B27A68" w14:paraId="2D4C5890"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0C9F5C0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Make purchase using SPOTS card</w:t>
            </w:r>
          </w:p>
        </w:tc>
        <w:tc>
          <w:tcPr>
            <w:tcW w:w="1990" w:type="pct"/>
            <w:tcBorders>
              <w:top w:val="single" w:sz="4" w:space="0" w:color="auto"/>
              <w:left w:val="single" w:sz="4" w:space="0" w:color="auto"/>
              <w:bottom w:val="single" w:sz="4" w:space="0" w:color="auto"/>
              <w:right w:val="single" w:sz="4" w:space="0" w:color="auto"/>
            </w:tcBorders>
          </w:tcPr>
          <w:p w14:paraId="589B36C3"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Purchase online, over the phone or in person and pay with SPOTS card</w:t>
            </w:r>
          </w:p>
        </w:tc>
        <w:tc>
          <w:tcPr>
            <w:tcW w:w="1504" w:type="pct"/>
            <w:tcBorders>
              <w:top w:val="single" w:sz="4" w:space="0" w:color="auto"/>
              <w:left w:val="single" w:sz="4" w:space="0" w:color="auto"/>
              <w:bottom w:val="single" w:sz="4" w:space="0" w:color="auto"/>
              <w:right w:val="single" w:sz="4" w:space="0" w:color="auto"/>
            </w:tcBorders>
          </w:tcPr>
          <w:p w14:paraId="5590C11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09CE8A9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64EE518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Receive goods or services</w:t>
            </w:r>
          </w:p>
        </w:tc>
        <w:tc>
          <w:tcPr>
            <w:tcW w:w="1990" w:type="pct"/>
            <w:tcBorders>
              <w:top w:val="single" w:sz="4" w:space="0" w:color="auto"/>
              <w:left w:val="single" w:sz="4" w:space="0" w:color="auto"/>
              <w:bottom w:val="single" w:sz="4" w:space="0" w:color="auto"/>
              <w:right w:val="single" w:sz="4" w:space="0" w:color="auto"/>
            </w:tcBorders>
          </w:tcPr>
          <w:p w14:paraId="25BB3B6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Receive purchase order </w:t>
            </w:r>
          </w:p>
        </w:tc>
        <w:tc>
          <w:tcPr>
            <w:tcW w:w="1504" w:type="pct"/>
            <w:tcBorders>
              <w:top w:val="single" w:sz="4" w:space="0" w:color="auto"/>
              <w:left w:val="single" w:sz="4" w:space="0" w:color="auto"/>
              <w:bottom w:val="single" w:sz="4" w:space="0" w:color="auto"/>
              <w:right w:val="single" w:sz="4" w:space="0" w:color="auto"/>
            </w:tcBorders>
          </w:tcPr>
          <w:p w14:paraId="1AE2CC91"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7F0460" w14:paraId="63ADD5E6"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53A80B10" w14:textId="77777777" w:rsidR="007F0460" w:rsidRDefault="007F0460" w:rsidP="007F0460">
            <w:pPr>
              <w:keepNext/>
              <w:keepLines/>
              <w:tabs>
                <w:tab w:val="left" w:pos="720"/>
                <w:tab w:val="left" w:pos="1440"/>
              </w:tabs>
              <w:ind w:left="67"/>
              <w:rPr>
                <w:color w:val="000000"/>
                <w:sz w:val="22"/>
                <w:szCs w:val="22"/>
              </w:rPr>
            </w:pPr>
            <w:r>
              <w:rPr>
                <w:color w:val="000000"/>
                <w:sz w:val="22"/>
                <w:szCs w:val="22"/>
              </w:rPr>
              <w:t>Post public solicitation</w:t>
            </w:r>
          </w:p>
        </w:tc>
        <w:tc>
          <w:tcPr>
            <w:tcW w:w="1990" w:type="pct"/>
            <w:tcBorders>
              <w:top w:val="single" w:sz="4" w:space="0" w:color="auto"/>
              <w:left w:val="single" w:sz="4" w:space="0" w:color="auto"/>
              <w:bottom w:val="single" w:sz="4" w:space="0" w:color="auto"/>
              <w:right w:val="single" w:sz="4" w:space="0" w:color="auto"/>
            </w:tcBorders>
          </w:tcPr>
          <w:p w14:paraId="70BD4BD6"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Post and manage solicitation </w:t>
            </w:r>
          </w:p>
        </w:tc>
        <w:tc>
          <w:tcPr>
            <w:tcW w:w="1504" w:type="pct"/>
            <w:tcBorders>
              <w:top w:val="single" w:sz="4" w:space="0" w:color="auto"/>
              <w:left w:val="single" w:sz="4" w:space="0" w:color="auto"/>
              <w:bottom w:val="single" w:sz="4" w:space="0" w:color="auto"/>
              <w:right w:val="single" w:sz="4" w:space="0" w:color="auto"/>
            </w:tcBorders>
          </w:tcPr>
          <w:p w14:paraId="29134795"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7F0460" w14:paraId="3D7EA07A"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EF3D04B" w14:textId="77777777" w:rsidR="007F0460" w:rsidRDefault="007F0460" w:rsidP="001C6C09">
            <w:pPr>
              <w:keepNext/>
              <w:keepLines/>
              <w:tabs>
                <w:tab w:val="left" w:pos="720"/>
                <w:tab w:val="left" w:pos="1440"/>
              </w:tabs>
              <w:ind w:left="67"/>
              <w:rPr>
                <w:color w:val="000000"/>
                <w:sz w:val="22"/>
                <w:szCs w:val="22"/>
              </w:rPr>
            </w:pPr>
            <w:r>
              <w:rPr>
                <w:color w:val="000000"/>
                <w:sz w:val="22"/>
                <w:szCs w:val="22"/>
              </w:rPr>
              <w:t xml:space="preserve">Manage </w:t>
            </w:r>
            <w:r w:rsidR="001C6C09">
              <w:rPr>
                <w:color w:val="000000"/>
                <w:sz w:val="22"/>
                <w:szCs w:val="22"/>
              </w:rPr>
              <w:t xml:space="preserve">solicitation </w:t>
            </w:r>
            <w:r>
              <w:rPr>
                <w:color w:val="000000"/>
                <w:sz w:val="22"/>
                <w:szCs w:val="22"/>
              </w:rPr>
              <w:t>process</w:t>
            </w:r>
          </w:p>
        </w:tc>
        <w:tc>
          <w:tcPr>
            <w:tcW w:w="1990" w:type="pct"/>
            <w:tcBorders>
              <w:top w:val="single" w:sz="4" w:space="0" w:color="auto"/>
              <w:left w:val="single" w:sz="4" w:space="0" w:color="auto"/>
              <w:bottom w:val="single" w:sz="4" w:space="0" w:color="auto"/>
              <w:right w:val="single" w:sz="4" w:space="0" w:color="auto"/>
            </w:tcBorders>
          </w:tcPr>
          <w:p w14:paraId="0A8A8AC4"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Enter </w:t>
            </w:r>
            <w:r w:rsidR="001C6C09">
              <w:rPr>
                <w:color w:val="000000"/>
                <w:sz w:val="22"/>
                <w:szCs w:val="22"/>
              </w:rPr>
              <w:t>solicitations</w:t>
            </w:r>
          </w:p>
        </w:tc>
        <w:tc>
          <w:tcPr>
            <w:tcW w:w="1504" w:type="pct"/>
            <w:tcBorders>
              <w:top w:val="single" w:sz="4" w:space="0" w:color="auto"/>
              <w:left w:val="single" w:sz="4" w:space="0" w:color="auto"/>
              <w:bottom w:val="single" w:sz="4" w:space="0" w:color="auto"/>
              <w:right w:val="single" w:sz="4" w:space="0" w:color="auto"/>
            </w:tcBorders>
          </w:tcPr>
          <w:p w14:paraId="7FFA398C"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B27A68" w14:paraId="7835CF35" w14:textId="77777777" w:rsidTr="00815C88">
        <w:trPr>
          <w:trHeight w:val="287"/>
        </w:trPr>
        <w:tc>
          <w:tcPr>
            <w:tcW w:w="1506" w:type="pct"/>
            <w:tcBorders>
              <w:top w:val="single" w:sz="4" w:space="0" w:color="auto"/>
              <w:left w:val="single" w:sz="4" w:space="0" w:color="auto"/>
              <w:bottom w:val="single" w:sz="4" w:space="0" w:color="auto"/>
              <w:right w:val="single" w:sz="4" w:space="0" w:color="auto"/>
            </w:tcBorders>
          </w:tcPr>
          <w:p w14:paraId="3DDF427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Award contract </w:t>
            </w:r>
          </w:p>
        </w:tc>
        <w:tc>
          <w:tcPr>
            <w:tcW w:w="1990" w:type="pct"/>
            <w:tcBorders>
              <w:top w:val="single" w:sz="4" w:space="0" w:color="auto"/>
              <w:left w:val="single" w:sz="4" w:space="0" w:color="auto"/>
              <w:bottom w:val="single" w:sz="4" w:space="0" w:color="auto"/>
              <w:right w:val="single" w:sz="4" w:space="0" w:color="auto"/>
            </w:tcBorders>
          </w:tcPr>
          <w:p w14:paraId="3905700D"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Award contracts </w:t>
            </w:r>
          </w:p>
        </w:tc>
        <w:tc>
          <w:tcPr>
            <w:tcW w:w="1504" w:type="pct"/>
            <w:tcBorders>
              <w:top w:val="single" w:sz="4" w:space="0" w:color="auto"/>
              <w:left w:val="single" w:sz="4" w:space="0" w:color="auto"/>
              <w:bottom w:val="single" w:sz="4" w:space="0" w:color="auto"/>
              <w:right w:val="single" w:sz="4" w:space="0" w:color="auto"/>
            </w:tcBorders>
          </w:tcPr>
          <w:p w14:paraId="20A86BA1" w14:textId="77777777" w:rsidR="00B27A68" w:rsidRDefault="00B27A68" w:rsidP="00815C88">
            <w:pPr>
              <w:keepNext/>
              <w:keepLines/>
              <w:tabs>
                <w:tab w:val="left" w:pos="720"/>
                <w:tab w:val="left" w:pos="1440"/>
              </w:tabs>
              <w:ind w:left="67"/>
              <w:rPr>
                <w:color w:val="000000"/>
                <w:sz w:val="22"/>
                <w:szCs w:val="22"/>
              </w:rPr>
            </w:pPr>
            <w:r>
              <w:rPr>
                <w:color w:val="000000"/>
                <w:sz w:val="22"/>
                <w:szCs w:val="22"/>
              </w:rPr>
              <w:t>ORPIN</w:t>
            </w:r>
          </w:p>
        </w:tc>
      </w:tr>
      <w:tr w:rsidR="00B27A68" w14:paraId="12B05F5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35B2EA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Manage contract </w:t>
            </w:r>
          </w:p>
        </w:tc>
        <w:tc>
          <w:tcPr>
            <w:tcW w:w="1990" w:type="pct"/>
            <w:tcBorders>
              <w:top w:val="single" w:sz="4" w:space="0" w:color="auto"/>
              <w:left w:val="single" w:sz="4" w:space="0" w:color="auto"/>
              <w:bottom w:val="single" w:sz="4" w:space="0" w:color="auto"/>
              <w:right w:val="single" w:sz="4" w:space="0" w:color="auto"/>
            </w:tcBorders>
          </w:tcPr>
          <w:p w14:paraId="1C195CAA"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Manage contracts </w:t>
            </w:r>
          </w:p>
        </w:tc>
        <w:tc>
          <w:tcPr>
            <w:tcW w:w="1504" w:type="pct"/>
            <w:tcBorders>
              <w:top w:val="single" w:sz="4" w:space="0" w:color="auto"/>
              <w:left w:val="single" w:sz="4" w:space="0" w:color="auto"/>
              <w:bottom w:val="single" w:sz="4" w:space="0" w:color="auto"/>
              <w:right w:val="single" w:sz="4" w:space="0" w:color="auto"/>
            </w:tcBorders>
          </w:tcPr>
          <w:p w14:paraId="1404AEB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5392E3B3"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346DF9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Approve invoice </w:t>
            </w:r>
          </w:p>
        </w:tc>
        <w:tc>
          <w:tcPr>
            <w:tcW w:w="1990" w:type="pct"/>
            <w:tcBorders>
              <w:top w:val="single" w:sz="4" w:space="0" w:color="auto"/>
              <w:left w:val="single" w:sz="4" w:space="0" w:color="auto"/>
              <w:bottom w:val="single" w:sz="4" w:space="0" w:color="auto"/>
              <w:right w:val="single" w:sz="4" w:space="0" w:color="auto"/>
            </w:tcBorders>
          </w:tcPr>
          <w:p w14:paraId="20FD03F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Approve invoices </w:t>
            </w:r>
          </w:p>
        </w:tc>
        <w:tc>
          <w:tcPr>
            <w:tcW w:w="1504" w:type="pct"/>
            <w:tcBorders>
              <w:top w:val="single" w:sz="4" w:space="0" w:color="auto"/>
              <w:left w:val="single" w:sz="4" w:space="0" w:color="auto"/>
              <w:bottom w:val="single" w:sz="4" w:space="0" w:color="auto"/>
              <w:right w:val="single" w:sz="4" w:space="0" w:color="auto"/>
            </w:tcBorders>
          </w:tcPr>
          <w:p w14:paraId="258DFF9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4911D8" w14:paraId="020E9715"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5362B6F" w14:textId="77777777" w:rsidR="004911D8" w:rsidRDefault="004911D8" w:rsidP="004911D8">
            <w:pPr>
              <w:keepNext/>
              <w:keepLines/>
              <w:tabs>
                <w:tab w:val="left" w:pos="720"/>
                <w:tab w:val="left" w:pos="1440"/>
              </w:tabs>
              <w:ind w:left="67"/>
              <w:rPr>
                <w:color w:val="000000"/>
                <w:sz w:val="22"/>
                <w:szCs w:val="22"/>
              </w:rPr>
            </w:pPr>
            <w:r>
              <w:rPr>
                <w:color w:val="000000"/>
                <w:sz w:val="22"/>
                <w:szCs w:val="22"/>
              </w:rPr>
              <w:t>Pay invoice</w:t>
            </w:r>
          </w:p>
        </w:tc>
        <w:tc>
          <w:tcPr>
            <w:tcW w:w="1990" w:type="pct"/>
            <w:tcBorders>
              <w:top w:val="single" w:sz="4" w:space="0" w:color="auto"/>
              <w:left w:val="single" w:sz="4" w:space="0" w:color="auto"/>
              <w:bottom w:val="single" w:sz="4" w:space="0" w:color="auto"/>
              <w:right w:val="single" w:sz="4" w:space="0" w:color="auto"/>
            </w:tcBorders>
          </w:tcPr>
          <w:p w14:paraId="4A2D2042" w14:textId="77777777" w:rsidR="00B27A68" w:rsidRDefault="004911D8" w:rsidP="00B27A68">
            <w:pPr>
              <w:keepNext/>
              <w:keepLines/>
              <w:tabs>
                <w:tab w:val="left" w:pos="720"/>
                <w:tab w:val="left" w:pos="1440"/>
              </w:tabs>
              <w:ind w:left="57"/>
              <w:rPr>
                <w:color w:val="000000"/>
                <w:sz w:val="22"/>
                <w:szCs w:val="22"/>
              </w:rPr>
            </w:pPr>
            <w:r>
              <w:rPr>
                <w:color w:val="000000"/>
                <w:sz w:val="22"/>
                <w:szCs w:val="22"/>
              </w:rPr>
              <w:t>Pay invoice</w:t>
            </w:r>
            <w:r w:rsidR="00B27A68">
              <w:rPr>
                <w:color w:val="000000"/>
                <w:sz w:val="22"/>
                <w:szCs w:val="22"/>
              </w:rPr>
              <w:t>s</w:t>
            </w:r>
            <w:r>
              <w:rPr>
                <w:color w:val="000000"/>
                <w:sz w:val="22"/>
                <w:szCs w:val="22"/>
              </w:rPr>
              <w:t xml:space="preserve"> </w:t>
            </w:r>
          </w:p>
          <w:p w14:paraId="403B6323" w14:textId="77777777" w:rsidR="004911D8" w:rsidRDefault="00B27A68" w:rsidP="00B27A68">
            <w:pPr>
              <w:keepNext/>
              <w:keepLines/>
              <w:tabs>
                <w:tab w:val="left" w:pos="720"/>
                <w:tab w:val="left" w:pos="1440"/>
              </w:tabs>
              <w:ind w:left="57"/>
              <w:rPr>
                <w:color w:val="000000"/>
                <w:sz w:val="22"/>
                <w:szCs w:val="22"/>
              </w:rPr>
            </w:pPr>
            <w:r>
              <w:rPr>
                <w:color w:val="000000"/>
                <w:sz w:val="22"/>
                <w:szCs w:val="22"/>
              </w:rPr>
              <w:t xml:space="preserve">Warrant </w:t>
            </w:r>
            <w:r w:rsidR="00557B48">
              <w:rPr>
                <w:color w:val="000000"/>
                <w:sz w:val="22"/>
                <w:szCs w:val="22"/>
              </w:rPr>
              <w:t>generation</w:t>
            </w:r>
          </w:p>
        </w:tc>
        <w:tc>
          <w:tcPr>
            <w:tcW w:w="1504" w:type="pct"/>
            <w:tcBorders>
              <w:top w:val="single" w:sz="4" w:space="0" w:color="auto"/>
              <w:left w:val="single" w:sz="4" w:space="0" w:color="auto"/>
              <w:bottom w:val="single" w:sz="4" w:space="0" w:color="auto"/>
              <w:right w:val="single" w:sz="4" w:space="0" w:color="auto"/>
            </w:tcBorders>
          </w:tcPr>
          <w:p w14:paraId="4157036A" w14:textId="77777777" w:rsidR="00B27A68" w:rsidRDefault="00B27A68" w:rsidP="004911D8">
            <w:pPr>
              <w:keepNext/>
              <w:keepLines/>
              <w:tabs>
                <w:tab w:val="left" w:pos="720"/>
                <w:tab w:val="left" w:pos="1440"/>
              </w:tabs>
              <w:ind w:left="67"/>
              <w:rPr>
                <w:color w:val="000000"/>
                <w:sz w:val="22"/>
                <w:szCs w:val="22"/>
              </w:rPr>
            </w:pPr>
            <w:r>
              <w:rPr>
                <w:color w:val="000000"/>
                <w:sz w:val="22"/>
                <w:szCs w:val="22"/>
              </w:rPr>
              <w:t>OregonBuys solution</w:t>
            </w:r>
          </w:p>
          <w:p w14:paraId="422AE135" w14:textId="77777777" w:rsidR="00A12019" w:rsidRDefault="00A12019" w:rsidP="004911D8">
            <w:pPr>
              <w:keepNext/>
              <w:keepLines/>
              <w:tabs>
                <w:tab w:val="left" w:pos="720"/>
                <w:tab w:val="left" w:pos="1440"/>
              </w:tabs>
              <w:ind w:left="67"/>
              <w:rPr>
                <w:color w:val="000000"/>
                <w:sz w:val="22"/>
                <w:szCs w:val="22"/>
              </w:rPr>
            </w:pPr>
            <w:r>
              <w:rPr>
                <w:color w:val="000000"/>
                <w:sz w:val="22"/>
                <w:szCs w:val="22"/>
              </w:rPr>
              <w:t>SFMA</w:t>
            </w:r>
          </w:p>
        </w:tc>
      </w:tr>
    </w:tbl>
    <w:p w14:paraId="04C6B888" w14:textId="77777777" w:rsidR="007B795E" w:rsidRPr="000E2633" w:rsidRDefault="002437FF" w:rsidP="000E2633">
      <w:pPr>
        <w:pStyle w:val="Heading1"/>
      </w:pPr>
      <w:bookmarkStart w:id="26" w:name="_Toc472071717"/>
      <w:r w:rsidRPr="000E2633">
        <w:t>Project Management Plan Details</w:t>
      </w:r>
      <w:bookmarkEnd w:id="26"/>
    </w:p>
    <w:p w14:paraId="56A1D9DA" w14:textId="77777777" w:rsidR="001276E9" w:rsidRPr="000E2633" w:rsidRDefault="001276E9" w:rsidP="000E2633">
      <w:pPr>
        <w:pStyle w:val="Heading2"/>
      </w:pPr>
      <w:bookmarkStart w:id="27" w:name="_Toc459284201"/>
      <w:bookmarkStart w:id="28" w:name="_Toc472071718"/>
      <w:r w:rsidRPr="000E2633">
        <w:t>Key Stakeholders</w:t>
      </w:r>
      <w:bookmarkEnd w:id="27"/>
      <w:bookmarkEnd w:id="28"/>
    </w:p>
    <w:p w14:paraId="1A2F639E" w14:textId="77777777" w:rsidR="008D3835" w:rsidRDefault="008D3835" w:rsidP="003E08D5">
      <w:pPr>
        <w:pStyle w:val="ListParagraph"/>
        <w:numPr>
          <w:ilvl w:val="0"/>
          <w:numId w:val="34"/>
        </w:numPr>
        <w:spacing w:before="20" w:after="0"/>
        <w:ind w:left="1354"/>
        <w:contextualSpacing w:val="0"/>
      </w:pPr>
      <w:r>
        <w:t>ODF Administrative Service Division Chief</w:t>
      </w:r>
    </w:p>
    <w:p w14:paraId="270D7061" w14:textId="77777777" w:rsidR="008D3835" w:rsidRDefault="008D3835" w:rsidP="003E08D5">
      <w:pPr>
        <w:pStyle w:val="ListParagraph"/>
        <w:numPr>
          <w:ilvl w:val="0"/>
          <w:numId w:val="34"/>
        </w:numPr>
        <w:spacing w:before="20" w:after="0"/>
        <w:ind w:left="1354"/>
        <w:contextualSpacing w:val="0"/>
      </w:pPr>
      <w:r>
        <w:t>ODF Board of Forestry</w:t>
      </w:r>
    </w:p>
    <w:p w14:paraId="499CF3C2" w14:textId="77777777" w:rsidR="008D3835" w:rsidRDefault="008D3835" w:rsidP="003E08D5">
      <w:pPr>
        <w:pStyle w:val="ListParagraph"/>
        <w:numPr>
          <w:ilvl w:val="0"/>
          <w:numId w:val="34"/>
        </w:numPr>
        <w:spacing w:before="20" w:after="0"/>
        <w:ind w:left="1354"/>
        <w:contextualSpacing w:val="0"/>
      </w:pPr>
      <w:r>
        <w:t>ODF Executive Team</w:t>
      </w:r>
    </w:p>
    <w:p w14:paraId="25402DFF" w14:textId="77777777" w:rsidR="008D3835" w:rsidRDefault="008D3835" w:rsidP="003E08D5">
      <w:pPr>
        <w:pStyle w:val="ListParagraph"/>
        <w:numPr>
          <w:ilvl w:val="0"/>
          <w:numId w:val="34"/>
        </w:numPr>
        <w:spacing w:before="20" w:after="0"/>
        <w:ind w:left="1354"/>
        <w:contextualSpacing w:val="0"/>
      </w:pPr>
      <w:r>
        <w:t>ODF Leadership Team</w:t>
      </w:r>
    </w:p>
    <w:p w14:paraId="2A316548" w14:textId="77777777" w:rsidR="008D3835" w:rsidRDefault="008D3835" w:rsidP="003E08D5">
      <w:pPr>
        <w:pStyle w:val="ListParagraph"/>
        <w:numPr>
          <w:ilvl w:val="0"/>
          <w:numId w:val="34"/>
        </w:numPr>
        <w:spacing w:before="20" w:after="0"/>
        <w:ind w:left="1354"/>
        <w:contextualSpacing w:val="0"/>
      </w:pPr>
      <w:r>
        <w:t>ODF Procurement Program</w:t>
      </w:r>
    </w:p>
    <w:p w14:paraId="4407463C" w14:textId="77777777" w:rsidR="008D3835" w:rsidRDefault="008D3835" w:rsidP="003E08D5">
      <w:pPr>
        <w:pStyle w:val="ListParagraph"/>
        <w:numPr>
          <w:ilvl w:val="0"/>
          <w:numId w:val="34"/>
        </w:numPr>
        <w:spacing w:before="20" w:after="0"/>
        <w:ind w:left="1354"/>
        <w:contextualSpacing w:val="0"/>
      </w:pPr>
      <w:r>
        <w:t>ODF Finance Program</w:t>
      </w:r>
    </w:p>
    <w:p w14:paraId="661E45C9" w14:textId="77777777" w:rsidR="008D3835" w:rsidRDefault="008D3835" w:rsidP="003E08D5">
      <w:pPr>
        <w:pStyle w:val="ListParagraph"/>
        <w:numPr>
          <w:ilvl w:val="0"/>
          <w:numId w:val="34"/>
        </w:numPr>
        <w:spacing w:before="20" w:after="0"/>
        <w:ind w:left="1354"/>
        <w:contextualSpacing w:val="0"/>
      </w:pPr>
      <w:r>
        <w:t>ODF Information Technology Program</w:t>
      </w:r>
    </w:p>
    <w:p w14:paraId="32680FA1" w14:textId="77777777" w:rsidR="008D3835" w:rsidRDefault="008D3835" w:rsidP="003E08D5">
      <w:pPr>
        <w:pStyle w:val="ListParagraph"/>
        <w:numPr>
          <w:ilvl w:val="0"/>
          <w:numId w:val="34"/>
        </w:numPr>
        <w:spacing w:before="20" w:after="0"/>
        <w:ind w:left="1354"/>
        <w:contextualSpacing w:val="0"/>
      </w:pPr>
      <w:r>
        <w:t>All ODF headquarters and field staff involved in procurement activities</w:t>
      </w:r>
    </w:p>
    <w:p w14:paraId="5D2C64A2" w14:textId="77777777" w:rsidR="00880BA3" w:rsidRPr="000E2633" w:rsidRDefault="00880BA3" w:rsidP="000E2633">
      <w:pPr>
        <w:pStyle w:val="Heading2"/>
      </w:pPr>
      <w:bookmarkStart w:id="29" w:name="_Toc472071719"/>
      <w:bookmarkStart w:id="30" w:name="_Toc459284202"/>
      <w:r w:rsidRPr="000E2633">
        <w:t>Project Goals</w:t>
      </w:r>
      <w:bookmarkEnd w:id="29"/>
    </w:p>
    <w:tbl>
      <w:tblPr>
        <w:tblW w:w="4473" w:type="pct"/>
        <w:tblInd w:w="985" w:type="dxa"/>
        <w:tblLook w:val="0000" w:firstRow="0" w:lastRow="0" w:firstColumn="0" w:lastColumn="0" w:noHBand="0" w:noVBand="0"/>
      </w:tblPr>
      <w:tblGrid>
        <w:gridCol w:w="3031"/>
        <w:gridCol w:w="3395"/>
        <w:gridCol w:w="1939"/>
      </w:tblGrid>
      <w:tr w:rsidR="00880BA3" w:rsidRPr="003234ED" w14:paraId="4534C579"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1D9031" w14:textId="77777777" w:rsidR="00880BA3" w:rsidRPr="00C54A23" w:rsidRDefault="00880BA3" w:rsidP="00530EC2">
            <w:pPr>
              <w:spacing w:before="60" w:after="60"/>
              <w:ind w:left="-29"/>
              <w:jc w:val="center"/>
              <w:rPr>
                <w:b/>
                <w:bCs/>
              </w:rPr>
            </w:pPr>
            <w:r w:rsidRPr="00C54A23">
              <w:rPr>
                <w:b/>
                <w:bCs/>
              </w:rPr>
              <w:t>Objectives or Goals</w:t>
            </w:r>
          </w:p>
        </w:tc>
        <w:tc>
          <w:tcPr>
            <w:tcW w:w="2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316C84" w14:textId="77777777" w:rsidR="00880BA3" w:rsidRPr="00C54A23" w:rsidRDefault="00880BA3" w:rsidP="00A7297D">
            <w:pPr>
              <w:spacing w:before="60" w:after="60"/>
              <w:ind w:left="-29"/>
              <w:jc w:val="center"/>
              <w:rPr>
                <w:b/>
                <w:bCs/>
              </w:rPr>
            </w:pPr>
            <w:r w:rsidRPr="00C54A23">
              <w:rPr>
                <w:b/>
                <w:bCs/>
              </w:rPr>
              <w:t xml:space="preserve">Measure </w:t>
            </w:r>
          </w:p>
        </w:tc>
        <w:tc>
          <w:tcPr>
            <w:tcW w:w="116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1CA6B8" w14:textId="77777777" w:rsidR="00880BA3" w:rsidRPr="00C54A23" w:rsidRDefault="00880BA3" w:rsidP="00530EC2">
            <w:pPr>
              <w:spacing w:before="60" w:after="60"/>
              <w:ind w:left="-29"/>
              <w:jc w:val="center"/>
              <w:rPr>
                <w:b/>
                <w:bCs/>
              </w:rPr>
            </w:pPr>
            <w:r w:rsidRPr="00C54A23">
              <w:rPr>
                <w:b/>
                <w:bCs/>
              </w:rPr>
              <w:t>Priority</w:t>
            </w:r>
          </w:p>
        </w:tc>
      </w:tr>
      <w:tr w:rsidR="00880BA3" w:rsidRPr="003234ED" w14:paraId="3A5DC6EA"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14888AB3" w14:textId="77777777" w:rsidR="00880BA3" w:rsidRPr="00C54A23" w:rsidRDefault="00444BA1" w:rsidP="00D97F67">
            <w:pPr>
              <w:ind w:left="0"/>
              <w:rPr>
                <w:sz w:val="22"/>
              </w:rPr>
            </w:pPr>
            <w:r w:rsidRPr="00C54A23">
              <w:rPr>
                <w:sz w:val="22"/>
              </w:rPr>
              <w:t xml:space="preserve">Replace FOS with OregonBuys solution </w:t>
            </w:r>
          </w:p>
        </w:tc>
        <w:tc>
          <w:tcPr>
            <w:tcW w:w="2029" w:type="pct"/>
            <w:tcBorders>
              <w:top w:val="nil"/>
              <w:left w:val="nil"/>
              <w:bottom w:val="single" w:sz="4" w:space="0" w:color="auto"/>
              <w:right w:val="single" w:sz="4" w:space="0" w:color="auto"/>
            </w:tcBorders>
            <w:shd w:val="clear" w:color="auto" w:fill="auto"/>
            <w:vAlign w:val="center"/>
          </w:tcPr>
          <w:p w14:paraId="553DC367" w14:textId="77777777" w:rsidR="00880BA3" w:rsidRPr="00C54A23" w:rsidRDefault="003031C4" w:rsidP="00880BA3">
            <w:pPr>
              <w:ind w:left="0"/>
              <w:rPr>
                <w:sz w:val="22"/>
              </w:rPr>
            </w:pPr>
            <w:r>
              <w:rPr>
                <w:sz w:val="22"/>
              </w:rPr>
              <w:t xml:space="preserve">FOS is decommissioned </w:t>
            </w:r>
          </w:p>
          <w:p w14:paraId="3D7E201C" w14:textId="77777777" w:rsidR="00444BA1" w:rsidRPr="00C54A23" w:rsidRDefault="00444BA1" w:rsidP="00880BA3">
            <w:pPr>
              <w:ind w:left="0"/>
              <w:rPr>
                <w:sz w:val="22"/>
              </w:rPr>
            </w:pPr>
          </w:p>
        </w:tc>
        <w:tc>
          <w:tcPr>
            <w:tcW w:w="1160" w:type="pct"/>
            <w:tcBorders>
              <w:top w:val="nil"/>
              <w:left w:val="nil"/>
              <w:bottom w:val="single" w:sz="4" w:space="0" w:color="auto"/>
              <w:right w:val="single" w:sz="4" w:space="0" w:color="auto"/>
            </w:tcBorders>
            <w:vAlign w:val="center"/>
          </w:tcPr>
          <w:p w14:paraId="2AA295E9" w14:textId="77777777" w:rsidR="00880BA3" w:rsidRPr="00C54A23" w:rsidRDefault="00444BA1" w:rsidP="00530EC2">
            <w:pPr>
              <w:ind w:left="0"/>
              <w:jc w:val="center"/>
              <w:rPr>
                <w:sz w:val="22"/>
              </w:rPr>
            </w:pPr>
            <w:r w:rsidRPr="00C54A23">
              <w:rPr>
                <w:sz w:val="22"/>
              </w:rPr>
              <w:t>1</w:t>
            </w:r>
          </w:p>
        </w:tc>
      </w:tr>
      <w:tr w:rsidR="00880BA3" w:rsidRPr="003234ED" w14:paraId="0B7A4E63"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3AA4CC7C" w14:textId="77777777" w:rsidR="00880BA3" w:rsidRPr="00C54A23" w:rsidRDefault="003031C4" w:rsidP="0038311B">
            <w:pPr>
              <w:ind w:left="0"/>
              <w:rPr>
                <w:sz w:val="22"/>
              </w:rPr>
            </w:pPr>
            <w:r>
              <w:rPr>
                <w:sz w:val="22"/>
              </w:rPr>
              <w:t xml:space="preserve">Ensure </w:t>
            </w:r>
            <w:r w:rsidR="0038311B">
              <w:rPr>
                <w:sz w:val="22"/>
              </w:rPr>
              <w:t>a smooth transition for</w:t>
            </w:r>
            <w:r>
              <w:rPr>
                <w:sz w:val="22"/>
              </w:rPr>
              <w:t xml:space="preserve"> end users </w:t>
            </w:r>
            <w:r w:rsidR="0038311B">
              <w:rPr>
                <w:sz w:val="22"/>
              </w:rPr>
              <w:t>who will be using the</w:t>
            </w:r>
            <w:r w:rsidR="00444BA1" w:rsidRPr="00C54A23">
              <w:rPr>
                <w:sz w:val="22"/>
              </w:rPr>
              <w:t xml:space="preserve"> OregonBuys solution</w:t>
            </w:r>
          </w:p>
        </w:tc>
        <w:tc>
          <w:tcPr>
            <w:tcW w:w="2029" w:type="pct"/>
            <w:tcBorders>
              <w:top w:val="nil"/>
              <w:left w:val="nil"/>
              <w:bottom w:val="single" w:sz="4" w:space="0" w:color="auto"/>
              <w:right w:val="single" w:sz="4" w:space="0" w:color="auto"/>
            </w:tcBorders>
            <w:shd w:val="clear" w:color="auto" w:fill="auto"/>
            <w:vAlign w:val="center"/>
          </w:tcPr>
          <w:p w14:paraId="5F4583D7" w14:textId="77777777" w:rsidR="00880BA3" w:rsidRPr="00C54A23" w:rsidRDefault="00444BA1" w:rsidP="0038311B">
            <w:pPr>
              <w:ind w:left="0"/>
              <w:rPr>
                <w:sz w:val="22"/>
              </w:rPr>
            </w:pPr>
            <w:r w:rsidRPr="00C54A23">
              <w:rPr>
                <w:sz w:val="22"/>
              </w:rPr>
              <w:t>Utilize</w:t>
            </w:r>
            <w:r w:rsidR="003031C4">
              <w:rPr>
                <w:sz w:val="22"/>
              </w:rPr>
              <w:t xml:space="preserve"> an organizational</w:t>
            </w:r>
            <w:r w:rsidRPr="00C54A23">
              <w:rPr>
                <w:sz w:val="22"/>
              </w:rPr>
              <w:t xml:space="preserve"> change </w:t>
            </w:r>
            <w:r w:rsidR="003031C4">
              <w:rPr>
                <w:sz w:val="22"/>
              </w:rPr>
              <w:t>leadership</w:t>
            </w:r>
            <w:r w:rsidRPr="00C54A23">
              <w:rPr>
                <w:sz w:val="22"/>
              </w:rPr>
              <w:t xml:space="preserve"> vendor </w:t>
            </w:r>
            <w:r w:rsidR="003031C4">
              <w:rPr>
                <w:sz w:val="22"/>
              </w:rPr>
              <w:t xml:space="preserve">to </w:t>
            </w:r>
            <w:r w:rsidR="0038311B">
              <w:rPr>
                <w:sz w:val="22"/>
              </w:rPr>
              <w:t>help prepare end users for the transition</w:t>
            </w:r>
            <w:r w:rsidR="003031C4">
              <w:rPr>
                <w:sz w:val="22"/>
              </w:rPr>
              <w:t xml:space="preserve"> </w:t>
            </w:r>
          </w:p>
        </w:tc>
        <w:tc>
          <w:tcPr>
            <w:tcW w:w="1160" w:type="pct"/>
            <w:tcBorders>
              <w:top w:val="nil"/>
              <w:left w:val="nil"/>
              <w:bottom w:val="single" w:sz="4" w:space="0" w:color="auto"/>
              <w:right w:val="single" w:sz="4" w:space="0" w:color="auto"/>
            </w:tcBorders>
            <w:vAlign w:val="center"/>
          </w:tcPr>
          <w:p w14:paraId="08DFC44C" w14:textId="77777777" w:rsidR="00880BA3" w:rsidRPr="00C54A23" w:rsidRDefault="009245EC" w:rsidP="00530EC2">
            <w:pPr>
              <w:ind w:left="0"/>
              <w:jc w:val="center"/>
              <w:rPr>
                <w:sz w:val="22"/>
              </w:rPr>
            </w:pPr>
            <w:r>
              <w:rPr>
                <w:sz w:val="22"/>
              </w:rPr>
              <w:t>2</w:t>
            </w:r>
          </w:p>
        </w:tc>
      </w:tr>
      <w:tr w:rsidR="00880BA3" w:rsidRPr="003234ED" w14:paraId="54C959C4"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6E1DD6F9" w14:textId="77777777" w:rsidR="00880BA3" w:rsidRPr="00C54A23" w:rsidRDefault="00444BA1" w:rsidP="00880BA3">
            <w:pPr>
              <w:ind w:left="0"/>
              <w:rPr>
                <w:sz w:val="22"/>
              </w:rPr>
            </w:pPr>
            <w:r w:rsidRPr="00C54A23">
              <w:rPr>
                <w:sz w:val="22"/>
              </w:rPr>
              <w:t>Interface with SFMS</w:t>
            </w:r>
          </w:p>
        </w:tc>
        <w:tc>
          <w:tcPr>
            <w:tcW w:w="2029" w:type="pct"/>
            <w:tcBorders>
              <w:top w:val="nil"/>
              <w:left w:val="nil"/>
              <w:bottom w:val="single" w:sz="4" w:space="0" w:color="auto"/>
              <w:right w:val="single" w:sz="4" w:space="0" w:color="auto"/>
            </w:tcBorders>
            <w:shd w:val="clear" w:color="auto" w:fill="auto"/>
            <w:vAlign w:val="center"/>
          </w:tcPr>
          <w:p w14:paraId="09CCF257" w14:textId="77777777" w:rsidR="00880BA3" w:rsidRPr="00C54A23" w:rsidRDefault="003031C4" w:rsidP="003031C4">
            <w:pPr>
              <w:ind w:left="0"/>
              <w:rPr>
                <w:sz w:val="22"/>
              </w:rPr>
            </w:pPr>
            <w:r>
              <w:rPr>
                <w:sz w:val="22"/>
              </w:rPr>
              <w:t>Export data out of the OregonBuys solution in a format that can be  uploaded to SFMS using the</w:t>
            </w:r>
            <w:r w:rsidR="00444BA1" w:rsidRPr="00C54A23">
              <w:rPr>
                <w:sz w:val="22"/>
              </w:rPr>
              <w:t xml:space="preserve"> daily batch process</w:t>
            </w:r>
          </w:p>
        </w:tc>
        <w:tc>
          <w:tcPr>
            <w:tcW w:w="1160" w:type="pct"/>
            <w:tcBorders>
              <w:top w:val="nil"/>
              <w:left w:val="nil"/>
              <w:bottom w:val="single" w:sz="4" w:space="0" w:color="auto"/>
              <w:right w:val="single" w:sz="4" w:space="0" w:color="auto"/>
            </w:tcBorders>
            <w:vAlign w:val="center"/>
          </w:tcPr>
          <w:p w14:paraId="1679AC08" w14:textId="77777777" w:rsidR="00880BA3" w:rsidRPr="00C54A23" w:rsidRDefault="009245EC" w:rsidP="00530EC2">
            <w:pPr>
              <w:ind w:left="0"/>
              <w:jc w:val="center"/>
              <w:rPr>
                <w:sz w:val="22"/>
              </w:rPr>
            </w:pPr>
            <w:r>
              <w:rPr>
                <w:sz w:val="22"/>
              </w:rPr>
              <w:t>3</w:t>
            </w:r>
          </w:p>
        </w:tc>
      </w:tr>
      <w:tr w:rsidR="00444BA1" w:rsidRPr="003234ED" w14:paraId="7AB7F37D"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4B858A25" w14:textId="77777777" w:rsidR="00444BA1" w:rsidRPr="00C54A23" w:rsidRDefault="003031C4" w:rsidP="003031C4">
            <w:pPr>
              <w:ind w:left="0"/>
              <w:rPr>
                <w:sz w:val="22"/>
              </w:rPr>
            </w:pPr>
            <w:r>
              <w:rPr>
                <w:sz w:val="22"/>
              </w:rPr>
              <w:lastRenderedPageBreak/>
              <w:t xml:space="preserve">Ensure that end </w:t>
            </w:r>
            <w:r w:rsidR="00444BA1" w:rsidRPr="00C54A23">
              <w:rPr>
                <w:sz w:val="22"/>
              </w:rPr>
              <w:t>users</w:t>
            </w:r>
            <w:r>
              <w:rPr>
                <w:sz w:val="22"/>
              </w:rPr>
              <w:t xml:space="preserve"> know how to use the OregonBuys solution</w:t>
            </w:r>
          </w:p>
        </w:tc>
        <w:tc>
          <w:tcPr>
            <w:tcW w:w="2029" w:type="pct"/>
            <w:tcBorders>
              <w:top w:val="single" w:sz="4" w:space="0" w:color="auto"/>
              <w:left w:val="nil"/>
              <w:bottom w:val="single" w:sz="4" w:space="0" w:color="auto"/>
              <w:right w:val="single" w:sz="4" w:space="0" w:color="auto"/>
            </w:tcBorders>
            <w:shd w:val="clear" w:color="auto" w:fill="auto"/>
            <w:vAlign w:val="center"/>
          </w:tcPr>
          <w:p w14:paraId="5D119464" w14:textId="77777777" w:rsidR="00444BA1" w:rsidRPr="00C54A23" w:rsidRDefault="003031C4" w:rsidP="00880BA3">
            <w:pPr>
              <w:ind w:left="0"/>
              <w:rPr>
                <w:sz w:val="22"/>
              </w:rPr>
            </w:pPr>
            <w:r>
              <w:rPr>
                <w:sz w:val="22"/>
              </w:rPr>
              <w:t>Utilize an organizational</w:t>
            </w:r>
            <w:r w:rsidRPr="00C54A23">
              <w:rPr>
                <w:sz w:val="22"/>
              </w:rPr>
              <w:t xml:space="preserve"> change </w:t>
            </w:r>
            <w:r>
              <w:rPr>
                <w:sz w:val="22"/>
              </w:rPr>
              <w:t>leadership process</w:t>
            </w:r>
            <w:r w:rsidR="0038311B">
              <w:rPr>
                <w:sz w:val="22"/>
              </w:rPr>
              <w:t xml:space="preserve"> to prepare end users for the transition</w:t>
            </w:r>
          </w:p>
          <w:p w14:paraId="0676B033" w14:textId="77777777" w:rsidR="00444BA1" w:rsidRPr="00C54A23" w:rsidRDefault="003031C4" w:rsidP="00880BA3">
            <w:pPr>
              <w:ind w:left="0"/>
              <w:rPr>
                <w:sz w:val="22"/>
              </w:rPr>
            </w:pPr>
            <w:r>
              <w:rPr>
                <w:sz w:val="22"/>
              </w:rPr>
              <w:t>Provide training to end users</w:t>
            </w:r>
          </w:p>
        </w:tc>
        <w:tc>
          <w:tcPr>
            <w:tcW w:w="1160" w:type="pct"/>
            <w:tcBorders>
              <w:top w:val="single" w:sz="4" w:space="0" w:color="auto"/>
              <w:left w:val="nil"/>
              <w:bottom w:val="single" w:sz="4" w:space="0" w:color="auto"/>
              <w:right w:val="single" w:sz="4" w:space="0" w:color="auto"/>
            </w:tcBorders>
            <w:vAlign w:val="center"/>
          </w:tcPr>
          <w:p w14:paraId="12524F46" w14:textId="77777777" w:rsidR="00444BA1" w:rsidRPr="00C54A23" w:rsidRDefault="009245EC" w:rsidP="00530EC2">
            <w:pPr>
              <w:ind w:left="0"/>
              <w:jc w:val="center"/>
              <w:rPr>
                <w:sz w:val="22"/>
              </w:rPr>
            </w:pPr>
            <w:r>
              <w:rPr>
                <w:sz w:val="22"/>
              </w:rPr>
              <w:t>4</w:t>
            </w:r>
          </w:p>
        </w:tc>
      </w:tr>
      <w:tr w:rsidR="00444BA1" w:rsidRPr="003234ED" w14:paraId="3D666782"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7E04F20D" w14:textId="77777777" w:rsidR="00444BA1" w:rsidRPr="00C54A23" w:rsidRDefault="0038311B" w:rsidP="00880BA3">
            <w:pPr>
              <w:ind w:left="0"/>
              <w:rPr>
                <w:sz w:val="22"/>
              </w:rPr>
            </w:pPr>
            <w:r>
              <w:rPr>
                <w:sz w:val="22"/>
              </w:rPr>
              <w:t>Serve as a pilot project for agencies that implement OregonBuys after ODF</w:t>
            </w:r>
          </w:p>
        </w:tc>
        <w:tc>
          <w:tcPr>
            <w:tcW w:w="2029" w:type="pct"/>
            <w:tcBorders>
              <w:top w:val="single" w:sz="4" w:space="0" w:color="auto"/>
              <w:left w:val="nil"/>
              <w:bottom w:val="single" w:sz="4" w:space="0" w:color="auto"/>
              <w:right w:val="single" w:sz="4" w:space="0" w:color="auto"/>
            </w:tcBorders>
            <w:shd w:val="clear" w:color="auto" w:fill="auto"/>
            <w:vAlign w:val="center"/>
          </w:tcPr>
          <w:p w14:paraId="1EC6CF71" w14:textId="77777777" w:rsidR="00444BA1" w:rsidRPr="00C54A23" w:rsidRDefault="0038311B" w:rsidP="00880BA3">
            <w:pPr>
              <w:ind w:left="0"/>
              <w:rPr>
                <w:sz w:val="22"/>
              </w:rPr>
            </w:pPr>
            <w:r w:rsidRPr="00C54A23">
              <w:rPr>
                <w:sz w:val="22"/>
              </w:rPr>
              <w:t xml:space="preserve">Post </w:t>
            </w:r>
            <w:r>
              <w:rPr>
                <w:sz w:val="22"/>
              </w:rPr>
              <w:t xml:space="preserve">project </w:t>
            </w:r>
            <w:r w:rsidRPr="00C54A23">
              <w:rPr>
                <w:sz w:val="22"/>
              </w:rPr>
              <w:t>documents to OregonBuys Implementation Toolkit website</w:t>
            </w:r>
          </w:p>
        </w:tc>
        <w:tc>
          <w:tcPr>
            <w:tcW w:w="1160" w:type="pct"/>
            <w:tcBorders>
              <w:top w:val="single" w:sz="4" w:space="0" w:color="auto"/>
              <w:left w:val="nil"/>
              <w:bottom w:val="single" w:sz="4" w:space="0" w:color="auto"/>
              <w:right w:val="single" w:sz="4" w:space="0" w:color="auto"/>
            </w:tcBorders>
            <w:vAlign w:val="center"/>
          </w:tcPr>
          <w:p w14:paraId="4C10D91F" w14:textId="77777777" w:rsidR="00444BA1" w:rsidRPr="00C54A23" w:rsidRDefault="00E5477D" w:rsidP="00530EC2">
            <w:pPr>
              <w:ind w:left="0"/>
              <w:jc w:val="center"/>
              <w:rPr>
                <w:sz w:val="22"/>
              </w:rPr>
            </w:pPr>
            <w:r>
              <w:rPr>
                <w:sz w:val="22"/>
              </w:rPr>
              <w:t>5</w:t>
            </w:r>
          </w:p>
        </w:tc>
      </w:tr>
    </w:tbl>
    <w:p w14:paraId="1C9DB9A0" w14:textId="77777777" w:rsidR="00880BA3" w:rsidRPr="000E2633" w:rsidRDefault="00880BA3" w:rsidP="000E2633">
      <w:pPr>
        <w:pStyle w:val="Heading2"/>
      </w:pPr>
      <w:bookmarkStart w:id="31" w:name="_Toc472071720"/>
      <w:r w:rsidRPr="000E2633">
        <w:t>Requirements Management Plan</w:t>
      </w:r>
      <w:bookmarkEnd w:id="31"/>
    </w:p>
    <w:p w14:paraId="69E6E8F8" w14:textId="77777777" w:rsidR="00A7297D" w:rsidRDefault="004C5E15" w:rsidP="00880BA3">
      <w:pPr>
        <w:rPr>
          <w:sz w:val="22"/>
        </w:rPr>
      </w:pPr>
      <w:r>
        <w:rPr>
          <w:sz w:val="22"/>
        </w:rPr>
        <w:t xml:space="preserve">Through </w:t>
      </w:r>
      <w:r w:rsidR="00A7297D">
        <w:rPr>
          <w:sz w:val="22"/>
        </w:rPr>
        <w:t xml:space="preserve">use of a tracability matrix, the </w:t>
      </w:r>
      <w:r w:rsidR="001C6C09">
        <w:rPr>
          <w:sz w:val="22"/>
        </w:rPr>
        <w:t>P</w:t>
      </w:r>
      <w:r w:rsidR="00A7297D">
        <w:rPr>
          <w:sz w:val="22"/>
        </w:rPr>
        <w:t xml:space="preserve">roject </w:t>
      </w:r>
      <w:r w:rsidR="001C6C09">
        <w:rPr>
          <w:sz w:val="22"/>
        </w:rPr>
        <w:t>T</w:t>
      </w:r>
      <w:r w:rsidR="00A7297D">
        <w:rPr>
          <w:sz w:val="22"/>
        </w:rPr>
        <w:t>eam will ensure that the OregonBuys solution meets all requirements.  Each requirement will be included in the testing process using the tracability matrix</w:t>
      </w:r>
      <w:r w:rsidR="00001E56">
        <w:rPr>
          <w:sz w:val="22"/>
        </w:rPr>
        <w:t xml:space="preserve"> to ensure that all requirements have been met and are working as expected</w:t>
      </w:r>
      <w:r w:rsidR="00A7297D">
        <w:rPr>
          <w:sz w:val="22"/>
        </w:rPr>
        <w:t>.  If any of the following conditions occur, they will be escalated through the governance structure for resolution:</w:t>
      </w:r>
    </w:p>
    <w:p w14:paraId="5A8454A0" w14:textId="77777777" w:rsidR="00880BA3" w:rsidRDefault="00001E56" w:rsidP="00A7297D">
      <w:pPr>
        <w:pStyle w:val="ListParagraph"/>
        <w:numPr>
          <w:ilvl w:val="0"/>
          <w:numId w:val="88"/>
        </w:numPr>
      </w:pPr>
      <w:r>
        <w:t>The OregonBuys solution does not meet a requirement</w:t>
      </w:r>
      <w:r w:rsidR="00880BA3" w:rsidRPr="00E41D4A">
        <w:t>.</w:t>
      </w:r>
    </w:p>
    <w:p w14:paraId="21AF527F" w14:textId="77777777" w:rsidR="00001E56" w:rsidRDefault="00001E56" w:rsidP="00A7297D">
      <w:pPr>
        <w:pStyle w:val="ListParagraph"/>
        <w:numPr>
          <w:ilvl w:val="0"/>
          <w:numId w:val="88"/>
        </w:numPr>
      </w:pPr>
      <w:r>
        <w:t>A new requirement arises during the implementation of the OregonBuys solution.</w:t>
      </w:r>
    </w:p>
    <w:p w14:paraId="5DFC99D7" w14:textId="77777777" w:rsidR="00001E56" w:rsidRDefault="00001E56" w:rsidP="00A7297D">
      <w:pPr>
        <w:pStyle w:val="ListParagraph"/>
        <w:numPr>
          <w:ilvl w:val="0"/>
          <w:numId w:val="88"/>
        </w:numPr>
      </w:pPr>
      <w:r>
        <w:t>A requirement must be delayed or abandoned due to schedule, budget, or resource constraints.</w:t>
      </w:r>
    </w:p>
    <w:p w14:paraId="3EA6C6CA" w14:textId="77777777" w:rsidR="00880BA3" w:rsidRPr="00150BB8" w:rsidRDefault="00880BA3" w:rsidP="00150BB8">
      <w:pPr>
        <w:pStyle w:val="Heading2"/>
      </w:pPr>
      <w:bookmarkStart w:id="32" w:name="_Toc472071721"/>
      <w:r w:rsidRPr="00150BB8">
        <w:t>High Level Requirements</w:t>
      </w:r>
      <w:bookmarkEnd w:id="32"/>
    </w:p>
    <w:tbl>
      <w:tblPr>
        <w:tblW w:w="4473" w:type="pct"/>
        <w:tblInd w:w="985" w:type="dxa"/>
        <w:tblLook w:val="0000" w:firstRow="0" w:lastRow="0" w:firstColumn="0" w:lastColumn="0" w:noHBand="0" w:noVBand="0"/>
      </w:tblPr>
      <w:tblGrid>
        <w:gridCol w:w="3329"/>
        <w:gridCol w:w="3060"/>
        <w:gridCol w:w="1081"/>
        <w:gridCol w:w="895"/>
      </w:tblGrid>
      <w:tr w:rsidR="00880BA3" w:rsidRPr="003234ED" w14:paraId="5C822E26"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250CA0" w14:textId="77777777" w:rsidR="00880BA3" w:rsidRPr="008128C3" w:rsidRDefault="00880BA3" w:rsidP="008128C3">
            <w:pPr>
              <w:ind w:left="0"/>
              <w:jc w:val="center"/>
              <w:rPr>
                <w:b/>
                <w:bCs/>
              </w:rPr>
            </w:pPr>
            <w:r w:rsidRPr="008128C3">
              <w:rPr>
                <w:b/>
                <w:bCs/>
              </w:rPr>
              <w:t>Customer or Business Need</w:t>
            </w:r>
          </w:p>
        </w:tc>
        <w:tc>
          <w:tcPr>
            <w:tcW w:w="18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621669" w14:textId="77777777" w:rsidR="00880BA3" w:rsidRPr="008128C3" w:rsidRDefault="00880BA3" w:rsidP="008128C3">
            <w:pPr>
              <w:ind w:left="0"/>
              <w:jc w:val="center"/>
              <w:rPr>
                <w:b/>
                <w:bCs/>
              </w:rPr>
            </w:pPr>
            <w:r w:rsidRPr="008128C3">
              <w:rPr>
                <w:b/>
                <w:bCs/>
              </w:rPr>
              <w:t>High Level Requirement</w:t>
            </w:r>
          </w:p>
        </w:tc>
        <w:tc>
          <w:tcPr>
            <w:tcW w:w="6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02B481" w14:textId="77777777" w:rsidR="00880BA3" w:rsidRPr="008128C3" w:rsidRDefault="00880BA3" w:rsidP="008128C3">
            <w:pPr>
              <w:ind w:left="0"/>
              <w:jc w:val="center"/>
              <w:rPr>
                <w:b/>
                <w:bCs/>
              </w:rPr>
            </w:pPr>
            <w:r w:rsidRPr="008128C3">
              <w:rPr>
                <w:b/>
                <w:bCs/>
              </w:rPr>
              <w:t>Priority</w:t>
            </w:r>
          </w:p>
        </w:tc>
        <w:tc>
          <w:tcPr>
            <w:tcW w:w="5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D3842A" w14:textId="77777777" w:rsidR="00880BA3" w:rsidRPr="008128C3" w:rsidRDefault="00880BA3" w:rsidP="008128C3">
            <w:pPr>
              <w:ind w:left="0"/>
              <w:jc w:val="center"/>
              <w:rPr>
                <w:b/>
                <w:bCs/>
              </w:rPr>
            </w:pPr>
            <w:r w:rsidRPr="008128C3">
              <w:rPr>
                <w:b/>
                <w:bCs/>
              </w:rPr>
              <w:t>ID #</w:t>
            </w:r>
          </w:p>
        </w:tc>
      </w:tr>
      <w:tr w:rsidR="00880BA3" w:rsidRPr="003234ED" w14:paraId="6C78FDDB" w14:textId="77777777" w:rsidTr="00530EC2">
        <w:trPr>
          <w:trHeight w:val="440"/>
        </w:trPr>
        <w:tc>
          <w:tcPr>
            <w:tcW w:w="1990" w:type="pct"/>
            <w:tcBorders>
              <w:top w:val="nil"/>
              <w:left w:val="single" w:sz="4" w:space="0" w:color="auto"/>
              <w:bottom w:val="single" w:sz="4" w:space="0" w:color="auto"/>
              <w:right w:val="single" w:sz="4" w:space="0" w:color="auto"/>
            </w:tcBorders>
            <w:shd w:val="clear" w:color="auto" w:fill="auto"/>
          </w:tcPr>
          <w:p w14:paraId="0931616B" w14:textId="77777777" w:rsidR="00880BA3" w:rsidRPr="008128C3" w:rsidRDefault="008128C3" w:rsidP="008128C3">
            <w:pPr>
              <w:ind w:left="0"/>
              <w:rPr>
                <w:sz w:val="22"/>
              </w:rPr>
            </w:pPr>
            <w:r>
              <w:rPr>
                <w:sz w:val="22"/>
              </w:rPr>
              <w:t>Eliminate problems and risks inherent in current process</w:t>
            </w:r>
          </w:p>
        </w:tc>
        <w:tc>
          <w:tcPr>
            <w:tcW w:w="1829" w:type="pct"/>
            <w:tcBorders>
              <w:top w:val="nil"/>
              <w:left w:val="nil"/>
              <w:bottom w:val="single" w:sz="4" w:space="0" w:color="auto"/>
              <w:right w:val="single" w:sz="4" w:space="0" w:color="auto"/>
            </w:tcBorders>
            <w:shd w:val="clear" w:color="auto" w:fill="auto"/>
          </w:tcPr>
          <w:p w14:paraId="4672F1C7" w14:textId="77777777" w:rsidR="00880BA3" w:rsidRPr="008128C3" w:rsidRDefault="008128C3" w:rsidP="008128C3">
            <w:pPr>
              <w:ind w:left="0"/>
              <w:rPr>
                <w:sz w:val="22"/>
              </w:rPr>
            </w:pPr>
            <w:r w:rsidRPr="00C54A23">
              <w:rPr>
                <w:sz w:val="22"/>
              </w:rPr>
              <w:t>Replace FOS with OregonBuys solution</w:t>
            </w:r>
            <w:r>
              <w:rPr>
                <w:sz w:val="22"/>
              </w:rPr>
              <w:t xml:space="preserve"> which automates the entire process using best practices</w:t>
            </w:r>
          </w:p>
        </w:tc>
        <w:tc>
          <w:tcPr>
            <w:tcW w:w="646" w:type="pct"/>
            <w:tcBorders>
              <w:top w:val="nil"/>
              <w:left w:val="nil"/>
              <w:bottom w:val="single" w:sz="4" w:space="0" w:color="auto"/>
              <w:right w:val="single" w:sz="4" w:space="0" w:color="auto"/>
            </w:tcBorders>
          </w:tcPr>
          <w:p w14:paraId="42B24A11" w14:textId="77777777" w:rsidR="00880BA3" w:rsidRPr="008128C3" w:rsidRDefault="008128C3" w:rsidP="00530EC2">
            <w:pPr>
              <w:ind w:left="0"/>
              <w:jc w:val="center"/>
              <w:rPr>
                <w:sz w:val="22"/>
              </w:rPr>
            </w:pPr>
            <w:r>
              <w:rPr>
                <w:sz w:val="22"/>
              </w:rPr>
              <w:t>1</w:t>
            </w:r>
          </w:p>
        </w:tc>
        <w:tc>
          <w:tcPr>
            <w:tcW w:w="535" w:type="pct"/>
            <w:tcBorders>
              <w:top w:val="nil"/>
              <w:left w:val="nil"/>
              <w:bottom w:val="single" w:sz="4" w:space="0" w:color="auto"/>
              <w:right w:val="single" w:sz="4" w:space="0" w:color="auto"/>
            </w:tcBorders>
          </w:tcPr>
          <w:p w14:paraId="4CD041CC" w14:textId="77777777" w:rsidR="00880BA3" w:rsidRPr="008128C3" w:rsidRDefault="00880BA3" w:rsidP="00530EC2">
            <w:pPr>
              <w:ind w:left="0"/>
              <w:jc w:val="center"/>
              <w:rPr>
                <w:sz w:val="22"/>
              </w:rPr>
            </w:pPr>
          </w:p>
        </w:tc>
      </w:tr>
      <w:tr w:rsidR="00880BA3" w:rsidRPr="003234ED" w14:paraId="4DB8400E"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78AFB716" w14:textId="77777777" w:rsidR="00880BA3" w:rsidRPr="008128C3" w:rsidRDefault="008128C3" w:rsidP="008128C3">
            <w:pPr>
              <w:ind w:left="0"/>
              <w:rPr>
                <w:sz w:val="22"/>
              </w:rPr>
            </w:pPr>
            <w:r>
              <w:rPr>
                <w:sz w:val="22"/>
              </w:rPr>
              <w:t>Timely and accurate reporting to DAS and the Legislature</w:t>
            </w:r>
          </w:p>
        </w:tc>
        <w:tc>
          <w:tcPr>
            <w:tcW w:w="1829" w:type="pct"/>
            <w:tcBorders>
              <w:top w:val="single" w:sz="4" w:space="0" w:color="auto"/>
              <w:left w:val="nil"/>
              <w:bottom w:val="single" w:sz="4" w:space="0" w:color="auto"/>
              <w:right w:val="single" w:sz="4" w:space="0" w:color="auto"/>
            </w:tcBorders>
            <w:shd w:val="clear" w:color="auto" w:fill="auto"/>
          </w:tcPr>
          <w:p w14:paraId="080FC301" w14:textId="77777777" w:rsidR="008128C3" w:rsidRDefault="008128C3" w:rsidP="008128C3">
            <w:pPr>
              <w:ind w:left="0"/>
              <w:rPr>
                <w:sz w:val="22"/>
              </w:rPr>
            </w:pPr>
            <w:r>
              <w:rPr>
                <w:sz w:val="22"/>
              </w:rPr>
              <w:t>Utilize OregonBuys standard and ad-hoc reporting to produce timely reports</w:t>
            </w:r>
          </w:p>
          <w:p w14:paraId="5FB8A227" w14:textId="77777777" w:rsidR="00880BA3" w:rsidRPr="008128C3" w:rsidRDefault="008128C3" w:rsidP="008128C3">
            <w:pPr>
              <w:ind w:left="0"/>
              <w:rPr>
                <w:sz w:val="22"/>
              </w:rPr>
            </w:pPr>
            <w:r>
              <w:rPr>
                <w:sz w:val="22"/>
              </w:rPr>
              <w:t>Consistent use of data across agencies to ensure accurate reporting</w:t>
            </w:r>
          </w:p>
        </w:tc>
        <w:tc>
          <w:tcPr>
            <w:tcW w:w="646" w:type="pct"/>
            <w:tcBorders>
              <w:top w:val="single" w:sz="4" w:space="0" w:color="auto"/>
              <w:left w:val="nil"/>
              <w:bottom w:val="single" w:sz="4" w:space="0" w:color="auto"/>
              <w:right w:val="single" w:sz="4" w:space="0" w:color="auto"/>
            </w:tcBorders>
          </w:tcPr>
          <w:p w14:paraId="49319320" w14:textId="77777777" w:rsidR="00880BA3" w:rsidRPr="008128C3" w:rsidRDefault="00756DC2" w:rsidP="00530EC2">
            <w:pPr>
              <w:ind w:left="0"/>
              <w:jc w:val="center"/>
              <w:rPr>
                <w:sz w:val="22"/>
              </w:rPr>
            </w:pPr>
            <w:r>
              <w:rPr>
                <w:sz w:val="22"/>
              </w:rPr>
              <w:t>3</w:t>
            </w:r>
          </w:p>
        </w:tc>
        <w:tc>
          <w:tcPr>
            <w:tcW w:w="535" w:type="pct"/>
            <w:tcBorders>
              <w:top w:val="single" w:sz="4" w:space="0" w:color="auto"/>
              <w:left w:val="nil"/>
              <w:bottom w:val="single" w:sz="4" w:space="0" w:color="auto"/>
              <w:right w:val="single" w:sz="4" w:space="0" w:color="auto"/>
            </w:tcBorders>
          </w:tcPr>
          <w:p w14:paraId="0DE60E1E" w14:textId="77777777" w:rsidR="00880BA3" w:rsidRPr="008128C3" w:rsidRDefault="00880BA3" w:rsidP="00530EC2">
            <w:pPr>
              <w:ind w:left="0"/>
              <w:jc w:val="center"/>
              <w:rPr>
                <w:sz w:val="22"/>
              </w:rPr>
            </w:pPr>
          </w:p>
        </w:tc>
      </w:tr>
      <w:tr w:rsidR="008128C3" w:rsidRPr="003234ED" w14:paraId="53095322"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307E4AE7" w14:textId="77777777" w:rsidR="008128C3" w:rsidRDefault="008128C3" w:rsidP="008128C3">
            <w:pPr>
              <w:ind w:left="0"/>
              <w:rPr>
                <w:sz w:val="22"/>
              </w:rPr>
            </w:pPr>
            <w:r>
              <w:rPr>
                <w:sz w:val="22"/>
              </w:rPr>
              <w:t>Improve the ODF procurement process</w:t>
            </w:r>
          </w:p>
        </w:tc>
        <w:tc>
          <w:tcPr>
            <w:tcW w:w="1829" w:type="pct"/>
            <w:tcBorders>
              <w:top w:val="single" w:sz="4" w:space="0" w:color="auto"/>
              <w:left w:val="nil"/>
              <w:bottom w:val="single" w:sz="4" w:space="0" w:color="auto"/>
              <w:right w:val="single" w:sz="4" w:space="0" w:color="auto"/>
            </w:tcBorders>
            <w:shd w:val="clear" w:color="auto" w:fill="auto"/>
          </w:tcPr>
          <w:p w14:paraId="780C5662" w14:textId="77777777" w:rsidR="008128C3" w:rsidRDefault="008128C3" w:rsidP="008128C3">
            <w:pPr>
              <w:ind w:left="0"/>
              <w:rPr>
                <w:sz w:val="22"/>
              </w:rPr>
            </w:pPr>
            <w:r>
              <w:rPr>
                <w:sz w:val="22"/>
              </w:rPr>
              <w:t>Use of best practices through increased automation of the procurement process</w:t>
            </w:r>
          </w:p>
        </w:tc>
        <w:tc>
          <w:tcPr>
            <w:tcW w:w="646" w:type="pct"/>
            <w:tcBorders>
              <w:top w:val="single" w:sz="4" w:space="0" w:color="auto"/>
              <w:left w:val="nil"/>
              <w:bottom w:val="single" w:sz="4" w:space="0" w:color="auto"/>
              <w:right w:val="single" w:sz="4" w:space="0" w:color="auto"/>
            </w:tcBorders>
          </w:tcPr>
          <w:p w14:paraId="0C5ADEF9" w14:textId="77777777" w:rsidR="008128C3" w:rsidRDefault="00756DC2" w:rsidP="00530EC2">
            <w:pPr>
              <w:ind w:left="0"/>
              <w:jc w:val="center"/>
              <w:rPr>
                <w:sz w:val="22"/>
              </w:rPr>
            </w:pPr>
            <w:r>
              <w:rPr>
                <w:sz w:val="22"/>
              </w:rPr>
              <w:t>2</w:t>
            </w:r>
          </w:p>
        </w:tc>
        <w:tc>
          <w:tcPr>
            <w:tcW w:w="535" w:type="pct"/>
            <w:tcBorders>
              <w:top w:val="single" w:sz="4" w:space="0" w:color="auto"/>
              <w:left w:val="nil"/>
              <w:bottom w:val="single" w:sz="4" w:space="0" w:color="auto"/>
              <w:right w:val="single" w:sz="4" w:space="0" w:color="auto"/>
            </w:tcBorders>
          </w:tcPr>
          <w:p w14:paraId="1528A331" w14:textId="77777777" w:rsidR="008128C3" w:rsidRPr="008128C3" w:rsidRDefault="008128C3" w:rsidP="00530EC2">
            <w:pPr>
              <w:ind w:left="0"/>
              <w:jc w:val="center"/>
              <w:rPr>
                <w:sz w:val="22"/>
              </w:rPr>
            </w:pPr>
          </w:p>
        </w:tc>
      </w:tr>
    </w:tbl>
    <w:p w14:paraId="27C7325E" w14:textId="77777777" w:rsidR="00EE3380" w:rsidRPr="00150BB8" w:rsidRDefault="00EE3380" w:rsidP="00150BB8">
      <w:pPr>
        <w:pStyle w:val="Heading2"/>
      </w:pPr>
      <w:bookmarkStart w:id="33" w:name="_Toc472071722"/>
      <w:r w:rsidRPr="00150BB8">
        <w:t>Scope Management Plan</w:t>
      </w:r>
      <w:bookmarkEnd w:id="33"/>
    </w:p>
    <w:p w14:paraId="1FE41305" w14:textId="7C35C9EF" w:rsidR="00001E56" w:rsidRPr="005C6FB8" w:rsidRDefault="005C6FB8" w:rsidP="005C6FB8">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w:t>
      </w:r>
      <w:r>
        <w:rPr>
          <w:lang w:val="en-GB"/>
        </w:rPr>
        <w:lastRenderedPageBreak/>
        <w:t xml:space="preserve">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The Steering Committee will forward their recommendation for the change to the Executive Sponsor who will make the final decision.  The ForestryBuys Change Request Log and the ForestryBuys Decision Log will both be updated to reflect that decision.  In the event the change is approved, the project budget and the project schedule will be updated to reflect the change</w:t>
      </w:r>
      <w:r w:rsidR="00001E56" w:rsidRPr="00CD17DF">
        <w:t>.</w:t>
      </w:r>
      <w:r w:rsidR="00001E56">
        <w:t xml:space="preserve"> </w:t>
      </w:r>
    </w:p>
    <w:p w14:paraId="0BBA7C9D" w14:textId="77777777" w:rsidR="00C54A95" w:rsidRPr="00150BB8" w:rsidRDefault="00C54A95" w:rsidP="00150BB8">
      <w:pPr>
        <w:pStyle w:val="Heading2"/>
      </w:pPr>
      <w:bookmarkStart w:id="34" w:name="_Toc472071723"/>
      <w:r w:rsidRPr="00150BB8">
        <w:t>Scope Statement</w:t>
      </w:r>
      <w:bookmarkEnd w:id="30"/>
      <w:bookmarkEnd w:id="34"/>
    </w:p>
    <w:p w14:paraId="0C4B45B1" w14:textId="77777777" w:rsidR="00C54A95" w:rsidRPr="00150BB8" w:rsidRDefault="00C54A95" w:rsidP="00150BB8">
      <w:pPr>
        <w:pStyle w:val="Heading3"/>
      </w:pPr>
      <w:bookmarkStart w:id="35" w:name="_Toc459284203"/>
      <w:bookmarkStart w:id="36" w:name="_Toc472071724"/>
      <w:r w:rsidRPr="00150BB8">
        <w:t>The scope of this project includes:</w:t>
      </w:r>
      <w:bookmarkEnd w:id="35"/>
      <w:bookmarkEnd w:id="36"/>
    </w:p>
    <w:p w14:paraId="3EBD42AF" w14:textId="77777777" w:rsidR="00C54A95" w:rsidRDefault="00C54A95" w:rsidP="005704A9">
      <w:pPr>
        <w:pStyle w:val="ListParagraph"/>
        <w:numPr>
          <w:ilvl w:val="0"/>
          <w:numId w:val="9"/>
        </w:numPr>
        <w:spacing w:before="20" w:after="0"/>
        <w:ind w:left="2070"/>
        <w:contextualSpacing w:val="0"/>
      </w:pPr>
      <w:r w:rsidRPr="00162B8D">
        <w:t xml:space="preserve">Implement the </w:t>
      </w:r>
      <w:r>
        <w:t xml:space="preserve">OregonBuys </w:t>
      </w:r>
      <w:r w:rsidRPr="00162B8D">
        <w:t xml:space="preserve">solution to </w:t>
      </w:r>
      <w:r w:rsidR="00A56F2B">
        <w:t xml:space="preserve">process request for and approval of purchase of goods or services at ODF, create a </w:t>
      </w:r>
      <w:r w:rsidRPr="00162B8D">
        <w:t>purchase order</w:t>
      </w:r>
      <w:r w:rsidR="00A56F2B">
        <w:t xml:space="preserve"> and process payments for those goods or services.</w:t>
      </w:r>
      <w:r w:rsidR="00764CFF">
        <w:t xml:space="preserve">  This will replace ODF’s </w:t>
      </w:r>
      <w:r w:rsidR="00764CFF" w:rsidRPr="00162B8D">
        <w:t>Forestry Order System</w:t>
      </w:r>
      <w:r w:rsidR="00764CFF">
        <w:t>.</w:t>
      </w:r>
    </w:p>
    <w:p w14:paraId="7DB413EE" w14:textId="77777777" w:rsidR="00C54A95" w:rsidRPr="00162B8D" w:rsidRDefault="00C54A95" w:rsidP="00150BB8">
      <w:pPr>
        <w:pStyle w:val="ListParagraph"/>
        <w:numPr>
          <w:ilvl w:val="0"/>
          <w:numId w:val="9"/>
        </w:numPr>
        <w:spacing w:before="20" w:after="0"/>
        <w:ind w:left="2070"/>
        <w:contextualSpacing w:val="0"/>
      </w:pPr>
      <w:r w:rsidRPr="00162B8D">
        <w:t xml:space="preserve">Configure the </w:t>
      </w:r>
      <w:r w:rsidR="00A56F2B">
        <w:t>OregonBuys</w:t>
      </w:r>
      <w:r w:rsidRPr="00162B8D">
        <w:t xml:space="preserve"> solution </w:t>
      </w:r>
      <w:r w:rsidR="00A56F2B">
        <w:t>for use by</w:t>
      </w:r>
      <w:r w:rsidRPr="00162B8D">
        <w:t xml:space="preserve"> ODF</w:t>
      </w:r>
      <w:r>
        <w:t>.</w:t>
      </w:r>
      <w:r w:rsidR="00A56F2B">
        <w:t xml:space="preserve">  This will include, but not be limited to configuring roles and workflows.</w:t>
      </w:r>
    </w:p>
    <w:p w14:paraId="006D81EF" w14:textId="77777777" w:rsidR="00C54A95" w:rsidRPr="00162B8D" w:rsidRDefault="00C54A95" w:rsidP="00150BB8">
      <w:pPr>
        <w:pStyle w:val="ListParagraph"/>
        <w:numPr>
          <w:ilvl w:val="0"/>
          <w:numId w:val="9"/>
        </w:numPr>
        <w:spacing w:before="20" w:after="0"/>
        <w:ind w:left="2070"/>
        <w:contextualSpacing w:val="0"/>
      </w:pPr>
      <w:r w:rsidRPr="00162B8D">
        <w:t>Include standard and ad hoc reporting</w:t>
      </w:r>
      <w:r w:rsidR="00A56F2B">
        <w:t xml:space="preserve"> as identified in the requirements</w:t>
      </w:r>
      <w:r>
        <w:t>.</w:t>
      </w:r>
    </w:p>
    <w:p w14:paraId="041E53AB" w14:textId="77777777" w:rsidR="00C54A95" w:rsidRPr="00162B8D" w:rsidRDefault="00C54A95" w:rsidP="00150BB8">
      <w:pPr>
        <w:pStyle w:val="ListParagraph"/>
        <w:numPr>
          <w:ilvl w:val="0"/>
          <w:numId w:val="9"/>
        </w:numPr>
        <w:spacing w:before="20" w:after="0"/>
        <w:ind w:left="2070"/>
        <w:contextualSpacing w:val="0"/>
      </w:pPr>
      <w:r w:rsidRPr="00162B8D">
        <w:t xml:space="preserve">Interface </w:t>
      </w:r>
      <w:r w:rsidR="00764CFF">
        <w:t xml:space="preserve">the OregonBuys </w:t>
      </w:r>
      <w:r w:rsidR="00764CFF" w:rsidRPr="00162B8D">
        <w:t xml:space="preserve">solution </w:t>
      </w:r>
      <w:r w:rsidRPr="00162B8D">
        <w:t>with</w:t>
      </w:r>
      <w:r w:rsidR="00764CFF">
        <w:t xml:space="preserve"> SFMA</w:t>
      </w:r>
      <w:r>
        <w:t>.</w:t>
      </w:r>
    </w:p>
    <w:p w14:paraId="1A7C7030" w14:textId="77777777" w:rsidR="00C54A95" w:rsidRPr="00C54A95" w:rsidRDefault="00C54A95" w:rsidP="000E2633">
      <w:pPr>
        <w:pStyle w:val="Heading3"/>
      </w:pPr>
      <w:bookmarkStart w:id="37" w:name="_Toc459284204"/>
      <w:bookmarkStart w:id="38" w:name="_Toc472071725"/>
      <w:r w:rsidRPr="00C54A95">
        <w:t xml:space="preserve">The </w:t>
      </w:r>
      <w:r w:rsidRPr="00171ECE">
        <w:t>scope</w:t>
      </w:r>
      <w:r w:rsidRPr="00C54A95">
        <w:t xml:space="preserve"> of this project </w:t>
      </w:r>
      <w:r w:rsidR="00756DC2">
        <w:t xml:space="preserve">does not </w:t>
      </w:r>
      <w:r w:rsidRPr="00C54A95">
        <w:t>include:</w:t>
      </w:r>
      <w:bookmarkEnd w:id="37"/>
      <w:bookmarkEnd w:id="38"/>
    </w:p>
    <w:p w14:paraId="32E88EBA" w14:textId="77777777" w:rsidR="005D3E8D" w:rsidRPr="00162B8D" w:rsidRDefault="005D3E8D" w:rsidP="00150BB8">
      <w:pPr>
        <w:pStyle w:val="ListParagraph"/>
        <w:numPr>
          <w:ilvl w:val="0"/>
          <w:numId w:val="10"/>
        </w:numPr>
        <w:spacing w:before="20" w:after="0"/>
        <w:ind w:left="2070"/>
        <w:contextualSpacing w:val="0"/>
      </w:pPr>
      <w:r>
        <w:t>Planning and i</w:t>
      </w:r>
      <w:r w:rsidRPr="00162B8D">
        <w:t>mplementation of the software solution in any other agency</w:t>
      </w:r>
      <w:r w:rsidR="00764CFF">
        <w:t xml:space="preserve"> or ORCPP member.</w:t>
      </w:r>
    </w:p>
    <w:p w14:paraId="1EB8535D" w14:textId="77777777" w:rsidR="005D3E8D" w:rsidRPr="00162B8D" w:rsidRDefault="005D3E8D" w:rsidP="00150BB8">
      <w:pPr>
        <w:pStyle w:val="ListParagraph"/>
        <w:numPr>
          <w:ilvl w:val="0"/>
          <w:numId w:val="10"/>
        </w:numPr>
        <w:spacing w:before="20" w:after="0"/>
        <w:ind w:left="2070"/>
        <w:contextualSpacing w:val="0"/>
      </w:pPr>
      <w:r w:rsidRPr="00162B8D">
        <w:t xml:space="preserve">Interface with any applications </w:t>
      </w:r>
      <w:r w:rsidR="004D71AE">
        <w:t>(including ORPIN or COBID)</w:t>
      </w:r>
      <w:r w:rsidR="004D71AE" w:rsidRPr="00162B8D">
        <w:t xml:space="preserve"> </w:t>
      </w:r>
      <w:r w:rsidRPr="00162B8D">
        <w:t>other than those identified as in scope above</w:t>
      </w:r>
      <w:r w:rsidR="00764CFF">
        <w:t>.</w:t>
      </w:r>
    </w:p>
    <w:p w14:paraId="2062E204" w14:textId="77777777" w:rsidR="005D3E8D" w:rsidRPr="00162B8D" w:rsidRDefault="005D3E8D" w:rsidP="00150BB8">
      <w:pPr>
        <w:pStyle w:val="ListParagraph"/>
        <w:numPr>
          <w:ilvl w:val="0"/>
          <w:numId w:val="10"/>
        </w:numPr>
        <w:spacing w:before="20" w:after="0"/>
        <w:ind w:left="2070"/>
        <w:contextualSpacing w:val="0"/>
      </w:pPr>
      <w:r w:rsidRPr="00162B8D">
        <w:t>Modifications to SFMA unless required for a successful interface</w:t>
      </w:r>
      <w:r w:rsidR="00764CFF">
        <w:t>.</w:t>
      </w:r>
    </w:p>
    <w:p w14:paraId="0C857505" w14:textId="77777777" w:rsidR="00C54A95" w:rsidRPr="00C54A95" w:rsidRDefault="005D3E8D" w:rsidP="00150BB8">
      <w:pPr>
        <w:pStyle w:val="ListParagraph"/>
        <w:numPr>
          <w:ilvl w:val="0"/>
          <w:numId w:val="10"/>
        </w:numPr>
        <w:spacing w:before="20" w:after="0"/>
        <w:ind w:left="2070"/>
        <w:contextualSpacing w:val="0"/>
      </w:pPr>
      <w:r>
        <w:t xml:space="preserve">Replacement of enterprise use of </w:t>
      </w:r>
      <w:r w:rsidRPr="00162B8D">
        <w:t>ORPIN.</w:t>
      </w:r>
    </w:p>
    <w:p w14:paraId="76E6F1D1" w14:textId="77777777" w:rsidR="004414CA" w:rsidRPr="00150BB8" w:rsidRDefault="008D3835" w:rsidP="00150BB8">
      <w:pPr>
        <w:pStyle w:val="Heading1"/>
      </w:pPr>
      <w:bookmarkStart w:id="39" w:name="_Toc459284205"/>
      <w:bookmarkStart w:id="40" w:name="_Toc472071726"/>
      <w:r w:rsidRPr="00150BB8">
        <w:t>Project Governance</w:t>
      </w:r>
      <w:bookmarkEnd w:id="39"/>
      <w:r w:rsidR="006333DE" w:rsidRPr="00150BB8">
        <w:t xml:space="preserve"> Framework</w:t>
      </w:r>
      <w:bookmarkEnd w:id="40"/>
    </w:p>
    <w:p w14:paraId="14D7D730" w14:textId="77777777" w:rsidR="006333DE" w:rsidRDefault="006333DE" w:rsidP="000E2633">
      <w:pPr>
        <w:pStyle w:val="Heading2"/>
        <w:numPr>
          <w:ilvl w:val="1"/>
          <w:numId w:val="65"/>
        </w:numPr>
      </w:pPr>
      <w:bookmarkStart w:id="41" w:name="_Toc459378200"/>
      <w:bookmarkStart w:id="42" w:name="_Toc459378868"/>
      <w:bookmarkStart w:id="43" w:name="_Toc459378913"/>
      <w:bookmarkStart w:id="44" w:name="_Toc459630830"/>
      <w:bookmarkStart w:id="45" w:name="_Project_Governance_Structure"/>
      <w:bookmarkStart w:id="46" w:name="_Toc472071727"/>
      <w:bookmarkEnd w:id="41"/>
      <w:bookmarkEnd w:id="42"/>
      <w:bookmarkEnd w:id="43"/>
      <w:bookmarkEnd w:id="44"/>
      <w:bookmarkEnd w:id="45"/>
      <w:r>
        <w:t>Project Governance Structure</w:t>
      </w:r>
      <w:bookmarkEnd w:id="46"/>
    </w:p>
    <w:p w14:paraId="37671472" w14:textId="77777777" w:rsidR="001A3D42" w:rsidRDefault="001A3D42" w:rsidP="001A3D42">
      <w:r>
        <w:t xml:space="preserve">The governance structure is made up of </w:t>
      </w:r>
      <w:r w:rsidR="00D1508B">
        <w:t xml:space="preserve">three </w:t>
      </w:r>
      <w:r>
        <w:t>groups as follows:</w:t>
      </w:r>
    </w:p>
    <w:p w14:paraId="08882240" w14:textId="77777777" w:rsidR="001A3D42" w:rsidRDefault="001A3D42" w:rsidP="001A3D42">
      <w:pPr>
        <w:tabs>
          <w:tab w:val="center" w:pos="4680"/>
        </w:tabs>
        <w:rPr>
          <w:sz w:val="22"/>
          <w:szCs w:val="22"/>
        </w:rPr>
      </w:pPr>
      <w:r>
        <w:rPr>
          <w:sz w:val="22"/>
          <w:szCs w:val="22"/>
        </w:rPr>
        <w:tab/>
      </w:r>
    </w:p>
    <w:p w14:paraId="699693A4" w14:textId="77777777" w:rsidR="001A3D42" w:rsidRDefault="004D71AE" w:rsidP="001A3D42">
      <w:pPr>
        <w:tabs>
          <w:tab w:val="center" w:pos="4680"/>
        </w:tabs>
        <w:ind w:left="0"/>
        <w:jc w:val="center"/>
        <w:rPr>
          <w:sz w:val="22"/>
          <w:szCs w:val="22"/>
        </w:rPr>
      </w:pPr>
      <w:r>
        <w:t xml:space="preserve">ForestryBuys </w:t>
      </w:r>
      <w:r w:rsidR="001A3D42">
        <w:rPr>
          <w:sz w:val="22"/>
          <w:szCs w:val="22"/>
        </w:rPr>
        <w:t>Executive Sponsor</w:t>
      </w:r>
    </w:p>
    <w:p w14:paraId="50AAE2BA"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0" behindDoc="0" locked="0" layoutInCell="1" allowOverlap="1" wp14:anchorId="4D6F1536" wp14:editId="398DA9C2">
                <wp:simplePos x="0" y="0"/>
                <wp:positionH relativeFrom="column">
                  <wp:posOffset>2867395</wp:posOffset>
                </wp:positionH>
                <wp:positionV relativeFrom="paragraph">
                  <wp:posOffset>3175</wp:posOffset>
                </wp:positionV>
                <wp:extent cx="203200" cy="146050"/>
                <wp:effectExtent l="38100" t="19050" r="25400" b="25400"/>
                <wp:wrapNone/>
                <wp:docPr id="5" name="Up Arrow 5"/>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7D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225.8pt;margin-top:.25pt;width:16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" adj="10800" fillcolor="#f2f2f2 [3052]" strokecolor="black [3213]" strokeweight="2pt"/>
            </w:pict>
          </mc:Fallback>
        </mc:AlternateContent>
      </w:r>
      <w:r>
        <w:rPr>
          <w:sz w:val="22"/>
          <w:szCs w:val="22"/>
        </w:rPr>
        <w:tab/>
      </w:r>
    </w:p>
    <w:p w14:paraId="46C8E5D7" w14:textId="77777777" w:rsidR="001A3D42" w:rsidRPr="00E45609" w:rsidRDefault="001A3D42" w:rsidP="001A3D42">
      <w:pPr>
        <w:tabs>
          <w:tab w:val="center" w:pos="4680"/>
        </w:tabs>
        <w:rPr>
          <w:sz w:val="22"/>
          <w:szCs w:val="22"/>
          <w14:props3d w14:extrusionH="0" w14:contourW="12700" w14:prstMaterial="none">
            <w14:contourClr>
              <w14:schemeClr w14:val="tx1"/>
            </w14:contourClr>
          </w14:props3d>
        </w:rPr>
      </w:pPr>
      <w:r>
        <w:rPr>
          <w:sz w:val="22"/>
          <w:szCs w:val="22"/>
        </w:rPr>
        <w:tab/>
        <w:t>ForestryBuys Steering Committee</w:t>
      </w:r>
    </w:p>
    <w:p w14:paraId="24265501"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1" behindDoc="0" locked="0" layoutInCell="1" allowOverlap="1" wp14:anchorId="0AB65BF5" wp14:editId="10F28FBD">
                <wp:simplePos x="0" y="0"/>
                <wp:positionH relativeFrom="column">
                  <wp:posOffset>2867395</wp:posOffset>
                </wp:positionH>
                <wp:positionV relativeFrom="paragraph">
                  <wp:posOffset>12065</wp:posOffset>
                </wp:positionV>
                <wp:extent cx="203200" cy="146050"/>
                <wp:effectExtent l="38100" t="19050" r="25400" b="25400"/>
                <wp:wrapNone/>
                <wp:docPr id="6" name="Up Arrow 6"/>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BEE66" id="Up Arrow 6" o:spid="_x0000_s1026" type="#_x0000_t68" style="position:absolute;margin-left:225.8pt;margin-top:.95pt;width:16pt;height: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" adj="10800" fillcolor="#f2f2f2 [3052]" strokecolor="black [3213]" strokeweight="2pt"/>
            </w:pict>
          </mc:Fallback>
        </mc:AlternateContent>
      </w:r>
    </w:p>
    <w:p w14:paraId="6D97D06A" w14:textId="77777777" w:rsidR="001A3D42" w:rsidRDefault="001A3D42" w:rsidP="001A3D42">
      <w:pPr>
        <w:tabs>
          <w:tab w:val="center" w:pos="4680"/>
        </w:tabs>
        <w:spacing w:after="240"/>
        <w:ind w:left="994"/>
        <w:rPr>
          <w:sz w:val="22"/>
          <w:szCs w:val="22"/>
        </w:rPr>
      </w:pPr>
      <w:r>
        <w:rPr>
          <w:sz w:val="22"/>
          <w:szCs w:val="22"/>
        </w:rPr>
        <w:tab/>
      </w:r>
      <w:r w:rsidR="004D71AE">
        <w:rPr>
          <w:sz w:val="22"/>
          <w:szCs w:val="22"/>
        </w:rPr>
        <w:t xml:space="preserve">ForestryBuys </w:t>
      </w:r>
      <w:r>
        <w:rPr>
          <w:sz w:val="22"/>
          <w:szCs w:val="22"/>
        </w:rPr>
        <w:t>Project Team</w:t>
      </w:r>
    </w:p>
    <w:p w14:paraId="74237687" w14:textId="77777777" w:rsidR="008F24A9" w:rsidRDefault="008F24A9" w:rsidP="00530EC2">
      <w:pPr>
        <w:spacing w:after="0"/>
        <w:ind w:left="994"/>
      </w:pPr>
      <w:r>
        <w:t>The governance structure is designed to:</w:t>
      </w:r>
    </w:p>
    <w:p w14:paraId="0F871B59" w14:textId="77777777" w:rsidR="008F24A9" w:rsidRPr="005576D3" w:rsidRDefault="008F24A9" w:rsidP="00530EC2">
      <w:pPr>
        <w:pStyle w:val="ListParagraph"/>
        <w:numPr>
          <w:ilvl w:val="0"/>
          <w:numId w:val="13"/>
        </w:numPr>
        <w:spacing w:before="20" w:after="0"/>
        <w:ind w:left="1710"/>
      </w:pPr>
      <w:r>
        <w:t>A</w:t>
      </w:r>
      <w:r w:rsidRPr="005576D3">
        <w:t>lleviate potential problems</w:t>
      </w:r>
    </w:p>
    <w:p w14:paraId="4D30D403" w14:textId="77777777" w:rsidR="008F24A9" w:rsidRPr="005576D3" w:rsidRDefault="008F24A9" w:rsidP="00530EC2">
      <w:pPr>
        <w:pStyle w:val="ListParagraph"/>
        <w:numPr>
          <w:ilvl w:val="0"/>
          <w:numId w:val="13"/>
        </w:numPr>
        <w:spacing w:before="20" w:after="0"/>
        <w:ind w:left="1710"/>
      </w:pPr>
      <w:r>
        <w:t>M</w:t>
      </w:r>
      <w:r w:rsidRPr="005576D3">
        <w:t>ake decisions</w:t>
      </w:r>
    </w:p>
    <w:p w14:paraId="65425725" w14:textId="77777777" w:rsidR="008F24A9" w:rsidRPr="005576D3" w:rsidRDefault="008F24A9" w:rsidP="00530EC2">
      <w:pPr>
        <w:pStyle w:val="ListParagraph"/>
        <w:numPr>
          <w:ilvl w:val="0"/>
          <w:numId w:val="13"/>
        </w:numPr>
        <w:spacing w:before="20" w:after="0"/>
        <w:ind w:left="1710"/>
      </w:pPr>
      <w:r>
        <w:lastRenderedPageBreak/>
        <w:t>D</w:t>
      </w:r>
      <w:r w:rsidRPr="005576D3">
        <w:t>eal with issues like</w:t>
      </w:r>
      <w:r>
        <w:t>:</w:t>
      </w:r>
    </w:p>
    <w:p w14:paraId="3D162166" w14:textId="77777777" w:rsidR="008F24A9" w:rsidRDefault="004D71AE" w:rsidP="00530EC2">
      <w:pPr>
        <w:pStyle w:val="ListParagraph"/>
        <w:numPr>
          <w:ilvl w:val="1"/>
          <w:numId w:val="13"/>
        </w:numPr>
        <w:spacing w:before="20" w:after="0"/>
        <w:ind w:left="2070"/>
      </w:pPr>
      <w:r>
        <w:t>Implementation or configuration i</w:t>
      </w:r>
      <w:r w:rsidR="008F24A9">
        <w:t xml:space="preserve">ssues that </w:t>
      </w:r>
      <w:r>
        <w:t xml:space="preserve">could have an </w:t>
      </w:r>
      <w:r w:rsidR="008F24A9">
        <w:t xml:space="preserve">impact </w:t>
      </w:r>
      <w:r>
        <w:t xml:space="preserve">on </w:t>
      </w:r>
      <w:r w:rsidR="008F24A9">
        <w:t xml:space="preserve">other agencies that will be implementing the OregonBuys solution </w:t>
      </w:r>
      <w:r w:rsidRPr="005576D3">
        <w:t>(</w:t>
      </w:r>
      <w:r>
        <w:t xml:space="preserve">ForestryBuys </w:t>
      </w:r>
      <w:r w:rsidRPr="005576D3">
        <w:t>Executive Sponsor)</w:t>
      </w:r>
    </w:p>
    <w:p w14:paraId="150C22AB" w14:textId="77777777" w:rsidR="008F24A9" w:rsidRPr="005576D3" w:rsidRDefault="008F24A9" w:rsidP="00530EC2">
      <w:pPr>
        <w:pStyle w:val="ListParagraph"/>
        <w:numPr>
          <w:ilvl w:val="1"/>
          <w:numId w:val="13"/>
        </w:numPr>
        <w:spacing w:before="20" w:after="0"/>
        <w:ind w:left="2070"/>
      </w:pPr>
      <w:r>
        <w:t>M</w:t>
      </w:r>
      <w:r w:rsidRPr="005576D3">
        <w:t xml:space="preserve">ajor issues </w:t>
      </w:r>
      <w:r>
        <w:t>including</w:t>
      </w:r>
      <w:r w:rsidRPr="005576D3">
        <w:t xml:space="preserve"> </w:t>
      </w:r>
      <w:r>
        <w:t xml:space="preserve">changes in </w:t>
      </w:r>
      <w:r w:rsidRPr="005576D3">
        <w:t>scope, resources, and schedule (</w:t>
      </w:r>
      <w:r>
        <w:t xml:space="preserve">ForestryBuys </w:t>
      </w:r>
      <w:r w:rsidRPr="005576D3">
        <w:t>Executive Sponsor)</w:t>
      </w:r>
      <w:r w:rsidR="004D71AE">
        <w:t xml:space="preserve"> </w:t>
      </w:r>
    </w:p>
    <w:p w14:paraId="0D9AC115" w14:textId="77777777" w:rsidR="008F24A9" w:rsidRPr="005576D3" w:rsidRDefault="008F24A9" w:rsidP="00530EC2">
      <w:pPr>
        <w:pStyle w:val="ListParagraph"/>
        <w:numPr>
          <w:ilvl w:val="1"/>
          <w:numId w:val="13"/>
        </w:numPr>
        <w:spacing w:before="20" w:after="0"/>
        <w:ind w:left="2070"/>
      </w:pPr>
      <w:r>
        <w:t>P</w:t>
      </w:r>
      <w:r w:rsidRPr="005576D3">
        <w:t>roject oversight and control (</w:t>
      </w:r>
      <w:r>
        <w:t xml:space="preserve">ForestryBuys </w:t>
      </w:r>
      <w:r w:rsidRPr="005576D3">
        <w:t>Steering Committee)</w:t>
      </w:r>
    </w:p>
    <w:p w14:paraId="04EDF6A2" w14:textId="77777777" w:rsidR="008F24A9" w:rsidRPr="005576D3" w:rsidRDefault="008F24A9" w:rsidP="00530EC2">
      <w:pPr>
        <w:pStyle w:val="ListParagraph"/>
        <w:numPr>
          <w:ilvl w:val="1"/>
          <w:numId w:val="13"/>
        </w:numPr>
        <w:spacing w:before="20" w:after="0"/>
        <w:ind w:left="2070"/>
      </w:pPr>
      <w:r>
        <w:t>D</w:t>
      </w:r>
      <w:r w:rsidRPr="005576D3">
        <w:t>ay-to-day administration (</w:t>
      </w:r>
      <w:r w:rsidR="004D71AE">
        <w:t xml:space="preserve">ForestryBuys </w:t>
      </w:r>
      <w:r w:rsidRPr="005576D3">
        <w:t xml:space="preserve">Project Manager and </w:t>
      </w:r>
      <w:r w:rsidR="004D71AE">
        <w:t xml:space="preserve">ForestryBuys </w:t>
      </w:r>
      <w:r w:rsidRPr="005576D3">
        <w:t xml:space="preserve">Project </w:t>
      </w:r>
      <w:r>
        <w:t>Team).</w:t>
      </w:r>
    </w:p>
    <w:p w14:paraId="381B5A93" w14:textId="77777777" w:rsidR="0038447E" w:rsidRPr="00CD17DF" w:rsidRDefault="0038447E" w:rsidP="00672885">
      <w:pPr>
        <w:spacing w:before="120"/>
        <w:ind w:left="994"/>
      </w:pPr>
      <w:r>
        <w:t xml:space="preserve">ForestryBuys Steering Committee will coordinate with the OregonBuys </w:t>
      </w:r>
      <w:r w:rsidR="004D71AE">
        <w:t xml:space="preserve">program </w:t>
      </w:r>
      <w:r>
        <w:t>as it develops its ongoing governance model and with all chartered OregonBuys subcommittees.</w:t>
      </w:r>
    </w:p>
    <w:p w14:paraId="0C6E9C50" w14:textId="77777777" w:rsidR="0038447E" w:rsidRPr="00CD17DF" w:rsidRDefault="0038447E" w:rsidP="00672885">
      <w:r>
        <w:t>The project will w</w:t>
      </w:r>
      <w:r w:rsidRPr="00CD17DF">
        <w:t xml:space="preserve">ork in a collaborative approach to reach consensus on all decisions.   If consensus cannot be reached, issues will be escalated to </w:t>
      </w:r>
      <w:r>
        <w:t xml:space="preserve">the </w:t>
      </w:r>
      <w:r w:rsidR="004D71AE">
        <w:t>ForestryBuys Steering Committee</w:t>
      </w:r>
      <w:r>
        <w:t xml:space="preserve">.  If they cannot reach consensus, it will be escalated to the </w:t>
      </w:r>
      <w:r w:rsidR="004D71AE">
        <w:t xml:space="preserve">ForestryBuys </w:t>
      </w:r>
      <w:r>
        <w:t>Executive Sponsor.</w:t>
      </w:r>
    </w:p>
    <w:p w14:paraId="0A6F538D" w14:textId="77777777" w:rsidR="0034243E" w:rsidRPr="0034243E" w:rsidRDefault="004D71AE" w:rsidP="000E2633">
      <w:pPr>
        <w:pStyle w:val="Heading3"/>
      </w:pPr>
      <w:bookmarkStart w:id="47" w:name="_Toc459109755"/>
      <w:bookmarkStart w:id="48" w:name="_Toc472071728"/>
      <w:r>
        <w:t xml:space="preserve">ForestryBuys </w:t>
      </w:r>
      <w:r w:rsidR="0034243E" w:rsidRPr="0034243E">
        <w:t>Executive Sponsor</w:t>
      </w:r>
      <w:bookmarkEnd w:id="47"/>
      <w:bookmarkEnd w:id="48"/>
    </w:p>
    <w:p w14:paraId="6BE4FB52" w14:textId="77777777" w:rsidR="0034243E" w:rsidRPr="0034243E" w:rsidRDefault="0034243E" w:rsidP="00530EC2">
      <w:pPr>
        <w:keepNext/>
        <w:numPr>
          <w:ilvl w:val="0"/>
          <w:numId w:val="3"/>
        </w:numPr>
        <w:spacing w:before="20" w:after="0"/>
        <w:ind w:left="1800"/>
      </w:pPr>
      <w:r w:rsidRPr="0034243E">
        <w:rPr>
          <w:b/>
        </w:rPr>
        <w:t>Members</w:t>
      </w:r>
      <w:r w:rsidRPr="0034243E">
        <w:t xml:space="preserve">  </w:t>
      </w:r>
    </w:p>
    <w:p w14:paraId="4A8A7458" w14:textId="77777777" w:rsidR="0034243E" w:rsidRPr="0034243E" w:rsidRDefault="0034243E" w:rsidP="00530EC2">
      <w:pPr>
        <w:numPr>
          <w:ilvl w:val="1"/>
          <w:numId w:val="2"/>
        </w:numPr>
        <w:spacing w:before="20" w:after="0"/>
        <w:ind w:left="2160"/>
      </w:pPr>
      <w:r w:rsidRPr="0034243E">
        <w:t>ODF Administrative Services Division Chief</w:t>
      </w:r>
      <w:r w:rsidR="00B86737">
        <w:t xml:space="preserve"> – Satish Upadhyay</w:t>
      </w:r>
    </w:p>
    <w:p w14:paraId="3C9E420A" w14:textId="77777777" w:rsidR="0034243E" w:rsidRPr="0034243E" w:rsidRDefault="0034243E" w:rsidP="00530EC2">
      <w:pPr>
        <w:numPr>
          <w:ilvl w:val="0"/>
          <w:numId w:val="3"/>
        </w:numPr>
        <w:spacing w:before="20" w:after="0"/>
        <w:ind w:left="1800"/>
      </w:pPr>
      <w:r w:rsidRPr="0034243E">
        <w:rPr>
          <w:b/>
        </w:rPr>
        <w:t>Role</w:t>
      </w:r>
    </w:p>
    <w:p w14:paraId="1E584CF5" w14:textId="77777777" w:rsidR="0034243E" w:rsidRPr="0034243E" w:rsidRDefault="0034243E" w:rsidP="00530EC2">
      <w:pPr>
        <w:numPr>
          <w:ilvl w:val="1"/>
          <w:numId w:val="2"/>
        </w:numPr>
        <w:spacing w:before="20" w:after="0"/>
        <w:ind w:left="2160"/>
      </w:pPr>
      <w:r w:rsidRPr="0034243E">
        <w:t>Ultimate responsibility for securing spending authority and resources for the project</w:t>
      </w:r>
    </w:p>
    <w:p w14:paraId="3C8D05E1" w14:textId="77777777" w:rsidR="0034243E" w:rsidRPr="0034243E" w:rsidRDefault="0034243E" w:rsidP="00530EC2">
      <w:pPr>
        <w:numPr>
          <w:ilvl w:val="1"/>
          <w:numId w:val="2"/>
        </w:numPr>
        <w:spacing w:before="20" w:after="0"/>
        <w:ind w:left="2160"/>
      </w:pPr>
      <w:r w:rsidRPr="0034243E">
        <w:t>Vocal and visible champion, legitimizes the project’s goals and objectives, keeps abreast of major project activities, and is the ultimate decision-maker for the project</w:t>
      </w:r>
    </w:p>
    <w:p w14:paraId="09276F65" w14:textId="77777777" w:rsidR="0034243E" w:rsidRPr="0034243E" w:rsidRDefault="0034243E" w:rsidP="00530EC2">
      <w:pPr>
        <w:numPr>
          <w:ilvl w:val="1"/>
          <w:numId w:val="2"/>
        </w:numPr>
        <w:spacing w:before="20" w:after="0"/>
        <w:ind w:left="2160"/>
      </w:pPr>
      <w:r w:rsidRPr="0034243E">
        <w:t>Final approval of all scope, resource, schedule, and budget changes, and approves proceeding to each succeeding project phase</w:t>
      </w:r>
    </w:p>
    <w:p w14:paraId="48E92353" w14:textId="77777777" w:rsidR="0034243E" w:rsidRPr="0034243E" w:rsidRDefault="0034243E" w:rsidP="00530EC2">
      <w:pPr>
        <w:numPr>
          <w:ilvl w:val="1"/>
          <w:numId w:val="2"/>
        </w:numPr>
        <w:spacing w:before="20" w:after="0"/>
        <w:ind w:left="2160"/>
      </w:pPr>
      <w:r w:rsidRPr="0034243E">
        <w:t>Resolves conflicts over project direction and major decisions to ensure that all parties continue to participate in the project and the project continues to move forward.</w:t>
      </w:r>
    </w:p>
    <w:p w14:paraId="32FCF262" w14:textId="77777777" w:rsidR="0034243E" w:rsidRPr="0034243E" w:rsidRDefault="0034243E" w:rsidP="000E2633">
      <w:pPr>
        <w:pStyle w:val="Heading3"/>
      </w:pPr>
      <w:bookmarkStart w:id="49" w:name="_Toc459109756"/>
      <w:bookmarkStart w:id="50" w:name="_Toc472071729"/>
      <w:r w:rsidRPr="0034243E">
        <w:t>ForestryBuys Steering Committee</w:t>
      </w:r>
      <w:bookmarkEnd w:id="49"/>
      <w:bookmarkEnd w:id="50"/>
    </w:p>
    <w:p w14:paraId="2CEB5B2A" w14:textId="77777777" w:rsidR="0034243E" w:rsidRPr="0034243E" w:rsidRDefault="0034243E" w:rsidP="00150BB8">
      <w:pPr>
        <w:numPr>
          <w:ilvl w:val="0"/>
          <w:numId w:val="2"/>
        </w:numPr>
        <w:spacing w:before="20" w:after="0"/>
        <w:ind w:left="2070"/>
        <w:rPr>
          <w:b/>
        </w:rPr>
      </w:pPr>
      <w:r w:rsidRPr="0034243E">
        <w:rPr>
          <w:b/>
        </w:rPr>
        <w:t>Members</w:t>
      </w:r>
    </w:p>
    <w:p w14:paraId="5C15319F" w14:textId="77777777" w:rsidR="0034243E" w:rsidRPr="0034243E" w:rsidRDefault="0034243E" w:rsidP="002175C6">
      <w:pPr>
        <w:numPr>
          <w:ilvl w:val="1"/>
          <w:numId w:val="2"/>
        </w:numPr>
        <w:spacing w:before="20" w:after="0"/>
        <w:ind w:left="2430"/>
      </w:pPr>
      <w:r w:rsidRPr="0034243E">
        <w:t>ODF Administrative Services Division Chief</w:t>
      </w:r>
      <w:r w:rsidR="005673C4">
        <w:t xml:space="preserve"> – Satish Upadhyay</w:t>
      </w:r>
    </w:p>
    <w:p w14:paraId="341D9906" w14:textId="77777777" w:rsidR="0034243E" w:rsidRPr="0034243E" w:rsidRDefault="0034243E" w:rsidP="002175C6">
      <w:pPr>
        <w:numPr>
          <w:ilvl w:val="1"/>
          <w:numId w:val="2"/>
        </w:numPr>
        <w:spacing w:before="20" w:after="0"/>
        <w:ind w:left="2430"/>
      </w:pPr>
      <w:r w:rsidRPr="0034243E">
        <w:t>ODF Procurement Program Director</w:t>
      </w:r>
      <w:r w:rsidR="005673C4">
        <w:t xml:space="preserve"> – Shannon Rand</w:t>
      </w:r>
    </w:p>
    <w:p w14:paraId="6E84431C" w14:textId="77777777" w:rsidR="0034243E" w:rsidRPr="0034243E" w:rsidRDefault="0034243E" w:rsidP="002175C6">
      <w:pPr>
        <w:numPr>
          <w:ilvl w:val="1"/>
          <w:numId w:val="2"/>
        </w:numPr>
        <w:spacing w:before="20" w:after="0"/>
        <w:ind w:left="2430"/>
      </w:pPr>
      <w:r w:rsidRPr="0034243E">
        <w:t>ODF Finance Program Director</w:t>
      </w:r>
      <w:r w:rsidR="005673C4">
        <w:t xml:space="preserve"> – Mark Hubbard</w:t>
      </w:r>
    </w:p>
    <w:p w14:paraId="630F7165" w14:textId="77777777" w:rsidR="0034243E" w:rsidRPr="0034243E" w:rsidRDefault="0034243E" w:rsidP="002175C6">
      <w:pPr>
        <w:numPr>
          <w:ilvl w:val="1"/>
          <w:numId w:val="2"/>
        </w:numPr>
        <w:spacing w:before="20" w:after="0"/>
        <w:ind w:left="2430"/>
      </w:pPr>
      <w:r w:rsidRPr="0034243E">
        <w:t>ODF Information Technology Program Director</w:t>
      </w:r>
      <w:r w:rsidR="005673C4">
        <w:t xml:space="preserve"> – Brent Grimsrud</w:t>
      </w:r>
    </w:p>
    <w:p w14:paraId="627E2301" w14:textId="77777777" w:rsidR="0034243E" w:rsidRPr="0034243E" w:rsidRDefault="0034243E" w:rsidP="002175C6">
      <w:pPr>
        <w:numPr>
          <w:ilvl w:val="1"/>
          <w:numId w:val="2"/>
        </w:numPr>
        <w:spacing w:before="20" w:after="0"/>
        <w:ind w:left="2430"/>
      </w:pPr>
      <w:r w:rsidRPr="0034243E">
        <w:t>SoS Chief Procurement Officer</w:t>
      </w:r>
      <w:r w:rsidR="00F55B6E">
        <w:t xml:space="preserve"> – Sarah Roth</w:t>
      </w:r>
    </w:p>
    <w:p w14:paraId="1C11CC1C" w14:textId="77777777" w:rsidR="0034243E" w:rsidRPr="0034243E" w:rsidRDefault="0034243E" w:rsidP="002175C6">
      <w:pPr>
        <w:numPr>
          <w:ilvl w:val="1"/>
          <w:numId w:val="2"/>
        </w:numPr>
        <w:spacing w:before="20" w:after="0"/>
        <w:ind w:left="2430"/>
      </w:pPr>
      <w:r w:rsidRPr="0034243E">
        <w:t>DOR Administrative Services Director</w:t>
      </w:r>
      <w:r w:rsidR="00F55B6E">
        <w:t xml:space="preserve"> – Shawn Waite</w:t>
      </w:r>
    </w:p>
    <w:p w14:paraId="71D0137A" w14:textId="77777777" w:rsidR="0034243E" w:rsidRPr="0034243E" w:rsidRDefault="0034243E" w:rsidP="002175C6">
      <w:pPr>
        <w:numPr>
          <w:ilvl w:val="1"/>
          <w:numId w:val="2"/>
        </w:numPr>
        <w:spacing w:before="20" w:after="0"/>
        <w:ind w:left="2430"/>
      </w:pPr>
      <w:r w:rsidRPr="0034243E">
        <w:t>DHS/OHA OIS Application Development Manager</w:t>
      </w:r>
      <w:r w:rsidR="00F55B6E">
        <w:t xml:space="preserve"> – Jim Simpson</w:t>
      </w:r>
    </w:p>
    <w:p w14:paraId="56883032" w14:textId="77777777" w:rsidR="0034243E" w:rsidRPr="0034243E" w:rsidRDefault="0034243E" w:rsidP="002175C6">
      <w:pPr>
        <w:numPr>
          <w:ilvl w:val="1"/>
          <w:numId w:val="2"/>
        </w:numPr>
        <w:spacing w:before="20" w:after="0"/>
        <w:ind w:left="2430"/>
      </w:pPr>
      <w:r w:rsidRPr="0034243E">
        <w:t>DAS ORPIN Administrator</w:t>
      </w:r>
      <w:r w:rsidR="00F55B6E">
        <w:t xml:space="preserve"> – Nicole Brazeal</w:t>
      </w:r>
    </w:p>
    <w:p w14:paraId="41ADD830" w14:textId="77777777" w:rsidR="0034243E" w:rsidRPr="0034243E" w:rsidRDefault="0034243E" w:rsidP="00150BB8">
      <w:pPr>
        <w:numPr>
          <w:ilvl w:val="0"/>
          <w:numId w:val="2"/>
        </w:numPr>
        <w:spacing w:before="20" w:after="0"/>
        <w:ind w:left="2070"/>
      </w:pPr>
      <w:r w:rsidRPr="0034243E">
        <w:rPr>
          <w:b/>
        </w:rPr>
        <w:t>Role</w:t>
      </w:r>
    </w:p>
    <w:p w14:paraId="454B841A" w14:textId="77777777" w:rsidR="0034243E" w:rsidRPr="0034243E" w:rsidRDefault="0034243E" w:rsidP="002175C6">
      <w:pPr>
        <w:numPr>
          <w:ilvl w:val="1"/>
          <w:numId w:val="2"/>
        </w:numPr>
        <w:spacing w:before="20" w:after="0"/>
        <w:ind w:left="2430"/>
      </w:pPr>
      <w:r w:rsidRPr="0034243E">
        <w:t>Involved in project oversight and control</w:t>
      </w:r>
    </w:p>
    <w:p w14:paraId="7D17AB0A" w14:textId="77777777" w:rsidR="0034243E" w:rsidRPr="0034243E" w:rsidRDefault="0034243E" w:rsidP="002175C6">
      <w:pPr>
        <w:numPr>
          <w:ilvl w:val="1"/>
          <w:numId w:val="2"/>
        </w:numPr>
        <w:spacing w:before="20" w:after="0"/>
        <w:ind w:left="2430"/>
      </w:pPr>
      <w:r w:rsidRPr="0034243E">
        <w:lastRenderedPageBreak/>
        <w:t>Acts individually and collectively as a vocal and visible project champion</w:t>
      </w:r>
    </w:p>
    <w:p w14:paraId="1009976C" w14:textId="77777777" w:rsidR="0034243E" w:rsidRPr="0034243E" w:rsidRDefault="0034243E" w:rsidP="002175C6">
      <w:pPr>
        <w:numPr>
          <w:ilvl w:val="1"/>
          <w:numId w:val="2"/>
        </w:numPr>
        <w:spacing w:before="20" w:after="0"/>
        <w:ind w:left="2430"/>
      </w:pPr>
      <w:r w:rsidRPr="0034243E">
        <w:t>Approve project deliverables, help resolve issues and policy decisions, approve scope changes, provide direction and guidance to the project</w:t>
      </w:r>
    </w:p>
    <w:p w14:paraId="5B02B637" w14:textId="77777777" w:rsidR="0034243E" w:rsidRPr="0034243E" w:rsidRDefault="0034243E" w:rsidP="002175C6">
      <w:pPr>
        <w:numPr>
          <w:ilvl w:val="1"/>
          <w:numId w:val="2"/>
        </w:numPr>
        <w:spacing w:before="20" w:after="0"/>
        <w:ind w:left="2430"/>
      </w:pPr>
      <w:r w:rsidRPr="0034243E">
        <w:t xml:space="preserve">Decisions will be made by consensus.  If consensus can’t be reached, the decision will be escalated to the the </w:t>
      </w:r>
      <w:r w:rsidR="004D71AE">
        <w:t xml:space="preserve">ForestryBuys </w:t>
      </w:r>
      <w:r w:rsidRPr="0034243E">
        <w:t>Executive Sponsor.</w:t>
      </w:r>
    </w:p>
    <w:p w14:paraId="12154DBA" w14:textId="77777777" w:rsidR="0034243E" w:rsidRPr="0034243E" w:rsidRDefault="004D71AE" w:rsidP="000E2633">
      <w:pPr>
        <w:pStyle w:val="Heading3"/>
      </w:pPr>
      <w:bookmarkStart w:id="51" w:name="_Toc459109757"/>
      <w:bookmarkStart w:id="52" w:name="_Toc472071730"/>
      <w:r w:rsidRPr="0034243E">
        <w:t xml:space="preserve">ForestryBuys </w:t>
      </w:r>
      <w:r w:rsidR="0034243E" w:rsidRPr="0034243E">
        <w:t>Project Team</w:t>
      </w:r>
      <w:bookmarkEnd w:id="51"/>
      <w:bookmarkEnd w:id="52"/>
    </w:p>
    <w:p w14:paraId="565381B4" w14:textId="77777777" w:rsidR="0034243E" w:rsidRPr="0034243E" w:rsidRDefault="0034243E" w:rsidP="002175C6">
      <w:pPr>
        <w:numPr>
          <w:ilvl w:val="0"/>
          <w:numId w:val="4"/>
        </w:numPr>
        <w:spacing w:before="20" w:after="0"/>
        <w:ind w:left="2070"/>
        <w:rPr>
          <w:b/>
        </w:rPr>
      </w:pPr>
      <w:r w:rsidRPr="0034243E">
        <w:rPr>
          <w:b/>
        </w:rPr>
        <w:t>Members</w:t>
      </w:r>
    </w:p>
    <w:p w14:paraId="5CA3CBE0" w14:textId="77777777" w:rsidR="0034243E" w:rsidRPr="0034243E" w:rsidRDefault="0034243E" w:rsidP="002175C6">
      <w:pPr>
        <w:numPr>
          <w:ilvl w:val="1"/>
          <w:numId w:val="4"/>
        </w:numPr>
        <w:spacing w:before="20" w:after="0"/>
        <w:ind w:left="2430"/>
      </w:pPr>
      <w:r w:rsidRPr="0034243E">
        <w:t>Project Manager – Dave Whitbeck</w:t>
      </w:r>
    </w:p>
    <w:p w14:paraId="12D14963" w14:textId="77777777" w:rsidR="0034243E" w:rsidRPr="0034243E" w:rsidRDefault="0034243E" w:rsidP="002175C6">
      <w:pPr>
        <w:numPr>
          <w:ilvl w:val="1"/>
          <w:numId w:val="4"/>
        </w:numPr>
        <w:spacing w:before="20" w:after="0"/>
        <w:ind w:left="2430"/>
      </w:pPr>
      <w:r w:rsidRPr="0034243E">
        <w:t>Business Analyst – Joanne Barnhart</w:t>
      </w:r>
    </w:p>
    <w:p w14:paraId="01F91BDB" w14:textId="77777777" w:rsidR="0034243E" w:rsidRPr="0034243E" w:rsidRDefault="0034243E" w:rsidP="002175C6">
      <w:pPr>
        <w:numPr>
          <w:ilvl w:val="1"/>
          <w:numId w:val="4"/>
        </w:numPr>
        <w:spacing w:before="20" w:after="0"/>
        <w:ind w:left="2430"/>
      </w:pPr>
      <w:r w:rsidRPr="0034243E">
        <w:t>Procurement Business Lead – Rich Arnaz</w:t>
      </w:r>
    </w:p>
    <w:p w14:paraId="4CAE5F93" w14:textId="77777777" w:rsidR="0034243E" w:rsidRPr="0034243E" w:rsidRDefault="0034243E" w:rsidP="002175C6">
      <w:pPr>
        <w:numPr>
          <w:ilvl w:val="1"/>
          <w:numId w:val="4"/>
        </w:numPr>
        <w:spacing w:before="20" w:after="0"/>
        <w:ind w:left="2430"/>
      </w:pPr>
      <w:r w:rsidRPr="0034243E">
        <w:t>Finance Business Lead – Mark Clarkson</w:t>
      </w:r>
    </w:p>
    <w:p w14:paraId="58955B07" w14:textId="77777777" w:rsidR="009E2A5C" w:rsidRPr="007F523F" w:rsidRDefault="009E2A5C" w:rsidP="002175C6">
      <w:pPr>
        <w:pStyle w:val="ListParagraph"/>
        <w:numPr>
          <w:ilvl w:val="1"/>
          <w:numId w:val="4"/>
        </w:numPr>
        <w:spacing w:before="20" w:after="0"/>
        <w:ind w:left="2430"/>
        <w:contextualSpacing w:val="0"/>
      </w:pPr>
      <w:r w:rsidRPr="007F523F">
        <w:t>OregonBuys software vendor project team</w:t>
      </w:r>
    </w:p>
    <w:p w14:paraId="74D1F71A" w14:textId="14C4ABB4" w:rsidR="009E2A5C" w:rsidRPr="007F523F" w:rsidRDefault="009E2A5C" w:rsidP="002175C6">
      <w:pPr>
        <w:pStyle w:val="ListParagraph"/>
        <w:numPr>
          <w:ilvl w:val="1"/>
          <w:numId w:val="4"/>
        </w:numPr>
        <w:spacing w:before="20" w:after="0"/>
        <w:ind w:left="2430"/>
        <w:contextualSpacing w:val="0"/>
      </w:pPr>
      <w:r w:rsidRPr="007F523F">
        <w:t xml:space="preserve">Change </w:t>
      </w:r>
      <w:r w:rsidR="009F0D17">
        <w:t>leadership</w:t>
      </w:r>
      <w:r w:rsidRPr="007F523F">
        <w:t xml:space="preserve"> </w:t>
      </w:r>
      <w:r w:rsidR="001C6C09">
        <w:t>c</w:t>
      </w:r>
      <w:r w:rsidRPr="007F523F">
        <w:t>ontractor</w:t>
      </w:r>
    </w:p>
    <w:p w14:paraId="36019F4D" w14:textId="77777777" w:rsidR="009E2A5C" w:rsidRPr="007F523F" w:rsidRDefault="009E2A5C" w:rsidP="002175C6">
      <w:pPr>
        <w:pStyle w:val="ListParagraph"/>
        <w:numPr>
          <w:ilvl w:val="1"/>
          <w:numId w:val="4"/>
        </w:numPr>
        <w:spacing w:before="20" w:after="0"/>
        <w:ind w:left="2430"/>
        <w:contextualSpacing w:val="0"/>
      </w:pPr>
      <w:r w:rsidRPr="007F523F">
        <w:t xml:space="preserve">ODF </w:t>
      </w:r>
      <w:r w:rsidR="001C6C09">
        <w:t>f</w:t>
      </w:r>
      <w:r w:rsidRPr="007F523F">
        <w:t>ield SMEs as needed</w:t>
      </w:r>
    </w:p>
    <w:p w14:paraId="77491460" w14:textId="77777777" w:rsidR="009E2A5C" w:rsidRPr="007F523F" w:rsidRDefault="009E2A5C" w:rsidP="002175C6">
      <w:pPr>
        <w:pStyle w:val="ListParagraph"/>
        <w:numPr>
          <w:ilvl w:val="1"/>
          <w:numId w:val="4"/>
        </w:numPr>
        <w:spacing w:before="20" w:after="0"/>
        <w:ind w:left="2430"/>
        <w:contextualSpacing w:val="0"/>
      </w:pPr>
      <w:r w:rsidRPr="007F523F">
        <w:t xml:space="preserve">Procurement, Finance, and IT SMEs from collaborating agencies </w:t>
      </w:r>
    </w:p>
    <w:p w14:paraId="499FAB0C" w14:textId="77777777" w:rsidR="009E2A5C" w:rsidRPr="007F523F" w:rsidRDefault="009E2A5C" w:rsidP="002175C6">
      <w:pPr>
        <w:pStyle w:val="ListParagraph"/>
        <w:numPr>
          <w:ilvl w:val="1"/>
          <w:numId w:val="4"/>
        </w:numPr>
        <w:spacing w:before="20" w:after="0"/>
        <w:ind w:left="2430"/>
        <w:contextualSpacing w:val="0"/>
      </w:pPr>
      <w:r w:rsidRPr="007F523F">
        <w:t>ORPIN Administrator as needed</w:t>
      </w:r>
    </w:p>
    <w:p w14:paraId="0D71D516" w14:textId="77777777" w:rsidR="009E2A5C" w:rsidRPr="0060380C" w:rsidRDefault="009E2A5C" w:rsidP="002175C6">
      <w:pPr>
        <w:numPr>
          <w:ilvl w:val="0"/>
          <w:numId w:val="4"/>
        </w:numPr>
        <w:spacing w:before="20" w:after="0"/>
        <w:ind w:left="2070"/>
        <w:rPr>
          <w:b/>
        </w:rPr>
      </w:pPr>
      <w:r w:rsidRPr="0060380C">
        <w:rPr>
          <w:b/>
        </w:rPr>
        <w:t>Role</w:t>
      </w:r>
    </w:p>
    <w:p w14:paraId="63086BC8" w14:textId="77777777" w:rsidR="009E2A5C" w:rsidRDefault="009E2A5C" w:rsidP="002175C6">
      <w:pPr>
        <w:pStyle w:val="ListParagraph"/>
        <w:numPr>
          <w:ilvl w:val="0"/>
          <w:numId w:val="17"/>
        </w:numPr>
        <w:spacing w:before="20" w:after="0"/>
        <w:ind w:left="2430"/>
        <w:contextualSpacing w:val="0"/>
      </w:pPr>
      <w:r>
        <w:t xml:space="preserve">Work with </w:t>
      </w:r>
      <w:r w:rsidR="00850EBF">
        <w:t>Periscope</w:t>
      </w:r>
      <w:r>
        <w:t xml:space="preserve"> to ensure the implemented solution:</w:t>
      </w:r>
    </w:p>
    <w:p w14:paraId="551BB9BD" w14:textId="77777777" w:rsidR="009E2A5C" w:rsidRDefault="009E2A5C" w:rsidP="002175C6">
      <w:pPr>
        <w:pStyle w:val="ListParagraph"/>
        <w:numPr>
          <w:ilvl w:val="1"/>
          <w:numId w:val="19"/>
        </w:numPr>
        <w:spacing w:before="20" w:after="0"/>
        <w:ind w:left="2790"/>
        <w:contextualSpacing w:val="0"/>
      </w:pPr>
      <w:r>
        <w:t>meets ODF’s needs;</w:t>
      </w:r>
    </w:p>
    <w:p w14:paraId="23B15896" w14:textId="77777777" w:rsidR="009E2A5C" w:rsidRDefault="00850EBF" w:rsidP="002175C6">
      <w:pPr>
        <w:pStyle w:val="ListParagraph"/>
        <w:numPr>
          <w:ilvl w:val="1"/>
          <w:numId w:val="19"/>
        </w:numPr>
        <w:spacing w:before="20" w:after="0"/>
        <w:ind w:left="2790"/>
        <w:contextualSpacing w:val="0"/>
      </w:pPr>
      <w:r>
        <w:t>does not conflict with</w:t>
      </w:r>
      <w:r w:rsidR="009E2A5C">
        <w:t xml:space="preserve"> the needs of collaborating agencies;</w:t>
      </w:r>
    </w:p>
    <w:p w14:paraId="65A02C8F" w14:textId="77777777" w:rsidR="009E2A5C" w:rsidRDefault="009E2A5C" w:rsidP="002175C6">
      <w:pPr>
        <w:pStyle w:val="ListParagraph"/>
        <w:numPr>
          <w:ilvl w:val="1"/>
          <w:numId w:val="19"/>
        </w:numPr>
        <w:spacing w:before="20" w:after="0"/>
        <w:ind w:left="2790"/>
        <w:contextualSpacing w:val="0"/>
      </w:pPr>
      <w:r>
        <w:t>facilitates an enterprise roll-out in the future;</w:t>
      </w:r>
    </w:p>
    <w:p w14:paraId="4CDA6162" w14:textId="77777777" w:rsidR="00850EBF" w:rsidRDefault="00850EBF" w:rsidP="00850EBF">
      <w:pPr>
        <w:pStyle w:val="ListParagraph"/>
        <w:numPr>
          <w:ilvl w:val="1"/>
          <w:numId w:val="19"/>
        </w:numPr>
        <w:spacing w:before="20" w:after="0"/>
        <w:ind w:left="2790"/>
        <w:contextualSpacing w:val="0"/>
      </w:pPr>
      <w:r>
        <w:t>create a comprehensive and useful implementation guide available for future implementations;</w:t>
      </w:r>
    </w:p>
    <w:p w14:paraId="70D6DAF8" w14:textId="77777777" w:rsidR="009E2A5C" w:rsidRDefault="009E2A5C" w:rsidP="002175C6">
      <w:pPr>
        <w:pStyle w:val="ListParagraph"/>
        <w:numPr>
          <w:ilvl w:val="1"/>
          <w:numId w:val="19"/>
        </w:numPr>
        <w:spacing w:before="20" w:after="0"/>
        <w:ind w:left="2790"/>
        <w:contextualSpacing w:val="0"/>
      </w:pPr>
      <w:r>
        <w:t xml:space="preserve">is a configured rather than customized solution. </w:t>
      </w:r>
      <w:r w:rsidR="00850EBF">
        <w:t xml:space="preserve"> </w:t>
      </w:r>
      <w:r>
        <w:t>A</w:t>
      </w:r>
      <w:r w:rsidRPr="00E41D4A">
        <w:t xml:space="preserve">cknowledge, and accept changes to business processes to comply with best practices contained within the </w:t>
      </w:r>
      <w:r w:rsidR="00850EBF">
        <w:t>OregonBuys</w:t>
      </w:r>
      <w:r w:rsidRPr="00E41D4A">
        <w:t xml:space="preserve"> solution</w:t>
      </w:r>
      <w:r>
        <w:t>;</w:t>
      </w:r>
    </w:p>
    <w:p w14:paraId="7D9B4B49" w14:textId="77777777" w:rsidR="009E2A5C" w:rsidRDefault="00850EBF" w:rsidP="002175C6">
      <w:pPr>
        <w:pStyle w:val="ListParagraph"/>
        <w:numPr>
          <w:ilvl w:val="1"/>
          <w:numId w:val="19"/>
        </w:numPr>
        <w:spacing w:before="20" w:after="0"/>
        <w:ind w:left="2790"/>
        <w:contextualSpacing w:val="0"/>
      </w:pPr>
      <w:r>
        <w:t>includes the SFMA</w:t>
      </w:r>
      <w:r w:rsidR="009E2A5C">
        <w:t xml:space="preserve"> interfaces</w:t>
      </w:r>
    </w:p>
    <w:p w14:paraId="49A41EA3" w14:textId="77777777" w:rsidR="009E2A5C" w:rsidRDefault="009E2A5C" w:rsidP="002175C6">
      <w:pPr>
        <w:pStyle w:val="ListParagraph"/>
        <w:numPr>
          <w:ilvl w:val="0"/>
          <w:numId w:val="17"/>
        </w:numPr>
        <w:spacing w:before="20" w:after="0"/>
        <w:ind w:left="2430"/>
        <w:contextualSpacing w:val="0"/>
      </w:pPr>
      <w:r>
        <w:t xml:space="preserve">Work with the </w:t>
      </w:r>
      <w:r w:rsidR="00850EBF">
        <w:t xml:space="preserve">Organizational </w:t>
      </w:r>
      <w:r>
        <w:t xml:space="preserve">Change </w:t>
      </w:r>
      <w:r w:rsidR="00850EBF">
        <w:t>Leadership</w:t>
      </w:r>
      <w:r>
        <w:t xml:space="preserve"> vendor to:</w:t>
      </w:r>
    </w:p>
    <w:p w14:paraId="38383B71" w14:textId="77777777" w:rsidR="009E2A5C" w:rsidRDefault="00850EBF" w:rsidP="002175C6">
      <w:pPr>
        <w:pStyle w:val="ListParagraph"/>
        <w:numPr>
          <w:ilvl w:val="1"/>
          <w:numId w:val="19"/>
        </w:numPr>
        <w:spacing w:before="20" w:after="0"/>
        <w:ind w:left="2790"/>
        <w:contextualSpacing w:val="0"/>
      </w:pPr>
      <w:r>
        <w:t xml:space="preserve">create </w:t>
      </w:r>
      <w:r w:rsidR="009E2A5C">
        <w:t xml:space="preserve">a comprehensive change </w:t>
      </w:r>
      <w:r>
        <w:t>leadership</w:t>
      </w:r>
      <w:r w:rsidR="009E2A5C">
        <w:t xml:space="preserve"> plan;</w:t>
      </w:r>
    </w:p>
    <w:p w14:paraId="604D2AED" w14:textId="77777777" w:rsidR="009E2A5C" w:rsidRDefault="00850EBF" w:rsidP="002175C6">
      <w:pPr>
        <w:pStyle w:val="ListParagraph"/>
        <w:numPr>
          <w:ilvl w:val="1"/>
          <w:numId w:val="19"/>
        </w:numPr>
        <w:spacing w:before="20" w:after="0"/>
        <w:ind w:left="2790"/>
        <w:contextualSpacing w:val="0"/>
      </w:pPr>
      <w:r>
        <w:t xml:space="preserve">create </w:t>
      </w:r>
      <w:r w:rsidR="009E2A5C">
        <w:t>a comprehensive training plan</w:t>
      </w:r>
      <w:r>
        <w:t>;</w:t>
      </w:r>
    </w:p>
    <w:p w14:paraId="0B74ADE0" w14:textId="77777777" w:rsidR="00850EBF" w:rsidRDefault="00850EBF" w:rsidP="005704A9">
      <w:pPr>
        <w:pStyle w:val="ListParagraph"/>
        <w:numPr>
          <w:ilvl w:val="1"/>
          <w:numId w:val="19"/>
        </w:numPr>
        <w:spacing w:before="20" w:after="0"/>
        <w:ind w:left="2790"/>
        <w:contextualSpacing w:val="0"/>
      </w:pPr>
      <w:r>
        <w:t>execute the change leadership and training plans to prepare end users for the upcoming change;</w:t>
      </w:r>
    </w:p>
    <w:p w14:paraId="163F33CF" w14:textId="77777777" w:rsidR="009E2A5C" w:rsidRDefault="009E2A5C" w:rsidP="002175C6">
      <w:pPr>
        <w:pStyle w:val="ListParagraph"/>
        <w:numPr>
          <w:ilvl w:val="0"/>
          <w:numId w:val="17"/>
        </w:numPr>
        <w:spacing w:before="20" w:after="0"/>
        <w:ind w:left="2430"/>
        <w:contextualSpacing w:val="0"/>
      </w:pPr>
      <w:r>
        <w:t>Ensure the configured solution meets the needs and requirements of ODF through a comprehensive testing and validation process</w:t>
      </w:r>
    </w:p>
    <w:p w14:paraId="11B33FFA" w14:textId="77777777" w:rsidR="009E2A5C" w:rsidRDefault="009E2A5C" w:rsidP="002175C6">
      <w:pPr>
        <w:pStyle w:val="ListParagraph"/>
        <w:numPr>
          <w:ilvl w:val="0"/>
          <w:numId w:val="17"/>
        </w:numPr>
        <w:spacing w:before="20" w:after="0"/>
        <w:ind w:left="2430"/>
        <w:contextualSpacing w:val="0"/>
      </w:pPr>
      <w:r>
        <w:t>Under the direction of the ForestryBuys Steering Committee:</w:t>
      </w:r>
    </w:p>
    <w:p w14:paraId="24AA2101" w14:textId="77777777" w:rsidR="009E2A5C" w:rsidRDefault="009E2A5C" w:rsidP="002175C6">
      <w:pPr>
        <w:pStyle w:val="ListParagraph"/>
        <w:numPr>
          <w:ilvl w:val="1"/>
          <w:numId w:val="19"/>
        </w:numPr>
        <w:spacing w:before="20" w:after="0"/>
        <w:ind w:left="2790"/>
        <w:contextualSpacing w:val="0"/>
      </w:pPr>
      <w:r>
        <w:t xml:space="preserve">work to mitigate </w:t>
      </w:r>
      <w:r w:rsidR="009548F8">
        <w:t>project r</w:t>
      </w:r>
      <w:r>
        <w:t>isks including those identified by the QA Vendor;</w:t>
      </w:r>
    </w:p>
    <w:p w14:paraId="2DC0EC45" w14:textId="77777777" w:rsidR="009E2A5C" w:rsidRDefault="009E2A5C" w:rsidP="002175C6">
      <w:pPr>
        <w:pStyle w:val="ListParagraph"/>
        <w:numPr>
          <w:ilvl w:val="1"/>
          <w:numId w:val="19"/>
        </w:numPr>
        <w:spacing w:before="20" w:after="0"/>
        <w:ind w:left="2790"/>
        <w:contextualSpacing w:val="0"/>
      </w:pPr>
      <w:r>
        <w:t>resolve issues;</w:t>
      </w:r>
    </w:p>
    <w:p w14:paraId="5D34E2CA" w14:textId="77777777" w:rsidR="009E2A5C" w:rsidRDefault="009E2A5C" w:rsidP="002175C6">
      <w:pPr>
        <w:pStyle w:val="ListParagraph"/>
        <w:numPr>
          <w:ilvl w:val="1"/>
          <w:numId w:val="19"/>
        </w:numPr>
        <w:spacing w:before="20" w:after="0"/>
        <w:ind w:left="2790"/>
        <w:contextualSpacing w:val="0"/>
      </w:pPr>
      <w:r>
        <w:t>communicate with stakeholders;</w:t>
      </w:r>
    </w:p>
    <w:p w14:paraId="50ED4369" w14:textId="77777777" w:rsidR="009E2A5C" w:rsidRPr="00E41D4A" w:rsidRDefault="009E2A5C" w:rsidP="002175C6">
      <w:pPr>
        <w:pStyle w:val="ListParagraph"/>
        <w:numPr>
          <w:ilvl w:val="1"/>
          <w:numId w:val="19"/>
        </w:numPr>
        <w:spacing w:before="20" w:after="0"/>
        <w:ind w:left="2790"/>
        <w:contextualSpacing w:val="0"/>
      </w:pPr>
      <w:r>
        <w:t>develop a ‘Plan B’ procurement solution</w:t>
      </w:r>
    </w:p>
    <w:p w14:paraId="393FFFCB" w14:textId="77777777" w:rsidR="0070209E" w:rsidRPr="002175C6" w:rsidRDefault="0070209E" w:rsidP="002175C6">
      <w:pPr>
        <w:pStyle w:val="Heading2"/>
      </w:pPr>
      <w:bookmarkStart w:id="53" w:name="_Toc472071731"/>
      <w:r w:rsidRPr="002175C6">
        <w:lastRenderedPageBreak/>
        <w:t xml:space="preserve">Project </w:t>
      </w:r>
      <w:r w:rsidR="009F425A" w:rsidRPr="002175C6">
        <w:t>Logs</w:t>
      </w:r>
      <w:bookmarkEnd w:id="53"/>
    </w:p>
    <w:p w14:paraId="6744D0C1" w14:textId="77777777" w:rsidR="009F425A" w:rsidRDefault="009F425A" w:rsidP="00530EC2">
      <w:pPr>
        <w:spacing w:after="0"/>
        <w:ind w:left="994"/>
      </w:pPr>
      <w:r>
        <w:t>The project will maintain three project logs:</w:t>
      </w:r>
    </w:p>
    <w:p w14:paraId="56097D4A" w14:textId="77777777" w:rsidR="009F425A" w:rsidRPr="005576D3" w:rsidRDefault="009F425A" w:rsidP="002175C6">
      <w:pPr>
        <w:pStyle w:val="ListParagraph"/>
        <w:numPr>
          <w:ilvl w:val="0"/>
          <w:numId w:val="13"/>
        </w:numPr>
        <w:spacing w:before="20" w:after="0"/>
        <w:ind w:left="1440"/>
      </w:pPr>
      <w:r>
        <w:t>Decision Log</w:t>
      </w:r>
    </w:p>
    <w:p w14:paraId="45185F6B" w14:textId="77777777" w:rsidR="009F425A" w:rsidRPr="005576D3" w:rsidRDefault="009F425A" w:rsidP="002175C6">
      <w:pPr>
        <w:pStyle w:val="ListParagraph"/>
        <w:numPr>
          <w:ilvl w:val="0"/>
          <w:numId w:val="13"/>
        </w:numPr>
        <w:spacing w:before="20" w:after="0"/>
        <w:ind w:left="1440"/>
      </w:pPr>
      <w:r>
        <w:t>Issue Log</w:t>
      </w:r>
    </w:p>
    <w:p w14:paraId="5311560D" w14:textId="77777777" w:rsidR="008D3835" w:rsidRDefault="009F425A" w:rsidP="002175C6">
      <w:pPr>
        <w:pStyle w:val="ListParagraph"/>
        <w:numPr>
          <w:ilvl w:val="0"/>
          <w:numId w:val="13"/>
        </w:numPr>
        <w:spacing w:before="20" w:after="0"/>
        <w:ind w:left="1440"/>
      </w:pPr>
      <w:r>
        <w:t>Risk Log.</w:t>
      </w:r>
    </w:p>
    <w:p w14:paraId="5B1F03D1" w14:textId="77777777" w:rsidR="003B617F" w:rsidRPr="006E0DB4" w:rsidRDefault="003B617F" w:rsidP="006E0DB4">
      <w:pPr>
        <w:pStyle w:val="Heading2"/>
      </w:pPr>
      <w:bookmarkStart w:id="54" w:name="_Toc472071732"/>
      <w:r w:rsidRPr="006E0DB4">
        <w:t>Project Status Reporting Framework</w:t>
      </w:r>
      <w:bookmarkEnd w:id="54"/>
    </w:p>
    <w:p w14:paraId="4FE2539F" w14:textId="77777777" w:rsidR="003B617F" w:rsidRDefault="003B617F" w:rsidP="003B617F">
      <w:r>
        <w:t>The project team will be responsible for reporting status to several entities.</w:t>
      </w:r>
    </w:p>
    <w:p w14:paraId="38AEEDC7" w14:textId="77777777" w:rsidR="00971FB5" w:rsidRDefault="003B617F" w:rsidP="000E2633">
      <w:pPr>
        <w:pStyle w:val="Heading3"/>
        <w:numPr>
          <w:ilvl w:val="2"/>
          <w:numId w:val="72"/>
        </w:numPr>
      </w:pPr>
      <w:bookmarkStart w:id="55" w:name="_Toc472071733"/>
      <w:r>
        <w:t>ForestryBuys Steering Committe</w:t>
      </w:r>
      <w:r w:rsidR="00971FB5">
        <w:t>e</w:t>
      </w:r>
      <w:bookmarkEnd w:id="55"/>
    </w:p>
    <w:p w14:paraId="29E4BE2A" w14:textId="77777777" w:rsidR="00C94F10" w:rsidRPr="00971FB5" w:rsidRDefault="00C94F10" w:rsidP="006E0DB4">
      <w:pPr>
        <w:ind w:left="1440"/>
      </w:pPr>
      <w:r>
        <w:t>This committee meets bi-weekly where a verbal report will be given by the project manager.  This report will include updates on scope, schedule, budget, risk, resources, and quality.  This report will be included in the minutes of these meetings.</w:t>
      </w:r>
    </w:p>
    <w:p w14:paraId="4760270D" w14:textId="77777777" w:rsidR="00A45781" w:rsidRDefault="00A45781" w:rsidP="000E2633">
      <w:pPr>
        <w:pStyle w:val="Heading3"/>
        <w:numPr>
          <w:ilvl w:val="2"/>
          <w:numId w:val="72"/>
        </w:numPr>
      </w:pPr>
      <w:bookmarkStart w:id="56" w:name="_Toc472071734"/>
      <w:r>
        <w:t>ForestryBuys Executive Sponsor</w:t>
      </w:r>
      <w:bookmarkEnd w:id="56"/>
    </w:p>
    <w:p w14:paraId="4EC6F6BD" w14:textId="77777777" w:rsidR="00A45781" w:rsidRPr="00971FB5" w:rsidRDefault="00A45781" w:rsidP="006E0DB4">
      <w:pPr>
        <w:ind w:left="1440"/>
      </w:pPr>
      <w:r>
        <w:t>The Executive Sponsor is a member of the ForestryBuys Steering Committee</w:t>
      </w:r>
      <w:r w:rsidR="00F86184">
        <w:t>, but may require special reporting on an as needed basis</w:t>
      </w:r>
      <w:r>
        <w:t>.</w:t>
      </w:r>
    </w:p>
    <w:p w14:paraId="41F48268" w14:textId="77777777" w:rsidR="00A45781" w:rsidRDefault="00A45781" w:rsidP="000E2633">
      <w:pPr>
        <w:pStyle w:val="Heading3"/>
        <w:numPr>
          <w:ilvl w:val="2"/>
          <w:numId w:val="72"/>
        </w:numPr>
      </w:pPr>
      <w:bookmarkStart w:id="57" w:name="_Toc472071735"/>
      <w:r w:rsidRPr="0034243E">
        <w:t xml:space="preserve">Ongoing </w:t>
      </w:r>
      <w:r>
        <w:t xml:space="preserve">OregonBuys </w:t>
      </w:r>
      <w:r w:rsidRPr="0034243E">
        <w:t>Governance</w:t>
      </w:r>
      <w:bookmarkEnd w:id="57"/>
      <w:r w:rsidRPr="0034243E">
        <w:t xml:space="preserve"> </w:t>
      </w:r>
    </w:p>
    <w:p w14:paraId="5C3BB023" w14:textId="77777777" w:rsidR="00A45781" w:rsidRPr="00971FB5" w:rsidRDefault="00A45781" w:rsidP="006E0DB4">
      <w:pPr>
        <w:ind w:left="1440"/>
      </w:pPr>
      <w:r>
        <w:t xml:space="preserve">This committee </w:t>
      </w:r>
      <w:r w:rsidR="006C2F3C">
        <w:t xml:space="preserve">identified by the OregonBuys project </w:t>
      </w:r>
      <w:r>
        <w:t>will receive a copy of the report to the ForestryBuys Steering Committee.</w:t>
      </w:r>
    </w:p>
    <w:p w14:paraId="78E11F2E" w14:textId="77777777" w:rsidR="00971FB5" w:rsidRDefault="00971FB5" w:rsidP="000E2633">
      <w:pPr>
        <w:pStyle w:val="Heading3"/>
        <w:numPr>
          <w:ilvl w:val="2"/>
          <w:numId w:val="72"/>
        </w:numPr>
      </w:pPr>
      <w:bookmarkStart w:id="58" w:name="_Toc472071736"/>
      <w:r>
        <w:t>Office of the State Chief Information Officer (OSCIO)</w:t>
      </w:r>
      <w:bookmarkEnd w:id="58"/>
    </w:p>
    <w:p w14:paraId="6F761A33" w14:textId="77777777" w:rsidR="00C971F0" w:rsidRPr="00971FB5" w:rsidRDefault="00F86184" w:rsidP="006E0DB4">
      <w:pPr>
        <w:ind w:left="1440"/>
      </w:pPr>
      <w:r>
        <w:t xml:space="preserve">All formal reports from the project to the project governance entities will also be </w:t>
      </w:r>
      <w:r w:rsidR="00506609">
        <w:t xml:space="preserve">made </w:t>
      </w:r>
      <w:r>
        <w:t xml:space="preserve">available to the OSCIO </w:t>
      </w:r>
      <w:r w:rsidR="00506609">
        <w:t>by posting them to the PPM tool</w:t>
      </w:r>
      <w:r w:rsidR="00126911">
        <w:t>.</w:t>
      </w:r>
    </w:p>
    <w:p w14:paraId="20D80559" w14:textId="77777777" w:rsidR="00792D3C" w:rsidRPr="006E0DB4" w:rsidRDefault="00792D3C" w:rsidP="006E0DB4">
      <w:pPr>
        <w:pStyle w:val="Heading1"/>
      </w:pPr>
      <w:bookmarkStart w:id="59" w:name="_Toc472071737"/>
      <w:r w:rsidRPr="006E0DB4">
        <w:t>Cost and Budget Management</w:t>
      </w:r>
      <w:bookmarkEnd w:id="59"/>
    </w:p>
    <w:p w14:paraId="1A51F3B0" w14:textId="77777777" w:rsidR="00792D3C" w:rsidRPr="006E0DB4" w:rsidRDefault="00792D3C" w:rsidP="006E0DB4">
      <w:pPr>
        <w:pStyle w:val="Heading2"/>
      </w:pPr>
      <w:bookmarkStart w:id="60" w:name="_Toc459630849"/>
      <w:bookmarkStart w:id="61" w:name="_Toc472071738"/>
      <w:bookmarkEnd w:id="60"/>
      <w:r w:rsidRPr="006E0DB4">
        <w:t>Cost and budget Management Plan</w:t>
      </w:r>
      <w:bookmarkEnd w:id="61"/>
    </w:p>
    <w:p w14:paraId="54FE5DEF" w14:textId="77777777" w:rsidR="00792D3C" w:rsidRDefault="009B4843" w:rsidP="003D11E4">
      <w:pPr>
        <w:rPr>
          <w:lang w:val="en-GB"/>
        </w:rPr>
      </w:pPr>
      <w:r>
        <w:rPr>
          <w:lang w:val="en-GB"/>
        </w:rPr>
        <w:t xml:space="preserve">Preliminary cost estimates were developed for the purpose of preparing a POP for submission to the legislature.  Once the </w:t>
      </w:r>
      <w:r w:rsidR="00F86184">
        <w:rPr>
          <w:lang w:val="en-GB"/>
        </w:rPr>
        <w:t>work order contract with Periscope for the ODF implementation of the OregonBuys solution has been</w:t>
      </w:r>
      <w:r>
        <w:rPr>
          <w:lang w:val="en-GB"/>
        </w:rPr>
        <w:t xml:space="preserve"> executed, the costs </w:t>
      </w:r>
      <w:r w:rsidR="00F86184">
        <w:rPr>
          <w:lang w:val="en-GB"/>
        </w:rPr>
        <w:t>will be updated</w:t>
      </w:r>
      <w:r>
        <w:rPr>
          <w:lang w:val="en-GB"/>
        </w:rPr>
        <w:t>.</w:t>
      </w:r>
    </w:p>
    <w:p w14:paraId="40E00C1F" w14:textId="77777777" w:rsidR="00AA175B" w:rsidRDefault="00AA175B" w:rsidP="00AA175B">
      <w:pPr>
        <w:ind w:left="994"/>
        <w:rPr>
          <w:lang w:val="en-GB"/>
        </w:rPr>
      </w:pPr>
      <w:r>
        <w:rPr>
          <w:lang w:val="en-GB"/>
        </w:rPr>
        <w:t>The project manager will maintain a budget and expense worksheet.  This worksheet will contain the planned expenditures by month over the life of the project.  In addition, it will contain the actual expenditure in the same manner.</w:t>
      </w:r>
    </w:p>
    <w:p w14:paraId="6B25EE42" w14:textId="0C014256" w:rsidR="00AA175B" w:rsidRPr="00971FB5" w:rsidRDefault="00AA175B" w:rsidP="00AA175B">
      <w:pPr>
        <w:ind w:left="994"/>
      </w:pPr>
      <w:r>
        <w:rPr>
          <w:lang w:val="en-GB"/>
        </w:rPr>
        <w:t>When an invoice is received from a contractor, the project manager will confirm that the amounts pertain to specific deliverables and do not exceed the amount allotted to those deliverables.  The project manager will confirm with the ODF Project Team that the deliverable is acceptable.  If so, the project manager will forward the invoice to accounting, with a copy to procurement,  indicating approval for payment.</w:t>
      </w:r>
    </w:p>
    <w:p w14:paraId="3D66801A" w14:textId="77777777" w:rsidR="000B7B13" w:rsidRPr="006E0DB4" w:rsidRDefault="000B7B13" w:rsidP="006E0DB4">
      <w:pPr>
        <w:pStyle w:val="Heading1"/>
      </w:pPr>
      <w:bookmarkStart w:id="62" w:name="_Toc425344483"/>
      <w:bookmarkStart w:id="63" w:name="_Toc472071739"/>
      <w:r w:rsidRPr="006E0DB4">
        <w:t>Project Milestones, Work Breakdown and Schedule</w:t>
      </w:r>
      <w:bookmarkEnd w:id="62"/>
      <w:bookmarkEnd w:id="63"/>
      <w:r w:rsidRPr="006E0DB4">
        <w:t xml:space="preserve"> </w:t>
      </w:r>
    </w:p>
    <w:p w14:paraId="204D3CF7" w14:textId="77777777" w:rsidR="000B7B13" w:rsidRPr="006E0DB4" w:rsidRDefault="000B7B13" w:rsidP="006E0DB4">
      <w:pPr>
        <w:pStyle w:val="Heading2"/>
      </w:pPr>
      <w:bookmarkStart w:id="64" w:name="_Toc459630856"/>
      <w:bookmarkStart w:id="65" w:name="_Toc425344484"/>
      <w:bookmarkStart w:id="66" w:name="_Toc472071740"/>
      <w:bookmarkEnd w:id="64"/>
      <w:r w:rsidRPr="006E0DB4">
        <w:lastRenderedPageBreak/>
        <w:t>Schedule Management Plan</w:t>
      </w:r>
      <w:bookmarkEnd w:id="65"/>
      <w:bookmarkEnd w:id="66"/>
    </w:p>
    <w:p w14:paraId="4E288933" w14:textId="77777777" w:rsidR="00F84310" w:rsidRDefault="00F84310" w:rsidP="003D11E4">
      <w:pPr>
        <w:rPr>
          <w:lang w:val="en-GB"/>
        </w:rPr>
      </w:pPr>
      <w:bookmarkStart w:id="67" w:name="_Toc425344485"/>
      <w:r>
        <w:rPr>
          <w:lang w:val="en-GB"/>
        </w:rPr>
        <w:t xml:space="preserve">A preliminary </w:t>
      </w:r>
      <w:r w:rsidR="00DF4143">
        <w:rPr>
          <w:lang w:val="en-GB"/>
        </w:rPr>
        <w:t xml:space="preserve">project </w:t>
      </w:r>
      <w:r>
        <w:rPr>
          <w:lang w:val="en-GB"/>
        </w:rPr>
        <w:t xml:space="preserve">schedule was developed </w:t>
      </w:r>
      <w:r w:rsidR="00981477">
        <w:rPr>
          <w:lang w:val="en-GB"/>
        </w:rPr>
        <w:t>at the beginning of the project.</w:t>
      </w:r>
      <w:r>
        <w:rPr>
          <w:lang w:val="en-GB"/>
        </w:rPr>
        <w:t xml:space="preserve"> </w:t>
      </w:r>
      <w:r w:rsidR="00981477">
        <w:rPr>
          <w:lang w:val="en-GB"/>
        </w:rPr>
        <w:t>It could not be completed because detail tasks and time estimates for vendor tasks were not yet available</w:t>
      </w:r>
      <w:r>
        <w:rPr>
          <w:lang w:val="en-GB"/>
        </w:rPr>
        <w:t xml:space="preserve">.  </w:t>
      </w:r>
      <w:r w:rsidR="00DF4143">
        <w:rPr>
          <w:lang w:val="en-GB"/>
        </w:rPr>
        <w:t>Once the work order contract with Periscope for the ODF implementation of the OregonBuys solution has been executed,</w:t>
      </w:r>
      <w:r>
        <w:rPr>
          <w:lang w:val="en-GB"/>
        </w:rPr>
        <w:t xml:space="preserve"> the </w:t>
      </w:r>
      <w:r w:rsidR="00981477">
        <w:rPr>
          <w:lang w:val="en-GB"/>
        </w:rPr>
        <w:t>schedule</w:t>
      </w:r>
      <w:r>
        <w:rPr>
          <w:lang w:val="en-GB"/>
        </w:rPr>
        <w:t xml:space="preserve"> </w:t>
      </w:r>
      <w:r w:rsidR="00DF4143">
        <w:rPr>
          <w:lang w:val="en-GB"/>
        </w:rPr>
        <w:t>will be</w:t>
      </w:r>
      <w:r>
        <w:rPr>
          <w:lang w:val="en-GB"/>
        </w:rPr>
        <w:t xml:space="preserve"> updated to reflect those </w:t>
      </w:r>
      <w:r w:rsidR="00981477">
        <w:rPr>
          <w:lang w:val="en-GB"/>
        </w:rPr>
        <w:t>tasks</w:t>
      </w:r>
      <w:r>
        <w:rPr>
          <w:lang w:val="en-GB"/>
        </w:rPr>
        <w:t>.</w:t>
      </w:r>
    </w:p>
    <w:p w14:paraId="0B02D785" w14:textId="6D26098E" w:rsidR="009013E2" w:rsidRDefault="009013E2" w:rsidP="003D11E4">
      <w:pPr>
        <w:rPr>
          <w:lang w:val="en-GB"/>
        </w:rPr>
      </w:pPr>
      <w:r>
        <w:rPr>
          <w:lang w:val="en-GB"/>
        </w:rPr>
        <w:t>The ForestryBuys project manager will work with the Periscope project manager to track the progress on the tasks in the project schedule.  They will meet weekly with the project staff to determine progress on tasks and address any issues related to completing the tasks.  In the event tasks are behind schedule, the project managers will work with the project team to determine a path to resolve the schedule issues.</w:t>
      </w:r>
    </w:p>
    <w:p w14:paraId="75AC46D3" w14:textId="36461A92" w:rsidR="009013E2" w:rsidRPr="00971FB5" w:rsidRDefault="009013E2" w:rsidP="003D11E4">
      <w:r>
        <w:rPr>
          <w:lang w:val="en-GB"/>
        </w:rPr>
        <w:t>The project managers will meet with the ForestryBuys Steering Committee on a bi-weekly basis to report progress on the schedule and to escalate issues that will have an impact on the project schedule, including a recommendation for resolution of those issues.  The ForestryBuys Steering Committee will review the issues and recommended resolution.  If the resolution involves a change to the schedule, the ForestryBuys Steering Committee will escalate the issues with a recommendation to the ForestryBuys Executive Sponsor.</w:t>
      </w:r>
    </w:p>
    <w:p w14:paraId="04244F95" w14:textId="77777777" w:rsidR="000B7B13" w:rsidRPr="00F84310" w:rsidRDefault="000B7B13" w:rsidP="006E0DB4">
      <w:pPr>
        <w:pStyle w:val="Heading2"/>
      </w:pPr>
      <w:bookmarkStart w:id="68" w:name="_Toc472071741"/>
      <w:r w:rsidRPr="00F84310">
        <w:t>Project Milestones</w:t>
      </w:r>
      <w:bookmarkEnd w:id="67"/>
      <w:bookmarkEnd w:id="68"/>
    </w:p>
    <w:tbl>
      <w:tblPr>
        <w:tblW w:w="5000" w:type="pct"/>
        <w:tblLook w:val="04A0" w:firstRow="1" w:lastRow="0" w:firstColumn="1" w:lastColumn="0" w:noHBand="0" w:noVBand="1"/>
      </w:tblPr>
      <w:tblGrid>
        <w:gridCol w:w="1556"/>
        <w:gridCol w:w="1104"/>
        <w:gridCol w:w="1638"/>
        <w:gridCol w:w="2850"/>
        <w:gridCol w:w="2202"/>
      </w:tblGrid>
      <w:tr w:rsidR="000B7B13" w:rsidRPr="008009D3" w14:paraId="2C0143DC" w14:textId="77777777" w:rsidTr="00981477">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00DC9BF" w14:textId="77777777" w:rsidR="000B7B13" w:rsidRPr="00F84310" w:rsidRDefault="000B7B13" w:rsidP="00F84310">
            <w:pPr>
              <w:ind w:left="-23"/>
              <w:jc w:val="center"/>
              <w:rPr>
                <w:b/>
                <w:bCs/>
                <w:color w:val="000000"/>
                <w:sz w:val="22"/>
                <w:szCs w:val="22"/>
              </w:rPr>
            </w:pPr>
            <w:r w:rsidRPr="00F84310">
              <w:rPr>
                <w:b/>
                <w:bCs/>
                <w:color w:val="000000"/>
                <w:sz w:val="22"/>
                <w:szCs w:val="22"/>
              </w:rPr>
              <w:t>Milestones Schedule</w:t>
            </w:r>
          </w:p>
        </w:tc>
      </w:tr>
      <w:tr w:rsidR="00981477" w:rsidRPr="008009D3" w14:paraId="36359DB4"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7950D7D" w14:textId="77777777" w:rsidR="000B7B13" w:rsidRPr="00981477" w:rsidRDefault="000B7B13" w:rsidP="00F84310">
            <w:pPr>
              <w:ind w:left="-23"/>
              <w:rPr>
                <w:b/>
                <w:bCs/>
                <w:sz w:val="20"/>
                <w:szCs w:val="22"/>
              </w:rPr>
            </w:pPr>
            <w:r w:rsidRPr="00981477">
              <w:rPr>
                <w:b/>
                <w:bCs/>
                <w:sz w:val="20"/>
                <w:szCs w:val="22"/>
              </w:rPr>
              <w:t>Project:</w:t>
            </w:r>
            <w:r w:rsidR="00981477" w:rsidRPr="00981477">
              <w:rPr>
                <w:b/>
                <w:bCs/>
                <w:sz w:val="20"/>
                <w:szCs w:val="22"/>
              </w:rPr>
              <w:t xml:space="preserve"> Forestry Buys</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3C334F39" w14:textId="77777777" w:rsidR="000B7B13" w:rsidRPr="00981477" w:rsidRDefault="000B7B13" w:rsidP="00F84310">
            <w:pPr>
              <w:ind w:left="-23"/>
              <w:rPr>
                <w:b/>
                <w:bCs/>
                <w:sz w:val="20"/>
                <w:szCs w:val="22"/>
              </w:rPr>
            </w:pPr>
            <w:r w:rsidRPr="00981477">
              <w:rPr>
                <w:b/>
                <w:bCs/>
                <w:sz w:val="20"/>
                <w:szCs w:val="22"/>
              </w:rPr>
              <w:t>Project #</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7731D3E" w14:textId="77777777" w:rsidR="000B7B13" w:rsidRPr="00F84310" w:rsidRDefault="000B7B13" w:rsidP="00F84310">
            <w:pPr>
              <w:ind w:left="-23"/>
              <w:rPr>
                <w:sz w:val="22"/>
                <w:szCs w:val="22"/>
              </w:rPr>
            </w:pPr>
            <w:r w:rsidRPr="00F84310">
              <w:rPr>
                <w:sz w:val="22"/>
                <w:szCs w:val="22"/>
              </w:rPr>
              <w:t xml:space="preserve"> </w:t>
            </w:r>
          </w:p>
        </w:tc>
      </w:tr>
      <w:tr w:rsidR="00981477" w:rsidRPr="008009D3" w14:paraId="23B76E81"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1EFD57C" w14:textId="77777777" w:rsidR="000B7B13" w:rsidRPr="00981477" w:rsidRDefault="000B7B13" w:rsidP="00F84310">
            <w:pPr>
              <w:ind w:left="-23"/>
              <w:rPr>
                <w:b/>
                <w:bCs/>
                <w:sz w:val="20"/>
                <w:szCs w:val="22"/>
              </w:rPr>
            </w:pPr>
            <w:r w:rsidRPr="00981477">
              <w:rPr>
                <w:b/>
                <w:bCs/>
                <w:sz w:val="20"/>
                <w:szCs w:val="22"/>
              </w:rPr>
              <w:t>Project Manager:</w:t>
            </w:r>
            <w:r w:rsidR="00981477" w:rsidRPr="00981477">
              <w:rPr>
                <w:b/>
                <w:bCs/>
                <w:sz w:val="20"/>
                <w:szCs w:val="22"/>
              </w:rPr>
              <w:t xml:space="preserve"> Dave Whitbeck</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28DDE0BF" w14:textId="77777777" w:rsidR="000B7B13" w:rsidRPr="00981477" w:rsidRDefault="000B7B13" w:rsidP="00F84310">
            <w:pPr>
              <w:ind w:left="-23"/>
              <w:rPr>
                <w:b/>
                <w:bCs/>
                <w:sz w:val="20"/>
                <w:szCs w:val="22"/>
              </w:rPr>
            </w:pPr>
            <w:r w:rsidRPr="00981477">
              <w:rPr>
                <w:b/>
                <w:bCs/>
                <w:sz w:val="20"/>
                <w:szCs w:val="22"/>
              </w:rPr>
              <w:t>Sponsor</w:t>
            </w:r>
            <w:r w:rsidR="00981477" w:rsidRPr="00981477">
              <w:rPr>
                <w:b/>
                <w:bCs/>
                <w:sz w:val="20"/>
                <w:szCs w:val="22"/>
              </w:rPr>
              <w:t>: Satish Upadhyay</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303CC09" w14:textId="77777777" w:rsidR="000B7B13" w:rsidRPr="00F84310" w:rsidRDefault="000B7B13" w:rsidP="00F84310">
            <w:pPr>
              <w:ind w:left="-23"/>
              <w:rPr>
                <w:sz w:val="22"/>
                <w:szCs w:val="22"/>
              </w:rPr>
            </w:pPr>
            <w:r w:rsidRPr="00F84310">
              <w:rPr>
                <w:sz w:val="22"/>
                <w:szCs w:val="22"/>
              </w:rPr>
              <w:t> </w:t>
            </w:r>
          </w:p>
        </w:tc>
      </w:tr>
      <w:tr w:rsidR="00981477" w:rsidRPr="008009D3" w14:paraId="758302C5" w14:textId="77777777" w:rsidTr="005B4CBF">
        <w:trPr>
          <w:trHeight w:val="492"/>
        </w:trPr>
        <w:tc>
          <w:tcPr>
            <w:tcW w:w="900"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4F1720A8" w14:textId="77777777" w:rsidR="000B7B13" w:rsidRPr="00981477" w:rsidRDefault="000B7B13" w:rsidP="00F84310">
            <w:pPr>
              <w:ind w:left="-23"/>
              <w:jc w:val="center"/>
              <w:rPr>
                <w:b/>
                <w:bCs/>
                <w:sz w:val="20"/>
                <w:szCs w:val="22"/>
              </w:rPr>
            </w:pPr>
            <w:r w:rsidRPr="00981477">
              <w:rPr>
                <w:b/>
                <w:bCs/>
                <w:sz w:val="20"/>
                <w:szCs w:val="22"/>
              </w:rPr>
              <w:t>Milestone</w:t>
            </w:r>
          </w:p>
        </w:tc>
        <w:tc>
          <w:tcPr>
            <w:tcW w:w="636" w:type="pct"/>
            <w:tcBorders>
              <w:top w:val="nil"/>
              <w:left w:val="nil"/>
              <w:bottom w:val="single" w:sz="4" w:space="0" w:color="auto"/>
              <w:right w:val="single" w:sz="4" w:space="0" w:color="auto"/>
            </w:tcBorders>
            <w:shd w:val="clear" w:color="auto" w:fill="FBD4B4" w:themeFill="accent6" w:themeFillTint="66"/>
            <w:vAlign w:val="center"/>
            <w:hideMark/>
          </w:tcPr>
          <w:p w14:paraId="454CA60C" w14:textId="77777777" w:rsidR="000B7B13" w:rsidRPr="00981477" w:rsidRDefault="000B7B13" w:rsidP="00F84310">
            <w:pPr>
              <w:ind w:left="-23"/>
              <w:jc w:val="center"/>
              <w:rPr>
                <w:b/>
                <w:bCs/>
                <w:sz w:val="20"/>
                <w:szCs w:val="22"/>
              </w:rPr>
            </w:pPr>
            <w:r w:rsidRPr="00981477">
              <w:rPr>
                <w:b/>
                <w:bCs/>
                <w:sz w:val="20"/>
                <w:szCs w:val="22"/>
              </w:rPr>
              <w:t>Measure Success</w:t>
            </w:r>
          </w:p>
        </w:tc>
        <w:tc>
          <w:tcPr>
            <w:tcW w:w="672" w:type="pct"/>
            <w:tcBorders>
              <w:top w:val="nil"/>
              <w:left w:val="nil"/>
              <w:bottom w:val="single" w:sz="4" w:space="0" w:color="auto"/>
              <w:right w:val="single" w:sz="4" w:space="0" w:color="auto"/>
            </w:tcBorders>
            <w:shd w:val="clear" w:color="auto" w:fill="FBD4B4" w:themeFill="accent6" w:themeFillTint="66"/>
            <w:vAlign w:val="center"/>
            <w:hideMark/>
          </w:tcPr>
          <w:p w14:paraId="288AEC1C" w14:textId="77777777" w:rsidR="000B7B13" w:rsidRPr="00981477" w:rsidRDefault="000B7B13" w:rsidP="00F84310">
            <w:pPr>
              <w:ind w:left="-23"/>
              <w:jc w:val="center"/>
              <w:rPr>
                <w:b/>
                <w:bCs/>
                <w:sz w:val="20"/>
                <w:szCs w:val="22"/>
              </w:rPr>
            </w:pPr>
            <w:commentRangeStart w:id="69"/>
            <w:r w:rsidRPr="00981477">
              <w:rPr>
                <w:b/>
                <w:bCs/>
                <w:sz w:val="20"/>
                <w:szCs w:val="22"/>
              </w:rPr>
              <w:t>Planned Complete</w:t>
            </w:r>
            <w:commentRangeEnd w:id="69"/>
            <w:r w:rsidR="00506609">
              <w:rPr>
                <w:rStyle w:val="CommentReference"/>
              </w:rPr>
              <w:commentReference w:id="69"/>
            </w:r>
          </w:p>
        </w:tc>
        <w:tc>
          <w:tcPr>
            <w:tcW w:w="1524" w:type="pct"/>
            <w:tcBorders>
              <w:top w:val="nil"/>
              <w:left w:val="nil"/>
              <w:bottom w:val="single" w:sz="4" w:space="0" w:color="auto"/>
              <w:right w:val="single" w:sz="4" w:space="0" w:color="auto"/>
            </w:tcBorders>
            <w:shd w:val="clear" w:color="auto" w:fill="FBD4B4" w:themeFill="accent6" w:themeFillTint="66"/>
            <w:vAlign w:val="center"/>
            <w:hideMark/>
          </w:tcPr>
          <w:p w14:paraId="7490A82A" w14:textId="77777777" w:rsidR="000B7B13" w:rsidRPr="00981477" w:rsidRDefault="000B7B13" w:rsidP="00F84310">
            <w:pPr>
              <w:ind w:left="-23"/>
              <w:jc w:val="center"/>
              <w:rPr>
                <w:b/>
                <w:bCs/>
                <w:sz w:val="20"/>
                <w:szCs w:val="22"/>
              </w:rPr>
            </w:pPr>
            <w:r w:rsidRPr="00981477">
              <w:rPr>
                <w:b/>
                <w:bCs/>
                <w:sz w:val="20"/>
                <w:szCs w:val="22"/>
              </w:rPr>
              <w:t>Actual Complete</w:t>
            </w:r>
          </w:p>
        </w:tc>
        <w:tc>
          <w:tcPr>
            <w:tcW w:w="1268" w:type="pct"/>
            <w:tcBorders>
              <w:top w:val="nil"/>
              <w:left w:val="nil"/>
              <w:bottom w:val="single" w:sz="4" w:space="0" w:color="auto"/>
              <w:right w:val="single" w:sz="4" w:space="0" w:color="auto"/>
            </w:tcBorders>
            <w:shd w:val="clear" w:color="auto" w:fill="FBD4B4" w:themeFill="accent6" w:themeFillTint="66"/>
            <w:vAlign w:val="center"/>
          </w:tcPr>
          <w:p w14:paraId="6C9043B9" w14:textId="77777777" w:rsidR="000B7B13" w:rsidRPr="00981477" w:rsidRDefault="000B7B13" w:rsidP="00F84310">
            <w:pPr>
              <w:ind w:left="-23"/>
              <w:jc w:val="center"/>
              <w:rPr>
                <w:b/>
                <w:bCs/>
                <w:sz w:val="20"/>
                <w:szCs w:val="22"/>
              </w:rPr>
            </w:pPr>
            <w:r w:rsidRPr="00981477">
              <w:rPr>
                <w:b/>
                <w:bCs/>
                <w:sz w:val="20"/>
                <w:szCs w:val="22"/>
              </w:rPr>
              <w:t>Status / Notes</w:t>
            </w:r>
          </w:p>
        </w:tc>
      </w:tr>
      <w:tr w:rsidR="00207FDD" w:rsidRPr="008009D3" w14:paraId="23C870AA"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3E0E356E" w14:textId="77777777" w:rsidR="000B7B13" w:rsidRPr="00981477" w:rsidRDefault="00981477" w:rsidP="00981477">
            <w:pPr>
              <w:ind w:left="-23"/>
              <w:rPr>
                <w:sz w:val="20"/>
                <w:szCs w:val="22"/>
              </w:rPr>
            </w:pPr>
            <w:r w:rsidRPr="00981477">
              <w:rPr>
                <w:sz w:val="20"/>
                <w:szCs w:val="22"/>
              </w:rPr>
              <w:t>OregonBuys Master Service Agreement</w:t>
            </w:r>
          </w:p>
        </w:tc>
        <w:tc>
          <w:tcPr>
            <w:tcW w:w="636" w:type="pct"/>
            <w:tcBorders>
              <w:top w:val="nil"/>
              <w:left w:val="nil"/>
              <w:bottom w:val="single" w:sz="4" w:space="0" w:color="auto"/>
              <w:right w:val="single" w:sz="4" w:space="0" w:color="auto"/>
            </w:tcBorders>
            <w:shd w:val="clear" w:color="auto" w:fill="auto"/>
            <w:noWrap/>
            <w:hideMark/>
          </w:tcPr>
          <w:p w14:paraId="42248C29" w14:textId="77777777" w:rsidR="000B7B13"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hideMark/>
          </w:tcPr>
          <w:p w14:paraId="0F21DA83" w14:textId="77777777" w:rsidR="000B7B13" w:rsidRPr="00981477" w:rsidRDefault="00981477" w:rsidP="00207FDD">
            <w:pPr>
              <w:ind w:left="-72"/>
              <w:jc w:val="center"/>
              <w:rPr>
                <w:sz w:val="20"/>
                <w:szCs w:val="22"/>
              </w:rPr>
            </w:pPr>
            <w:r w:rsidRPr="00981477">
              <w:rPr>
                <w:sz w:val="20"/>
                <w:szCs w:val="22"/>
              </w:rPr>
              <w:t>9/30/2016</w:t>
            </w:r>
          </w:p>
        </w:tc>
        <w:tc>
          <w:tcPr>
            <w:tcW w:w="1524" w:type="pct"/>
            <w:tcBorders>
              <w:top w:val="nil"/>
              <w:left w:val="nil"/>
              <w:bottom w:val="single" w:sz="4" w:space="0" w:color="auto"/>
              <w:right w:val="single" w:sz="4" w:space="0" w:color="auto"/>
            </w:tcBorders>
            <w:shd w:val="clear" w:color="auto" w:fill="auto"/>
            <w:hideMark/>
          </w:tcPr>
          <w:p w14:paraId="20C8905C" w14:textId="77777777" w:rsidR="000B7B13" w:rsidRPr="00981477" w:rsidRDefault="000B7B13" w:rsidP="00F84310">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4956D8D0" w14:textId="77777777" w:rsidR="000B7B13" w:rsidRPr="00981477" w:rsidRDefault="000B7B13" w:rsidP="00F84310">
            <w:pPr>
              <w:ind w:left="-23"/>
              <w:rPr>
                <w:sz w:val="20"/>
                <w:szCs w:val="22"/>
              </w:rPr>
            </w:pPr>
            <w:r w:rsidRPr="00981477">
              <w:rPr>
                <w:sz w:val="20"/>
                <w:szCs w:val="22"/>
              </w:rPr>
              <w:t> </w:t>
            </w:r>
          </w:p>
        </w:tc>
      </w:tr>
      <w:tr w:rsidR="00207FDD" w:rsidRPr="008009D3" w14:paraId="0F065D0D"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5B970013" w14:textId="77777777" w:rsidR="00981477" w:rsidRPr="00981477" w:rsidRDefault="00981477" w:rsidP="00981477">
            <w:pPr>
              <w:ind w:left="-23"/>
              <w:rPr>
                <w:sz w:val="20"/>
                <w:szCs w:val="22"/>
              </w:rPr>
            </w:pPr>
            <w:r>
              <w:rPr>
                <w:sz w:val="20"/>
                <w:szCs w:val="22"/>
              </w:rPr>
              <w:t>ForestryBuys Work Order Contract</w:t>
            </w:r>
          </w:p>
        </w:tc>
        <w:tc>
          <w:tcPr>
            <w:tcW w:w="636" w:type="pct"/>
            <w:tcBorders>
              <w:top w:val="nil"/>
              <w:left w:val="nil"/>
              <w:bottom w:val="single" w:sz="4" w:space="0" w:color="auto"/>
              <w:right w:val="single" w:sz="4" w:space="0" w:color="auto"/>
            </w:tcBorders>
            <w:shd w:val="clear" w:color="auto" w:fill="auto"/>
            <w:noWrap/>
            <w:hideMark/>
          </w:tcPr>
          <w:p w14:paraId="4AEABC55" w14:textId="77777777" w:rsidR="00981477"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noWrap/>
            <w:hideMark/>
          </w:tcPr>
          <w:p w14:paraId="2A47E425" w14:textId="77777777" w:rsidR="00981477" w:rsidRPr="00981477" w:rsidRDefault="00981477" w:rsidP="00207FDD">
            <w:pPr>
              <w:ind w:left="-72" w:right="-77"/>
              <w:jc w:val="center"/>
              <w:rPr>
                <w:sz w:val="20"/>
                <w:szCs w:val="22"/>
              </w:rPr>
            </w:pPr>
            <w:r>
              <w:rPr>
                <w:sz w:val="20"/>
                <w:szCs w:val="22"/>
              </w:rPr>
              <w:t>11</w:t>
            </w:r>
            <w:r w:rsidRPr="00981477">
              <w:rPr>
                <w:sz w:val="20"/>
                <w:szCs w:val="22"/>
              </w:rPr>
              <w:t>/30/2016</w:t>
            </w:r>
          </w:p>
        </w:tc>
        <w:tc>
          <w:tcPr>
            <w:tcW w:w="1524" w:type="pct"/>
            <w:tcBorders>
              <w:top w:val="nil"/>
              <w:left w:val="nil"/>
              <w:bottom w:val="single" w:sz="4" w:space="0" w:color="auto"/>
              <w:right w:val="single" w:sz="4" w:space="0" w:color="auto"/>
            </w:tcBorders>
            <w:shd w:val="clear" w:color="auto" w:fill="auto"/>
            <w:hideMark/>
          </w:tcPr>
          <w:p w14:paraId="23081C0F"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09294345" w14:textId="77777777" w:rsidR="00981477" w:rsidRPr="00981477" w:rsidRDefault="00981477" w:rsidP="00981477">
            <w:pPr>
              <w:ind w:left="-23"/>
              <w:rPr>
                <w:sz w:val="20"/>
                <w:szCs w:val="22"/>
              </w:rPr>
            </w:pPr>
            <w:r w:rsidRPr="00981477">
              <w:rPr>
                <w:sz w:val="20"/>
                <w:szCs w:val="22"/>
              </w:rPr>
              <w:t> </w:t>
            </w:r>
          </w:p>
        </w:tc>
      </w:tr>
      <w:tr w:rsidR="00207FDD" w:rsidRPr="008009D3" w14:paraId="17C4DBE1"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022C6AEE" w14:textId="77777777" w:rsidR="00981477" w:rsidRPr="00981477" w:rsidRDefault="00207FDD" w:rsidP="00207FDD">
            <w:pPr>
              <w:ind w:left="-23"/>
              <w:rPr>
                <w:sz w:val="20"/>
                <w:szCs w:val="22"/>
              </w:rPr>
            </w:pPr>
            <w:r>
              <w:rPr>
                <w:sz w:val="20"/>
                <w:szCs w:val="22"/>
              </w:rPr>
              <w:t>ForestryBuys Software Environments</w:t>
            </w:r>
          </w:p>
        </w:tc>
        <w:tc>
          <w:tcPr>
            <w:tcW w:w="636" w:type="pct"/>
            <w:tcBorders>
              <w:top w:val="nil"/>
              <w:left w:val="nil"/>
              <w:bottom w:val="single" w:sz="4" w:space="0" w:color="auto"/>
              <w:right w:val="single" w:sz="4" w:space="0" w:color="auto"/>
            </w:tcBorders>
            <w:shd w:val="clear" w:color="auto" w:fill="auto"/>
            <w:hideMark/>
          </w:tcPr>
          <w:p w14:paraId="7D0EF091" w14:textId="77777777" w:rsidR="00207FDD" w:rsidRPr="00981477" w:rsidRDefault="00207FDD" w:rsidP="00207FDD">
            <w:pPr>
              <w:ind w:left="-69"/>
              <w:rPr>
                <w:sz w:val="20"/>
                <w:szCs w:val="22"/>
              </w:rPr>
            </w:pPr>
            <w:r>
              <w:rPr>
                <w:sz w:val="20"/>
                <w:szCs w:val="22"/>
              </w:rPr>
              <w:t>Prod, Test, &amp; training Setup</w:t>
            </w:r>
          </w:p>
        </w:tc>
        <w:tc>
          <w:tcPr>
            <w:tcW w:w="672" w:type="pct"/>
            <w:tcBorders>
              <w:top w:val="nil"/>
              <w:left w:val="nil"/>
              <w:bottom w:val="single" w:sz="4" w:space="0" w:color="auto"/>
              <w:right w:val="single" w:sz="4" w:space="0" w:color="auto"/>
            </w:tcBorders>
            <w:shd w:val="clear" w:color="auto" w:fill="auto"/>
            <w:hideMark/>
          </w:tcPr>
          <w:p w14:paraId="412FEF27" w14:textId="77777777" w:rsidR="00981477" w:rsidRPr="00981477" w:rsidRDefault="00207FDD" w:rsidP="005B4CBF">
            <w:pPr>
              <w:ind w:left="-72"/>
              <w:jc w:val="center"/>
              <w:rPr>
                <w:sz w:val="20"/>
                <w:szCs w:val="22"/>
              </w:rPr>
            </w:pPr>
            <w:r>
              <w:rPr>
                <w:sz w:val="20"/>
                <w:szCs w:val="22"/>
              </w:rPr>
              <w:t>1/</w:t>
            </w:r>
            <w:r w:rsidR="005B4CBF">
              <w:rPr>
                <w:sz w:val="20"/>
                <w:szCs w:val="22"/>
              </w:rPr>
              <w:t>4</w:t>
            </w:r>
            <w:r>
              <w:rPr>
                <w:sz w:val="20"/>
                <w:szCs w:val="22"/>
              </w:rPr>
              <w:t>/2017</w:t>
            </w:r>
          </w:p>
        </w:tc>
        <w:tc>
          <w:tcPr>
            <w:tcW w:w="1524" w:type="pct"/>
            <w:tcBorders>
              <w:top w:val="nil"/>
              <w:left w:val="nil"/>
              <w:bottom w:val="single" w:sz="4" w:space="0" w:color="auto"/>
              <w:right w:val="single" w:sz="4" w:space="0" w:color="auto"/>
            </w:tcBorders>
            <w:shd w:val="clear" w:color="auto" w:fill="auto"/>
            <w:hideMark/>
          </w:tcPr>
          <w:p w14:paraId="66F67B1D"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18DE0079" w14:textId="77777777" w:rsidR="00981477" w:rsidRPr="00981477" w:rsidRDefault="00981477" w:rsidP="00981477">
            <w:pPr>
              <w:ind w:left="-23"/>
              <w:rPr>
                <w:sz w:val="20"/>
                <w:szCs w:val="22"/>
              </w:rPr>
            </w:pPr>
            <w:r w:rsidRPr="00981477">
              <w:rPr>
                <w:sz w:val="20"/>
                <w:szCs w:val="22"/>
              </w:rPr>
              <w:t> </w:t>
            </w:r>
          </w:p>
        </w:tc>
      </w:tr>
      <w:tr w:rsidR="005B4CBF" w:rsidRPr="008009D3" w14:paraId="1E65ED9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63409DF" w14:textId="77777777" w:rsidR="005B4CBF" w:rsidRDefault="005B4CBF" w:rsidP="005B4CBF">
            <w:pPr>
              <w:ind w:left="-23"/>
              <w:rPr>
                <w:sz w:val="20"/>
                <w:szCs w:val="22"/>
              </w:rPr>
            </w:pPr>
            <w:r>
              <w:rPr>
                <w:sz w:val="20"/>
                <w:szCs w:val="22"/>
              </w:rPr>
              <w:t>Software Configuration</w:t>
            </w:r>
          </w:p>
        </w:tc>
        <w:tc>
          <w:tcPr>
            <w:tcW w:w="636" w:type="pct"/>
            <w:tcBorders>
              <w:top w:val="single" w:sz="4" w:space="0" w:color="auto"/>
              <w:left w:val="nil"/>
              <w:bottom w:val="single" w:sz="4" w:space="0" w:color="auto"/>
              <w:right w:val="single" w:sz="4" w:space="0" w:color="auto"/>
            </w:tcBorders>
            <w:shd w:val="clear" w:color="auto" w:fill="auto"/>
          </w:tcPr>
          <w:p w14:paraId="456BA6A0" w14:textId="77777777" w:rsidR="005B4CBF" w:rsidRDefault="005B4CBF" w:rsidP="005B4CBF">
            <w:pPr>
              <w:ind w:left="-69"/>
              <w:rPr>
                <w:sz w:val="20"/>
                <w:szCs w:val="22"/>
              </w:rPr>
            </w:pPr>
            <w:r>
              <w:rPr>
                <w:sz w:val="20"/>
                <w:szCs w:val="22"/>
              </w:rPr>
              <w:t>Workflows setup</w:t>
            </w:r>
          </w:p>
        </w:tc>
        <w:tc>
          <w:tcPr>
            <w:tcW w:w="672" w:type="pct"/>
            <w:tcBorders>
              <w:top w:val="single" w:sz="4" w:space="0" w:color="auto"/>
              <w:left w:val="nil"/>
              <w:bottom w:val="single" w:sz="4" w:space="0" w:color="auto"/>
              <w:right w:val="single" w:sz="4" w:space="0" w:color="auto"/>
            </w:tcBorders>
            <w:shd w:val="clear" w:color="auto" w:fill="auto"/>
          </w:tcPr>
          <w:p w14:paraId="4DE41048" w14:textId="77777777" w:rsidR="005B4CBF" w:rsidRDefault="005B4CBF" w:rsidP="005B4CBF">
            <w:pPr>
              <w:ind w:left="-72"/>
              <w:jc w:val="center"/>
              <w:rPr>
                <w:sz w:val="20"/>
                <w:szCs w:val="22"/>
              </w:rPr>
            </w:pPr>
            <w:r>
              <w:rPr>
                <w:sz w:val="20"/>
                <w:szCs w:val="22"/>
              </w:rPr>
              <w:t>1/31/2017</w:t>
            </w:r>
          </w:p>
        </w:tc>
        <w:tc>
          <w:tcPr>
            <w:tcW w:w="1524" w:type="pct"/>
            <w:tcBorders>
              <w:top w:val="single" w:sz="4" w:space="0" w:color="auto"/>
              <w:left w:val="nil"/>
              <w:bottom w:val="single" w:sz="4" w:space="0" w:color="auto"/>
              <w:right w:val="single" w:sz="4" w:space="0" w:color="auto"/>
            </w:tcBorders>
            <w:shd w:val="clear" w:color="auto" w:fill="auto"/>
          </w:tcPr>
          <w:p w14:paraId="415170EC"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6C65F49C" w14:textId="77777777" w:rsidR="005B4CBF" w:rsidRPr="00981477" w:rsidRDefault="005B4CBF" w:rsidP="005B4CBF">
            <w:pPr>
              <w:ind w:left="-23"/>
              <w:rPr>
                <w:sz w:val="20"/>
                <w:szCs w:val="22"/>
              </w:rPr>
            </w:pPr>
          </w:p>
        </w:tc>
      </w:tr>
      <w:tr w:rsidR="005B4CBF" w:rsidRPr="008009D3" w14:paraId="09EA122A"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757DF44" w14:textId="77777777" w:rsidR="005B4CBF" w:rsidRDefault="005B4CBF" w:rsidP="005B4CBF">
            <w:pPr>
              <w:ind w:left="-23"/>
              <w:rPr>
                <w:sz w:val="20"/>
                <w:szCs w:val="22"/>
              </w:rPr>
            </w:pPr>
            <w:r>
              <w:rPr>
                <w:sz w:val="20"/>
                <w:szCs w:val="22"/>
              </w:rPr>
              <w:t>Develop Interface</w:t>
            </w:r>
          </w:p>
        </w:tc>
        <w:tc>
          <w:tcPr>
            <w:tcW w:w="636" w:type="pct"/>
            <w:tcBorders>
              <w:top w:val="single" w:sz="4" w:space="0" w:color="auto"/>
              <w:left w:val="nil"/>
              <w:bottom w:val="single" w:sz="4" w:space="0" w:color="auto"/>
              <w:right w:val="single" w:sz="4" w:space="0" w:color="auto"/>
            </w:tcBorders>
            <w:shd w:val="clear" w:color="auto" w:fill="auto"/>
          </w:tcPr>
          <w:p w14:paraId="111D1CC1" w14:textId="77777777" w:rsidR="005B4CBF" w:rsidRDefault="005B4CBF" w:rsidP="005B4CBF">
            <w:pPr>
              <w:ind w:left="-69"/>
              <w:rPr>
                <w:sz w:val="20"/>
                <w:szCs w:val="22"/>
              </w:rPr>
            </w:pPr>
            <w:r>
              <w:rPr>
                <w:sz w:val="20"/>
                <w:szCs w:val="22"/>
              </w:rPr>
              <w:t>SFMA setup</w:t>
            </w:r>
          </w:p>
        </w:tc>
        <w:tc>
          <w:tcPr>
            <w:tcW w:w="672" w:type="pct"/>
            <w:tcBorders>
              <w:top w:val="single" w:sz="4" w:space="0" w:color="auto"/>
              <w:left w:val="nil"/>
              <w:bottom w:val="single" w:sz="4" w:space="0" w:color="auto"/>
              <w:right w:val="single" w:sz="4" w:space="0" w:color="auto"/>
            </w:tcBorders>
            <w:shd w:val="clear" w:color="auto" w:fill="auto"/>
          </w:tcPr>
          <w:p w14:paraId="24E4E4EB" w14:textId="77777777" w:rsidR="005B4CBF" w:rsidRDefault="005B4CBF" w:rsidP="005B4CBF">
            <w:pPr>
              <w:ind w:left="-72"/>
              <w:jc w:val="center"/>
              <w:rPr>
                <w:sz w:val="20"/>
                <w:szCs w:val="22"/>
              </w:rPr>
            </w:pPr>
            <w:r>
              <w:rPr>
                <w:sz w:val="20"/>
                <w:szCs w:val="22"/>
              </w:rPr>
              <w:t>2/28/2017</w:t>
            </w:r>
          </w:p>
        </w:tc>
        <w:tc>
          <w:tcPr>
            <w:tcW w:w="1524" w:type="pct"/>
            <w:tcBorders>
              <w:top w:val="single" w:sz="4" w:space="0" w:color="auto"/>
              <w:left w:val="nil"/>
              <w:bottom w:val="single" w:sz="4" w:space="0" w:color="auto"/>
              <w:right w:val="single" w:sz="4" w:space="0" w:color="auto"/>
            </w:tcBorders>
            <w:shd w:val="clear" w:color="auto" w:fill="auto"/>
          </w:tcPr>
          <w:p w14:paraId="7C2EC5D0"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2967B07A" w14:textId="77777777" w:rsidR="005B4CBF" w:rsidRPr="00981477" w:rsidRDefault="005B4CBF" w:rsidP="005B4CBF">
            <w:pPr>
              <w:ind w:left="-23"/>
              <w:rPr>
                <w:sz w:val="20"/>
                <w:szCs w:val="22"/>
              </w:rPr>
            </w:pPr>
          </w:p>
        </w:tc>
      </w:tr>
      <w:tr w:rsidR="005B4CBF" w:rsidRPr="008009D3" w14:paraId="71096E7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3C78090" w14:textId="77777777" w:rsidR="005B4CBF" w:rsidRDefault="005D7232" w:rsidP="00135559">
            <w:pPr>
              <w:ind w:left="-23"/>
              <w:rPr>
                <w:sz w:val="20"/>
                <w:szCs w:val="22"/>
              </w:rPr>
            </w:pPr>
            <w:r>
              <w:rPr>
                <w:sz w:val="20"/>
                <w:szCs w:val="22"/>
              </w:rPr>
              <w:t>ForestryBuy</w:t>
            </w:r>
            <w:r w:rsidR="00135559">
              <w:rPr>
                <w:sz w:val="20"/>
                <w:szCs w:val="22"/>
              </w:rPr>
              <w:t>s</w:t>
            </w:r>
            <w:r>
              <w:rPr>
                <w:sz w:val="20"/>
                <w:szCs w:val="22"/>
              </w:rPr>
              <w:t xml:space="preserve"> Testing</w:t>
            </w:r>
          </w:p>
        </w:tc>
        <w:tc>
          <w:tcPr>
            <w:tcW w:w="636" w:type="pct"/>
            <w:tcBorders>
              <w:top w:val="single" w:sz="4" w:space="0" w:color="auto"/>
              <w:left w:val="nil"/>
              <w:bottom w:val="single" w:sz="4" w:space="0" w:color="auto"/>
              <w:right w:val="single" w:sz="4" w:space="0" w:color="auto"/>
            </w:tcBorders>
            <w:shd w:val="clear" w:color="auto" w:fill="auto"/>
          </w:tcPr>
          <w:p w14:paraId="479C1411" w14:textId="77777777" w:rsidR="005B4CBF" w:rsidRDefault="005D7232" w:rsidP="005B4CBF">
            <w:pPr>
              <w:ind w:left="-69"/>
              <w:rPr>
                <w:sz w:val="20"/>
                <w:szCs w:val="22"/>
              </w:rPr>
            </w:pPr>
            <w:r>
              <w:rPr>
                <w:sz w:val="20"/>
                <w:szCs w:val="22"/>
              </w:rPr>
              <w:t>Testing Complete</w:t>
            </w:r>
          </w:p>
        </w:tc>
        <w:tc>
          <w:tcPr>
            <w:tcW w:w="672" w:type="pct"/>
            <w:tcBorders>
              <w:top w:val="single" w:sz="4" w:space="0" w:color="auto"/>
              <w:left w:val="nil"/>
              <w:bottom w:val="single" w:sz="4" w:space="0" w:color="auto"/>
              <w:right w:val="single" w:sz="4" w:space="0" w:color="auto"/>
            </w:tcBorders>
            <w:shd w:val="clear" w:color="auto" w:fill="auto"/>
          </w:tcPr>
          <w:p w14:paraId="49BA9E7A" w14:textId="77777777" w:rsidR="005B4CBF" w:rsidRDefault="005D7232" w:rsidP="005B4CBF">
            <w:pPr>
              <w:ind w:left="-72"/>
              <w:jc w:val="center"/>
              <w:rPr>
                <w:sz w:val="20"/>
                <w:szCs w:val="22"/>
              </w:rPr>
            </w:pPr>
            <w:r>
              <w:rPr>
                <w:sz w:val="20"/>
                <w:szCs w:val="22"/>
              </w:rPr>
              <w:t>5/29/2017</w:t>
            </w:r>
          </w:p>
        </w:tc>
        <w:tc>
          <w:tcPr>
            <w:tcW w:w="1524" w:type="pct"/>
            <w:tcBorders>
              <w:top w:val="single" w:sz="4" w:space="0" w:color="auto"/>
              <w:left w:val="nil"/>
              <w:bottom w:val="single" w:sz="4" w:space="0" w:color="auto"/>
              <w:right w:val="single" w:sz="4" w:space="0" w:color="auto"/>
            </w:tcBorders>
            <w:shd w:val="clear" w:color="auto" w:fill="auto"/>
          </w:tcPr>
          <w:p w14:paraId="175E810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1F894ADB" w14:textId="77777777" w:rsidR="005B4CBF" w:rsidRPr="00981477" w:rsidRDefault="005B4CBF" w:rsidP="005B4CBF">
            <w:pPr>
              <w:ind w:left="-23"/>
              <w:rPr>
                <w:sz w:val="20"/>
                <w:szCs w:val="22"/>
              </w:rPr>
            </w:pPr>
          </w:p>
        </w:tc>
      </w:tr>
      <w:tr w:rsidR="005B4CBF" w:rsidRPr="008009D3" w14:paraId="2CC9A5DD"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11DF2924" w14:textId="77777777" w:rsidR="005B4CBF" w:rsidRDefault="005D7232" w:rsidP="005B4CBF">
            <w:pPr>
              <w:ind w:left="-23"/>
              <w:rPr>
                <w:sz w:val="20"/>
                <w:szCs w:val="22"/>
              </w:rPr>
            </w:pPr>
            <w:r>
              <w:rPr>
                <w:sz w:val="20"/>
                <w:szCs w:val="22"/>
              </w:rPr>
              <w:t>Conduct Training</w:t>
            </w:r>
          </w:p>
        </w:tc>
        <w:tc>
          <w:tcPr>
            <w:tcW w:w="636" w:type="pct"/>
            <w:tcBorders>
              <w:top w:val="single" w:sz="4" w:space="0" w:color="auto"/>
              <w:left w:val="nil"/>
              <w:bottom w:val="single" w:sz="4" w:space="0" w:color="auto"/>
              <w:right w:val="single" w:sz="4" w:space="0" w:color="auto"/>
            </w:tcBorders>
            <w:shd w:val="clear" w:color="auto" w:fill="auto"/>
          </w:tcPr>
          <w:p w14:paraId="393A0B31" w14:textId="77777777" w:rsidR="005B4CBF" w:rsidRDefault="005D7232" w:rsidP="005B4CBF">
            <w:pPr>
              <w:ind w:left="-69"/>
              <w:rPr>
                <w:sz w:val="20"/>
                <w:szCs w:val="22"/>
              </w:rPr>
            </w:pPr>
            <w:r>
              <w:rPr>
                <w:sz w:val="20"/>
                <w:szCs w:val="22"/>
              </w:rPr>
              <w:t>End Users Trained</w:t>
            </w:r>
          </w:p>
        </w:tc>
        <w:tc>
          <w:tcPr>
            <w:tcW w:w="672" w:type="pct"/>
            <w:tcBorders>
              <w:top w:val="single" w:sz="4" w:space="0" w:color="auto"/>
              <w:left w:val="nil"/>
              <w:bottom w:val="single" w:sz="4" w:space="0" w:color="auto"/>
              <w:right w:val="single" w:sz="4" w:space="0" w:color="auto"/>
            </w:tcBorders>
            <w:shd w:val="clear" w:color="auto" w:fill="auto"/>
          </w:tcPr>
          <w:p w14:paraId="02CC2AB9" w14:textId="77777777" w:rsidR="005B4CBF" w:rsidRDefault="005D7232" w:rsidP="005B4CBF">
            <w:pPr>
              <w:ind w:left="-72"/>
              <w:jc w:val="center"/>
              <w:rPr>
                <w:sz w:val="20"/>
                <w:szCs w:val="22"/>
              </w:rPr>
            </w:pPr>
            <w:r>
              <w:rPr>
                <w:sz w:val="20"/>
                <w:szCs w:val="22"/>
              </w:rPr>
              <w:t>6/26/2017</w:t>
            </w:r>
          </w:p>
        </w:tc>
        <w:tc>
          <w:tcPr>
            <w:tcW w:w="1524" w:type="pct"/>
            <w:tcBorders>
              <w:top w:val="single" w:sz="4" w:space="0" w:color="auto"/>
              <w:left w:val="nil"/>
              <w:bottom w:val="single" w:sz="4" w:space="0" w:color="auto"/>
              <w:right w:val="single" w:sz="4" w:space="0" w:color="auto"/>
            </w:tcBorders>
            <w:shd w:val="clear" w:color="auto" w:fill="auto"/>
          </w:tcPr>
          <w:p w14:paraId="6D8FBF77"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EB12448" w14:textId="77777777" w:rsidR="005B4CBF" w:rsidRPr="00981477" w:rsidRDefault="005B4CBF" w:rsidP="005B4CBF">
            <w:pPr>
              <w:ind w:left="-23"/>
              <w:rPr>
                <w:sz w:val="20"/>
                <w:szCs w:val="22"/>
              </w:rPr>
            </w:pPr>
          </w:p>
        </w:tc>
      </w:tr>
      <w:tr w:rsidR="005B4CBF" w:rsidRPr="008009D3" w14:paraId="3F6F5EB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EECE29B" w14:textId="77777777" w:rsidR="005B4CBF" w:rsidRDefault="005D7232" w:rsidP="005B4CBF">
            <w:pPr>
              <w:ind w:left="-23"/>
              <w:rPr>
                <w:sz w:val="20"/>
                <w:szCs w:val="22"/>
              </w:rPr>
            </w:pPr>
            <w:r>
              <w:rPr>
                <w:sz w:val="20"/>
                <w:szCs w:val="22"/>
              </w:rPr>
              <w:lastRenderedPageBreak/>
              <w:t>Convert Data</w:t>
            </w:r>
          </w:p>
        </w:tc>
        <w:tc>
          <w:tcPr>
            <w:tcW w:w="636" w:type="pct"/>
            <w:tcBorders>
              <w:top w:val="single" w:sz="4" w:space="0" w:color="auto"/>
              <w:left w:val="nil"/>
              <w:bottom w:val="single" w:sz="4" w:space="0" w:color="auto"/>
              <w:right w:val="single" w:sz="4" w:space="0" w:color="auto"/>
            </w:tcBorders>
            <w:shd w:val="clear" w:color="auto" w:fill="auto"/>
          </w:tcPr>
          <w:p w14:paraId="70BE2D8C" w14:textId="77777777" w:rsidR="005B4CBF" w:rsidRDefault="005D7232" w:rsidP="005B4CBF">
            <w:pPr>
              <w:ind w:left="-69"/>
              <w:rPr>
                <w:sz w:val="20"/>
                <w:szCs w:val="22"/>
              </w:rPr>
            </w:pPr>
            <w:r>
              <w:rPr>
                <w:sz w:val="20"/>
                <w:szCs w:val="22"/>
              </w:rPr>
              <w:t>Data Converted</w:t>
            </w:r>
          </w:p>
        </w:tc>
        <w:tc>
          <w:tcPr>
            <w:tcW w:w="672" w:type="pct"/>
            <w:tcBorders>
              <w:top w:val="single" w:sz="4" w:space="0" w:color="auto"/>
              <w:left w:val="nil"/>
              <w:bottom w:val="single" w:sz="4" w:space="0" w:color="auto"/>
              <w:right w:val="single" w:sz="4" w:space="0" w:color="auto"/>
            </w:tcBorders>
            <w:shd w:val="clear" w:color="auto" w:fill="auto"/>
          </w:tcPr>
          <w:p w14:paraId="4AE63A83" w14:textId="77777777" w:rsidR="005B4CBF" w:rsidRDefault="005D7232" w:rsidP="005B4CBF">
            <w:pPr>
              <w:ind w:left="-72"/>
              <w:jc w:val="center"/>
              <w:rPr>
                <w:sz w:val="20"/>
                <w:szCs w:val="22"/>
              </w:rPr>
            </w:pPr>
            <w:r>
              <w:rPr>
                <w:sz w:val="20"/>
                <w:szCs w:val="22"/>
              </w:rPr>
              <w:t>6/29/2017</w:t>
            </w:r>
          </w:p>
        </w:tc>
        <w:tc>
          <w:tcPr>
            <w:tcW w:w="1524" w:type="pct"/>
            <w:tcBorders>
              <w:top w:val="single" w:sz="4" w:space="0" w:color="auto"/>
              <w:left w:val="nil"/>
              <w:bottom w:val="single" w:sz="4" w:space="0" w:color="auto"/>
              <w:right w:val="single" w:sz="4" w:space="0" w:color="auto"/>
            </w:tcBorders>
            <w:shd w:val="clear" w:color="auto" w:fill="auto"/>
          </w:tcPr>
          <w:p w14:paraId="7D5F87B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54E71076" w14:textId="77777777" w:rsidR="005B4CBF" w:rsidRPr="00981477" w:rsidRDefault="005B4CBF" w:rsidP="005B4CBF">
            <w:pPr>
              <w:ind w:left="-23"/>
              <w:rPr>
                <w:sz w:val="20"/>
                <w:szCs w:val="22"/>
              </w:rPr>
            </w:pPr>
          </w:p>
        </w:tc>
      </w:tr>
      <w:tr w:rsidR="00DF4143" w:rsidRPr="008009D3" w14:paraId="1E4ACE48" w14:textId="77777777" w:rsidTr="00DF4143">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2E90DF15" w14:textId="77777777" w:rsidR="00DF4143" w:rsidRDefault="00DF4143" w:rsidP="005704A9">
            <w:pPr>
              <w:ind w:left="-23"/>
              <w:rPr>
                <w:sz w:val="20"/>
                <w:szCs w:val="22"/>
              </w:rPr>
            </w:pPr>
            <w:r>
              <w:rPr>
                <w:sz w:val="20"/>
                <w:szCs w:val="22"/>
              </w:rPr>
              <w:t>ForestryBuys Live</w:t>
            </w:r>
          </w:p>
        </w:tc>
        <w:tc>
          <w:tcPr>
            <w:tcW w:w="636" w:type="pct"/>
            <w:tcBorders>
              <w:top w:val="single" w:sz="4" w:space="0" w:color="auto"/>
              <w:left w:val="nil"/>
              <w:bottom w:val="single" w:sz="4" w:space="0" w:color="auto"/>
              <w:right w:val="single" w:sz="4" w:space="0" w:color="auto"/>
            </w:tcBorders>
            <w:shd w:val="clear" w:color="auto" w:fill="auto"/>
          </w:tcPr>
          <w:p w14:paraId="06CAEB3E" w14:textId="77777777" w:rsidR="00DF4143" w:rsidRDefault="00DF4143" w:rsidP="005704A9">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31AF6F5C" w14:textId="77777777" w:rsidR="00DF4143" w:rsidRDefault="00DF4143" w:rsidP="005704A9">
            <w:pPr>
              <w:ind w:left="-72"/>
              <w:jc w:val="center"/>
              <w:rPr>
                <w:sz w:val="20"/>
                <w:szCs w:val="22"/>
              </w:rPr>
            </w:pPr>
            <w:r>
              <w:rPr>
                <w:sz w:val="20"/>
                <w:szCs w:val="22"/>
              </w:rPr>
              <w:t>7/3/2017</w:t>
            </w:r>
          </w:p>
        </w:tc>
        <w:tc>
          <w:tcPr>
            <w:tcW w:w="1524" w:type="pct"/>
            <w:tcBorders>
              <w:top w:val="single" w:sz="4" w:space="0" w:color="auto"/>
              <w:left w:val="nil"/>
              <w:bottom w:val="single" w:sz="4" w:space="0" w:color="auto"/>
              <w:right w:val="single" w:sz="4" w:space="0" w:color="auto"/>
            </w:tcBorders>
            <w:shd w:val="clear" w:color="auto" w:fill="auto"/>
          </w:tcPr>
          <w:p w14:paraId="324FDAFD" w14:textId="77777777" w:rsidR="00DF4143" w:rsidRPr="00981477" w:rsidRDefault="00DF4143" w:rsidP="005704A9">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C90E916" w14:textId="77777777" w:rsidR="00DF4143" w:rsidRPr="00981477" w:rsidRDefault="00DF4143" w:rsidP="005704A9">
            <w:pPr>
              <w:ind w:left="-23"/>
              <w:rPr>
                <w:sz w:val="20"/>
                <w:szCs w:val="22"/>
              </w:rPr>
            </w:pPr>
          </w:p>
        </w:tc>
      </w:tr>
      <w:tr w:rsidR="005B4CBF" w:rsidRPr="008009D3" w14:paraId="20516E27"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6D8591A" w14:textId="77777777" w:rsidR="005B4CBF" w:rsidRDefault="00DF4143" w:rsidP="005B4CBF">
            <w:pPr>
              <w:ind w:left="-23"/>
              <w:rPr>
                <w:sz w:val="20"/>
                <w:szCs w:val="22"/>
              </w:rPr>
            </w:pPr>
            <w:r>
              <w:rPr>
                <w:sz w:val="20"/>
                <w:szCs w:val="22"/>
              </w:rPr>
              <w:t>Decommission FOS</w:t>
            </w:r>
          </w:p>
        </w:tc>
        <w:tc>
          <w:tcPr>
            <w:tcW w:w="636" w:type="pct"/>
            <w:tcBorders>
              <w:top w:val="single" w:sz="4" w:space="0" w:color="auto"/>
              <w:left w:val="nil"/>
              <w:bottom w:val="single" w:sz="4" w:space="0" w:color="auto"/>
              <w:right w:val="single" w:sz="4" w:space="0" w:color="auto"/>
            </w:tcBorders>
            <w:shd w:val="clear" w:color="auto" w:fill="auto"/>
          </w:tcPr>
          <w:p w14:paraId="24DF1616" w14:textId="77777777" w:rsidR="005B4CBF" w:rsidRDefault="005D7232" w:rsidP="005B4CBF">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1D5F0317" w14:textId="77777777" w:rsidR="005B4CBF" w:rsidRDefault="005D7232" w:rsidP="005B4CBF">
            <w:pPr>
              <w:ind w:left="-72"/>
              <w:jc w:val="center"/>
              <w:rPr>
                <w:sz w:val="20"/>
                <w:szCs w:val="22"/>
              </w:rPr>
            </w:pPr>
            <w:r>
              <w:rPr>
                <w:sz w:val="20"/>
                <w:szCs w:val="22"/>
              </w:rPr>
              <w:t>7/3</w:t>
            </w:r>
            <w:r w:rsidR="00DF4143">
              <w:rPr>
                <w:sz w:val="20"/>
                <w:szCs w:val="22"/>
              </w:rPr>
              <w:t>1</w:t>
            </w:r>
            <w:r>
              <w:rPr>
                <w:sz w:val="20"/>
                <w:szCs w:val="22"/>
              </w:rPr>
              <w:t>/2017</w:t>
            </w:r>
          </w:p>
        </w:tc>
        <w:tc>
          <w:tcPr>
            <w:tcW w:w="1524" w:type="pct"/>
            <w:tcBorders>
              <w:top w:val="single" w:sz="4" w:space="0" w:color="auto"/>
              <w:left w:val="nil"/>
              <w:bottom w:val="single" w:sz="4" w:space="0" w:color="auto"/>
              <w:right w:val="single" w:sz="4" w:space="0" w:color="auto"/>
            </w:tcBorders>
            <w:shd w:val="clear" w:color="auto" w:fill="auto"/>
          </w:tcPr>
          <w:p w14:paraId="61064C91"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49B42DE4" w14:textId="77777777" w:rsidR="005B4CBF" w:rsidRPr="00981477" w:rsidRDefault="005B4CBF" w:rsidP="005B4CBF">
            <w:pPr>
              <w:ind w:left="-23"/>
              <w:rPr>
                <w:sz w:val="20"/>
                <w:szCs w:val="22"/>
              </w:rPr>
            </w:pPr>
          </w:p>
        </w:tc>
      </w:tr>
    </w:tbl>
    <w:p w14:paraId="6EFB9E57" w14:textId="77777777" w:rsidR="000B7B13" w:rsidRPr="003D11E4" w:rsidRDefault="000B7B13" w:rsidP="006E0DB4">
      <w:pPr>
        <w:pStyle w:val="Heading2"/>
      </w:pPr>
      <w:bookmarkStart w:id="70" w:name="_Toc425344486"/>
      <w:bookmarkStart w:id="71" w:name="_Toc472071742"/>
      <w:r>
        <w:t>Work Breakdown Structure (WBS) &amp; WBS Dictionary</w:t>
      </w:r>
      <w:bookmarkEnd w:id="70"/>
      <w:bookmarkEnd w:id="71"/>
    </w:p>
    <w:p w14:paraId="45F65715" w14:textId="77777777" w:rsidR="003D11E4" w:rsidRPr="00971FB5" w:rsidRDefault="003D11E4" w:rsidP="003D11E4">
      <w:r>
        <w:rPr>
          <w:lang w:val="en-GB"/>
        </w:rPr>
        <w:t>The WBS is available as a view within the project schedule.</w:t>
      </w:r>
    </w:p>
    <w:p w14:paraId="167794A0" w14:textId="77777777" w:rsidR="000B7B13" w:rsidRPr="003D11E4" w:rsidRDefault="000B7B13" w:rsidP="006E0DB4">
      <w:pPr>
        <w:pStyle w:val="Heading2"/>
      </w:pPr>
      <w:bookmarkStart w:id="72" w:name="_Toc425344487"/>
      <w:bookmarkStart w:id="73" w:name="_Toc472071743"/>
      <w:r w:rsidRPr="004A5E16">
        <w:t>Project Schedule</w:t>
      </w:r>
      <w:bookmarkEnd w:id="72"/>
      <w:bookmarkEnd w:id="73"/>
    </w:p>
    <w:p w14:paraId="048D895B" w14:textId="77777777" w:rsidR="003D11E4" w:rsidRPr="00971FB5" w:rsidRDefault="0008790D" w:rsidP="003D11E4">
      <w:bookmarkStart w:id="74" w:name="_Toc425344488"/>
      <w:r>
        <w:rPr>
          <w:lang w:val="en-GB"/>
        </w:rPr>
        <w:t>T</w:t>
      </w:r>
      <w:r w:rsidR="003D11E4">
        <w:rPr>
          <w:lang w:val="en-GB"/>
        </w:rPr>
        <w:t xml:space="preserve">he </w:t>
      </w:r>
      <w:r>
        <w:rPr>
          <w:lang w:val="en-GB"/>
        </w:rPr>
        <w:t xml:space="preserve">project schedule </w:t>
      </w:r>
      <w:r w:rsidR="00DF4143">
        <w:rPr>
          <w:lang w:val="en-GB"/>
        </w:rPr>
        <w:t>(ForestryBuys Project Schedule</w:t>
      </w:r>
      <w:r>
        <w:rPr>
          <w:lang w:val="en-GB"/>
        </w:rPr>
        <w:t xml:space="preserve">) </w:t>
      </w:r>
      <w:r w:rsidR="00766E85">
        <w:rPr>
          <w:lang w:val="en-GB"/>
        </w:rPr>
        <w:t>i</w:t>
      </w:r>
      <w:r>
        <w:rPr>
          <w:lang w:val="en-GB"/>
        </w:rPr>
        <w:t xml:space="preserve">s maintained in </w:t>
      </w:r>
      <w:r w:rsidR="00263675">
        <w:rPr>
          <w:lang w:val="en-GB"/>
        </w:rPr>
        <w:t xml:space="preserve">a separate </w:t>
      </w:r>
      <w:r>
        <w:rPr>
          <w:lang w:val="en-GB"/>
        </w:rPr>
        <w:t>MS Project</w:t>
      </w:r>
      <w:r w:rsidR="00263675">
        <w:rPr>
          <w:lang w:val="en-GB"/>
        </w:rPr>
        <w:t xml:space="preserve"> schedule</w:t>
      </w:r>
      <w:r w:rsidR="00DF4143">
        <w:rPr>
          <w:lang w:val="en-GB"/>
        </w:rPr>
        <w:t xml:space="preserve"> and will be made available to OSCIO</w:t>
      </w:r>
      <w:r w:rsidR="00766E85">
        <w:rPr>
          <w:lang w:val="en-GB"/>
        </w:rPr>
        <w:t>,</w:t>
      </w:r>
      <w:r w:rsidR="00DF4143">
        <w:rPr>
          <w:lang w:val="en-GB"/>
        </w:rPr>
        <w:t xml:space="preserve"> </w:t>
      </w:r>
      <w:r w:rsidR="00766E85">
        <w:t>by posting them to the PPM tool,</w:t>
      </w:r>
      <w:r w:rsidR="00766E85">
        <w:rPr>
          <w:lang w:val="en-GB"/>
        </w:rPr>
        <w:t xml:space="preserve"> </w:t>
      </w:r>
      <w:r w:rsidR="00DF4143">
        <w:rPr>
          <w:lang w:val="en-GB"/>
        </w:rPr>
        <w:t>prior to Stage Gate 3 approval</w:t>
      </w:r>
      <w:r>
        <w:rPr>
          <w:lang w:val="en-GB"/>
        </w:rPr>
        <w:t>.</w:t>
      </w:r>
    </w:p>
    <w:p w14:paraId="44DB299F" w14:textId="1C643670" w:rsidR="000B7B13" w:rsidRPr="003D11E4" w:rsidRDefault="000B7B13" w:rsidP="006E0DB4">
      <w:pPr>
        <w:pStyle w:val="Heading1"/>
      </w:pPr>
      <w:bookmarkStart w:id="75" w:name="_Toc472071744"/>
      <w:r w:rsidRPr="004A5E16">
        <w:t>Risk</w:t>
      </w:r>
      <w:r w:rsidR="003B4927">
        <w:t>/Issue</w:t>
      </w:r>
      <w:r w:rsidRPr="004A5E16">
        <w:t xml:space="preserve"> </w:t>
      </w:r>
      <w:r w:rsidRPr="003D11E4">
        <w:t>Management</w:t>
      </w:r>
      <w:bookmarkEnd w:id="74"/>
      <w:bookmarkEnd w:id="75"/>
      <w:r w:rsidRPr="003D11E4">
        <w:t xml:space="preserve"> </w:t>
      </w:r>
    </w:p>
    <w:p w14:paraId="26D89021" w14:textId="77777777" w:rsidR="000B7B13" w:rsidRDefault="000B7B13" w:rsidP="006E0DB4">
      <w:pPr>
        <w:pStyle w:val="Heading2"/>
      </w:pPr>
      <w:bookmarkStart w:id="76" w:name="_Toc459630863"/>
      <w:bookmarkStart w:id="77" w:name="_Toc425344489"/>
      <w:bookmarkStart w:id="78" w:name="_Toc472071745"/>
      <w:bookmarkEnd w:id="76"/>
      <w:r w:rsidRPr="004A5E16">
        <w:t xml:space="preserve">Risk </w:t>
      </w:r>
      <w:r w:rsidRPr="00C1365B">
        <w:t>Management</w:t>
      </w:r>
      <w:r w:rsidRPr="004A5E16">
        <w:t xml:space="preserve"> Plan</w:t>
      </w:r>
      <w:bookmarkEnd w:id="77"/>
      <w:bookmarkEnd w:id="78"/>
    </w:p>
    <w:p w14:paraId="5D1E13E2" w14:textId="77777777" w:rsidR="00C1365B" w:rsidRPr="00C1365B" w:rsidRDefault="00C1365B" w:rsidP="00C1365B">
      <w:r>
        <w:t xml:space="preserve">The </w:t>
      </w:r>
      <w:r w:rsidR="001C6C09">
        <w:t>P</w:t>
      </w:r>
      <w:r>
        <w:t xml:space="preserve">oject </w:t>
      </w:r>
      <w:r w:rsidR="001C6C09">
        <w:t>M</w:t>
      </w:r>
      <w:r>
        <w:t>anager will establish a risk log</w:t>
      </w:r>
      <w:r w:rsidR="005E0A22">
        <w:t xml:space="preserve"> that will record all risks identified for the project.  The risk log will be reviewed by the ForestryBuys Steering Committee where a status (avoid, mitigate, accept) will be assigned to each risk.  Throughout the project, the </w:t>
      </w:r>
      <w:r w:rsidR="00733D95">
        <w:t>P</w:t>
      </w:r>
      <w:r w:rsidR="005E0A22">
        <w:t xml:space="preserve">roject </w:t>
      </w:r>
      <w:r w:rsidR="00733D95">
        <w:t>M</w:t>
      </w:r>
      <w:r w:rsidR="005E0A22">
        <w:t xml:space="preserve">anager will review the risk log </w:t>
      </w:r>
      <w:r w:rsidR="003F394F">
        <w:t>monitoring identified</w:t>
      </w:r>
      <w:r w:rsidR="00733D95">
        <w:t xml:space="preserve"> </w:t>
      </w:r>
      <w:r w:rsidR="005E0A22">
        <w:t>risk</w:t>
      </w:r>
      <w:r w:rsidR="00733D95">
        <w:t>s</w:t>
      </w:r>
      <w:r w:rsidR="005E0A22">
        <w:t xml:space="preserve">, any changes to the risks, and add new risks to the log as </w:t>
      </w:r>
      <w:r w:rsidR="00672885">
        <w:t>they</w:t>
      </w:r>
      <w:r w:rsidR="005E0A22">
        <w:t xml:space="preserve"> are identified.  The </w:t>
      </w:r>
      <w:r w:rsidR="00733D95">
        <w:t>P</w:t>
      </w:r>
      <w:r w:rsidR="005E0A22">
        <w:t xml:space="preserve">roject </w:t>
      </w:r>
      <w:r w:rsidR="00733D95">
        <w:t>M</w:t>
      </w:r>
      <w:r w:rsidR="005E0A22">
        <w:t xml:space="preserve">anager will bring these to the ForestryBuys Steering Committee for review and to determine required action.  </w:t>
      </w:r>
    </w:p>
    <w:p w14:paraId="6116BA63" w14:textId="77777777" w:rsidR="003B4927" w:rsidRPr="00C1365B" w:rsidRDefault="003B4927" w:rsidP="003B4927">
      <w:pPr>
        <w:pStyle w:val="Heading2"/>
      </w:pPr>
      <w:bookmarkStart w:id="79" w:name="_Toc425344490"/>
      <w:bookmarkStart w:id="80" w:name="_Toc472071746"/>
      <w:r w:rsidRPr="00C65EC3">
        <w:t>Risk Identification and Response</w:t>
      </w:r>
    </w:p>
    <w:p w14:paraId="3FF95283" w14:textId="77777777" w:rsidR="003B4927" w:rsidRPr="005E0A22" w:rsidRDefault="003B4927" w:rsidP="003B4927">
      <w:pPr>
        <w:pStyle w:val="NormalText"/>
        <w:ind w:left="990"/>
        <w:rPr>
          <w:rFonts w:ascii="Arial" w:hAnsi="Arial" w:cs="Arial"/>
        </w:rPr>
      </w:pPr>
      <w:r>
        <w:rPr>
          <w:rFonts w:ascii="Arial" w:hAnsi="Arial" w:cs="Arial"/>
        </w:rPr>
        <w:t xml:space="preserve">Risks were identified during the development of the Business Case and the Project Charter.  Additional risk will be identified by the independent QA contractor (MTG) during their development of the Initial Risk Assessment.  Risks will also be identified by the ForestryBuys Steering Committee and the ForestryBuys Project Team.  Throughout the Project Manager and the QA contractor will continually be looking to identify additional risks. </w:t>
      </w:r>
      <w:r w:rsidRPr="005E0A22">
        <w:rPr>
          <w:rFonts w:ascii="Arial" w:hAnsi="Arial" w:cs="Arial"/>
        </w:rPr>
        <w:t>The</w:t>
      </w:r>
      <w:r>
        <w:rPr>
          <w:rFonts w:ascii="Arial" w:hAnsi="Arial" w:cs="Arial"/>
        </w:rPr>
        <w:t xml:space="preserve"> Project Manager will log and analyze all identified risks in the Risk Log.</w:t>
      </w:r>
    </w:p>
    <w:p w14:paraId="65EDB365" w14:textId="15B851D8" w:rsidR="000B7B13" w:rsidRPr="00C1365B" w:rsidRDefault="000B7B13" w:rsidP="006E0DB4">
      <w:pPr>
        <w:pStyle w:val="Heading2"/>
      </w:pPr>
      <w:r w:rsidRPr="00C65EC3">
        <w:t xml:space="preserve">Risk </w:t>
      </w:r>
      <w:bookmarkEnd w:id="79"/>
      <w:bookmarkEnd w:id="80"/>
      <w:r w:rsidR="003B4927">
        <w:t>Evaluation</w:t>
      </w:r>
    </w:p>
    <w:p w14:paraId="6B0811EA" w14:textId="4156C226" w:rsidR="000B7B13" w:rsidRPr="005E0A22" w:rsidRDefault="005E0A22" w:rsidP="005E0A22">
      <w:pPr>
        <w:pStyle w:val="NormalText"/>
        <w:ind w:left="990"/>
        <w:rPr>
          <w:rFonts w:ascii="Arial" w:hAnsi="Arial" w:cs="Arial"/>
        </w:rPr>
      </w:pPr>
      <w:r>
        <w:rPr>
          <w:rFonts w:ascii="Arial" w:hAnsi="Arial" w:cs="Arial"/>
        </w:rPr>
        <w:t xml:space="preserve">Risks </w:t>
      </w:r>
      <w:r w:rsidR="00BA4C58">
        <w:rPr>
          <w:rFonts w:ascii="Arial" w:hAnsi="Arial" w:cs="Arial"/>
        </w:rPr>
        <w:t>will be reviewed by the project team to determine a risk category, risk cues, probability, impact, potential impacts, and resolution strategy</w:t>
      </w:r>
      <w:r w:rsidR="00FA45C3">
        <w:rPr>
          <w:rFonts w:ascii="Arial" w:hAnsi="Arial" w:cs="Arial"/>
        </w:rPr>
        <w:t>.</w:t>
      </w:r>
      <w:r w:rsidR="00BA4C58">
        <w:rPr>
          <w:rFonts w:ascii="Arial" w:hAnsi="Arial" w:cs="Arial"/>
        </w:rPr>
        <w:t xml:space="preserve">  A risk score will be calculated based on the probability and impact.  Risks with a resolution strategy of “mitigation” will be sorted in descending order by risk score, then the project team will assign an owner to those risks and determine a resolution action.  It will be the responsibility of the risk owner execute the resolution action.  Risk monitoring will be an agenda item for the project team meetings.</w:t>
      </w:r>
    </w:p>
    <w:p w14:paraId="27807A32" w14:textId="77777777" w:rsidR="004E2A0D" w:rsidRDefault="004E2A0D" w:rsidP="004E2A0D">
      <w:pPr>
        <w:pStyle w:val="Heading2"/>
      </w:pPr>
      <w:bookmarkStart w:id="81" w:name="_Toc425344491"/>
      <w:bookmarkStart w:id="82" w:name="_Toc472071747"/>
      <w:r w:rsidRPr="006A2746">
        <w:lastRenderedPageBreak/>
        <w:t>Risk Log</w:t>
      </w:r>
    </w:p>
    <w:p w14:paraId="06DC8A76" w14:textId="77777777" w:rsidR="004E2A0D" w:rsidRPr="0008790D" w:rsidRDefault="004E2A0D" w:rsidP="004E2A0D">
      <w:r>
        <w:rPr>
          <w:lang w:val="en-GB"/>
        </w:rPr>
        <w:t xml:space="preserve">The risk log (ForestryBuys Risk Log) is maintained as a separate MS Excel spreadsheet.  </w:t>
      </w:r>
    </w:p>
    <w:p w14:paraId="2FA43140" w14:textId="248BA0B1" w:rsidR="000B7B13" w:rsidRDefault="000B7B13" w:rsidP="006E0DB4">
      <w:pPr>
        <w:pStyle w:val="Heading2"/>
      </w:pPr>
      <w:r w:rsidRPr="006A2746">
        <w:t xml:space="preserve">Risk </w:t>
      </w:r>
      <w:bookmarkEnd w:id="81"/>
      <w:bookmarkEnd w:id="82"/>
      <w:r w:rsidR="004E2A0D">
        <w:t>Realization</w:t>
      </w:r>
    </w:p>
    <w:p w14:paraId="490225D0" w14:textId="3B4CD140" w:rsidR="00FA45C3" w:rsidRDefault="004E2A0D" w:rsidP="004E0A62">
      <w:r>
        <w:rPr>
          <w:lang w:val="en-GB"/>
        </w:rPr>
        <w:t xml:space="preserve">When a risk is realized, it is elevated </w:t>
      </w:r>
      <w:r w:rsidR="003B014E">
        <w:rPr>
          <w:lang w:val="en-GB"/>
        </w:rPr>
        <w:t xml:space="preserve">in status </w:t>
      </w:r>
      <w:r>
        <w:rPr>
          <w:lang w:val="en-GB"/>
        </w:rPr>
        <w:t>to an issue</w:t>
      </w:r>
      <w:r w:rsidR="003B014E">
        <w:rPr>
          <w:lang w:val="en-GB"/>
        </w:rPr>
        <w:t xml:space="preserve"> and added to the issue log</w:t>
      </w:r>
      <w:r w:rsidR="0008790D">
        <w:rPr>
          <w:lang w:val="en-GB"/>
        </w:rPr>
        <w:t>.</w:t>
      </w:r>
      <w:r>
        <w:rPr>
          <w:lang w:val="en-GB"/>
        </w:rPr>
        <w:t xml:space="preserve">  Issues monitoring</w:t>
      </w:r>
      <w:r w:rsidR="00FA45C3">
        <w:rPr>
          <w:lang w:val="en-GB"/>
        </w:rPr>
        <w:t xml:space="preserve"> </w:t>
      </w:r>
      <w:r>
        <w:t xml:space="preserve">will be an agenda item for the project team meetings.  </w:t>
      </w:r>
      <w:r w:rsidR="00020138" w:rsidRPr="00CD17DF">
        <w:t xml:space="preserve">If consensus cannot be reached, issues will be escalated to </w:t>
      </w:r>
      <w:r w:rsidR="00020138">
        <w:t xml:space="preserve">the Steering Committee.  If the Steering Committee cannot reach consensus, issues will be escalated to the Executive Sponsor. </w:t>
      </w:r>
      <w:r w:rsidR="00FA45C3">
        <w:rPr>
          <w:lang w:val="en-GB"/>
        </w:rPr>
        <w:t xml:space="preserve"> </w:t>
      </w:r>
      <w:r w:rsidR="00020138">
        <w:t>M</w:t>
      </w:r>
      <w:r w:rsidR="00020138" w:rsidRPr="005576D3">
        <w:t xml:space="preserve">ajor issues </w:t>
      </w:r>
      <w:r w:rsidR="00020138">
        <w:t>including</w:t>
      </w:r>
      <w:r w:rsidR="00020138" w:rsidRPr="005576D3">
        <w:t xml:space="preserve"> </w:t>
      </w:r>
      <w:r w:rsidR="00020138">
        <w:t xml:space="preserve">changes in </w:t>
      </w:r>
      <w:r w:rsidR="00020138" w:rsidRPr="005576D3">
        <w:t xml:space="preserve">scope, resources, and schedule </w:t>
      </w:r>
      <w:r w:rsidR="00236768">
        <w:t>will be escalated to the</w:t>
      </w:r>
      <w:r w:rsidR="00020138" w:rsidRPr="005576D3">
        <w:t>Executive Sponsor</w:t>
      </w:r>
      <w:r w:rsidR="00236768">
        <w:t xml:space="preserve"> for resolution.</w:t>
      </w:r>
    </w:p>
    <w:p w14:paraId="35AF4958" w14:textId="4255136E" w:rsidR="00236768" w:rsidRDefault="00236768" w:rsidP="00236768">
      <w:pPr>
        <w:pStyle w:val="Heading2"/>
      </w:pPr>
      <w:r>
        <w:t>Issue</w:t>
      </w:r>
      <w:r w:rsidRPr="006A2746">
        <w:t xml:space="preserve"> Log</w:t>
      </w:r>
    </w:p>
    <w:p w14:paraId="3DFD338C" w14:textId="64058B87" w:rsidR="00236768" w:rsidRPr="0008790D" w:rsidRDefault="00236768" w:rsidP="00236768">
      <w:r>
        <w:rPr>
          <w:lang w:val="en-GB"/>
        </w:rPr>
        <w:t xml:space="preserve">The Issue log (ForestryBuys Issue Log) is maintained as a separate MS Excel spreadsheet.  </w:t>
      </w:r>
    </w:p>
    <w:p w14:paraId="727173ED" w14:textId="77777777" w:rsidR="000B7B13" w:rsidRPr="006E0DB4" w:rsidRDefault="000B7B13" w:rsidP="006E0DB4">
      <w:pPr>
        <w:pStyle w:val="Heading1"/>
      </w:pPr>
      <w:bookmarkStart w:id="83" w:name="_Toc425344492"/>
      <w:bookmarkStart w:id="84" w:name="_Toc472071748"/>
      <w:r w:rsidRPr="006E0DB4">
        <w:t>Quality Management</w:t>
      </w:r>
      <w:bookmarkEnd w:id="83"/>
      <w:bookmarkEnd w:id="84"/>
      <w:r w:rsidRPr="006E0DB4">
        <w:t xml:space="preserve"> </w:t>
      </w:r>
    </w:p>
    <w:p w14:paraId="0579435D" w14:textId="77777777" w:rsidR="001918E9" w:rsidRDefault="001918E9" w:rsidP="00537F6D">
      <w:pPr>
        <w:ind w:left="360"/>
      </w:pPr>
      <w:r>
        <w:t xml:space="preserve">The ForestryBuys project has engaged </w:t>
      </w:r>
      <w:r w:rsidR="00AE57E3">
        <w:t>MTG as the</w:t>
      </w:r>
      <w:r>
        <w:t xml:space="preserve"> </w:t>
      </w:r>
      <w:r w:rsidR="00672885">
        <w:t>independent</w:t>
      </w:r>
      <w:r>
        <w:t xml:space="preserve"> QA contractor to perform Q</w:t>
      </w:r>
      <w:r w:rsidR="00733D95">
        <w:t xml:space="preserve">uality </w:t>
      </w:r>
      <w:r>
        <w:t>A</w:t>
      </w:r>
      <w:r w:rsidR="00733D95">
        <w:t>ssurance</w:t>
      </w:r>
      <w:r>
        <w:t xml:space="preserve"> and Q</w:t>
      </w:r>
      <w:r w:rsidR="00733D95">
        <w:t xml:space="preserve">uality </w:t>
      </w:r>
      <w:r>
        <w:t>C</w:t>
      </w:r>
      <w:r w:rsidR="00733D95">
        <w:t>ontrol</w:t>
      </w:r>
      <w:r>
        <w:t xml:space="preserve"> </w:t>
      </w:r>
      <w:r w:rsidR="00ED2DA0">
        <w:t>activities</w:t>
      </w:r>
      <w:r>
        <w:t xml:space="preserve"> and report their findings to the </w:t>
      </w:r>
      <w:r w:rsidR="00733D95">
        <w:t>P</w:t>
      </w:r>
      <w:r>
        <w:t xml:space="preserve">roject </w:t>
      </w:r>
      <w:r w:rsidR="00733D95">
        <w:t>M</w:t>
      </w:r>
      <w:r>
        <w:t>anager</w:t>
      </w:r>
      <w:r w:rsidR="00ED2DA0">
        <w:t xml:space="preserve"> and to the OSCIO</w:t>
      </w:r>
      <w:r>
        <w:t xml:space="preserve">.  The </w:t>
      </w:r>
      <w:r w:rsidR="00733D95">
        <w:t>P</w:t>
      </w:r>
      <w:r>
        <w:t xml:space="preserve">roject </w:t>
      </w:r>
      <w:r w:rsidR="00733D95">
        <w:t>M</w:t>
      </w:r>
      <w:r>
        <w:t xml:space="preserve">anager will develop a recommended response to these reports, including action items, which will be reviewed by the Steering Committee.  Action items will be assigned to project team members who will report results back to the project manager and the Steering Committee. </w:t>
      </w:r>
    </w:p>
    <w:p w14:paraId="4BE2050D" w14:textId="79F6C433" w:rsidR="000D321D" w:rsidRDefault="000D321D" w:rsidP="00537F6D">
      <w:pPr>
        <w:ind w:left="360"/>
      </w:pPr>
      <w:r>
        <w:t>The project team will review all contract deliverables to ensure that they meet the requirements of the WOC.  If a deliverable does not meet the requirements, the Contractor sill be notified.  The notification will include what change is needed before the deliverable can be accepted.  When a deliverable is acceptable, the project team will prepare a notice of acceptance to be delivered to the Contractor.</w:t>
      </w:r>
    </w:p>
    <w:p w14:paraId="0705861D" w14:textId="733A393C" w:rsidR="000D321D" w:rsidRPr="001918E9" w:rsidRDefault="000D321D" w:rsidP="00537F6D">
      <w:pPr>
        <w:ind w:left="360"/>
      </w:pPr>
      <w:r>
        <w:t>The project team will prepare prepare a Used Acceptance Test Plan that will include test scenarios and test cases that will be executed to ensure that the configured OregonBuys solution meets the project requirements.  Exceptions will be reported to the Contractor for resolution, and retested when the resolution is delivered.  When all test cases in the User Acceptance Test Plan</w:t>
      </w:r>
      <w:r w:rsidR="001941B1">
        <w:t xml:space="preserve"> are executed successfully, the project team will prepare a notice of final acceptance to be delivered to the Contractor.  This will be the notice that the project team is ready to move the solution to the production environment and prepare to go live.</w:t>
      </w:r>
    </w:p>
    <w:p w14:paraId="57E9D77C" w14:textId="79C05C8E" w:rsidR="00444841" w:rsidRPr="006E0DB4" w:rsidRDefault="00444841" w:rsidP="00444841">
      <w:pPr>
        <w:pStyle w:val="Heading1"/>
      </w:pPr>
      <w:bookmarkStart w:id="85" w:name="_Toc472071749"/>
      <w:bookmarkStart w:id="86" w:name="_Toc425344493"/>
      <w:r>
        <w:t>Change Leadership</w:t>
      </w:r>
      <w:bookmarkEnd w:id="85"/>
      <w:r w:rsidRPr="006E0DB4">
        <w:t xml:space="preserve"> </w:t>
      </w:r>
    </w:p>
    <w:p w14:paraId="40FC949A" w14:textId="59A110EA" w:rsidR="00444841" w:rsidRDefault="00444841" w:rsidP="00444841">
      <w:pPr>
        <w:ind w:left="360"/>
      </w:pPr>
      <w:r>
        <w:t xml:space="preserve">ODF does not have experience with implementing software solutions that impact most staff in the agency.  Therefore, ODF will engaged an independent contractor with experience in organizational change leadership to ensure a smooth transition from current process to the new automated process in the OregonBuys solution. </w:t>
      </w:r>
      <w:r w:rsidR="00E77F12">
        <w:t xml:space="preserve">ODF will assign an agency employee as the ForestryBuys Change Leadership </w:t>
      </w:r>
      <w:r w:rsidR="00E77F12">
        <w:lastRenderedPageBreak/>
        <w:t>Coordinator, who will oversee the communication</w:t>
      </w:r>
      <w:r w:rsidR="000166F4">
        <w:t xml:space="preserve"> regarding changes to staff business practices and the software solution to accomplish their work</w:t>
      </w:r>
      <w:r w:rsidR="00E77F12">
        <w:t>.</w:t>
      </w:r>
      <w:r>
        <w:t>The contractor will:</w:t>
      </w:r>
    </w:p>
    <w:p w14:paraId="6C1A1570" w14:textId="77777777" w:rsidR="006E3B91" w:rsidRDefault="006E3B91" w:rsidP="006E3B91">
      <w:pPr>
        <w:pStyle w:val="Heading2"/>
        <w:tabs>
          <w:tab w:val="clear" w:pos="990"/>
          <w:tab w:val="left" w:pos="1530"/>
        </w:tabs>
        <w:ind w:left="540"/>
      </w:pPr>
      <w:bookmarkStart w:id="87" w:name="_Toc472071750"/>
      <w:r>
        <w:t>Assess agency readiness</w:t>
      </w:r>
      <w:bookmarkEnd w:id="87"/>
    </w:p>
    <w:p w14:paraId="3FB55536" w14:textId="77777777" w:rsidR="006E3B91" w:rsidRPr="001918E9" w:rsidRDefault="006E3B91" w:rsidP="006E3B91">
      <w:r>
        <w:t>Interview stakeholders to determine level of readiness and prepare a Readiness Dashboard depicting stakeholder group ready, willing, able stagus for change.</w:t>
      </w:r>
    </w:p>
    <w:p w14:paraId="2BC2DB97" w14:textId="77777777" w:rsidR="006E3B91" w:rsidRDefault="006E3B91" w:rsidP="006E3B91">
      <w:pPr>
        <w:pStyle w:val="Heading2"/>
        <w:tabs>
          <w:tab w:val="clear" w:pos="990"/>
          <w:tab w:val="left" w:pos="1530"/>
        </w:tabs>
        <w:ind w:left="540"/>
      </w:pPr>
      <w:bookmarkStart w:id="88" w:name="_Toc472071751"/>
      <w:r>
        <w:t>Communication Strategy</w:t>
      </w:r>
      <w:bookmarkEnd w:id="88"/>
    </w:p>
    <w:p w14:paraId="6D6EFC21" w14:textId="77777777" w:rsidR="006E3B91" w:rsidRPr="001918E9" w:rsidRDefault="006E3B91" w:rsidP="006E3B91">
      <w:r>
        <w:t>Review project communication plan and compare with results of readiness assessments. Recommend enhancements to plan to improve communication and engagement for the life of the project.</w:t>
      </w:r>
    </w:p>
    <w:p w14:paraId="2ACDF63F" w14:textId="39AFA73F" w:rsidR="00444841" w:rsidRDefault="006E3B91" w:rsidP="00444841">
      <w:pPr>
        <w:pStyle w:val="Heading2"/>
        <w:tabs>
          <w:tab w:val="clear" w:pos="990"/>
          <w:tab w:val="left" w:pos="1530"/>
        </w:tabs>
        <w:ind w:left="540"/>
      </w:pPr>
      <w:bookmarkStart w:id="89" w:name="_Toc472071752"/>
      <w:r w:rsidRPr="006E3B91">
        <w:t>Monitor Employee Engagement</w:t>
      </w:r>
      <w:bookmarkEnd w:id="89"/>
    </w:p>
    <w:p w14:paraId="50F010C2" w14:textId="4EAD167C" w:rsidR="00444841" w:rsidRPr="001918E9" w:rsidRDefault="006E3B91" w:rsidP="00444841">
      <w:r>
        <w:t>Provide information by stakeholder group that includes current understanding of the project and recommendations for modification to the communication plan to improve employee engagement.</w:t>
      </w:r>
    </w:p>
    <w:p w14:paraId="7A0E9991" w14:textId="08947C1B" w:rsidR="006E3B91" w:rsidRDefault="006E3B91" w:rsidP="006E3B91">
      <w:pPr>
        <w:pStyle w:val="Heading2"/>
        <w:tabs>
          <w:tab w:val="clear" w:pos="990"/>
          <w:tab w:val="left" w:pos="1530"/>
        </w:tabs>
        <w:ind w:left="540"/>
      </w:pPr>
      <w:bookmarkStart w:id="90" w:name="_Toc472071753"/>
      <w:r w:rsidRPr="006E3B91">
        <w:t>Organizational Change Impact and Strategy for Go-Live</w:t>
      </w:r>
      <w:bookmarkEnd w:id="90"/>
    </w:p>
    <w:p w14:paraId="1D2642EB" w14:textId="31212CEB" w:rsidR="006E3B91" w:rsidRPr="001918E9" w:rsidRDefault="006E3B91" w:rsidP="006E3B91">
      <w:r>
        <w:t>Assessment of type and severity of go-live impact for stakeholders and mitigation strategy.</w:t>
      </w:r>
    </w:p>
    <w:p w14:paraId="5FE1F2EF" w14:textId="6D9AD2ED" w:rsidR="006E3B91" w:rsidRDefault="006E3B91" w:rsidP="006E3B91">
      <w:pPr>
        <w:pStyle w:val="Heading2"/>
        <w:tabs>
          <w:tab w:val="clear" w:pos="990"/>
          <w:tab w:val="left" w:pos="1530"/>
        </w:tabs>
        <w:ind w:left="540"/>
      </w:pPr>
      <w:bookmarkStart w:id="91" w:name="_Toc472071754"/>
      <w:r w:rsidRPr="006E3B91">
        <w:t>Go-Live Readiness Assessment</w:t>
      </w:r>
      <w:bookmarkEnd w:id="91"/>
    </w:p>
    <w:p w14:paraId="7A319230" w14:textId="64F4D8AE" w:rsidR="006E3B91" w:rsidRPr="001918E9" w:rsidRDefault="006E3B91" w:rsidP="006E3B91">
      <w:r>
        <w:t>Prepare, deliver, and document a series of workshops, one for each stakeholder group to determine stakeholder readiness for go-live.</w:t>
      </w:r>
    </w:p>
    <w:p w14:paraId="1819E86E" w14:textId="77777777" w:rsidR="000B7B13" w:rsidRDefault="000B7B13" w:rsidP="006E0DB4">
      <w:pPr>
        <w:pStyle w:val="Heading1"/>
      </w:pPr>
      <w:bookmarkStart w:id="92" w:name="_Toc472071755"/>
      <w:r w:rsidRPr="0008790D">
        <w:t>Communication</w:t>
      </w:r>
      <w:bookmarkEnd w:id="86"/>
      <w:bookmarkEnd w:id="92"/>
      <w:r w:rsidRPr="0008790D">
        <w:t xml:space="preserve"> </w:t>
      </w:r>
    </w:p>
    <w:p w14:paraId="34F68CCB" w14:textId="77777777" w:rsidR="00263675" w:rsidRPr="0008790D" w:rsidRDefault="00263675" w:rsidP="00C36AFE">
      <w:r>
        <w:rPr>
          <w:lang w:val="en-GB"/>
        </w:rPr>
        <w:t>The communication plan (ForestryBuys Communication Plan) is maintained as a separate MS Word document.</w:t>
      </w:r>
    </w:p>
    <w:p w14:paraId="18CA8668" w14:textId="48FE0B67" w:rsidR="00746105" w:rsidRDefault="00746105" w:rsidP="00746105">
      <w:pPr>
        <w:pStyle w:val="Heading1"/>
      </w:pPr>
      <w:bookmarkStart w:id="93" w:name="_Toc472071756"/>
      <w:bookmarkStart w:id="94" w:name="_Toc425344494"/>
      <w:r>
        <w:t>Procurement Management</w:t>
      </w:r>
      <w:bookmarkEnd w:id="93"/>
      <w:r w:rsidRPr="00FC4E09">
        <w:t xml:space="preserve"> </w:t>
      </w:r>
    </w:p>
    <w:p w14:paraId="7872BECE" w14:textId="77777777" w:rsidR="00C36AFE" w:rsidRDefault="00C36AFE" w:rsidP="00C36AFE">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 xml:space="preserve">The Steering Committee will forward their recommendation for the change to the Executive Sponsor who will make the final decision.  The ForestryBuys Change Request Log and the ForestryBuys Decision Log will both be updated to reflect that decision.  In </w:t>
      </w:r>
      <w:r>
        <w:lastRenderedPageBreak/>
        <w:t xml:space="preserve">the event the change is approved, the project budget and the project schedule will be updated to reflect the change.  </w:t>
      </w:r>
    </w:p>
    <w:p w14:paraId="44426878" w14:textId="29D438EB" w:rsidR="004F7B1B" w:rsidRDefault="004F7B1B" w:rsidP="00C36AFE">
      <w:pPr>
        <w:rPr>
          <w:lang w:val="en-GB"/>
        </w:rPr>
      </w:pPr>
      <w:r>
        <w:rPr>
          <w:lang w:val="en-GB"/>
        </w:rPr>
        <w:t xml:space="preserve">Upon completion of work on deliverables, vendors will submit an invoice for that work.  The ForestryBuys Project Team will determine whether the deliverable meets </w:t>
      </w:r>
      <w:r w:rsidR="00037F10">
        <w:rPr>
          <w:lang w:val="en-GB"/>
        </w:rPr>
        <w:t>the contractual requirements.  If so, the invoice will be submitted to the ODF Finance Program for payment.</w:t>
      </w:r>
    </w:p>
    <w:p w14:paraId="6259CB2C" w14:textId="4D98525B" w:rsidR="00037F10" w:rsidRPr="0008790D" w:rsidRDefault="00037F10" w:rsidP="00C36AFE">
      <w:r>
        <w:rPr>
          <w:lang w:val="en-GB"/>
        </w:rPr>
        <w:t>Upon completion of all deliverables for a WOC, the ForestryBuys Project Team will work with Procurement Services to close out that procurement.</w:t>
      </w:r>
    </w:p>
    <w:p w14:paraId="71841080" w14:textId="77777777" w:rsidR="000B7B13" w:rsidRDefault="000B7B13" w:rsidP="006E0DB4">
      <w:pPr>
        <w:pStyle w:val="Heading1"/>
      </w:pPr>
      <w:bookmarkStart w:id="95" w:name="_Toc472071757"/>
      <w:r w:rsidRPr="00746D3E">
        <w:t>Training</w:t>
      </w:r>
      <w:bookmarkEnd w:id="94"/>
      <w:bookmarkEnd w:id="95"/>
      <w:r w:rsidRPr="00FC4E09">
        <w:t xml:space="preserve"> </w:t>
      </w:r>
    </w:p>
    <w:p w14:paraId="7279E6A6" w14:textId="77777777" w:rsidR="004A38DF" w:rsidRPr="0008790D" w:rsidRDefault="004A38DF" w:rsidP="00C36AFE">
      <w:r>
        <w:rPr>
          <w:lang w:val="en-GB"/>
        </w:rPr>
        <w:t xml:space="preserve">The </w:t>
      </w:r>
      <w:r w:rsidR="00733D95">
        <w:rPr>
          <w:lang w:val="en-GB"/>
        </w:rPr>
        <w:t>t</w:t>
      </w:r>
      <w:r>
        <w:rPr>
          <w:lang w:val="en-GB"/>
        </w:rPr>
        <w:t>raining plan (ForestryBuys Training Plan) is maintained as a separate MS Word document.</w:t>
      </w:r>
    </w:p>
    <w:p w14:paraId="49925ABA" w14:textId="77777777" w:rsidR="000B7B13" w:rsidRPr="00746D3E" w:rsidRDefault="000B7B13" w:rsidP="006E0DB4">
      <w:pPr>
        <w:pStyle w:val="Heading1"/>
      </w:pPr>
      <w:bookmarkStart w:id="96" w:name="_Toc425344495"/>
      <w:bookmarkStart w:id="97" w:name="_Toc472071758"/>
      <w:bookmarkStart w:id="98" w:name="_Toc399839518"/>
      <w:r w:rsidRPr="004A5E16">
        <w:t xml:space="preserve">Supporting </w:t>
      </w:r>
      <w:r>
        <w:t xml:space="preserve">or Subsidiary </w:t>
      </w:r>
      <w:r w:rsidRPr="004A5E16">
        <w:t>Plans</w:t>
      </w:r>
      <w:bookmarkEnd w:id="96"/>
      <w:bookmarkEnd w:id="97"/>
    </w:p>
    <w:p w14:paraId="0EAF651E" w14:textId="77777777" w:rsidR="000B7B13" w:rsidRDefault="000B7B13" w:rsidP="00537F6D">
      <w:pPr>
        <w:pStyle w:val="NormalText"/>
        <w:keepNext/>
      </w:pPr>
      <w:r w:rsidRPr="00D46946">
        <w:rPr>
          <w:b/>
          <w:u w:val="single"/>
        </w:rPr>
        <w:t>Check the box to indicate which supporting/subsidiary</w:t>
      </w:r>
      <w:r>
        <w:rPr>
          <w:b/>
          <w:u w:val="single"/>
        </w:rPr>
        <w:t xml:space="preserve"> plans will be used:</w:t>
      </w:r>
    </w:p>
    <w:bookmarkEnd w:id="98"/>
    <w:p w14:paraId="79C6F7AD" w14:textId="6913C1F5" w:rsidR="000B7B13" w:rsidRPr="00F32454" w:rsidRDefault="00F26FDA" w:rsidP="00537F6D">
      <w:pPr>
        <w:keepNext/>
        <w:ind w:left="720"/>
        <w:rPr>
          <w:rFonts w:ascii="Times New Roman" w:hAnsi="Times New Roman"/>
        </w:rPr>
      </w:pPr>
      <w:sdt>
        <w:sdtPr>
          <w:rPr>
            <w:rFonts w:ascii="Times New Roman" w:hAnsi="Times New Roman"/>
          </w:rPr>
          <w:id w:val="256336516"/>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C</w:t>
      </w:r>
      <w:r w:rsidR="000B7B13" w:rsidRPr="00F32454">
        <w:rPr>
          <w:rFonts w:ascii="Times New Roman" w:hAnsi="Times New Roman"/>
        </w:rPr>
        <w:t>ommunication Plan</w:t>
      </w:r>
    </w:p>
    <w:p w14:paraId="43928ED3" w14:textId="468BCE9E" w:rsidR="00037F10" w:rsidRPr="00F32454" w:rsidRDefault="00F26FDA" w:rsidP="00037F10">
      <w:pPr>
        <w:ind w:left="720"/>
        <w:rPr>
          <w:rFonts w:ascii="Times New Roman" w:hAnsi="Times New Roman"/>
        </w:rPr>
      </w:pPr>
      <w:sdt>
        <w:sdtPr>
          <w:rPr>
            <w:rFonts w:ascii="Times New Roman" w:hAnsi="Times New Roman"/>
          </w:rPr>
          <w:id w:val="838740482"/>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37F10">
        <w:rPr>
          <w:rFonts w:ascii="Times New Roman" w:hAnsi="Times New Roman"/>
        </w:rPr>
        <w:t xml:space="preserve"> Organizational Change Leadership Plan</w:t>
      </w:r>
    </w:p>
    <w:p w14:paraId="6118A87F" w14:textId="351C1431" w:rsidR="000B7B13" w:rsidRPr="00F32454" w:rsidRDefault="00F26FDA" w:rsidP="000B7B13">
      <w:pPr>
        <w:ind w:left="720"/>
        <w:rPr>
          <w:rFonts w:ascii="Times New Roman" w:hAnsi="Times New Roman"/>
        </w:rPr>
      </w:pPr>
      <w:sdt>
        <w:sdtPr>
          <w:rPr>
            <w:rFonts w:ascii="Times New Roman" w:hAnsi="Times New Roman"/>
          </w:rPr>
          <w:id w:val="-1117362205"/>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R</w:t>
      </w:r>
      <w:r w:rsidR="000B7B13" w:rsidRPr="00F32454">
        <w:rPr>
          <w:rFonts w:ascii="Times New Roman" w:hAnsi="Times New Roman"/>
        </w:rPr>
        <w:t>equirements Traceability Matrix</w:t>
      </w:r>
    </w:p>
    <w:p w14:paraId="0A050BB2" w14:textId="77777777" w:rsidR="000B7B13" w:rsidRPr="00F32454" w:rsidRDefault="00F26FDA" w:rsidP="000B7B13">
      <w:pPr>
        <w:ind w:left="720"/>
        <w:rPr>
          <w:rFonts w:ascii="Times New Roman" w:hAnsi="Times New Roman"/>
        </w:rPr>
      </w:pPr>
      <w:sdt>
        <w:sdtPr>
          <w:rPr>
            <w:rFonts w:ascii="Times New Roman" w:hAnsi="Times New Roman"/>
          </w:rPr>
          <w:id w:val="1323616798"/>
          <w14:checkbox>
            <w14:checked w14:val="1"/>
            <w14:checkedState w14:val="2612" w14:font="MS Gothic"/>
            <w14:uncheckedState w14:val="2610" w14:font="MS Gothic"/>
          </w14:checkbox>
        </w:sdtPr>
        <w:sdtEndPr/>
        <w:sdtContent>
          <w:r w:rsidR="00ED2DA0">
            <w:rPr>
              <w:rFonts w:ascii="MS Gothic" w:eastAsia="MS Gothic" w:hAnsi="MS Gothic" w:hint="eastAsia"/>
            </w:rPr>
            <w:t>☒</w:t>
          </w:r>
        </w:sdtContent>
      </w:sdt>
      <w:r w:rsidR="000B7B13">
        <w:rPr>
          <w:rFonts w:ascii="Times New Roman" w:hAnsi="Times New Roman"/>
        </w:rPr>
        <w:t xml:space="preserve"> Q</w:t>
      </w:r>
      <w:r w:rsidR="000B7B13" w:rsidRPr="00F32454">
        <w:rPr>
          <w:rFonts w:ascii="Times New Roman" w:hAnsi="Times New Roman"/>
        </w:rPr>
        <w:t>uality Plan</w:t>
      </w:r>
    </w:p>
    <w:p w14:paraId="7E9E734B" w14:textId="77777777" w:rsidR="000B7B13" w:rsidRPr="00F32454" w:rsidRDefault="00F26FDA" w:rsidP="000B7B13">
      <w:pPr>
        <w:ind w:left="720"/>
        <w:rPr>
          <w:rFonts w:ascii="Times New Roman" w:hAnsi="Times New Roman"/>
        </w:rPr>
      </w:pPr>
      <w:sdt>
        <w:sdtPr>
          <w:rPr>
            <w:rFonts w:ascii="Times New Roman" w:hAnsi="Times New Roman"/>
          </w:rPr>
          <w:id w:val="1382831177"/>
          <w14:checkbox>
            <w14:checked w14:val="1"/>
            <w14:checkedState w14:val="2612" w14:font="MS Gothic"/>
            <w14:uncheckedState w14:val="2610" w14:font="MS Gothic"/>
          </w14:checkbox>
        </w:sdtPr>
        <w:sdtEndPr/>
        <w:sdtContent>
          <w:r w:rsidR="006405EB">
            <w:rPr>
              <w:rFonts w:ascii="MS Gothic" w:eastAsia="MS Gothic" w:hAnsi="MS Gothic" w:hint="eastAsia"/>
            </w:rPr>
            <w:t>☒</w:t>
          </w:r>
        </w:sdtContent>
      </w:sdt>
      <w:r w:rsidR="000B7B13">
        <w:rPr>
          <w:rFonts w:ascii="Times New Roman" w:hAnsi="Times New Roman"/>
        </w:rPr>
        <w:t xml:space="preserve"> Roles and Responsibility - RASCI</w:t>
      </w:r>
    </w:p>
    <w:p w14:paraId="1FB9F6F7" w14:textId="71638E6A" w:rsidR="000B7B13" w:rsidRPr="00F32454" w:rsidRDefault="00F26FDA" w:rsidP="000B7B13">
      <w:pPr>
        <w:ind w:left="720"/>
        <w:rPr>
          <w:rFonts w:ascii="Times New Roman" w:hAnsi="Times New Roman"/>
        </w:rPr>
      </w:pPr>
      <w:sdt>
        <w:sdtPr>
          <w:rPr>
            <w:rFonts w:ascii="Times New Roman" w:hAnsi="Times New Roman"/>
          </w:rPr>
          <w:id w:val="-1585065611"/>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Staffing </w:t>
      </w:r>
      <w:r w:rsidR="000B7B13" w:rsidRPr="00F32454">
        <w:rPr>
          <w:rFonts w:ascii="Times New Roman" w:hAnsi="Times New Roman"/>
        </w:rPr>
        <w:t>Plan</w:t>
      </w:r>
    </w:p>
    <w:p w14:paraId="3C4418CE" w14:textId="77777777" w:rsidR="000B7B13" w:rsidRPr="00F32454" w:rsidRDefault="00F26FDA" w:rsidP="000B7B13">
      <w:pPr>
        <w:ind w:left="720"/>
        <w:rPr>
          <w:rFonts w:ascii="Times New Roman" w:hAnsi="Times New Roman"/>
        </w:rPr>
      </w:pPr>
      <w:sdt>
        <w:sdtPr>
          <w:rPr>
            <w:rFonts w:ascii="Times New Roman" w:hAnsi="Times New Roman"/>
          </w:rPr>
          <w:id w:val="-782032172"/>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Work Breakdown Structure</w:t>
      </w:r>
    </w:p>
    <w:p w14:paraId="1B785DB8" w14:textId="77777777" w:rsidR="000B7B13" w:rsidRPr="00F32454" w:rsidRDefault="00F26FDA" w:rsidP="000B7B13">
      <w:pPr>
        <w:ind w:left="720"/>
        <w:rPr>
          <w:rFonts w:ascii="Times New Roman" w:hAnsi="Times New Roman"/>
        </w:rPr>
      </w:pPr>
      <w:sdt>
        <w:sdtPr>
          <w:rPr>
            <w:rFonts w:ascii="Times New Roman" w:hAnsi="Times New Roman"/>
          </w:rPr>
          <w:id w:val="1182242373"/>
          <w14:checkbox>
            <w14:checked w14:val="1"/>
            <w14:checkedState w14:val="2612" w14:font="MS Gothic"/>
            <w14:uncheckedState w14:val="2610" w14:font="MS Gothic"/>
          </w14:checkbox>
        </w:sdtPr>
        <w:sdtEndPr/>
        <w:sdtContent>
          <w:r w:rsidR="00A45781">
            <w:rPr>
              <w:rFonts w:ascii="MS Gothic" w:eastAsia="MS Gothic" w:hAnsi="MS Gothic" w:hint="eastAsia"/>
            </w:rPr>
            <w:t>☒</w:t>
          </w:r>
        </w:sdtContent>
      </w:sdt>
      <w:r w:rsidR="000B7B13">
        <w:rPr>
          <w:rFonts w:ascii="Times New Roman" w:hAnsi="Times New Roman"/>
        </w:rPr>
        <w:t xml:space="preserve"> I</w:t>
      </w:r>
      <w:r w:rsidR="000B7B13" w:rsidRPr="00F32454">
        <w:rPr>
          <w:rFonts w:ascii="Times New Roman" w:hAnsi="Times New Roman"/>
        </w:rPr>
        <w:t>mplementation Plan</w:t>
      </w:r>
    </w:p>
    <w:p w14:paraId="73B02F3C" w14:textId="38365651" w:rsidR="000B7B13" w:rsidRDefault="00F26FDA" w:rsidP="000B7B13">
      <w:pPr>
        <w:ind w:left="720"/>
        <w:rPr>
          <w:rFonts w:ascii="Times New Roman" w:hAnsi="Times New Roman"/>
        </w:rPr>
      </w:pPr>
      <w:sdt>
        <w:sdtPr>
          <w:rPr>
            <w:rFonts w:ascii="Times New Roman" w:hAnsi="Times New Roman"/>
          </w:rPr>
          <w:id w:val="725728574"/>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P</w:t>
      </w:r>
      <w:r w:rsidR="000B7B13" w:rsidRPr="00F32454">
        <w:rPr>
          <w:rFonts w:ascii="Times New Roman" w:hAnsi="Times New Roman"/>
        </w:rPr>
        <w:t>rocurement Plan</w:t>
      </w:r>
    </w:p>
    <w:p w14:paraId="4911175E" w14:textId="77777777" w:rsidR="000B7B13" w:rsidRDefault="00F26FDA" w:rsidP="000B7B13">
      <w:pPr>
        <w:ind w:left="720"/>
        <w:rPr>
          <w:rFonts w:ascii="Times New Roman" w:hAnsi="Times New Roman"/>
        </w:rPr>
      </w:pPr>
      <w:sdt>
        <w:sdtPr>
          <w:rPr>
            <w:rFonts w:ascii="Times New Roman" w:hAnsi="Times New Roman"/>
          </w:rPr>
          <w:id w:val="2097366331"/>
          <w14:checkbox>
            <w14:checked w14:val="1"/>
            <w14:checkedState w14:val="2612" w14:font="MS Gothic"/>
            <w14:uncheckedState w14:val="2610" w14:font="MS Gothic"/>
          </w14:checkbox>
        </w:sdtPr>
        <w:sdtEndPr/>
        <w:sdtContent>
          <w:r w:rsidR="00135559">
            <w:rPr>
              <w:rFonts w:ascii="MS Gothic" w:eastAsia="MS Gothic" w:hAnsi="MS Gothic" w:hint="eastAsia"/>
            </w:rPr>
            <w:t>☒</w:t>
          </w:r>
        </w:sdtContent>
      </w:sdt>
      <w:r w:rsidR="000B7B13">
        <w:rPr>
          <w:rFonts w:ascii="Times New Roman" w:hAnsi="Times New Roman"/>
        </w:rPr>
        <w:t xml:space="preserve"> Risk </w:t>
      </w:r>
      <w:r w:rsidR="000B7B13" w:rsidRPr="00F32454">
        <w:rPr>
          <w:rFonts w:ascii="Times New Roman" w:hAnsi="Times New Roman"/>
        </w:rPr>
        <w:t>Plan</w:t>
      </w:r>
    </w:p>
    <w:p w14:paraId="2FBA53AE" w14:textId="77777777" w:rsidR="000B7B13" w:rsidRDefault="00F26FDA" w:rsidP="000B7B13">
      <w:pPr>
        <w:ind w:left="720"/>
        <w:rPr>
          <w:rFonts w:ascii="Times New Roman" w:hAnsi="Times New Roman"/>
        </w:rPr>
      </w:pPr>
      <w:sdt>
        <w:sdtPr>
          <w:rPr>
            <w:rFonts w:ascii="Times New Roman" w:hAnsi="Times New Roman"/>
          </w:rPr>
          <w:id w:val="884146521"/>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Project Schedule</w:t>
      </w:r>
    </w:p>
    <w:p w14:paraId="1A290E95" w14:textId="77777777" w:rsidR="000B7B13" w:rsidRDefault="00F26FDA" w:rsidP="000B7B13">
      <w:pPr>
        <w:ind w:left="720"/>
        <w:rPr>
          <w:rFonts w:ascii="Times New Roman" w:hAnsi="Times New Roman"/>
        </w:rPr>
      </w:pPr>
      <w:sdt>
        <w:sdtPr>
          <w:rPr>
            <w:rFonts w:ascii="Times New Roman" w:hAnsi="Times New Roman"/>
          </w:rPr>
          <w:id w:val="-176314019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Training </w:t>
      </w:r>
      <w:r w:rsidR="000B7B13" w:rsidRPr="00F32454">
        <w:rPr>
          <w:rFonts w:ascii="Times New Roman" w:hAnsi="Times New Roman"/>
        </w:rPr>
        <w:t>Plan</w:t>
      </w:r>
    </w:p>
    <w:p w14:paraId="342131D6" w14:textId="77777777" w:rsidR="000B7B13" w:rsidRDefault="00F26FDA" w:rsidP="000B7B13">
      <w:pPr>
        <w:ind w:left="720"/>
        <w:rPr>
          <w:rFonts w:ascii="Times New Roman" w:hAnsi="Times New Roman"/>
        </w:rPr>
      </w:pPr>
      <w:sdt>
        <w:sdtPr>
          <w:rPr>
            <w:rFonts w:ascii="Times New Roman" w:hAnsi="Times New Roman"/>
          </w:rPr>
          <w:id w:val="995529916"/>
          <w14:checkbox>
            <w14:checked w14:val="0"/>
            <w14:checkedState w14:val="2612" w14:font="MS Gothic"/>
            <w14:uncheckedState w14:val="2610" w14:font="MS Gothic"/>
          </w14:checkbox>
        </w:sdtPr>
        <w:sdtEndPr/>
        <w:sdtContent>
          <w:r w:rsidR="000B7B13">
            <w:rPr>
              <w:rFonts w:ascii="MS Gothic" w:eastAsia="MS Gothic" w:hAnsi="MS Gothic" w:hint="eastAsia"/>
            </w:rPr>
            <w:t>☐</w:t>
          </w:r>
        </w:sdtContent>
      </w:sdt>
      <w:r w:rsidR="000B7B13">
        <w:rPr>
          <w:rFonts w:ascii="Times New Roman" w:hAnsi="Times New Roman"/>
        </w:rPr>
        <w:t xml:space="preserve"> Requirements </w:t>
      </w:r>
      <w:r w:rsidR="000B7B13" w:rsidRPr="00F32454">
        <w:rPr>
          <w:rFonts w:ascii="Times New Roman" w:hAnsi="Times New Roman"/>
        </w:rPr>
        <w:t>Plan</w:t>
      </w:r>
      <w:r w:rsidR="000B7B13">
        <w:rPr>
          <w:rFonts w:ascii="Times New Roman" w:hAnsi="Times New Roman"/>
        </w:rPr>
        <w:t xml:space="preserve"> </w:t>
      </w:r>
    </w:p>
    <w:p w14:paraId="7881B20F" w14:textId="77777777" w:rsidR="000B7B13" w:rsidRPr="00D46946" w:rsidRDefault="00F26FDA" w:rsidP="000B7B13">
      <w:pPr>
        <w:ind w:left="720"/>
        <w:rPr>
          <w:rFonts w:ascii="Times New Roman" w:hAnsi="Times New Roman"/>
        </w:rPr>
      </w:pPr>
      <w:sdt>
        <w:sdtPr>
          <w:rPr>
            <w:rFonts w:ascii="Times New Roman" w:hAnsi="Times New Roman"/>
          </w:rPr>
          <w:id w:val="-22599542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Testing Plan</w:t>
      </w:r>
    </w:p>
    <w:p w14:paraId="2298E90E" w14:textId="77777777" w:rsidR="009F425A" w:rsidRPr="0028251D" w:rsidRDefault="009F425A" w:rsidP="000E2633">
      <w:pPr>
        <w:pStyle w:val="Heading1"/>
        <w:numPr>
          <w:ilvl w:val="0"/>
          <w:numId w:val="0"/>
        </w:numPr>
        <w:ind w:left="547"/>
      </w:pPr>
    </w:p>
    <w:sectPr w:rsidR="009F425A" w:rsidRPr="0028251D" w:rsidSect="00CC19D7">
      <w:headerReference w:type="even" r:id="rId24"/>
      <w:headerReference w:type="default" r:id="rId25"/>
      <w:footerReference w:type="default" r:id="rId26"/>
      <w:headerReference w:type="first" r:id="rId27"/>
      <w:pgSz w:w="12240" w:h="15840" w:code="1"/>
      <w:pgMar w:top="1008" w:right="1440" w:bottom="1440" w:left="1440" w:header="576" w:footer="72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WHITBECK David L" w:date="2016-11-14T14:28:00Z" w:initials="WDL">
    <w:p w14:paraId="422EC322" w14:textId="77777777" w:rsidR="00E77F12" w:rsidRDefault="00E77F12">
      <w:pPr>
        <w:pStyle w:val="CommentText"/>
      </w:pPr>
      <w:r>
        <w:rPr>
          <w:rStyle w:val="CommentReference"/>
        </w:rPr>
        <w:annotationRef/>
      </w:r>
      <w:r>
        <w:t>Dates will be updated when we have more accurate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EC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2B1E" w14:textId="77777777" w:rsidR="00E77F12" w:rsidRDefault="00E77F12" w:rsidP="001C5254">
      <w:r>
        <w:separator/>
      </w:r>
    </w:p>
    <w:p w14:paraId="22DD0DC5" w14:textId="77777777" w:rsidR="00E77F12" w:rsidRDefault="00E77F12" w:rsidP="001C5254"/>
    <w:p w14:paraId="1565F963" w14:textId="77777777" w:rsidR="00E77F12" w:rsidRDefault="00E77F12" w:rsidP="001C5254"/>
  </w:endnote>
  <w:endnote w:type="continuationSeparator" w:id="0">
    <w:p w14:paraId="6ABB3FCB" w14:textId="77777777" w:rsidR="00E77F12" w:rsidRDefault="00E77F12" w:rsidP="001C5254">
      <w:r>
        <w:continuationSeparator/>
      </w:r>
    </w:p>
    <w:p w14:paraId="2C8B41B0" w14:textId="77777777" w:rsidR="00E77F12" w:rsidRDefault="00E77F12" w:rsidP="001C5254"/>
    <w:p w14:paraId="7563C8D6" w14:textId="77777777" w:rsidR="00E77F12" w:rsidRDefault="00E77F12" w:rsidP="001C5254"/>
  </w:endnote>
  <w:endnote w:type="continuationNotice" w:id="1">
    <w:p w14:paraId="39192A75" w14:textId="77777777" w:rsidR="00E77F12" w:rsidRDefault="00E77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093A" w14:textId="77777777" w:rsidR="00E77F12" w:rsidRDefault="00E77F12" w:rsidP="001C5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B7C126" w14:textId="77777777" w:rsidR="00E77F12" w:rsidRDefault="00E77F12" w:rsidP="001C5254">
    <w:pPr>
      <w:pStyle w:val="Footer"/>
    </w:pPr>
  </w:p>
  <w:p w14:paraId="6379A8CB" w14:textId="77777777" w:rsidR="00E77F12" w:rsidRDefault="00E77F12" w:rsidP="001C5254"/>
  <w:p w14:paraId="4D4D535B" w14:textId="77777777" w:rsidR="00E77F12" w:rsidRDefault="00E77F12" w:rsidP="001C5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0F3B" w14:textId="72C62FC6" w:rsidR="00E77F12" w:rsidRDefault="00F26FDA" w:rsidP="00CD2C73">
    <w:pPr>
      <w:pStyle w:val="Footer"/>
      <w:ind w:left="0"/>
    </w:pPr>
    <w:sdt>
      <w:sdtPr>
        <w:rPr>
          <w:rFonts w:asciiTheme="minorHAnsi" w:hAnsiTheme="minorHAnsi"/>
          <w:sz w:val="20"/>
          <w:szCs w:val="20"/>
        </w:rPr>
        <w:alias w:val="Title"/>
        <w:tag w:val=""/>
        <w:id w:val="-287443832"/>
        <w:placeholder>
          <w:docPart w:val="A527F8D0FEA743EA80465A9722FD74BA"/>
        </w:placeholder>
        <w:dataBinding w:prefixMappings="xmlns:ns0='http://purl.org/dc/elements/1.1/' xmlns:ns1='http://schemas.openxmlformats.org/package/2006/metadata/core-properties' " w:xpath="/ns1:coreProperties[1]/ns0:title[1]" w:storeItemID="{6C3C8BC8-F283-45AE-878A-BAB7291924A1}"/>
        <w:text/>
      </w:sdtPr>
      <w:sdtEndPr/>
      <w:sdtContent>
        <w:r w:rsidR="00E77F12" w:rsidRPr="00CD2C73">
          <w:rPr>
            <w:rFonts w:asciiTheme="minorHAnsi" w:hAnsiTheme="minorHAnsi"/>
            <w:sz w:val="20"/>
            <w:szCs w:val="20"/>
          </w:rPr>
          <w:t>ForestryBuys Project Management Plan</w:t>
        </w:r>
      </w:sdtContent>
    </w:sdt>
    <w:r w:rsidR="00E77F12" w:rsidRPr="00CD2C73">
      <w:rPr>
        <w:rFonts w:asciiTheme="minorHAnsi" w:hAnsiTheme="minorHAnsi"/>
        <w:sz w:val="20"/>
      </w:rPr>
      <w:ptab w:relativeTo="margin" w:alignment="center" w:leader="none"/>
    </w:r>
    <w:r w:rsidR="00E77F12" w:rsidRPr="00CD2C73">
      <w:rPr>
        <w:rFonts w:asciiTheme="minorHAnsi" w:hAnsiTheme="minorHAnsi"/>
        <w:sz w:val="20"/>
      </w:rPr>
      <w:t xml:space="preserve">Page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PAGE  \* Arabic  \* MERGEFORMAT </w:instrText>
    </w:r>
    <w:r w:rsidR="00E77F12" w:rsidRPr="00CD2C73">
      <w:rPr>
        <w:rFonts w:asciiTheme="minorHAnsi" w:hAnsiTheme="minorHAnsi"/>
        <w:sz w:val="20"/>
      </w:rPr>
      <w:fldChar w:fldCharType="separate"/>
    </w:r>
    <w:r>
      <w:rPr>
        <w:rFonts w:asciiTheme="minorHAnsi" w:hAnsiTheme="minorHAnsi"/>
        <w:noProof/>
        <w:sz w:val="20"/>
      </w:rPr>
      <w:t>1</w:t>
    </w:r>
    <w:r w:rsidR="00E77F12" w:rsidRPr="00CD2C73">
      <w:rPr>
        <w:rFonts w:asciiTheme="minorHAnsi" w:hAnsiTheme="minorHAnsi"/>
        <w:sz w:val="20"/>
      </w:rPr>
      <w:fldChar w:fldCharType="end"/>
    </w:r>
    <w:r w:rsidR="00E77F12" w:rsidRPr="00CD2C73">
      <w:rPr>
        <w:rFonts w:asciiTheme="minorHAnsi" w:hAnsiTheme="minorHAnsi"/>
        <w:sz w:val="20"/>
      </w:rPr>
      <w:t xml:space="preserve"> of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NUMPAGES  \* Arabic  \* MERGEFORMAT </w:instrText>
    </w:r>
    <w:r w:rsidR="00E77F12" w:rsidRPr="00CD2C73">
      <w:rPr>
        <w:rFonts w:asciiTheme="minorHAnsi" w:hAnsiTheme="minorHAnsi"/>
        <w:sz w:val="20"/>
      </w:rPr>
      <w:fldChar w:fldCharType="separate"/>
    </w:r>
    <w:r>
      <w:rPr>
        <w:rFonts w:asciiTheme="minorHAnsi" w:hAnsiTheme="minorHAnsi"/>
        <w:noProof/>
        <w:sz w:val="20"/>
      </w:rPr>
      <w:t>19</w:t>
    </w:r>
    <w:r w:rsidR="00E77F12" w:rsidRPr="00CD2C73">
      <w:rPr>
        <w:rFonts w:asciiTheme="minorHAnsi" w:hAnsiTheme="minorHAnsi"/>
        <w:sz w:val="20"/>
      </w:rPr>
      <w:fldChar w:fldCharType="end"/>
    </w:r>
    <w:r w:rsidR="00E77F12" w:rsidRPr="00CD2C73">
      <w:rPr>
        <w:rFonts w:asciiTheme="minorHAnsi" w:hAnsiTheme="minorHAnsi"/>
        <w:sz w:val="20"/>
      </w:rPr>
      <w:ptab w:relativeTo="margin" w:alignment="right" w:leader="none"/>
    </w:r>
    <w:r w:rsidR="00E77F12" w:rsidRPr="00CD2C73">
      <w:rPr>
        <w:rFonts w:asciiTheme="minorHAnsi" w:hAnsiTheme="minorHAnsi"/>
        <w:sz w:val="20"/>
      </w:rPr>
      <w:fldChar w:fldCharType="begin"/>
    </w:r>
    <w:r w:rsidR="00E77F12" w:rsidRPr="00CD2C73">
      <w:rPr>
        <w:rFonts w:asciiTheme="minorHAnsi" w:hAnsiTheme="minorHAnsi"/>
        <w:sz w:val="20"/>
      </w:rPr>
      <w:instrText xml:space="preserve"> DATE  \@ "MMMM d, yyyy"  \* MERGEFORMAT </w:instrText>
    </w:r>
    <w:r w:rsidR="00E77F12" w:rsidRPr="00CD2C73">
      <w:rPr>
        <w:rFonts w:asciiTheme="minorHAnsi" w:hAnsiTheme="minorHAnsi"/>
        <w:sz w:val="20"/>
      </w:rPr>
      <w:fldChar w:fldCharType="separate"/>
    </w:r>
    <w:r>
      <w:rPr>
        <w:rFonts w:asciiTheme="minorHAnsi" w:hAnsiTheme="minorHAnsi"/>
        <w:noProof/>
        <w:sz w:val="20"/>
      </w:rPr>
      <w:t>March 9, 2017</w:t>
    </w:r>
    <w:r w:rsidR="00E77F12" w:rsidRPr="00CD2C73">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3616" w14:textId="77777777" w:rsidR="00E77F12" w:rsidRDefault="00E77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47C9" w14:textId="3823BA6A" w:rsidR="00E77F12" w:rsidRPr="00672885" w:rsidRDefault="00E77F12" w:rsidP="00537F6D">
    <w:pPr>
      <w:pBdr>
        <w:top w:val="thinThickSmallGap" w:sz="18" w:space="1" w:color="365F91" w:themeColor="accent1" w:themeShade="BF"/>
      </w:pBdr>
      <w:tabs>
        <w:tab w:val="center" w:pos="4680"/>
        <w:tab w:val="right" w:pos="9360"/>
      </w:tabs>
      <w:ind w:left="0"/>
      <w:rPr>
        <w:sz w:val="16"/>
        <w:szCs w:val="16"/>
      </w:rPr>
    </w:pPr>
    <w:r w:rsidRPr="00672885">
      <w:rPr>
        <w:sz w:val="16"/>
        <w:szCs w:val="16"/>
      </w:rPr>
      <w:fldChar w:fldCharType="begin"/>
    </w:r>
    <w:r w:rsidRPr="00672885">
      <w:rPr>
        <w:sz w:val="16"/>
        <w:szCs w:val="16"/>
      </w:rPr>
      <w:instrText xml:space="preserve"> TITLE   \* MERGEFORMAT </w:instrText>
    </w:r>
    <w:r w:rsidRPr="00672885">
      <w:rPr>
        <w:sz w:val="16"/>
        <w:szCs w:val="16"/>
      </w:rPr>
      <w:fldChar w:fldCharType="separate"/>
    </w:r>
    <w:r>
      <w:rPr>
        <w:sz w:val="16"/>
        <w:szCs w:val="16"/>
      </w:rPr>
      <w:t>ForestryBuys Project Management Plan</w:t>
    </w:r>
    <w:r w:rsidRPr="00672885">
      <w:rPr>
        <w:sz w:val="16"/>
        <w:szCs w:val="16"/>
      </w:rPr>
      <w:fldChar w:fldCharType="end"/>
    </w:r>
    <w:r w:rsidRPr="00672885">
      <w:rPr>
        <w:sz w:val="16"/>
        <w:szCs w:val="16"/>
      </w:rPr>
      <w:tab/>
      <w:t xml:space="preserve">Page </w:t>
    </w:r>
    <w:r w:rsidRPr="00672885">
      <w:rPr>
        <w:sz w:val="16"/>
        <w:szCs w:val="16"/>
      </w:rPr>
      <w:fldChar w:fldCharType="begin"/>
    </w:r>
    <w:r w:rsidRPr="00672885">
      <w:rPr>
        <w:sz w:val="16"/>
        <w:szCs w:val="16"/>
      </w:rPr>
      <w:instrText xml:space="preserve"> PAGE  \* Arabic  \* MERGEFORMAT </w:instrText>
    </w:r>
    <w:r w:rsidRPr="00672885">
      <w:rPr>
        <w:sz w:val="16"/>
        <w:szCs w:val="16"/>
      </w:rPr>
      <w:fldChar w:fldCharType="separate"/>
    </w:r>
    <w:r w:rsidR="00F26FDA">
      <w:rPr>
        <w:noProof/>
        <w:sz w:val="16"/>
        <w:szCs w:val="16"/>
      </w:rPr>
      <w:t>18</w:t>
    </w:r>
    <w:r w:rsidRPr="00672885">
      <w:rPr>
        <w:sz w:val="16"/>
        <w:szCs w:val="16"/>
      </w:rPr>
      <w:fldChar w:fldCharType="end"/>
    </w:r>
    <w:r w:rsidRPr="00672885">
      <w:rPr>
        <w:sz w:val="16"/>
        <w:szCs w:val="16"/>
      </w:rPr>
      <w:t xml:space="preserve"> of 19</w:t>
    </w:r>
    <w:r w:rsidRPr="00672885">
      <w:rPr>
        <w:sz w:val="16"/>
        <w:szCs w:val="16"/>
      </w:rPr>
      <w:ptab w:relativeTo="margin" w:alignment="right" w:leader="none"/>
    </w:r>
    <w:r w:rsidRPr="00672885">
      <w:rPr>
        <w:sz w:val="16"/>
        <w:szCs w:val="16"/>
      </w:rPr>
      <w:fldChar w:fldCharType="begin"/>
    </w:r>
    <w:r w:rsidRPr="00672885">
      <w:rPr>
        <w:sz w:val="16"/>
        <w:szCs w:val="16"/>
      </w:rPr>
      <w:instrText xml:space="preserve"> DATE \@ "MMMM d, yyyy" </w:instrText>
    </w:r>
    <w:r w:rsidRPr="00672885">
      <w:rPr>
        <w:sz w:val="16"/>
        <w:szCs w:val="16"/>
      </w:rPr>
      <w:fldChar w:fldCharType="separate"/>
    </w:r>
    <w:r w:rsidR="00F26FDA">
      <w:rPr>
        <w:noProof/>
        <w:sz w:val="16"/>
        <w:szCs w:val="16"/>
      </w:rPr>
      <w:t>March 9, 2017</w:t>
    </w:r>
    <w:r w:rsidRPr="0067288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01D4" w14:textId="77777777" w:rsidR="00E77F12" w:rsidRDefault="00E77F12" w:rsidP="001C5254">
      <w:r>
        <w:separator/>
      </w:r>
    </w:p>
    <w:p w14:paraId="323EFE7A" w14:textId="77777777" w:rsidR="00E77F12" w:rsidRDefault="00E77F12" w:rsidP="001C5254"/>
    <w:p w14:paraId="35B56DB4" w14:textId="77777777" w:rsidR="00E77F12" w:rsidRDefault="00E77F12" w:rsidP="001C5254"/>
  </w:footnote>
  <w:footnote w:type="continuationSeparator" w:id="0">
    <w:p w14:paraId="531B35F9" w14:textId="77777777" w:rsidR="00E77F12" w:rsidRDefault="00E77F12" w:rsidP="001C5254">
      <w:r>
        <w:continuationSeparator/>
      </w:r>
    </w:p>
    <w:p w14:paraId="55F27B68" w14:textId="77777777" w:rsidR="00E77F12" w:rsidRDefault="00E77F12" w:rsidP="001C5254"/>
    <w:p w14:paraId="5275187A" w14:textId="77777777" w:rsidR="00E77F12" w:rsidRDefault="00E77F12" w:rsidP="001C5254"/>
  </w:footnote>
  <w:footnote w:type="continuationNotice" w:id="1">
    <w:p w14:paraId="2C780FAE" w14:textId="77777777" w:rsidR="00E77F12" w:rsidRDefault="00E77F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5F81" w14:textId="01ED3C12" w:rsidR="00E77F12" w:rsidRDefault="00F26FDA">
    <w:pPr>
      <w:pStyle w:val="Header"/>
    </w:pPr>
    <w:r>
      <w:rPr>
        <w:noProof/>
      </w:rPr>
      <w:pict w14:anchorId="155F3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2" o:spid="_x0000_s2054"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8E18" w14:textId="43F49DFE" w:rsidR="00E77F12" w:rsidRDefault="00F26FDA">
    <w:pPr>
      <w:pStyle w:val="Header"/>
    </w:pPr>
    <w:r>
      <w:rPr>
        <w:noProof/>
      </w:rPr>
      <w:pict w14:anchorId="143EB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3" o:spid="_x0000_s2055"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956B" w14:textId="4F7F4887" w:rsidR="00E77F12" w:rsidRDefault="00F26FDA">
    <w:pPr>
      <w:pStyle w:val="Header"/>
    </w:pPr>
    <w:r>
      <w:rPr>
        <w:noProof/>
      </w:rPr>
      <w:pict w14:anchorId="378DA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1" o:spid="_x0000_s205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781F" w14:textId="0E488CEA" w:rsidR="00E77F12" w:rsidRDefault="00F26FDA">
    <w:pPr>
      <w:pStyle w:val="Header"/>
    </w:pPr>
    <w:r>
      <w:rPr>
        <w:noProof/>
      </w:rPr>
      <w:pict w14:anchorId="5679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5" o:spid="_x0000_s2057"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C792" w14:textId="5E0C10FC" w:rsidR="00E77F12" w:rsidRDefault="00F26FDA">
    <w:pPr>
      <w:pStyle w:val="Header"/>
    </w:pPr>
    <w:r>
      <w:rPr>
        <w:noProof/>
      </w:rPr>
      <w:pict w14:anchorId="38D1A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6" o:spid="_x0000_s2058"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F576" w14:textId="54109D79" w:rsidR="00E77F12" w:rsidRDefault="00F26FDA">
    <w:pPr>
      <w:pStyle w:val="Header"/>
    </w:pPr>
    <w:r>
      <w:rPr>
        <w:noProof/>
      </w:rPr>
      <w:pict w14:anchorId="2A38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4" o:spid="_x0000_s2056"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760"/>
    <w:multiLevelType w:val="hybridMultilevel"/>
    <w:tmpl w:val="23DA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3810"/>
    <w:multiLevelType w:val="multilevel"/>
    <w:tmpl w:val="18721536"/>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6E778A"/>
    <w:multiLevelType w:val="hybridMultilevel"/>
    <w:tmpl w:val="95C297A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12416"/>
    <w:multiLevelType w:val="multilevel"/>
    <w:tmpl w:val="2B24734C"/>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FE7F14"/>
    <w:multiLevelType w:val="hybridMultilevel"/>
    <w:tmpl w:val="D1A0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79B3"/>
    <w:multiLevelType w:val="hybridMultilevel"/>
    <w:tmpl w:val="4D5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33C7A"/>
    <w:multiLevelType w:val="hybridMultilevel"/>
    <w:tmpl w:val="4C20E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36EE4"/>
    <w:multiLevelType w:val="hybridMultilevel"/>
    <w:tmpl w:val="CDC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D48C9"/>
    <w:multiLevelType w:val="hybridMultilevel"/>
    <w:tmpl w:val="AE5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2916"/>
    <w:multiLevelType w:val="hybridMultilevel"/>
    <w:tmpl w:val="C83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75A"/>
    <w:multiLevelType w:val="hybridMultilevel"/>
    <w:tmpl w:val="AB380ED6"/>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71D4"/>
    <w:multiLevelType w:val="hybridMultilevel"/>
    <w:tmpl w:val="4B64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03199"/>
    <w:multiLevelType w:val="hybridMultilevel"/>
    <w:tmpl w:val="D6C00FB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F923A3"/>
    <w:multiLevelType w:val="multilevel"/>
    <w:tmpl w:val="BD889292"/>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FA36CA"/>
    <w:multiLevelType w:val="multilevel"/>
    <w:tmpl w:val="1E2CDEDE"/>
    <w:lvl w:ilvl="0">
      <w:start w:val="2"/>
      <w:numFmt w:val="decimal"/>
      <w:lvlText w:val="%1"/>
      <w:lvlJc w:val="left"/>
      <w:pPr>
        <w:ind w:left="405" w:hanging="405"/>
      </w:pPr>
      <w:rPr>
        <w:rFonts w:hint="default"/>
      </w:rPr>
    </w:lvl>
    <w:lvl w:ilvl="1">
      <w:start w:val="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962ED8"/>
    <w:multiLevelType w:val="multilevel"/>
    <w:tmpl w:val="8C3669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BD3FCE"/>
    <w:multiLevelType w:val="multilevel"/>
    <w:tmpl w:val="29E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C2540"/>
    <w:multiLevelType w:val="hybridMultilevel"/>
    <w:tmpl w:val="01208CB0"/>
    <w:lvl w:ilvl="0" w:tplc="C10EA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849A5"/>
    <w:multiLevelType w:val="hybridMultilevel"/>
    <w:tmpl w:val="15D03A6A"/>
    <w:lvl w:ilvl="0" w:tplc="18E207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821893"/>
    <w:multiLevelType w:val="hybridMultilevel"/>
    <w:tmpl w:val="7BB8BC02"/>
    <w:lvl w:ilvl="0" w:tplc="16ECA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33F28"/>
    <w:multiLevelType w:val="multilevel"/>
    <w:tmpl w:val="4B58044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28D246F"/>
    <w:multiLevelType w:val="multilevel"/>
    <w:tmpl w:val="2B2A4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F10861"/>
    <w:multiLevelType w:val="hybridMultilevel"/>
    <w:tmpl w:val="5A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53CE4"/>
    <w:multiLevelType w:val="hybridMultilevel"/>
    <w:tmpl w:val="657C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47D75"/>
    <w:multiLevelType w:val="multilevel"/>
    <w:tmpl w:val="B808A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88633A"/>
    <w:multiLevelType w:val="multilevel"/>
    <w:tmpl w:val="F33A8698"/>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321A5A7E"/>
    <w:multiLevelType w:val="multilevel"/>
    <w:tmpl w:val="42E49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23600CF"/>
    <w:multiLevelType w:val="multilevel"/>
    <w:tmpl w:val="E50201F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262074E"/>
    <w:multiLevelType w:val="hybridMultilevel"/>
    <w:tmpl w:val="BA32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A0013"/>
    <w:multiLevelType w:val="multilevel"/>
    <w:tmpl w:val="1D98D6A4"/>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59C6E93"/>
    <w:multiLevelType w:val="hybridMultilevel"/>
    <w:tmpl w:val="982E96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36CE4C18"/>
    <w:multiLevelType w:val="multilevel"/>
    <w:tmpl w:val="71286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CB0842"/>
    <w:multiLevelType w:val="hybridMultilevel"/>
    <w:tmpl w:val="F94436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39B10D9D"/>
    <w:multiLevelType w:val="hybridMultilevel"/>
    <w:tmpl w:val="B754BBA2"/>
    <w:lvl w:ilvl="0" w:tplc="F1B2BA3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4CB"/>
    <w:multiLevelType w:val="hybridMultilevel"/>
    <w:tmpl w:val="099AD12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3B4F7FDF"/>
    <w:multiLevelType w:val="hybridMultilevel"/>
    <w:tmpl w:val="A0B0002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D4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976C2A"/>
    <w:multiLevelType w:val="hybridMultilevel"/>
    <w:tmpl w:val="CE0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25A13"/>
    <w:multiLevelType w:val="multilevel"/>
    <w:tmpl w:val="008AE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62737F"/>
    <w:multiLevelType w:val="hybridMultilevel"/>
    <w:tmpl w:val="24B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50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12042"/>
    <w:multiLevelType w:val="hybridMultilevel"/>
    <w:tmpl w:val="6E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C599B"/>
    <w:multiLevelType w:val="hybridMultilevel"/>
    <w:tmpl w:val="E356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722B8"/>
    <w:multiLevelType w:val="hybridMultilevel"/>
    <w:tmpl w:val="698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33BD7"/>
    <w:multiLevelType w:val="multilevel"/>
    <w:tmpl w:val="DC66D648"/>
    <w:lvl w:ilvl="0">
      <w:start w:val="1"/>
      <w:numFmt w:val="decimal"/>
      <w:lvlText w:val="%1"/>
      <w:lvlJc w:val="left"/>
      <w:pPr>
        <w:ind w:left="465" w:hanging="465"/>
      </w:pPr>
      <w:rPr>
        <w:rFonts w:hint="default"/>
      </w:rPr>
    </w:lvl>
    <w:lvl w:ilvl="1">
      <w:start w:val="7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3A63E85"/>
    <w:multiLevelType w:val="hybridMultilevel"/>
    <w:tmpl w:val="62FA95A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5650748A"/>
    <w:multiLevelType w:val="hybridMultilevel"/>
    <w:tmpl w:val="542EDF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A11EE3"/>
    <w:multiLevelType w:val="multilevel"/>
    <w:tmpl w:val="9536B6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D89138C"/>
    <w:multiLevelType w:val="hybridMultilevel"/>
    <w:tmpl w:val="38F8DA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EEE14FC"/>
    <w:multiLevelType w:val="hybridMultilevel"/>
    <w:tmpl w:val="94AE5E70"/>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6A051A"/>
    <w:multiLevelType w:val="multilevel"/>
    <w:tmpl w:val="AB76378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62F5480"/>
    <w:multiLevelType w:val="hybridMultilevel"/>
    <w:tmpl w:val="636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C0FE9"/>
    <w:multiLevelType w:val="hybridMultilevel"/>
    <w:tmpl w:val="2528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A67B2"/>
    <w:multiLevelType w:val="hybridMultilevel"/>
    <w:tmpl w:val="7A1AAE9A"/>
    <w:lvl w:ilvl="0" w:tplc="B4CEB74E">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6C7345D9"/>
    <w:multiLevelType w:val="multilevel"/>
    <w:tmpl w:val="CB8A0D60"/>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E852C80"/>
    <w:multiLevelType w:val="multilevel"/>
    <w:tmpl w:val="B9962BF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71187A61"/>
    <w:multiLevelType w:val="hybridMultilevel"/>
    <w:tmpl w:val="3702DA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AC4BB2"/>
    <w:multiLevelType w:val="hybridMultilevel"/>
    <w:tmpl w:val="81A2A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41B6D"/>
    <w:multiLevelType w:val="hybridMultilevel"/>
    <w:tmpl w:val="D6D68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1F7F0E"/>
    <w:multiLevelType w:val="hybridMultilevel"/>
    <w:tmpl w:val="B4F6CFB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774AE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1" w15:restartNumberingAfterBreak="0">
    <w:nsid w:val="7CD431AA"/>
    <w:multiLevelType w:val="hybridMultilevel"/>
    <w:tmpl w:val="07B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3"/>
  </w:num>
  <w:num w:numId="4">
    <w:abstractNumId w:val="57"/>
  </w:num>
  <w:num w:numId="5">
    <w:abstractNumId w:val="22"/>
  </w:num>
  <w:num w:numId="6">
    <w:abstractNumId w:val="39"/>
  </w:num>
  <w:num w:numId="7">
    <w:abstractNumId w:val="6"/>
  </w:num>
  <w:num w:numId="8">
    <w:abstractNumId w:val="0"/>
  </w:num>
  <w:num w:numId="9">
    <w:abstractNumId w:val="41"/>
  </w:num>
  <w:num w:numId="10">
    <w:abstractNumId w:val="42"/>
  </w:num>
  <w:num w:numId="11">
    <w:abstractNumId w:val="7"/>
  </w:num>
  <w:num w:numId="12">
    <w:abstractNumId w:val="28"/>
  </w:num>
  <w:num w:numId="13">
    <w:abstractNumId w:val="11"/>
  </w:num>
  <w:num w:numId="14">
    <w:abstractNumId w:val="61"/>
  </w:num>
  <w:num w:numId="15">
    <w:abstractNumId w:val="37"/>
  </w:num>
  <w:num w:numId="16">
    <w:abstractNumId w:val="32"/>
  </w:num>
  <w:num w:numId="17">
    <w:abstractNumId w:val="59"/>
  </w:num>
  <w:num w:numId="18">
    <w:abstractNumId w:val="35"/>
  </w:num>
  <w:num w:numId="19">
    <w:abstractNumId w:val="46"/>
  </w:num>
  <w:num w:numId="20">
    <w:abstractNumId w:val="2"/>
  </w:num>
  <w:num w:numId="21">
    <w:abstractNumId w:val="56"/>
  </w:num>
  <w:num w:numId="22">
    <w:abstractNumId w:val="12"/>
  </w:num>
  <w:num w:numId="23">
    <w:abstractNumId w:val="5"/>
  </w:num>
  <w:num w:numId="24">
    <w:abstractNumId w:val="51"/>
  </w:num>
  <w:num w:numId="25">
    <w:abstractNumId w:val="8"/>
  </w:num>
  <w:num w:numId="26">
    <w:abstractNumId w:val="36"/>
  </w:num>
  <w:num w:numId="27">
    <w:abstractNumId w:val="17"/>
  </w:num>
  <w:num w:numId="28">
    <w:abstractNumId w:val="60"/>
  </w:num>
  <w:num w:numId="29">
    <w:abstractNumId w:val="55"/>
  </w:num>
  <w:num w:numId="30">
    <w:abstractNumId w:val="31"/>
  </w:num>
  <w:num w:numId="31">
    <w:abstractNumId w:val="24"/>
  </w:num>
  <w:num w:numId="32">
    <w:abstractNumId w:val="40"/>
  </w:num>
  <w:num w:numId="33">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8"/>
  </w:num>
  <w:num w:numId="35">
    <w:abstractNumId w:val="53"/>
  </w:num>
  <w:num w:numId="36">
    <w:abstractNumId w:val="10"/>
  </w:num>
  <w:num w:numId="37">
    <w:abstractNumId w:val="49"/>
  </w:num>
  <w:num w:numId="38">
    <w:abstractNumId w:val="45"/>
  </w:num>
  <w:num w:numId="39">
    <w:abstractNumId w:val="58"/>
  </w:num>
  <w:num w:numId="40">
    <w:abstractNumId w:val="18"/>
  </w:num>
  <w:num w:numId="41">
    <w:abstractNumId w:val="52"/>
  </w:num>
  <w:num w:numId="42">
    <w:abstractNumId w:val="21"/>
  </w:num>
  <w:num w:numId="43">
    <w:abstractNumId w:val="38"/>
  </w:num>
  <w:num w:numId="44">
    <w:abstractNumId w:val="1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8"/>
  </w:num>
  <w:num w:numId="48">
    <w:abstractNumId w:val="44"/>
  </w:num>
  <w:num w:numId="49">
    <w:abstractNumId w:val="29"/>
  </w:num>
  <w:num w:numId="50">
    <w:abstractNumId w:val="54"/>
  </w:num>
  <w:num w:numId="51">
    <w:abstractNumId w:val="38"/>
  </w:num>
  <w:num w:numId="52">
    <w:abstractNumId w:val="38"/>
  </w:num>
  <w:num w:numId="53">
    <w:abstractNumId w:val="38"/>
  </w:num>
  <w:num w:numId="54">
    <w:abstractNumId w:val="3"/>
  </w:num>
  <w:num w:numId="55">
    <w:abstractNumId w:val="50"/>
  </w:num>
  <w:num w:numId="56">
    <w:abstractNumId w:val="20"/>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14"/>
  </w:num>
  <w:num w:numId="64">
    <w:abstractNumId w:val="38"/>
  </w:num>
  <w:num w:numId="65">
    <w:abstractNumId w:val="1"/>
  </w:num>
  <w:num w:numId="66">
    <w:abstractNumId w:val="38"/>
  </w:num>
  <w:num w:numId="67">
    <w:abstractNumId w:val="38"/>
  </w:num>
  <w:num w:numId="68">
    <w:abstractNumId w:val="38"/>
  </w:num>
  <w:num w:numId="69">
    <w:abstractNumId w:val="38"/>
  </w:num>
  <w:num w:numId="70">
    <w:abstractNumId w:val="38"/>
  </w:num>
  <w:num w:numId="71">
    <w:abstractNumId w:val="38"/>
  </w:num>
  <w:num w:numId="72">
    <w:abstractNumId w:val="13"/>
  </w:num>
  <w:num w:numId="73">
    <w:abstractNumId w:val="38"/>
  </w:num>
  <w:num w:numId="74">
    <w:abstractNumId w:val="25"/>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24"/>
  </w:num>
  <w:num w:numId="82">
    <w:abstractNumId w:val="33"/>
  </w:num>
  <w:num w:numId="83">
    <w:abstractNumId w:val="16"/>
  </w:num>
  <w:num w:numId="84">
    <w:abstractNumId w:val="43"/>
  </w:num>
  <w:num w:numId="85">
    <w:abstractNumId w:val="19"/>
  </w:num>
  <w:num w:numId="86">
    <w:abstractNumId w:val="26"/>
  </w:num>
  <w:num w:numId="87">
    <w:abstractNumId w:val="47"/>
  </w:num>
  <w:num w:numId="88">
    <w:abstractNumId w:val="30"/>
  </w:num>
  <w:num w:numId="89">
    <w:abstractNumId w:val="34"/>
  </w:num>
  <w:num w:numId="90">
    <w:abstractNumId w:val="47"/>
  </w:num>
  <w:num w:numId="91">
    <w:abstractNumId w:val="47"/>
  </w:num>
  <w:num w:numId="92">
    <w:abstractNumId w:val="4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BECK David L">
    <w15:presenceInfo w15:providerId="AD" w15:userId="S-1-5-21-2108716765-1816864463-762336146-10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E"/>
    <w:rsid w:val="00001E56"/>
    <w:rsid w:val="0000313F"/>
    <w:rsid w:val="00007015"/>
    <w:rsid w:val="000117BF"/>
    <w:rsid w:val="00015B84"/>
    <w:rsid w:val="00015FBA"/>
    <w:rsid w:val="000166F4"/>
    <w:rsid w:val="00020138"/>
    <w:rsid w:val="000325A3"/>
    <w:rsid w:val="00037F10"/>
    <w:rsid w:val="00046E89"/>
    <w:rsid w:val="00050BD7"/>
    <w:rsid w:val="0005469F"/>
    <w:rsid w:val="00055B88"/>
    <w:rsid w:val="000639BB"/>
    <w:rsid w:val="000747B4"/>
    <w:rsid w:val="000802C6"/>
    <w:rsid w:val="00080AE6"/>
    <w:rsid w:val="00082A0B"/>
    <w:rsid w:val="00083D4B"/>
    <w:rsid w:val="0008790D"/>
    <w:rsid w:val="00096224"/>
    <w:rsid w:val="000A2041"/>
    <w:rsid w:val="000A4612"/>
    <w:rsid w:val="000B2EA7"/>
    <w:rsid w:val="000B7B13"/>
    <w:rsid w:val="000D2B2E"/>
    <w:rsid w:val="000D321D"/>
    <w:rsid w:val="000D660C"/>
    <w:rsid w:val="000E2633"/>
    <w:rsid w:val="000E69AC"/>
    <w:rsid w:val="000F3A73"/>
    <w:rsid w:val="000F648F"/>
    <w:rsid w:val="001009B4"/>
    <w:rsid w:val="00101BCE"/>
    <w:rsid w:val="00106B61"/>
    <w:rsid w:val="00114F1B"/>
    <w:rsid w:val="001244FB"/>
    <w:rsid w:val="00126911"/>
    <w:rsid w:val="001276E9"/>
    <w:rsid w:val="001348DA"/>
    <w:rsid w:val="00135559"/>
    <w:rsid w:val="001359BE"/>
    <w:rsid w:val="00135B53"/>
    <w:rsid w:val="00140461"/>
    <w:rsid w:val="00142AE1"/>
    <w:rsid w:val="00150BB8"/>
    <w:rsid w:val="001612C5"/>
    <w:rsid w:val="00162B8D"/>
    <w:rsid w:val="0016499E"/>
    <w:rsid w:val="001671DC"/>
    <w:rsid w:val="00171ECE"/>
    <w:rsid w:val="00184E8E"/>
    <w:rsid w:val="001918E9"/>
    <w:rsid w:val="001941B1"/>
    <w:rsid w:val="001954CE"/>
    <w:rsid w:val="001A19E9"/>
    <w:rsid w:val="001A3D42"/>
    <w:rsid w:val="001B2106"/>
    <w:rsid w:val="001C5254"/>
    <w:rsid w:val="001C6C09"/>
    <w:rsid w:val="001D1247"/>
    <w:rsid w:val="001D7E2E"/>
    <w:rsid w:val="001E3AFE"/>
    <w:rsid w:val="001F030C"/>
    <w:rsid w:val="0020412E"/>
    <w:rsid w:val="002061FB"/>
    <w:rsid w:val="00207FDD"/>
    <w:rsid w:val="002175C6"/>
    <w:rsid w:val="002230A0"/>
    <w:rsid w:val="00236768"/>
    <w:rsid w:val="002437FF"/>
    <w:rsid w:val="002463C5"/>
    <w:rsid w:val="00246A41"/>
    <w:rsid w:val="00246B4B"/>
    <w:rsid w:val="00261C73"/>
    <w:rsid w:val="00263675"/>
    <w:rsid w:val="00270205"/>
    <w:rsid w:val="0028251D"/>
    <w:rsid w:val="00282E42"/>
    <w:rsid w:val="00293DF2"/>
    <w:rsid w:val="002940C7"/>
    <w:rsid w:val="00296803"/>
    <w:rsid w:val="002B5A77"/>
    <w:rsid w:val="002C321B"/>
    <w:rsid w:val="002D69D2"/>
    <w:rsid w:val="00301F24"/>
    <w:rsid w:val="003031C4"/>
    <w:rsid w:val="00306690"/>
    <w:rsid w:val="003100C4"/>
    <w:rsid w:val="00311475"/>
    <w:rsid w:val="00322E25"/>
    <w:rsid w:val="00330890"/>
    <w:rsid w:val="0034243E"/>
    <w:rsid w:val="003428CA"/>
    <w:rsid w:val="00342AC0"/>
    <w:rsid w:val="00343BAB"/>
    <w:rsid w:val="00345142"/>
    <w:rsid w:val="00350C2D"/>
    <w:rsid w:val="003532A5"/>
    <w:rsid w:val="00356B78"/>
    <w:rsid w:val="00356E73"/>
    <w:rsid w:val="00374D5F"/>
    <w:rsid w:val="00380F9F"/>
    <w:rsid w:val="0038311B"/>
    <w:rsid w:val="0038447E"/>
    <w:rsid w:val="00387FED"/>
    <w:rsid w:val="003A1008"/>
    <w:rsid w:val="003A6666"/>
    <w:rsid w:val="003B014E"/>
    <w:rsid w:val="003B4927"/>
    <w:rsid w:val="003B617F"/>
    <w:rsid w:val="003C11A6"/>
    <w:rsid w:val="003D11E4"/>
    <w:rsid w:val="003D2DB7"/>
    <w:rsid w:val="003D6889"/>
    <w:rsid w:val="003E08D5"/>
    <w:rsid w:val="003F394F"/>
    <w:rsid w:val="003F4525"/>
    <w:rsid w:val="00402BA1"/>
    <w:rsid w:val="00412B33"/>
    <w:rsid w:val="0042732F"/>
    <w:rsid w:val="00431B36"/>
    <w:rsid w:val="004414CA"/>
    <w:rsid w:val="0044472C"/>
    <w:rsid w:val="00444841"/>
    <w:rsid w:val="00444BA1"/>
    <w:rsid w:val="00452774"/>
    <w:rsid w:val="00482AB3"/>
    <w:rsid w:val="004841F7"/>
    <w:rsid w:val="004911D8"/>
    <w:rsid w:val="004974C3"/>
    <w:rsid w:val="004A38DF"/>
    <w:rsid w:val="004A6339"/>
    <w:rsid w:val="004B09CB"/>
    <w:rsid w:val="004C397A"/>
    <w:rsid w:val="004C3F0A"/>
    <w:rsid w:val="004C5E15"/>
    <w:rsid w:val="004D71AE"/>
    <w:rsid w:val="004E0A62"/>
    <w:rsid w:val="004E2A0D"/>
    <w:rsid w:val="004F7B1B"/>
    <w:rsid w:val="0050384E"/>
    <w:rsid w:val="00506609"/>
    <w:rsid w:val="0051215D"/>
    <w:rsid w:val="00521653"/>
    <w:rsid w:val="005234B4"/>
    <w:rsid w:val="00526945"/>
    <w:rsid w:val="00530EC2"/>
    <w:rsid w:val="0053642D"/>
    <w:rsid w:val="00536C56"/>
    <w:rsid w:val="00536DE1"/>
    <w:rsid w:val="00537F6D"/>
    <w:rsid w:val="005542DC"/>
    <w:rsid w:val="0055613C"/>
    <w:rsid w:val="005576D3"/>
    <w:rsid w:val="00557B48"/>
    <w:rsid w:val="00560000"/>
    <w:rsid w:val="00562D01"/>
    <w:rsid w:val="005673C4"/>
    <w:rsid w:val="00570206"/>
    <w:rsid w:val="005704A9"/>
    <w:rsid w:val="00570A8D"/>
    <w:rsid w:val="00572266"/>
    <w:rsid w:val="00573AC0"/>
    <w:rsid w:val="00583B06"/>
    <w:rsid w:val="005B130F"/>
    <w:rsid w:val="005B4CBF"/>
    <w:rsid w:val="005C6FB8"/>
    <w:rsid w:val="005D068E"/>
    <w:rsid w:val="005D3E8D"/>
    <w:rsid w:val="005D7232"/>
    <w:rsid w:val="005E0A22"/>
    <w:rsid w:val="005E6AD3"/>
    <w:rsid w:val="005F05AB"/>
    <w:rsid w:val="005F48E0"/>
    <w:rsid w:val="0060380C"/>
    <w:rsid w:val="00611688"/>
    <w:rsid w:val="00623DDC"/>
    <w:rsid w:val="0062479D"/>
    <w:rsid w:val="006333DE"/>
    <w:rsid w:val="006347BB"/>
    <w:rsid w:val="006405EB"/>
    <w:rsid w:val="0065238C"/>
    <w:rsid w:val="00652E8A"/>
    <w:rsid w:val="00652FCB"/>
    <w:rsid w:val="00664411"/>
    <w:rsid w:val="00665E19"/>
    <w:rsid w:val="00672885"/>
    <w:rsid w:val="00677729"/>
    <w:rsid w:val="006805D4"/>
    <w:rsid w:val="00685B1A"/>
    <w:rsid w:val="006A1186"/>
    <w:rsid w:val="006A586B"/>
    <w:rsid w:val="006B055E"/>
    <w:rsid w:val="006B1956"/>
    <w:rsid w:val="006B4190"/>
    <w:rsid w:val="006C2F3C"/>
    <w:rsid w:val="006D1A6D"/>
    <w:rsid w:val="006D5DA9"/>
    <w:rsid w:val="006D75E1"/>
    <w:rsid w:val="006E0DB4"/>
    <w:rsid w:val="006E2990"/>
    <w:rsid w:val="006E3B91"/>
    <w:rsid w:val="006F751F"/>
    <w:rsid w:val="0070209E"/>
    <w:rsid w:val="00706930"/>
    <w:rsid w:val="00732C60"/>
    <w:rsid w:val="007333BF"/>
    <w:rsid w:val="00733D95"/>
    <w:rsid w:val="0073569A"/>
    <w:rsid w:val="00736F44"/>
    <w:rsid w:val="00737CC7"/>
    <w:rsid w:val="00746105"/>
    <w:rsid w:val="00746D3E"/>
    <w:rsid w:val="00756DC2"/>
    <w:rsid w:val="00764CFF"/>
    <w:rsid w:val="00766E85"/>
    <w:rsid w:val="00770E4D"/>
    <w:rsid w:val="00784514"/>
    <w:rsid w:val="00785C43"/>
    <w:rsid w:val="007919D3"/>
    <w:rsid w:val="00792D3C"/>
    <w:rsid w:val="007969FF"/>
    <w:rsid w:val="007A2D0C"/>
    <w:rsid w:val="007B795E"/>
    <w:rsid w:val="007C548F"/>
    <w:rsid w:val="007D1BB9"/>
    <w:rsid w:val="007D24A0"/>
    <w:rsid w:val="007D5B0B"/>
    <w:rsid w:val="007E0078"/>
    <w:rsid w:val="007E46CB"/>
    <w:rsid w:val="007E6ED5"/>
    <w:rsid w:val="007F0460"/>
    <w:rsid w:val="007F523F"/>
    <w:rsid w:val="00806250"/>
    <w:rsid w:val="00810328"/>
    <w:rsid w:val="008128C3"/>
    <w:rsid w:val="00815C88"/>
    <w:rsid w:val="008160C6"/>
    <w:rsid w:val="008204AF"/>
    <w:rsid w:val="0082614E"/>
    <w:rsid w:val="00827A7E"/>
    <w:rsid w:val="00833448"/>
    <w:rsid w:val="0083557F"/>
    <w:rsid w:val="00843891"/>
    <w:rsid w:val="008453B2"/>
    <w:rsid w:val="00850EBF"/>
    <w:rsid w:val="00851BC3"/>
    <w:rsid w:val="00852497"/>
    <w:rsid w:val="00855B14"/>
    <w:rsid w:val="0086325A"/>
    <w:rsid w:val="0086482A"/>
    <w:rsid w:val="008761AA"/>
    <w:rsid w:val="00880BA3"/>
    <w:rsid w:val="00882BA0"/>
    <w:rsid w:val="00890292"/>
    <w:rsid w:val="00892E7D"/>
    <w:rsid w:val="008A2B9E"/>
    <w:rsid w:val="008C1DCD"/>
    <w:rsid w:val="008C43F6"/>
    <w:rsid w:val="008D1113"/>
    <w:rsid w:val="008D3835"/>
    <w:rsid w:val="008F1A00"/>
    <w:rsid w:val="008F24A9"/>
    <w:rsid w:val="008F4BFD"/>
    <w:rsid w:val="009013E2"/>
    <w:rsid w:val="00913797"/>
    <w:rsid w:val="009142D5"/>
    <w:rsid w:val="0091561F"/>
    <w:rsid w:val="009245EC"/>
    <w:rsid w:val="00926E59"/>
    <w:rsid w:val="009324A8"/>
    <w:rsid w:val="009333FF"/>
    <w:rsid w:val="009340E1"/>
    <w:rsid w:val="00943D4E"/>
    <w:rsid w:val="009450E6"/>
    <w:rsid w:val="00951576"/>
    <w:rsid w:val="009548F8"/>
    <w:rsid w:val="009611E5"/>
    <w:rsid w:val="00964948"/>
    <w:rsid w:val="009675E9"/>
    <w:rsid w:val="00971FB5"/>
    <w:rsid w:val="00973968"/>
    <w:rsid w:val="00975BFE"/>
    <w:rsid w:val="00976DF1"/>
    <w:rsid w:val="009812F3"/>
    <w:rsid w:val="00981477"/>
    <w:rsid w:val="00997E3B"/>
    <w:rsid w:val="009A1C89"/>
    <w:rsid w:val="009A49E8"/>
    <w:rsid w:val="009A5E87"/>
    <w:rsid w:val="009A7755"/>
    <w:rsid w:val="009B4843"/>
    <w:rsid w:val="009B5D3C"/>
    <w:rsid w:val="009D2066"/>
    <w:rsid w:val="009D5C28"/>
    <w:rsid w:val="009E2A5C"/>
    <w:rsid w:val="009F0058"/>
    <w:rsid w:val="009F0D17"/>
    <w:rsid w:val="009F2E1D"/>
    <w:rsid w:val="009F425A"/>
    <w:rsid w:val="00A12019"/>
    <w:rsid w:val="00A2298F"/>
    <w:rsid w:val="00A256CD"/>
    <w:rsid w:val="00A31E49"/>
    <w:rsid w:val="00A31FA6"/>
    <w:rsid w:val="00A32A21"/>
    <w:rsid w:val="00A45781"/>
    <w:rsid w:val="00A544A5"/>
    <w:rsid w:val="00A55625"/>
    <w:rsid w:val="00A56F2B"/>
    <w:rsid w:val="00A6772E"/>
    <w:rsid w:val="00A7297D"/>
    <w:rsid w:val="00A87206"/>
    <w:rsid w:val="00AA175B"/>
    <w:rsid w:val="00AB689F"/>
    <w:rsid w:val="00AC0CC2"/>
    <w:rsid w:val="00AC77D0"/>
    <w:rsid w:val="00AD1891"/>
    <w:rsid w:val="00AE57E3"/>
    <w:rsid w:val="00AE5B61"/>
    <w:rsid w:val="00AF1D49"/>
    <w:rsid w:val="00B01800"/>
    <w:rsid w:val="00B028A0"/>
    <w:rsid w:val="00B04178"/>
    <w:rsid w:val="00B17A28"/>
    <w:rsid w:val="00B233DD"/>
    <w:rsid w:val="00B27A68"/>
    <w:rsid w:val="00B3177D"/>
    <w:rsid w:val="00B649B6"/>
    <w:rsid w:val="00B6507E"/>
    <w:rsid w:val="00B6745E"/>
    <w:rsid w:val="00B67CD7"/>
    <w:rsid w:val="00B73280"/>
    <w:rsid w:val="00B82FD0"/>
    <w:rsid w:val="00B86737"/>
    <w:rsid w:val="00BA0A43"/>
    <w:rsid w:val="00BA1E76"/>
    <w:rsid w:val="00BA29B9"/>
    <w:rsid w:val="00BA4C58"/>
    <w:rsid w:val="00BB1D5F"/>
    <w:rsid w:val="00BB714B"/>
    <w:rsid w:val="00BD1A55"/>
    <w:rsid w:val="00BD24DF"/>
    <w:rsid w:val="00BD4AB7"/>
    <w:rsid w:val="00BD5CEB"/>
    <w:rsid w:val="00C13639"/>
    <w:rsid w:val="00C1365B"/>
    <w:rsid w:val="00C3315E"/>
    <w:rsid w:val="00C34F32"/>
    <w:rsid w:val="00C367E9"/>
    <w:rsid w:val="00C36AFE"/>
    <w:rsid w:val="00C410AA"/>
    <w:rsid w:val="00C531EA"/>
    <w:rsid w:val="00C54A23"/>
    <w:rsid w:val="00C54A95"/>
    <w:rsid w:val="00C73337"/>
    <w:rsid w:val="00C81018"/>
    <w:rsid w:val="00C82018"/>
    <w:rsid w:val="00C94F10"/>
    <w:rsid w:val="00C971F0"/>
    <w:rsid w:val="00CA0C70"/>
    <w:rsid w:val="00CB18AC"/>
    <w:rsid w:val="00CB443B"/>
    <w:rsid w:val="00CC1675"/>
    <w:rsid w:val="00CC19D7"/>
    <w:rsid w:val="00CC67BD"/>
    <w:rsid w:val="00CD2C73"/>
    <w:rsid w:val="00CD529F"/>
    <w:rsid w:val="00CF78C6"/>
    <w:rsid w:val="00D011F8"/>
    <w:rsid w:val="00D1508B"/>
    <w:rsid w:val="00D15D49"/>
    <w:rsid w:val="00D30A0B"/>
    <w:rsid w:val="00D553C4"/>
    <w:rsid w:val="00D64452"/>
    <w:rsid w:val="00D83034"/>
    <w:rsid w:val="00D9423D"/>
    <w:rsid w:val="00D94992"/>
    <w:rsid w:val="00D961E9"/>
    <w:rsid w:val="00D97F67"/>
    <w:rsid w:val="00DA28C2"/>
    <w:rsid w:val="00DB4B5F"/>
    <w:rsid w:val="00DD7714"/>
    <w:rsid w:val="00DF0CB8"/>
    <w:rsid w:val="00DF4143"/>
    <w:rsid w:val="00E00E60"/>
    <w:rsid w:val="00E05305"/>
    <w:rsid w:val="00E15E23"/>
    <w:rsid w:val="00E1720B"/>
    <w:rsid w:val="00E23CCB"/>
    <w:rsid w:val="00E24F34"/>
    <w:rsid w:val="00E25816"/>
    <w:rsid w:val="00E350DE"/>
    <w:rsid w:val="00E36391"/>
    <w:rsid w:val="00E37850"/>
    <w:rsid w:val="00E41D4A"/>
    <w:rsid w:val="00E5477D"/>
    <w:rsid w:val="00E623DC"/>
    <w:rsid w:val="00E638C1"/>
    <w:rsid w:val="00E64F39"/>
    <w:rsid w:val="00E67295"/>
    <w:rsid w:val="00E70399"/>
    <w:rsid w:val="00E705A0"/>
    <w:rsid w:val="00E77F12"/>
    <w:rsid w:val="00E8121A"/>
    <w:rsid w:val="00EA1560"/>
    <w:rsid w:val="00EC099A"/>
    <w:rsid w:val="00EC7E68"/>
    <w:rsid w:val="00ED2DA0"/>
    <w:rsid w:val="00ED33B3"/>
    <w:rsid w:val="00ED47EE"/>
    <w:rsid w:val="00ED615E"/>
    <w:rsid w:val="00EE3380"/>
    <w:rsid w:val="00EF0807"/>
    <w:rsid w:val="00F04D13"/>
    <w:rsid w:val="00F05896"/>
    <w:rsid w:val="00F2271E"/>
    <w:rsid w:val="00F26FDA"/>
    <w:rsid w:val="00F34E13"/>
    <w:rsid w:val="00F53FD5"/>
    <w:rsid w:val="00F55B13"/>
    <w:rsid w:val="00F55B6E"/>
    <w:rsid w:val="00F605B6"/>
    <w:rsid w:val="00F76A4C"/>
    <w:rsid w:val="00F8158E"/>
    <w:rsid w:val="00F823F7"/>
    <w:rsid w:val="00F84310"/>
    <w:rsid w:val="00F86184"/>
    <w:rsid w:val="00FA45C3"/>
    <w:rsid w:val="00FA63F0"/>
    <w:rsid w:val="00FA72B0"/>
    <w:rsid w:val="00FC1A4D"/>
    <w:rsid w:val="00FC1B95"/>
    <w:rsid w:val="00FC1EB5"/>
    <w:rsid w:val="00FC30D1"/>
    <w:rsid w:val="00FC6D4C"/>
    <w:rsid w:val="00FD60DC"/>
    <w:rsid w:val="00FE3651"/>
    <w:rsid w:val="00FE3B05"/>
    <w:rsid w:val="00FF7143"/>
  </w:rsids>
  <m:mathPr>
    <m:mathFont m:val="Cambria Math"/>
    <m:brkBin m:val="before"/>
    <m:brkBinSub m:val="--"/>
    <m:smallFrac m:val="0"/>
    <m:dispDef m:val="0"/>
    <m:lMargin m:val="0"/>
    <m:rMargin m:val="0"/>
    <m:defJc m:val="centerGroup"/>
    <m:wrapRight/>
    <m:intLim m:val="subSup"/>
    <m:naryLim m:val="subSup"/>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C6BC37C"/>
  <w15:docId w15:val="{A629D14A-B6A6-4DFF-9CD9-BE79F88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54"/>
    <w:pPr>
      <w:spacing w:after="120"/>
      <w:ind w:left="990"/>
    </w:pPr>
    <w:rPr>
      <w:rFonts w:ascii="Arial" w:hAnsi="Arial" w:cs="Arial"/>
    </w:rPr>
  </w:style>
  <w:style w:type="paragraph" w:styleId="Heading1">
    <w:name w:val="heading 1"/>
    <w:basedOn w:val="Normal"/>
    <w:next w:val="Normal"/>
    <w:link w:val="Heading1Char"/>
    <w:uiPriority w:val="9"/>
    <w:qFormat/>
    <w:rsid w:val="000E2633"/>
    <w:pPr>
      <w:numPr>
        <w:numId w:val="87"/>
      </w:numPr>
      <w:spacing w:before="240"/>
      <w:outlineLvl w:val="0"/>
    </w:pPr>
    <w:rPr>
      <w:b/>
      <w:sz w:val="32"/>
      <w:szCs w:val="32"/>
    </w:rPr>
  </w:style>
  <w:style w:type="paragraph" w:styleId="Heading2">
    <w:name w:val="heading 2"/>
    <w:basedOn w:val="Normal"/>
    <w:next w:val="Normal"/>
    <w:link w:val="Heading2Char"/>
    <w:uiPriority w:val="9"/>
    <w:unhideWhenUsed/>
    <w:qFormat/>
    <w:rsid w:val="000E2633"/>
    <w:pPr>
      <w:keepNext/>
      <w:numPr>
        <w:ilvl w:val="1"/>
        <w:numId w:val="87"/>
      </w:numPr>
      <w:tabs>
        <w:tab w:val="left" w:pos="990"/>
      </w:tabs>
      <w:spacing w:before="200" w:after="60"/>
      <w:outlineLvl w:val="1"/>
    </w:pPr>
    <w:rPr>
      <w:b/>
      <w:sz w:val="28"/>
      <w:szCs w:val="28"/>
    </w:rPr>
  </w:style>
  <w:style w:type="paragraph" w:styleId="Heading3">
    <w:name w:val="heading 3"/>
    <w:basedOn w:val="Normal"/>
    <w:next w:val="Normal"/>
    <w:link w:val="Heading3Char"/>
    <w:uiPriority w:val="9"/>
    <w:unhideWhenUsed/>
    <w:qFormat/>
    <w:rsid w:val="000E2633"/>
    <w:pPr>
      <w:keepNext/>
      <w:keepLines/>
      <w:numPr>
        <w:ilvl w:val="2"/>
        <w:numId w:val="87"/>
      </w:numPr>
      <w:spacing w:before="120" w:after="0"/>
      <w:ind w:left="1710"/>
      <w:outlineLvl w:val="2"/>
    </w:pPr>
    <w:rPr>
      <w:rFonts w:eastAsiaTheme="majorEastAsia"/>
      <w:b/>
    </w:rPr>
  </w:style>
  <w:style w:type="paragraph" w:styleId="Heading4">
    <w:name w:val="heading 4"/>
    <w:basedOn w:val="Normal"/>
    <w:next w:val="Normal"/>
    <w:link w:val="Heading4Char"/>
    <w:uiPriority w:val="9"/>
    <w:unhideWhenUsed/>
    <w:qFormat/>
    <w:rsid w:val="00B86737"/>
    <w:pPr>
      <w:keepNext/>
      <w:keepLines/>
      <w:numPr>
        <w:ilvl w:val="3"/>
        <w:numId w:val="87"/>
      </w:numPr>
      <w:spacing w:before="40" w:after="0"/>
      <w:ind w:left="25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0E2633"/>
    <w:pPr>
      <w:keepNext/>
      <w:keepLines/>
      <w:numPr>
        <w:ilvl w:val="4"/>
        <w:numId w:val="8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633"/>
    <w:pPr>
      <w:keepNext/>
      <w:keepLines/>
      <w:numPr>
        <w:ilvl w:val="5"/>
        <w:numId w:val="8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633"/>
    <w:pPr>
      <w:keepNext/>
      <w:keepLines/>
      <w:numPr>
        <w:ilvl w:val="6"/>
        <w:numId w:val="8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633"/>
    <w:pPr>
      <w:keepNext/>
      <w:keepLines/>
      <w:numPr>
        <w:ilvl w:val="7"/>
        <w:numId w:val="8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633"/>
    <w:pPr>
      <w:keepNext/>
      <w:keepLines/>
      <w:numPr>
        <w:ilvl w:val="8"/>
        <w:numId w:val="8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3639"/>
    <w:pPr>
      <w:tabs>
        <w:tab w:val="center" w:pos="4320"/>
        <w:tab w:val="right" w:pos="8640"/>
      </w:tabs>
    </w:pPr>
  </w:style>
  <w:style w:type="character" w:customStyle="1" w:styleId="FooterChar">
    <w:name w:val="Footer Char"/>
    <w:basedOn w:val="DefaultParagraphFont"/>
    <w:link w:val="Footer"/>
    <w:uiPriority w:val="99"/>
    <w:rsid w:val="00C13639"/>
  </w:style>
  <w:style w:type="character" w:styleId="PageNumber">
    <w:name w:val="page number"/>
    <w:basedOn w:val="DefaultParagraphFont"/>
    <w:uiPriority w:val="99"/>
    <w:semiHidden/>
    <w:unhideWhenUsed/>
    <w:rsid w:val="00C13639"/>
  </w:style>
  <w:style w:type="paragraph" w:styleId="ListParagraph">
    <w:name w:val="List Paragraph"/>
    <w:basedOn w:val="Normal"/>
    <w:uiPriority w:val="34"/>
    <w:qFormat/>
    <w:rsid w:val="001D1247"/>
    <w:pPr>
      <w:ind w:left="720"/>
      <w:contextualSpacing/>
    </w:pPr>
  </w:style>
  <w:style w:type="paragraph" w:styleId="BalloonText">
    <w:name w:val="Balloon Text"/>
    <w:basedOn w:val="Normal"/>
    <w:link w:val="BalloonTextChar"/>
    <w:uiPriority w:val="99"/>
    <w:semiHidden/>
    <w:unhideWhenUsed/>
    <w:rsid w:val="006B1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56"/>
    <w:rPr>
      <w:rFonts w:ascii="Lucida Grande" w:hAnsi="Lucida Grande" w:cs="Lucida Grande"/>
      <w:sz w:val="18"/>
      <w:szCs w:val="18"/>
    </w:rPr>
  </w:style>
  <w:style w:type="paragraph" w:styleId="Header">
    <w:name w:val="header"/>
    <w:basedOn w:val="Normal"/>
    <w:link w:val="HeaderChar"/>
    <w:unhideWhenUsed/>
    <w:rsid w:val="0060380C"/>
    <w:pPr>
      <w:tabs>
        <w:tab w:val="center" w:pos="4680"/>
        <w:tab w:val="right" w:pos="9360"/>
      </w:tabs>
    </w:pPr>
  </w:style>
  <w:style w:type="character" w:customStyle="1" w:styleId="HeaderChar">
    <w:name w:val="Header Char"/>
    <w:basedOn w:val="DefaultParagraphFont"/>
    <w:link w:val="Header"/>
    <w:uiPriority w:val="99"/>
    <w:rsid w:val="0060380C"/>
  </w:style>
  <w:style w:type="table" w:styleId="TableGrid">
    <w:name w:val="Table Grid"/>
    <w:basedOn w:val="TableNormal"/>
    <w:uiPriority w:val="59"/>
    <w:rsid w:val="00AF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576"/>
    <w:rPr>
      <w:sz w:val="16"/>
      <w:szCs w:val="16"/>
    </w:rPr>
  </w:style>
  <w:style w:type="paragraph" w:styleId="CommentText">
    <w:name w:val="annotation text"/>
    <w:basedOn w:val="Normal"/>
    <w:link w:val="CommentTextChar"/>
    <w:uiPriority w:val="99"/>
    <w:semiHidden/>
    <w:unhideWhenUsed/>
    <w:rsid w:val="00951576"/>
    <w:rPr>
      <w:sz w:val="20"/>
      <w:szCs w:val="20"/>
    </w:rPr>
  </w:style>
  <w:style w:type="character" w:customStyle="1" w:styleId="CommentTextChar">
    <w:name w:val="Comment Text Char"/>
    <w:basedOn w:val="DefaultParagraphFont"/>
    <w:link w:val="CommentText"/>
    <w:uiPriority w:val="99"/>
    <w:semiHidden/>
    <w:rsid w:val="00951576"/>
    <w:rPr>
      <w:sz w:val="20"/>
      <w:szCs w:val="20"/>
    </w:rPr>
  </w:style>
  <w:style w:type="paragraph" w:styleId="CommentSubject">
    <w:name w:val="annotation subject"/>
    <w:basedOn w:val="CommentText"/>
    <w:next w:val="CommentText"/>
    <w:link w:val="CommentSubjectChar"/>
    <w:uiPriority w:val="99"/>
    <w:semiHidden/>
    <w:unhideWhenUsed/>
    <w:rsid w:val="00951576"/>
    <w:rPr>
      <w:b/>
      <w:bCs/>
    </w:rPr>
  </w:style>
  <w:style w:type="character" w:customStyle="1" w:styleId="CommentSubjectChar">
    <w:name w:val="Comment Subject Char"/>
    <w:basedOn w:val="CommentTextChar"/>
    <w:link w:val="CommentSubject"/>
    <w:uiPriority w:val="99"/>
    <w:semiHidden/>
    <w:rsid w:val="00951576"/>
    <w:rPr>
      <w:b/>
      <w:bCs/>
      <w:sz w:val="20"/>
      <w:szCs w:val="20"/>
    </w:rPr>
  </w:style>
  <w:style w:type="character" w:customStyle="1" w:styleId="Heading1Char">
    <w:name w:val="Heading 1 Char"/>
    <w:basedOn w:val="DefaultParagraphFont"/>
    <w:link w:val="Heading1"/>
    <w:uiPriority w:val="9"/>
    <w:rsid w:val="000E2633"/>
    <w:rPr>
      <w:rFonts w:ascii="Arial" w:hAnsi="Arial" w:cs="Arial"/>
      <w:b/>
      <w:sz w:val="32"/>
      <w:szCs w:val="32"/>
    </w:rPr>
  </w:style>
  <w:style w:type="character" w:customStyle="1" w:styleId="Heading2Char">
    <w:name w:val="Heading 2 Char"/>
    <w:basedOn w:val="DefaultParagraphFont"/>
    <w:link w:val="Heading2"/>
    <w:uiPriority w:val="9"/>
    <w:rsid w:val="000E2633"/>
    <w:rPr>
      <w:rFonts w:ascii="Arial" w:hAnsi="Arial" w:cs="Arial"/>
      <w:b/>
      <w:sz w:val="28"/>
      <w:szCs w:val="28"/>
    </w:rPr>
  </w:style>
  <w:style w:type="character" w:customStyle="1" w:styleId="Heading3Char">
    <w:name w:val="Heading 3 Char"/>
    <w:basedOn w:val="DefaultParagraphFont"/>
    <w:link w:val="Heading3"/>
    <w:uiPriority w:val="9"/>
    <w:rsid w:val="000E2633"/>
    <w:rPr>
      <w:rFonts w:ascii="Arial" w:eastAsiaTheme="majorEastAsia" w:hAnsi="Arial" w:cs="Arial"/>
      <w:b/>
    </w:rPr>
  </w:style>
  <w:style w:type="paragraph" w:styleId="Title">
    <w:name w:val="Title"/>
    <w:basedOn w:val="Normal"/>
    <w:next w:val="Normal"/>
    <w:link w:val="TitleChar"/>
    <w:qFormat/>
    <w:rsid w:val="003532A5"/>
    <w:pPr>
      <w:widowControl w:val="0"/>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3532A5"/>
    <w:rPr>
      <w:rFonts w:ascii="Cambria" w:eastAsia="Times New Roman" w:hAnsi="Cambria" w:cs="Times New Roman"/>
      <w:spacing w:val="5"/>
      <w:sz w:val="52"/>
      <w:szCs w:val="52"/>
    </w:rPr>
  </w:style>
  <w:style w:type="paragraph" w:styleId="NoSpacing">
    <w:name w:val="No Spacing"/>
    <w:basedOn w:val="Normal"/>
    <w:link w:val="NoSpacingChar"/>
    <w:uiPriority w:val="1"/>
    <w:qFormat/>
    <w:rsid w:val="003532A5"/>
    <w:pPr>
      <w:widowControl w:val="0"/>
    </w:pPr>
    <w:rPr>
      <w:rFonts w:eastAsia="Times New Roman" w:cs="Times New Roman"/>
      <w:sz w:val="20"/>
      <w:szCs w:val="20"/>
    </w:rPr>
  </w:style>
  <w:style w:type="character" w:customStyle="1" w:styleId="NoSpacingChar">
    <w:name w:val="No Spacing Char"/>
    <w:basedOn w:val="DefaultParagraphFont"/>
    <w:link w:val="NoSpacing"/>
    <w:uiPriority w:val="1"/>
    <w:rsid w:val="003532A5"/>
    <w:rPr>
      <w:rFonts w:ascii="Arial" w:eastAsia="Times New Roman" w:hAnsi="Arial" w:cs="Times New Roman"/>
      <w:sz w:val="20"/>
      <w:szCs w:val="20"/>
    </w:rPr>
  </w:style>
  <w:style w:type="paragraph" w:customStyle="1" w:styleId="Tabletext">
    <w:name w:val="Tabletext"/>
    <w:basedOn w:val="Normal"/>
    <w:rsid w:val="003532A5"/>
    <w:pPr>
      <w:keepLines/>
      <w:widowControl w:val="0"/>
      <w:spacing w:line="240" w:lineRule="atLeast"/>
    </w:pPr>
    <w:rPr>
      <w:rFonts w:eastAsia="Times New Roman" w:cs="Times New Roman"/>
      <w:sz w:val="20"/>
      <w:szCs w:val="20"/>
    </w:rPr>
  </w:style>
  <w:style w:type="paragraph" w:customStyle="1" w:styleId="BodySpaceAfter">
    <w:name w:val="Body.SpaceAfter"/>
    <w:basedOn w:val="Normal"/>
    <w:link w:val="BodySpaceAfterChar"/>
    <w:rsid w:val="003532A5"/>
    <w:pPr>
      <w:spacing w:before="220" w:after="240"/>
    </w:pPr>
    <w:rPr>
      <w:rFonts w:ascii="Times New Roman" w:eastAsia="Times New Roman" w:hAnsi="Times New Roman" w:cs="Times New Roman"/>
      <w:sz w:val="22"/>
    </w:rPr>
  </w:style>
  <w:style w:type="character" w:customStyle="1" w:styleId="BodySpaceAfterChar">
    <w:name w:val="Body.SpaceAfter Char"/>
    <w:basedOn w:val="DefaultParagraphFont"/>
    <w:link w:val="BodySpaceAfter"/>
    <w:rsid w:val="003532A5"/>
    <w:rPr>
      <w:rFonts w:ascii="Times New Roman" w:eastAsia="Times New Roman" w:hAnsi="Times New Roman" w:cs="Times New Roman"/>
      <w:sz w:val="22"/>
    </w:rPr>
  </w:style>
  <w:style w:type="paragraph" w:styleId="TOCHeading">
    <w:name w:val="TOC Heading"/>
    <w:basedOn w:val="Heading1"/>
    <w:next w:val="Normal"/>
    <w:uiPriority w:val="39"/>
    <w:unhideWhenUsed/>
    <w:qFormat/>
    <w:rsid w:val="00FA72B0"/>
    <w:pPr>
      <w:keepNext/>
      <w:keepLines/>
      <w:spacing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4E0A62"/>
    <w:pPr>
      <w:tabs>
        <w:tab w:val="left" w:pos="360"/>
        <w:tab w:val="right" w:leader="dot" w:pos="9350"/>
      </w:tabs>
      <w:spacing w:after="100"/>
      <w:ind w:left="0"/>
    </w:pPr>
  </w:style>
  <w:style w:type="paragraph" w:styleId="TOC2">
    <w:name w:val="toc 2"/>
    <w:basedOn w:val="Normal"/>
    <w:next w:val="Normal"/>
    <w:autoRedefine/>
    <w:uiPriority w:val="39"/>
    <w:unhideWhenUsed/>
    <w:rsid w:val="00EC7E68"/>
    <w:pPr>
      <w:tabs>
        <w:tab w:val="right" w:leader="dot" w:pos="9350"/>
      </w:tabs>
      <w:spacing w:after="100"/>
      <w:ind w:hanging="540"/>
    </w:pPr>
  </w:style>
  <w:style w:type="paragraph" w:styleId="TOC3">
    <w:name w:val="toc 3"/>
    <w:basedOn w:val="Normal"/>
    <w:next w:val="Normal"/>
    <w:autoRedefine/>
    <w:uiPriority w:val="39"/>
    <w:unhideWhenUsed/>
    <w:rsid w:val="00EC7E68"/>
    <w:pPr>
      <w:tabs>
        <w:tab w:val="right" w:leader="dot" w:pos="9350"/>
      </w:tabs>
      <w:spacing w:after="100"/>
      <w:ind w:left="1800" w:hanging="810"/>
    </w:pPr>
  </w:style>
  <w:style w:type="character" w:styleId="Hyperlink">
    <w:name w:val="Hyperlink"/>
    <w:basedOn w:val="DefaultParagraphFont"/>
    <w:uiPriority w:val="99"/>
    <w:unhideWhenUsed/>
    <w:rsid w:val="00FA72B0"/>
    <w:rPr>
      <w:color w:val="0000FF" w:themeColor="hyperlink"/>
      <w:u w:val="single"/>
    </w:rPr>
  </w:style>
  <w:style w:type="character" w:styleId="FollowedHyperlink">
    <w:name w:val="FollowedHyperlink"/>
    <w:basedOn w:val="DefaultParagraphFont"/>
    <w:uiPriority w:val="99"/>
    <w:semiHidden/>
    <w:unhideWhenUsed/>
    <w:rsid w:val="00652FCB"/>
    <w:rPr>
      <w:color w:val="800080" w:themeColor="followedHyperlink"/>
      <w:u w:val="single"/>
    </w:rPr>
  </w:style>
  <w:style w:type="paragraph" w:customStyle="1" w:styleId="NormalText">
    <w:name w:val="Normal Text"/>
    <w:basedOn w:val="Normal"/>
    <w:link w:val="NormalTextChar"/>
    <w:rsid w:val="000B7B13"/>
    <w:pPr>
      <w:spacing w:before="60" w:after="60" w:line="195" w:lineRule="atLeast"/>
      <w:ind w:left="720"/>
    </w:pPr>
    <w:rPr>
      <w:rFonts w:ascii="Times New Roman" w:eastAsia="Times New Roman" w:hAnsi="Times New Roman" w:cs="Times New Roman"/>
      <w:bCs/>
      <w:kern w:val="28"/>
    </w:rPr>
  </w:style>
  <w:style w:type="character" w:customStyle="1" w:styleId="NormalTextChar">
    <w:name w:val="Normal Text Char"/>
    <w:basedOn w:val="DefaultParagraphFont"/>
    <w:link w:val="NormalText"/>
    <w:rsid w:val="000B7B13"/>
    <w:rPr>
      <w:rFonts w:ascii="Times New Roman" w:eastAsia="Times New Roman" w:hAnsi="Times New Roman" w:cs="Times New Roman"/>
      <w:bCs/>
      <w:kern w:val="28"/>
    </w:rPr>
  </w:style>
  <w:style w:type="paragraph" w:styleId="Revision">
    <w:name w:val="Revision"/>
    <w:hidden/>
    <w:uiPriority w:val="99"/>
    <w:semiHidden/>
    <w:rsid w:val="00530EC2"/>
    <w:rPr>
      <w:rFonts w:ascii="Arial" w:hAnsi="Arial" w:cs="Arial"/>
    </w:rPr>
  </w:style>
  <w:style w:type="character" w:styleId="PlaceholderText">
    <w:name w:val="Placeholder Text"/>
    <w:basedOn w:val="DefaultParagraphFont"/>
    <w:uiPriority w:val="99"/>
    <w:semiHidden/>
    <w:rsid w:val="00CD2C73"/>
    <w:rPr>
      <w:color w:val="808080"/>
    </w:rPr>
  </w:style>
  <w:style w:type="character" w:customStyle="1" w:styleId="Heading4Char">
    <w:name w:val="Heading 4 Char"/>
    <w:basedOn w:val="DefaultParagraphFont"/>
    <w:link w:val="Heading4"/>
    <w:uiPriority w:val="9"/>
    <w:rsid w:val="00B8673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E26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E26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E26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E26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63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6035">
      <w:bodyDiv w:val="1"/>
      <w:marLeft w:val="0"/>
      <w:marRight w:val="0"/>
      <w:marTop w:val="0"/>
      <w:marBottom w:val="0"/>
      <w:divBdr>
        <w:top w:val="none" w:sz="0" w:space="0" w:color="auto"/>
        <w:left w:val="none" w:sz="0" w:space="0" w:color="auto"/>
        <w:bottom w:val="none" w:sz="0" w:space="0" w:color="auto"/>
        <w:right w:val="none" w:sz="0" w:space="0" w:color="auto"/>
      </w:divBdr>
    </w:div>
    <w:div w:id="531849139">
      <w:bodyDiv w:val="1"/>
      <w:marLeft w:val="0"/>
      <w:marRight w:val="0"/>
      <w:marTop w:val="0"/>
      <w:marBottom w:val="0"/>
      <w:divBdr>
        <w:top w:val="none" w:sz="0" w:space="0" w:color="auto"/>
        <w:left w:val="none" w:sz="0" w:space="0" w:color="auto"/>
        <w:bottom w:val="none" w:sz="0" w:space="0" w:color="auto"/>
        <w:right w:val="none" w:sz="0" w:space="0" w:color="auto"/>
      </w:divBdr>
    </w:div>
    <w:div w:id="1077048675">
      <w:bodyDiv w:val="1"/>
      <w:marLeft w:val="0"/>
      <w:marRight w:val="0"/>
      <w:marTop w:val="0"/>
      <w:marBottom w:val="0"/>
      <w:divBdr>
        <w:top w:val="none" w:sz="0" w:space="0" w:color="auto"/>
        <w:left w:val="none" w:sz="0" w:space="0" w:color="auto"/>
        <w:bottom w:val="none" w:sz="0" w:space="0" w:color="auto"/>
        <w:right w:val="none" w:sz="0" w:space="0" w:color="auto"/>
      </w:divBdr>
      <w:divsChild>
        <w:div w:id="1076825738">
          <w:marLeft w:val="0"/>
          <w:marRight w:val="0"/>
          <w:marTop w:val="0"/>
          <w:marBottom w:val="0"/>
          <w:divBdr>
            <w:top w:val="none" w:sz="0" w:space="0" w:color="auto"/>
            <w:left w:val="none" w:sz="0" w:space="0" w:color="auto"/>
            <w:bottom w:val="none" w:sz="0" w:space="0" w:color="auto"/>
            <w:right w:val="none" w:sz="0" w:space="0" w:color="auto"/>
          </w:divBdr>
          <w:divsChild>
            <w:div w:id="1908606938">
              <w:marLeft w:val="0"/>
              <w:marRight w:val="0"/>
              <w:marTop w:val="0"/>
              <w:marBottom w:val="0"/>
              <w:divBdr>
                <w:top w:val="none" w:sz="0" w:space="0" w:color="auto"/>
                <w:left w:val="none" w:sz="0" w:space="0" w:color="auto"/>
                <w:bottom w:val="none" w:sz="0" w:space="0" w:color="auto"/>
                <w:right w:val="none" w:sz="0" w:space="0" w:color="auto"/>
              </w:divBdr>
              <w:divsChild>
                <w:div w:id="1751346774">
                  <w:marLeft w:val="0"/>
                  <w:marRight w:val="0"/>
                  <w:marTop w:val="0"/>
                  <w:marBottom w:val="0"/>
                  <w:divBdr>
                    <w:top w:val="none" w:sz="0" w:space="0" w:color="auto"/>
                    <w:left w:val="none" w:sz="0" w:space="0" w:color="auto"/>
                    <w:bottom w:val="none" w:sz="0" w:space="0" w:color="auto"/>
                    <w:right w:val="none" w:sz="0" w:space="0" w:color="auto"/>
                  </w:divBdr>
                  <w:divsChild>
                    <w:div w:id="737361560">
                      <w:marLeft w:val="2505"/>
                      <w:marRight w:val="0"/>
                      <w:marTop w:val="0"/>
                      <w:marBottom w:val="0"/>
                      <w:divBdr>
                        <w:top w:val="none" w:sz="0" w:space="0" w:color="auto"/>
                        <w:left w:val="none" w:sz="0" w:space="0" w:color="auto"/>
                        <w:bottom w:val="none" w:sz="0" w:space="0" w:color="auto"/>
                        <w:right w:val="none" w:sz="0" w:space="0" w:color="auto"/>
                      </w:divBdr>
                      <w:divsChild>
                        <w:div w:id="2129811430">
                          <w:marLeft w:val="0"/>
                          <w:marRight w:val="0"/>
                          <w:marTop w:val="0"/>
                          <w:marBottom w:val="0"/>
                          <w:divBdr>
                            <w:top w:val="none" w:sz="0" w:space="0" w:color="auto"/>
                            <w:left w:val="none" w:sz="0" w:space="0" w:color="auto"/>
                            <w:bottom w:val="none" w:sz="0" w:space="0" w:color="auto"/>
                            <w:right w:val="none" w:sz="0" w:space="0" w:color="auto"/>
                          </w:divBdr>
                          <w:divsChild>
                            <w:div w:id="806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5203">
      <w:bodyDiv w:val="1"/>
      <w:marLeft w:val="0"/>
      <w:marRight w:val="0"/>
      <w:marTop w:val="0"/>
      <w:marBottom w:val="0"/>
      <w:divBdr>
        <w:top w:val="none" w:sz="0" w:space="0" w:color="auto"/>
        <w:left w:val="none" w:sz="0" w:space="0" w:color="auto"/>
        <w:bottom w:val="none" w:sz="0" w:space="0" w:color="auto"/>
        <w:right w:val="none" w:sz="0" w:space="0" w:color="auto"/>
      </w:divBdr>
    </w:div>
    <w:div w:id="1603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image001.jpg@01D22897.D95AB960"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30"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omments" Target="comments.xml"/><Relationship Id="rId27"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27F8D0FEA743EA80465A9722FD74BA"/>
        <w:category>
          <w:name w:val="General"/>
          <w:gallery w:val="placeholder"/>
        </w:category>
        <w:types>
          <w:type w:val="bbPlcHdr"/>
        </w:types>
        <w:behaviors>
          <w:behavior w:val="content"/>
        </w:behaviors>
        <w:guid w:val="{A98E5229-3114-4FAC-B935-E8562FE94348}"/>
      </w:docPartPr>
      <w:docPartBody>
        <w:p w:rsidR="00A148B7" w:rsidRDefault="00CB2F8A">
          <w:r w:rsidRPr="00E77B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A"/>
    <w:rsid w:val="000D7449"/>
    <w:rsid w:val="001300F6"/>
    <w:rsid w:val="001765EE"/>
    <w:rsid w:val="00273C88"/>
    <w:rsid w:val="00382648"/>
    <w:rsid w:val="00464B11"/>
    <w:rsid w:val="004B51ED"/>
    <w:rsid w:val="004D3C23"/>
    <w:rsid w:val="00731EEB"/>
    <w:rsid w:val="00787D63"/>
    <w:rsid w:val="00883B82"/>
    <w:rsid w:val="00A148B7"/>
    <w:rsid w:val="00A26A76"/>
    <w:rsid w:val="00B11E65"/>
    <w:rsid w:val="00CB2F8A"/>
    <w:rsid w:val="00DC44E4"/>
    <w:rsid w:val="00F40F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732C4ED414579ABC05601944B97C2">
    <w:name w:val="D55732C4ED414579ABC05601944B97C2"/>
    <w:rsid w:val="00CB2F8A"/>
  </w:style>
  <w:style w:type="character" w:styleId="PlaceholderText">
    <w:name w:val="Placeholder Text"/>
    <w:basedOn w:val="DefaultParagraphFont"/>
    <w:uiPriority w:val="99"/>
    <w:semiHidden/>
    <w:rsid w:val="00CB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ea xmlns="fcde144a-4b16-4d2d-99ca-d90fa51362c8">Planning</Area>
    <Category xmlns="fcde144a-4b16-4d2d-99ca-d90fa51362c8">Project documentation</Category>
    <TranslationStateDownloadLink xmlns="http://schemas.microsoft.com/sharepoint/v3">
      <Url xsi:nil="true"/>
      <Description xsi:nil="true"/>
    </TranslationStateDownload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206C4BEC35E4C9882603F29FDFA00" ma:contentTypeVersion="4" ma:contentTypeDescription="Create a new document." ma:contentTypeScope="" ma:versionID="11fe06495b9608deb73da7320304564f">
  <xsd:schema xmlns:xsd="http://www.w3.org/2001/XMLSchema" xmlns:xs="http://www.w3.org/2001/XMLSchema" xmlns:p="http://schemas.microsoft.com/office/2006/metadata/properties" xmlns:ns2="0dd2282d-73dd-4702-9411-3a19115ab963" xmlns:ns3="502374a5-c12c-495a-94d2-0e44ccb7f6f6" targetNamespace="http://schemas.microsoft.com/office/2006/metadata/properties" ma:root="true" ma:fieldsID="fe26446ba2a618afed8ec5086358e1ea" ns2:_="" ns3:_="">
    <xsd:import namespace="0dd2282d-73dd-4702-9411-3a19115ab963"/>
    <xsd:import namespace="502374a5-c12c-495a-94d2-0e44ccb7f6f6"/>
    <xsd:element name="properties">
      <xsd:complexType>
        <xsd:sequence>
          <xsd:element name="documentManagement">
            <xsd:complexType>
              <xsd:all>
                <xsd:element ref="ns2:_dlc_DocId" minOccurs="0"/>
                <xsd:element ref="ns2:_dlc_DocIdUrl" minOccurs="0"/>
                <xsd:element ref="ns2:_dlc_DocIdPersistId" minOccurs="0"/>
                <xsd:element ref="ns3: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282d-73dd-4702-9411-3a19115ab9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2374a5-c12c-495a-94d2-0e44ccb7f6f6" elementFormDefault="qualified">
    <xsd:import namespace="http://schemas.microsoft.com/office/2006/documentManagement/types"/>
    <xsd:import namespace="http://schemas.microsoft.com/office/infopath/2007/PartnerControls"/>
    <xsd:element name="Document_x0020_Type" ma:index="11" ma:displayName="Document Type" ma:description="" ma:format="Dropdown" ma:internalName="Document_x0020_Type">
      <xsd:simpleType>
        <xsd:restriction base="dms:Choice">
          <xsd:enumeration value="Cost Management (Budget, Reports, Invoices)"/>
          <xsd:enumeration value="Stage Gate"/>
          <xsd:enumeration value="Project Documents (Charter, Communication Plan, Project Plan, Timeline, Risk Management, Narrative, Business Ca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9F38-E192-4B31-B200-A6EE322405C1}"/>
</file>

<file path=customXml/itemProps2.xml><?xml version="1.0" encoding="utf-8"?>
<ds:datastoreItem xmlns:ds="http://schemas.openxmlformats.org/officeDocument/2006/customXml" ds:itemID="{F0556946-4299-4FFD-8720-594824C6C63A}"/>
</file>

<file path=customXml/itemProps3.xml><?xml version="1.0" encoding="utf-8"?>
<ds:datastoreItem xmlns:ds="http://schemas.openxmlformats.org/officeDocument/2006/customXml" ds:itemID="{A9719253-D92D-4E24-B296-197C1FA37EC2}"/>
</file>

<file path=customXml/itemProps4.xml><?xml version="1.0" encoding="utf-8"?>
<ds:datastoreItem xmlns:ds="http://schemas.openxmlformats.org/officeDocument/2006/customXml" ds:itemID="{A892F02E-9B58-42E3-B201-EE8C4B5B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282d-73dd-4702-9411-3a19115ab963"/>
    <ds:schemaRef ds:uri="502374a5-c12c-495a-94d2-0e44ccb7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90AE9-AA29-4824-93A0-DADEBA6F705A}"/>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ForestryBuys Project Management Plan</vt:lpstr>
    </vt:vector>
  </TitlesOfParts>
  <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leadership (ODF)</dc:title>
  <dc:subject/>
  <dc:creator>Dave Whitbeck</dc:creator>
  <cp:keywords/>
  <dc:description/>
  <cp:lastModifiedBy>BARNHART Joanne M</cp:lastModifiedBy>
  <cp:revision>2</cp:revision>
  <cp:lastPrinted>2017-02-16T18:25:00Z</cp:lastPrinted>
  <dcterms:created xsi:type="dcterms:W3CDTF">2017-03-09T22:51:00Z</dcterms:created>
  <dcterms:modified xsi:type="dcterms:W3CDTF">2017-03-09T22:51:00Z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_dlc_DocIdItemGuid">
    <vt:lpwstr>8dc016d3-9da6-4d57-8a04-5ce195dbd655</vt:lpwstr>
  </property>
  <property fmtid="{D5CDD505-2E9C-101B-9397-08002B2CF9AE}" pid="4" name="RevisedDate">
    <vt:lpwstr>MM/DD/YYYY</vt:lpwstr>
  </property>
</Properties>
</file>