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1A8B1" w14:textId="77777777" w:rsidR="00B67330" w:rsidRDefault="00B67330" w:rsidP="00CA38ED">
      <w:pPr>
        <w:spacing w:after="0"/>
        <w:jc w:val="center"/>
        <w:rPr>
          <w:rFonts w:asciiTheme="majorHAnsi" w:eastAsia="Times New Roman" w:hAnsiTheme="majorHAnsi" w:cstheme="majorBidi"/>
          <w:spacing w:val="5"/>
          <w:kern w:val="28"/>
          <w:sz w:val="52"/>
          <w:szCs w:val="52"/>
        </w:rPr>
      </w:pPr>
      <w:bookmarkStart w:id="0" w:name="_GoBack"/>
      <w:bookmarkEnd w:id="0"/>
      <w:r>
        <w:rPr>
          <w:rFonts w:cs="Calibri"/>
          <w:b/>
          <w:noProof/>
          <w:color w:val="323E4F" w:themeColor="text2" w:themeShade="BF"/>
          <w:sz w:val="40"/>
          <w:szCs w:val="40"/>
        </w:rPr>
        <w:drawing>
          <wp:anchor distT="0" distB="0" distL="114300" distR="114300" simplePos="0" relativeHeight="251679744" behindDoc="1" locked="0" layoutInCell="1" allowOverlap="1" wp14:anchorId="7EF1AA52" wp14:editId="7EF1AA53">
            <wp:simplePos x="0" y="0"/>
            <wp:positionH relativeFrom="column">
              <wp:posOffset>2873375</wp:posOffset>
            </wp:positionH>
            <wp:positionV relativeFrom="paragraph">
              <wp:posOffset>-159327</wp:posOffset>
            </wp:positionV>
            <wp:extent cx="1181100" cy="8305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BuysSmall.jpg"/>
                    <pic:cNvPicPr/>
                  </pic:nvPicPr>
                  <pic:blipFill>
                    <a:blip r:embed="rId11">
                      <a:extLst>
                        <a:ext uri="{28A0092B-C50C-407E-A947-70E740481C1C}">
                          <a14:useLocalDpi xmlns:a14="http://schemas.microsoft.com/office/drawing/2010/main" val="0"/>
                        </a:ext>
                      </a:extLst>
                    </a:blip>
                    <a:stretch>
                      <a:fillRect/>
                    </a:stretch>
                  </pic:blipFill>
                  <pic:spPr>
                    <a:xfrm>
                      <a:off x="0" y="0"/>
                      <a:ext cx="1181100" cy="830580"/>
                    </a:xfrm>
                    <a:prstGeom prst="rect">
                      <a:avLst/>
                    </a:prstGeom>
                  </pic:spPr>
                </pic:pic>
              </a:graphicData>
            </a:graphic>
            <wp14:sizeRelH relativeFrom="margin">
              <wp14:pctWidth>0</wp14:pctWidth>
            </wp14:sizeRelH>
            <wp14:sizeRelV relativeFrom="margin">
              <wp14:pctHeight>0</wp14:pctHeight>
            </wp14:sizeRelV>
          </wp:anchor>
        </w:drawing>
      </w:r>
    </w:p>
    <w:p w14:paraId="7EF1A8B2" w14:textId="77777777" w:rsidR="00524FF0" w:rsidRPr="00981CFE" w:rsidRDefault="00285030" w:rsidP="00CA38ED">
      <w:pPr>
        <w:spacing w:after="0"/>
        <w:jc w:val="center"/>
        <w:rPr>
          <w:rFonts w:asciiTheme="majorHAnsi" w:eastAsia="Times New Roman" w:hAnsiTheme="majorHAnsi" w:cstheme="majorBidi"/>
          <w:spacing w:val="5"/>
          <w:kern w:val="28"/>
          <w:sz w:val="52"/>
          <w:szCs w:val="52"/>
        </w:rPr>
      </w:pPr>
      <w:r>
        <w:rPr>
          <w:rFonts w:asciiTheme="majorHAnsi" w:eastAsia="Times New Roman" w:hAnsiTheme="majorHAnsi" w:cstheme="majorBidi"/>
          <w:spacing w:val="5"/>
          <w:kern w:val="28"/>
          <w:sz w:val="52"/>
          <w:szCs w:val="52"/>
        </w:rPr>
        <w:t xml:space="preserve">Requirements Gathering </w:t>
      </w:r>
      <w:r w:rsidR="00A41191">
        <w:rPr>
          <w:rFonts w:asciiTheme="majorHAnsi" w:eastAsia="Times New Roman" w:hAnsiTheme="majorHAnsi" w:cstheme="majorBidi"/>
          <w:spacing w:val="5"/>
          <w:kern w:val="28"/>
          <w:sz w:val="52"/>
          <w:szCs w:val="52"/>
        </w:rPr>
        <w:t xml:space="preserve">Project </w:t>
      </w:r>
      <w:r w:rsidR="00524FF0" w:rsidRPr="00981CFE">
        <w:rPr>
          <w:rFonts w:asciiTheme="majorHAnsi" w:eastAsia="Times New Roman" w:hAnsiTheme="majorHAnsi" w:cstheme="majorBidi"/>
          <w:spacing w:val="5"/>
          <w:kern w:val="28"/>
          <w:sz w:val="52"/>
          <w:szCs w:val="52"/>
        </w:rPr>
        <w:t>Evaluation</w:t>
      </w:r>
    </w:p>
    <w:p w14:paraId="7EF1A8B3" w14:textId="77777777" w:rsidR="00A41191" w:rsidRDefault="00CA38ED" w:rsidP="00CA38ED">
      <w:pPr>
        <w:spacing w:after="60"/>
        <w:jc w:val="center"/>
        <w:outlineLvl w:val="7"/>
        <w:rPr>
          <w:rFonts w:ascii="Tahoma" w:hAnsi="Tahoma" w:cs="Tahoma"/>
          <w:i/>
          <w:iCs/>
        </w:rPr>
      </w:pPr>
      <w:r>
        <w:rPr>
          <w:rFonts w:ascii="Tahoma" w:hAnsi="Tahoma" w:cs="Tahoma"/>
          <w:i/>
          <w:iCs/>
        </w:rPr>
        <w:t>27 evaluation forms were completed</w:t>
      </w:r>
      <w:r w:rsidR="00B67330">
        <w:rPr>
          <w:rFonts w:ascii="Tahoma" w:hAnsi="Tahoma" w:cs="Tahoma"/>
          <w:i/>
          <w:iCs/>
        </w:rPr>
        <w:t xml:space="preserve"> by workgroup participants</w:t>
      </w:r>
      <w:r>
        <w:rPr>
          <w:rFonts w:ascii="Tahoma" w:hAnsi="Tahoma" w:cs="Tahoma"/>
          <w:i/>
          <w:iCs/>
        </w:rPr>
        <w:t>.</w:t>
      </w:r>
    </w:p>
    <w:p w14:paraId="7EF1A8B4" w14:textId="77777777" w:rsidR="00CA38ED" w:rsidRPr="00981CFE" w:rsidRDefault="00CA38ED" w:rsidP="00CA38ED">
      <w:pPr>
        <w:spacing w:after="60"/>
        <w:jc w:val="center"/>
        <w:outlineLvl w:val="7"/>
        <w:rPr>
          <w:rFonts w:ascii="Tahoma" w:hAnsi="Tahoma" w:cs="Tahoma"/>
          <w:i/>
          <w:iCs/>
        </w:rPr>
      </w:pPr>
    </w:p>
    <w:p w14:paraId="7EF1A8B5" w14:textId="77777777" w:rsidR="0077275D" w:rsidRDefault="0077275D" w:rsidP="0077275D">
      <w:pPr>
        <w:numPr>
          <w:ilvl w:val="0"/>
          <w:numId w:val="2"/>
        </w:numPr>
        <w:spacing w:after="0" w:line="240" w:lineRule="auto"/>
        <w:ind w:left="720"/>
        <w:contextualSpacing/>
        <w:rPr>
          <w:rFonts w:ascii="Tahoma" w:hAnsi="Tahoma" w:cs="Tahoma"/>
        </w:rPr>
      </w:pPr>
      <w:r w:rsidRPr="0077275D">
        <w:rPr>
          <w:rFonts w:ascii="Tahoma" w:hAnsi="Tahoma" w:cs="Tahoma"/>
        </w:rPr>
        <w:t>Did you feel comfortable voicing your opinion even if it wasn’t shared by the majority of those present? If not, please say why not.</w:t>
      </w:r>
    </w:p>
    <w:p w14:paraId="7EF1A8B6" w14:textId="77777777" w:rsidR="0077275D" w:rsidRPr="0072759E" w:rsidRDefault="0077275D" w:rsidP="00574906">
      <w:pPr>
        <w:spacing w:after="0" w:line="240" w:lineRule="auto"/>
        <w:ind w:left="1440"/>
        <w:contextualSpacing/>
        <w:rPr>
          <w:rFonts w:ascii="Tahoma" w:hAnsi="Tahoma" w:cs="Tahoma"/>
          <w:sz w:val="12"/>
          <w:szCs w:val="12"/>
        </w:rPr>
      </w:pPr>
    </w:p>
    <w:p w14:paraId="7EF1A8B7" w14:textId="77777777" w:rsidR="00835A51" w:rsidRPr="00835A51" w:rsidRDefault="00835A51" w:rsidP="00A00FE0">
      <w:pPr>
        <w:spacing w:after="0" w:line="240" w:lineRule="auto"/>
        <w:ind w:left="1800" w:hanging="360"/>
        <w:rPr>
          <w:rFonts w:ascii="Calibri" w:eastAsia="Times New Roman" w:hAnsi="Calibri" w:cs="Times New Roman"/>
          <w:color w:val="000000"/>
        </w:rPr>
      </w:pPr>
      <w:r w:rsidRPr="00835A51">
        <w:rPr>
          <w:rFonts w:ascii="Calibri" w:eastAsia="Times New Roman" w:hAnsi="Calibri" w:cs="Times New Roman"/>
          <w:color w:val="000000"/>
        </w:rPr>
        <w:t>Yes</w:t>
      </w:r>
      <w:r>
        <w:rPr>
          <w:rFonts w:ascii="Calibri" w:eastAsia="Times New Roman" w:hAnsi="Calibri" w:cs="Times New Roman"/>
          <w:color w:val="000000"/>
        </w:rPr>
        <w:t xml:space="preserve"> (21)</w:t>
      </w:r>
    </w:p>
    <w:p w14:paraId="7EF1A8B8" w14:textId="77777777" w:rsidR="00835A51" w:rsidRPr="00835A51" w:rsidRDefault="00835A51" w:rsidP="00A00FE0">
      <w:pPr>
        <w:spacing w:after="0" w:line="240" w:lineRule="auto"/>
        <w:ind w:left="1800" w:hanging="360"/>
        <w:rPr>
          <w:rFonts w:ascii="Calibri" w:eastAsia="Times New Roman" w:hAnsi="Calibri" w:cs="Times New Roman"/>
          <w:color w:val="000000"/>
        </w:rPr>
      </w:pPr>
      <w:r w:rsidRPr="00835A51">
        <w:rPr>
          <w:rFonts w:ascii="Calibri" w:eastAsia="Times New Roman" w:hAnsi="Calibri" w:cs="Times New Roman"/>
          <w:color w:val="000000"/>
        </w:rPr>
        <w:t>Absolutely!</w:t>
      </w:r>
    </w:p>
    <w:p w14:paraId="7EF1A8B9" w14:textId="77777777" w:rsidR="00835A51" w:rsidRPr="00835A51" w:rsidRDefault="00835A51" w:rsidP="00A00FE0">
      <w:pPr>
        <w:spacing w:after="0" w:line="240" w:lineRule="auto"/>
        <w:ind w:left="1800" w:hanging="360"/>
        <w:rPr>
          <w:rFonts w:ascii="Calibri" w:eastAsia="Times New Roman" w:hAnsi="Calibri" w:cs="Times New Roman"/>
          <w:color w:val="000000"/>
        </w:rPr>
      </w:pPr>
      <w:r w:rsidRPr="00835A51">
        <w:rPr>
          <w:rFonts w:ascii="Calibri" w:eastAsia="Times New Roman" w:hAnsi="Calibri" w:cs="Times New Roman"/>
          <w:color w:val="000000"/>
        </w:rPr>
        <w:t>Most of the time</w:t>
      </w:r>
    </w:p>
    <w:p w14:paraId="7EF1A8BA" w14:textId="77777777" w:rsidR="00835A51" w:rsidRPr="00835A51" w:rsidRDefault="00835A51" w:rsidP="00A00FE0">
      <w:pPr>
        <w:spacing w:after="0" w:line="240" w:lineRule="auto"/>
        <w:ind w:left="1800" w:hanging="360"/>
        <w:rPr>
          <w:rFonts w:ascii="Calibri" w:eastAsia="Times New Roman" w:hAnsi="Calibri" w:cs="Times New Roman"/>
          <w:color w:val="000000"/>
        </w:rPr>
      </w:pPr>
      <w:r w:rsidRPr="00835A51">
        <w:rPr>
          <w:rFonts w:ascii="Calibri" w:eastAsia="Times New Roman" w:hAnsi="Calibri" w:cs="Times New Roman"/>
          <w:color w:val="000000"/>
        </w:rPr>
        <w:t>Yes, felt comfortable putting up an opinion that may have been different than others.</w:t>
      </w:r>
    </w:p>
    <w:p w14:paraId="7EF1A8BB" w14:textId="77777777" w:rsidR="00835A51" w:rsidRPr="00835A51" w:rsidRDefault="00835A51" w:rsidP="00A00FE0">
      <w:pPr>
        <w:spacing w:after="0" w:line="240" w:lineRule="auto"/>
        <w:ind w:left="1800" w:hanging="360"/>
        <w:rPr>
          <w:rFonts w:ascii="Calibri" w:eastAsia="Times New Roman" w:hAnsi="Calibri" w:cs="Times New Roman"/>
          <w:color w:val="000000"/>
        </w:rPr>
      </w:pPr>
      <w:r w:rsidRPr="00835A51">
        <w:rPr>
          <w:rFonts w:ascii="Calibri" w:eastAsia="Times New Roman" w:hAnsi="Calibri" w:cs="Times New Roman"/>
          <w:color w:val="000000"/>
        </w:rPr>
        <w:t>Yes. I felt that each person's ideas were respected, and contributed to the success at this stage of the project.</w:t>
      </w:r>
    </w:p>
    <w:p w14:paraId="7EF1A8BC" w14:textId="77777777" w:rsidR="00835A51" w:rsidRPr="00835A51" w:rsidRDefault="00835A51" w:rsidP="00A00FE0">
      <w:pPr>
        <w:spacing w:after="0" w:line="240" w:lineRule="auto"/>
        <w:ind w:left="1800" w:hanging="360"/>
        <w:rPr>
          <w:rFonts w:ascii="Calibri" w:eastAsia="Times New Roman" w:hAnsi="Calibri" w:cs="Times New Roman"/>
          <w:color w:val="000000"/>
        </w:rPr>
      </w:pPr>
      <w:r w:rsidRPr="00835A51">
        <w:rPr>
          <w:rFonts w:ascii="Calibri" w:eastAsia="Times New Roman" w:hAnsi="Calibri" w:cs="Times New Roman"/>
          <w:color w:val="000000"/>
        </w:rPr>
        <w:t>The vast majority of the time, yes</w:t>
      </w:r>
    </w:p>
    <w:p w14:paraId="7EF1A8BD" w14:textId="77777777" w:rsidR="00835A51" w:rsidRPr="00835A51" w:rsidRDefault="00835A51" w:rsidP="00A00FE0">
      <w:pPr>
        <w:spacing w:after="0" w:line="240" w:lineRule="auto"/>
        <w:ind w:left="1800" w:hanging="360"/>
        <w:rPr>
          <w:rFonts w:ascii="Calibri" w:eastAsia="Times New Roman" w:hAnsi="Calibri" w:cs="Times New Roman"/>
          <w:color w:val="000000"/>
        </w:rPr>
      </w:pPr>
      <w:r w:rsidRPr="00835A51">
        <w:rPr>
          <w:rFonts w:ascii="Calibri" w:eastAsia="Times New Roman" w:hAnsi="Calibri" w:cs="Times New Roman"/>
          <w:color w:val="000000"/>
        </w:rPr>
        <w:t>Usually</w:t>
      </w:r>
    </w:p>
    <w:p w14:paraId="7EF1A8BE" w14:textId="77777777" w:rsidR="0077275D" w:rsidRPr="0077275D" w:rsidRDefault="0077275D" w:rsidP="00574906">
      <w:pPr>
        <w:spacing w:after="0" w:line="240" w:lineRule="auto"/>
        <w:ind w:left="1440"/>
        <w:contextualSpacing/>
        <w:rPr>
          <w:rFonts w:ascii="Tahoma" w:hAnsi="Tahoma" w:cs="Tahoma"/>
        </w:rPr>
      </w:pPr>
    </w:p>
    <w:p w14:paraId="7EF1A8BF" w14:textId="77777777" w:rsidR="0077275D" w:rsidRDefault="0077275D" w:rsidP="0077275D">
      <w:pPr>
        <w:numPr>
          <w:ilvl w:val="0"/>
          <w:numId w:val="2"/>
        </w:numPr>
        <w:spacing w:after="0" w:line="240" w:lineRule="auto"/>
        <w:ind w:left="720"/>
        <w:contextualSpacing/>
        <w:rPr>
          <w:rFonts w:ascii="Tahoma" w:hAnsi="Tahoma" w:cs="Tahoma"/>
        </w:rPr>
      </w:pPr>
      <w:r w:rsidRPr="0077275D">
        <w:rPr>
          <w:rFonts w:ascii="Tahoma" w:hAnsi="Tahoma" w:cs="Tahoma"/>
        </w:rPr>
        <w:t>Did you feel that all agencies were treated equally? If not, please give an example.</w:t>
      </w:r>
    </w:p>
    <w:p w14:paraId="7EF1A8C0" w14:textId="77777777" w:rsidR="0077275D" w:rsidRPr="0072759E" w:rsidRDefault="0077275D" w:rsidP="00574906">
      <w:pPr>
        <w:spacing w:after="0" w:line="240" w:lineRule="auto"/>
        <w:ind w:left="1440"/>
        <w:contextualSpacing/>
        <w:rPr>
          <w:rFonts w:ascii="Tahoma" w:hAnsi="Tahoma" w:cs="Tahoma"/>
          <w:sz w:val="12"/>
          <w:szCs w:val="12"/>
        </w:rPr>
      </w:pPr>
    </w:p>
    <w:p w14:paraId="7EF1A8C1" w14:textId="77777777" w:rsidR="00A00FE0" w:rsidRPr="00A00FE0" w:rsidRDefault="00A00FE0" w:rsidP="00A00FE0">
      <w:pPr>
        <w:spacing w:after="0" w:line="240" w:lineRule="auto"/>
        <w:ind w:left="1800" w:hanging="360"/>
        <w:rPr>
          <w:rFonts w:ascii="Calibri" w:eastAsia="Times New Roman" w:hAnsi="Calibri" w:cs="Times New Roman"/>
          <w:color w:val="000000"/>
        </w:rPr>
      </w:pPr>
      <w:r w:rsidRPr="00A00FE0">
        <w:rPr>
          <w:rFonts w:ascii="Calibri" w:eastAsia="Times New Roman" w:hAnsi="Calibri" w:cs="Times New Roman"/>
          <w:color w:val="000000"/>
        </w:rPr>
        <w:t>Yes</w:t>
      </w:r>
      <w:r>
        <w:rPr>
          <w:rFonts w:ascii="Calibri" w:eastAsia="Times New Roman" w:hAnsi="Calibri" w:cs="Times New Roman"/>
          <w:color w:val="000000"/>
        </w:rPr>
        <w:t xml:space="preserve"> (19)</w:t>
      </w:r>
    </w:p>
    <w:p w14:paraId="7EF1A8C2" w14:textId="77777777" w:rsidR="00A00FE0" w:rsidRPr="00A00FE0" w:rsidRDefault="00A00FE0" w:rsidP="00A00FE0">
      <w:pPr>
        <w:spacing w:after="0" w:line="240" w:lineRule="auto"/>
        <w:ind w:left="1800" w:hanging="360"/>
        <w:rPr>
          <w:rFonts w:ascii="Calibri" w:eastAsia="Times New Roman" w:hAnsi="Calibri" w:cs="Times New Roman"/>
          <w:color w:val="000000"/>
        </w:rPr>
      </w:pPr>
      <w:r w:rsidRPr="00A00FE0">
        <w:rPr>
          <w:rFonts w:ascii="Calibri" w:eastAsia="Times New Roman" w:hAnsi="Calibri" w:cs="Times New Roman"/>
          <w:color w:val="000000"/>
        </w:rPr>
        <w:t>I think it was eye opening for different agencies to hear about the scope - small or large - that we all deal with</w:t>
      </w:r>
    </w:p>
    <w:p w14:paraId="7EF1A8C3" w14:textId="77777777" w:rsidR="00A00FE0" w:rsidRPr="00A00FE0" w:rsidRDefault="00A00FE0" w:rsidP="00A00FE0">
      <w:pPr>
        <w:spacing w:after="0" w:line="240" w:lineRule="auto"/>
        <w:ind w:left="1800" w:hanging="360"/>
        <w:rPr>
          <w:rFonts w:ascii="Calibri" w:eastAsia="Times New Roman" w:hAnsi="Calibri" w:cs="Times New Roman"/>
          <w:color w:val="000000"/>
        </w:rPr>
      </w:pPr>
      <w:r w:rsidRPr="00A00FE0">
        <w:rPr>
          <w:rFonts w:ascii="Calibri" w:eastAsia="Times New Roman" w:hAnsi="Calibri" w:cs="Times New Roman"/>
          <w:color w:val="000000"/>
        </w:rPr>
        <w:t>Yes. Mostly. I think some agencies were allowed to add requirements after the due date.</w:t>
      </w:r>
    </w:p>
    <w:p w14:paraId="7EF1A8C4" w14:textId="77777777" w:rsidR="00A00FE0" w:rsidRPr="00A00FE0" w:rsidRDefault="00A00FE0" w:rsidP="00A00FE0">
      <w:pPr>
        <w:spacing w:after="0" w:line="240" w:lineRule="auto"/>
        <w:ind w:left="1800" w:hanging="360"/>
        <w:rPr>
          <w:rFonts w:ascii="Calibri" w:eastAsia="Times New Roman" w:hAnsi="Calibri" w:cs="Times New Roman"/>
          <w:color w:val="000000"/>
        </w:rPr>
      </w:pPr>
      <w:r w:rsidRPr="00A00FE0">
        <w:rPr>
          <w:rFonts w:ascii="Calibri" w:eastAsia="Times New Roman" w:hAnsi="Calibri" w:cs="Times New Roman"/>
          <w:color w:val="000000"/>
        </w:rPr>
        <w:t>Yes, was a collaborative effort. No one or two agencies stood out but we all had a voice</w:t>
      </w:r>
    </w:p>
    <w:p w14:paraId="7EF1A8C5" w14:textId="77777777" w:rsidR="00A00FE0" w:rsidRPr="00A00FE0" w:rsidRDefault="00A00FE0" w:rsidP="00A00FE0">
      <w:pPr>
        <w:spacing w:after="0" w:line="240" w:lineRule="auto"/>
        <w:ind w:left="1800" w:hanging="360"/>
        <w:rPr>
          <w:rFonts w:ascii="Calibri" w:eastAsia="Times New Roman" w:hAnsi="Calibri" w:cs="Times New Roman"/>
          <w:color w:val="000000"/>
        </w:rPr>
      </w:pPr>
      <w:r w:rsidRPr="00A00FE0">
        <w:rPr>
          <w:rFonts w:ascii="Calibri" w:eastAsia="Times New Roman" w:hAnsi="Calibri" w:cs="Times New Roman"/>
          <w:color w:val="000000"/>
        </w:rPr>
        <w:t>Yes, seems like a few of the larger agencies (ODOT) may not have participated</w:t>
      </w:r>
    </w:p>
    <w:p w14:paraId="7EF1A8C6" w14:textId="77777777" w:rsidR="00A00FE0" w:rsidRPr="00A00FE0" w:rsidRDefault="00A00FE0" w:rsidP="00A00FE0">
      <w:pPr>
        <w:spacing w:after="0" w:line="240" w:lineRule="auto"/>
        <w:ind w:left="1800" w:hanging="360"/>
        <w:rPr>
          <w:rFonts w:ascii="Calibri" w:eastAsia="Times New Roman" w:hAnsi="Calibri" w:cs="Times New Roman"/>
          <w:color w:val="000000"/>
        </w:rPr>
      </w:pPr>
      <w:r w:rsidRPr="00A00FE0">
        <w:rPr>
          <w:rFonts w:ascii="Calibri" w:eastAsia="Times New Roman" w:hAnsi="Calibri" w:cs="Times New Roman"/>
          <w:color w:val="000000"/>
        </w:rPr>
        <w:t>I think so. I felt we were treated as individuals and not a lot of significance was given as to which agency we represented.</w:t>
      </w:r>
    </w:p>
    <w:p w14:paraId="7EF1A8C7" w14:textId="77777777" w:rsidR="00A00FE0" w:rsidRPr="00A00FE0" w:rsidRDefault="00A00FE0" w:rsidP="00A00FE0">
      <w:pPr>
        <w:spacing w:after="0" w:line="240" w:lineRule="auto"/>
        <w:ind w:left="1800" w:hanging="360"/>
        <w:rPr>
          <w:rFonts w:ascii="Calibri" w:eastAsia="Times New Roman" w:hAnsi="Calibri" w:cs="Times New Roman"/>
          <w:color w:val="000000"/>
        </w:rPr>
      </w:pPr>
      <w:r w:rsidRPr="00A00FE0">
        <w:rPr>
          <w:rFonts w:ascii="Calibri" w:eastAsia="Times New Roman" w:hAnsi="Calibri" w:cs="Times New Roman"/>
          <w:color w:val="000000"/>
        </w:rPr>
        <w:t>Agency independent and not one agency leading</w:t>
      </w:r>
    </w:p>
    <w:p w14:paraId="7EF1A8C8" w14:textId="77777777" w:rsidR="00A00FE0" w:rsidRPr="00A00FE0" w:rsidRDefault="00A00FE0" w:rsidP="00A00FE0">
      <w:pPr>
        <w:spacing w:after="0" w:line="240" w:lineRule="auto"/>
        <w:ind w:left="1800" w:hanging="360"/>
        <w:rPr>
          <w:rFonts w:ascii="Calibri" w:eastAsia="Times New Roman" w:hAnsi="Calibri" w:cs="Times New Roman"/>
          <w:color w:val="000000"/>
        </w:rPr>
      </w:pPr>
      <w:r w:rsidRPr="00A00FE0">
        <w:rPr>
          <w:rFonts w:ascii="Calibri" w:eastAsia="Times New Roman" w:hAnsi="Calibri" w:cs="Times New Roman"/>
          <w:color w:val="000000"/>
        </w:rPr>
        <w:t>Generally</w:t>
      </w:r>
    </w:p>
    <w:p w14:paraId="7EF1A8C9" w14:textId="77777777" w:rsidR="0077275D" w:rsidRPr="0077275D" w:rsidRDefault="0077275D" w:rsidP="00574906">
      <w:pPr>
        <w:spacing w:after="0" w:line="240" w:lineRule="auto"/>
        <w:ind w:left="1440"/>
        <w:contextualSpacing/>
        <w:rPr>
          <w:rFonts w:ascii="Tahoma" w:hAnsi="Tahoma" w:cs="Tahoma"/>
        </w:rPr>
      </w:pPr>
    </w:p>
    <w:p w14:paraId="7EF1A8CA" w14:textId="77777777" w:rsidR="0077275D" w:rsidRDefault="0077275D" w:rsidP="0077275D">
      <w:pPr>
        <w:numPr>
          <w:ilvl w:val="0"/>
          <w:numId w:val="2"/>
        </w:numPr>
        <w:spacing w:after="0" w:line="240" w:lineRule="auto"/>
        <w:ind w:left="720"/>
        <w:contextualSpacing/>
        <w:rPr>
          <w:rFonts w:ascii="Tahoma" w:hAnsi="Tahoma" w:cs="Tahoma"/>
        </w:rPr>
      </w:pPr>
      <w:r w:rsidRPr="0077275D">
        <w:rPr>
          <w:rFonts w:ascii="Tahoma" w:hAnsi="Tahoma" w:cs="Tahoma"/>
        </w:rPr>
        <w:t>How did the workgroup schedule work for your agency? Was there enough time between meetings to accomplish your homework?</w:t>
      </w:r>
    </w:p>
    <w:p w14:paraId="7EF1A8CB" w14:textId="77777777" w:rsidR="0077275D" w:rsidRPr="0072759E" w:rsidRDefault="0077275D" w:rsidP="00574906">
      <w:pPr>
        <w:spacing w:after="0" w:line="240" w:lineRule="auto"/>
        <w:ind w:left="1440"/>
        <w:contextualSpacing/>
        <w:rPr>
          <w:rFonts w:ascii="Tahoma" w:hAnsi="Tahoma" w:cs="Tahoma"/>
          <w:sz w:val="12"/>
          <w:szCs w:val="12"/>
        </w:rPr>
      </w:pPr>
    </w:p>
    <w:p w14:paraId="7EF1A8CC"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Yes for most of the work</w:t>
      </w:r>
    </w:p>
    <w:p w14:paraId="7EF1A8CD"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Sometimes it was a bit tight, but overall yes</w:t>
      </w:r>
    </w:p>
    <w:p w14:paraId="7EF1A8CE"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Tight timelines but necessary</w:t>
      </w:r>
    </w:p>
    <w:p w14:paraId="7EF1A8CF"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It worked well for our agency but we had a small group so it was easier to work around our schedules</w:t>
      </w:r>
    </w:p>
    <w:p w14:paraId="7EF1A8D0"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Could have used more time for homework</w:t>
      </w:r>
    </w:p>
    <w:p w14:paraId="7EF1A8D1"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Sometimes</w:t>
      </w:r>
    </w:p>
    <w:p w14:paraId="7EF1A8D2"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Yes</w:t>
      </w:r>
      <w:r>
        <w:rPr>
          <w:rFonts w:ascii="Calibri" w:eastAsia="Times New Roman" w:hAnsi="Calibri" w:cs="Times New Roman"/>
          <w:color w:val="000000"/>
        </w:rPr>
        <w:t xml:space="preserve"> (5)</w:t>
      </w:r>
    </w:p>
    <w:p w14:paraId="7EF1A8D3"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Sometimes more than others but we made it work just fine</w:t>
      </w:r>
    </w:p>
    <w:p w14:paraId="7EF1A8D4"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Yes, it was tight some weeks to get the homework done but it was doable.</w:t>
      </w:r>
    </w:p>
    <w:p w14:paraId="7EF1A8D5"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Schedule worked well have a substantive amount of time to get the work done. There was enough time between meetings to get work. Was a good idea to have homework to get the process done faster.</w:t>
      </w:r>
    </w:p>
    <w:p w14:paraId="7EF1A8D6"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Every other week meetings were ok, but when we got into the requirements some of the homework was tough to get through in the time limits</w:t>
      </w:r>
    </w:p>
    <w:p w14:paraId="7EF1A8D7"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Schedule worked for me</w:t>
      </w:r>
    </w:p>
    <w:p w14:paraId="7EF1A8D8"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It was fine.</w:t>
      </w:r>
    </w:p>
    <w:p w14:paraId="7EF1A8D9"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Based on member availability, yes.</w:t>
      </w:r>
    </w:p>
    <w:p w14:paraId="7EF1A8DA"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lastRenderedPageBreak/>
        <w:t>Not always, but I think it was necessary and I would not change it</w:t>
      </w:r>
    </w:p>
    <w:p w14:paraId="7EF1A8DB"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Most of the time, tight schedules once in a while</w:t>
      </w:r>
    </w:p>
    <w:p w14:paraId="7EF1A8DC"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Most times! Some requirement documents were sent a little late to schedule with IT, Finance, and Procurement.</w:t>
      </w:r>
    </w:p>
    <w:p w14:paraId="7EF1A8DD"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Very well</w:t>
      </w:r>
    </w:p>
    <w:p w14:paraId="7EF1A8DE"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Generally yes. On really busy weeks it was difficult to fit in. We needed to schedule at least 2 hours (if not more) to complete the work.</w:t>
      </w:r>
    </w:p>
    <w:p w14:paraId="7EF1A8DF"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The homework schedule was aggressive, but totally do-able</w:t>
      </w:r>
    </w:p>
    <w:p w14:paraId="7EF1A8E0"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It would have been nice to have a fleshed out calendar and description of the work involved. By the end we had a good idea but the first couple of weeks were tough.</w:t>
      </w:r>
    </w:p>
    <w:p w14:paraId="7EF1A8E1" w14:textId="77777777" w:rsidR="00436F1D" w:rsidRPr="00436F1D" w:rsidRDefault="00436F1D" w:rsidP="00436F1D">
      <w:pPr>
        <w:spacing w:after="0" w:line="240" w:lineRule="auto"/>
        <w:ind w:left="1800" w:hanging="360"/>
        <w:rPr>
          <w:rFonts w:ascii="Calibri" w:eastAsia="Times New Roman" w:hAnsi="Calibri" w:cs="Times New Roman"/>
          <w:color w:val="000000"/>
        </w:rPr>
      </w:pPr>
      <w:r w:rsidRPr="00436F1D">
        <w:rPr>
          <w:rFonts w:ascii="Calibri" w:eastAsia="Times New Roman" w:hAnsi="Calibri" w:cs="Times New Roman"/>
          <w:color w:val="000000"/>
        </w:rPr>
        <w:t>Very Well</w:t>
      </w:r>
    </w:p>
    <w:p w14:paraId="7EF1A8E2" w14:textId="77777777" w:rsidR="0077275D" w:rsidRPr="0077275D" w:rsidRDefault="0077275D" w:rsidP="00574906">
      <w:pPr>
        <w:spacing w:after="0" w:line="240" w:lineRule="auto"/>
        <w:ind w:left="1440"/>
        <w:contextualSpacing/>
        <w:rPr>
          <w:rFonts w:ascii="Tahoma" w:hAnsi="Tahoma" w:cs="Tahoma"/>
        </w:rPr>
      </w:pPr>
    </w:p>
    <w:p w14:paraId="7EF1A8E3" w14:textId="77777777" w:rsidR="0077275D" w:rsidRDefault="0077275D" w:rsidP="0077275D">
      <w:pPr>
        <w:numPr>
          <w:ilvl w:val="0"/>
          <w:numId w:val="2"/>
        </w:numPr>
        <w:spacing w:after="0" w:line="240" w:lineRule="auto"/>
        <w:ind w:left="720"/>
        <w:contextualSpacing/>
        <w:rPr>
          <w:rFonts w:ascii="Tahoma" w:hAnsi="Tahoma" w:cs="Tahoma"/>
        </w:rPr>
      </w:pPr>
      <w:r w:rsidRPr="0077275D">
        <w:rPr>
          <w:rFonts w:ascii="Tahoma" w:hAnsi="Tahoma" w:cs="Tahoma"/>
        </w:rPr>
        <w:t>Can you think of a time when you were frustrated with the process? What was it that frustrated you?</w:t>
      </w:r>
    </w:p>
    <w:p w14:paraId="7EF1A8E4" w14:textId="77777777" w:rsidR="0077275D" w:rsidRPr="0072759E" w:rsidRDefault="0077275D" w:rsidP="00574906">
      <w:pPr>
        <w:spacing w:after="0" w:line="240" w:lineRule="auto"/>
        <w:ind w:left="1440"/>
        <w:contextualSpacing/>
        <w:rPr>
          <w:rFonts w:ascii="Tahoma" w:hAnsi="Tahoma" w:cs="Tahoma"/>
          <w:sz w:val="12"/>
          <w:szCs w:val="12"/>
        </w:rPr>
      </w:pPr>
    </w:p>
    <w:p w14:paraId="7EF1A8E5" w14:textId="77777777" w:rsidR="005B438A" w:rsidRPr="005B438A" w:rsidRDefault="005B438A" w:rsidP="005B438A">
      <w:pPr>
        <w:spacing w:after="0" w:line="240" w:lineRule="auto"/>
        <w:ind w:left="1800" w:hanging="360"/>
        <w:rPr>
          <w:rFonts w:ascii="Calibri" w:eastAsia="Times New Roman" w:hAnsi="Calibri" w:cs="Times New Roman"/>
          <w:color w:val="000000"/>
        </w:rPr>
      </w:pPr>
      <w:r w:rsidRPr="005B438A">
        <w:rPr>
          <w:rFonts w:ascii="Calibri" w:eastAsia="Times New Roman" w:hAnsi="Calibri" w:cs="Times New Roman"/>
          <w:color w:val="000000"/>
        </w:rPr>
        <w:t>That smaller agencies were not as open to solutions for larger agencies</w:t>
      </w:r>
    </w:p>
    <w:p w14:paraId="7EF1A8E6" w14:textId="77777777" w:rsidR="005B438A" w:rsidRPr="005B438A" w:rsidRDefault="005B438A" w:rsidP="005B438A">
      <w:pPr>
        <w:spacing w:after="0" w:line="240" w:lineRule="auto"/>
        <w:ind w:left="1800" w:hanging="360"/>
        <w:rPr>
          <w:rFonts w:ascii="Calibri" w:eastAsia="Times New Roman" w:hAnsi="Calibri" w:cs="Times New Roman"/>
          <w:color w:val="000000"/>
        </w:rPr>
      </w:pPr>
      <w:r w:rsidRPr="005B438A">
        <w:rPr>
          <w:rFonts w:ascii="Calibri" w:eastAsia="Times New Roman" w:hAnsi="Calibri" w:cs="Times New Roman"/>
          <w:color w:val="000000"/>
        </w:rPr>
        <w:t>None really</w:t>
      </w:r>
    </w:p>
    <w:p w14:paraId="7EF1A8E7" w14:textId="77777777" w:rsidR="005B438A" w:rsidRPr="005B438A" w:rsidRDefault="005B438A" w:rsidP="005B438A">
      <w:pPr>
        <w:spacing w:after="0" w:line="240" w:lineRule="auto"/>
        <w:ind w:left="1800" w:hanging="360"/>
        <w:rPr>
          <w:rFonts w:ascii="Calibri" w:eastAsia="Times New Roman" w:hAnsi="Calibri" w:cs="Times New Roman"/>
          <w:color w:val="000000"/>
        </w:rPr>
      </w:pPr>
      <w:r w:rsidRPr="005B438A">
        <w:rPr>
          <w:rFonts w:ascii="Calibri" w:eastAsia="Times New Roman" w:hAnsi="Calibri" w:cs="Times New Roman"/>
          <w:color w:val="000000"/>
        </w:rPr>
        <w:t>Length of meetings, chairs weren't always comfortable.</w:t>
      </w:r>
    </w:p>
    <w:p w14:paraId="7EF1A8E8" w14:textId="77777777" w:rsidR="005B438A" w:rsidRPr="005B438A" w:rsidRDefault="005B438A" w:rsidP="005B438A">
      <w:pPr>
        <w:spacing w:after="0" w:line="240" w:lineRule="auto"/>
        <w:ind w:left="1800" w:hanging="360"/>
        <w:rPr>
          <w:rFonts w:ascii="Calibri" w:eastAsia="Times New Roman" w:hAnsi="Calibri" w:cs="Times New Roman"/>
          <w:color w:val="000000"/>
        </w:rPr>
      </w:pPr>
      <w:r w:rsidRPr="005B438A">
        <w:rPr>
          <w:rFonts w:ascii="Calibri" w:eastAsia="Times New Roman" w:hAnsi="Calibri" w:cs="Times New Roman"/>
          <w:color w:val="000000"/>
        </w:rPr>
        <w:t>No</w:t>
      </w:r>
      <w:r>
        <w:rPr>
          <w:rFonts w:ascii="Calibri" w:eastAsia="Times New Roman" w:hAnsi="Calibri" w:cs="Times New Roman"/>
          <w:color w:val="000000"/>
        </w:rPr>
        <w:t xml:space="preserve"> (10)</w:t>
      </w:r>
    </w:p>
    <w:p w14:paraId="7EF1A8E9" w14:textId="77777777" w:rsidR="005B438A" w:rsidRPr="005B438A" w:rsidRDefault="005B438A" w:rsidP="005B438A">
      <w:pPr>
        <w:spacing w:after="0" w:line="240" w:lineRule="auto"/>
        <w:ind w:left="1800" w:hanging="360"/>
        <w:rPr>
          <w:rFonts w:ascii="Calibri" w:eastAsia="Times New Roman" w:hAnsi="Calibri" w:cs="Times New Roman"/>
          <w:color w:val="000000"/>
        </w:rPr>
      </w:pPr>
      <w:r w:rsidRPr="005B438A">
        <w:rPr>
          <w:rFonts w:ascii="Calibri" w:eastAsia="Times New Roman" w:hAnsi="Calibri" w:cs="Times New Roman"/>
          <w:color w:val="000000"/>
        </w:rPr>
        <w:t>Some topics were out of my area of expertise so I felt I didn't have anything to contribute. However, I learned things.</w:t>
      </w:r>
    </w:p>
    <w:p w14:paraId="7EF1A8EA" w14:textId="77777777" w:rsidR="005B438A" w:rsidRPr="005B438A" w:rsidRDefault="005B438A" w:rsidP="005B438A">
      <w:pPr>
        <w:spacing w:after="0" w:line="240" w:lineRule="auto"/>
        <w:ind w:left="1800" w:hanging="360"/>
        <w:rPr>
          <w:rFonts w:ascii="Calibri" w:eastAsia="Times New Roman" w:hAnsi="Calibri" w:cs="Times New Roman"/>
          <w:color w:val="000000"/>
        </w:rPr>
      </w:pPr>
      <w:r w:rsidRPr="005B438A">
        <w:rPr>
          <w:rFonts w:ascii="Calibri" w:eastAsia="Times New Roman" w:hAnsi="Calibri" w:cs="Times New Roman"/>
          <w:color w:val="000000"/>
        </w:rPr>
        <w:t>Many requirements were incomprehensible on early rounds making the "homework" of grading them difficult. Use complete sentences when capturing initial requirements.</w:t>
      </w:r>
    </w:p>
    <w:p w14:paraId="7EF1A8EB" w14:textId="77777777" w:rsidR="005B438A" w:rsidRPr="005B438A" w:rsidRDefault="005B438A" w:rsidP="005B438A">
      <w:pPr>
        <w:spacing w:after="0" w:line="240" w:lineRule="auto"/>
        <w:ind w:left="1800" w:hanging="360"/>
        <w:rPr>
          <w:rFonts w:ascii="Calibri" w:eastAsia="Times New Roman" w:hAnsi="Calibri" w:cs="Times New Roman"/>
          <w:color w:val="000000"/>
        </w:rPr>
      </w:pPr>
      <w:r w:rsidRPr="005B438A">
        <w:rPr>
          <w:rFonts w:ascii="Calibri" w:eastAsia="Times New Roman" w:hAnsi="Calibri" w:cs="Times New Roman"/>
          <w:color w:val="000000"/>
        </w:rPr>
        <w:t>Lots of wordsmithing</w:t>
      </w:r>
    </w:p>
    <w:p w14:paraId="7EF1A8EC" w14:textId="77777777" w:rsidR="005B438A" w:rsidRPr="005B438A" w:rsidRDefault="005B438A" w:rsidP="005B438A">
      <w:pPr>
        <w:spacing w:after="0" w:line="240" w:lineRule="auto"/>
        <w:ind w:left="1800" w:hanging="360"/>
        <w:rPr>
          <w:rFonts w:ascii="Calibri" w:eastAsia="Times New Roman" w:hAnsi="Calibri" w:cs="Times New Roman"/>
          <w:color w:val="000000"/>
        </w:rPr>
      </w:pPr>
      <w:r w:rsidRPr="005B438A">
        <w:rPr>
          <w:rFonts w:ascii="Calibri" w:eastAsia="Times New Roman" w:hAnsi="Calibri" w:cs="Times New Roman"/>
          <w:color w:val="000000"/>
        </w:rPr>
        <w:t>It would have been nice to have some of the duplication removal and wordsmithing done about half-way through the process</w:t>
      </w:r>
    </w:p>
    <w:p w14:paraId="7EF1A8ED" w14:textId="77777777" w:rsidR="005B438A" w:rsidRPr="005B438A" w:rsidRDefault="005B438A" w:rsidP="005B438A">
      <w:pPr>
        <w:spacing w:after="0" w:line="240" w:lineRule="auto"/>
        <w:ind w:left="1800" w:hanging="360"/>
        <w:rPr>
          <w:rFonts w:ascii="Calibri" w:eastAsia="Times New Roman" w:hAnsi="Calibri" w:cs="Times New Roman"/>
          <w:color w:val="000000"/>
        </w:rPr>
      </w:pPr>
      <w:r w:rsidRPr="005B438A">
        <w:rPr>
          <w:rFonts w:ascii="Calibri" w:eastAsia="Times New Roman" w:hAnsi="Calibri" w:cs="Times New Roman"/>
          <w:color w:val="000000"/>
        </w:rPr>
        <w:t>Yes, going over the requirements time and time again was frustrating, but for the most part it was necessary to get the best product. The addition of requirements after the deadline was very frustrating.</w:t>
      </w:r>
    </w:p>
    <w:p w14:paraId="7EF1A8EE" w14:textId="77777777" w:rsidR="005B438A" w:rsidRPr="005B438A" w:rsidRDefault="005B438A" w:rsidP="005B438A">
      <w:pPr>
        <w:spacing w:after="0" w:line="240" w:lineRule="auto"/>
        <w:ind w:left="1800" w:hanging="360"/>
        <w:rPr>
          <w:rFonts w:ascii="Calibri" w:eastAsia="Times New Roman" w:hAnsi="Calibri" w:cs="Times New Roman"/>
          <w:color w:val="000000"/>
        </w:rPr>
      </w:pPr>
      <w:r w:rsidRPr="005B438A">
        <w:rPr>
          <w:rFonts w:ascii="Calibri" w:eastAsia="Times New Roman" w:hAnsi="Calibri" w:cs="Times New Roman"/>
          <w:color w:val="000000"/>
        </w:rPr>
        <w:t>The time commitment was considerable although I think we came up with a good consensus</w:t>
      </w:r>
    </w:p>
    <w:p w14:paraId="7EF1A8EF" w14:textId="77777777" w:rsidR="005B438A" w:rsidRPr="005B438A" w:rsidRDefault="005B438A" w:rsidP="005B438A">
      <w:pPr>
        <w:spacing w:after="0" w:line="240" w:lineRule="auto"/>
        <w:ind w:left="1800" w:hanging="360"/>
        <w:rPr>
          <w:rFonts w:ascii="Calibri" w:eastAsia="Times New Roman" w:hAnsi="Calibri" w:cs="Times New Roman"/>
          <w:color w:val="000000"/>
        </w:rPr>
      </w:pPr>
      <w:r w:rsidRPr="005B438A">
        <w:rPr>
          <w:rFonts w:ascii="Calibri" w:eastAsia="Times New Roman" w:hAnsi="Calibri" w:cs="Times New Roman"/>
          <w:color w:val="000000"/>
        </w:rPr>
        <w:t>The amount of time taken to interpret what a requirement meant. It seemed like we kept finding duplicates and didn't understand a requirement over and over</w:t>
      </w:r>
    </w:p>
    <w:p w14:paraId="7EF1A8F0" w14:textId="77777777" w:rsidR="005B438A" w:rsidRPr="005B438A" w:rsidRDefault="005B438A" w:rsidP="005B438A">
      <w:pPr>
        <w:spacing w:after="0" w:line="240" w:lineRule="auto"/>
        <w:ind w:left="1800" w:hanging="360"/>
        <w:rPr>
          <w:rFonts w:ascii="Calibri" w:eastAsia="Times New Roman" w:hAnsi="Calibri" w:cs="Times New Roman"/>
          <w:color w:val="000000"/>
        </w:rPr>
      </w:pPr>
      <w:r w:rsidRPr="005B438A">
        <w:rPr>
          <w:rFonts w:ascii="Calibri" w:eastAsia="Times New Roman" w:hAnsi="Calibri" w:cs="Times New Roman"/>
          <w:color w:val="000000"/>
        </w:rPr>
        <w:t>In the 1st few sessions it felt unorganized, but adjustments were quickly made. Overall my frustration level was low.</w:t>
      </w:r>
    </w:p>
    <w:p w14:paraId="7EF1A8F1" w14:textId="77777777" w:rsidR="005B438A" w:rsidRPr="005B438A" w:rsidRDefault="005B438A" w:rsidP="005B438A">
      <w:pPr>
        <w:spacing w:after="0" w:line="240" w:lineRule="auto"/>
        <w:ind w:left="1800" w:hanging="360"/>
        <w:rPr>
          <w:rFonts w:ascii="Calibri" w:eastAsia="Times New Roman" w:hAnsi="Calibri" w:cs="Times New Roman"/>
          <w:color w:val="000000"/>
        </w:rPr>
      </w:pPr>
      <w:r w:rsidRPr="005B438A">
        <w:rPr>
          <w:rFonts w:ascii="Calibri" w:eastAsia="Times New Roman" w:hAnsi="Calibri" w:cs="Times New Roman"/>
          <w:color w:val="000000"/>
        </w:rPr>
        <w:t>Slightly, only because it is hard to give up 3-1/2 hours in a single day</w:t>
      </w:r>
    </w:p>
    <w:p w14:paraId="7EF1A8F2" w14:textId="77777777" w:rsidR="005B438A" w:rsidRPr="005B438A" w:rsidRDefault="005B438A" w:rsidP="005B438A">
      <w:pPr>
        <w:spacing w:after="0" w:line="240" w:lineRule="auto"/>
        <w:ind w:left="1800" w:hanging="360"/>
        <w:rPr>
          <w:rFonts w:ascii="Calibri" w:eastAsia="Times New Roman" w:hAnsi="Calibri" w:cs="Times New Roman"/>
          <w:color w:val="000000"/>
        </w:rPr>
      </w:pPr>
      <w:r w:rsidRPr="005B438A">
        <w:rPr>
          <w:rFonts w:ascii="Calibri" w:eastAsia="Times New Roman" w:hAnsi="Calibri" w:cs="Times New Roman"/>
          <w:color w:val="000000"/>
        </w:rPr>
        <w:t>Early on, too many unknowns. When new information would be submitted after the deadline</w:t>
      </w:r>
    </w:p>
    <w:p w14:paraId="7EF1A8F3" w14:textId="77777777" w:rsidR="005B438A" w:rsidRPr="005B438A" w:rsidRDefault="005B438A" w:rsidP="005B438A">
      <w:pPr>
        <w:spacing w:after="0" w:line="240" w:lineRule="auto"/>
        <w:ind w:left="1800" w:hanging="360"/>
        <w:rPr>
          <w:rFonts w:ascii="Calibri" w:eastAsia="Times New Roman" w:hAnsi="Calibri" w:cs="Times New Roman"/>
          <w:color w:val="000000"/>
        </w:rPr>
      </w:pPr>
      <w:r w:rsidRPr="005B438A">
        <w:rPr>
          <w:rFonts w:ascii="Calibri" w:eastAsia="Times New Roman" w:hAnsi="Calibri" w:cs="Times New Roman"/>
          <w:color w:val="000000"/>
        </w:rPr>
        <w:t>Nothing</w:t>
      </w:r>
    </w:p>
    <w:p w14:paraId="7EF1A8F4" w14:textId="77777777" w:rsidR="005B438A" w:rsidRPr="005B438A" w:rsidRDefault="005B438A" w:rsidP="005B438A">
      <w:pPr>
        <w:spacing w:after="0" w:line="240" w:lineRule="auto"/>
        <w:ind w:left="1800" w:hanging="360"/>
        <w:rPr>
          <w:rFonts w:ascii="Calibri" w:eastAsia="Times New Roman" w:hAnsi="Calibri" w:cs="Times New Roman"/>
          <w:color w:val="000000"/>
        </w:rPr>
      </w:pPr>
      <w:r w:rsidRPr="005B438A">
        <w:rPr>
          <w:rFonts w:ascii="Calibri" w:eastAsia="Times New Roman" w:hAnsi="Calibri" w:cs="Times New Roman"/>
          <w:color w:val="000000"/>
        </w:rPr>
        <w:t>Going over the 3's for a fifth time</w:t>
      </w:r>
    </w:p>
    <w:p w14:paraId="7EF1A8F5" w14:textId="77777777" w:rsidR="005B438A" w:rsidRPr="005B438A" w:rsidRDefault="005B438A" w:rsidP="005B438A">
      <w:pPr>
        <w:spacing w:after="0" w:line="240" w:lineRule="auto"/>
        <w:ind w:left="1800" w:hanging="360"/>
        <w:rPr>
          <w:rFonts w:ascii="Calibri" w:eastAsia="Times New Roman" w:hAnsi="Calibri" w:cs="Times New Roman"/>
          <w:color w:val="000000"/>
        </w:rPr>
      </w:pPr>
      <w:r w:rsidRPr="005B438A">
        <w:rPr>
          <w:rFonts w:ascii="Calibri" w:eastAsia="Times New Roman" w:hAnsi="Calibri" w:cs="Times New Roman"/>
          <w:color w:val="000000"/>
        </w:rPr>
        <w:t>Yes, seeing more than requirements listed as 1. Nice to see them finally split.</w:t>
      </w:r>
    </w:p>
    <w:p w14:paraId="7EF1A8F6" w14:textId="77777777" w:rsidR="005B438A" w:rsidRPr="005B438A" w:rsidRDefault="005B438A" w:rsidP="005B438A">
      <w:pPr>
        <w:spacing w:after="0" w:line="240" w:lineRule="auto"/>
        <w:ind w:left="1800" w:hanging="360"/>
        <w:rPr>
          <w:rFonts w:ascii="Calibri" w:eastAsia="Times New Roman" w:hAnsi="Calibri" w:cs="Times New Roman"/>
          <w:color w:val="000000"/>
        </w:rPr>
      </w:pPr>
      <w:r w:rsidRPr="005B438A">
        <w:rPr>
          <w:rFonts w:ascii="Calibri" w:eastAsia="Times New Roman" w:hAnsi="Calibri" w:cs="Times New Roman"/>
          <w:color w:val="000000"/>
        </w:rPr>
        <w:t>Sometimes it felt like we were over-reaching and getting into the weeds, things like wordsmithing</w:t>
      </w:r>
    </w:p>
    <w:p w14:paraId="7EF1A8F7" w14:textId="77777777" w:rsidR="0077275D" w:rsidRPr="0077275D" w:rsidRDefault="0077275D" w:rsidP="00574906">
      <w:pPr>
        <w:spacing w:after="0" w:line="240" w:lineRule="auto"/>
        <w:ind w:left="1440"/>
        <w:contextualSpacing/>
        <w:rPr>
          <w:rFonts w:ascii="Tahoma" w:hAnsi="Tahoma" w:cs="Tahoma"/>
        </w:rPr>
      </w:pPr>
    </w:p>
    <w:p w14:paraId="7EF1A8F8" w14:textId="77777777" w:rsidR="0077275D" w:rsidRDefault="0077275D" w:rsidP="0077275D">
      <w:pPr>
        <w:numPr>
          <w:ilvl w:val="0"/>
          <w:numId w:val="2"/>
        </w:numPr>
        <w:spacing w:after="0" w:line="240" w:lineRule="auto"/>
        <w:ind w:left="720"/>
        <w:contextualSpacing/>
        <w:rPr>
          <w:rFonts w:ascii="Tahoma" w:hAnsi="Tahoma" w:cs="Tahoma"/>
        </w:rPr>
      </w:pPr>
      <w:r w:rsidRPr="0077275D">
        <w:rPr>
          <w:rFonts w:ascii="Tahoma" w:hAnsi="Tahoma" w:cs="Tahoma"/>
        </w:rPr>
        <w:t>Were you given enough time in the work sessions to complete the tasks assigned?</w:t>
      </w:r>
    </w:p>
    <w:p w14:paraId="7EF1A8F9" w14:textId="77777777" w:rsidR="0077275D" w:rsidRPr="0072759E" w:rsidRDefault="0077275D" w:rsidP="00574906">
      <w:pPr>
        <w:spacing w:after="0" w:line="240" w:lineRule="auto"/>
        <w:ind w:left="1440"/>
        <w:contextualSpacing/>
        <w:rPr>
          <w:rFonts w:ascii="Tahoma" w:hAnsi="Tahoma" w:cs="Tahoma"/>
          <w:sz w:val="12"/>
          <w:szCs w:val="12"/>
        </w:rPr>
      </w:pPr>
    </w:p>
    <w:p w14:paraId="7EF1A8FA" w14:textId="77777777" w:rsidR="00ED7688" w:rsidRPr="00ED7688" w:rsidRDefault="00ED7688" w:rsidP="00ED7688">
      <w:pPr>
        <w:spacing w:after="0" w:line="240" w:lineRule="auto"/>
        <w:ind w:left="1800" w:hanging="360"/>
        <w:rPr>
          <w:rFonts w:ascii="Calibri" w:eastAsia="Times New Roman" w:hAnsi="Calibri" w:cs="Times New Roman"/>
          <w:color w:val="000000"/>
        </w:rPr>
      </w:pPr>
      <w:r w:rsidRPr="00ED7688">
        <w:rPr>
          <w:rFonts w:ascii="Calibri" w:eastAsia="Times New Roman" w:hAnsi="Calibri" w:cs="Times New Roman"/>
          <w:color w:val="000000"/>
        </w:rPr>
        <w:t>Yes</w:t>
      </w:r>
      <w:r>
        <w:rPr>
          <w:rFonts w:ascii="Calibri" w:eastAsia="Times New Roman" w:hAnsi="Calibri" w:cs="Times New Roman"/>
          <w:color w:val="000000"/>
        </w:rPr>
        <w:t xml:space="preserve"> (14)</w:t>
      </w:r>
    </w:p>
    <w:p w14:paraId="7EF1A8FB" w14:textId="77777777" w:rsidR="00ED7688" w:rsidRPr="00ED7688" w:rsidRDefault="00ED7688" w:rsidP="00ED7688">
      <w:pPr>
        <w:spacing w:after="0" w:line="240" w:lineRule="auto"/>
        <w:ind w:left="1800" w:hanging="360"/>
        <w:rPr>
          <w:rFonts w:ascii="Calibri" w:eastAsia="Times New Roman" w:hAnsi="Calibri" w:cs="Times New Roman"/>
          <w:color w:val="000000"/>
        </w:rPr>
      </w:pPr>
      <w:r w:rsidRPr="00ED7688">
        <w:rPr>
          <w:rFonts w:ascii="Calibri" w:eastAsia="Times New Roman" w:hAnsi="Calibri" w:cs="Times New Roman"/>
          <w:color w:val="000000"/>
        </w:rPr>
        <w:t>Sometimes it was a bit tight, but overall yes</w:t>
      </w:r>
    </w:p>
    <w:p w14:paraId="7EF1A8FC" w14:textId="77777777" w:rsidR="00ED7688" w:rsidRPr="00ED7688" w:rsidRDefault="00ED7688" w:rsidP="00ED7688">
      <w:pPr>
        <w:spacing w:after="0" w:line="240" w:lineRule="auto"/>
        <w:ind w:left="1800" w:hanging="360"/>
        <w:rPr>
          <w:rFonts w:ascii="Calibri" w:eastAsia="Times New Roman" w:hAnsi="Calibri" w:cs="Times New Roman"/>
          <w:color w:val="000000"/>
        </w:rPr>
      </w:pPr>
      <w:r w:rsidRPr="00ED7688">
        <w:rPr>
          <w:rFonts w:ascii="Calibri" w:eastAsia="Times New Roman" w:hAnsi="Calibri" w:cs="Times New Roman"/>
          <w:color w:val="000000"/>
        </w:rPr>
        <w:t>Unknown</w:t>
      </w:r>
    </w:p>
    <w:p w14:paraId="7EF1A8FD" w14:textId="77777777" w:rsidR="00ED7688" w:rsidRPr="00ED7688" w:rsidRDefault="00ED7688" w:rsidP="00ED7688">
      <w:pPr>
        <w:spacing w:after="0" w:line="240" w:lineRule="auto"/>
        <w:ind w:left="1800" w:hanging="360"/>
        <w:rPr>
          <w:rFonts w:ascii="Calibri" w:eastAsia="Times New Roman" w:hAnsi="Calibri" w:cs="Times New Roman"/>
          <w:color w:val="000000"/>
        </w:rPr>
      </w:pPr>
      <w:r w:rsidRPr="00ED7688">
        <w:rPr>
          <w:rFonts w:ascii="Calibri" w:eastAsia="Times New Roman" w:hAnsi="Calibri" w:cs="Times New Roman"/>
          <w:color w:val="000000"/>
        </w:rPr>
        <w:t>Yes, I believe so most of the time.</w:t>
      </w:r>
    </w:p>
    <w:p w14:paraId="7EF1A8FE" w14:textId="77777777" w:rsidR="00ED7688" w:rsidRPr="00ED7688" w:rsidRDefault="00ED7688" w:rsidP="00ED7688">
      <w:pPr>
        <w:spacing w:after="0" w:line="240" w:lineRule="auto"/>
        <w:ind w:left="1800" w:hanging="360"/>
        <w:rPr>
          <w:rFonts w:ascii="Calibri" w:eastAsia="Times New Roman" w:hAnsi="Calibri" w:cs="Times New Roman"/>
          <w:color w:val="000000"/>
        </w:rPr>
      </w:pPr>
      <w:r w:rsidRPr="00ED7688">
        <w:rPr>
          <w:rFonts w:ascii="Calibri" w:eastAsia="Times New Roman" w:hAnsi="Calibri" w:cs="Times New Roman"/>
          <w:color w:val="000000"/>
        </w:rPr>
        <w:t>For the most part</w:t>
      </w:r>
    </w:p>
    <w:p w14:paraId="7EF1A8FF" w14:textId="77777777" w:rsidR="00ED7688" w:rsidRPr="00ED7688" w:rsidRDefault="00ED7688" w:rsidP="00ED7688">
      <w:pPr>
        <w:spacing w:after="0" w:line="240" w:lineRule="auto"/>
        <w:ind w:left="1800" w:hanging="360"/>
        <w:rPr>
          <w:rFonts w:ascii="Calibri" w:eastAsia="Times New Roman" w:hAnsi="Calibri" w:cs="Times New Roman"/>
          <w:color w:val="000000"/>
        </w:rPr>
      </w:pPr>
      <w:r w:rsidRPr="00ED7688">
        <w:rPr>
          <w:rFonts w:ascii="Calibri" w:eastAsia="Times New Roman" w:hAnsi="Calibri" w:cs="Times New Roman"/>
          <w:color w:val="000000"/>
        </w:rPr>
        <w:t>Most of the time. Sometimes it seemed the glossed over items and other times we breezed through some items.</w:t>
      </w:r>
    </w:p>
    <w:p w14:paraId="7EF1A900" w14:textId="77777777" w:rsidR="00ED7688" w:rsidRPr="00ED7688" w:rsidRDefault="00ED7688" w:rsidP="00ED7688">
      <w:pPr>
        <w:spacing w:after="0" w:line="240" w:lineRule="auto"/>
        <w:ind w:left="1800" w:hanging="360"/>
        <w:rPr>
          <w:rFonts w:ascii="Calibri" w:eastAsia="Times New Roman" w:hAnsi="Calibri" w:cs="Times New Roman"/>
          <w:color w:val="000000"/>
        </w:rPr>
      </w:pPr>
      <w:r w:rsidRPr="00ED7688">
        <w:rPr>
          <w:rFonts w:ascii="Calibri" w:eastAsia="Times New Roman" w:hAnsi="Calibri" w:cs="Times New Roman"/>
          <w:color w:val="000000"/>
        </w:rPr>
        <w:t>Not always. It worked better breaking out into smaller groups (around 5 people). It seemed to accomplish more than in bigger groups.</w:t>
      </w:r>
    </w:p>
    <w:p w14:paraId="7EF1A901" w14:textId="77777777" w:rsidR="00ED7688" w:rsidRPr="00ED7688" w:rsidRDefault="00ED7688" w:rsidP="00ED7688">
      <w:pPr>
        <w:spacing w:after="0" w:line="240" w:lineRule="auto"/>
        <w:ind w:left="1800" w:hanging="360"/>
        <w:rPr>
          <w:rFonts w:ascii="Calibri" w:eastAsia="Times New Roman" w:hAnsi="Calibri" w:cs="Times New Roman"/>
          <w:color w:val="000000"/>
        </w:rPr>
      </w:pPr>
      <w:r w:rsidRPr="00ED7688">
        <w:rPr>
          <w:rFonts w:ascii="Calibri" w:eastAsia="Times New Roman" w:hAnsi="Calibri" w:cs="Times New Roman"/>
          <w:color w:val="000000"/>
        </w:rPr>
        <w:lastRenderedPageBreak/>
        <w:t>For the most part. It seemed rushed sometimes</w:t>
      </w:r>
    </w:p>
    <w:p w14:paraId="7EF1A902" w14:textId="77777777" w:rsidR="00ED7688" w:rsidRPr="00ED7688" w:rsidRDefault="00ED7688" w:rsidP="00ED7688">
      <w:pPr>
        <w:spacing w:after="0" w:line="240" w:lineRule="auto"/>
        <w:ind w:left="1800" w:hanging="360"/>
        <w:rPr>
          <w:rFonts w:ascii="Calibri" w:eastAsia="Times New Roman" w:hAnsi="Calibri" w:cs="Times New Roman"/>
          <w:color w:val="000000"/>
        </w:rPr>
      </w:pPr>
      <w:r w:rsidRPr="00ED7688">
        <w:rPr>
          <w:rFonts w:ascii="Calibri" w:eastAsia="Times New Roman" w:hAnsi="Calibri" w:cs="Times New Roman"/>
          <w:color w:val="000000"/>
        </w:rPr>
        <w:t>Yes, seemed like we waited until all subgroups finished their tasks. I was on a couple of groups that seemed to take longer but did not feel pressured to speed up</w:t>
      </w:r>
    </w:p>
    <w:p w14:paraId="7EF1A903" w14:textId="77777777" w:rsidR="00ED7688" w:rsidRPr="00ED7688" w:rsidRDefault="00ED7688" w:rsidP="00ED7688">
      <w:pPr>
        <w:spacing w:after="0" w:line="240" w:lineRule="auto"/>
        <w:ind w:left="1800" w:hanging="360"/>
        <w:rPr>
          <w:rFonts w:ascii="Calibri" w:eastAsia="Times New Roman" w:hAnsi="Calibri" w:cs="Times New Roman"/>
          <w:color w:val="000000"/>
        </w:rPr>
      </w:pPr>
      <w:r w:rsidRPr="00ED7688">
        <w:rPr>
          <w:rFonts w:ascii="Calibri" w:eastAsia="Times New Roman" w:hAnsi="Calibri" w:cs="Times New Roman"/>
          <w:color w:val="000000"/>
        </w:rPr>
        <w:t>Most of the time</w:t>
      </w:r>
    </w:p>
    <w:p w14:paraId="7EF1A904" w14:textId="77777777" w:rsidR="00ED7688" w:rsidRPr="00ED7688" w:rsidRDefault="00ED7688" w:rsidP="00ED7688">
      <w:pPr>
        <w:spacing w:after="0" w:line="240" w:lineRule="auto"/>
        <w:ind w:left="1800" w:hanging="360"/>
        <w:rPr>
          <w:rFonts w:ascii="Calibri" w:eastAsia="Times New Roman" w:hAnsi="Calibri" w:cs="Times New Roman"/>
          <w:color w:val="000000"/>
        </w:rPr>
      </w:pPr>
      <w:r w:rsidRPr="00ED7688">
        <w:rPr>
          <w:rFonts w:ascii="Calibri" w:eastAsia="Times New Roman" w:hAnsi="Calibri" w:cs="Times New Roman"/>
          <w:color w:val="000000"/>
        </w:rPr>
        <w:t>Yes, generally we had extra time after completing work</w:t>
      </w:r>
    </w:p>
    <w:p w14:paraId="7EF1A905" w14:textId="77777777" w:rsidR="00ED7688" w:rsidRPr="00ED7688" w:rsidRDefault="00ED7688" w:rsidP="00ED7688">
      <w:pPr>
        <w:spacing w:after="0" w:line="240" w:lineRule="auto"/>
        <w:ind w:left="1800" w:hanging="360"/>
        <w:rPr>
          <w:rFonts w:ascii="Calibri" w:eastAsia="Times New Roman" w:hAnsi="Calibri" w:cs="Times New Roman"/>
          <w:color w:val="000000"/>
        </w:rPr>
      </w:pPr>
      <w:r w:rsidRPr="00ED7688">
        <w:rPr>
          <w:rFonts w:ascii="Calibri" w:eastAsia="Times New Roman" w:hAnsi="Calibri" w:cs="Times New Roman"/>
          <w:color w:val="000000"/>
        </w:rPr>
        <w:t>Most of the time</w:t>
      </w:r>
    </w:p>
    <w:p w14:paraId="7EF1A906" w14:textId="77777777" w:rsidR="00ED7688" w:rsidRPr="00ED7688" w:rsidRDefault="00ED7688" w:rsidP="00ED7688">
      <w:pPr>
        <w:spacing w:after="0" w:line="240" w:lineRule="auto"/>
        <w:ind w:left="1800" w:hanging="360"/>
        <w:rPr>
          <w:rFonts w:ascii="Calibri" w:eastAsia="Times New Roman" w:hAnsi="Calibri" w:cs="Times New Roman"/>
          <w:color w:val="000000"/>
        </w:rPr>
      </w:pPr>
      <w:r w:rsidRPr="00ED7688">
        <w:rPr>
          <w:rFonts w:ascii="Calibri" w:eastAsia="Times New Roman" w:hAnsi="Calibri" w:cs="Times New Roman"/>
          <w:color w:val="000000"/>
        </w:rPr>
        <w:t>Most of the time yes, but sometimes I felt rushed to get done even if there was still plenty of time left.</w:t>
      </w:r>
    </w:p>
    <w:p w14:paraId="7EF1A907" w14:textId="77777777" w:rsidR="00ED7688" w:rsidRPr="00ED7688" w:rsidRDefault="00ED7688" w:rsidP="00ED7688">
      <w:pPr>
        <w:spacing w:after="0" w:line="240" w:lineRule="auto"/>
        <w:ind w:left="1800" w:hanging="360"/>
        <w:rPr>
          <w:rFonts w:ascii="Calibri" w:eastAsia="Times New Roman" w:hAnsi="Calibri" w:cs="Times New Roman"/>
          <w:color w:val="000000"/>
        </w:rPr>
      </w:pPr>
      <w:r w:rsidRPr="00ED7688">
        <w:rPr>
          <w:rFonts w:ascii="Calibri" w:eastAsia="Times New Roman" w:hAnsi="Calibri" w:cs="Times New Roman"/>
          <w:color w:val="000000"/>
        </w:rPr>
        <w:t>Yes, always</w:t>
      </w:r>
    </w:p>
    <w:p w14:paraId="7EF1A908" w14:textId="77777777" w:rsidR="007D4AC0" w:rsidRDefault="007D4AC0" w:rsidP="00574906">
      <w:pPr>
        <w:spacing w:after="0" w:line="240" w:lineRule="auto"/>
        <w:ind w:left="1440"/>
        <w:contextualSpacing/>
        <w:rPr>
          <w:rFonts w:ascii="Tahoma" w:hAnsi="Tahoma" w:cs="Tahoma"/>
        </w:rPr>
      </w:pPr>
    </w:p>
    <w:p w14:paraId="7EF1A909" w14:textId="77777777" w:rsidR="0077275D" w:rsidRDefault="0077275D" w:rsidP="0077275D">
      <w:pPr>
        <w:numPr>
          <w:ilvl w:val="0"/>
          <w:numId w:val="2"/>
        </w:numPr>
        <w:spacing w:after="0" w:line="240" w:lineRule="auto"/>
        <w:ind w:left="720"/>
        <w:contextualSpacing/>
        <w:rPr>
          <w:rFonts w:ascii="Tahoma" w:hAnsi="Tahoma" w:cs="Tahoma"/>
        </w:rPr>
      </w:pPr>
      <w:r w:rsidRPr="0077275D">
        <w:rPr>
          <w:rFonts w:ascii="Tahoma" w:hAnsi="Tahoma" w:cs="Tahoma"/>
        </w:rPr>
        <w:t>Were you provided with enough and the correct information needed to share with others in your agency? What additional information would you have liked to have?</w:t>
      </w:r>
    </w:p>
    <w:p w14:paraId="7EF1A90A" w14:textId="77777777" w:rsidR="0077275D" w:rsidRPr="0072759E" w:rsidRDefault="0077275D" w:rsidP="00574906">
      <w:pPr>
        <w:spacing w:after="0" w:line="240" w:lineRule="auto"/>
        <w:ind w:left="1440"/>
        <w:contextualSpacing/>
        <w:rPr>
          <w:rFonts w:ascii="Tahoma" w:hAnsi="Tahoma" w:cs="Tahoma"/>
          <w:sz w:val="12"/>
          <w:szCs w:val="12"/>
        </w:rPr>
      </w:pPr>
    </w:p>
    <w:p w14:paraId="7EF1A90B" w14:textId="77777777" w:rsidR="00C7181A" w:rsidRPr="00C7181A" w:rsidRDefault="00C7181A" w:rsidP="00C7181A">
      <w:pPr>
        <w:spacing w:after="0" w:line="240" w:lineRule="auto"/>
        <w:ind w:left="1800" w:hanging="360"/>
        <w:rPr>
          <w:rFonts w:ascii="Calibri" w:eastAsia="Times New Roman" w:hAnsi="Calibri" w:cs="Times New Roman"/>
          <w:color w:val="000000"/>
        </w:rPr>
      </w:pPr>
      <w:r w:rsidRPr="00C7181A">
        <w:rPr>
          <w:rFonts w:ascii="Calibri" w:eastAsia="Times New Roman" w:hAnsi="Calibri" w:cs="Times New Roman"/>
          <w:color w:val="000000"/>
        </w:rPr>
        <w:t>Yes</w:t>
      </w:r>
      <w:r>
        <w:rPr>
          <w:rFonts w:ascii="Calibri" w:eastAsia="Times New Roman" w:hAnsi="Calibri" w:cs="Times New Roman"/>
          <w:color w:val="000000"/>
        </w:rPr>
        <w:t xml:space="preserve"> (1</w:t>
      </w:r>
      <w:r w:rsidR="004E39B1">
        <w:rPr>
          <w:rFonts w:ascii="Calibri" w:eastAsia="Times New Roman" w:hAnsi="Calibri" w:cs="Times New Roman"/>
          <w:color w:val="000000"/>
        </w:rPr>
        <w:t>6</w:t>
      </w:r>
      <w:r>
        <w:rPr>
          <w:rFonts w:ascii="Calibri" w:eastAsia="Times New Roman" w:hAnsi="Calibri" w:cs="Times New Roman"/>
          <w:color w:val="000000"/>
        </w:rPr>
        <w:t>)</w:t>
      </w:r>
    </w:p>
    <w:p w14:paraId="7EF1A90C" w14:textId="77777777" w:rsidR="00C7181A" w:rsidRPr="00C7181A" w:rsidRDefault="00C7181A" w:rsidP="00C7181A">
      <w:pPr>
        <w:spacing w:after="0" w:line="240" w:lineRule="auto"/>
        <w:ind w:left="1800" w:hanging="360"/>
        <w:rPr>
          <w:rFonts w:ascii="Calibri" w:eastAsia="Times New Roman" w:hAnsi="Calibri" w:cs="Times New Roman"/>
          <w:color w:val="000000"/>
        </w:rPr>
      </w:pPr>
      <w:r w:rsidRPr="00C7181A">
        <w:rPr>
          <w:rFonts w:ascii="Calibri" w:eastAsia="Times New Roman" w:hAnsi="Calibri" w:cs="Times New Roman"/>
          <w:color w:val="000000"/>
        </w:rPr>
        <w:t>Not applicable to me personally. That duty belonged to another member of the group.</w:t>
      </w:r>
    </w:p>
    <w:p w14:paraId="7EF1A90D" w14:textId="77777777" w:rsidR="00C7181A" w:rsidRPr="00C7181A" w:rsidRDefault="00C7181A" w:rsidP="00C7181A">
      <w:pPr>
        <w:spacing w:after="0" w:line="240" w:lineRule="auto"/>
        <w:ind w:left="1800" w:hanging="360"/>
        <w:rPr>
          <w:rFonts w:ascii="Calibri" w:eastAsia="Times New Roman" w:hAnsi="Calibri" w:cs="Times New Roman"/>
          <w:color w:val="000000"/>
        </w:rPr>
      </w:pPr>
      <w:r w:rsidRPr="00C7181A">
        <w:rPr>
          <w:rFonts w:ascii="Calibri" w:eastAsia="Times New Roman" w:hAnsi="Calibri" w:cs="Times New Roman"/>
          <w:color w:val="000000"/>
        </w:rPr>
        <w:t>Yes, although communication between the Steering Committee and the SME group wasn't very strong on our end</w:t>
      </w:r>
    </w:p>
    <w:p w14:paraId="7EF1A90E" w14:textId="77777777" w:rsidR="00C7181A" w:rsidRPr="00C7181A" w:rsidRDefault="00C7181A" w:rsidP="00C7181A">
      <w:pPr>
        <w:spacing w:after="0" w:line="240" w:lineRule="auto"/>
        <w:ind w:left="1800" w:hanging="360"/>
        <w:rPr>
          <w:rFonts w:ascii="Calibri" w:eastAsia="Times New Roman" w:hAnsi="Calibri" w:cs="Times New Roman"/>
          <w:color w:val="000000"/>
        </w:rPr>
      </w:pPr>
      <w:r w:rsidRPr="00C7181A">
        <w:rPr>
          <w:rFonts w:ascii="Calibri" w:eastAsia="Times New Roman" w:hAnsi="Calibri" w:cs="Times New Roman"/>
          <w:color w:val="000000"/>
        </w:rPr>
        <w:t>Mostly, intent of why something was needed would help.</w:t>
      </w:r>
    </w:p>
    <w:p w14:paraId="7EF1A90F" w14:textId="77777777" w:rsidR="00C7181A" w:rsidRPr="00C7181A" w:rsidRDefault="00C7181A" w:rsidP="00C7181A">
      <w:pPr>
        <w:spacing w:after="0" w:line="240" w:lineRule="auto"/>
        <w:ind w:left="1800" w:hanging="360"/>
        <w:rPr>
          <w:rFonts w:ascii="Calibri" w:eastAsia="Times New Roman" w:hAnsi="Calibri" w:cs="Times New Roman"/>
          <w:color w:val="000000"/>
        </w:rPr>
      </w:pPr>
      <w:r w:rsidRPr="00C7181A">
        <w:rPr>
          <w:rFonts w:ascii="Calibri" w:eastAsia="Times New Roman" w:hAnsi="Calibri" w:cs="Times New Roman"/>
          <w:color w:val="000000"/>
        </w:rPr>
        <w:t>Yes. I think there was adequate information. Any more information would be too much input.</w:t>
      </w:r>
    </w:p>
    <w:p w14:paraId="7EF1A910" w14:textId="77777777" w:rsidR="00C7181A" w:rsidRPr="00C7181A" w:rsidRDefault="00C7181A" w:rsidP="00C7181A">
      <w:pPr>
        <w:spacing w:after="0" w:line="240" w:lineRule="auto"/>
        <w:ind w:left="1800" w:hanging="360"/>
        <w:rPr>
          <w:rFonts w:ascii="Calibri" w:eastAsia="Times New Roman" w:hAnsi="Calibri" w:cs="Times New Roman"/>
          <w:color w:val="000000"/>
        </w:rPr>
      </w:pPr>
      <w:r w:rsidRPr="00C7181A">
        <w:rPr>
          <w:rFonts w:ascii="Calibri" w:eastAsia="Times New Roman" w:hAnsi="Calibri" w:cs="Times New Roman"/>
          <w:color w:val="000000"/>
        </w:rPr>
        <w:t>It was great.</w:t>
      </w:r>
    </w:p>
    <w:p w14:paraId="7EF1A911" w14:textId="77777777" w:rsidR="00C7181A" w:rsidRPr="00C7181A" w:rsidRDefault="00C7181A" w:rsidP="00C7181A">
      <w:pPr>
        <w:spacing w:after="0" w:line="240" w:lineRule="auto"/>
        <w:ind w:left="1800" w:hanging="360"/>
        <w:rPr>
          <w:rFonts w:ascii="Calibri" w:eastAsia="Times New Roman" w:hAnsi="Calibri" w:cs="Times New Roman"/>
          <w:color w:val="000000"/>
        </w:rPr>
      </w:pPr>
      <w:r w:rsidRPr="00C7181A">
        <w:rPr>
          <w:rFonts w:ascii="Calibri" w:eastAsia="Times New Roman" w:hAnsi="Calibri" w:cs="Times New Roman"/>
          <w:color w:val="000000"/>
        </w:rPr>
        <w:t>After the first session, no. After other sessions, yes</w:t>
      </w:r>
    </w:p>
    <w:p w14:paraId="7EF1A912" w14:textId="77777777" w:rsidR="00C7181A" w:rsidRPr="00C7181A" w:rsidRDefault="00C7181A" w:rsidP="00C7181A">
      <w:pPr>
        <w:spacing w:after="0" w:line="240" w:lineRule="auto"/>
        <w:ind w:left="1800" w:hanging="360"/>
        <w:rPr>
          <w:rFonts w:ascii="Calibri" w:eastAsia="Times New Roman" w:hAnsi="Calibri" w:cs="Times New Roman"/>
          <w:color w:val="000000"/>
        </w:rPr>
      </w:pPr>
      <w:r w:rsidRPr="00C7181A">
        <w:rPr>
          <w:rFonts w:ascii="Calibri" w:eastAsia="Times New Roman" w:hAnsi="Calibri" w:cs="Times New Roman"/>
          <w:color w:val="000000"/>
        </w:rPr>
        <w:t>Comm</w:t>
      </w:r>
      <w:r w:rsidR="006474B6">
        <w:rPr>
          <w:rFonts w:ascii="Calibri" w:eastAsia="Times New Roman" w:hAnsi="Calibri" w:cs="Times New Roman"/>
          <w:color w:val="000000"/>
        </w:rPr>
        <w:t>unication</w:t>
      </w:r>
      <w:r w:rsidRPr="00C7181A">
        <w:rPr>
          <w:rFonts w:ascii="Calibri" w:eastAsia="Times New Roman" w:hAnsi="Calibri" w:cs="Times New Roman"/>
          <w:color w:val="000000"/>
        </w:rPr>
        <w:t xml:space="preserve"> went both ways</w:t>
      </w:r>
    </w:p>
    <w:p w14:paraId="7EF1A913" w14:textId="77777777" w:rsidR="00C7181A" w:rsidRPr="00C7181A" w:rsidRDefault="00C7181A" w:rsidP="00C7181A">
      <w:pPr>
        <w:spacing w:after="0" w:line="240" w:lineRule="auto"/>
        <w:ind w:left="1800" w:hanging="360"/>
        <w:rPr>
          <w:rFonts w:ascii="Calibri" w:eastAsia="Times New Roman" w:hAnsi="Calibri" w:cs="Times New Roman"/>
          <w:color w:val="000000"/>
        </w:rPr>
      </w:pPr>
      <w:r w:rsidRPr="00C7181A">
        <w:rPr>
          <w:rFonts w:ascii="Calibri" w:eastAsia="Times New Roman" w:hAnsi="Calibri" w:cs="Times New Roman"/>
          <w:color w:val="000000"/>
        </w:rPr>
        <w:t>Yes, an update of what the group did by email to all other groups would have also been nice</w:t>
      </w:r>
    </w:p>
    <w:p w14:paraId="7EF1A914" w14:textId="77777777" w:rsidR="00C7181A" w:rsidRPr="00C7181A" w:rsidRDefault="00C7181A" w:rsidP="00C7181A">
      <w:pPr>
        <w:spacing w:after="0" w:line="240" w:lineRule="auto"/>
        <w:ind w:left="1800" w:hanging="360"/>
        <w:rPr>
          <w:rFonts w:ascii="Calibri" w:eastAsia="Times New Roman" w:hAnsi="Calibri" w:cs="Times New Roman"/>
          <w:color w:val="000000"/>
        </w:rPr>
      </w:pPr>
      <w:r w:rsidRPr="00C7181A">
        <w:rPr>
          <w:rFonts w:ascii="Calibri" w:eastAsia="Times New Roman" w:hAnsi="Calibri" w:cs="Times New Roman"/>
          <w:color w:val="000000"/>
        </w:rPr>
        <w:t>Yeah, but I would have liked to have the RFP process and calendar sooner</w:t>
      </w:r>
    </w:p>
    <w:p w14:paraId="7EF1A915" w14:textId="77777777" w:rsidR="00C7181A" w:rsidRPr="00C7181A" w:rsidRDefault="00C7181A" w:rsidP="00C7181A">
      <w:pPr>
        <w:spacing w:after="0" w:line="240" w:lineRule="auto"/>
        <w:ind w:left="1800" w:hanging="360"/>
        <w:rPr>
          <w:rFonts w:ascii="Calibri" w:eastAsia="Times New Roman" w:hAnsi="Calibri" w:cs="Times New Roman"/>
          <w:color w:val="000000"/>
        </w:rPr>
      </w:pPr>
      <w:r w:rsidRPr="00C7181A">
        <w:rPr>
          <w:rFonts w:ascii="Calibri" w:eastAsia="Times New Roman" w:hAnsi="Calibri" w:cs="Times New Roman"/>
          <w:color w:val="000000"/>
        </w:rPr>
        <w:t>List of project team members and their agencies and contact information</w:t>
      </w:r>
    </w:p>
    <w:p w14:paraId="7EF1A916" w14:textId="77777777" w:rsidR="0077275D" w:rsidRPr="0077275D" w:rsidRDefault="0077275D" w:rsidP="00574906">
      <w:pPr>
        <w:spacing w:after="0" w:line="240" w:lineRule="auto"/>
        <w:ind w:left="1440"/>
        <w:contextualSpacing/>
        <w:rPr>
          <w:rFonts w:ascii="Tahoma" w:hAnsi="Tahoma" w:cs="Tahoma"/>
        </w:rPr>
      </w:pPr>
    </w:p>
    <w:p w14:paraId="7EF1A917" w14:textId="77777777" w:rsidR="0077275D" w:rsidRDefault="0077275D" w:rsidP="0077275D">
      <w:pPr>
        <w:numPr>
          <w:ilvl w:val="0"/>
          <w:numId w:val="2"/>
        </w:numPr>
        <w:spacing w:after="0" w:line="240" w:lineRule="auto"/>
        <w:ind w:left="720"/>
        <w:contextualSpacing/>
        <w:rPr>
          <w:rFonts w:ascii="Tahoma" w:hAnsi="Tahoma" w:cs="Tahoma"/>
        </w:rPr>
      </w:pPr>
      <w:r w:rsidRPr="0077275D">
        <w:rPr>
          <w:rFonts w:ascii="Tahoma" w:hAnsi="Tahoma" w:cs="Tahoma"/>
        </w:rPr>
        <w:t>What do you feel was the most important thing you learned through this workgroup process?</w:t>
      </w:r>
    </w:p>
    <w:p w14:paraId="7EF1A918" w14:textId="77777777" w:rsidR="0072759E" w:rsidRPr="0072759E" w:rsidRDefault="0072759E" w:rsidP="0072759E">
      <w:pPr>
        <w:pStyle w:val="ListParagraph"/>
        <w:spacing w:after="0" w:line="240" w:lineRule="auto"/>
        <w:ind w:left="1080"/>
        <w:rPr>
          <w:rFonts w:ascii="Tahoma" w:hAnsi="Tahoma" w:cs="Tahoma"/>
          <w:sz w:val="12"/>
          <w:szCs w:val="12"/>
        </w:rPr>
      </w:pPr>
    </w:p>
    <w:p w14:paraId="7EF1A919"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Was a successful process and needs to be captured for other projects</w:t>
      </w:r>
    </w:p>
    <w:p w14:paraId="7EF1A91A"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The importance of coming together regardless of title and unite to accomplish the work.</w:t>
      </w:r>
    </w:p>
    <w:p w14:paraId="7EF1A91B"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Cross team/agency collaboration is necessary</w:t>
      </w:r>
    </w:p>
    <w:p w14:paraId="7EF1A91C"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Collaboration</w:t>
      </w:r>
    </w:p>
    <w:p w14:paraId="7EF1A91D"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Many views and interpretations shared ended up with the best end product.</w:t>
      </w:r>
    </w:p>
    <w:p w14:paraId="7EF1A91E"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eProcurement means different things to everyone involved</w:t>
      </w:r>
    </w:p>
    <w:p w14:paraId="7EF1A91F"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Learned more about procurement &amp; IT needs</w:t>
      </w:r>
    </w:p>
    <w:p w14:paraId="7EF1A920"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That each agency has similar needs for the procurement system which made detailing requirements easier than I thought.</w:t>
      </w:r>
    </w:p>
    <w:p w14:paraId="7EF1A921"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We need to continue to push for a robust system to help alleviate all of the workarounds agencies do now.</w:t>
      </w:r>
    </w:p>
    <w:p w14:paraId="7EF1A922"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That we as a group could come to consensus on this many disparate requirements for a system that will be used by so many.</w:t>
      </w:r>
    </w:p>
    <w:p w14:paraId="7EF1A923"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Having all parties present who are affected, IT, Finance and Procurement was helpful in getting perspective on requirements. It was also helpful in that each area had to explain in layman terms what they wanted and it also clarified for themselves as well.</w:t>
      </w:r>
    </w:p>
    <w:p w14:paraId="7EF1A924"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Doing this type of workgroup with a variety of agencies is the way this should always work. It should get us a better product we can all use.</w:t>
      </w:r>
    </w:p>
    <w:p w14:paraId="7EF1A925"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Needs of all sections of the agencies (procurement, IT, Finance, Accounting, Program)</w:t>
      </w:r>
    </w:p>
    <w:p w14:paraId="7EF1A926"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The importance of sharing across agency lines and learning from each other.</w:t>
      </w:r>
    </w:p>
    <w:p w14:paraId="7EF1A927"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Learned and was amazed by how much effort went into creating the list of requirements</w:t>
      </w:r>
    </w:p>
    <w:p w14:paraId="7EF1A928"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There are different requirements for each piece of the process by different agencies</w:t>
      </w:r>
    </w:p>
    <w:p w14:paraId="7EF1A929"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Putting the right folks together, the impossible can be accomplished</w:t>
      </w:r>
    </w:p>
    <w:p w14:paraId="7EF1A92A"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Different agency needs</w:t>
      </w:r>
    </w:p>
    <w:p w14:paraId="7EF1A92B"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lastRenderedPageBreak/>
        <w:t>Discussion and review gives different perspectives and good communication with different agency needs</w:t>
      </w:r>
    </w:p>
    <w:p w14:paraId="7EF1A92C"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That for a system like this you need input from all involved.</w:t>
      </w:r>
    </w:p>
    <w:p w14:paraId="7EF1A92D"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Collaboration and learning the needs of other agencies</w:t>
      </w:r>
    </w:p>
    <w:p w14:paraId="7EF1A92E"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Just that this many of agencies can collaborate successfully and make a lot of progress in a short time.</w:t>
      </w:r>
    </w:p>
    <w:p w14:paraId="7EF1A92F"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That it's possible!</w:t>
      </w:r>
    </w:p>
    <w:p w14:paraId="7EF1A930"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A better understanding of the overall contracts and procurement process</w:t>
      </w:r>
    </w:p>
    <w:p w14:paraId="7EF1A931"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That several agencies can work together and develop requirements</w:t>
      </w:r>
    </w:p>
    <w:p w14:paraId="7EF1A932"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How much consistency there is between agencies</w:t>
      </w:r>
    </w:p>
    <w:p w14:paraId="7EF1A933" w14:textId="77777777" w:rsidR="00A90296" w:rsidRPr="0077275D" w:rsidRDefault="00A90296" w:rsidP="00574906">
      <w:pPr>
        <w:spacing w:after="0" w:line="240" w:lineRule="auto"/>
        <w:ind w:left="1440"/>
        <w:contextualSpacing/>
        <w:rPr>
          <w:rFonts w:ascii="Tahoma" w:hAnsi="Tahoma" w:cs="Tahoma"/>
        </w:rPr>
      </w:pPr>
    </w:p>
    <w:p w14:paraId="7EF1A934" w14:textId="77777777" w:rsidR="0077275D" w:rsidRDefault="0077275D" w:rsidP="0077275D">
      <w:pPr>
        <w:numPr>
          <w:ilvl w:val="0"/>
          <w:numId w:val="2"/>
        </w:numPr>
        <w:spacing w:after="0" w:line="240" w:lineRule="auto"/>
        <w:ind w:left="720"/>
        <w:contextualSpacing/>
        <w:rPr>
          <w:rFonts w:ascii="Tahoma" w:hAnsi="Tahoma" w:cs="Tahoma"/>
        </w:rPr>
      </w:pPr>
      <w:r w:rsidRPr="0077275D">
        <w:rPr>
          <w:rFonts w:ascii="Tahoma" w:hAnsi="Tahoma" w:cs="Tahoma"/>
        </w:rPr>
        <w:t>What was your favorite workshop activity?</w:t>
      </w:r>
    </w:p>
    <w:p w14:paraId="7EF1A935" w14:textId="77777777" w:rsidR="0077275D" w:rsidRPr="0072759E" w:rsidRDefault="0077275D" w:rsidP="00574906">
      <w:pPr>
        <w:spacing w:after="0" w:line="240" w:lineRule="auto"/>
        <w:ind w:left="1440"/>
        <w:contextualSpacing/>
        <w:rPr>
          <w:rFonts w:ascii="Tahoma" w:hAnsi="Tahoma" w:cs="Tahoma"/>
          <w:sz w:val="12"/>
          <w:szCs w:val="12"/>
        </w:rPr>
      </w:pPr>
    </w:p>
    <w:p w14:paraId="7EF1A936"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Small groups working on each tab</w:t>
      </w:r>
    </w:p>
    <w:p w14:paraId="7EF1A937"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I most enjoyed the breakouts working on the posters in a smaller group.</w:t>
      </w:r>
    </w:p>
    <w:p w14:paraId="7EF1A938"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Creating the requirements</w:t>
      </w:r>
    </w:p>
    <w:p w14:paraId="7EF1A939"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Any of the practical workshops reviewing requirements</w:t>
      </w:r>
    </w:p>
    <w:p w14:paraId="7EF1A93A"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Like big group discussions</w:t>
      </w:r>
    </w:p>
    <w:p w14:paraId="7EF1A93B"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Joint requirements development and larger group review of the requirements - Very Necessary. Culling the mandatory requirements.</w:t>
      </w:r>
    </w:p>
    <w:p w14:paraId="7EF1A93C"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Discussion of work in the larger combined group.</w:t>
      </w:r>
    </w:p>
    <w:p w14:paraId="7EF1A93D"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Reviewing and scoring requirements as a group</w:t>
      </w:r>
    </w:p>
    <w:p w14:paraId="7EF1A93E"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Discussions of each line item</w:t>
      </w:r>
    </w:p>
    <w:p w14:paraId="7EF1A93F"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All good</w:t>
      </w:r>
    </w:p>
    <w:p w14:paraId="7EF1A940"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Meeting in small groups to review requirements</w:t>
      </w:r>
    </w:p>
    <w:p w14:paraId="7EF1A941"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All</w:t>
      </w:r>
    </w:p>
    <w:p w14:paraId="7EF1A942"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Requirement activity</w:t>
      </w:r>
    </w:p>
    <w:p w14:paraId="7EF1A943"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All the same for me.</w:t>
      </w:r>
    </w:p>
    <w:p w14:paraId="7EF1A944"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Working in small groups to go through tabs.</w:t>
      </w:r>
    </w:p>
    <w:p w14:paraId="7EF1A945"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The group activities</w:t>
      </w:r>
    </w:p>
    <w:p w14:paraId="7EF1A946" w14:textId="77777777" w:rsidR="008253FC" w:rsidRPr="008253FC" w:rsidRDefault="008253FC" w:rsidP="008253FC">
      <w:pPr>
        <w:spacing w:after="0" w:line="240" w:lineRule="auto"/>
        <w:ind w:left="1800" w:hanging="360"/>
        <w:rPr>
          <w:rFonts w:ascii="Calibri" w:eastAsia="Times New Roman" w:hAnsi="Calibri" w:cs="Times New Roman"/>
          <w:color w:val="000000"/>
        </w:rPr>
      </w:pPr>
      <w:r w:rsidRPr="008253FC">
        <w:rPr>
          <w:rFonts w:ascii="Calibri" w:eastAsia="Times New Roman" w:hAnsi="Calibri" w:cs="Times New Roman"/>
          <w:color w:val="000000"/>
        </w:rPr>
        <w:t>Scoring of the 3's</w:t>
      </w:r>
    </w:p>
    <w:p w14:paraId="7EF1A947" w14:textId="77777777" w:rsidR="0077275D" w:rsidRPr="0077275D" w:rsidRDefault="0077275D" w:rsidP="00574906">
      <w:pPr>
        <w:spacing w:after="0" w:line="240" w:lineRule="auto"/>
        <w:ind w:left="1440"/>
        <w:contextualSpacing/>
        <w:rPr>
          <w:rFonts w:ascii="Tahoma" w:hAnsi="Tahoma" w:cs="Tahoma"/>
        </w:rPr>
      </w:pPr>
    </w:p>
    <w:p w14:paraId="7EF1A948" w14:textId="77777777" w:rsidR="0077275D" w:rsidRDefault="0077275D" w:rsidP="0077275D">
      <w:pPr>
        <w:numPr>
          <w:ilvl w:val="0"/>
          <w:numId w:val="2"/>
        </w:numPr>
        <w:spacing w:after="0" w:line="240" w:lineRule="auto"/>
        <w:ind w:left="720"/>
        <w:contextualSpacing/>
        <w:rPr>
          <w:rFonts w:ascii="Tahoma" w:hAnsi="Tahoma" w:cs="Tahoma"/>
        </w:rPr>
      </w:pPr>
      <w:r w:rsidRPr="0077275D">
        <w:rPr>
          <w:rFonts w:ascii="Tahoma" w:hAnsi="Tahoma" w:cs="Tahoma"/>
        </w:rPr>
        <w:t>What suggestions would you have for the facilitation process used on this project?</w:t>
      </w:r>
    </w:p>
    <w:p w14:paraId="7EF1A949" w14:textId="77777777" w:rsidR="0077275D" w:rsidRPr="0072759E" w:rsidRDefault="0077275D" w:rsidP="00574906">
      <w:pPr>
        <w:spacing w:after="0" w:line="240" w:lineRule="auto"/>
        <w:ind w:left="1440"/>
        <w:contextualSpacing/>
        <w:rPr>
          <w:rFonts w:ascii="Tahoma" w:hAnsi="Tahoma" w:cs="Tahoma"/>
          <w:sz w:val="12"/>
          <w:szCs w:val="12"/>
        </w:rPr>
      </w:pPr>
    </w:p>
    <w:p w14:paraId="7EF1A94A" w14:textId="77777777" w:rsidR="001B1631" w:rsidRPr="001B1631" w:rsidRDefault="001B1631" w:rsidP="001B1631">
      <w:pPr>
        <w:spacing w:after="0" w:line="240" w:lineRule="auto"/>
        <w:ind w:left="1800" w:hanging="360"/>
        <w:rPr>
          <w:rFonts w:ascii="Calibri" w:eastAsia="Times New Roman" w:hAnsi="Calibri" w:cs="Times New Roman"/>
          <w:color w:val="000000"/>
        </w:rPr>
      </w:pPr>
      <w:r>
        <w:rPr>
          <w:rFonts w:ascii="Calibri" w:eastAsia="Times New Roman" w:hAnsi="Calibri" w:cs="Times New Roman"/>
          <w:color w:val="000000"/>
        </w:rPr>
        <w:t>None (5)</w:t>
      </w:r>
    </w:p>
    <w:p w14:paraId="7EF1A94B" w14:textId="77777777" w:rsidR="001B1631" w:rsidRPr="001B1631" w:rsidRDefault="001B1631" w:rsidP="001B1631">
      <w:pPr>
        <w:spacing w:after="0" w:line="240" w:lineRule="auto"/>
        <w:ind w:left="1800" w:hanging="360"/>
        <w:rPr>
          <w:rFonts w:ascii="Calibri" w:eastAsia="Times New Roman" w:hAnsi="Calibri" w:cs="Times New Roman"/>
          <w:color w:val="000000"/>
        </w:rPr>
      </w:pPr>
      <w:r w:rsidRPr="001B1631">
        <w:rPr>
          <w:rFonts w:ascii="Calibri" w:eastAsia="Times New Roman" w:hAnsi="Calibri" w:cs="Times New Roman"/>
          <w:color w:val="000000"/>
        </w:rPr>
        <w:t>It was very successful. No suggestions at this time</w:t>
      </w:r>
    </w:p>
    <w:p w14:paraId="7EF1A94C" w14:textId="77777777" w:rsidR="001B1631" w:rsidRPr="001B1631" w:rsidRDefault="001B1631" w:rsidP="001B1631">
      <w:pPr>
        <w:spacing w:after="0" w:line="240" w:lineRule="auto"/>
        <w:ind w:left="1800" w:hanging="360"/>
        <w:rPr>
          <w:rFonts w:ascii="Calibri" w:eastAsia="Times New Roman" w:hAnsi="Calibri" w:cs="Times New Roman"/>
          <w:color w:val="000000"/>
        </w:rPr>
      </w:pPr>
      <w:r w:rsidRPr="001B1631">
        <w:rPr>
          <w:rFonts w:ascii="Calibri" w:eastAsia="Times New Roman" w:hAnsi="Calibri" w:cs="Times New Roman"/>
          <w:color w:val="000000"/>
        </w:rPr>
        <w:t>Allow duplicate requirements &amp; specific requirements early on rather than trying to make generic requirements</w:t>
      </w:r>
    </w:p>
    <w:p w14:paraId="7EF1A94D" w14:textId="77777777" w:rsidR="001B1631" w:rsidRPr="001B1631" w:rsidRDefault="001B1631" w:rsidP="001B1631">
      <w:pPr>
        <w:spacing w:after="0" w:line="240" w:lineRule="auto"/>
        <w:ind w:left="1800" w:hanging="360"/>
        <w:rPr>
          <w:rFonts w:ascii="Calibri" w:eastAsia="Times New Roman" w:hAnsi="Calibri" w:cs="Times New Roman"/>
          <w:color w:val="000000"/>
        </w:rPr>
      </w:pPr>
      <w:r w:rsidRPr="001B1631">
        <w:rPr>
          <w:rFonts w:ascii="Calibri" w:eastAsia="Times New Roman" w:hAnsi="Calibri" w:cs="Times New Roman"/>
          <w:color w:val="000000"/>
        </w:rPr>
        <w:t>Facilitators were great!</w:t>
      </w:r>
    </w:p>
    <w:p w14:paraId="7EF1A94E" w14:textId="77777777" w:rsidR="001B1631" w:rsidRPr="001B1631" w:rsidRDefault="001B1631" w:rsidP="001B1631">
      <w:pPr>
        <w:spacing w:after="0" w:line="240" w:lineRule="auto"/>
        <w:ind w:left="1800" w:hanging="360"/>
        <w:rPr>
          <w:rFonts w:ascii="Calibri" w:eastAsia="Times New Roman" w:hAnsi="Calibri" w:cs="Times New Roman"/>
          <w:color w:val="000000"/>
        </w:rPr>
      </w:pPr>
      <w:r w:rsidRPr="001B1631">
        <w:rPr>
          <w:rFonts w:ascii="Calibri" w:eastAsia="Times New Roman" w:hAnsi="Calibri" w:cs="Times New Roman"/>
          <w:color w:val="000000"/>
        </w:rPr>
        <w:t>Don't talk down to the participants.</w:t>
      </w:r>
    </w:p>
    <w:p w14:paraId="7EF1A94F" w14:textId="77777777" w:rsidR="001B1631" w:rsidRPr="001B1631" w:rsidRDefault="001B1631" w:rsidP="001B1631">
      <w:pPr>
        <w:spacing w:after="0" w:line="240" w:lineRule="auto"/>
        <w:ind w:left="1800" w:hanging="360"/>
        <w:rPr>
          <w:rFonts w:ascii="Calibri" w:eastAsia="Times New Roman" w:hAnsi="Calibri" w:cs="Times New Roman"/>
          <w:color w:val="000000"/>
        </w:rPr>
      </w:pPr>
      <w:r w:rsidRPr="001B1631">
        <w:rPr>
          <w:rFonts w:ascii="Calibri" w:eastAsia="Times New Roman" w:hAnsi="Calibri" w:cs="Times New Roman"/>
          <w:color w:val="000000"/>
        </w:rPr>
        <w:t>A longer timeline would have been better</w:t>
      </w:r>
    </w:p>
    <w:p w14:paraId="7EF1A950" w14:textId="77777777" w:rsidR="001B1631" w:rsidRPr="001B1631" w:rsidRDefault="001B1631" w:rsidP="001B1631">
      <w:pPr>
        <w:spacing w:after="0" w:line="240" w:lineRule="auto"/>
        <w:ind w:left="1800" w:hanging="360"/>
        <w:rPr>
          <w:rFonts w:ascii="Calibri" w:eastAsia="Times New Roman" w:hAnsi="Calibri" w:cs="Times New Roman"/>
          <w:color w:val="000000"/>
        </w:rPr>
      </w:pPr>
      <w:r w:rsidRPr="001B1631">
        <w:rPr>
          <w:rFonts w:ascii="Calibri" w:eastAsia="Times New Roman" w:hAnsi="Calibri" w:cs="Times New Roman"/>
          <w:color w:val="000000"/>
        </w:rPr>
        <w:t xml:space="preserve">Little more reporting on activities outside the group meetings, some feeling of things happening </w:t>
      </w:r>
      <w:r w:rsidR="006474B6" w:rsidRPr="001B1631">
        <w:rPr>
          <w:rFonts w:ascii="Calibri" w:eastAsia="Times New Roman" w:hAnsi="Calibri" w:cs="Times New Roman"/>
          <w:color w:val="000000"/>
        </w:rPr>
        <w:t>outside</w:t>
      </w:r>
      <w:r w:rsidRPr="001B1631">
        <w:rPr>
          <w:rFonts w:ascii="Calibri" w:eastAsia="Times New Roman" w:hAnsi="Calibri" w:cs="Times New Roman"/>
          <w:color w:val="000000"/>
        </w:rPr>
        <w:t xml:space="preserve"> (Steering Committee background work)</w:t>
      </w:r>
    </w:p>
    <w:p w14:paraId="7EF1A951" w14:textId="77777777" w:rsidR="001B1631" w:rsidRPr="001B1631" w:rsidRDefault="001B1631" w:rsidP="001B1631">
      <w:pPr>
        <w:spacing w:after="0" w:line="240" w:lineRule="auto"/>
        <w:ind w:left="1800" w:hanging="360"/>
        <w:rPr>
          <w:rFonts w:ascii="Calibri" w:eastAsia="Times New Roman" w:hAnsi="Calibri" w:cs="Times New Roman"/>
          <w:color w:val="000000"/>
        </w:rPr>
      </w:pPr>
      <w:r w:rsidRPr="001B1631">
        <w:rPr>
          <w:rFonts w:ascii="Calibri" w:eastAsia="Times New Roman" w:hAnsi="Calibri" w:cs="Times New Roman"/>
          <w:color w:val="000000"/>
        </w:rPr>
        <w:t>I think it was great.</w:t>
      </w:r>
    </w:p>
    <w:p w14:paraId="7EF1A952" w14:textId="77777777" w:rsidR="001B1631" w:rsidRPr="001B1631" w:rsidRDefault="001B1631" w:rsidP="001B1631">
      <w:pPr>
        <w:spacing w:after="0" w:line="240" w:lineRule="auto"/>
        <w:ind w:left="1800" w:hanging="360"/>
        <w:rPr>
          <w:rFonts w:ascii="Calibri" w:eastAsia="Times New Roman" w:hAnsi="Calibri" w:cs="Times New Roman"/>
          <w:color w:val="000000"/>
        </w:rPr>
      </w:pPr>
      <w:r w:rsidRPr="001B1631">
        <w:rPr>
          <w:rFonts w:ascii="Calibri" w:eastAsia="Times New Roman" w:hAnsi="Calibri" w:cs="Times New Roman"/>
          <w:color w:val="000000"/>
        </w:rPr>
        <w:t>A bit more pre-planning</w:t>
      </w:r>
    </w:p>
    <w:p w14:paraId="7EF1A953" w14:textId="77777777" w:rsidR="001B1631" w:rsidRPr="001B1631" w:rsidRDefault="001B1631" w:rsidP="001B1631">
      <w:pPr>
        <w:spacing w:after="0" w:line="240" w:lineRule="auto"/>
        <w:ind w:left="1800" w:hanging="360"/>
        <w:rPr>
          <w:rFonts w:ascii="Calibri" w:eastAsia="Times New Roman" w:hAnsi="Calibri" w:cs="Times New Roman"/>
          <w:color w:val="000000"/>
        </w:rPr>
      </w:pPr>
      <w:r w:rsidRPr="001B1631">
        <w:rPr>
          <w:rFonts w:ascii="Calibri" w:eastAsia="Times New Roman" w:hAnsi="Calibri" w:cs="Times New Roman"/>
          <w:color w:val="000000"/>
        </w:rPr>
        <w:t>I thought the process was great.</w:t>
      </w:r>
    </w:p>
    <w:p w14:paraId="7EF1A954" w14:textId="77777777" w:rsidR="001B1631" w:rsidRPr="001B1631" w:rsidRDefault="001B1631" w:rsidP="001B1631">
      <w:pPr>
        <w:spacing w:after="0" w:line="240" w:lineRule="auto"/>
        <w:ind w:left="1800" w:hanging="360"/>
        <w:rPr>
          <w:rFonts w:ascii="Calibri" w:eastAsia="Times New Roman" w:hAnsi="Calibri" w:cs="Times New Roman"/>
          <w:color w:val="000000"/>
        </w:rPr>
      </w:pPr>
      <w:r w:rsidRPr="001B1631">
        <w:rPr>
          <w:rFonts w:ascii="Calibri" w:eastAsia="Times New Roman" w:hAnsi="Calibri" w:cs="Times New Roman"/>
          <w:color w:val="000000"/>
        </w:rPr>
        <w:t>Bigger room</w:t>
      </w:r>
    </w:p>
    <w:p w14:paraId="7EF1A955" w14:textId="77777777" w:rsidR="001B1631" w:rsidRPr="001B1631" w:rsidRDefault="001B1631" w:rsidP="001B1631">
      <w:pPr>
        <w:spacing w:after="0" w:line="240" w:lineRule="auto"/>
        <w:ind w:left="1800" w:hanging="360"/>
        <w:rPr>
          <w:rFonts w:ascii="Calibri" w:eastAsia="Times New Roman" w:hAnsi="Calibri" w:cs="Times New Roman"/>
          <w:color w:val="000000"/>
        </w:rPr>
      </w:pPr>
      <w:r w:rsidRPr="001B1631">
        <w:rPr>
          <w:rFonts w:ascii="Calibri" w:eastAsia="Times New Roman" w:hAnsi="Calibri" w:cs="Times New Roman"/>
          <w:color w:val="000000"/>
        </w:rPr>
        <w:t>Keep it small and split the work. Opening up the floor to the whole room slows everything down.</w:t>
      </w:r>
    </w:p>
    <w:p w14:paraId="7EF1A956" w14:textId="77777777" w:rsidR="001B1631" w:rsidRPr="001B1631" w:rsidRDefault="001B1631" w:rsidP="001B1631">
      <w:pPr>
        <w:spacing w:after="0" w:line="240" w:lineRule="auto"/>
        <w:ind w:left="1800" w:hanging="360"/>
        <w:rPr>
          <w:rFonts w:ascii="Calibri" w:eastAsia="Times New Roman" w:hAnsi="Calibri" w:cs="Times New Roman"/>
          <w:color w:val="000000"/>
        </w:rPr>
      </w:pPr>
      <w:r w:rsidRPr="001B1631">
        <w:rPr>
          <w:rFonts w:ascii="Calibri" w:eastAsia="Times New Roman" w:hAnsi="Calibri" w:cs="Times New Roman"/>
          <w:color w:val="000000"/>
        </w:rPr>
        <w:t>Provide enough hard copies when applicable</w:t>
      </w:r>
    </w:p>
    <w:p w14:paraId="7EF1A957" w14:textId="77777777" w:rsidR="001B1631" w:rsidRPr="001B1631" w:rsidRDefault="001B1631" w:rsidP="001B1631">
      <w:pPr>
        <w:spacing w:after="0" w:line="240" w:lineRule="auto"/>
        <w:ind w:left="1800" w:hanging="360"/>
        <w:rPr>
          <w:rFonts w:ascii="Calibri" w:eastAsia="Times New Roman" w:hAnsi="Calibri" w:cs="Times New Roman"/>
          <w:color w:val="000000"/>
        </w:rPr>
      </w:pPr>
      <w:r w:rsidRPr="001B1631">
        <w:rPr>
          <w:rFonts w:ascii="Calibri" w:eastAsia="Times New Roman" w:hAnsi="Calibri" w:cs="Times New Roman"/>
          <w:color w:val="000000"/>
        </w:rPr>
        <w:t>I don't know that I would change it. I like the worksheets and tabs.</w:t>
      </w:r>
    </w:p>
    <w:p w14:paraId="7EF1A958" w14:textId="77777777" w:rsidR="001B1631" w:rsidRPr="001B1631" w:rsidRDefault="001B1631" w:rsidP="001B1631">
      <w:pPr>
        <w:spacing w:after="0" w:line="240" w:lineRule="auto"/>
        <w:ind w:left="1800" w:hanging="360"/>
        <w:rPr>
          <w:rFonts w:ascii="Calibri" w:eastAsia="Times New Roman" w:hAnsi="Calibri" w:cs="Times New Roman"/>
          <w:color w:val="000000"/>
        </w:rPr>
      </w:pPr>
      <w:r w:rsidRPr="001B1631">
        <w:rPr>
          <w:rFonts w:ascii="Calibri" w:eastAsia="Times New Roman" w:hAnsi="Calibri" w:cs="Times New Roman"/>
          <w:color w:val="000000"/>
        </w:rPr>
        <w:t>Just a more clearly defined schedule for the entire process including homework and deadlines</w:t>
      </w:r>
    </w:p>
    <w:p w14:paraId="7EF1A959" w14:textId="77777777" w:rsidR="001B1631" w:rsidRPr="001B1631" w:rsidRDefault="001B1631" w:rsidP="001B1631">
      <w:pPr>
        <w:spacing w:after="0" w:line="240" w:lineRule="auto"/>
        <w:ind w:left="1800" w:hanging="360"/>
        <w:rPr>
          <w:rFonts w:ascii="Calibri" w:eastAsia="Times New Roman" w:hAnsi="Calibri" w:cs="Times New Roman"/>
          <w:color w:val="000000"/>
        </w:rPr>
      </w:pPr>
      <w:r w:rsidRPr="001B1631">
        <w:rPr>
          <w:rFonts w:ascii="Calibri" w:eastAsia="Times New Roman" w:hAnsi="Calibri" w:cs="Times New Roman"/>
          <w:color w:val="000000"/>
        </w:rPr>
        <w:t>Excellent. Having an outside contractor worked very well.</w:t>
      </w:r>
    </w:p>
    <w:p w14:paraId="7EF1A95A" w14:textId="77777777" w:rsidR="0077275D" w:rsidRPr="0077275D" w:rsidRDefault="0077275D" w:rsidP="00574906">
      <w:pPr>
        <w:spacing w:after="0" w:line="240" w:lineRule="auto"/>
        <w:ind w:left="1440"/>
        <w:contextualSpacing/>
        <w:rPr>
          <w:rFonts w:ascii="Tahoma" w:hAnsi="Tahoma" w:cs="Tahoma"/>
        </w:rPr>
      </w:pPr>
    </w:p>
    <w:p w14:paraId="7EF1A95B" w14:textId="77777777" w:rsidR="0077275D" w:rsidRDefault="0077275D" w:rsidP="0077275D">
      <w:pPr>
        <w:numPr>
          <w:ilvl w:val="0"/>
          <w:numId w:val="2"/>
        </w:numPr>
        <w:spacing w:after="0" w:line="240" w:lineRule="auto"/>
        <w:ind w:left="720"/>
        <w:contextualSpacing/>
        <w:rPr>
          <w:rFonts w:ascii="Tahoma" w:hAnsi="Tahoma" w:cs="Tahoma"/>
        </w:rPr>
      </w:pPr>
      <w:r w:rsidRPr="0077275D">
        <w:rPr>
          <w:rFonts w:ascii="Tahoma" w:hAnsi="Tahoma" w:cs="Tahoma"/>
        </w:rPr>
        <w:lastRenderedPageBreak/>
        <w:t>Are you likely to volunteer to participate in another project like this one? Why or why not?</w:t>
      </w:r>
    </w:p>
    <w:p w14:paraId="7EF1A95C" w14:textId="77777777" w:rsidR="0077275D" w:rsidRPr="0072759E" w:rsidRDefault="0077275D" w:rsidP="00574906">
      <w:pPr>
        <w:spacing w:after="0" w:line="240" w:lineRule="auto"/>
        <w:ind w:left="1440"/>
        <w:contextualSpacing/>
        <w:rPr>
          <w:rFonts w:ascii="Tahoma" w:hAnsi="Tahoma" w:cs="Tahoma"/>
          <w:sz w:val="12"/>
          <w:szCs w:val="12"/>
        </w:rPr>
      </w:pPr>
    </w:p>
    <w:p w14:paraId="7EF1A95D"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Yes, want our agency to be able to make sure their needs are met</w:t>
      </w:r>
    </w:p>
    <w:p w14:paraId="7EF1A95E"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Yes. The success of this project encourages me to participate in the future.</w:t>
      </w:r>
    </w:p>
    <w:p w14:paraId="7EF1A95F"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Yes. If I'm a resource</w:t>
      </w:r>
    </w:p>
    <w:p w14:paraId="7EF1A960"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Yes, if it is a project that I feel I have input that would be useful.</w:t>
      </w:r>
    </w:p>
    <w:p w14:paraId="7EF1A961"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Sure, it was fun and useful work</w:t>
      </w:r>
    </w:p>
    <w:p w14:paraId="7EF1A962"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Yes, like hearing others perspectives and ideas</w:t>
      </w:r>
    </w:p>
    <w:p w14:paraId="7EF1A963"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Yes, if it pertains or affects procurement</w:t>
      </w:r>
    </w:p>
    <w:p w14:paraId="7EF1A964"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eProcurement will be going on for awhile</w:t>
      </w:r>
    </w:p>
    <w:p w14:paraId="7EF1A965"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Yes, because I think it is the way we will do processes in the future.</w:t>
      </w:r>
    </w:p>
    <w:p w14:paraId="7EF1A966"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Yes, I like cooperative projects and getting agreement on ideas</w:t>
      </w:r>
    </w:p>
    <w:p w14:paraId="7EF1A967"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Yes. Great to be part of such an important initiative.</w:t>
      </w:r>
    </w:p>
    <w:p w14:paraId="7EF1A968"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Yes, being a part of this group helps me understand the needs, pick up issues/concerns that may be important for the solicitation process and then that contract.</w:t>
      </w:r>
    </w:p>
    <w:p w14:paraId="7EF1A969"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Yes. I feel this is an important project and will eventually save us time and money.</w:t>
      </w:r>
    </w:p>
    <w:p w14:paraId="7EF1A96A"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Yes, if I was a SME</w:t>
      </w:r>
    </w:p>
    <w:p w14:paraId="7EF1A96B"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Yes</w:t>
      </w:r>
      <w:r>
        <w:rPr>
          <w:rFonts w:ascii="Calibri" w:eastAsia="Times New Roman" w:hAnsi="Calibri" w:cs="Times New Roman"/>
          <w:color w:val="000000"/>
        </w:rPr>
        <w:t xml:space="preserve"> (2)</w:t>
      </w:r>
    </w:p>
    <w:p w14:paraId="7EF1A96C"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Yes. I love the collaboration</w:t>
      </w:r>
    </w:p>
    <w:p w14:paraId="7EF1A96D"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Sure. As long as it is something I know and do often</w:t>
      </w:r>
    </w:p>
    <w:p w14:paraId="7EF1A96E"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Not sure at this time only due to work load</w:t>
      </w:r>
    </w:p>
    <w:p w14:paraId="7EF1A96F"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Yes, if workload allows.</w:t>
      </w:r>
    </w:p>
    <w:p w14:paraId="7EF1A970"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Yes. Absolutely.</w:t>
      </w:r>
    </w:p>
    <w:p w14:paraId="7EF1A971"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Perhaps. Depends on the function.</w:t>
      </w:r>
    </w:p>
    <w:p w14:paraId="7EF1A972"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Depends on workload or fiscal year end duties</w:t>
      </w:r>
    </w:p>
    <w:p w14:paraId="7EF1A973"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Yes. I think having all SME in a room prevent missing requirements.</w:t>
      </w:r>
    </w:p>
    <w:p w14:paraId="7EF1A974"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Absolutely, I feel like I made a difference and learned a lot about other agencies</w:t>
      </w:r>
    </w:p>
    <w:p w14:paraId="7EF1A975"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Yes, I enjoyed working with and meeting folks from other agencies. I liked representing ODE.</w:t>
      </w:r>
    </w:p>
    <w:p w14:paraId="7EF1A976" w14:textId="77777777" w:rsidR="0077275D" w:rsidRPr="0077275D" w:rsidRDefault="0077275D" w:rsidP="00574906">
      <w:pPr>
        <w:spacing w:after="0" w:line="240" w:lineRule="auto"/>
        <w:ind w:left="1440"/>
        <w:contextualSpacing/>
        <w:rPr>
          <w:rFonts w:ascii="Tahoma" w:hAnsi="Tahoma" w:cs="Tahoma"/>
        </w:rPr>
      </w:pPr>
    </w:p>
    <w:p w14:paraId="7EF1A977" w14:textId="77777777" w:rsidR="0077275D" w:rsidRDefault="0077275D" w:rsidP="0077275D">
      <w:pPr>
        <w:numPr>
          <w:ilvl w:val="0"/>
          <w:numId w:val="2"/>
        </w:numPr>
        <w:spacing w:after="0" w:line="240" w:lineRule="auto"/>
        <w:ind w:left="720"/>
        <w:contextualSpacing/>
        <w:rPr>
          <w:rFonts w:ascii="Tahoma" w:hAnsi="Tahoma" w:cs="Tahoma"/>
        </w:rPr>
      </w:pPr>
      <w:r w:rsidRPr="0077275D">
        <w:rPr>
          <w:rFonts w:ascii="Tahoma" w:hAnsi="Tahoma" w:cs="Tahoma"/>
        </w:rPr>
        <w:t>Describe your favorite thing about this project.</w:t>
      </w:r>
    </w:p>
    <w:p w14:paraId="7EF1A978" w14:textId="77777777" w:rsidR="0077275D" w:rsidRPr="0072759E" w:rsidRDefault="0077275D" w:rsidP="00574906">
      <w:pPr>
        <w:spacing w:after="0" w:line="240" w:lineRule="auto"/>
        <w:ind w:left="1440"/>
        <w:contextualSpacing/>
        <w:rPr>
          <w:rFonts w:ascii="Tahoma" w:hAnsi="Tahoma" w:cs="Tahoma"/>
          <w:sz w:val="12"/>
          <w:szCs w:val="12"/>
        </w:rPr>
      </w:pPr>
    </w:p>
    <w:p w14:paraId="7EF1A979" w14:textId="77777777" w:rsidR="0023065B" w:rsidRPr="0023065B" w:rsidRDefault="00470647" w:rsidP="0023065B">
      <w:pPr>
        <w:spacing w:after="0" w:line="240" w:lineRule="auto"/>
        <w:ind w:left="1800" w:hanging="360"/>
        <w:rPr>
          <w:rFonts w:ascii="Calibri" w:eastAsia="Times New Roman" w:hAnsi="Calibri" w:cs="Times New Roman"/>
          <w:color w:val="000000"/>
        </w:rPr>
      </w:pPr>
      <w:r>
        <w:rPr>
          <w:rFonts w:ascii="Calibri" w:eastAsia="Times New Roman" w:hAnsi="Calibri" w:cs="Times New Roman"/>
          <w:color w:val="000000"/>
        </w:rPr>
        <w:t>O</w:t>
      </w:r>
      <w:r w:rsidR="0023065B" w:rsidRPr="0023065B">
        <w:rPr>
          <w:rFonts w:ascii="Calibri" w:eastAsia="Times New Roman" w:hAnsi="Calibri" w:cs="Times New Roman"/>
          <w:color w:val="000000"/>
        </w:rPr>
        <w:t>utcome :-)</w:t>
      </w:r>
    </w:p>
    <w:p w14:paraId="7EF1A97A"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The coming together as a team to accomplish a goal.</w:t>
      </w:r>
    </w:p>
    <w:p w14:paraId="7EF1A97B"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The goal</w:t>
      </w:r>
    </w:p>
    <w:p w14:paraId="7EF1A97C"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Working with people from various agencies.</w:t>
      </w:r>
    </w:p>
    <w:p w14:paraId="7EF1A97D"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Collaboration</w:t>
      </w:r>
    </w:p>
    <w:p w14:paraId="7EF1A97E"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The possibility of an eProcurement system</w:t>
      </w:r>
    </w:p>
    <w:p w14:paraId="7EF1A97F"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Not sure I have one</w:t>
      </w:r>
    </w:p>
    <w:p w14:paraId="7EF1A980"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The collaboration and consensus building.</w:t>
      </w:r>
    </w:p>
    <w:p w14:paraId="7EF1A981"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Meeting and working with other agency personnel.</w:t>
      </w:r>
    </w:p>
    <w:p w14:paraId="7EF1A982"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The possibilities. Having a system in place is REALLY exciting.</w:t>
      </w:r>
    </w:p>
    <w:p w14:paraId="7EF1A983"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Group working together, agencies working together</w:t>
      </w:r>
    </w:p>
    <w:p w14:paraId="7EF1A984"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Working with new people.</w:t>
      </w:r>
    </w:p>
    <w:p w14:paraId="7EF1A985"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The expected result, a new PO system!</w:t>
      </w:r>
    </w:p>
    <w:p w14:paraId="7EF1A986"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A sneak peek at the great things to come in the future</w:t>
      </w:r>
    </w:p>
    <w:p w14:paraId="7EF1A987"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How we adjusted after each session to not repeat things that needed improvement</w:t>
      </w:r>
    </w:p>
    <w:p w14:paraId="7EF1A988"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Not done yet</w:t>
      </w:r>
    </w:p>
    <w:p w14:paraId="7EF1A989"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Working with other agencies to create the right solicitation to meet everyone's needs</w:t>
      </w:r>
    </w:p>
    <w:p w14:paraId="7EF1A98A"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Working as a team.</w:t>
      </w:r>
    </w:p>
    <w:p w14:paraId="7EF1A98B"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Collaboration and opportunity to voice concerns</w:t>
      </w:r>
    </w:p>
    <w:p w14:paraId="7EF1A98C"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Meeting new people, teamwork. Good people participating.</w:t>
      </w:r>
    </w:p>
    <w:p w14:paraId="7EF1A98D"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lastRenderedPageBreak/>
        <w:t>Collaborating with people from other state agencies</w:t>
      </w:r>
    </w:p>
    <w:p w14:paraId="7EF1A98E"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Working with other agencies</w:t>
      </w:r>
    </w:p>
    <w:p w14:paraId="7EF1A98F"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The collaboration across agencies.</w:t>
      </w:r>
    </w:p>
    <w:p w14:paraId="7EF1A990"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The possibility of finally getting the solution we need</w:t>
      </w:r>
    </w:p>
    <w:p w14:paraId="7EF1A991"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The feeling that we accomplished something big.</w:t>
      </w:r>
    </w:p>
    <w:p w14:paraId="7EF1A992" w14:textId="77777777" w:rsidR="0077275D" w:rsidRPr="0077275D" w:rsidRDefault="0077275D" w:rsidP="00574906">
      <w:pPr>
        <w:spacing w:after="0" w:line="240" w:lineRule="auto"/>
        <w:ind w:left="1440"/>
        <w:contextualSpacing/>
        <w:rPr>
          <w:rFonts w:ascii="Tahoma" w:hAnsi="Tahoma" w:cs="Tahoma"/>
        </w:rPr>
      </w:pPr>
    </w:p>
    <w:p w14:paraId="7EF1A993" w14:textId="77777777" w:rsidR="0077275D" w:rsidRDefault="0077275D" w:rsidP="0077275D">
      <w:pPr>
        <w:numPr>
          <w:ilvl w:val="0"/>
          <w:numId w:val="2"/>
        </w:numPr>
        <w:spacing w:after="0" w:line="240" w:lineRule="auto"/>
        <w:ind w:left="720"/>
        <w:contextualSpacing/>
        <w:rPr>
          <w:rFonts w:ascii="Tahoma" w:hAnsi="Tahoma" w:cs="Tahoma"/>
        </w:rPr>
      </w:pPr>
      <w:r w:rsidRPr="0077275D">
        <w:rPr>
          <w:rFonts w:ascii="Tahoma" w:hAnsi="Tahoma" w:cs="Tahoma"/>
        </w:rPr>
        <w:t>Describe some things that could be changed to improve future collaborative projects.</w:t>
      </w:r>
    </w:p>
    <w:p w14:paraId="7EF1A994" w14:textId="77777777" w:rsidR="0077275D" w:rsidRPr="0072759E" w:rsidRDefault="0077275D" w:rsidP="00574906">
      <w:pPr>
        <w:spacing w:after="0" w:line="240" w:lineRule="auto"/>
        <w:ind w:left="1440"/>
        <w:contextualSpacing/>
        <w:rPr>
          <w:rFonts w:ascii="Tahoma" w:hAnsi="Tahoma" w:cs="Tahoma"/>
          <w:sz w:val="12"/>
          <w:szCs w:val="12"/>
        </w:rPr>
      </w:pPr>
    </w:p>
    <w:p w14:paraId="7EF1A995"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Make sure that small groups are not weighted with many from one agency</w:t>
      </w:r>
    </w:p>
    <w:p w14:paraId="7EF1A996"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Create a dictionary of terms as you go and hand it out at each session. This could eliminate some of the long drawn out discussions.</w:t>
      </w:r>
    </w:p>
    <w:p w14:paraId="7EF1A997"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It would have been nice to have some of the duplication removal and wordsmithing done about half-way through the process</w:t>
      </w:r>
    </w:p>
    <w:p w14:paraId="7EF1A998"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Get a general idea of requirements before the project begins to have a starting place.</w:t>
      </w:r>
    </w:p>
    <w:p w14:paraId="7EF1A999"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Having a dedicated central location was very nice.</w:t>
      </w:r>
    </w:p>
    <w:p w14:paraId="7EF1A99A"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Don't know</w:t>
      </w:r>
    </w:p>
    <w:p w14:paraId="7EF1A99B" w14:textId="77777777" w:rsidR="0023065B" w:rsidRPr="0023065B" w:rsidRDefault="0023065B" w:rsidP="0023065B">
      <w:pPr>
        <w:spacing w:after="0" w:line="240" w:lineRule="auto"/>
        <w:ind w:left="1800" w:hanging="360"/>
        <w:rPr>
          <w:rFonts w:ascii="Calibri" w:eastAsia="Times New Roman" w:hAnsi="Calibri" w:cs="Times New Roman"/>
          <w:color w:val="000000"/>
        </w:rPr>
      </w:pPr>
      <w:r>
        <w:rPr>
          <w:rFonts w:ascii="Calibri" w:eastAsia="Times New Roman" w:hAnsi="Calibri" w:cs="Times New Roman"/>
          <w:color w:val="000000"/>
        </w:rPr>
        <w:t>Nothing/None (4)</w:t>
      </w:r>
    </w:p>
    <w:p w14:paraId="7EF1A99C"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If a large group has already vetted, re-written, and improved a tab, the following session you shouldn't give a small (3-4 person) group carte blanche to re-write it.</w:t>
      </w:r>
    </w:p>
    <w:p w14:paraId="7EF1A99D"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Continue to do these JAD sessions.</w:t>
      </w:r>
    </w:p>
    <w:p w14:paraId="7EF1A99E" w14:textId="77777777" w:rsidR="0023065B" w:rsidRPr="0023065B" w:rsidRDefault="0023065B" w:rsidP="0023065B">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Better scheduling, clearer homework instructions, no agency turning in 'late' assignments</w:t>
      </w:r>
    </w:p>
    <w:p w14:paraId="7EF1A99F" w14:textId="77777777" w:rsidR="000111A5" w:rsidRDefault="000111A5" w:rsidP="000111A5">
      <w:pPr>
        <w:spacing w:after="0" w:line="240" w:lineRule="auto"/>
        <w:ind w:left="1440"/>
        <w:contextualSpacing/>
        <w:rPr>
          <w:rFonts w:ascii="Tahoma" w:hAnsi="Tahoma" w:cs="Tahoma"/>
        </w:rPr>
      </w:pPr>
    </w:p>
    <w:p w14:paraId="7EF1A9A0" w14:textId="77777777" w:rsidR="000111A5" w:rsidRPr="0099061E" w:rsidRDefault="000111A5" w:rsidP="000111A5">
      <w:pPr>
        <w:spacing w:after="0"/>
        <w:rPr>
          <w:rFonts w:ascii="Tahoma" w:hAnsi="Tahoma" w:cs="Tahoma"/>
        </w:rPr>
      </w:pPr>
      <w:r>
        <w:rPr>
          <w:rFonts w:ascii="Tahoma" w:hAnsi="Tahoma" w:cs="Tahoma"/>
        </w:rPr>
        <w:t>13-31.</w:t>
      </w:r>
      <w:r w:rsidRPr="0099061E">
        <w:rPr>
          <w:rFonts w:ascii="Tahoma" w:hAnsi="Tahoma" w:cs="Tahoma"/>
        </w:rPr>
        <w:tab/>
      </w:r>
      <w:r>
        <w:rPr>
          <w:rFonts w:ascii="Tahoma" w:hAnsi="Tahoma" w:cs="Tahoma"/>
        </w:rPr>
        <w:t>See the chart below for questions and scores.</w:t>
      </w:r>
    </w:p>
    <w:p w14:paraId="7EF1A9A1" w14:textId="77777777" w:rsidR="000111A5" w:rsidRDefault="000111A5" w:rsidP="00574906">
      <w:pPr>
        <w:spacing w:after="0" w:line="240" w:lineRule="auto"/>
        <w:ind w:left="1440"/>
        <w:contextualSpacing/>
        <w:rPr>
          <w:rFonts w:ascii="Tahoma" w:hAnsi="Tahoma" w:cs="Tahoma"/>
        </w:rPr>
      </w:pPr>
    </w:p>
    <w:p w14:paraId="7EF1A9A2" w14:textId="77777777" w:rsidR="0023065B" w:rsidRPr="0099061E" w:rsidRDefault="0023065B" w:rsidP="000111A5">
      <w:pPr>
        <w:spacing w:after="0"/>
        <w:rPr>
          <w:rFonts w:ascii="Tahoma" w:hAnsi="Tahoma" w:cs="Tahoma"/>
        </w:rPr>
      </w:pPr>
      <w:r w:rsidRPr="0099061E">
        <w:rPr>
          <w:rFonts w:ascii="Tahoma" w:hAnsi="Tahoma" w:cs="Tahoma"/>
        </w:rPr>
        <w:t>32.</w:t>
      </w:r>
      <w:r w:rsidRPr="0099061E">
        <w:rPr>
          <w:rFonts w:ascii="Tahoma" w:hAnsi="Tahoma" w:cs="Tahoma"/>
        </w:rPr>
        <w:tab/>
        <w:t>Suggestions for the next collaborative project:</w:t>
      </w:r>
    </w:p>
    <w:p w14:paraId="7EF1A9A3" w14:textId="77777777" w:rsidR="000111A5" w:rsidRPr="0072759E" w:rsidRDefault="000111A5" w:rsidP="000111A5">
      <w:pPr>
        <w:spacing w:after="0" w:line="240" w:lineRule="auto"/>
        <w:ind w:left="1440"/>
        <w:contextualSpacing/>
        <w:rPr>
          <w:rFonts w:ascii="Tahoma" w:hAnsi="Tahoma" w:cs="Tahoma"/>
          <w:sz w:val="12"/>
          <w:szCs w:val="12"/>
        </w:rPr>
      </w:pPr>
    </w:p>
    <w:p w14:paraId="7EF1A9A4" w14:textId="77777777" w:rsidR="0023065B" w:rsidRPr="0023065B" w:rsidRDefault="0023065B" w:rsidP="0080555E">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New payroll system</w:t>
      </w:r>
    </w:p>
    <w:p w14:paraId="7EF1A9A5" w14:textId="77777777" w:rsidR="0023065B" w:rsidRPr="0023065B" w:rsidRDefault="0023065B" w:rsidP="0080555E">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Clearly outline the goals of the completed project and the potential impact to the front line user of all agencies. Who will benefit? Is it worth the additional investment with a cost vs. benefit analysis on who is currently using the product and potential additions to use the product</w:t>
      </w:r>
    </w:p>
    <w:p w14:paraId="7EF1A9A6" w14:textId="77777777" w:rsidR="0023065B" w:rsidRPr="0023065B" w:rsidRDefault="0023065B" w:rsidP="0080555E">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None. Joanne was very responsive to any questions regarding the documents and requirements.</w:t>
      </w:r>
    </w:p>
    <w:p w14:paraId="7EF1A9A7" w14:textId="77777777" w:rsidR="0023065B" w:rsidRPr="0023065B" w:rsidRDefault="0023065B" w:rsidP="0080555E">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Do not have this "Would you want to eliminate a vendor based on this requirement?" quote implanted into people's thought</w:t>
      </w:r>
    </w:p>
    <w:p w14:paraId="7EF1A9A8" w14:textId="77777777" w:rsidR="0023065B" w:rsidRPr="0023065B" w:rsidRDefault="0023065B" w:rsidP="0080555E">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Longer time period to review requirements. The analysts and/or facilitator remove duplicates up front to save agencies time (or smaller subgroup do this…so many requirements to go through).</w:t>
      </w:r>
    </w:p>
    <w:p w14:paraId="7EF1A9A9" w14:textId="77777777" w:rsidR="0023065B" w:rsidRPr="0023065B" w:rsidRDefault="0023065B" w:rsidP="0080555E">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Follow this process.</w:t>
      </w:r>
    </w:p>
    <w:p w14:paraId="7EF1A9AA" w14:textId="77777777" w:rsidR="0023065B" w:rsidRPr="0023065B" w:rsidRDefault="0023065B" w:rsidP="0080555E">
      <w:pPr>
        <w:spacing w:after="0" w:line="240" w:lineRule="auto"/>
        <w:ind w:left="1800" w:hanging="360"/>
        <w:rPr>
          <w:rFonts w:ascii="Calibri" w:eastAsia="Times New Roman" w:hAnsi="Calibri" w:cs="Times New Roman"/>
          <w:color w:val="000000"/>
        </w:rPr>
      </w:pPr>
      <w:r w:rsidRPr="0023065B">
        <w:rPr>
          <w:rFonts w:ascii="Calibri" w:eastAsia="Times New Roman" w:hAnsi="Calibri" w:cs="Times New Roman"/>
          <w:color w:val="000000"/>
        </w:rPr>
        <w:t>Timesheet, travel</w:t>
      </w:r>
    </w:p>
    <w:p w14:paraId="7EF1A9AB" w14:textId="77777777" w:rsidR="006474B6" w:rsidRDefault="006474B6" w:rsidP="0080555E">
      <w:pPr>
        <w:ind w:left="1800"/>
        <w:rPr>
          <w:rFonts w:ascii="Tahoma" w:hAnsi="Tahoma" w:cs="Tahoma"/>
          <w:b/>
        </w:rPr>
        <w:sectPr w:rsidR="006474B6" w:rsidSect="00B67330">
          <w:footerReference w:type="default" r:id="rId12"/>
          <w:pgSz w:w="12240" w:h="15840" w:code="1"/>
          <w:pgMar w:top="720" w:right="720" w:bottom="1440" w:left="720" w:header="720" w:footer="720" w:gutter="0"/>
          <w:cols w:space="720"/>
          <w:docGrid w:linePitch="360"/>
        </w:sectPr>
      </w:pPr>
    </w:p>
    <w:p w14:paraId="7EF1A9AC" w14:textId="77777777" w:rsidR="003D50BA" w:rsidRDefault="003D50BA" w:rsidP="00524FF0">
      <w:pPr>
        <w:rPr>
          <w:rFonts w:ascii="Tahoma" w:hAnsi="Tahoma" w:cs="Tahoma"/>
          <w:b/>
        </w:rPr>
      </w:pPr>
    </w:p>
    <w:tbl>
      <w:tblPr>
        <w:tblW w:w="1494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993"/>
        <w:gridCol w:w="993"/>
        <w:gridCol w:w="890"/>
        <w:gridCol w:w="871"/>
        <w:gridCol w:w="1208"/>
        <w:gridCol w:w="4536"/>
      </w:tblGrid>
      <w:tr w:rsidR="00DE42A7" w:rsidRPr="00DE42A7" w14:paraId="7EF1A9B4" w14:textId="77777777" w:rsidTr="000111A5">
        <w:trPr>
          <w:trHeight w:val="588"/>
          <w:tblHeader/>
        </w:trPr>
        <w:tc>
          <w:tcPr>
            <w:tcW w:w="5456" w:type="dxa"/>
            <w:shd w:val="clear" w:color="auto" w:fill="auto"/>
            <w:noWrap/>
            <w:vAlign w:val="bottom"/>
            <w:hideMark/>
          </w:tcPr>
          <w:p w14:paraId="7EF1A9AD" w14:textId="77777777" w:rsidR="00DE42A7" w:rsidRPr="00DE42A7" w:rsidRDefault="00DE42A7" w:rsidP="00DE42A7">
            <w:pPr>
              <w:spacing w:after="0" w:line="240" w:lineRule="auto"/>
              <w:rPr>
                <w:rFonts w:ascii="Times New Roman" w:eastAsia="Times New Roman" w:hAnsi="Times New Roman" w:cs="Times New Roman"/>
                <w:sz w:val="24"/>
                <w:szCs w:val="24"/>
              </w:rPr>
            </w:pPr>
          </w:p>
        </w:tc>
        <w:tc>
          <w:tcPr>
            <w:tcW w:w="993" w:type="dxa"/>
            <w:shd w:val="clear" w:color="auto" w:fill="auto"/>
            <w:vAlign w:val="center"/>
            <w:hideMark/>
          </w:tcPr>
          <w:p w14:paraId="7EF1A9AE"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Strongly Disagree</w:t>
            </w:r>
          </w:p>
        </w:tc>
        <w:tc>
          <w:tcPr>
            <w:tcW w:w="993" w:type="dxa"/>
            <w:shd w:val="clear" w:color="auto" w:fill="auto"/>
            <w:vAlign w:val="center"/>
            <w:hideMark/>
          </w:tcPr>
          <w:p w14:paraId="7EF1A9AF"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Disagree</w:t>
            </w:r>
          </w:p>
        </w:tc>
        <w:tc>
          <w:tcPr>
            <w:tcW w:w="890" w:type="dxa"/>
            <w:shd w:val="clear" w:color="auto" w:fill="auto"/>
            <w:vAlign w:val="center"/>
            <w:hideMark/>
          </w:tcPr>
          <w:p w14:paraId="7EF1A9B0"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Neutral</w:t>
            </w:r>
          </w:p>
        </w:tc>
        <w:tc>
          <w:tcPr>
            <w:tcW w:w="871" w:type="dxa"/>
            <w:shd w:val="clear" w:color="auto" w:fill="auto"/>
            <w:vAlign w:val="center"/>
            <w:hideMark/>
          </w:tcPr>
          <w:p w14:paraId="7EF1A9B1"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Agree</w:t>
            </w:r>
          </w:p>
        </w:tc>
        <w:tc>
          <w:tcPr>
            <w:tcW w:w="1208" w:type="dxa"/>
            <w:shd w:val="clear" w:color="auto" w:fill="auto"/>
            <w:vAlign w:val="center"/>
            <w:hideMark/>
          </w:tcPr>
          <w:p w14:paraId="7EF1A9B2"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Strongly Agree</w:t>
            </w:r>
          </w:p>
        </w:tc>
        <w:tc>
          <w:tcPr>
            <w:tcW w:w="4536" w:type="dxa"/>
            <w:shd w:val="clear" w:color="auto" w:fill="auto"/>
            <w:vAlign w:val="center"/>
            <w:hideMark/>
          </w:tcPr>
          <w:p w14:paraId="7EF1A9B3" w14:textId="77777777" w:rsidR="00DE42A7" w:rsidRPr="00DE42A7" w:rsidRDefault="00DE42A7" w:rsidP="00DE42A7">
            <w:pPr>
              <w:spacing w:after="0" w:line="240" w:lineRule="auto"/>
              <w:jc w:val="center"/>
              <w:rPr>
                <w:rFonts w:ascii="Calibri" w:eastAsia="Times New Roman" w:hAnsi="Calibri" w:cs="Times New Roman"/>
                <w:color w:val="000000"/>
              </w:rPr>
            </w:pPr>
            <w:r w:rsidRPr="002846A1">
              <w:rPr>
                <w:rFonts w:ascii="Calibri" w:eastAsia="Times New Roman" w:hAnsi="Calibri" w:cs="Times New Roman"/>
                <w:color w:val="000000"/>
                <w:shd w:val="clear" w:color="auto" w:fill="ED7D31" w:themeFill="accent2"/>
              </w:rPr>
              <w:t>Unfavorable</w:t>
            </w:r>
            <w:r w:rsidRPr="00DE42A7">
              <w:rPr>
                <w:rFonts w:ascii="Calibri" w:eastAsia="Times New Roman" w:hAnsi="Calibri" w:cs="Times New Roman"/>
                <w:color w:val="000000"/>
              </w:rPr>
              <w:t xml:space="preserve">                </w:t>
            </w:r>
            <w:r w:rsidRPr="002846A1">
              <w:rPr>
                <w:rFonts w:ascii="Calibri" w:eastAsia="Times New Roman" w:hAnsi="Calibri" w:cs="Times New Roman"/>
                <w:color w:val="000000"/>
                <w:shd w:val="clear" w:color="auto" w:fill="FFC000" w:themeFill="accent4"/>
              </w:rPr>
              <w:t>Neutral</w:t>
            </w:r>
            <w:r w:rsidRPr="00DE42A7">
              <w:rPr>
                <w:rFonts w:ascii="Calibri" w:eastAsia="Times New Roman" w:hAnsi="Calibri" w:cs="Times New Roman"/>
                <w:color w:val="000000"/>
              </w:rPr>
              <w:t xml:space="preserve">               </w:t>
            </w:r>
            <w:r w:rsidRPr="002846A1">
              <w:rPr>
                <w:rFonts w:ascii="Calibri" w:eastAsia="Times New Roman" w:hAnsi="Calibri" w:cs="Times New Roman"/>
                <w:color w:val="000000"/>
                <w:shd w:val="clear" w:color="auto" w:fill="70AD47" w:themeFill="accent6"/>
              </w:rPr>
              <w:t>Favorable</w:t>
            </w:r>
          </w:p>
        </w:tc>
      </w:tr>
      <w:tr w:rsidR="00DE42A7" w:rsidRPr="00DE42A7" w14:paraId="7EF1A9BC" w14:textId="77777777" w:rsidTr="000111A5">
        <w:trPr>
          <w:trHeight w:val="720"/>
        </w:trPr>
        <w:tc>
          <w:tcPr>
            <w:tcW w:w="5456" w:type="dxa"/>
            <w:shd w:val="clear" w:color="auto" w:fill="auto"/>
            <w:vAlign w:val="center"/>
            <w:hideMark/>
          </w:tcPr>
          <w:p w14:paraId="7EF1A9B5"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color w:val="000000"/>
              </w:rPr>
              <w:t>13. I felt the correct people were invited to participate in this requirements gathering process.</w:t>
            </w:r>
          </w:p>
        </w:tc>
        <w:tc>
          <w:tcPr>
            <w:tcW w:w="993" w:type="dxa"/>
            <w:shd w:val="clear" w:color="auto" w:fill="auto"/>
            <w:noWrap/>
            <w:vAlign w:val="center"/>
            <w:hideMark/>
          </w:tcPr>
          <w:p w14:paraId="7EF1A9B6"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993" w:type="dxa"/>
            <w:shd w:val="clear" w:color="auto" w:fill="auto"/>
            <w:noWrap/>
            <w:vAlign w:val="center"/>
            <w:hideMark/>
          </w:tcPr>
          <w:p w14:paraId="7EF1A9B7"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890" w:type="dxa"/>
            <w:shd w:val="clear" w:color="auto" w:fill="auto"/>
            <w:noWrap/>
            <w:vAlign w:val="center"/>
            <w:hideMark/>
          </w:tcPr>
          <w:p w14:paraId="7EF1A9B8"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2</w:t>
            </w:r>
          </w:p>
        </w:tc>
        <w:tc>
          <w:tcPr>
            <w:tcW w:w="871" w:type="dxa"/>
            <w:shd w:val="clear" w:color="auto" w:fill="auto"/>
            <w:noWrap/>
            <w:vAlign w:val="center"/>
            <w:hideMark/>
          </w:tcPr>
          <w:p w14:paraId="7EF1A9B9"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14</w:t>
            </w:r>
          </w:p>
        </w:tc>
        <w:tc>
          <w:tcPr>
            <w:tcW w:w="1208" w:type="dxa"/>
            <w:shd w:val="clear" w:color="auto" w:fill="auto"/>
            <w:noWrap/>
            <w:vAlign w:val="center"/>
            <w:hideMark/>
          </w:tcPr>
          <w:p w14:paraId="7EF1A9BA"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11</w:t>
            </w:r>
          </w:p>
        </w:tc>
        <w:tc>
          <w:tcPr>
            <w:tcW w:w="4536" w:type="dxa"/>
            <w:shd w:val="clear" w:color="auto" w:fill="auto"/>
            <w:noWrap/>
            <w:vAlign w:val="bottom"/>
            <w:hideMark/>
          </w:tcPr>
          <w:p w14:paraId="7EF1A9BB"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noProof/>
                <w:color w:val="000000"/>
              </w:rPr>
              <w:drawing>
                <wp:anchor distT="0" distB="0" distL="114300" distR="114300" simplePos="0" relativeHeight="251659264" behindDoc="0" locked="0" layoutInCell="1" allowOverlap="1" wp14:anchorId="7EF1AA54" wp14:editId="7EF1AA55">
                  <wp:simplePos x="0" y="0"/>
                  <wp:positionH relativeFrom="column">
                    <wp:posOffset>-4445</wp:posOffset>
                  </wp:positionH>
                  <wp:positionV relativeFrom="paragraph">
                    <wp:posOffset>-417195</wp:posOffset>
                  </wp:positionV>
                  <wp:extent cx="2743200" cy="381000"/>
                  <wp:effectExtent l="0" t="0" r="0" b="0"/>
                  <wp:wrapNone/>
                  <wp:docPr id="59" name="Chart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c>
      </w:tr>
      <w:tr w:rsidR="00DE42A7" w:rsidRPr="00DE42A7" w14:paraId="7EF1A9C4" w14:textId="77777777" w:rsidTr="000111A5">
        <w:trPr>
          <w:trHeight w:val="720"/>
        </w:trPr>
        <w:tc>
          <w:tcPr>
            <w:tcW w:w="5456" w:type="dxa"/>
            <w:shd w:val="clear" w:color="auto" w:fill="auto"/>
            <w:vAlign w:val="center"/>
            <w:hideMark/>
          </w:tcPr>
          <w:p w14:paraId="7EF1A9BD"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color w:val="000000"/>
              </w:rPr>
              <w:t>14. When working in a large group, I had time to consider the statements of others before the topic changed.</w:t>
            </w:r>
          </w:p>
        </w:tc>
        <w:tc>
          <w:tcPr>
            <w:tcW w:w="993" w:type="dxa"/>
            <w:shd w:val="clear" w:color="auto" w:fill="auto"/>
            <w:noWrap/>
            <w:vAlign w:val="center"/>
            <w:hideMark/>
          </w:tcPr>
          <w:p w14:paraId="7EF1A9BE"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993" w:type="dxa"/>
            <w:shd w:val="clear" w:color="auto" w:fill="auto"/>
            <w:noWrap/>
            <w:vAlign w:val="center"/>
            <w:hideMark/>
          </w:tcPr>
          <w:p w14:paraId="7EF1A9BF"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w:t>
            </w:r>
          </w:p>
        </w:tc>
        <w:tc>
          <w:tcPr>
            <w:tcW w:w="890" w:type="dxa"/>
            <w:shd w:val="clear" w:color="auto" w:fill="auto"/>
            <w:noWrap/>
            <w:vAlign w:val="center"/>
            <w:hideMark/>
          </w:tcPr>
          <w:p w14:paraId="7EF1A9C0"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4</w:t>
            </w:r>
          </w:p>
        </w:tc>
        <w:tc>
          <w:tcPr>
            <w:tcW w:w="871" w:type="dxa"/>
            <w:shd w:val="clear" w:color="auto" w:fill="auto"/>
            <w:noWrap/>
            <w:vAlign w:val="center"/>
            <w:hideMark/>
          </w:tcPr>
          <w:p w14:paraId="7EF1A9C1"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18</w:t>
            </w:r>
          </w:p>
        </w:tc>
        <w:tc>
          <w:tcPr>
            <w:tcW w:w="1208" w:type="dxa"/>
            <w:shd w:val="clear" w:color="auto" w:fill="auto"/>
            <w:noWrap/>
            <w:vAlign w:val="center"/>
            <w:hideMark/>
          </w:tcPr>
          <w:p w14:paraId="7EF1A9C2"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4</w:t>
            </w:r>
          </w:p>
        </w:tc>
        <w:tc>
          <w:tcPr>
            <w:tcW w:w="4536" w:type="dxa"/>
            <w:shd w:val="clear" w:color="auto" w:fill="auto"/>
            <w:noWrap/>
            <w:vAlign w:val="bottom"/>
            <w:hideMark/>
          </w:tcPr>
          <w:p w14:paraId="7EF1A9C3"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noProof/>
                <w:color w:val="000000"/>
              </w:rPr>
              <w:drawing>
                <wp:anchor distT="0" distB="0" distL="114300" distR="114300" simplePos="0" relativeHeight="251660288" behindDoc="0" locked="0" layoutInCell="1" allowOverlap="1" wp14:anchorId="7EF1AA56" wp14:editId="7EF1AA57">
                  <wp:simplePos x="0" y="0"/>
                  <wp:positionH relativeFrom="column">
                    <wp:posOffset>-6985</wp:posOffset>
                  </wp:positionH>
                  <wp:positionV relativeFrom="paragraph">
                    <wp:posOffset>-415925</wp:posOffset>
                  </wp:positionV>
                  <wp:extent cx="2743200" cy="381000"/>
                  <wp:effectExtent l="0" t="0" r="0" b="0"/>
                  <wp:wrapNone/>
                  <wp:docPr id="58" name="Chart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r>
      <w:tr w:rsidR="00DE42A7" w:rsidRPr="00DE42A7" w14:paraId="7EF1A9CC" w14:textId="77777777" w:rsidTr="000111A5">
        <w:trPr>
          <w:trHeight w:val="720"/>
        </w:trPr>
        <w:tc>
          <w:tcPr>
            <w:tcW w:w="5456" w:type="dxa"/>
            <w:shd w:val="clear" w:color="auto" w:fill="auto"/>
            <w:vAlign w:val="center"/>
            <w:hideMark/>
          </w:tcPr>
          <w:p w14:paraId="7EF1A9C5"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color w:val="000000"/>
              </w:rPr>
              <w:t>15. I felt that the needs of my agency were valued.</w:t>
            </w:r>
          </w:p>
        </w:tc>
        <w:tc>
          <w:tcPr>
            <w:tcW w:w="993" w:type="dxa"/>
            <w:shd w:val="clear" w:color="auto" w:fill="auto"/>
            <w:noWrap/>
            <w:vAlign w:val="center"/>
            <w:hideMark/>
          </w:tcPr>
          <w:p w14:paraId="7EF1A9C6"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993" w:type="dxa"/>
            <w:shd w:val="clear" w:color="auto" w:fill="auto"/>
            <w:noWrap/>
            <w:vAlign w:val="center"/>
            <w:hideMark/>
          </w:tcPr>
          <w:p w14:paraId="7EF1A9C7"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890" w:type="dxa"/>
            <w:shd w:val="clear" w:color="auto" w:fill="auto"/>
            <w:noWrap/>
            <w:vAlign w:val="center"/>
            <w:hideMark/>
          </w:tcPr>
          <w:p w14:paraId="7EF1A9C8"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4</w:t>
            </w:r>
          </w:p>
        </w:tc>
        <w:tc>
          <w:tcPr>
            <w:tcW w:w="871" w:type="dxa"/>
            <w:shd w:val="clear" w:color="auto" w:fill="auto"/>
            <w:noWrap/>
            <w:vAlign w:val="center"/>
            <w:hideMark/>
          </w:tcPr>
          <w:p w14:paraId="7EF1A9C9"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13</w:t>
            </w:r>
          </w:p>
        </w:tc>
        <w:tc>
          <w:tcPr>
            <w:tcW w:w="1208" w:type="dxa"/>
            <w:shd w:val="clear" w:color="auto" w:fill="auto"/>
            <w:noWrap/>
            <w:vAlign w:val="center"/>
            <w:hideMark/>
          </w:tcPr>
          <w:p w14:paraId="7EF1A9CA"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10</w:t>
            </w:r>
          </w:p>
        </w:tc>
        <w:tc>
          <w:tcPr>
            <w:tcW w:w="4536" w:type="dxa"/>
            <w:shd w:val="clear" w:color="auto" w:fill="auto"/>
            <w:noWrap/>
            <w:vAlign w:val="bottom"/>
            <w:hideMark/>
          </w:tcPr>
          <w:p w14:paraId="7EF1A9CB" w14:textId="77777777" w:rsidR="00DE42A7" w:rsidRPr="00DE42A7" w:rsidRDefault="002974C8"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noProof/>
                <w:color w:val="000000"/>
              </w:rPr>
              <w:drawing>
                <wp:anchor distT="0" distB="0" distL="114300" distR="114300" simplePos="0" relativeHeight="251661312" behindDoc="0" locked="0" layoutInCell="1" allowOverlap="1" wp14:anchorId="7EF1AA58" wp14:editId="7EF1AA59">
                  <wp:simplePos x="0" y="0"/>
                  <wp:positionH relativeFrom="column">
                    <wp:posOffset>-8255</wp:posOffset>
                  </wp:positionH>
                  <wp:positionV relativeFrom="paragraph">
                    <wp:posOffset>-418465</wp:posOffset>
                  </wp:positionV>
                  <wp:extent cx="2743200" cy="381000"/>
                  <wp:effectExtent l="0" t="0" r="0" b="0"/>
                  <wp:wrapNone/>
                  <wp:docPr id="57" name="Chart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r>
      <w:tr w:rsidR="00DE42A7" w:rsidRPr="00DE42A7" w14:paraId="7EF1A9D4" w14:textId="77777777" w:rsidTr="000111A5">
        <w:trPr>
          <w:trHeight w:val="720"/>
        </w:trPr>
        <w:tc>
          <w:tcPr>
            <w:tcW w:w="5456" w:type="dxa"/>
            <w:shd w:val="clear" w:color="auto" w:fill="auto"/>
            <w:vAlign w:val="center"/>
            <w:hideMark/>
          </w:tcPr>
          <w:p w14:paraId="7EF1A9CD"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color w:val="000000"/>
              </w:rPr>
              <w:t>16. I was comfortable with the escalation process of referring items to the Steering Committee.</w:t>
            </w:r>
          </w:p>
        </w:tc>
        <w:tc>
          <w:tcPr>
            <w:tcW w:w="993" w:type="dxa"/>
            <w:shd w:val="clear" w:color="auto" w:fill="auto"/>
            <w:noWrap/>
            <w:vAlign w:val="center"/>
            <w:hideMark/>
          </w:tcPr>
          <w:p w14:paraId="7EF1A9CE"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993" w:type="dxa"/>
            <w:shd w:val="clear" w:color="auto" w:fill="auto"/>
            <w:noWrap/>
            <w:vAlign w:val="center"/>
            <w:hideMark/>
          </w:tcPr>
          <w:p w14:paraId="7EF1A9CF"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890" w:type="dxa"/>
            <w:shd w:val="clear" w:color="auto" w:fill="auto"/>
            <w:noWrap/>
            <w:vAlign w:val="center"/>
            <w:hideMark/>
          </w:tcPr>
          <w:p w14:paraId="7EF1A9D0"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5</w:t>
            </w:r>
          </w:p>
        </w:tc>
        <w:tc>
          <w:tcPr>
            <w:tcW w:w="871" w:type="dxa"/>
            <w:shd w:val="clear" w:color="auto" w:fill="auto"/>
            <w:noWrap/>
            <w:vAlign w:val="center"/>
            <w:hideMark/>
          </w:tcPr>
          <w:p w14:paraId="7EF1A9D1"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10</w:t>
            </w:r>
          </w:p>
        </w:tc>
        <w:tc>
          <w:tcPr>
            <w:tcW w:w="1208" w:type="dxa"/>
            <w:shd w:val="clear" w:color="auto" w:fill="auto"/>
            <w:noWrap/>
            <w:vAlign w:val="center"/>
            <w:hideMark/>
          </w:tcPr>
          <w:p w14:paraId="7EF1A9D2"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12</w:t>
            </w:r>
          </w:p>
        </w:tc>
        <w:tc>
          <w:tcPr>
            <w:tcW w:w="4536" w:type="dxa"/>
            <w:shd w:val="clear" w:color="auto" w:fill="auto"/>
            <w:noWrap/>
            <w:vAlign w:val="bottom"/>
            <w:hideMark/>
          </w:tcPr>
          <w:p w14:paraId="7EF1A9D3" w14:textId="77777777" w:rsidR="00DE42A7" w:rsidRPr="00DE42A7" w:rsidRDefault="002974C8"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noProof/>
                <w:color w:val="000000"/>
              </w:rPr>
              <w:drawing>
                <wp:anchor distT="0" distB="0" distL="114300" distR="114300" simplePos="0" relativeHeight="251662336" behindDoc="0" locked="0" layoutInCell="1" allowOverlap="1" wp14:anchorId="7EF1AA5A" wp14:editId="7EF1AA5B">
                  <wp:simplePos x="0" y="0"/>
                  <wp:positionH relativeFrom="column">
                    <wp:posOffset>-8890</wp:posOffset>
                  </wp:positionH>
                  <wp:positionV relativeFrom="paragraph">
                    <wp:posOffset>-407670</wp:posOffset>
                  </wp:positionV>
                  <wp:extent cx="2743200" cy="365760"/>
                  <wp:effectExtent l="0" t="0" r="0" b="15240"/>
                  <wp:wrapNone/>
                  <wp:docPr id="56" name="Chart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c>
      </w:tr>
      <w:tr w:rsidR="00DE42A7" w:rsidRPr="00DE42A7" w14:paraId="7EF1A9DC" w14:textId="77777777" w:rsidTr="000111A5">
        <w:trPr>
          <w:trHeight w:val="720"/>
        </w:trPr>
        <w:tc>
          <w:tcPr>
            <w:tcW w:w="5456" w:type="dxa"/>
            <w:shd w:val="clear" w:color="auto" w:fill="auto"/>
            <w:vAlign w:val="center"/>
            <w:hideMark/>
          </w:tcPr>
          <w:p w14:paraId="7EF1A9D5"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color w:val="000000"/>
              </w:rPr>
              <w:t>17. I fel</w:t>
            </w:r>
            <w:r>
              <w:rPr>
                <w:rFonts w:ascii="Calibri" w:eastAsia="Times New Roman" w:hAnsi="Calibri" w:cs="Times New Roman"/>
                <w:color w:val="000000"/>
              </w:rPr>
              <w:t>t</w:t>
            </w:r>
            <w:r w:rsidRPr="00DE42A7">
              <w:rPr>
                <w:rFonts w:ascii="Calibri" w:eastAsia="Times New Roman" w:hAnsi="Calibri" w:cs="Times New Roman"/>
                <w:color w:val="000000"/>
              </w:rPr>
              <w:t xml:space="preserve"> our facilitator understood the project.</w:t>
            </w:r>
          </w:p>
        </w:tc>
        <w:tc>
          <w:tcPr>
            <w:tcW w:w="993" w:type="dxa"/>
            <w:shd w:val="clear" w:color="auto" w:fill="auto"/>
            <w:noWrap/>
            <w:vAlign w:val="center"/>
            <w:hideMark/>
          </w:tcPr>
          <w:p w14:paraId="7EF1A9D6"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993" w:type="dxa"/>
            <w:shd w:val="clear" w:color="auto" w:fill="auto"/>
            <w:noWrap/>
            <w:vAlign w:val="center"/>
            <w:hideMark/>
          </w:tcPr>
          <w:p w14:paraId="7EF1A9D7"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890" w:type="dxa"/>
            <w:shd w:val="clear" w:color="auto" w:fill="auto"/>
            <w:noWrap/>
            <w:vAlign w:val="center"/>
            <w:hideMark/>
          </w:tcPr>
          <w:p w14:paraId="7EF1A9D8"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871" w:type="dxa"/>
            <w:shd w:val="clear" w:color="auto" w:fill="auto"/>
            <w:noWrap/>
            <w:vAlign w:val="center"/>
            <w:hideMark/>
          </w:tcPr>
          <w:p w14:paraId="7EF1A9D9"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14</w:t>
            </w:r>
          </w:p>
        </w:tc>
        <w:tc>
          <w:tcPr>
            <w:tcW w:w="1208" w:type="dxa"/>
            <w:shd w:val="clear" w:color="auto" w:fill="auto"/>
            <w:noWrap/>
            <w:vAlign w:val="center"/>
            <w:hideMark/>
          </w:tcPr>
          <w:p w14:paraId="7EF1A9DA"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13</w:t>
            </w:r>
          </w:p>
        </w:tc>
        <w:tc>
          <w:tcPr>
            <w:tcW w:w="4536" w:type="dxa"/>
            <w:shd w:val="clear" w:color="auto" w:fill="auto"/>
            <w:noWrap/>
            <w:vAlign w:val="bottom"/>
            <w:hideMark/>
          </w:tcPr>
          <w:p w14:paraId="7EF1A9DB"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noProof/>
                <w:color w:val="000000"/>
              </w:rPr>
              <w:drawing>
                <wp:anchor distT="0" distB="0" distL="114300" distR="114300" simplePos="0" relativeHeight="251663360" behindDoc="0" locked="0" layoutInCell="1" allowOverlap="1" wp14:anchorId="7EF1AA5C" wp14:editId="7EF1AA5D">
                  <wp:simplePos x="0" y="0"/>
                  <wp:positionH relativeFrom="column">
                    <wp:posOffset>-12065</wp:posOffset>
                  </wp:positionH>
                  <wp:positionV relativeFrom="paragraph">
                    <wp:posOffset>-410210</wp:posOffset>
                  </wp:positionV>
                  <wp:extent cx="2743200" cy="381000"/>
                  <wp:effectExtent l="0" t="0" r="0" b="0"/>
                  <wp:wrapNone/>
                  <wp:docPr id="55" name="Chart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c>
      </w:tr>
      <w:tr w:rsidR="00DE42A7" w:rsidRPr="00DE42A7" w14:paraId="7EF1A9E4" w14:textId="77777777" w:rsidTr="000111A5">
        <w:trPr>
          <w:trHeight w:val="720"/>
        </w:trPr>
        <w:tc>
          <w:tcPr>
            <w:tcW w:w="5456" w:type="dxa"/>
            <w:shd w:val="clear" w:color="auto" w:fill="auto"/>
            <w:vAlign w:val="center"/>
            <w:hideMark/>
          </w:tcPr>
          <w:p w14:paraId="7EF1A9DD"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color w:val="000000"/>
              </w:rPr>
              <w:t>18. It was helpful to receive printed lists of the requirements at each meeting.</w:t>
            </w:r>
          </w:p>
        </w:tc>
        <w:tc>
          <w:tcPr>
            <w:tcW w:w="993" w:type="dxa"/>
            <w:shd w:val="clear" w:color="auto" w:fill="auto"/>
            <w:noWrap/>
            <w:vAlign w:val="center"/>
            <w:hideMark/>
          </w:tcPr>
          <w:p w14:paraId="7EF1A9DE"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993" w:type="dxa"/>
            <w:shd w:val="clear" w:color="auto" w:fill="auto"/>
            <w:noWrap/>
            <w:vAlign w:val="center"/>
            <w:hideMark/>
          </w:tcPr>
          <w:p w14:paraId="7EF1A9DF"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w:t>
            </w:r>
          </w:p>
        </w:tc>
        <w:tc>
          <w:tcPr>
            <w:tcW w:w="890" w:type="dxa"/>
            <w:shd w:val="clear" w:color="auto" w:fill="auto"/>
            <w:noWrap/>
            <w:vAlign w:val="center"/>
            <w:hideMark/>
          </w:tcPr>
          <w:p w14:paraId="7EF1A9E0"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w:t>
            </w:r>
          </w:p>
        </w:tc>
        <w:tc>
          <w:tcPr>
            <w:tcW w:w="871" w:type="dxa"/>
            <w:shd w:val="clear" w:color="auto" w:fill="auto"/>
            <w:noWrap/>
            <w:vAlign w:val="center"/>
            <w:hideMark/>
          </w:tcPr>
          <w:p w14:paraId="7EF1A9E1"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11</w:t>
            </w:r>
          </w:p>
        </w:tc>
        <w:tc>
          <w:tcPr>
            <w:tcW w:w="1208" w:type="dxa"/>
            <w:shd w:val="clear" w:color="auto" w:fill="auto"/>
            <w:noWrap/>
            <w:vAlign w:val="center"/>
            <w:hideMark/>
          </w:tcPr>
          <w:p w14:paraId="7EF1A9E2"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14</w:t>
            </w:r>
          </w:p>
        </w:tc>
        <w:tc>
          <w:tcPr>
            <w:tcW w:w="4536" w:type="dxa"/>
            <w:shd w:val="clear" w:color="auto" w:fill="auto"/>
            <w:noWrap/>
            <w:vAlign w:val="bottom"/>
            <w:hideMark/>
          </w:tcPr>
          <w:p w14:paraId="7EF1A9E3"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noProof/>
                <w:color w:val="000000"/>
              </w:rPr>
              <w:drawing>
                <wp:anchor distT="0" distB="0" distL="114300" distR="114300" simplePos="0" relativeHeight="251664384" behindDoc="0" locked="0" layoutInCell="1" allowOverlap="1" wp14:anchorId="7EF1AA5E" wp14:editId="7EF1AA5F">
                  <wp:simplePos x="0" y="0"/>
                  <wp:positionH relativeFrom="column">
                    <wp:posOffset>-11430</wp:posOffset>
                  </wp:positionH>
                  <wp:positionV relativeFrom="paragraph">
                    <wp:posOffset>-411480</wp:posOffset>
                  </wp:positionV>
                  <wp:extent cx="2743200" cy="381000"/>
                  <wp:effectExtent l="0" t="0" r="0" b="0"/>
                  <wp:wrapNone/>
                  <wp:docPr id="54" name="Chart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c>
      </w:tr>
      <w:tr w:rsidR="00DE42A7" w:rsidRPr="00DE42A7" w14:paraId="7EF1A9EC" w14:textId="77777777" w:rsidTr="000111A5">
        <w:trPr>
          <w:trHeight w:val="720"/>
        </w:trPr>
        <w:tc>
          <w:tcPr>
            <w:tcW w:w="5456" w:type="dxa"/>
            <w:shd w:val="clear" w:color="auto" w:fill="auto"/>
            <w:vAlign w:val="center"/>
            <w:hideMark/>
          </w:tcPr>
          <w:p w14:paraId="7EF1A9E5"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color w:val="000000"/>
              </w:rPr>
              <w:t>19. I felt participation in this project was a worthwhile use of my time.</w:t>
            </w:r>
          </w:p>
        </w:tc>
        <w:tc>
          <w:tcPr>
            <w:tcW w:w="993" w:type="dxa"/>
            <w:shd w:val="clear" w:color="auto" w:fill="auto"/>
            <w:noWrap/>
            <w:vAlign w:val="center"/>
            <w:hideMark/>
          </w:tcPr>
          <w:p w14:paraId="7EF1A9E6"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993" w:type="dxa"/>
            <w:shd w:val="clear" w:color="auto" w:fill="auto"/>
            <w:noWrap/>
            <w:vAlign w:val="center"/>
            <w:hideMark/>
          </w:tcPr>
          <w:p w14:paraId="7EF1A9E7"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890" w:type="dxa"/>
            <w:shd w:val="clear" w:color="auto" w:fill="auto"/>
            <w:noWrap/>
            <w:vAlign w:val="center"/>
            <w:hideMark/>
          </w:tcPr>
          <w:p w14:paraId="7EF1A9E8"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2</w:t>
            </w:r>
          </w:p>
        </w:tc>
        <w:tc>
          <w:tcPr>
            <w:tcW w:w="871" w:type="dxa"/>
            <w:shd w:val="clear" w:color="auto" w:fill="auto"/>
            <w:noWrap/>
            <w:vAlign w:val="center"/>
            <w:hideMark/>
          </w:tcPr>
          <w:p w14:paraId="7EF1A9E9"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11</w:t>
            </w:r>
          </w:p>
        </w:tc>
        <w:tc>
          <w:tcPr>
            <w:tcW w:w="1208" w:type="dxa"/>
            <w:shd w:val="clear" w:color="auto" w:fill="auto"/>
            <w:noWrap/>
            <w:vAlign w:val="center"/>
            <w:hideMark/>
          </w:tcPr>
          <w:p w14:paraId="7EF1A9EA"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14</w:t>
            </w:r>
          </w:p>
        </w:tc>
        <w:tc>
          <w:tcPr>
            <w:tcW w:w="4536" w:type="dxa"/>
            <w:shd w:val="clear" w:color="auto" w:fill="auto"/>
            <w:noWrap/>
            <w:vAlign w:val="bottom"/>
            <w:hideMark/>
          </w:tcPr>
          <w:p w14:paraId="7EF1A9EB" w14:textId="77777777" w:rsidR="00DE42A7" w:rsidRPr="00DE42A7" w:rsidRDefault="002974C8"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noProof/>
                <w:color w:val="000000"/>
              </w:rPr>
              <w:drawing>
                <wp:anchor distT="0" distB="0" distL="114300" distR="114300" simplePos="0" relativeHeight="251665408" behindDoc="0" locked="0" layoutInCell="1" allowOverlap="1" wp14:anchorId="7EF1AA60" wp14:editId="7EF1AA61">
                  <wp:simplePos x="0" y="0"/>
                  <wp:positionH relativeFrom="column">
                    <wp:posOffset>-15875</wp:posOffset>
                  </wp:positionH>
                  <wp:positionV relativeFrom="paragraph">
                    <wp:posOffset>-407670</wp:posOffset>
                  </wp:positionV>
                  <wp:extent cx="2750820" cy="381000"/>
                  <wp:effectExtent l="0" t="0" r="11430" b="0"/>
                  <wp:wrapNone/>
                  <wp:docPr id="53"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c>
      </w:tr>
      <w:tr w:rsidR="00DE42A7" w:rsidRPr="00DE42A7" w14:paraId="7EF1A9F4" w14:textId="77777777" w:rsidTr="000111A5">
        <w:trPr>
          <w:trHeight w:val="720"/>
        </w:trPr>
        <w:tc>
          <w:tcPr>
            <w:tcW w:w="5456" w:type="dxa"/>
            <w:shd w:val="clear" w:color="auto" w:fill="auto"/>
            <w:vAlign w:val="center"/>
            <w:hideMark/>
          </w:tcPr>
          <w:p w14:paraId="7EF1A9ED"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color w:val="000000"/>
              </w:rPr>
              <w:t>20. I feel my agency's participation in this project was worthwhile.</w:t>
            </w:r>
          </w:p>
        </w:tc>
        <w:tc>
          <w:tcPr>
            <w:tcW w:w="993" w:type="dxa"/>
            <w:shd w:val="clear" w:color="auto" w:fill="auto"/>
            <w:noWrap/>
            <w:vAlign w:val="center"/>
            <w:hideMark/>
          </w:tcPr>
          <w:p w14:paraId="7EF1A9EE"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993" w:type="dxa"/>
            <w:shd w:val="clear" w:color="auto" w:fill="auto"/>
            <w:noWrap/>
            <w:vAlign w:val="center"/>
            <w:hideMark/>
          </w:tcPr>
          <w:p w14:paraId="7EF1A9EF"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890" w:type="dxa"/>
            <w:shd w:val="clear" w:color="auto" w:fill="auto"/>
            <w:noWrap/>
            <w:vAlign w:val="center"/>
            <w:hideMark/>
          </w:tcPr>
          <w:p w14:paraId="7EF1A9F0"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871" w:type="dxa"/>
            <w:shd w:val="clear" w:color="auto" w:fill="auto"/>
            <w:noWrap/>
            <w:vAlign w:val="center"/>
            <w:hideMark/>
          </w:tcPr>
          <w:p w14:paraId="7EF1A9F1"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9</w:t>
            </w:r>
          </w:p>
        </w:tc>
        <w:tc>
          <w:tcPr>
            <w:tcW w:w="1208" w:type="dxa"/>
            <w:shd w:val="clear" w:color="auto" w:fill="auto"/>
            <w:noWrap/>
            <w:vAlign w:val="center"/>
            <w:hideMark/>
          </w:tcPr>
          <w:p w14:paraId="7EF1A9F2"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18</w:t>
            </w:r>
          </w:p>
        </w:tc>
        <w:tc>
          <w:tcPr>
            <w:tcW w:w="4536" w:type="dxa"/>
            <w:shd w:val="clear" w:color="auto" w:fill="auto"/>
            <w:noWrap/>
            <w:vAlign w:val="bottom"/>
            <w:hideMark/>
          </w:tcPr>
          <w:p w14:paraId="7EF1A9F3" w14:textId="77777777" w:rsidR="00DE42A7" w:rsidRPr="00DE42A7" w:rsidRDefault="002974C8"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noProof/>
                <w:color w:val="000000"/>
              </w:rPr>
              <w:drawing>
                <wp:anchor distT="0" distB="0" distL="114300" distR="114300" simplePos="0" relativeHeight="251666432" behindDoc="0" locked="0" layoutInCell="1" allowOverlap="1" wp14:anchorId="7EF1AA62" wp14:editId="7EF1AA63">
                  <wp:simplePos x="0" y="0"/>
                  <wp:positionH relativeFrom="column">
                    <wp:posOffset>-13335</wp:posOffset>
                  </wp:positionH>
                  <wp:positionV relativeFrom="paragraph">
                    <wp:posOffset>-415290</wp:posOffset>
                  </wp:positionV>
                  <wp:extent cx="2743200" cy="381000"/>
                  <wp:effectExtent l="0" t="0" r="0" b="0"/>
                  <wp:wrapNone/>
                  <wp:docPr id="52" name="Chart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c>
      </w:tr>
      <w:tr w:rsidR="00DE42A7" w:rsidRPr="00DE42A7" w14:paraId="7EF1A9FC" w14:textId="77777777" w:rsidTr="000111A5">
        <w:trPr>
          <w:trHeight w:val="720"/>
        </w:trPr>
        <w:tc>
          <w:tcPr>
            <w:tcW w:w="5456" w:type="dxa"/>
            <w:shd w:val="clear" w:color="auto" w:fill="auto"/>
            <w:vAlign w:val="center"/>
            <w:hideMark/>
          </w:tcPr>
          <w:p w14:paraId="7EF1A9F5"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color w:val="000000"/>
              </w:rPr>
              <w:t>21. I feel the final list of requirements will ensure the selection of the best eProcurement solution for my agency.</w:t>
            </w:r>
          </w:p>
        </w:tc>
        <w:tc>
          <w:tcPr>
            <w:tcW w:w="993" w:type="dxa"/>
            <w:shd w:val="clear" w:color="auto" w:fill="auto"/>
            <w:noWrap/>
            <w:vAlign w:val="center"/>
            <w:hideMark/>
          </w:tcPr>
          <w:p w14:paraId="7EF1A9F6"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993" w:type="dxa"/>
            <w:shd w:val="clear" w:color="auto" w:fill="auto"/>
            <w:noWrap/>
            <w:vAlign w:val="center"/>
            <w:hideMark/>
          </w:tcPr>
          <w:p w14:paraId="7EF1A9F7"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890" w:type="dxa"/>
            <w:shd w:val="clear" w:color="auto" w:fill="auto"/>
            <w:noWrap/>
            <w:vAlign w:val="center"/>
            <w:hideMark/>
          </w:tcPr>
          <w:p w14:paraId="7EF1A9F8"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3</w:t>
            </w:r>
          </w:p>
        </w:tc>
        <w:tc>
          <w:tcPr>
            <w:tcW w:w="871" w:type="dxa"/>
            <w:shd w:val="clear" w:color="auto" w:fill="auto"/>
            <w:noWrap/>
            <w:vAlign w:val="center"/>
            <w:hideMark/>
          </w:tcPr>
          <w:p w14:paraId="7EF1A9F9"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17</w:t>
            </w:r>
          </w:p>
        </w:tc>
        <w:tc>
          <w:tcPr>
            <w:tcW w:w="1208" w:type="dxa"/>
            <w:shd w:val="clear" w:color="auto" w:fill="auto"/>
            <w:noWrap/>
            <w:vAlign w:val="center"/>
            <w:hideMark/>
          </w:tcPr>
          <w:p w14:paraId="7EF1A9FA"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7</w:t>
            </w:r>
          </w:p>
        </w:tc>
        <w:tc>
          <w:tcPr>
            <w:tcW w:w="4536" w:type="dxa"/>
            <w:shd w:val="clear" w:color="auto" w:fill="auto"/>
            <w:noWrap/>
            <w:vAlign w:val="bottom"/>
            <w:hideMark/>
          </w:tcPr>
          <w:p w14:paraId="7EF1A9FB"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noProof/>
                <w:color w:val="000000"/>
              </w:rPr>
              <w:drawing>
                <wp:anchor distT="0" distB="0" distL="114300" distR="114300" simplePos="0" relativeHeight="251667456" behindDoc="0" locked="0" layoutInCell="1" allowOverlap="1" wp14:anchorId="7EF1AA64" wp14:editId="7EF1AA65">
                  <wp:simplePos x="0" y="0"/>
                  <wp:positionH relativeFrom="column">
                    <wp:posOffset>-14605</wp:posOffset>
                  </wp:positionH>
                  <wp:positionV relativeFrom="paragraph">
                    <wp:posOffset>-450850</wp:posOffset>
                  </wp:positionV>
                  <wp:extent cx="2743200" cy="381000"/>
                  <wp:effectExtent l="0" t="0" r="0" b="0"/>
                  <wp:wrapNone/>
                  <wp:docPr id="51" name="Chart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c>
      </w:tr>
      <w:tr w:rsidR="00DE42A7" w:rsidRPr="00DE42A7" w14:paraId="7EF1AA04" w14:textId="77777777" w:rsidTr="000111A5">
        <w:trPr>
          <w:trHeight w:val="720"/>
        </w:trPr>
        <w:tc>
          <w:tcPr>
            <w:tcW w:w="5456" w:type="dxa"/>
            <w:shd w:val="clear" w:color="auto" w:fill="auto"/>
            <w:vAlign w:val="center"/>
            <w:hideMark/>
          </w:tcPr>
          <w:p w14:paraId="7EF1A9FD"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color w:val="000000"/>
              </w:rPr>
              <w:t>22. The facilitator was well-prepared for each workgroup session.</w:t>
            </w:r>
          </w:p>
        </w:tc>
        <w:tc>
          <w:tcPr>
            <w:tcW w:w="993" w:type="dxa"/>
            <w:shd w:val="clear" w:color="auto" w:fill="auto"/>
            <w:noWrap/>
            <w:vAlign w:val="center"/>
            <w:hideMark/>
          </w:tcPr>
          <w:p w14:paraId="7EF1A9FE"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993" w:type="dxa"/>
            <w:shd w:val="clear" w:color="auto" w:fill="auto"/>
            <w:noWrap/>
            <w:vAlign w:val="center"/>
            <w:hideMark/>
          </w:tcPr>
          <w:p w14:paraId="7EF1A9FF"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890" w:type="dxa"/>
            <w:shd w:val="clear" w:color="auto" w:fill="auto"/>
            <w:noWrap/>
            <w:vAlign w:val="center"/>
            <w:hideMark/>
          </w:tcPr>
          <w:p w14:paraId="7EF1AA00"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871" w:type="dxa"/>
            <w:shd w:val="clear" w:color="auto" w:fill="auto"/>
            <w:noWrap/>
            <w:vAlign w:val="center"/>
            <w:hideMark/>
          </w:tcPr>
          <w:p w14:paraId="7EF1AA01"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16</w:t>
            </w:r>
          </w:p>
        </w:tc>
        <w:tc>
          <w:tcPr>
            <w:tcW w:w="1208" w:type="dxa"/>
            <w:shd w:val="clear" w:color="auto" w:fill="auto"/>
            <w:noWrap/>
            <w:vAlign w:val="center"/>
            <w:hideMark/>
          </w:tcPr>
          <w:p w14:paraId="7EF1AA02"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11</w:t>
            </w:r>
          </w:p>
        </w:tc>
        <w:tc>
          <w:tcPr>
            <w:tcW w:w="4536" w:type="dxa"/>
            <w:shd w:val="clear" w:color="auto" w:fill="auto"/>
            <w:noWrap/>
            <w:vAlign w:val="bottom"/>
            <w:hideMark/>
          </w:tcPr>
          <w:p w14:paraId="7EF1AA03"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noProof/>
                <w:color w:val="000000"/>
              </w:rPr>
              <w:drawing>
                <wp:anchor distT="0" distB="0" distL="114300" distR="114300" simplePos="0" relativeHeight="251668480" behindDoc="0" locked="0" layoutInCell="1" allowOverlap="1" wp14:anchorId="7EF1AA66" wp14:editId="7EF1AA67">
                  <wp:simplePos x="0" y="0"/>
                  <wp:positionH relativeFrom="column">
                    <wp:posOffset>-21590</wp:posOffset>
                  </wp:positionH>
                  <wp:positionV relativeFrom="paragraph">
                    <wp:posOffset>-408305</wp:posOffset>
                  </wp:positionV>
                  <wp:extent cx="2743200" cy="381000"/>
                  <wp:effectExtent l="0" t="0" r="0" b="0"/>
                  <wp:wrapNone/>
                  <wp:docPr id="50" name="Chart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c>
      </w:tr>
      <w:tr w:rsidR="00DE42A7" w:rsidRPr="00DE42A7" w14:paraId="7EF1AA0C" w14:textId="77777777" w:rsidTr="000111A5">
        <w:trPr>
          <w:trHeight w:val="720"/>
        </w:trPr>
        <w:tc>
          <w:tcPr>
            <w:tcW w:w="5456" w:type="dxa"/>
            <w:shd w:val="clear" w:color="auto" w:fill="auto"/>
            <w:vAlign w:val="center"/>
            <w:hideMark/>
          </w:tcPr>
          <w:p w14:paraId="7EF1AA05"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color w:val="000000"/>
              </w:rPr>
              <w:t>23. The facilitator and project team has provided clear explanations of important issues/principles.</w:t>
            </w:r>
          </w:p>
        </w:tc>
        <w:tc>
          <w:tcPr>
            <w:tcW w:w="993" w:type="dxa"/>
            <w:shd w:val="clear" w:color="auto" w:fill="auto"/>
            <w:noWrap/>
            <w:vAlign w:val="center"/>
            <w:hideMark/>
          </w:tcPr>
          <w:p w14:paraId="7EF1AA06"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993" w:type="dxa"/>
            <w:shd w:val="clear" w:color="auto" w:fill="auto"/>
            <w:noWrap/>
            <w:vAlign w:val="center"/>
            <w:hideMark/>
          </w:tcPr>
          <w:p w14:paraId="7EF1AA07"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890" w:type="dxa"/>
            <w:shd w:val="clear" w:color="auto" w:fill="auto"/>
            <w:noWrap/>
            <w:vAlign w:val="center"/>
            <w:hideMark/>
          </w:tcPr>
          <w:p w14:paraId="7EF1AA08"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w:t>
            </w:r>
          </w:p>
        </w:tc>
        <w:tc>
          <w:tcPr>
            <w:tcW w:w="871" w:type="dxa"/>
            <w:shd w:val="clear" w:color="auto" w:fill="auto"/>
            <w:noWrap/>
            <w:vAlign w:val="center"/>
            <w:hideMark/>
          </w:tcPr>
          <w:p w14:paraId="7EF1AA09"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16</w:t>
            </w:r>
          </w:p>
        </w:tc>
        <w:tc>
          <w:tcPr>
            <w:tcW w:w="1208" w:type="dxa"/>
            <w:shd w:val="clear" w:color="auto" w:fill="auto"/>
            <w:noWrap/>
            <w:vAlign w:val="center"/>
            <w:hideMark/>
          </w:tcPr>
          <w:p w14:paraId="7EF1AA0A"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10</w:t>
            </w:r>
          </w:p>
        </w:tc>
        <w:tc>
          <w:tcPr>
            <w:tcW w:w="4536" w:type="dxa"/>
            <w:shd w:val="clear" w:color="auto" w:fill="auto"/>
            <w:noWrap/>
            <w:vAlign w:val="bottom"/>
            <w:hideMark/>
          </w:tcPr>
          <w:p w14:paraId="7EF1AA0B" w14:textId="77777777" w:rsidR="00DE42A7" w:rsidRPr="00DE42A7" w:rsidRDefault="002974C8"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noProof/>
                <w:color w:val="000000"/>
              </w:rPr>
              <w:drawing>
                <wp:anchor distT="0" distB="0" distL="114300" distR="114300" simplePos="0" relativeHeight="251669504" behindDoc="0" locked="0" layoutInCell="1" allowOverlap="1" wp14:anchorId="7EF1AA68" wp14:editId="7EF1AA69">
                  <wp:simplePos x="0" y="0"/>
                  <wp:positionH relativeFrom="column">
                    <wp:posOffset>-12700</wp:posOffset>
                  </wp:positionH>
                  <wp:positionV relativeFrom="paragraph">
                    <wp:posOffset>-410845</wp:posOffset>
                  </wp:positionV>
                  <wp:extent cx="2743200" cy="373380"/>
                  <wp:effectExtent l="0" t="0" r="0" b="7620"/>
                  <wp:wrapNone/>
                  <wp:docPr id="49" name="Chart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c>
      </w:tr>
      <w:tr w:rsidR="00DE42A7" w:rsidRPr="00DE42A7" w14:paraId="7EF1AA14" w14:textId="77777777" w:rsidTr="000111A5">
        <w:trPr>
          <w:trHeight w:val="720"/>
        </w:trPr>
        <w:tc>
          <w:tcPr>
            <w:tcW w:w="5456" w:type="dxa"/>
            <w:shd w:val="clear" w:color="auto" w:fill="auto"/>
            <w:vAlign w:val="center"/>
            <w:hideMark/>
          </w:tcPr>
          <w:p w14:paraId="7EF1AA0D"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color w:val="000000"/>
              </w:rPr>
              <w:t>24. I felt the facilitator clearly explained the process at each workgroup session.</w:t>
            </w:r>
          </w:p>
        </w:tc>
        <w:tc>
          <w:tcPr>
            <w:tcW w:w="993" w:type="dxa"/>
            <w:shd w:val="clear" w:color="auto" w:fill="auto"/>
            <w:noWrap/>
            <w:vAlign w:val="center"/>
            <w:hideMark/>
          </w:tcPr>
          <w:p w14:paraId="7EF1AA0E"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993" w:type="dxa"/>
            <w:shd w:val="clear" w:color="auto" w:fill="auto"/>
            <w:noWrap/>
            <w:vAlign w:val="center"/>
            <w:hideMark/>
          </w:tcPr>
          <w:p w14:paraId="7EF1AA0F"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890" w:type="dxa"/>
            <w:shd w:val="clear" w:color="auto" w:fill="auto"/>
            <w:noWrap/>
            <w:vAlign w:val="center"/>
            <w:hideMark/>
          </w:tcPr>
          <w:p w14:paraId="7EF1AA10"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w:t>
            </w:r>
          </w:p>
        </w:tc>
        <w:tc>
          <w:tcPr>
            <w:tcW w:w="871" w:type="dxa"/>
            <w:shd w:val="clear" w:color="auto" w:fill="auto"/>
            <w:noWrap/>
            <w:vAlign w:val="center"/>
            <w:hideMark/>
          </w:tcPr>
          <w:p w14:paraId="7EF1AA11"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12</w:t>
            </w:r>
          </w:p>
        </w:tc>
        <w:tc>
          <w:tcPr>
            <w:tcW w:w="1208" w:type="dxa"/>
            <w:shd w:val="clear" w:color="auto" w:fill="auto"/>
            <w:noWrap/>
            <w:vAlign w:val="center"/>
            <w:hideMark/>
          </w:tcPr>
          <w:p w14:paraId="7EF1AA12"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14</w:t>
            </w:r>
          </w:p>
        </w:tc>
        <w:tc>
          <w:tcPr>
            <w:tcW w:w="4536" w:type="dxa"/>
            <w:shd w:val="clear" w:color="auto" w:fill="auto"/>
            <w:noWrap/>
            <w:vAlign w:val="bottom"/>
            <w:hideMark/>
          </w:tcPr>
          <w:p w14:paraId="7EF1AA13" w14:textId="77777777" w:rsidR="00DE42A7" w:rsidRPr="00DE42A7" w:rsidRDefault="002974C8"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noProof/>
                <w:color w:val="000000"/>
              </w:rPr>
              <w:drawing>
                <wp:anchor distT="0" distB="0" distL="114300" distR="114300" simplePos="0" relativeHeight="251670528" behindDoc="0" locked="0" layoutInCell="1" allowOverlap="1" wp14:anchorId="7EF1AA6A" wp14:editId="7EF1AA6B">
                  <wp:simplePos x="0" y="0"/>
                  <wp:positionH relativeFrom="column">
                    <wp:posOffset>-8255</wp:posOffset>
                  </wp:positionH>
                  <wp:positionV relativeFrom="paragraph">
                    <wp:posOffset>-407035</wp:posOffset>
                  </wp:positionV>
                  <wp:extent cx="2743200" cy="373380"/>
                  <wp:effectExtent l="0" t="0" r="0" b="7620"/>
                  <wp:wrapNone/>
                  <wp:docPr id="48" name="Chart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tc>
      </w:tr>
      <w:tr w:rsidR="00DE42A7" w:rsidRPr="00DE42A7" w14:paraId="7EF1AA1C" w14:textId="77777777" w:rsidTr="000111A5">
        <w:trPr>
          <w:trHeight w:val="720"/>
        </w:trPr>
        <w:tc>
          <w:tcPr>
            <w:tcW w:w="5456" w:type="dxa"/>
            <w:shd w:val="clear" w:color="auto" w:fill="auto"/>
            <w:vAlign w:val="center"/>
            <w:hideMark/>
          </w:tcPr>
          <w:p w14:paraId="7EF1AA15"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color w:val="000000"/>
              </w:rPr>
              <w:lastRenderedPageBreak/>
              <w:t>25. I felt the needs of my agency were heard.</w:t>
            </w:r>
          </w:p>
        </w:tc>
        <w:tc>
          <w:tcPr>
            <w:tcW w:w="993" w:type="dxa"/>
            <w:shd w:val="clear" w:color="auto" w:fill="auto"/>
            <w:noWrap/>
            <w:vAlign w:val="center"/>
            <w:hideMark/>
          </w:tcPr>
          <w:p w14:paraId="7EF1AA16"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993" w:type="dxa"/>
            <w:shd w:val="clear" w:color="auto" w:fill="auto"/>
            <w:noWrap/>
            <w:vAlign w:val="center"/>
            <w:hideMark/>
          </w:tcPr>
          <w:p w14:paraId="7EF1AA17"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890" w:type="dxa"/>
            <w:shd w:val="clear" w:color="auto" w:fill="auto"/>
            <w:noWrap/>
            <w:vAlign w:val="center"/>
            <w:hideMark/>
          </w:tcPr>
          <w:p w14:paraId="7EF1AA18"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2</w:t>
            </w:r>
          </w:p>
        </w:tc>
        <w:tc>
          <w:tcPr>
            <w:tcW w:w="871" w:type="dxa"/>
            <w:shd w:val="clear" w:color="auto" w:fill="auto"/>
            <w:noWrap/>
            <w:vAlign w:val="center"/>
            <w:hideMark/>
          </w:tcPr>
          <w:p w14:paraId="7EF1AA19"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16</w:t>
            </w:r>
          </w:p>
        </w:tc>
        <w:tc>
          <w:tcPr>
            <w:tcW w:w="1208" w:type="dxa"/>
            <w:shd w:val="clear" w:color="auto" w:fill="auto"/>
            <w:noWrap/>
            <w:vAlign w:val="center"/>
            <w:hideMark/>
          </w:tcPr>
          <w:p w14:paraId="7EF1AA1A"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9</w:t>
            </w:r>
          </w:p>
        </w:tc>
        <w:tc>
          <w:tcPr>
            <w:tcW w:w="4536" w:type="dxa"/>
            <w:shd w:val="clear" w:color="auto" w:fill="auto"/>
            <w:noWrap/>
            <w:vAlign w:val="bottom"/>
            <w:hideMark/>
          </w:tcPr>
          <w:p w14:paraId="7EF1AA1B" w14:textId="77777777" w:rsidR="00DE42A7" w:rsidRPr="00DE42A7" w:rsidRDefault="002974C8"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noProof/>
                <w:color w:val="000000"/>
              </w:rPr>
              <w:drawing>
                <wp:anchor distT="0" distB="0" distL="114300" distR="114300" simplePos="0" relativeHeight="251671552" behindDoc="0" locked="0" layoutInCell="1" allowOverlap="1" wp14:anchorId="7EF1AA6C" wp14:editId="7EF1AA6D">
                  <wp:simplePos x="0" y="0"/>
                  <wp:positionH relativeFrom="column">
                    <wp:posOffset>-9525</wp:posOffset>
                  </wp:positionH>
                  <wp:positionV relativeFrom="paragraph">
                    <wp:posOffset>-419100</wp:posOffset>
                  </wp:positionV>
                  <wp:extent cx="2750820" cy="381000"/>
                  <wp:effectExtent l="0" t="0" r="11430" b="0"/>
                  <wp:wrapNone/>
                  <wp:docPr id="47" name="Chart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tc>
      </w:tr>
      <w:tr w:rsidR="00DE42A7" w:rsidRPr="00DE42A7" w14:paraId="7EF1AA24" w14:textId="77777777" w:rsidTr="000111A5">
        <w:trPr>
          <w:trHeight w:val="720"/>
        </w:trPr>
        <w:tc>
          <w:tcPr>
            <w:tcW w:w="5456" w:type="dxa"/>
            <w:shd w:val="clear" w:color="auto" w:fill="auto"/>
            <w:vAlign w:val="center"/>
            <w:hideMark/>
          </w:tcPr>
          <w:p w14:paraId="7EF1AA1D"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color w:val="000000"/>
              </w:rPr>
              <w:t>26. I felt that all the agencies participating understood and embraced the collaborative goal.</w:t>
            </w:r>
          </w:p>
        </w:tc>
        <w:tc>
          <w:tcPr>
            <w:tcW w:w="993" w:type="dxa"/>
            <w:shd w:val="clear" w:color="auto" w:fill="auto"/>
            <w:noWrap/>
            <w:vAlign w:val="center"/>
            <w:hideMark/>
          </w:tcPr>
          <w:p w14:paraId="7EF1AA1E"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993" w:type="dxa"/>
            <w:shd w:val="clear" w:color="auto" w:fill="auto"/>
            <w:noWrap/>
            <w:vAlign w:val="center"/>
            <w:hideMark/>
          </w:tcPr>
          <w:p w14:paraId="7EF1AA1F"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890" w:type="dxa"/>
            <w:shd w:val="clear" w:color="auto" w:fill="auto"/>
            <w:noWrap/>
            <w:vAlign w:val="center"/>
            <w:hideMark/>
          </w:tcPr>
          <w:p w14:paraId="7EF1AA20"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w:t>
            </w:r>
          </w:p>
        </w:tc>
        <w:tc>
          <w:tcPr>
            <w:tcW w:w="871" w:type="dxa"/>
            <w:shd w:val="clear" w:color="auto" w:fill="auto"/>
            <w:noWrap/>
            <w:vAlign w:val="center"/>
            <w:hideMark/>
          </w:tcPr>
          <w:p w14:paraId="7EF1AA21"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17</w:t>
            </w:r>
          </w:p>
        </w:tc>
        <w:tc>
          <w:tcPr>
            <w:tcW w:w="1208" w:type="dxa"/>
            <w:shd w:val="clear" w:color="auto" w:fill="auto"/>
            <w:noWrap/>
            <w:vAlign w:val="center"/>
            <w:hideMark/>
          </w:tcPr>
          <w:p w14:paraId="7EF1AA22"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8</w:t>
            </w:r>
          </w:p>
        </w:tc>
        <w:tc>
          <w:tcPr>
            <w:tcW w:w="4536" w:type="dxa"/>
            <w:shd w:val="clear" w:color="auto" w:fill="auto"/>
            <w:noWrap/>
            <w:vAlign w:val="bottom"/>
            <w:hideMark/>
          </w:tcPr>
          <w:p w14:paraId="7EF1AA23"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noProof/>
                <w:color w:val="000000"/>
              </w:rPr>
              <w:drawing>
                <wp:anchor distT="0" distB="0" distL="114300" distR="114300" simplePos="0" relativeHeight="251672576" behindDoc="0" locked="0" layoutInCell="1" allowOverlap="1" wp14:anchorId="7EF1AA6E" wp14:editId="7EF1AA6F">
                  <wp:simplePos x="0" y="0"/>
                  <wp:positionH relativeFrom="column">
                    <wp:posOffset>2540</wp:posOffset>
                  </wp:positionH>
                  <wp:positionV relativeFrom="paragraph">
                    <wp:posOffset>-420370</wp:posOffset>
                  </wp:positionV>
                  <wp:extent cx="2750820" cy="381000"/>
                  <wp:effectExtent l="0" t="0" r="11430" b="0"/>
                  <wp:wrapNone/>
                  <wp:docPr id="46" name="Chart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tc>
      </w:tr>
      <w:tr w:rsidR="00DE42A7" w:rsidRPr="00DE42A7" w14:paraId="7EF1AA2C" w14:textId="77777777" w:rsidTr="000111A5">
        <w:trPr>
          <w:trHeight w:val="720"/>
        </w:trPr>
        <w:tc>
          <w:tcPr>
            <w:tcW w:w="5456" w:type="dxa"/>
            <w:shd w:val="clear" w:color="auto" w:fill="auto"/>
            <w:vAlign w:val="center"/>
            <w:hideMark/>
          </w:tcPr>
          <w:p w14:paraId="7EF1AA25"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color w:val="000000"/>
              </w:rPr>
              <w:t>27. The facilitator and project team have been responsive to agency views and comments.</w:t>
            </w:r>
          </w:p>
        </w:tc>
        <w:tc>
          <w:tcPr>
            <w:tcW w:w="993" w:type="dxa"/>
            <w:shd w:val="clear" w:color="auto" w:fill="auto"/>
            <w:noWrap/>
            <w:vAlign w:val="center"/>
            <w:hideMark/>
          </w:tcPr>
          <w:p w14:paraId="7EF1AA26"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993" w:type="dxa"/>
            <w:shd w:val="clear" w:color="auto" w:fill="auto"/>
            <w:noWrap/>
            <w:vAlign w:val="center"/>
            <w:hideMark/>
          </w:tcPr>
          <w:p w14:paraId="7EF1AA27"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890" w:type="dxa"/>
            <w:shd w:val="clear" w:color="auto" w:fill="auto"/>
            <w:noWrap/>
            <w:vAlign w:val="center"/>
            <w:hideMark/>
          </w:tcPr>
          <w:p w14:paraId="7EF1AA28"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w:t>
            </w:r>
          </w:p>
        </w:tc>
        <w:tc>
          <w:tcPr>
            <w:tcW w:w="871" w:type="dxa"/>
            <w:shd w:val="clear" w:color="auto" w:fill="auto"/>
            <w:noWrap/>
            <w:vAlign w:val="center"/>
            <w:hideMark/>
          </w:tcPr>
          <w:p w14:paraId="7EF1AA29"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15</w:t>
            </w:r>
          </w:p>
        </w:tc>
        <w:tc>
          <w:tcPr>
            <w:tcW w:w="1208" w:type="dxa"/>
            <w:shd w:val="clear" w:color="auto" w:fill="auto"/>
            <w:noWrap/>
            <w:vAlign w:val="center"/>
            <w:hideMark/>
          </w:tcPr>
          <w:p w14:paraId="7EF1AA2A"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11</w:t>
            </w:r>
          </w:p>
        </w:tc>
        <w:tc>
          <w:tcPr>
            <w:tcW w:w="4536" w:type="dxa"/>
            <w:shd w:val="clear" w:color="auto" w:fill="auto"/>
            <w:noWrap/>
            <w:vAlign w:val="bottom"/>
            <w:hideMark/>
          </w:tcPr>
          <w:p w14:paraId="7EF1AA2B"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noProof/>
                <w:color w:val="000000"/>
              </w:rPr>
              <w:drawing>
                <wp:anchor distT="0" distB="0" distL="114300" distR="114300" simplePos="0" relativeHeight="251673600" behindDoc="0" locked="0" layoutInCell="1" allowOverlap="1" wp14:anchorId="7EF1AA70" wp14:editId="7EF1AA71">
                  <wp:simplePos x="0" y="0"/>
                  <wp:positionH relativeFrom="column">
                    <wp:posOffset>10160</wp:posOffset>
                  </wp:positionH>
                  <wp:positionV relativeFrom="paragraph">
                    <wp:posOffset>-418465</wp:posOffset>
                  </wp:positionV>
                  <wp:extent cx="2743200" cy="381000"/>
                  <wp:effectExtent l="0" t="0" r="0" b="0"/>
                  <wp:wrapNone/>
                  <wp:docPr id="45" name="Chart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tc>
      </w:tr>
      <w:tr w:rsidR="00DE42A7" w:rsidRPr="00DE42A7" w14:paraId="7EF1AA34" w14:textId="77777777" w:rsidTr="000111A5">
        <w:trPr>
          <w:trHeight w:val="720"/>
        </w:trPr>
        <w:tc>
          <w:tcPr>
            <w:tcW w:w="5456" w:type="dxa"/>
            <w:shd w:val="clear" w:color="auto" w:fill="auto"/>
            <w:vAlign w:val="center"/>
            <w:hideMark/>
          </w:tcPr>
          <w:p w14:paraId="7EF1AA2D"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color w:val="000000"/>
              </w:rPr>
              <w:t>28. The facilitator and project team presented tasks in a well-organized manner.</w:t>
            </w:r>
          </w:p>
        </w:tc>
        <w:tc>
          <w:tcPr>
            <w:tcW w:w="993" w:type="dxa"/>
            <w:shd w:val="clear" w:color="auto" w:fill="auto"/>
            <w:noWrap/>
            <w:vAlign w:val="center"/>
            <w:hideMark/>
          </w:tcPr>
          <w:p w14:paraId="7EF1AA2E"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993" w:type="dxa"/>
            <w:shd w:val="clear" w:color="auto" w:fill="auto"/>
            <w:noWrap/>
            <w:vAlign w:val="center"/>
            <w:hideMark/>
          </w:tcPr>
          <w:p w14:paraId="7EF1AA2F"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890" w:type="dxa"/>
            <w:shd w:val="clear" w:color="auto" w:fill="auto"/>
            <w:noWrap/>
            <w:vAlign w:val="center"/>
            <w:hideMark/>
          </w:tcPr>
          <w:p w14:paraId="7EF1AA30"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3</w:t>
            </w:r>
          </w:p>
        </w:tc>
        <w:tc>
          <w:tcPr>
            <w:tcW w:w="871" w:type="dxa"/>
            <w:shd w:val="clear" w:color="auto" w:fill="auto"/>
            <w:noWrap/>
            <w:vAlign w:val="center"/>
            <w:hideMark/>
          </w:tcPr>
          <w:p w14:paraId="7EF1AA31"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13</w:t>
            </w:r>
          </w:p>
        </w:tc>
        <w:tc>
          <w:tcPr>
            <w:tcW w:w="1208" w:type="dxa"/>
            <w:shd w:val="clear" w:color="auto" w:fill="auto"/>
            <w:noWrap/>
            <w:vAlign w:val="center"/>
            <w:hideMark/>
          </w:tcPr>
          <w:p w14:paraId="7EF1AA32"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11</w:t>
            </w:r>
          </w:p>
        </w:tc>
        <w:tc>
          <w:tcPr>
            <w:tcW w:w="4536" w:type="dxa"/>
            <w:shd w:val="clear" w:color="auto" w:fill="auto"/>
            <w:noWrap/>
            <w:vAlign w:val="bottom"/>
            <w:hideMark/>
          </w:tcPr>
          <w:p w14:paraId="7EF1AA33"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noProof/>
                <w:color w:val="000000"/>
              </w:rPr>
              <w:drawing>
                <wp:anchor distT="0" distB="0" distL="114300" distR="114300" simplePos="0" relativeHeight="251674624" behindDoc="0" locked="0" layoutInCell="1" allowOverlap="1" wp14:anchorId="7EF1AA72" wp14:editId="7EF1AA73">
                  <wp:simplePos x="0" y="0"/>
                  <wp:positionH relativeFrom="column">
                    <wp:posOffset>2540</wp:posOffset>
                  </wp:positionH>
                  <wp:positionV relativeFrom="paragraph">
                    <wp:posOffset>-412115</wp:posOffset>
                  </wp:positionV>
                  <wp:extent cx="2750820" cy="381000"/>
                  <wp:effectExtent l="0" t="0" r="11430" b="0"/>
                  <wp:wrapNone/>
                  <wp:docPr id="44" name="Chart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tc>
      </w:tr>
      <w:tr w:rsidR="00DE42A7" w:rsidRPr="00DE42A7" w14:paraId="7EF1AA3C" w14:textId="77777777" w:rsidTr="000111A5">
        <w:trPr>
          <w:trHeight w:val="720"/>
        </w:trPr>
        <w:tc>
          <w:tcPr>
            <w:tcW w:w="5456" w:type="dxa"/>
            <w:shd w:val="clear" w:color="auto" w:fill="auto"/>
            <w:vAlign w:val="center"/>
            <w:hideMark/>
          </w:tcPr>
          <w:p w14:paraId="7EF1AA35"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color w:val="000000"/>
              </w:rPr>
              <w:t>29. I feel the facilitator was open to my questions and willing to listen.</w:t>
            </w:r>
          </w:p>
        </w:tc>
        <w:tc>
          <w:tcPr>
            <w:tcW w:w="993" w:type="dxa"/>
            <w:shd w:val="clear" w:color="auto" w:fill="auto"/>
            <w:noWrap/>
            <w:vAlign w:val="center"/>
            <w:hideMark/>
          </w:tcPr>
          <w:p w14:paraId="7EF1AA36"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993" w:type="dxa"/>
            <w:shd w:val="clear" w:color="auto" w:fill="auto"/>
            <w:noWrap/>
            <w:vAlign w:val="center"/>
            <w:hideMark/>
          </w:tcPr>
          <w:p w14:paraId="7EF1AA37"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890" w:type="dxa"/>
            <w:shd w:val="clear" w:color="auto" w:fill="auto"/>
            <w:noWrap/>
            <w:vAlign w:val="center"/>
            <w:hideMark/>
          </w:tcPr>
          <w:p w14:paraId="7EF1AA38"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2</w:t>
            </w:r>
          </w:p>
        </w:tc>
        <w:tc>
          <w:tcPr>
            <w:tcW w:w="871" w:type="dxa"/>
            <w:shd w:val="clear" w:color="auto" w:fill="auto"/>
            <w:noWrap/>
            <w:vAlign w:val="center"/>
            <w:hideMark/>
          </w:tcPr>
          <w:p w14:paraId="7EF1AA39"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10</w:t>
            </w:r>
          </w:p>
        </w:tc>
        <w:tc>
          <w:tcPr>
            <w:tcW w:w="1208" w:type="dxa"/>
            <w:shd w:val="clear" w:color="auto" w:fill="auto"/>
            <w:noWrap/>
            <w:vAlign w:val="center"/>
            <w:hideMark/>
          </w:tcPr>
          <w:p w14:paraId="7EF1AA3A"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15</w:t>
            </w:r>
          </w:p>
        </w:tc>
        <w:tc>
          <w:tcPr>
            <w:tcW w:w="4536" w:type="dxa"/>
            <w:shd w:val="clear" w:color="auto" w:fill="auto"/>
            <w:noWrap/>
            <w:vAlign w:val="bottom"/>
            <w:hideMark/>
          </w:tcPr>
          <w:p w14:paraId="7EF1AA3B"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noProof/>
                <w:color w:val="000000"/>
              </w:rPr>
              <w:drawing>
                <wp:anchor distT="0" distB="0" distL="114300" distR="114300" simplePos="0" relativeHeight="251675648" behindDoc="0" locked="0" layoutInCell="1" allowOverlap="1" wp14:anchorId="7EF1AA74" wp14:editId="7EF1AA75">
                  <wp:simplePos x="0" y="0"/>
                  <wp:positionH relativeFrom="column">
                    <wp:posOffset>2540</wp:posOffset>
                  </wp:positionH>
                  <wp:positionV relativeFrom="paragraph">
                    <wp:posOffset>-417830</wp:posOffset>
                  </wp:positionV>
                  <wp:extent cx="2750820" cy="381000"/>
                  <wp:effectExtent l="0" t="0" r="11430" b="0"/>
                  <wp:wrapNone/>
                  <wp:docPr id="43" name="Chart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tc>
      </w:tr>
      <w:tr w:rsidR="00DE42A7" w:rsidRPr="00DE42A7" w14:paraId="7EF1AA44" w14:textId="77777777" w:rsidTr="000111A5">
        <w:trPr>
          <w:trHeight w:val="720"/>
        </w:trPr>
        <w:tc>
          <w:tcPr>
            <w:tcW w:w="5456" w:type="dxa"/>
            <w:shd w:val="clear" w:color="auto" w:fill="auto"/>
            <w:vAlign w:val="center"/>
            <w:hideMark/>
          </w:tcPr>
          <w:p w14:paraId="7EF1AA3D"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color w:val="000000"/>
              </w:rPr>
              <w:t>30. I think this project will be successful.</w:t>
            </w:r>
          </w:p>
        </w:tc>
        <w:tc>
          <w:tcPr>
            <w:tcW w:w="993" w:type="dxa"/>
            <w:shd w:val="clear" w:color="auto" w:fill="auto"/>
            <w:noWrap/>
            <w:vAlign w:val="center"/>
            <w:hideMark/>
          </w:tcPr>
          <w:p w14:paraId="7EF1AA3E"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993" w:type="dxa"/>
            <w:shd w:val="clear" w:color="auto" w:fill="auto"/>
            <w:noWrap/>
            <w:vAlign w:val="center"/>
            <w:hideMark/>
          </w:tcPr>
          <w:p w14:paraId="7EF1AA3F"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890" w:type="dxa"/>
            <w:shd w:val="clear" w:color="auto" w:fill="auto"/>
            <w:noWrap/>
            <w:vAlign w:val="center"/>
            <w:hideMark/>
          </w:tcPr>
          <w:p w14:paraId="7EF1AA40"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4</w:t>
            </w:r>
          </w:p>
        </w:tc>
        <w:tc>
          <w:tcPr>
            <w:tcW w:w="871" w:type="dxa"/>
            <w:shd w:val="clear" w:color="auto" w:fill="auto"/>
            <w:noWrap/>
            <w:vAlign w:val="center"/>
            <w:hideMark/>
          </w:tcPr>
          <w:p w14:paraId="7EF1AA41"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13</w:t>
            </w:r>
          </w:p>
        </w:tc>
        <w:tc>
          <w:tcPr>
            <w:tcW w:w="1208" w:type="dxa"/>
            <w:shd w:val="clear" w:color="auto" w:fill="auto"/>
            <w:noWrap/>
            <w:vAlign w:val="center"/>
            <w:hideMark/>
          </w:tcPr>
          <w:p w14:paraId="7EF1AA42"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10</w:t>
            </w:r>
          </w:p>
        </w:tc>
        <w:tc>
          <w:tcPr>
            <w:tcW w:w="4536" w:type="dxa"/>
            <w:shd w:val="clear" w:color="auto" w:fill="auto"/>
            <w:noWrap/>
            <w:vAlign w:val="bottom"/>
            <w:hideMark/>
          </w:tcPr>
          <w:p w14:paraId="7EF1AA43"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noProof/>
                <w:color w:val="000000"/>
              </w:rPr>
              <w:drawing>
                <wp:anchor distT="0" distB="0" distL="114300" distR="114300" simplePos="0" relativeHeight="251676672" behindDoc="0" locked="0" layoutInCell="1" allowOverlap="1" wp14:anchorId="7EF1AA76" wp14:editId="7EF1AA77">
                  <wp:simplePos x="0" y="0"/>
                  <wp:positionH relativeFrom="column">
                    <wp:posOffset>10160</wp:posOffset>
                  </wp:positionH>
                  <wp:positionV relativeFrom="paragraph">
                    <wp:posOffset>-419100</wp:posOffset>
                  </wp:positionV>
                  <wp:extent cx="2743200" cy="373380"/>
                  <wp:effectExtent l="0" t="0" r="0" b="7620"/>
                  <wp:wrapNone/>
                  <wp:docPr id="42" name="Chart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tc>
      </w:tr>
      <w:tr w:rsidR="00DE42A7" w:rsidRPr="00DE42A7" w14:paraId="7EF1AA4C" w14:textId="77777777" w:rsidTr="000111A5">
        <w:trPr>
          <w:trHeight w:val="720"/>
        </w:trPr>
        <w:tc>
          <w:tcPr>
            <w:tcW w:w="5456" w:type="dxa"/>
            <w:shd w:val="clear" w:color="auto" w:fill="auto"/>
            <w:vAlign w:val="center"/>
            <w:hideMark/>
          </w:tcPr>
          <w:p w14:paraId="7EF1AA45"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color w:val="000000"/>
              </w:rPr>
              <w:t>31. I feel my efforts have been supported by my agency.</w:t>
            </w:r>
          </w:p>
        </w:tc>
        <w:tc>
          <w:tcPr>
            <w:tcW w:w="993" w:type="dxa"/>
            <w:shd w:val="clear" w:color="auto" w:fill="auto"/>
            <w:noWrap/>
            <w:vAlign w:val="center"/>
            <w:hideMark/>
          </w:tcPr>
          <w:p w14:paraId="7EF1AA46"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993" w:type="dxa"/>
            <w:shd w:val="clear" w:color="auto" w:fill="auto"/>
            <w:noWrap/>
            <w:vAlign w:val="center"/>
            <w:hideMark/>
          </w:tcPr>
          <w:p w14:paraId="7EF1AA47"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0</w:t>
            </w:r>
          </w:p>
        </w:tc>
        <w:tc>
          <w:tcPr>
            <w:tcW w:w="890" w:type="dxa"/>
            <w:shd w:val="clear" w:color="auto" w:fill="auto"/>
            <w:noWrap/>
            <w:vAlign w:val="center"/>
            <w:hideMark/>
          </w:tcPr>
          <w:p w14:paraId="7EF1AA48"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w:t>
            </w:r>
          </w:p>
        </w:tc>
        <w:tc>
          <w:tcPr>
            <w:tcW w:w="871" w:type="dxa"/>
            <w:shd w:val="clear" w:color="auto" w:fill="auto"/>
            <w:noWrap/>
            <w:vAlign w:val="center"/>
            <w:hideMark/>
          </w:tcPr>
          <w:p w14:paraId="7EF1AA49"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14</w:t>
            </w:r>
          </w:p>
        </w:tc>
        <w:tc>
          <w:tcPr>
            <w:tcW w:w="1208" w:type="dxa"/>
            <w:shd w:val="clear" w:color="auto" w:fill="auto"/>
            <w:noWrap/>
            <w:vAlign w:val="center"/>
            <w:hideMark/>
          </w:tcPr>
          <w:p w14:paraId="7EF1AA4A" w14:textId="77777777" w:rsidR="00DE42A7" w:rsidRPr="00DE42A7" w:rsidRDefault="00DE42A7" w:rsidP="00DE42A7">
            <w:pPr>
              <w:spacing w:after="0" w:line="240" w:lineRule="auto"/>
              <w:jc w:val="center"/>
              <w:rPr>
                <w:rFonts w:ascii="Calibri" w:eastAsia="Times New Roman" w:hAnsi="Calibri" w:cs="Times New Roman"/>
                <w:color w:val="000000"/>
              </w:rPr>
            </w:pPr>
            <w:r w:rsidRPr="00DE42A7">
              <w:rPr>
                <w:rFonts w:ascii="Calibri" w:eastAsia="Times New Roman" w:hAnsi="Calibri" w:cs="Times New Roman"/>
                <w:color w:val="000000"/>
              </w:rPr>
              <w:t>12</w:t>
            </w:r>
          </w:p>
        </w:tc>
        <w:tc>
          <w:tcPr>
            <w:tcW w:w="4536" w:type="dxa"/>
            <w:shd w:val="clear" w:color="auto" w:fill="auto"/>
            <w:noWrap/>
            <w:vAlign w:val="bottom"/>
            <w:hideMark/>
          </w:tcPr>
          <w:p w14:paraId="7EF1AA4B" w14:textId="77777777" w:rsidR="00DE42A7" w:rsidRPr="00DE42A7" w:rsidRDefault="00DE42A7" w:rsidP="00DE42A7">
            <w:pPr>
              <w:spacing w:after="0" w:line="240" w:lineRule="auto"/>
              <w:rPr>
                <w:rFonts w:ascii="Calibri" w:eastAsia="Times New Roman" w:hAnsi="Calibri" w:cs="Times New Roman"/>
                <w:color w:val="000000"/>
              </w:rPr>
            </w:pPr>
            <w:r w:rsidRPr="00DE42A7">
              <w:rPr>
                <w:rFonts w:ascii="Calibri" w:eastAsia="Times New Roman" w:hAnsi="Calibri" w:cs="Times New Roman"/>
                <w:noProof/>
                <w:color w:val="000000"/>
              </w:rPr>
              <w:drawing>
                <wp:anchor distT="0" distB="0" distL="114300" distR="114300" simplePos="0" relativeHeight="251677696" behindDoc="0" locked="0" layoutInCell="1" allowOverlap="1" wp14:anchorId="7EF1AA78" wp14:editId="7EF1AA79">
                  <wp:simplePos x="0" y="0"/>
                  <wp:positionH relativeFrom="column">
                    <wp:posOffset>18415</wp:posOffset>
                  </wp:positionH>
                  <wp:positionV relativeFrom="paragraph">
                    <wp:posOffset>-413385</wp:posOffset>
                  </wp:positionV>
                  <wp:extent cx="2750820" cy="381000"/>
                  <wp:effectExtent l="0" t="0" r="11430" b="0"/>
                  <wp:wrapNone/>
                  <wp:docPr id="41" name="Chart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tc>
      </w:tr>
    </w:tbl>
    <w:p w14:paraId="7EF1AA4D" w14:textId="77777777" w:rsidR="002354E9" w:rsidRDefault="002354E9" w:rsidP="00524FF0">
      <w:pPr>
        <w:rPr>
          <w:rFonts w:ascii="Tahoma" w:hAnsi="Tahoma" w:cs="Tahoma"/>
          <w:b/>
        </w:rPr>
      </w:pPr>
    </w:p>
    <w:p w14:paraId="7EF1AA4E" w14:textId="77777777" w:rsidR="002354E9" w:rsidRDefault="002354E9" w:rsidP="00524FF0">
      <w:pPr>
        <w:rPr>
          <w:rFonts w:ascii="Tahoma" w:hAnsi="Tahoma" w:cs="Tahoma"/>
          <w:b/>
        </w:rPr>
      </w:pPr>
    </w:p>
    <w:p w14:paraId="7EF1AA4F" w14:textId="77777777" w:rsidR="002354E9" w:rsidRDefault="002354E9" w:rsidP="00524FF0">
      <w:pPr>
        <w:rPr>
          <w:rFonts w:ascii="Tahoma" w:hAnsi="Tahoma" w:cs="Tahoma"/>
          <w:b/>
        </w:rPr>
      </w:pPr>
    </w:p>
    <w:p w14:paraId="7EF1AA50" w14:textId="77777777" w:rsidR="002354E9" w:rsidRPr="00981CFE" w:rsidRDefault="002354E9" w:rsidP="00524FF0">
      <w:pPr>
        <w:rPr>
          <w:rFonts w:ascii="Tahoma" w:hAnsi="Tahoma" w:cs="Tahoma"/>
          <w:b/>
        </w:rPr>
      </w:pPr>
    </w:p>
    <w:p w14:paraId="7EF1AA51" w14:textId="77777777" w:rsidR="009B3855" w:rsidRDefault="009B3855" w:rsidP="007F06AA">
      <w:pPr>
        <w:rPr>
          <w:rFonts w:ascii="Corbel" w:hAnsi="Corbel" w:cs="Tahoma"/>
        </w:rPr>
      </w:pPr>
    </w:p>
    <w:sectPr w:rsidR="009B3855" w:rsidSect="002354E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1AA7C" w14:textId="77777777" w:rsidR="00011DCF" w:rsidRDefault="00011DCF" w:rsidP="00110800">
      <w:pPr>
        <w:spacing w:after="0" w:line="240" w:lineRule="auto"/>
      </w:pPr>
      <w:r>
        <w:separator/>
      </w:r>
    </w:p>
  </w:endnote>
  <w:endnote w:type="continuationSeparator" w:id="0">
    <w:p w14:paraId="7EF1AA7D" w14:textId="77777777" w:rsidR="00011DCF" w:rsidRDefault="00011DCF" w:rsidP="0011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107232"/>
      <w:docPartObj>
        <w:docPartGallery w:val="Page Numbers (Bottom of Page)"/>
        <w:docPartUnique/>
      </w:docPartObj>
    </w:sdtPr>
    <w:sdtEndPr>
      <w:rPr>
        <w:noProof/>
      </w:rPr>
    </w:sdtEndPr>
    <w:sdtContent>
      <w:p w14:paraId="7EF1AA7E" w14:textId="77777777" w:rsidR="00B67330" w:rsidRDefault="00B67330">
        <w:pPr>
          <w:pStyle w:val="Footer"/>
          <w:jc w:val="center"/>
        </w:pPr>
        <w:r>
          <w:fldChar w:fldCharType="begin"/>
        </w:r>
        <w:r>
          <w:instrText xml:space="preserve"> PAGE   \* MERGEFORMAT </w:instrText>
        </w:r>
        <w:r>
          <w:fldChar w:fldCharType="separate"/>
        </w:r>
        <w:r w:rsidR="00D55909">
          <w:rPr>
            <w:noProof/>
          </w:rPr>
          <w:t>1</w:t>
        </w:r>
        <w:r>
          <w:rPr>
            <w:noProof/>
          </w:rPr>
          <w:fldChar w:fldCharType="end"/>
        </w:r>
      </w:p>
    </w:sdtContent>
  </w:sdt>
  <w:p w14:paraId="7EF1AA7F" w14:textId="77777777" w:rsidR="00B67330" w:rsidRDefault="00B67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1AA7A" w14:textId="77777777" w:rsidR="00011DCF" w:rsidRDefault="00011DCF" w:rsidP="00110800">
      <w:pPr>
        <w:spacing w:after="0" w:line="240" w:lineRule="auto"/>
      </w:pPr>
      <w:r>
        <w:separator/>
      </w:r>
    </w:p>
  </w:footnote>
  <w:footnote w:type="continuationSeparator" w:id="0">
    <w:p w14:paraId="7EF1AA7B" w14:textId="77777777" w:rsidR="00011DCF" w:rsidRDefault="00011DCF" w:rsidP="001108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BC7"/>
    <w:multiLevelType w:val="hybridMultilevel"/>
    <w:tmpl w:val="CB12E7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D83607"/>
    <w:multiLevelType w:val="hybridMultilevel"/>
    <w:tmpl w:val="4D5893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0B5B9E"/>
    <w:multiLevelType w:val="hybridMultilevel"/>
    <w:tmpl w:val="5EC077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407A2D"/>
    <w:multiLevelType w:val="hybridMultilevel"/>
    <w:tmpl w:val="D99E43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375114"/>
    <w:multiLevelType w:val="hybridMultilevel"/>
    <w:tmpl w:val="4CEED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75C34F9"/>
    <w:multiLevelType w:val="hybridMultilevel"/>
    <w:tmpl w:val="6BCAA0D2"/>
    <w:lvl w:ilvl="0" w:tplc="83F6ED5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D02060"/>
    <w:multiLevelType w:val="hybridMultilevel"/>
    <w:tmpl w:val="809A37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87BEA"/>
    <w:multiLevelType w:val="hybridMultilevel"/>
    <w:tmpl w:val="0F6845BA"/>
    <w:lvl w:ilvl="0" w:tplc="9FDE97D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AF5D88"/>
    <w:multiLevelType w:val="hybridMultilevel"/>
    <w:tmpl w:val="095C83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6A3438"/>
    <w:multiLevelType w:val="hybridMultilevel"/>
    <w:tmpl w:val="4D5893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230893"/>
    <w:multiLevelType w:val="hybridMultilevel"/>
    <w:tmpl w:val="2A16E1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074DF8"/>
    <w:multiLevelType w:val="hybridMultilevel"/>
    <w:tmpl w:val="C8C273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5E3985"/>
    <w:multiLevelType w:val="hybridMultilevel"/>
    <w:tmpl w:val="57D272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120A17"/>
    <w:multiLevelType w:val="hybridMultilevel"/>
    <w:tmpl w:val="57D272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B74F10"/>
    <w:multiLevelType w:val="hybridMultilevel"/>
    <w:tmpl w:val="9E466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C1E75"/>
    <w:multiLevelType w:val="hybridMultilevel"/>
    <w:tmpl w:val="3B3AB4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8C768B1"/>
    <w:multiLevelType w:val="hybridMultilevel"/>
    <w:tmpl w:val="2FB2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31E97"/>
    <w:multiLevelType w:val="hybridMultilevel"/>
    <w:tmpl w:val="66320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A297F3D"/>
    <w:multiLevelType w:val="hybridMultilevel"/>
    <w:tmpl w:val="398040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08B4188"/>
    <w:multiLevelType w:val="hybridMultilevel"/>
    <w:tmpl w:val="997C91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CA77C2"/>
    <w:multiLevelType w:val="hybridMultilevel"/>
    <w:tmpl w:val="273A64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9"/>
  </w:num>
  <w:num w:numId="7">
    <w:abstractNumId w:val="10"/>
  </w:num>
  <w:num w:numId="8">
    <w:abstractNumId w:val="1"/>
  </w:num>
  <w:num w:numId="9">
    <w:abstractNumId w:val="2"/>
  </w:num>
  <w:num w:numId="10">
    <w:abstractNumId w:val="8"/>
  </w:num>
  <w:num w:numId="11">
    <w:abstractNumId w:val="12"/>
  </w:num>
  <w:num w:numId="12">
    <w:abstractNumId w:val="13"/>
  </w:num>
  <w:num w:numId="13">
    <w:abstractNumId w:val="0"/>
  </w:num>
  <w:num w:numId="14">
    <w:abstractNumId w:val="3"/>
  </w:num>
  <w:num w:numId="15">
    <w:abstractNumId w:val="9"/>
  </w:num>
  <w:num w:numId="16">
    <w:abstractNumId w:val="15"/>
  </w:num>
  <w:num w:numId="17">
    <w:abstractNumId w:val="20"/>
  </w:num>
  <w:num w:numId="18">
    <w:abstractNumId w:val="18"/>
  </w:num>
  <w:num w:numId="19">
    <w:abstractNumId w:val="6"/>
  </w:num>
  <w:num w:numId="20">
    <w:abstractNumId w:val="16"/>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98"/>
    <w:rsid w:val="000111A5"/>
    <w:rsid w:val="00011DCF"/>
    <w:rsid w:val="00021152"/>
    <w:rsid w:val="000463F4"/>
    <w:rsid w:val="000500D2"/>
    <w:rsid w:val="000C4567"/>
    <w:rsid w:val="000F071C"/>
    <w:rsid w:val="00110800"/>
    <w:rsid w:val="001109B9"/>
    <w:rsid w:val="00136804"/>
    <w:rsid w:val="00154760"/>
    <w:rsid w:val="001B1631"/>
    <w:rsid w:val="0023065B"/>
    <w:rsid w:val="002354E9"/>
    <w:rsid w:val="002846A1"/>
    <w:rsid w:val="00285030"/>
    <w:rsid w:val="002974C8"/>
    <w:rsid w:val="003208B3"/>
    <w:rsid w:val="003218C2"/>
    <w:rsid w:val="003246C9"/>
    <w:rsid w:val="00337CBB"/>
    <w:rsid w:val="00371A00"/>
    <w:rsid w:val="00390ECE"/>
    <w:rsid w:val="00394D2B"/>
    <w:rsid w:val="003B17BF"/>
    <w:rsid w:val="003D418A"/>
    <w:rsid w:val="003D50BA"/>
    <w:rsid w:val="003E1498"/>
    <w:rsid w:val="00436F1D"/>
    <w:rsid w:val="0046113C"/>
    <w:rsid w:val="00470647"/>
    <w:rsid w:val="0048627D"/>
    <w:rsid w:val="004B1C2C"/>
    <w:rsid w:val="004D1E01"/>
    <w:rsid w:val="004E39B1"/>
    <w:rsid w:val="004F1C3A"/>
    <w:rsid w:val="005244E5"/>
    <w:rsid w:val="00524FF0"/>
    <w:rsid w:val="005268AC"/>
    <w:rsid w:val="00535F93"/>
    <w:rsid w:val="00542237"/>
    <w:rsid w:val="00574906"/>
    <w:rsid w:val="005929EE"/>
    <w:rsid w:val="005B3D7A"/>
    <w:rsid w:val="005B438A"/>
    <w:rsid w:val="006474B6"/>
    <w:rsid w:val="006579B1"/>
    <w:rsid w:val="00671711"/>
    <w:rsid w:val="00695152"/>
    <w:rsid w:val="00697AAA"/>
    <w:rsid w:val="00697AC7"/>
    <w:rsid w:val="006B59B9"/>
    <w:rsid w:val="006C158A"/>
    <w:rsid w:val="007076E9"/>
    <w:rsid w:val="0072759E"/>
    <w:rsid w:val="0076089D"/>
    <w:rsid w:val="00764BBE"/>
    <w:rsid w:val="007650D9"/>
    <w:rsid w:val="0077275D"/>
    <w:rsid w:val="0077728A"/>
    <w:rsid w:val="007C2792"/>
    <w:rsid w:val="007D4AC0"/>
    <w:rsid w:val="007D62D3"/>
    <w:rsid w:val="007E53A8"/>
    <w:rsid w:val="007F06AA"/>
    <w:rsid w:val="008027BE"/>
    <w:rsid w:val="0080555E"/>
    <w:rsid w:val="008253FC"/>
    <w:rsid w:val="00835A51"/>
    <w:rsid w:val="00870962"/>
    <w:rsid w:val="00876BA2"/>
    <w:rsid w:val="008F5177"/>
    <w:rsid w:val="00940645"/>
    <w:rsid w:val="0094269A"/>
    <w:rsid w:val="009454BF"/>
    <w:rsid w:val="00972A02"/>
    <w:rsid w:val="0099061E"/>
    <w:rsid w:val="009B3855"/>
    <w:rsid w:val="009B684F"/>
    <w:rsid w:val="009C1047"/>
    <w:rsid w:val="00A00FE0"/>
    <w:rsid w:val="00A03823"/>
    <w:rsid w:val="00A2387D"/>
    <w:rsid w:val="00A26639"/>
    <w:rsid w:val="00A41191"/>
    <w:rsid w:val="00A85951"/>
    <w:rsid w:val="00A90296"/>
    <w:rsid w:val="00AA0304"/>
    <w:rsid w:val="00AB4714"/>
    <w:rsid w:val="00AC001D"/>
    <w:rsid w:val="00AD5EFD"/>
    <w:rsid w:val="00B628A0"/>
    <w:rsid w:val="00B67330"/>
    <w:rsid w:val="00B9457D"/>
    <w:rsid w:val="00BA7141"/>
    <w:rsid w:val="00BF104E"/>
    <w:rsid w:val="00C7181A"/>
    <w:rsid w:val="00CA38ED"/>
    <w:rsid w:val="00CB72CC"/>
    <w:rsid w:val="00CC173A"/>
    <w:rsid w:val="00CC2AC5"/>
    <w:rsid w:val="00CD26AF"/>
    <w:rsid w:val="00D55909"/>
    <w:rsid w:val="00D84F8C"/>
    <w:rsid w:val="00DE42A7"/>
    <w:rsid w:val="00E24EDB"/>
    <w:rsid w:val="00E408BC"/>
    <w:rsid w:val="00E45913"/>
    <w:rsid w:val="00E7084D"/>
    <w:rsid w:val="00E7518D"/>
    <w:rsid w:val="00ED7688"/>
    <w:rsid w:val="00F13815"/>
    <w:rsid w:val="00F2556D"/>
    <w:rsid w:val="00F91824"/>
    <w:rsid w:val="00F931BC"/>
    <w:rsid w:val="00FC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A8B1"/>
  <w15:chartTrackingRefBased/>
  <w15:docId w15:val="{187C798C-01E2-48C4-BBAD-F2942E5F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1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7F06A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98"/>
    <w:pPr>
      <w:ind w:left="720"/>
      <w:contextualSpacing/>
    </w:pPr>
  </w:style>
  <w:style w:type="paragraph" w:styleId="Title">
    <w:name w:val="Title"/>
    <w:basedOn w:val="Normal"/>
    <w:next w:val="Normal"/>
    <w:link w:val="TitleChar"/>
    <w:uiPriority w:val="10"/>
    <w:qFormat/>
    <w:rsid w:val="003E14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4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E149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10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800"/>
  </w:style>
  <w:style w:type="paragraph" w:styleId="Footer">
    <w:name w:val="footer"/>
    <w:basedOn w:val="Normal"/>
    <w:link w:val="FooterChar"/>
    <w:uiPriority w:val="99"/>
    <w:unhideWhenUsed/>
    <w:rsid w:val="00110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800"/>
  </w:style>
  <w:style w:type="paragraph" w:styleId="Subtitle">
    <w:name w:val="Subtitle"/>
    <w:basedOn w:val="Normal"/>
    <w:next w:val="Normal"/>
    <w:link w:val="SubtitleChar"/>
    <w:uiPriority w:val="11"/>
    <w:qFormat/>
    <w:rsid w:val="0048627D"/>
    <w:pPr>
      <w:numPr>
        <w:ilvl w:val="1"/>
      </w:numPr>
      <w:spacing w:after="200" w:line="276" w:lineRule="auto"/>
    </w:pPr>
    <w:rPr>
      <w:rFonts w:ascii="Cambria" w:eastAsia="Times New Roman" w:hAnsi="Cambria" w:cs="Times New Roman"/>
      <w:i/>
      <w:iCs/>
      <w:color w:val="2DA2BF"/>
      <w:spacing w:val="15"/>
      <w:sz w:val="24"/>
      <w:szCs w:val="24"/>
    </w:rPr>
  </w:style>
  <w:style w:type="character" w:customStyle="1" w:styleId="SubtitleChar">
    <w:name w:val="Subtitle Char"/>
    <w:basedOn w:val="DefaultParagraphFont"/>
    <w:link w:val="Subtitle"/>
    <w:uiPriority w:val="11"/>
    <w:rsid w:val="0048627D"/>
    <w:rPr>
      <w:rFonts w:ascii="Cambria" w:eastAsia="Times New Roman" w:hAnsi="Cambria" w:cs="Times New Roman"/>
      <w:i/>
      <w:iCs/>
      <w:color w:val="2DA2BF"/>
      <w:spacing w:val="15"/>
      <w:sz w:val="24"/>
      <w:szCs w:val="24"/>
    </w:rPr>
  </w:style>
  <w:style w:type="character" w:customStyle="1" w:styleId="Heading6Char">
    <w:name w:val="Heading 6 Char"/>
    <w:basedOn w:val="DefaultParagraphFont"/>
    <w:link w:val="Heading6"/>
    <w:uiPriority w:val="9"/>
    <w:semiHidden/>
    <w:rsid w:val="007F06AA"/>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7F06A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F06AA"/>
    <w:rPr>
      <w:rFonts w:ascii="Times New Roman" w:eastAsia="Times New Roman" w:hAnsi="Times New Roman" w:cs="Times New Roman"/>
      <w:sz w:val="24"/>
      <w:szCs w:val="24"/>
    </w:rPr>
  </w:style>
  <w:style w:type="table" w:styleId="TableGrid">
    <w:name w:val="Table Grid"/>
    <w:basedOn w:val="TableNormal"/>
    <w:rsid w:val="007F06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F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7F06AA"/>
    <w:rPr>
      <w:b/>
      <w:bCs/>
      <w:i/>
      <w:iCs/>
      <w:color w:val="5B9BD5" w:themeColor="accent1"/>
    </w:rPr>
  </w:style>
  <w:style w:type="paragraph" w:styleId="NoSpacing">
    <w:name w:val="No Spacing"/>
    <w:uiPriority w:val="1"/>
    <w:qFormat/>
    <w:rsid w:val="007F06AA"/>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697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664">
      <w:bodyDiv w:val="1"/>
      <w:marLeft w:val="0"/>
      <w:marRight w:val="0"/>
      <w:marTop w:val="0"/>
      <w:marBottom w:val="0"/>
      <w:divBdr>
        <w:top w:val="none" w:sz="0" w:space="0" w:color="auto"/>
        <w:left w:val="none" w:sz="0" w:space="0" w:color="auto"/>
        <w:bottom w:val="none" w:sz="0" w:space="0" w:color="auto"/>
        <w:right w:val="none" w:sz="0" w:space="0" w:color="auto"/>
      </w:divBdr>
    </w:div>
    <w:div w:id="93206651">
      <w:bodyDiv w:val="1"/>
      <w:marLeft w:val="0"/>
      <w:marRight w:val="0"/>
      <w:marTop w:val="0"/>
      <w:marBottom w:val="0"/>
      <w:divBdr>
        <w:top w:val="none" w:sz="0" w:space="0" w:color="auto"/>
        <w:left w:val="none" w:sz="0" w:space="0" w:color="auto"/>
        <w:bottom w:val="none" w:sz="0" w:space="0" w:color="auto"/>
        <w:right w:val="none" w:sz="0" w:space="0" w:color="auto"/>
      </w:divBdr>
    </w:div>
    <w:div w:id="417798996">
      <w:bodyDiv w:val="1"/>
      <w:marLeft w:val="0"/>
      <w:marRight w:val="0"/>
      <w:marTop w:val="0"/>
      <w:marBottom w:val="0"/>
      <w:divBdr>
        <w:top w:val="none" w:sz="0" w:space="0" w:color="auto"/>
        <w:left w:val="none" w:sz="0" w:space="0" w:color="auto"/>
        <w:bottom w:val="none" w:sz="0" w:space="0" w:color="auto"/>
        <w:right w:val="none" w:sz="0" w:space="0" w:color="auto"/>
      </w:divBdr>
    </w:div>
    <w:div w:id="451247131">
      <w:bodyDiv w:val="1"/>
      <w:marLeft w:val="0"/>
      <w:marRight w:val="0"/>
      <w:marTop w:val="0"/>
      <w:marBottom w:val="0"/>
      <w:divBdr>
        <w:top w:val="none" w:sz="0" w:space="0" w:color="auto"/>
        <w:left w:val="none" w:sz="0" w:space="0" w:color="auto"/>
        <w:bottom w:val="none" w:sz="0" w:space="0" w:color="auto"/>
        <w:right w:val="none" w:sz="0" w:space="0" w:color="auto"/>
      </w:divBdr>
    </w:div>
    <w:div w:id="474612104">
      <w:bodyDiv w:val="1"/>
      <w:marLeft w:val="0"/>
      <w:marRight w:val="0"/>
      <w:marTop w:val="0"/>
      <w:marBottom w:val="0"/>
      <w:divBdr>
        <w:top w:val="none" w:sz="0" w:space="0" w:color="auto"/>
        <w:left w:val="none" w:sz="0" w:space="0" w:color="auto"/>
        <w:bottom w:val="none" w:sz="0" w:space="0" w:color="auto"/>
        <w:right w:val="none" w:sz="0" w:space="0" w:color="auto"/>
      </w:divBdr>
    </w:div>
    <w:div w:id="517430776">
      <w:bodyDiv w:val="1"/>
      <w:marLeft w:val="0"/>
      <w:marRight w:val="0"/>
      <w:marTop w:val="0"/>
      <w:marBottom w:val="0"/>
      <w:divBdr>
        <w:top w:val="none" w:sz="0" w:space="0" w:color="auto"/>
        <w:left w:val="none" w:sz="0" w:space="0" w:color="auto"/>
        <w:bottom w:val="none" w:sz="0" w:space="0" w:color="auto"/>
        <w:right w:val="none" w:sz="0" w:space="0" w:color="auto"/>
      </w:divBdr>
    </w:div>
    <w:div w:id="567305622">
      <w:bodyDiv w:val="1"/>
      <w:marLeft w:val="0"/>
      <w:marRight w:val="0"/>
      <w:marTop w:val="0"/>
      <w:marBottom w:val="0"/>
      <w:divBdr>
        <w:top w:val="none" w:sz="0" w:space="0" w:color="auto"/>
        <w:left w:val="none" w:sz="0" w:space="0" w:color="auto"/>
        <w:bottom w:val="none" w:sz="0" w:space="0" w:color="auto"/>
        <w:right w:val="none" w:sz="0" w:space="0" w:color="auto"/>
      </w:divBdr>
    </w:div>
    <w:div w:id="635718340">
      <w:bodyDiv w:val="1"/>
      <w:marLeft w:val="0"/>
      <w:marRight w:val="0"/>
      <w:marTop w:val="0"/>
      <w:marBottom w:val="0"/>
      <w:divBdr>
        <w:top w:val="none" w:sz="0" w:space="0" w:color="auto"/>
        <w:left w:val="none" w:sz="0" w:space="0" w:color="auto"/>
        <w:bottom w:val="none" w:sz="0" w:space="0" w:color="auto"/>
        <w:right w:val="none" w:sz="0" w:space="0" w:color="auto"/>
      </w:divBdr>
    </w:div>
    <w:div w:id="745421823">
      <w:bodyDiv w:val="1"/>
      <w:marLeft w:val="0"/>
      <w:marRight w:val="0"/>
      <w:marTop w:val="0"/>
      <w:marBottom w:val="0"/>
      <w:divBdr>
        <w:top w:val="none" w:sz="0" w:space="0" w:color="auto"/>
        <w:left w:val="none" w:sz="0" w:space="0" w:color="auto"/>
        <w:bottom w:val="none" w:sz="0" w:space="0" w:color="auto"/>
        <w:right w:val="none" w:sz="0" w:space="0" w:color="auto"/>
      </w:divBdr>
    </w:div>
    <w:div w:id="751051405">
      <w:bodyDiv w:val="1"/>
      <w:marLeft w:val="0"/>
      <w:marRight w:val="0"/>
      <w:marTop w:val="0"/>
      <w:marBottom w:val="0"/>
      <w:divBdr>
        <w:top w:val="none" w:sz="0" w:space="0" w:color="auto"/>
        <w:left w:val="none" w:sz="0" w:space="0" w:color="auto"/>
        <w:bottom w:val="none" w:sz="0" w:space="0" w:color="auto"/>
        <w:right w:val="none" w:sz="0" w:space="0" w:color="auto"/>
      </w:divBdr>
    </w:div>
    <w:div w:id="782653437">
      <w:bodyDiv w:val="1"/>
      <w:marLeft w:val="0"/>
      <w:marRight w:val="0"/>
      <w:marTop w:val="0"/>
      <w:marBottom w:val="0"/>
      <w:divBdr>
        <w:top w:val="none" w:sz="0" w:space="0" w:color="auto"/>
        <w:left w:val="none" w:sz="0" w:space="0" w:color="auto"/>
        <w:bottom w:val="none" w:sz="0" w:space="0" w:color="auto"/>
        <w:right w:val="none" w:sz="0" w:space="0" w:color="auto"/>
      </w:divBdr>
    </w:div>
    <w:div w:id="816730605">
      <w:bodyDiv w:val="1"/>
      <w:marLeft w:val="0"/>
      <w:marRight w:val="0"/>
      <w:marTop w:val="0"/>
      <w:marBottom w:val="0"/>
      <w:divBdr>
        <w:top w:val="none" w:sz="0" w:space="0" w:color="auto"/>
        <w:left w:val="none" w:sz="0" w:space="0" w:color="auto"/>
        <w:bottom w:val="none" w:sz="0" w:space="0" w:color="auto"/>
        <w:right w:val="none" w:sz="0" w:space="0" w:color="auto"/>
      </w:divBdr>
    </w:div>
    <w:div w:id="1056245722">
      <w:bodyDiv w:val="1"/>
      <w:marLeft w:val="0"/>
      <w:marRight w:val="0"/>
      <w:marTop w:val="0"/>
      <w:marBottom w:val="0"/>
      <w:divBdr>
        <w:top w:val="none" w:sz="0" w:space="0" w:color="auto"/>
        <w:left w:val="none" w:sz="0" w:space="0" w:color="auto"/>
        <w:bottom w:val="none" w:sz="0" w:space="0" w:color="auto"/>
        <w:right w:val="none" w:sz="0" w:space="0" w:color="auto"/>
      </w:divBdr>
    </w:div>
    <w:div w:id="1096749360">
      <w:bodyDiv w:val="1"/>
      <w:marLeft w:val="0"/>
      <w:marRight w:val="0"/>
      <w:marTop w:val="0"/>
      <w:marBottom w:val="0"/>
      <w:divBdr>
        <w:top w:val="none" w:sz="0" w:space="0" w:color="auto"/>
        <w:left w:val="none" w:sz="0" w:space="0" w:color="auto"/>
        <w:bottom w:val="none" w:sz="0" w:space="0" w:color="auto"/>
        <w:right w:val="none" w:sz="0" w:space="0" w:color="auto"/>
      </w:divBdr>
    </w:div>
    <w:div w:id="1123116423">
      <w:bodyDiv w:val="1"/>
      <w:marLeft w:val="0"/>
      <w:marRight w:val="0"/>
      <w:marTop w:val="0"/>
      <w:marBottom w:val="0"/>
      <w:divBdr>
        <w:top w:val="none" w:sz="0" w:space="0" w:color="auto"/>
        <w:left w:val="none" w:sz="0" w:space="0" w:color="auto"/>
        <w:bottom w:val="none" w:sz="0" w:space="0" w:color="auto"/>
        <w:right w:val="none" w:sz="0" w:space="0" w:color="auto"/>
      </w:divBdr>
    </w:div>
    <w:div w:id="1158035890">
      <w:bodyDiv w:val="1"/>
      <w:marLeft w:val="0"/>
      <w:marRight w:val="0"/>
      <w:marTop w:val="0"/>
      <w:marBottom w:val="0"/>
      <w:divBdr>
        <w:top w:val="none" w:sz="0" w:space="0" w:color="auto"/>
        <w:left w:val="none" w:sz="0" w:space="0" w:color="auto"/>
        <w:bottom w:val="none" w:sz="0" w:space="0" w:color="auto"/>
        <w:right w:val="none" w:sz="0" w:space="0" w:color="auto"/>
      </w:divBdr>
    </w:div>
    <w:div w:id="1306004127">
      <w:bodyDiv w:val="1"/>
      <w:marLeft w:val="0"/>
      <w:marRight w:val="0"/>
      <w:marTop w:val="0"/>
      <w:marBottom w:val="0"/>
      <w:divBdr>
        <w:top w:val="none" w:sz="0" w:space="0" w:color="auto"/>
        <w:left w:val="none" w:sz="0" w:space="0" w:color="auto"/>
        <w:bottom w:val="none" w:sz="0" w:space="0" w:color="auto"/>
        <w:right w:val="none" w:sz="0" w:space="0" w:color="auto"/>
      </w:divBdr>
    </w:div>
    <w:div w:id="1318806638">
      <w:bodyDiv w:val="1"/>
      <w:marLeft w:val="0"/>
      <w:marRight w:val="0"/>
      <w:marTop w:val="0"/>
      <w:marBottom w:val="0"/>
      <w:divBdr>
        <w:top w:val="none" w:sz="0" w:space="0" w:color="auto"/>
        <w:left w:val="none" w:sz="0" w:space="0" w:color="auto"/>
        <w:bottom w:val="none" w:sz="0" w:space="0" w:color="auto"/>
        <w:right w:val="none" w:sz="0" w:space="0" w:color="auto"/>
      </w:divBdr>
    </w:div>
    <w:div w:id="1561135955">
      <w:bodyDiv w:val="1"/>
      <w:marLeft w:val="0"/>
      <w:marRight w:val="0"/>
      <w:marTop w:val="0"/>
      <w:marBottom w:val="0"/>
      <w:divBdr>
        <w:top w:val="none" w:sz="0" w:space="0" w:color="auto"/>
        <w:left w:val="none" w:sz="0" w:space="0" w:color="auto"/>
        <w:bottom w:val="none" w:sz="0" w:space="0" w:color="auto"/>
        <w:right w:val="none" w:sz="0" w:space="0" w:color="auto"/>
      </w:divBdr>
    </w:div>
    <w:div w:id="1599436919">
      <w:bodyDiv w:val="1"/>
      <w:marLeft w:val="0"/>
      <w:marRight w:val="0"/>
      <w:marTop w:val="0"/>
      <w:marBottom w:val="0"/>
      <w:divBdr>
        <w:top w:val="none" w:sz="0" w:space="0" w:color="auto"/>
        <w:left w:val="none" w:sz="0" w:space="0" w:color="auto"/>
        <w:bottom w:val="none" w:sz="0" w:space="0" w:color="auto"/>
        <w:right w:val="none" w:sz="0" w:space="0" w:color="auto"/>
      </w:divBdr>
    </w:div>
    <w:div w:id="1906140972">
      <w:bodyDiv w:val="1"/>
      <w:marLeft w:val="0"/>
      <w:marRight w:val="0"/>
      <w:marTop w:val="0"/>
      <w:marBottom w:val="0"/>
      <w:divBdr>
        <w:top w:val="none" w:sz="0" w:space="0" w:color="auto"/>
        <w:left w:val="none" w:sz="0" w:space="0" w:color="auto"/>
        <w:bottom w:val="none" w:sz="0" w:space="0" w:color="auto"/>
        <w:right w:val="none" w:sz="0" w:space="0" w:color="auto"/>
      </w:divBdr>
    </w:div>
    <w:div w:id="1971010500">
      <w:bodyDiv w:val="1"/>
      <w:marLeft w:val="0"/>
      <w:marRight w:val="0"/>
      <w:marTop w:val="0"/>
      <w:marBottom w:val="0"/>
      <w:divBdr>
        <w:top w:val="none" w:sz="0" w:space="0" w:color="auto"/>
        <w:left w:val="none" w:sz="0" w:space="0" w:color="auto"/>
        <w:bottom w:val="none" w:sz="0" w:space="0" w:color="auto"/>
        <w:right w:val="none" w:sz="0" w:space="0" w:color="auto"/>
      </w:divBdr>
    </w:div>
    <w:div w:id="2086144619">
      <w:bodyDiv w:val="1"/>
      <w:marLeft w:val="0"/>
      <w:marRight w:val="0"/>
      <w:marTop w:val="0"/>
      <w:marBottom w:val="0"/>
      <w:divBdr>
        <w:top w:val="none" w:sz="0" w:space="0" w:color="auto"/>
        <w:left w:val="none" w:sz="0" w:space="0" w:color="auto"/>
        <w:bottom w:val="none" w:sz="0" w:space="0" w:color="auto"/>
        <w:right w:val="none" w:sz="0" w:space="0" w:color="auto"/>
      </w:divBdr>
    </w:div>
    <w:div w:id="211663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1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30" Type="http://schemas.openxmlformats.org/officeDocument/2006/relationships/chart" Target="charts/chart18.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oleObject" Target="file:///\\users01\jmbarnhart$\Requirements\Project%20Evaluation.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01\jmbarnhart$\Requirements\Project%20Evaluation.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01\jmbarnhart$\Requirements\Project%20Evaluation.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01\jmbarnhart$\Requirements\Project%20Evaluation.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01\jmbarnhart$\Requirements\Project%20Evaluation.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01\jmbarnhart$\Requirements\Project%20Evaluation.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01\jmbarnhart$\Requirements\Project%20Evaluation.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01\jmbarnhart$\Requirements\Project%20Evaluation.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users01\jmbarnhart$\Requirements\Project%20Evaluation.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users01\jmbarnhart$\Requirements\Project%20Evaluation.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users01\jmbarnhart$\Requirements\Project%20Evaluation.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users01\jmbarnhart$\Requirements\Project%20Evaluat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01\jmbarnhart$\Requirements\Project%20Evaluat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01\jmbarnhart$\Requirements\Project%20Evaluatio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01\jmbarnhart$\Requirements\Project%20Evaluatio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01\jmbarnhart$\Requirements\Project%20Evaluatio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01\jmbarnhart$\Requirements\Project%20Evaluatio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01\jmbarnhart$\Requirements\Project%20Evaluation.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01\jmbarnhart$\Requirements\Project%20Evaluation.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1"/>
          <c:order val="1"/>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2'!$I$2</c:f>
              <c:numCache>
                <c:formatCode>0%</c:formatCode>
                <c:ptCount val="1"/>
                <c:pt idx="0">
                  <c:v>7.407407407407407E-2</c:v>
                </c:pt>
              </c:numCache>
            </c:numRef>
          </c:val>
        </c:ser>
        <c:ser>
          <c:idx val="2"/>
          <c:order val="2"/>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2'!$J$2</c:f>
              <c:numCache>
                <c:formatCode>0%</c:formatCode>
                <c:ptCount val="1"/>
                <c:pt idx="0">
                  <c:v>0.92592592592592593</c:v>
                </c:pt>
              </c:numCache>
            </c:numRef>
          </c:val>
        </c:ser>
        <c:dLbls>
          <c:dLblPos val="inEnd"/>
          <c:showLegendKey val="0"/>
          <c:showVal val="1"/>
          <c:showCatName val="0"/>
          <c:showSerName val="0"/>
          <c:showPercent val="0"/>
          <c:showBubbleSize val="0"/>
        </c:dLbls>
        <c:gapWidth val="150"/>
        <c:overlap val="100"/>
        <c:axId val="157210608"/>
        <c:axId val="157211000"/>
        <c:extLst>
          <c:ext xmlns:c15="http://schemas.microsoft.com/office/drawing/2012/chart" uri="{02D57815-91ED-43cb-92C2-25804820EDAC}">
            <c15:filteredBarSeries>
              <c15: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'Charts 2'!$H$2</c15:sqref>
                        </c15:formulaRef>
                      </c:ext>
                    </c:extLst>
                    <c:numCache>
                      <c:formatCode>0%</c:formatCode>
                      <c:ptCount val="1"/>
                      <c:pt idx="0">
                        <c:v>0</c:v>
                      </c:pt>
                    </c:numCache>
                  </c:numRef>
                </c:val>
              </c15:ser>
            </c15:filteredBarSeries>
          </c:ext>
        </c:extLst>
      </c:barChart>
      <c:catAx>
        <c:axId val="157210608"/>
        <c:scaling>
          <c:orientation val="minMax"/>
        </c:scaling>
        <c:delete val="1"/>
        <c:axPos val="l"/>
        <c:numFmt formatCode="General" sourceLinked="1"/>
        <c:majorTickMark val="none"/>
        <c:minorTickMark val="none"/>
        <c:tickLblPos val="nextTo"/>
        <c:crossAx val="157211000"/>
        <c:crosses val="autoZero"/>
        <c:auto val="1"/>
        <c:lblAlgn val="ctr"/>
        <c:lblOffset val="100"/>
        <c:noMultiLvlLbl val="0"/>
      </c:catAx>
      <c:valAx>
        <c:axId val="157211000"/>
        <c:scaling>
          <c:orientation val="minMax"/>
        </c:scaling>
        <c:delete val="1"/>
        <c:axPos val="b"/>
        <c:numFmt formatCode="0%" sourceLinked="1"/>
        <c:majorTickMark val="none"/>
        <c:minorTickMark val="none"/>
        <c:tickLblPos val="nextTo"/>
        <c:crossAx val="157210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2"/>
          <c:order val="2"/>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2'!$J$11</c:f>
              <c:numCache>
                <c:formatCode>0%</c:formatCode>
                <c:ptCount val="1"/>
                <c:pt idx="0">
                  <c:v>1</c:v>
                </c:pt>
              </c:numCache>
            </c:numRef>
          </c:val>
        </c:ser>
        <c:dLbls>
          <c:showLegendKey val="0"/>
          <c:showVal val="0"/>
          <c:showCatName val="0"/>
          <c:showSerName val="0"/>
          <c:showPercent val="0"/>
          <c:showBubbleSize val="0"/>
        </c:dLbls>
        <c:gapWidth val="150"/>
        <c:overlap val="100"/>
        <c:axId val="286438480"/>
        <c:axId val="286438872"/>
        <c:extLst>
          <c:ext xmlns:c15="http://schemas.microsoft.com/office/drawing/2012/chart" uri="{02D57815-91ED-43cb-92C2-25804820EDAC}">
            <c15:filteredBarSeries>
              <c15:ser>
                <c:idx val="0"/>
                <c:order val="0"/>
                <c:spPr>
                  <a:solidFill>
                    <a:schemeClr val="accent2"/>
                  </a:solidFill>
                  <a:ln>
                    <a:noFill/>
                  </a:ln>
                  <a:effectLst/>
                </c:spPr>
                <c:invertIfNegative val="0"/>
                <c:val>
                  <c:numRef>
                    <c:extLst>
                      <c:ext uri="{02D57815-91ED-43cb-92C2-25804820EDAC}">
                        <c15:formulaRef>
                          <c15:sqref>'Charts 2'!$H$11</c15:sqref>
                        </c15:formulaRef>
                      </c:ext>
                    </c:extLst>
                    <c:numCache>
                      <c:formatCode>0%</c:formatCode>
                      <c:ptCount val="1"/>
                      <c:pt idx="0">
                        <c:v>0</c:v>
                      </c:pt>
                    </c:numCache>
                  </c:numRef>
                </c:val>
              </c15:ser>
            </c15:filteredBarSeries>
            <c15:filteredBarSeries>
              <c15:ser>
                <c:idx val="1"/>
                <c:order val="1"/>
                <c:spPr>
                  <a:solidFill>
                    <a:schemeClr val="accent4"/>
                  </a:solidFill>
                  <a:ln>
                    <a:noFill/>
                  </a:ln>
                  <a:effectLst/>
                </c:spPr>
                <c:invertIfNegative val="0"/>
                <c:val>
                  <c:numRef>
                    <c:extLst xmlns:c15="http://schemas.microsoft.com/office/drawing/2012/chart">
                      <c:ext xmlns:c15="http://schemas.microsoft.com/office/drawing/2012/chart" uri="{02D57815-91ED-43cb-92C2-25804820EDAC}">
                        <c15:formulaRef>
                          <c15:sqref>'Charts 2'!$I$11</c15:sqref>
                        </c15:formulaRef>
                      </c:ext>
                    </c:extLst>
                    <c:numCache>
                      <c:formatCode>0%</c:formatCode>
                      <c:ptCount val="1"/>
                      <c:pt idx="0">
                        <c:v>0</c:v>
                      </c:pt>
                    </c:numCache>
                  </c:numRef>
                </c:val>
              </c15:ser>
            </c15:filteredBarSeries>
          </c:ext>
        </c:extLst>
      </c:barChart>
      <c:catAx>
        <c:axId val="286438480"/>
        <c:scaling>
          <c:orientation val="minMax"/>
        </c:scaling>
        <c:delete val="1"/>
        <c:axPos val="l"/>
        <c:numFmt formatCode="General" sourceLinked="1"/>
        <c:majorTickMark val="none"/>
        <c:minorTickMark val="none"/>
        <c:tickLblPos val="nextTo"/>
        <c:crossAx val="286438872"/>
        <c:crosses val="autoZero"/>
        <c:auto val="1"/>
        <c:lblAlgn val="ctr"/>
        <c:lblOffset val="100"/>
        <c:noMultiLvlLbl val="0"/>
      </c:catAx>
      <c:valAx>
        <c:axId val="286438872"/>
        <c:scaling>
          <c:orientation val="minMax"/>
        </c:scaling>
        <c:delete val="1"/>
        <c:axPos val="b"/>
        <c:numFmt formatCode="0%" sourceLinked="1"/>
        <c:majorTickMark val="none"/>
        <c:minorTickMark val="none"/>
        <c:tickLblPos val="nextTo"/>
        <c:crossAx val="286438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1"/>
          <c:order val="1"/>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2'!$I$12</c:f>
              <c:numCache>
                <c:formatCode>0%</c:formatCode>
                <c:ptCount val="1"/>
                <c:pt idx="0">
                  <c:v>3.7037037037037035E-2</c:v>
                </c:pt>
              </c:numCache>
            </c:numRef>
          </c:val>
        </c:ser>
        <c:ser>
          <c:idx val="2"/>
          <c:order val="2"/>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2'!$J$12</c:f>
              <c:numCache>
                <c:formatCode>0%</c:formatCode>
                <c:ptCount val="1"/>
                <c:pt idx="0">
                  <c:v>0.96296296296296291</c:v>
                </c:pt>
              </c:numCache>
            </c:numRef>
          </c:val>
        </c:ser>
        <c:dLbls>
          <c:dLblPos val="inEnd"/>
          <c:showLegendKey val="0"/>
          <c:showVal val="1"/>
          <c:showCatName val="0"/>
          <c:showSerName val="0"/>
          <c:showPercent val="0"/>
          <c:showBubbleSize val="0"/>
        </c:dLbls>
        <c:gapWidth val="150"/>
        <c:overlap val="100"/>
        <c:axId val="286439656"/>
        <c:axId val="286440048"/>
        <c:extLst>
          <c:ext xmlns:c15="http://schemas.microsoft.com/office/drawing/2012/chart" uri="{02D57815-91ED-43cb-92C2-25804820EDAC}">
            <c15:filteredBarSeries>
              <c15: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'Charts 2'!$H$12</c15:sqref>
                        </c15:formulaRef>
                      </c:ext>
                    </c:extLst>
                    <c:numCache>
                      <c:formatCode>0%</c:formatCode>
                      <c:ptCount val="1"/>
                      <c:pt idx="0">
                        <c:v>0</c:v>
                      </c:pt>
                    </c:numCache>
                  </c:numRef>
                </c:val>
              </c15:ser>
            </c15:filteredBarSeries>
          </c:ext>
        </c:extLst>
      </c:barChart>
      <c:catAx>
        <c:axId val="286439656"/>
        <c:scaling>
          <c:orientation val="minMax"/>
        </c:scaling>
        <c:delete val="1"/>
        <c:axPos val="l"/>
        <c:numFmt formatCode="General" sourceLinked="1"/>
        <c:majorTickMark val="none"/>
        <c:minorTickMark val="none"/>
        <c:tickLblPos val="nextTo"/>
        <c:crossAx val="286440048"/>
        <c:crosses val="autoZero"/>
        <c:auto val="1"/>
        <c:lblAlgn val="ctr"/>
        <c:lblOffset val="100"/>
        <c:noMultiLvlLbl val="0"/>
      </c:catAx>
      <c:valAx>
        <c:axId val="286440048"/>
        <c:scaling>
          <c:orientation val="minMax"/>
        </c:scaling>
        <c:delete val="1"/>
        <c:axPos val="b"/>
        <c:numFmt formatCode="0%" sourceLinked="1"/>
        <c:majorTickMark val="none"/>
        <c:minorTickMark val="none"/>
        <c:tickLblPos val="nextTo"/>
        <c:crossAx val="286439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1"/>
          <c:order val="1"/>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2'!$I$13</c:f>
              <c:numCache>
                <c:formatCode>0%</c:formatCode>
                <c:ptCount val="1"/>
                <c:pt idx="0">
                  <c:v>3.7037037037037035E-2</c:v>
                </c:pt>
              </c:numCache>
            </c:numRef>
          </c:val>
        </c:ser>
        <c:ser>
          <c:idx val="2"/>
          <c:order val="2"/>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2'!$J$13</c:f>
              <c:numCache>
                <c:formatCode>0%</c:formatCode>
                <c:ptCount val="1"/>
                <c:pt idx="0">
                  <c:v>0.96296296296296291</c:v>
                </c:pt>
              </c:numCache>
            </c:numRef>
          </c:val>
        </c:ser>
        <c:dLbls>
          <c:dLblPos val="inEnd"/>
          <c:showLegendKey val="0"/>
          <c:showVal val="1"/>
          <c:showCatName val="0"/>
          <c:showSerName val="0"/>
          <c:showPercent val="0"/>
          <c:showBubbleSize val="0"/>
        </c:dLbls>
        <c:gapWidth val="150"/>
        <c:overlap val="100"/>
        <c:axId val="286440832"/>
        <c:axId val="286565176"/>
        <c:extLst>
          <c:ext xmlns:c15="http://schemas.microsoft.com/office/drawing/2012/chart" uri="{02D57815-91ED-43cb-92C2-25804820EDAC}">
            <c15:filteredBarSeries>
              <c15: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'Charts 2'!$H$13</c15:sqref>
                        </c15:formulaRef>
                      </c:ext>
                    </c:extLst>
                    <c:numCache>
                      <c:formatCode>0%</c:formatCode>
                      <c:ptCount val="1"/>
                      <c:pt idx="0">
                        <c:v>0</c:v>
                      </c:pt>
                    </c:numCache>
                  </c:numRef>
                </c:val>
              </c15:ser>
            </c15:filteredBarSeries>
          </c:ext>
        </c:extLst>
      </c:barChart>
      <c:catAx>
        <c:axId val="286440832"/>
        <c:scaling>
          <c:orientation val="minMax"/>
        </c:scaling>
        <c:delete val="1"/>
        <c:axPos val="l"/>
        <c:numFmt formatCode="General" sourceLinked="1"/>
        <c:majorTickMark val="none"/>
        <c:minorTickMark val="none"/>
        <c:tickLblPos val="nextTo"/>
        <c:crossAx val="286565176"/>
        <c:crosses val="autoZero"/>
        <c:auto val="1"/>
        <c:lblAlgn val="ctr"/>
        <c:lblOffset val="100"/>
        <c:noMultiLvlLbl val="0"/>
      </c:catAx>
      <c:valAx>
        <c:axId val="286565176"/>
        <c:scaling>
          <c:orientation val="minMax"/>
        </c:scaling>
        <c:delete val="1"/>
        <c:axPos val="b"/>
        <c:numFmt formatCode="0%" sourceLinked="1"/>
        <c:majorTickMark val="none"/>
        <c:minorTickMark val="none"/>
        <c:tickLblPos val="nextTo"/>
        <c:crossAx val="286440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1"/>
          <c:order val="1"/>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2'!$I$14</c:f>
              <c:numCache>
                <c:formatCode>0%</c:formatCode>
                <c:ptCount val="1"/>
                <c:pt idx="0">
                  <c:v>7.407407407407407E-2</c:v>
                </c:pt>
              </c:numCache>
            </c:numRef>
          </c:val>
        </c:ser>
        <c:ser>
          <c:idx val="2"/>
          <c:order val="2"/>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2'!$J$14</c:f>
              <c:numCache>
                <c:formatCode>0%</c:formatCode>
                <c:ptCount val="1"/>
                <c:pt idx="0">
                  <c:v>0.92592592592592593</c:v>
                </c:pt>
              </c:numCache>
            </c:numRef>
          </c:val>
        </c:ser>
        <c:dLbls>
          <c:dLblPos val="inEnd"/>
          <c:showLegendKey val="0"/>
          <c:showVal val="1"/>
          <c:showCatName val="0"/>
          <c:showSerName val="0"/>
          <c:showPercent val="0"/>
          <c:showBubbleSize val="0"/>
        </c:dLbls>
        <c:gapWidth val="150"/>
        <c:overlap val="100"/>
        <c:axId val="286565960"/>
        <c:axId val="286566352"/>
        <c:extLst>
          <c:ext xmlns:c15="http://schemas.microsoft.com/office/drawing/2012/chart" uri="{02D57815-91ED-43cb-92C2-25804820EDAC}">
            <c15:filteredBarSeries>
              <c15: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'Charts 2'!$H$14</c15:sqref>
                        </c15:formulaRef>
                      </c:ext>
                    </c:extLst>
                    <c:numCache>
                      <c:formatCode>0%</c:formatCode>
                      <c:ptCount val="1"/>
                      <c:pt idx="0">
                        <c:v>0</c:v>
                      </c:pt>
                    </c:numCache>
                  </c:numRef>
                </c:val>
              </c15:ser>
            </c15:filteredBarSeries>
          </c:ext>
        </c:extLst>
      </c:barChart>
      <c:catAx>
        <c:axId val="286565960"/>
        <c:scaling>
          <c:orientation val="minMax"/>
        </c:scaling>
        <c:delete val="1"/>
        <c:axPos val="l"/>
        <c:numFmt formatCode="General" sourceLinked="1"/>
        <c:majorTickMark val="none"/>
        <c:minorTickMark val="none"/>
        <c:tickLblPos val="nextTo"/>
        <c:crossAx val="286566352"/>
        <c:crosses val="autoZero"/>
        <c:auto val="1"/>
        <c:lblAlgn val="ctr"/>
        <c:lblOffset val="100"/>
        <c:noMultiLvlLbl val="0"/>
      </c:catAx>
      <c:valAx>
        <c:axId val="286566352"/>
        <c:scaling>
          <c:orientation val="minMax"/>
        </c:scaling>
        <c:delete val="1"/>
        <c:axPos val="b"/>
        <c:numFmt formatCode="0%" sourceLinked="1"/>
        <c:majorTickMark val="none"/>
        <c:minorTickMark val="none"/>
        <c:tickLblPos val="nextTo"/>
        <c:crossAx val="286565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1"/>
          <c:order val="1"/>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2'!$I$15</c:f>
              <c:numCache>
                <c:formatCode>0%</c:formatCode>
                <c:ptCount val="1"/>
                <c:pt idx="0">
                  <c:v>3.8461538461538464E-2</c:v>
                </c:pt>
              </c:numCache>
            </c:numRef>
          </c:val>
        </c:ser>
        <c:ser>
          <c:idx val="2"/>
          <c:order val="2"/>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2'!$J$15</c:f>
              <c:numCache>
                <c:formatCode>0%</c:formatCode>
                <c:ptCount val="1"/>
                <c:pt idx="0">
                  <c:v>0.96153846153846156</c:v>
                </c:pt>
              </c:numCache>
            </c:numRef>
          </c:val>
        </c:ser>
        <c:dLbls>
          <c:dLblPos val="inEnd"/>
          <c:showLegendKey val="0"/>
          <c:showVal val="1"/>
          <c:showCatName val="0"/>
          <c:showSerName val="0"/>
          <c:showPercent val="0"/>
          <c:showBubbleSize val="0"/>
        </c:dLbls>
        <c:gapWidth val="150"/>
        <c:overlap val="100"/>
        <c:axId val="286567136"/>
        <c:axId val="286567528"/>
        <c:extLst>
          <c:ext xmlns:c15="http://schemas.microsoft.com/office/drawing/2012/chart" uri="{02D57815-91ED-43cb-92C2-25804820EDAC}">
            <c15:filteredBarSeries>
              <c15: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'Charts 2'!$H$15</c15:sqref>
                        </c15:formulaRef>
                      </c:ext>
                    </c:extLst>
                    <c:numCache>
                      <c:formatCode>0%</c:formatCode>
                      <c:ptCount val="1"/>
                      <c:pt idx="0">
                        <c:v>0</c:v>
                      </c:pt>
                    </c:numCache>
                  </c:numRef>
                </c:val>
              </c15:ser>
            </c15:filteredBarSeries>
          </c:ext>
        </c:extLst>
      </c:barChart>
      <c:catAx>
        <c:axId val="286567136"/>
        <c:scaling>
          <c:orientation val="minMax"/>
        </c:scaling>
        <c:delete val="1"/>
        <c:axPos val="l"/>
        <c:numFmt formatCode="General" sourceLinked="1"/>
        <c:majorTickMark val="none"/>
        <c:minorTickMark val="none"/>
        <c:tickLblPos val="nextTo"/>
        <c:crossAx val="286567528"/>
        <c:crosses val="autoZero"/>
        <c:auto val="1"/>
        <c:lblAlgn val="ctr"/>
        <c:lblOffset val="100"/>
        <c:noMultiLvlLbl val="0"/>
      </c:catAx>
      <c:valAx>
        <c:axId val="286567528"/>
        <c:scaling>
          <c:orientation val="minMax"/>
        </c:scaling>
        <c:delete val="1"/>
        <c:axPos val="b"/>
        <c:numFmt formatCode="0%" sourceLinked="1"/>
        <c:majorTickMark val="none"/>
        <c:minorTickMark val="none"/>
        <c:tickLblPos val="nextTo"/>
        <c:crossAx val="286567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1"/>
          <c:order val="1"/>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2'!$I$16</c:f>
              <c:numCache>
                <c:formatCode>0%</c:formatCode>
                <c:ptCount val="1"/>
                <c:pt idx="0">
                  <c:v>3.7037037037037035E-2</c:v>
                </c:pt>
              </c:numCache>
            </c:numRef>
          </c:val>
        </c:ser>
        <c:ser>
          <c:idx val="2"/>
          <c:order val="2"/>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2'!$J$16</c:f>
              <c:numCache>
                <c:formatCode>0%</c:formatCode>
                <c:ptCount val="1"/>
                <c:pt idx="0">
                  <c:v>0.96296296296296291</c:v>
                </c:pt>
              </c:numCache>
            </c:numRef>
          </c:val>
        </c:ser>
        <c:dLbls>
          <c:dLblPos val="inEnd"/>
          <c:showLegendKey val="0"/>
          <c:showVal val="1"/>
          <c:showCatName val="0"/>
          <c:showSerName val="0"/>
          <c:showPercent val="0"/>
          <c:showBubbleSize val="0"/>
        </c:dLbls>
        <c:gapWidth val="150"/>
        <c:overlap val="100"/>
        <c:axId val="286568312"/>
        <c:axId val="286568704"/>
        <c:extLst>
          <c:ext xmlns:c15="http://schemas.microsoft.com/office/drawing/2012/chart" uri="{02D57815-91ED-43cb-92C2-25804820EDAC}">
            <c15:filteredBarSeries>
              <c15: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'Charts 2'!$H$16</c15:sqref>
                        </c15:formulaRef>
                      </c:ext>
                    </c:extLst>
                    <c:numCache>
                      <c:formatCode>0%</c:formatCode>
                      <c:ptCount val="1"/>
                      <c:pt idx="0">
                        <c:v>0</c:v>
                      </c:pt>
                    </c:numCache>
                  </c:numRef>
                </c:val>
              </c15:ser>
            </c15:filteredBarSeries>
          </c:ext>
        </c:extLst>
      </c:barChart>
      <c:catAx>
        <c:axId val="286568312"/>
        <c:scaling>
          <c:orientation val="minMax"/>
        </c:scaling>
        <c:delete val="1"/>
        <c:axPos val="l"/>
        <c:numFmt formatCode="General" sourceLinked="1"/>
        <c:majorTickMark val="none"/>
        <c:minorTickMark val="none"/>
        <c:tickLblPos val="nextTo"/>
        <c:crossAx val="286568704"/>
        <c:crosses val="autoZero"/>
        <c:auto val="1"/>
        <c:lblAlgn val="ctr"/>
        <c:lblOffset val="100"/>
        <c:noMultiLvlLbl val="0"/>
      </c:catAx>
      <c:valAx>
        <c:axId val="286568704"/>
        <c:scaling>
          <c:orientation val="minMax"/>
        </c:scaling>
        <c:delete val="1"/>
        <c:axPos val="b"/>
        <c:numFmt formatCode="0%" sourceLinked="1"/>
        <c:majorTickMark val="none"/>
        <c:minorTickMark val="none"/>
        <c:tickLblPos val="nextTo"/>
        <c:crossAx val="286568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1"/>
          <c:order val="1"/>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2'!$I$17</c:f>
              <c:numCache>
                <c:formatCode>0%</c:formatCode>
                <c:ptCount val="1"/>
                <c:pt idx="0">
                  <c:v>0.1111111111111111</c:v>
                </c:pt>
              </c:numCache>
            </c:numRef>
          </c:val>
        </c:ser>
        <c:ser>
          <c:idx val="2"/>
          <c:order val="2"/>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2'!$J$17</c:f>
              <c:numCache>
                <c:formatCode>0%</c:formatCode>
                <c:ptCount val="1"/>
                <c:pt idx="0">
                  <c:v>0.88888888888888884</c:v>
                </c:pt>
              </c:numCache>
            </c:numRef>
          </c:val>
        </c:ser>
        <c:dLbls>
          <c:dLblPos val="inEnd"/>
          <c:showLegendKey val="0"/>
          <c:showVal val="1"/>
          <c:showCatName val="0"/>
          <c:showSerName val="0"/>
          <c:showPercent val="0"/>
          <c:showBubbleSize val="0"/>
        </c:dLbls>
        <c:gapWidth val="150"/>
        <c:overlap val="100"/>
        <c:axId val="287122760"/>
        <c:axId val="287123152"/>
        <c:extLst>
          <c:ext xmlns:c15="http://schemas.microsoft.com/office/drawing/2012/chart" uri="{02D57815-91ED-43cb-92C2-25804820EDAC}">
            <c15:filteredBarSeries>
              <c15: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'Charts 2'!$H$17</c15:sqref>
                        </c15:formulaRef>
                      </c:ext>
                    </c:extLst>
                    <c:numCache>
                      <c:formatCode>0%</c:formatCode>
                      <c:ptCount val="1"/>
                      <c:pt idx="0">
                        <c:v>0</c:v>
                      </c:pt>
                    </c:numCache>
                  </c:numRef>
                </c:val>
              </c15:ser>
            </c15:filteredBarSeries>
          </c:ext>
        </c:extLst>
      </c:barChart>
      <c:catAx>
        <c:axId val="287122760"/>
        <c:scaling>
          <c:orientation val="minMax"/>
        </c:scaling>
        <c:delete val="1"/>
        <c:axPos val="l"/>
        <c:numFmt formatCode="General" sourceLinked="1"/>
        <c:majorTickMark val="none"/>
        <c:minorTickMark val="none"/>
        <c:tickLblPos val="nextTo"/>
        <c:crossAx val="287123152"/>
        <c:crosses val="autoZero"/>
        <c:auto val="1"/>
        <c:lblAlgn val="ctr"/>
        <c:lblOffset val="100"/>
        <c:noMultiLvlLbl val="0"/>
      </c:catAx>
      <c:valAx>
        <c:axId val="287123152"/>
        <c:scaling>
          <c:orientation val="minMax"/>
        </c:scaling>
        <c:delete val="1"/>
        <c:axPos val="b"/>
        <c:numFmt formatCode="0%" sourceLinked="1"/>
        <c:majorTickMark val="none"/>
        <c:minorTickMark val="none"/>
        <c:tickLblPos val="nextTo"/>
        <c:crossAx val="287122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1"/>
          <c:order val="1"/>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2'!$I$18</c:f>
              <c:numCache>
                <c:formatCode>0%</c:formatCode>
                <c:ptCount val="1"/>
                <c:pt idx="0">
                  <c:v>7.407407407407407E-2</c:v>
                </c:pt>
              </c:numCache>
            </c:numRef>
          </c:val>
        </c:ser>
        <c:ser>
          <c:idx val="2"/>
          <c:order val="2"/>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2'!$J$18</c:f>
              <c:numCache>
                <c:formatCode>0%</c:formatCode>
                <c:ptCount val="1"/>
                <c:pt idx="0">
                  <c:v>0.92592592592592593</c:v>
                </c:pt>
              </c:numCache>
            </c:numRef>
          </c:val>
        </c:ser>
        <c:dLbls>
          <c:dLblPos val="inEnd"/>
          <c:showLegendKey val="0"/>
          <c:showVal val="1"/>
          <c:showCatName val="0"/>
          <c:showSerName val="0"/>
          <c:showPercent val="0"/>
          <c:showBubbleSize val="0"/>
        </c:dLbls>
        <c:gapWidth val="150"/>
        <c:overlap val="100"/>
        <c:axId val="287123936"/>
        <c:axId val="287124328"/>
        <c:extLst>
          <c:ext xmlns:c15="http://schemas.microsoft.com/office/drawing/2012/chart" uri="{02D57815-91ED-43cb-92C2-25804820EDAC}">
            <c15:filteredBarSeries>
              <c15: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'Charts 2'!$H$18</c15:sqref>
                        </c15:formulaRef>
                      </c:ext>
                    </c:extLst>
                    <c:numCache>
                      <c:formatCode>0%</c:formatCode>
                      <c:ptCount val="1"/>
                      <c:pt idx="0">
                        <c:v>0</c:v>
                      </c:pt>
                    </c:numCache>
                  </c:numRef>
                </c:val>
              </c15:ser>
            </c15:filteredBarSeries>
          </c:ext>
        </c:extLst>
      </c:barChart>
      <c:catAx>
        <c:axId val="287123936"/>
        <c:scaling>
          <c:orientation val="minMax"/>
        </c:scaling>
        <c:delete val="1"/>
        <c:axPos val="l"/>
        <c:numFmt formatCode="General" sourceLinked="1"/>
        <c:majorTickMark val="none"/>
        <c:minorTickMark val="none"/>
        <c:tickLblPos val="nextTo"/>
        <c:crossAx val="287124328"/>
        <c:crosses val="autoZero"/>
        <c:auto val="1"/>
        <c:lblAlgn val="ctr"/>
        <c:lblOffset val="100"/>
        <c:noMultiLvlLbl val="0"/>
      </c:catAx>
      <c:valAx>
        <c:axId val="287124328"/>
        <c:scaling>
          <c:orientation val="minMax"/>
        </c:scaling>
        <c:delete val="1"/>
        <c:axPos val="b"/>
        <c:numFmt formatCode="0%" sourceLinked="1"/>
        <c:majorTickMark val="none"/>
        <c:minorTickMark val="none"/>
        <c:tickLblPos val="nextTo"/>
        <c:crossAx val="287123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1"/>
          <c:order val="1"/>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2'!$I$19</c:f>
              <c:numCache>
                <c:formatCode>0%</c:formatCode>
                <c:ptCount val="1"/>
                <c:pt idx="0">
                  <c:v>0.14814814814814814</c:v>
                </c:pt>
              </c:numCache>
            </c:numRef>
          </c:val>
        </c:ser>
        <c:ser>
          <c:idx val="2"/>
          <c:order val="2"/>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2'!$J$19</c:f>
              <c:numCache>
                <c:formatCode>0%</c:formatCode>
                <c:ptCount val="1"/>
                <c:pt idx="0">
                  <c:v>0.85185185185185186</c:v>
                </c:pt>
              </c:numCache>
            </c:numRef>
          </c:val>
        </c:ser>
        <c:dLbls>
          <c:dLblPos val="inEnd"/>
          <c:showLegendKey val="0"/>
          <c:showVal val="1"/>
          <c:showCatName val="0"/>
          <c:showSerName val="0"/>
          <c:showPercent val="0"/>
          <c:showBubbleSize val="0"/>
        </c:dLbls>
        <c:gapWidth val="150"/>
        <c:overlap val="100"/>
        <c:axId val="287125112"/>
        <c:axId val="287125504"/>
        <c:extLst>
          <c:ext xmlns:c15="http://schemas.microsoft.com/office/drawing/2012/chart" uri="{02D57815-91ED-43cb-92C2-25804820EDAC}">
            <c15:filteredBarSeries>
              <c15: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'Charts 2'!$H$19</c15:sqref>
                        </c15:formulaRef>
                      </c:ext>
                    </c:extLst>
                    <c:numCache>
                      <c:formatCode>0%</c:formatCode>
                      <c:ptCount val="1"/>
                      <c:pt idx="0">
                        <c:v>0</c:v>
                      </c:pt>
                    </c:numCache>
                  </c:numRef>
                </c:val>
              </c15:ser>
            </c15:filteredBarSeries>
          </c:ext>
        </c:extLst>
      </c:barChart>
      <c:catAx>
        <c:axId val="287125112"/>
        <c:scaling>
          <c:orientation val="minMax"/>
        </c:scaling>
        <c:delete val="1"/>
        <c:axPos val="l"/>
        <c:numFmt formatCode="General" sourceLinked="1"/>
        <c:majorTickMark val="none"/>
        <c:minorTickMark val="none"/>
        <c:tickLblPos val="nextTo"/>
        <c:crossAx val="287125504"/>
        <c:crosses val="autoZero"/>
        <c:auto val="1"/>
        <c:lblAlgn val="ctr"/>
        <c:lblOffset val="100"/>
        <c:noMultiLvlLbl val="0"/>
      </c:catAx>
      <c:valAx>
        <c:axId val="287125504"/>
        <c:scaling>
          <c:orientation val="minMax"/>
        </c:scaling>
        <c:delete val="1"/>
        <c:axPos val="b"/>
        <c:numFmt formatCode="0%" sourceLinked="1"/>
        <c:majorTickMark val="none"/>
        <c:minorTickMark val="none"/>
        <c:tickLblPos val="nextTo"/>
        <c:crossAx val="287125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1"/>
          <c:order val="1"/>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2'!$I$20</c:f>
              <c:numCache>
                <c:formatCode>0%</c:formatCode>
                <c:ptCount val="1"/>
                <c:pt idx="0">
                  <c:v>3.7037037037037035E-2</c:v>
                </c:pt>
              </c:numCache>
            </c:numRef>
          </c:val>
        </c:ser>
        <c:ser>
          <c:idx val="2"/>
          <c:order val="2"/>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2'!$J$20</c:f>
              <c:numCache>
                <c:formatCode>0%</c:formatCode>
                <c:ptCount val="1"/>
                <c:pt idx="0">
                  <c:v>0.96296296296296291</c:v>
                </c:pt>
              </c:numCache>
            </c:numRef>
          </c:val>
        </c:ser>
        <c:dLbls>
          <c:dLblPos val="inEnd"/>
          <c:showLegendKey val="0"/>
          <c:showVal val="1"/>
          <c:showCatName val="0"/>
          <c:showSerName val="0"/>
          <c:showPercent val="0"/>
          <c:showBubbleSize val="0"/>
        </c:dLbls>
        <c:gapWidth val="150"/>
        <c:overlap val="100"/>
        <c:axId val="286947264"/>
        <c:axId val="286947656"/>
        <c:extLst>
          <c:ext xmlns:c15="http://schemas.microsoft.com/office/drawing/2012/chart" uri="{02D57815-91ED-43cb-92C2-25804820EDAC}">
            <c15:filteredBarSeries>
              <c15: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'Charts 2'!$H$20</c15:sqref>
                        </c15:formulaRef>
                      </c:ext>
                    </c:extLst>
                    <c:numCache>
                      <c:formatCode>0%</c:formatCode>
                      <c:ptCount val="1"/>
                      <c:pt idx="0">
                        <c:v>0</c:v>
                      </c:pt>
                    </c:numCache>
                  </c:numRef>
                </c:val>
              </c15:ser>
            </c15:filteredBarSeries>
          </c:ext>
        </c:extLst>
      </c:barChart>
      <c:catAx>
        <c:axId val="286947264"/>
        <c:scaling>
          <c:orientation val="minMax"/>
        </c:scaling>
        <c:delete val="1"/>
        <c:axPos val="l"/>
        <c:numFmt formatCode="General" sourceLinked="1"/>
        <c:majorTickMark val="none"/>
        <c:minorTickMark val="none"/>
        <c:tickLblPos val="nextTo"/>
        <c:crossAx val="286947656"/>
        <c:crosses val="autoZero"/>
        <c:auto val="1"/>
        <c:lblAlgn val="ctr"/>
        <c:lblOffset val="100"/>
        <c:noMultiLvlLbl val="0"/>
      </c:catAx>
      <c:valAx>
        <c:axId val="286947656"/>
        <c:scaling>
          <c:orientation val="minMax"/>
        </c:scaling>
        <c:delete val="1"/>
        <c:axPos val="b"/>
        <c:numFmt formatCode="0%" sourceLinked="1"/>
        <c:majorTickMark val="none"/>
        <c:minorTickMark val="none"/>
        <c:tickLblPos val="nextTo"/>
        <c:crossAx val="286947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2'!$H$3</c:f>
              <c:numCache>
                <c:formatCode>0%</c:formatCode>
                <c:ptCount val="1"/>
                <c:pt idx="0">
                  <c:v>3.7037037037037035E-2</c:v>
                </c:pt>
              </c:numCache>
            </c:numRef>
          </c:val>
        </c:ser>
        <c:ser>
          <c:idx val="1"/>
          <c:order val="1"/>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2'!$I$3</c:f>
              <c:numCache>
                <c:formatCode>0%</c:formatCode>
                <c:ptCount val="1"/>
                <c:pt idx="0">
                  <c:v>0.14814814814814814</c:v>
                </c:pt>
              </c:numCache>
            </c:numRef>
          </c:val>
        </c:ser>
        <c:ser>
          <c:idx val="2"/>
          <c:order val="2"/>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2'!$J$3</c:f>
              <c:numCache>
                <c:formatCode>0%</c:formatCode>
                <c:ptCount val="1"/>
                <c:pt idx="0">
                  <c:v>0.81481481481481477</c:v>
                </c:pt>
              </c:numCache>
            </c:numRef>
          </c:val>
        </c:ser>
        <c:dLbls>
          <c:dLblPos val="inEnd"/>
          <c:showLegendKey val="0"/>
          <c:showVal val="1"/>
          <c:showCatName val="0"/>
          <c:showSerName val="0"/>
          <c:showPercent val="0"/>
          <c:showBubbleSize val="0"/>
        </c:dLbls>
        <c:gapWidth val="150"/>
        <c:overlap val="100"/>
        <c:axId val="157211784"/>
        <c:axId val="159848928"/>
      </c:barChart>
      <c:catAx>
        <c:axId val="157211784"/>
        <c:scaling>
          <c:orientation val="minMax"/>
        </c:scaling>
        <c:delete val="1"/>
        <c:axPos val="l"/>
        <c:numFmt formatCode="General" sourceLinked="1"/>
        <c:majorTickMark val="none"/>
        <c:minorTickMark val="none"/>
        <c:tickLblPos val="nextTo"/>
        <c:crossAx val="159848928"/>
        <c:crosses val="autoZero"/>
        <c:auto val="1"/>
        <c:lblAlgn val="ctr"/>
        <c:lblOffset val="100"/>
        <c:noMultiLvlLbl val="0"/>
      </c:catAx>
      <c:valAx>
        <c:axId val="159848928"/>
        <c:scaling>
          <c:orientation val="minMax"/>
        </c:scaling>
        <c:delete val="1"/>
        <c:axPos val="b"/>
        <c:numFmt formatCode="0%" sourceLinked="1"/>
        <c:majorTickMark val="none"/>
        <c:minorTickMark val="none"/>
        <c:tickLblPos val="nextTo"/>
        <c:crossAx val="157211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1"/>
          <c:order val="1"/>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2'!$I$4</c:f>
              <c:numCache>
                <c:formatCode>0%</c:formatCode>
                <c:ptCount val="1"/>
                <c:pt idx="0">
                  <c:v>0.14814814814814814</c:v>
                </c:pt>
              </c:numCache>
            </c:numRef>
          </c:val>
        </c:ser>
        <c:ser>
          <c:idx val="2"/>
          <c:order val="2"/>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2'!$J$4</c:f>
              <c:numCache>
                <c:formatCode>0%</c:formatCode>
                <c:ptCount val="1"/>
                <c:pt idx="0">
                  <c:v>0.85185185185185186</c:v>
                </c:pt>
              </c:numCache>
            </c:numRef>
          </c:val>
        </c:ser>
        <c:dLbls>
          <c:dLblPos val="inEnd"/>
          <c:showLegendKey val="0"/>
          <c:showVal val="1"/>
          <c:showCatName val="0"/>
          <c:showSerName val="0"/>
          <c:showPercent val="0"/>
          <c:showBubbleSize val="0"/>
        </c:dLbls>
        <c:gapWidth val="150"/>
        <c:overlap val="100"/>
        <c:axId val="159849712"/>
        <c:axId val="159850104"/>
        <c:extLst>
          <c:ext xmlns:c15="http://schemas.microsoft.com/office/drawing/2012/chart" uri="{02D57815-91ED-43cb-92C2-25804820EDAC}">
            <c15:filteredBarSeries>
              <c15: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'Charts 2'!$H$4</c15:sqref>
                        </c15:formulaRef>
                      </c:ext>
                    </c:extLst>
                    <c:numCache>
                      <c:formatCode>0%</c:formatCode>
                      <c:ptCount val="1"/>
                      <c:pt idx="0">
                        <c:v>0</c:v>
                      </c:pt>
                    </c:numCache>
                  </c:numRef>
                </c:val>
              </c15:ser>
            </c15:filteredBarSeries>
          </c:ext>
        </c:extLst>
      </c:barChart>
      <c:catAx>
        <c:axId val="159849712"/>
        <c:scaling>
          <c:orientation val="minMax"/>
        </c:scaling>
        <c:delete val="1"/>
        <c:axPos val="l"/>
        <c:numFmt formatCode="General" sourceLinked="1"/>
        <c:majorTickMark val="none"/>
        <c:minorTickMark val="none"/>
        <c:tickLblPos val="nextTo"/>
        <c:crossAx val="159850104"/>
        <c:crosses val="autoZero"/>
        <c:auto val="1"/>
        <c:lblAlgn val="ctr"/>
        <c:lblOffset val="100"/>
        <c:noMultiLvlLbl val="0"/>
      </c:catAx>
      <c:valAx>
        <c:axId val="159850104"/>
        <c:scaling>
          <c:orientation val="minMax"/>
        </c:scaling>
        <c:delete val="1"/>
        <c:axPos val="b"/>
        <c:numFmt formatCode="0%" sourceLinked="1"/>
        <c:majorTickMark val="none"/>
        <c:minorTickMark val="none"/>
        <c:tickLblPos val="nextTo"/>
        <c:crossAx val="159849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1"/>
          <c:order val="1"/>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2'!$I$5</c:f>
              <c:numCache>
                <c:formatCode>0%</c:formatCode>
                <c:ptCount val="1"/>
                <c:pt idx="0">
                  <c:v>0.18518518518518517</c:v>
                </c:pt>
              </c:numCache>
            </c:numRef>
          </c:val>
        </c:ser>
        <c:ser>
          <c:idx val="2"/>
          <c:order val="2"/>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2'!$J$5</c:f>
              <c:numCache>
                <c:formatCode>0%</c:formatCode>
                <c:ptCount val="1"/>
                <c:pt idx="0">
                  <c:v>0.81481481481481477</c:v>
                </c:pt>
              </c:numCache>
            </c:numRef>
          </c:val>
        </c:ser>
        <c:dLbls>
          <c:dLblPos val="inEnd"/>
          <c:showLegendKey val="0"/>
          <c:showVal val="1"/>
          <c:showCatName val="0"/>
          <c:showSerName val="0"/>
          <c:showPercent val="0"/>
          <c:showBubbleSize val="0"/>
        </c:dLbls>
        <c:gapWidth val="150"/>
        <c:overlap val="100"/>
        <c:axId val="159850888"/>
        <c:axId val="159851280"/>
        <c:extLst>
          <c:ext xmlns:c15="http://schemas.microsoft.com/office/drawing/2012/chart" uri="{02D57815-91ED-43cb-92C2-25804820EDAC}">
            <c15:filteredBarSeries>
              <c15: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'Charts 2'!$H$5</c15:sqref>
                        </c15:formulaRef>
                      </c:ext>
                    </c:extLst>
                    <c:numCache>
                      <c:formatCode>0%</c:formatCode>
                      <c:ptCount val="1"/>
                      <c:pt idx="0">
                        <c:v>0</c:v>
                      </c:pt>
                    </c:numCache>
                  </c:numRef>
                </c:val>
              </c15:ser>
            </c15:filteredBarSeries>
          </c:ext>
        </c:extLst>
      </c:barChart>
      <c:catAx>
        <c:axId val="159850888"/>
        <c:scaling>
          <c:orientation val="minMax"/>
        </c:scaling>
        <c:delete val="1"/>
        <c:axPos val="l"/>
        <c:numFmt formatCode="General" sourceLinked="1"/>
        <c:majorTickMark val="none"/>
        <c:minorTickMark val="none"/>
        <c:tickLblPos val="nextTo"/>
        <c:crossAx val="159851280"/>
        <c:crosses val="autoZero"/>
        <c:auto val="1"/>
        <c:lblAlgn val="ctr"/>
        <c:lblOffset val="100"/>
        <c:noMultiLvlLbl val="0"/>
      </c:catAx>
      <c:valAx>
        <c:axId val="159851280"/>
        <c:scaling>
          <c:orientation val="minMax"/>
        </c:scaling>
        <c:delete val="1"/>
        <c:axPos val="b"/>
        <c:numFmt formatCode="0%" sourceLinked="1"/>
        <c:majorTickMark val="none"/>
        <c:minorTickMark val="none"/>
        <c:tickLblPos val="nextTo"/>
        <c:crossAx val="159850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spPr>
            <a:solidFill>
              <a:schemeClr val="accent2"/>
            </a:solidFill>
            <a:ln>
              <a:noFill/>
            </a:ln>
            <a:effectLst/>
          </c:spPr>
          <c:invertIfNegative val="0"/>
          <c:val>
            <c:numRef>
              <c:f>'Charts 2'!$H$6</c:f>
              <c:numCache>
                <c:formatCode>0%</c:formatCode>
                <c:ptCount val="1"/>
                <c:pt idx="0">
                  <c:v>0</c:v>
                </c:pt>
              </c:numCache>
            </c:numRef>
          </c:val>
        </c:ser>
        <c:ser>
          <c:idx val="1"/>
          <c:order val="1"/>
          <c:spPr>
            <a:solidFill>
              <a:schemeClr val="accent4"/>
            </a:solidFill>
            <a:ln>
              <a:noFill/>
            </a:ln>
            <a:effectLst/>
          </c:spPr>
          <c:invertIfNegative val="0"/>
          <c:val>
            <c:numRef>
              <c:f>'Charts 2'!$I$6</c:f>
              <c:numCache>
                <c:formatCode>0%</c:formatCode>
                <c:ptCount val="1"/>
                <c:pt idx="0">
                  <c:v>0</c:v>
                </c:pt>
              </c:numCache>
            </c:numRef>
          </c:val>
        </c:ser>
        <c:ser>
          <c:idx val="2"/>
          <c:order val="2"/>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2'!$J$6</c:f>
              <c:numCache>
                <c:formatCode>0%</c:formatCode>
                <c:ptCount val="1"/>
                <c:pt idx="0">
                  <c:v>1</c:v>
                </c:pt>
              </c:numCache>
            </c:numRef>
          </c:val>
        </c:ser>
        <c:dLbls>
          <c:showLegendKey val="0"/>
          <c:showVal val="0"/>
          <c:showCatName val="0"/>
          <c:showSerName val="0"/>
          <c:showPercent val="0"/>
          <c:showBubbleSize val="0"/>
        </c:dLbls>
        <c:gapWidth val="150"/>
        <c:overlap val="100"/>
        <c:axId val="159852064"/>
        <c:axId val="159852456"/>
      </c:barChart>
      <c:catAx>
        <c:axId val="159852064"/>
        <c:scaling>
          <c:orientation val="minMax"/>
        </c:scaling>
        <c:delete val="1"/>
        <c:axPos val="l"/>
        <c:numFmt formatCode="General" sourceLinked="1"/>
        <c:majorTickMark val="none"/>
        <c:minorTickMark val="none"/>
        <c:tickLblPos val="nextTo"/>
        <c:crossAx val="159852456"/>
        <c:crosses val="autoZero"/>
        <c:auto val="1"/>
        <c:lblAlgn val="ctr"/>
        <c:lblOffset val="100"/>
        <c:noMultiLvlLbl val="0"/>
      </c:catAx>
      <c:valAx>
        <c:axId val="159852456"/>
        <c:scaling>
          <c:orientation val="minMax"/>
        </c:scaling>
        <c:delete val="1"/>
        <c:axPos val="b"/>
        <c:numFmt formatCode="0%" sourceLinked="1"/>
        <c:majorTickMark val="none"/>
        <c:minorTickMark val="none"/>
        <c:tickLblPos val="nextTo"/>
        <c:crossAx val="159852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2'!$H$7</c:f>
              <c:numCache>
                <c:formatCode>0%</c:formatCode>
                <c:ptCount val="1"/>
                <c:pt idx="0">
                  <c:v>3.7037037037037035E-2</c:v>
                </c:pt>
              </c:numCache>
            </c:numRef>
          </c:val>
        </c:ser>
        <c:ser>
          <c:idx val="1"/>
          <c:order val="1"/>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2'!$I$7</c:f>
              <c:numCache>
                <c:formatCode>0%</c:formatCode>
                <c:ptCount val="1"/>
                <c:pt idx="0">
                  <c:v>3.7037037037037035E-2</c:v>
                </c:pt>
              </c:numCache>
            </c:numRef>
          </c:val>
        </c:ser>
        <c:ser>
          <c:idx val="2"/>
          <c:order val="2"/>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2'!$J$7</c:f>
              <c:numCache>
                <c:formatCode>0%</c:formatCode>
                <c:ptCount val="1"/>
                <c:pt idx="0">
                  <c:v>0.92592592592592593</c:v>
                </c:pt>
              </c:numCache>
            </c:numRef>
          </c:val>
        </c:ser>
        <c:dLbls>
          <c:dLblPos val="inEnd"/>
          <c:showLegendKey val="0"/>
          <c:showVal val="1"/>
          <c:showCatName val="0"/>
          <c:showSerName val="0"/>
          <c:showPercent val="0"/>
          <c:showBubbleSize val="0"/>
        </c:dLbls>
        <c:gapWidth val="150"/>
        <c:overlap val="100"/>
        <c:axId val="159624288"/>
        <c:axId val="159624680"/>
      </c:barChart>
      <c:catAx>
        <c:axId val="159624288"/>
        <c:scaling>
          <c:orientation val="minMax"/>
        </c:scaling>
        <c:delete val="1"/>
        <c:axPos val="l"/>
        <c:numFmt formatCode="General" sourceLinked="1"/>
        <c:majorTickMark val="none"/>
        <c:minorTickMark val="none"/>
        <c:tickLblPos val="nextTo"/>
        <c:crossAx val="159624680"/>
        <c:crosses val="autoZero"/>
        <c:auto val="1"/>
        <c:lblAlgn val="ctr"/>
        <c:lblOffset val="100"/>
        <c:noMultiLvlLbl val="0"/>
      </c:catAx>
      <c:valAx>
        <c:axId val="159624680"/>
        <c:scaling>
          <c:orientation val="minMax"/>
        </c:scaling>
        <c:delete val="1"/>
        <c:axPos val="b"/>
        <c:numFmt formatCode="0%" sourceLinked="1"/>
        <c:majorTickMark val="none"/>
        <c:minorTickMark val="none"/>
        <c:tickLblPos val="nextTo"/>
        <c:crossAx val="159624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1"/>
          <c:order val="1"/>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2'!$I$8</c:f>
              <c:numCache>
                <c:formatCode>0%</c:formatCode>
                <c:ptCount val="1"/>
                <c:pt idx="0">
                  <c:v>7.407407407407407E-2</c:v>
                </c:pt>
              </c:numCache>
            </c:numRef>
          </c:val>
        </c:ser>
        <c:ser>
          <c:idx val="2"/>
          <c:order val="2"/>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2'!$J$8</c:f>
              <c:numCache>
                <c:formatCode>0%</c:formatCode>
                <c:ptCount val="1"/>
                <c:pt idx="0">
                  <c:v>0.92592592592592593</c:v>
                </c:pt>
              </c:numCache>
            </c:numRef>
          </c:val>
        </c:ser>
        <c:dLbls>
          <c:dLblPos val="inEnd"/>
          <c:showLegendKey val="0"/>
          <c:showVal val="1"/>
          <c:showCatName val="0"/>
          <c:showSerName val="0"/>
          <c:showPercent val="0"/>
          <c:showBubbleSize val="0"/>
        </c:dLbls>
        <c:gapWidth val="150"/>
        <c:overlap val="100"/>
        <c:axId val="159623896"/>
        <c:axId val="159625464"/>
        <c:extLst>
          <c:ext xmlns:c15="http://schemas.microsoft.com/office/drawing/2012/chart" uri="{02D57815-91ED-43cb-92C2-25804820EDAC}">
            <c15:filteredBarSeries>
              <c15: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'Charts 2'!$H$8</c15:sqref>
                        </c15:formulaRef>
                      </c:ext>
                    </c:extLst>
                    <c:numCache>
                      <c:formatCode>0%</c:formatCode>
                      <c:ptCount val="1"/>
                      <c:pt idx="0">
                        <c:v>0</c:v>
                      </c:pt>
                    </c:numCache>
                  </c:numRef>
                </c:val>
              </c15:ser>
            </c15:filteredBarSeries>
          </c:ext>
        </c:extLst>
      </c:barChart>
      <c:catAx>
        <c:axId val="159623896"/>
        <c:scaling>
          <c:orientation val="minMax"/>
        </c:scaling>
        <c:delete val="1"/>
        <c:axPos val="l"/>
        <c:numFmt formatCode="General" sourceLinked="1"/>
        <c:majorTickMark val="out"/>
        <c:minorTickMark val="none"/>
        <c:tickLblPos val="nextTo"/>
        <c:crossAx val="159625464"/>
        <c:crosses val="autoZero"/>
        <c:auto val="1"/>
        <c:lblAlgn val="ctr"/>
        <c:lblOffset val="100"/>
        <c:noMultiLvlLbl val="0"/>
      </c:catAx>
      <c:valAx>
        <c:axId val="159625464"/>
        <c:scaling>
          <c:orientation val="minMax"/>
        </c:scaling>
        <c:delete val="1"/>
        <c:axPos val="b"/>
        <c:numFmt formatCode="0%" sourceLinked="1"/>
        <c:majorTickMark val="out"/>
        <c:minorTickMark val="none"/>
        <c:tickLblPos val="nextTo"/>
        <c:crossAx val="159623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2"/>
          <c:order val="2"/>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2'!$J$9</c:f>
              <c:numCache>
                <c:formatCode>0%</c:formatCode>
                <c:ptCount val="1"/>
                <c:pt idx="0">
                  <c:v>1</c:v>
                </c:pt>
              </c:numCache>
            </c:numRef>
          </c:val>
        </c:ser>
        <c:dLbls>
          <c:dLblPos val="inEnd"/>
          <c:showLegendKey val="0"/>
          <c:showVal val="1"/>
          <c:showCatName val="0"/>
          <c:showSerName val="0"/>
          <c:showPercent val="0"/>
          <c:showBubbleSize val="0"/>
        </c:dLbls>
        <c:gapWidth val="150"/>
        <c:overlap val="100"/>
        <c:axId val="159626248"/>
        <c:axId val="159626640"/>
        <c:extLst>
          <c:ext xmlns:c15="http://schemas.microsoft.com/office/drawing/2012/chart" uri="{02D57815-91ED-43cb-92C2-25804820EDAC}">
            <c15:filteredBarSeries>
              <c15: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'Charts 2'!$H$9</c15:sqref>
                        </c15:formulaRef>
                      </c:ext>
                    </c:extLst>
                    <c:numCache>
                      <c:formatCode>0%</c:formatCode>
                      <c:ptCount val="1"/>
                      <c:pt idx="0">
                        <c:v>0</c:v>
                      </c:pt>
                    </c:numCache>
                  </c:numRef>
                </c:val>
              </c15:ser>
            </c15:filteredBarSeries>
            <c15:filteredBarSeries>
              <c15:ser>
                <c:idx val="1"/>
                <c:order val="1"/>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'Charts 2'!$I$9</c15:sqref>
                        </c15:formulaRef>
                      </c:ext>
                    </c:extLst>
                    <c:numCache>
                      <c:formatCode>0%</c:formatCode>
                      <c:ptCount val="1"/>
                      <c:pt idx="0">
                        <c:v>0</c:v>
                      </c:pt>
                    </c:numCache>
                  </c:numRef>
                </c:val>
              </c15:ser>
            </c15:filteredBarSeries>
          </c:ext>
        </c:extLst>
      </c:barChart>
      <c:catAx>
        <c:axId val="159626248"/>
        <c:scaling>
          <c:orientation val="minMax"/>
        </c:scaling>
        <c:delete val="1"/>
        <c:axPos val="l"/>
        <c:numFmt formatCode="General" sourceLinked="1"/>
        <c:majorTickMark val="none"/>
        <c:minorTickMark val="none"/>
        <c:tickLblPos val="nextTo"/>
        <c:crossAx val="159626640"/>
        <c:crosses val="autoZero"/>
        <c:auto val="1"/>
        <c:lblAlgn val="ctr"/>
        <c:lblOffset val="100"/>
        <c:noMultiLvlLbl val="0"/>
      </c:catAx>
      <c:valAx>
        <c:axId val="159626640"/>
        <c:scaling>
          <c:orientation val="minMax"/>
        </c:scaling>
        <c:delete val="1"/>
        <c:axPos val="b"/>
        <c:numFmt formatCode="0%" sourceLinked="1"/>
        <c:majorTickMark val="none"/>
        <c:minorTickMark val="none"/>
        <c:tickLblPos val="nextTo"/>
        <c:crossAx val="159626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1"/>
          <c:order val="1"/>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2'!$I$10</c:f>
              <c:numCache>
                <c:formatCode>0%</c:formatCode>
                <c:ptCount val="1"/>
                <c:pt idx="0">
                  <c:v>0.1111111111111111</c:v>
                </c:pt>
              </c:numCache>
            </c:numRef>
          </c:val>
        </c:ser>
        <c:ser>
          <c:idx val="2"/>
          <c:order val="2"/>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'Charts 2'!$J$10</c:f>
              <c:numCache>
                <c:formatCode>0%</c:formatCode>
                <c:ptCount val="1"/>
                <c:pt idx="0">
                  <c:v>0.88888888888888884</c:v>
                </c:pt>
              </c:numCache>
            </c:numRef>
          </c:val>
        </c:ser>
        <c:dLbls>
          <c:dLblPos val="inEnd"/>
          <c:showLegendKey val="0"/>
          <c:showVal val="1"/>
          <c:showCatName val="0"/>
          <c:showSerName val="0"/>
          <c:showPercent val="0"/>
          <c:showBubbleSize val="0"/>
        </c:dLbls>
        <c:gapWidth val="150"/>
        <c:overlap val="100"/>
        <c:axId val="286437304"/>
        <c:axId val="286437696"/>
        <c:extLst>
          <c:ext xmlns:c15="http://schemas.microsoft.com/office/drawing/2012/chart" uri="{02D57815-91ED-43cb-92C2-25804820EDAC}">
            <c15:filteredBarSeries>
              <c15: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'Charts 2'!$H$10</c15:sqref>
                        </c15:formulaRef>
                      </c:ext>
                    </c:extLst>
                    <c:numCache>
                      <c:formatCode>0%</c:formatCode>
                      <c:ptCount val="1"/>
                      <c:pt idx="0">
                        <c:v>0</c:v>
                      </c:pt>
                    </c:numCache>
                  </c:numRef>
                </c:val>
              </c15:ser>
            </c15:filteredBarSeries>
          </c:ext>
        </c:extLst>
      </c:barChart>
      <c:catAx>
        <c:axId val="286437304"/>
        <c:scaling>
          <c:orientation val="minMax"/>
        </c:scaling>
        <c:delete val="1"/>
        <c:axPos val="l"/>
        <c:numFmt formatCode="General" sourceLinked="1"/>
        <c:majorTickMark val="none"/>
        <c:minorTickMark val="none"/>
        <c:tickLblPos val="nextTo"/>
        <c:crossAx val="286437696"/>
        <c:crosses val="autoZero"/>
        <c:auto val="1"/>
        <c:lblAlgn val="ctr"/>
        <c:lblOffset val="100"/>
        <c:noMultiLvlLbl val="0"/>
      </c:catAx>
      <c:valAx>
        <c:axId val="286437696"/>
        <c:scaling>
          <c:orientation val="minMax"/>
        </c:scaling>
        <c:delete val="1"/>
        <c:axPos val="b"/>
        <c:numFmt formatCode="0%" sourceLinked="1"/>
        <c:majorTickMark val="none"/>
        <c:minorTickMark val="none"/>
        <c:tickLblPos val="nextTo"/>
        <c:crossAx val="286437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C5D96D-241B-4F5A-B375-10E18B307EB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fcde144a-4b16-4d2d-99ca-d90fa51362c8">Lessons learned</Category>
    <Area xmlns="fcde144a-4b16-4d2d-99ca-d90fa51362c8">Overview</Area>
    <TranslationStateDownloadLink xmlns="http://schemas.microsoft.com/sharepoint/v3">
      <Url xsi:nil="true"/>
      <Description xsi:nil="true"/>
    </TranslationStateDownload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b137cea8-a86d-431d-a7c4-9b9765b8620e">Requirements Gathering</Category>
    <_dlc_DocId xmlns="0dd2282d-73dd-4702-9411-3a19115ab963" xsi:nil="true"/>
  </documentManagement>
</p:properties>
</file>

<file path=customXml/itemProps1.xml><?xml version="1.0" encoding="utf-8"?>
<ds:datastoreItem xmlns:ds="http://schemas.openxmlformats.org/officeDocument/2006/customXml" ds:itemID="{9B6B8D8A-8D10-4CCE-B5E6-C4472A5EA2A3}"/>
</file>

<file path=customXml/itemProps2.xml><?xml version="1.0" encoding="utf-8"?>
<ds:datastoreItem xmlns:ds="http://schemas.openxmlformats.org/officeDocument/2006/customXml" ds:itemID="{0713268F-2574-4C5C-8BC9-5DDF83BFBD58}"/>
</file>

<file path=customXml/itemProps3.xml><?xml version="1.0" encoding="utf-8"?>
<ds:datastoreItem xmlns:ds="http://schemas.openxmlformats.org/officeDocument/2006/customXml" ds:itemID="{C886777E-43DA-4636-9E12-9D988B3D1583}"/>
</file>

<file path=customXml/itemProps4.xml><?xml version="1.0" encoding="utf-8"?>
<ds:datastoreItem xmlns:ds="http://schemas.openxmlformats.org/officeDocument/2006/customXml" ds:itemID="{0713268F-2574-4C5C-8BC9-5DDF83BFBD58}">
  <ds:schemaRefs>
    <ds:schemaRef ds:uri="http://schemas.microsoft.com/office/2006/documentManagement/types"/>
    <ds:schemaRef ds:uri="b137cea8-a86d-431d-a7c4-9b9765b8620e"/>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0dd2282d-73dd-4702-9411-3a19115ab96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OregonBuys Requirements Project Evaluation</vt:lpstr>
    </vt:vector>
  </TitlesOfParts>
  <Company/>
  <LinksUpToDate>false</LinksUpToDate>
  <CharactersWithSpaces>15968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OregonBuys requirements participant feedback</dc:title>
  <dc:subject/>
  <dc:creator>Vicki Handy</dc:creator>
  <cp:keywords/>
  <dc:description/>
  <cp:lastModifiedBy>BARNHART Joanne M</cp:lastModifiedBy>
  <cp:revision>2</cp:revision>
  <cp:lastPrinted>2016-02-25T16:11:00Z</cp:lastPrinted>
  <dcterms:created xsi:type="dcterms:W3CDTF">2017-03-10T00:32:00Z</dcterms:created>
  <dcterms:modified xsi:type="dcterms:W3CDTF">2017-03-10T00:32:00Z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y fmtid="{D5CDD505-2E9C-101B-9397-08002B2CF9AE}" pid="3" name="Order">
    <vt:r8>30400</vt:r8>
  </property>
</Properties>
</file>