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C1" w:rsidRDefault="004948C1">
      <w:pPr>
        <w:spacing w:before="79"/>
        <w:ind w:left="1585" w:right="762" w:hanging="762"/>
        <w:rPr>
          <w:b/>
          <w:sz w:val="28"/>
        </w:rPr>
      </w:pPr>
    </w:p>
    <w:p w:rsidR="004948C1" w:rsidRDefault="004948C1">
      <w:pPr>
        <w:spacing w:before="79"/>
        <w:ind w:left="1585" w:right="762" w:hanging="762"/>
        <w:rPr>
          <w:b/>
          <w:sz w:val="28"/>
        </w:rPr>
      </w:pPr>
    </w:p>
    <w:p w:rsidR="004948C1" w:rsidRDefault="004948C1">
      <w:pPr>
        <w:spacing w:before="79"/>
        <w:ind w:left="1585" w:right="762" w:hanging="762"/>
        <w:rPr>
          <w:b/>
          <w:sz w:val="28"/>
        </w:rPr>
      </w:pPr>
    </w:p>
    <w:p w:rsidR="005D7658" w:rsidRPr="004948C1" w:rsidRDefault="00966C1D" w:rsidP="004948C1">
      <w:pPr>
        <w:pStyle w:val="Title"/>
        <w:jc w:val="center"/>
        <w:rPr>
          <w:rFonts w:asciiTheme="minorHAnsi" w:hAnsiTheme="minorHAnsi" w:cstheme="minorHAnsi"/>
          <w:sz w:val="36"/>
          <w:szCs w:val="36"/>
        </w:rPr>
      </w:pPr>
      <w:bookmarkStart w:id="0" w:name="_GoBack"/>
      <w:bookmarkEnd w:id="0"/>
      <w:r w:rsidRPr="004948C1">
        <w:rPr>
          <w:rFonts w:asciiTheme="minorHAnsi" w:hAnsiTheme="minorHAnsi" w:cstheme="minorHAnsi"/>
          <w:sz w:val="36"/>
          <w:szCs w:val="36"/>
        </w:rPr>
        <w:t>When Are Paraprofessionals Required to be Under the Supervision of a Highly Qualified Teacher?</w:t>
      </w:r>
    </w:p>
    <w:p w:rsidR="005D7658" w:rsidRPr="004948C1" w:rsidRDefault="00966C1D">
      <w:pPr>
        <w:pStyle w:val="Heading1"/>
        <w:spacing w:before="252" w:line="252" w:lineRule="exact"/>
        <w:rPr>
          <w:rFonts w:asciiTheme="minorHAnsi" w:hAnsiTheme="minorHAnsi" w:cstheme="minorHAnsi"/>
        </w:rPr>
      </w:pPr>
      <w:r w:rsidRPr="004948C1">
        <w:rPr>
          <w:rFonts w:asciiTheme="minorHAnsi" w:hAnsiTheme="minorHAnsi" w:cstheme="minorHAnsi"/>
          <w:u w:val="thick"/>
        </w:rPr>
        <w:t>LAW</w:t>
      </w:r>
    </w:p>
    <w:p w:rsidR="005D7658" w:rsidRPr="004948C1" w:rsidRDefault="00966C1D">
      <w:pPr>
        <w:pStyle w:val="BodyText"/>
        <w:spacing w:line="252" w:lineRule="exact"/>
        <w:ind w:left="119"/>
        <w:rPr>
          <w:rFonts w:asciiTheme="minorHAnsi" w:hAnsiTheme="minorHAnsi" w:cstheme="minorHAnsi"/>
        </w:rPr>
      </w:pPr>
      <w:r w:rsidRPr="004948C1">
        <w:rPr>
          <w:rFonts w:asciiTheme="minorHAnsi" w:hAnsiTheme="minorHAnsi" w:cstheme="minorHAnsi"/>
        </w:rPr>
        <w:t>NCLB SEC. 1119. QUALIFICATIONS FOR TEACHERS AND PARAPROFESSIONALS.</w:t>
      </w:r>
    </w:p>
    <w:p w:rsidR="005D7658" w:rsidRPr="004948C1" w:rsidRDefault="00966C1D">
      <w:pPr>
        <w:pStyle w:val="ListParagraph"/>
        <w:numPr>
          <w:ilvl w:val="0"/>
          <w:numId w:val="2"/>
        </w:numPr>
        <w:tabs>
          <w:tab w:val="left" w:pos="1097"/>
        </w:tabs>
        <w:spacing w:before="1"/>
        <w:ind w:hanging="256"/>
        <w:rPr>
          <w:rFonts w:asciiTheme="minorHAnsi" w:hAnsiTheme="minorHAnsi" w:cstheme="minorHAnsi"/>
        </w:rPr>
      </w:pPr>
      <w:r w:rsidRPr="004948C1">
        <w:rPr>
          <w:rFonts w:asciiTheme="minorHAnsi" w:hAnsiTheme="minorHAnsi" w:cstheme="minorHAnsi"/>
        </w:rPr>
        <w:t>DUTIES OF</w:t>
      </w:r>
      <w:r w:rsidRPr="004948C1">
        <w:rPr>
          <w:rFonts w:asciiTheme="minorHAnsi" w:hAnsiTheme="minorHAnsi" w:cstheme="minorHAnsi"/>
          <w:spacing w:val="-4"/>
        </w:rPr>
        <w:t xml:space="preserve"> </w:t>
      </w:r>
      <w:r w:rsidRPr="004948C1">
        <w:rPr>
          <w:rFonts w:asciiTheme="minorHAnsi" w:hAnsiTheme="minorHAnsi" w:cstheme="minorHAnsi"/>
        </w:rPr>
        <w:t>PARAPROFESSIONALS-</w:t>
      </w:r>
    </w:p>
    <w:p w:rsidR="005D7658" w:rsidRPr="004948C1" w:rsidRDefault="00966C1D">
      <w:pPr>
        <w:pStyle w:val="ListParagraph"/>
        <w:numPr>
          <w:ilvl w:val="1"/>
          <w:numId w:val="2"/>
        </w:numPr>
        <w:tabs>
          <w:tab w:val="left" w:pos="1891"/>
        </w:tabs>
        <w:ind w:right="210" w:firstLine="0"/>
        <w:rPr>
          <w:rFonts w:asciiTheme="minorHAnsi" w:hAnsiTheme="minorHAnsi" w:cstheme="minorHAnsi"/>
        </w:rPr>
      </w:pPr>
      <w:r w:rsidRPr="004948C1">
        <w:rPr>
          <w:rFonts w:asciiTheme="minorHAnsi" w:hAnsiTheme="minorHAnsi" w:cstheme="minorHAnsi"/>
        </w:rPr>
        <w:t>IN GENERAL- Each local educational agency receiving assistance under this part shall ensure that a paraprofessional working in a</w:t>
      </w:r>
      <w:r w:rsidRPr="004948C1">
        <w:rPr>
          <w:rFonts w:asciiTheme="minorHAnsi" w:hAnsiTheme="minorHAnsi" w:cstheme="minorHAnsi"/>
          <w:spacing w:val="-17"/>
        </w:rPr>
        <w:t xml:space="preserve"> </w:t>
      </w:r>
      <w:r w:rsidRPr="004948C1">
        <w:rPr>
          <w:rFonts w:asciiTheme="minorHAnsi" w:hAnsiTheme="minorHAnsi" w:cstheme="minorHAnsi"/>
        </w:rPr>
        <w:t>program supported with funds under this part is not assigned a duty inconsistent with this</w:t>
      </w:r>
      <w:r w:rsidRPr="004948C1">
        <w:rPr>
          <w:rFonts w:asciiTheme="minorHAnsi" w:hAnsiTheme="minorHAnsi" w:cstheme="minorHAnsi"/>
          <w:spacing w:val="-5"/>
        </w:rPr>
        <w:t xml:space="preserve"> </w:t>
      </w:r>
      <w:r w:rsidRPr="004948C1">
        <w:rPr>
          <w:rFonts w:asciiTheme="minorHAnsi" w:hAnsiTheme="minorHAnsi" w:cstheme="minorHAnsi"/>
        </w:rPr>
        <w:t>subsection.</w:t>
      </w:r>
    </w:p>
    <w:p w:rsidR="005D7658" w:rsidRPr="004948C1" w:rsidRDefault="00966C1D">
      <w:pPr>
        <w:pStyle w:val="ListParagraph"/>
        <w:numPr>
          <w:ilvl w:val="1"/>
          <w:numId w:val="2"/>
        </w:numPr>
        <w:tabs>
          <w:tab w:val="left" w:pos="1890"/>
        </w:tabs>
        <w:ind w:right="249" w:firstLine="0"/>
        <w:rPr>
          <w:rFonts w:asciiTheme="minorHAnsi" w:hAnsiTheme="minorHAnsi" w:cstheme="minorHAnsi"/>
        </w:rPr>
      </w:pPr>
      <w:r w:rsidRPr="004948C1">
        <w:rPr>
          <w:rFonts w:asciiTheme="minorHAnsi" w:hAnsiTheme="minorHAnsi" w:cstheme="minorHAnsi"/>
        </w:rPr>
        <w:t>RESPONSIBILITIES PARAPRO</w:t>
      </w:r>
      <w:r w:rsidRPr="004948C1">
        <w:rPr>
          <w:rFonts w:asciiTheme="minorHAnsi" w:hAnsiTheme="minorHAnsi" w:cstheme="minorHAnsi"/>
        </w:rPr>
        <w:t>FESSIONALS MAY BE ASSIGNED- A paraprofessional described in paragraph (1) may be assigned</w:t>
      </w:r>
      <w:r w:rsidRPr="004948C1">
        <w:rPr>
          <w:rFonts w:asciiTheme="minorHAnsi" w:hAnsiTheme="minorHAnsi" w:cstheme="minorHAnsi"/>
          <w:spacing w:val="-16"/>
        </w:rPr>
        <w:t xml:space="preserve"> </w:t>
      </w:r>
      <w:r w:rsidRPr="004948C1">
        <w:rPr>
          <w:rFonts w:asciiTheme="minorHAnsi" w:hAnsiTheme="minorHAnsi" w:cstheme="minorHAnsi"/>
        </w:rPr>
        <w:t>—</w:t>
      </w:r>
    </w:p>
    <w:p w:rsidR="005D7658" w:rsidRPr="004948C1" w:rsidRDefault="00966C1D">
      <w:pPr>
        <w:pStyle w:val="ListParagraph"/>
        <w:numPr>
          <w:ilvl w:val="2"/>
          <w:numId w:val="2"/>
        </w:numPr>
        <w:tabs>
          <w:tab w:val="left" w:pos="2635"/>
        </w:tabs>
        <w:ind w:right="700" w:firstLine="0"/>
        <w:rPr>
          <w:rFonts w:asciiTheme="minorHAnsi" w:hAnsiTheme="minorHAnsi" w:cstheme="minorHAnsi"/>
        </w:rPr>
      </w:pPr>
      <w:r w:rsidRPr="004948C1">
        <w:rPr>
          <w:rFonts w:asciiTheme="minorHAnsi" w:hAnsiTheme="minorHAnsi" w:cstheme="minorHAnsi"/>
        </w:rPr>
        <w:t>to provide one-on-one tutoring for eligible students, if the tutoring is scheduled at a time when a student would not otherwise receive instruction from a</w:t>
      </w:r>
      <w:r w:rsidRPr="004948C1">
        <w:rPr>
          <w:rFonts w:asciiTheme="minorHAnsi" w:hAnsiTheme="minorHAnsi" w:cstheme="minorHAnsi"/>
          <w:spacing w:val="-8"/>
        </w:rPr>
        <w:t xml:space="preserve"> </w:t>
      </w:r>
      <w:r w:rsidRPr="004948C1">
        <w:rPr>
          <w:rFonts w:asciiTheme="minorHAnsi" w:hAnsiTheme="minorHAnsi" w:cstheme="minorHAnsi"/>
        </w:rPr>
        <w:t>teacher;</w:t>
      </w:r>
    </w:p>
    <w:p w:rsidR="005D7658" w:rsidRPr="004948C1" w:rsidRDefault="00966C1D">
      <w:pPr>
        <w:pStyle w:val="ListParagraph"/>
        <w:numPr>
          <w:ilvl w:val="2"/>
          <w:numId w:val="2"/>
        </w:numPr>
        <w:tabs>
          <w:tab w:val="left" w:pos="2635"/>
        </w:tabs>
        <w:ind w:right="578" w:firstLine="0"/>
        <w:rPr>
          <w:rFonts w:asciiTheme="minorHAnsi" w:hAnsiTheme="minorHAnsi" w:cstheme="minorHAnsi"/>
        </w:rPr>
      </w:pPr>
      <w:r w:rsidRPr="004948C1">
        <w:rPr>
          <w:rFonts w:asciiTheme="minorHAnsi" w:hAnsiTheme="minorHAnsi" w:cstheme="minorHAnsi"/>
        </w:rPr>
        <w:t>to assist with classroom management, such as organizing instructional and other</w:t>
      </w:r>
      <w:r w:rsidRPr="004948C1">
        <w:rPr>
          <w:rFonts w:asciiTheme="minorHAnsi" w:hAnsiTheme="minorHAnsi" w:cstheme="minorHAnsi"/>
          <w:spacing w:val="-7"/>
        </w:rPr>
        <w:t xml:space="preserve"> </w:t>
      </w:r>
      <w:r w:rsidRPr="004948C1">
        <w:rPr>
          <w:rFonts w:asciiTheme="minorHAnsi" w:hAnsiTheme="minorHAnsi" w:cstheme="minorHAnsi"/>
        </w:rPr>
        <w:t>materials;</w:t>
      </w:r>
    </w:p>
    <w:p w:rsidR="005D7658" w:rsidRPr="004948C1" w:rsidRDefault="00966C1D">
      <w:pPr>
        <w:pStyle w:val="ListParagraph"/>
        <w:numPr>
          <w:ilvl w:val="2"/>
          <w:numId w:val="2"/>
        </w:numPr>
        <w:tabs>
          <w:tab w:val="left" w:pos="2647"/>
        </w:tabs>
        <w:ind w:left="2646" w:hanging="366"/>
        <w:rPr>
          <w:rFonts w:asciiTheme="minorHAnsi" w:hAnsiTheme="minorHAnsi" w:cstheme="minorHAnsi"/>
        </w:rPr>
      </w:pPr>
      <w:r w:rsidRPr="004948C1">
        <w:rPr>
          <w:rFonts w:asciiTheme="minorHAnsi" w:hAnsiTheme="minorHAnsi" w:cstheme="minorHAnsi"/>
        </w:rPr>
        <w:t>to provide assistance in a computer</w:t>
      </w:r>
      <w:r w:rsidRPr="004948C1">
        <w:rPr>
          <w:rFonts w:asciiTheme="minorHAnsi" w:hAnsiTheme="minorHAnsi" w:cstheme="minorHAnsi"/>
          <w:spacing w:val="-12"/>
        </w:rPr>
        <w:t xml:space="preserve"> </w:t>
      </w:r>
      <w:r w:rsidRPr="004948C1">
        <w:rPr>
          <w:rFonts w:asciiTheme="minorHAnsi" w:hAnsiTheme="minorHAnsi" w:cstheme="minorHAnsi"/>
        </w:rPr>
        <w:t>laboratory;</w:t>
      </w:r>
    </w:p>
    <w:p w:rsidR="005D7658" w:rsidRPr="004948C1" w:rsidRDefault="00966C1D">
      <w:pPr>
        <w:pStyle w:val="ListParagraph"/>
        <w:numPr>
          <w:ilvl w:val="2"/>
          <w:numId w:val="2"/>
        </w:numPr>
        <w:tabs>
          <w:tab w:val="left" w:pos="2647"/>
        </w:tabs>
        <w:spacing w:line="252" w:lineRule="exact"/>
        <w:ind w:left="2646" w:hanging="366"/>
        <w:rPr>
          <w:rFonts w:asciiTheme="minorHAnsi" w:hAnsiTheme="minorHAnsi" w:cstheme="minorHAnsi"/>
        </w:rPr>
      </w:pPr>
      <w:r w:rsidRPr="004948C1">
        <w:rPr>
          <w:rFonts w:asciiTheme="minorHAnsi" w:hAnsiTheme="minorHAnsi" w:cstheme="minorHAnsi"/>
        </w:rPr>
        <w:t>to conduct parental involvement</w:t>
      </w:r>
      <w:r w:rsidRPr="004948C1">
        <w:rPr>
          <w:rFonts w:asciiTheme="minorHAnsi" w:hAnsiTheme="minorHAnsi" w:cstheme="minorHAnsi"/>
          <w:spacing w:val="-8"/>
        </w:rPr>
        <w:t xml:space="preserve"> </w:t>
      </w:r>
      <w:r w:rsidRPr="004948C1">
        <w:rPr>
          <w:rFonts w:asciiTheme="minorHAnsi" w:hAnsiTheme="minorHAnsi" w:cstheme="minorHAnsi"/>
        </w:rPr>
        <w:t>activities;</w:t>
      </w:r>
    </w:p>
    <w:p w:rsidR="005D7658" w:rsidRPr="004948C1" w:rsidRDefault="00966C1D">
      <w:pPr>
        <w:pStyle w:val="ListParagraph"/>
        <w:numPr>
          <w:ilvl w:val="2"/>
          <w:numId w:val="2"/>
        </w:numPr>
        <w:tabs>
          <w:tab w:val="left" w:pos="2635"/>
        </w:tabs>
        <w:spacing w:line="252" w:lineRule="exact"/>
        <w:ind w:left="2634"/>
        <w:rPr>
          <w:rFonts w:asciiTheme="minorHAnsi" w:hAnsiTheme="minorHAnsi" w:cstheme="minorHAnsi"/>
        </w:rPr>
      </w:pPr>
      <w:r w:rsidRPr="004948C1">
        <w:rPr>
          <w:rFonts w:asciiTheme="minorHAnsi" w:hAnsiTheme="minorHAnsi" w:cstheme="minorHAnsi"/>
        </w:rPr>
        <w:t>to provide support in a library or media</w:t>
      </w:r>
      <w:r w:rsidRPr="004948C1">
        <w:rPr>
          <w:rFonts w:asciiTheme="minorHAnsi" w:hAnsiTheme="minorHAnsi" w:cstheme="minorHAnsi"/>
          <w:spacing w:val="-9"/>
        </w:rPr>
        <w:t xml:space="preserve"> </w:t>
      </w:r>
      <w:r w:rsidRPr="004948C1">
        <w:rPr>
          <w:rFonts w:asciiTheme="minorHAnsi" w:hAnsiTheme="minorHAnsi" w:cstheme="minorHAnsi"/>
        </w:rPr>
        <w:t>center;</w:t>
      </w:r>
    </w:p>
    <w:p w:rsidR="005D7658" w:rsidRPr="004948C1" w:rsidRDefault="00966C1D">
      <w:pPr>
        <w:pStyle w:val="ListParagraph"/>
        <w:numPr>
          <w:ilvl w:val="2"/>
          <w:numId w:val="2"/>
        </w:numPr>
        <w:tabs>
          <w:tab w:val="left" w:pos="2623"/>
        </w:tabs>
        <w:ind w:left="2622" w:hanging="342"/>
        <w:rPr>
          <w:rFonts w:asciiTheme="minorHAnsi" w:hAnsiTheme="minorHAnsi" w:cstheme="minorHAnsi"/>
        </w:rPr>
      </w:pPr>
      <w:r w:rsidRPr="004948C1">
        <w:rPr>
          <w:rFonts w:asciiTheme="minorHAnsi" w:hAnsiTheme="minorHAnsi" w:cstheme="minorHAnsi"/>
        </w:rPr>
        <w:t>to act as a translator;</w:t>
      </w:r>
      <w:r w:rsidRPr="004948C1">
        <w:rPr>
          <w:rFonts w:asciiTheme="minorHAnsi" w:hAnsiTheme="minorHAnsi" w:cstheme="minorHAnsi"/>
          <w:spacing w:val="-5"/>
        </w:rPr>
        <w:t xml:space="preserve"> </w:t>
      </w:r>
      <w:r w:rsidRPr="004948C1">
        <w:rPr>
          <w:rFonts w:asciiTheme="minorHAnsi" w:hAnsiTheme="minorHAnsi" w:cstheme="minorHAnsi"/>
        </w:rPr>
        <w:t>or</w:t>
      </w:r>
    </w:p>
    <w:p w:rsidR="005D7658" w:rsidRPr="004948C1" w:rsidRDefault="00966C1D">
      <w:pPr>
        <w:pStyle w:val="Heading1"/>
        <w:numPr>
          <w:ilvl w:val="2"/>
          <w:numId w:val="2"/>
        </w:numPr>
        <w:tabs>
          <w:tab w:val="left" w:pos="2659"/>
        </w:tabs>
        <w:spacing w:before="1"/>
        <w:ind w:right="1288" w:firstLine="0"/>
        <w:rPr>
          <w:rFonts w:asciiTheme="minorHAnsi" w:hAnsiTheme="minorHAnsi" w:cstheme="minorHAnsi"/>
        </w:rPr>
      </w:pPr>
      <w:r w:rsidRPr="004948C1">
        <w:rPr>
          <w:rFonts w:asciiTheme="minorHAnsi" w:hAnsiTheme="minorHAnsi" w:cstheme="minorHAnsi"/>
        </w:rPr>
        <w:t>to provide instructional services to students in accordance with paragraph</w:t>
      </w:r>
      <w:r w:rsidRPr="004948C1">
        <w:rPr>
          <w:rFonts w:asciiTheme="minorHAnsi" w:hAnsiTheme="minorHAnsi" w:cstheme="minorHAnsi"/>
          <w:spacing w:val="-6"/>
        </w:rPr>
        <w:t xml:space="preserve"> </w:t>
      </w:r>
      <w:r w:rsidRPr="004948C1">
        <w:rPr>
          <w:rFonts w:asciiTheme="minorHAnsi" w:hAnsiTheme="minorHAnsi" w:cstheme="minorHAnsi"/>
        </w:rPr>
        <w:t>(3).</w:t>
      </w:r>
    </w:p>
    <w:p w:rsidR="005D7658" w:rsidRPr="004948C1" w:rsidRDefault="00966C1D">
      <w:pPr>
        <w:pStyle w:val="ListParagraph"/>
        <w:numPr>
          <w:ilvl w:val="1"/>
          <w:numId w:val="2"/>
        </w:numPr>
        <w:tabs>
          <w:tab w:val="left" w:pos="1891"/>
        </w:tabs>
        <w:ind w:right="970" w:firstLine="0"/>
        <w:rPr>
          <w:rFonts w:asciiTheme="minorHAnsi" w:hAnsiTheme="minorHAnsi" w:cstheme="minorHAnsi"/>
        </w:rPr>
      </w:pPr>
      <w:r w:rsidRPr="004948C1">
        <w:rPr>
          <w:rFonts w:asciiTheme="minorHAnsi" w:hAnsiTheme="minorHAnsi" w:cstheme="minorHAnsi"/>
        </w:rPr>
        <w:t>ADDITIONAL LIMITATIONS- A paraprofessional described</w:t>
      </w:r>
      <w:r w:rsidRPr="004948C1">
        <w:rPr>
          <w:rFonts w:asciiTheme="minorHAnsi" w:hAnsiTheme="minorHAnsi" w:cstheme="minorHAnsi"/>
          <w:spacing w:val="-12"/>
        </w:rPr>
        <w:t xml:space="preserve"> </w:t>
      </w:r>
      <w:r w:rsidRPr="004948C1">
        <w:rPr>
          <w:rFonts w:asciiTheme="minorHAnsi" w:hAnsiTheme="minorHAnsi" w:cstheme="minorHAnsi"/>
        </w:rPr>
        <w:t>in paragraph (1)</w:t>
      </w:r>
      <w:r w:rsidRPr="004948C1">
        <w:rPr>
          <w:rFonts w:asciiTheme="minorHAnsi" w:hAnsiTheme="minorHAnsi" w:cstheme="minorHAnsi"/>
          <w:spacing w:val="-3"/>
        </w:rPr>
        <w:t xml:space="preserve"> </w:t>
      </w:r>
      <w:r w:rsidRPr="004948C1">
        <w:rPr>
          <w:rFonts w:asciiTheme="minorHAnsi" w:hAnsiTheme="minorHAnsi" w:cstheme="minorHAnsi"/>
        </w:rPr>
        <w:t>—</w:t>
      </w:r>
    </w:p>
    <w:p w:rsidR="005D7658" w:rsidRPr="004948C1" w:rsidRDefault="00966C1D">
      <w:pPr>
        <w:pStyle w:val="Heading1"/>
        <w:numPr>
          <w:ilvl w:val="2"/>
          <w:numId w:val="2"/>
        </w:numPr>
        <w:tabs>
          <w:tab w:val="left" w:pos="2634"/>
        </w:tabs>
        <w:ind w:right="174" w:firstLine="0"/>
        <w:rPr>
          <w:rFonts w:asciiTheme="minorHAnsi" w:hAnsiTheme="minorHAnsi" w:cstheme="minorHAnsi"/>
        </w:rPr>
      </w:pPr>
      <w:r w:rsidRPr="004948C1">
        <w:rPr>
          <w:rFonts w:asciiTheme="minorHAnsi" w:hAnsiTheme="minorHAnsi" w:cstheme="minorHAnsi"/>
        </w:rPr>
        <w:t>may not provide any instructional service to a student unless the paraprofessional is working under t</w:t>
      </w:r>
      <w:r w:rsidRPr="004948C1">
        <w:rPr>
          <w:rFonts w:asciiTheme="minorHAnsi" w:hAnsiTheme="minorHAnsi" w:cstheme="minorHAnsi"/>
        </w:rPr>
        <w:t>he direct supervision of a teacher consistent with section 1119 (Highly Qualified</w:t>
      </w:r>
      <w:r w:rsidRPr="004948C1">
        <w:rPr>
          <w:rFonts w:asciiTheme="minorHAnsi" w:hAnsiTheme="minorHAnsi" w:cstheme="minorHAnsi"/>
          <w:spacing w:val="-4"/>
        </w:rPr>
        <w:t xml:space="preserve"> </w:t>
      </w:r>
      <w:r w:rsidRPr="004948C1">
        <w:rPr>
          <w:rFonts w:asciiTheme="minorHAnsi" w:hAnsiTheme="minorHAnsi" w:cstheme="minorHAnsi"/>
        </w:rPr>
        <w:t>Teacher).</w:t>
      </w:r>
    </w:p>
    <w:p w:rsidR="005D7658" w:rsidRPr="004948C1" w:rsidRDefault="005D7658">
      <w:pPr>
        <w:pStyle w:val="BodyText"/>
        <w:spacing w:before="10"/>
        <w:rPr>
          <w:rFonts w:asciiTheme="minorHAnsi" w:hAnsiTheme="minorHAnsi" w:cstheme="minorHAnsi"/>
          <w:b/>
          <w:sz w:val="21"/>
        </w:rPr>
      </w:pPr>
    </w:p>
    <w:p w:rsidR="005D7658" w:rsidRPr="004948C1" w:rsidRDefault="00966C1D">
      <w:pPr>
        <w:ind w:left="120"/>
        <w:rPr>
          <w:rFonts w:asciiTheme="minorHAnsi" w:hAnsiTheme="minorHAnsi" w:cstheme="minorHAnsi"/>
          <w:b/>
        </w:rPr>
      </w:pPr>
      <w:r w:rsidRPr="004948C1">
        <w:rPr>
          <w:rFonts w:asciiTheme="minorHAnsi" w:hAnsiTheme="minorHAnsi" w:cstheme="minorHAnsi"/>
          <w:b/>
          <w:u w:val="thick"/>
        </w:rPr>
        <w:t>GUIDANCE</w:t>
      </w:r>
    </w:p>
    <w:p w:rsidR="005D7658" w:rsidRPr="004948C1" w:rsidRDefault="00966C1D" w:rsidP="00966C1D">
      <w:pPr>
        <w:spacing w:line="252" w:lineRule="exact"/>
        <w:ind w:left="120"/>
        <w:rPr>
          <w:rFonts w:asciiTheme="minorHAnsi" w:hAnsiTheme="minorHAnsi" w:cstheme="minorHAnsi"/>
          <w:b/>
        </w:rPr>
      </w:pPr>
      <w:r w:rsidRPr="004948C1">
        <w:rPr>
          <w:rFonts w:asciiTheme="minorHAnsi" w:hAnsiTheme="minorHAnsi" w:cstheme="minorHAnsi"/>
          <w:b/>
        </w:rPr>
        <w:t>Title I Paraprofessional Non-Regulatory Guidance states:</w:t>
      </w:r>
    </w:p>
    <w:p w:rsidR="005D7658" w:rsidRPr="004948C1" w:rsidRDefault="00966C1D" w:rsidP="00966C1D">
      <w:pPr>
        <w:pStyle w:val="BodyText"/>
        <w:ind w:left="120" w:right="189"/>
        <w:rPr>
          <w:rFonts w:asciiTheme="minorHAnsi" w:hAnsiTheme="minorHAnsi" w:cstheme="minorHAnsi"/>
        </w:rPr>
      </w:pPr>
      <w:r w:rsidRPr="004948C1">
        <w:rPr>
          <w:rFonts w:asciiTheme="minorHAnsi" w:hAnsiTheme="minorHAnsi" w:cstheme="minorHAnsi"/>
        </w:rPr>
        <w:t>A-2: Individuals who work in food services, cafeteria or playground supervision, personal care se</w:t>
      </w:r>
      <w:r w:rsidRPr="004948C1">
        <w:rPr>
          <w:rFonts w:asciiTheme="minorHAnsi" w:hAnsiTheme="minorHAnsi" w:cstheme="minorHAnsi"/>
        </w:rPr>
        <w:t>rvices, non-instructional computer assistance, and similar positions are not considered paraprofessionals under Title I, Part A.</w:t>
      </w:r>
    </w:p>
    <w:p w:rsidR="005D7658" w:rsidRPr="004948C1" w:rsidRDefault="005D7658" w:rsidP="00966C1D">
      <w:pPr>
        <w:pStyle w:val="BodyText"/>
        <w:spacing w:before="10"/>
        <w:rPr>
          <w:rFonts w:asciiTheme="minorHAnsi" w:hAnsiTheme="minorHAnsi" w:cstheme="minorHAnsi"/>
          <w:sz w:val="21"/>
        </w:rPr>
      </w:pPr>
    </w:p>
    <w:p w:rsidR="005D7658" w:rsidRPr="004948C1" w:rsidRDefault="00966C1D" w:rsidP="00966C1D">
      <w:pPr>
        <w:pStyle w:val="BodyText"/>
        <w:spacing w:before="1"/>
        <w:ind w:left="120" w:right="378"/>
        <w:rPr>
          <w:rFonts w:asciiTheme="minorHAnsi" w:hAnsiTheme="minorHAnsi" w:cstheme="minorHAnsi"/>
        </w:rPr>
      </w:pPr>
      <w:r w:rsidRPr="004948C1">
        <w:rPr>
          <w:rFonts w:asciiTheme="minorHAnsi" w:hAnsiTheme="minorHAnsi" w:cstheme="minorHAnsi"/>
        </w:rPr>
        <w:t xml:space="preserve">Because paraprofessionals provide instructional support, they should not be providing planned direct instruction or introducing to </w:t>
      </w:r>
      <w:proofErr w:type="gramStart"/>
      <w:r w:rsidRPr="004948C1">
        <w:rPr>
          <w:rFonts w:asciiTheme="minorHAnsi" w:hAnsiTheme="minorHAnsi" w:cstheme="minorHAnsi"/>
        </w:rPr>
        <w:t>students</w:t>
      </w:r>
      <w:proofErr w:type="gramEnd"/>
      <w:r w:rsidRPr="004948C1">
        <w:rPr>
          <w:rFonts w:asciiTheme="minorHAnsi" w:hAnsiTheme="minorHAnsi" w:cstheme="minorHAnsi"/>
        </w:rPr>
        <w:t xml:space="preserve"> new skills, concepts, or academic content.</w:t>
      </w:r>
    </w:p>
    <w:p w:rsidR="005D7658" w:rsidRPr="004948C1" w:rsidRDefault="005D7658" w:rsidP="00966C1D">
      <w:pPr>
        <w:pStyle w:val="BodyText"/>
        <w:rPr>
          <w:rFonts w:asciiTheme="minorHAnsi" w:hAnsiTheme="minorHAnsi" w:cstheme="minorHAnsi"/>
        </w:rPr>
      </w:pPr>
    </w:p>
    <w:p w:rsidR="005D7658" w:rsidRPr="004948C1" w:rsidRDefault="00966C1D" w:rsidP="00966C1D">
      <w:pPr>
        <w:pStyle w:val="BodyText"/>
        <w:ind w:left="120" w:right="323"/>
        <w:rPr>
          <w:rFonts w:asciiTheme="minorHAnsi" w:hAnsiTheme="minorHAnsi" w:cstheme="minorHAnsi"/>
        </w:rPr>
      </w:pPr>
      <w:r w:rsidRPr="004948C1">
        <w:rPr>
          <w:rFonts w:asciiTheme="minorHAnsi" w:hAnsiTheme="minorHAnsi" w:cstheme="minorHAnsi"/>
        </w:rPr>
        <w:t>D-1: Paraprofessionals who provide instructional support must work under</w:t>
      </w:r>
      <w:r w:rsidRPr="004948C1">
        <w:rPr>
          <w:rFonts w:asciiTheme="minorHAnsi" w:hAnsiTheme="minorHAnsi" w:cstheme="minorHAnsi"/>
        </w:rPr>
        <w:t xml:space="preserve"> the direct supervision of a highly qualified teacher. [Sections 1119(g)(3)(A)] A paraprofessional works under the direct supervision of a teacher if (1) the teacher prepares the lessons and plans the instructional support activities the paraprofessional c</w:t>
      </w:r>
      <w:r w:rsidRPr="004948C1">
        <w:rPr>
          <w:rFonts w:asciiTheme="minorHAnsi" w:hAnsiTheme="minorHAnsi" w:cstheme="minorHAnsi"/>
        </w:rPr>
        <w:t>arries out, and evaluates the achievement of the students with whom the paraprofessional is working, and (2) the paraprofessional works in close and frequent proximity with the teacher [200.59(c)(2) of the Title I regulations]. As a result, a program staff</w:t>
      </w:r>
      <w:r w:rsidRPr="004948C1">
        <w:rPr>
          <w:rFonts w:asciiTheme="minorHAnsi" w:hAnsiTheme="minorHAnsi" w:cstheme="minorHAnsi"/>
        </w:rPr>
        <w:t xml:space="preserve">ed entirely by paraprofessionals is not </w:t>
      </w:r>
      <w:r w:rsidRPr="004948C1">
        <w:rPr>
          <w:rFonts w:asciiTheme="minorHAnsi" w:hAnsiTheme="minorHAnsi" w:cstheme="minorHAnsi"/>
        </w:rPr>
        <w:lastRenderedPageBreak/>
        <w:t>permitted.</w:t>
      </w:r>
      <w:r>
        <w:rPr>
          <w:rFonts w:asciiTheme="minorHAnsi" w:hAnsiTheme="minorHAnsi" w:cstheme="minorHAnsi"/>
        </w:rPr>
        <w:t xml:space="preserve"> </w:t>
      </w:r>
      <w:r w:rsidRPr="004948C1">
        <w:rPr>
          <w:rFonts w:asciiTheme="minorHAnsi" w:hAnsiTheme="minorHAnsi" w:cstheme="minorHAnsi"/>
        </w:rPr>
        <w:t>A program where a paraprofessional provides instructional support and a teacher visits a site once or twice a week but otherwise is not in the classroom, or a program where a paraprofessional works with a group of students in another location while the tea</w:t>
      </w:r>
      <w:r w:rsidRPr="004948C1">
        <w:rPr>
          <w:rFonts w:asciiTheme="minorHAnsi" w:hAnsiTheme="minorHAnsi" w:cstheme="minorHAnsi"/>
        </w:rPr>
        <w:t xml:space="preserve">cher provides instruction to the rest of the class </w:t>
      </w:r>
      <w:r w:rsidRPr="004948C1">
        <w:rPr>
          <w:rFonts w:asciiTheme="minorHAnsi" w:hAnsiTheme="minorHAnsi" w:cstheme="minorHAnsi"/>
          <w:u w:val="single"/>
        </w:rPr>
        <w:t xml:space="preserve">would also be inconsistent </w:t>
      </w:r>
      <w:r w:rsidRPr="004948C1">
        <w:rPr>
          <w:rFonts w:asciiTheme="minorHAnsi" w:hAnsiTheme="minorHAnsi" w:cstheme="minorHAnsi"/>
        </w:rPr>
        <w:t>with the requirement that paraprofessionals work in close and frequent proximity to a teacher.</w:t>
      </w:r>
    </w:p>
    <w:p w:rsidR="005D7658" w:rsidRDefault="005D7658">
      <w:pPr>
        <w:pStyle w:val="BodyText"/>
        <w:spacing w:before="1"/>
        <w:rPr>
          <w:rFonts w:asciiTheme="minorHAnsi" w:hAnsiTheme="minorHAnsi" w:cstheme="minorHAnsi"/>
          <w:sz w:val="20"/>
        </w:rPr>
      </w:pPr>
    </w:p>
    <w:p w:rsidR="00966C1D" w:rsidRPr="004948C1" w:rsidRDefault="00966C1D">
      <w:pPr>
        <w:pStyle w:val="BodyText"/>
        <w:spacing w:before="1"/>
        <w:rPr>
          <w:rFonts w:asciiTheme="minorHAnsi" w:hAnsiTheme="minorHAnsi" w:cstheme="minorHAnsi"/>
          <w:sz w:val="20"/>
        </w:rPr>
      </w:pPr>
    </w:p>
    <w:p w:rsidR="005D7658" w:rsidRPr="004948C1" w:rsidRDefault="00966C1D">
      <w:pPr>
        <w:pStyle w:val="Heading2"/>
        <w:rPr>
          <w:rFonts w:asciiTheme="minorHAnsi" w:hAnsiTheme="minorHAnsi" w:cstheme="minorHAnsi"/>
        </w:rPr>
      </w:pPr>
      <w:r w:rsidRPr="004948C1">
        <w:rPr>
          <w:rFonts w:asciiTheme="minorHAnsi" w:hAnsiTheme="minorHAnsi" w:cstheme="minorHAnsi"/>
        </w:rPr>
        <w:t>Scenarios:</w:t>
      </w:r>
    </w:p>
    <w:p w:rsidR="005D7658" w:rsidRPr="004948C1" w:rsidRDefault="005D7658">
      <w:pPr>
        <w:pStyle w:val="BodyText"/>
        <w:spacing w:before="10"/>
        <w:rPr>
          <w:rFonts w:asciiTheme="minorHAnsi" w:hAnsiTheme="minorHAnsi" w:cstheme="minorHAnsi"/>
          <w:b/>
          <w:i/>
          <w:sz w:val="21"/>
        </w:rPr>
      </w:pPr>
    </w:p>
    <w:p w:rsidR="005D7658" w:rsidRPr="004948C1" w:rsidRDefault="00966C1D">
      <w:pPr>
        <w:pStyle w:val="ListParagraph"/>
        <w:numPr>
          <w:ilvl w:val="0"/>
          <w:numId w:val="1"/>
        </w:numPr>
        <w:tabs>
          <w:tab w:val="left" w:pos="301"/>
        </w:tabs>
        <w:ind w:right="817" w:hanging="180"/>
        <w:rPr>
          <w:rFonts w:asciiTheme="minorHAnsi" w:hAnsiTheme="minorHAnsi" w:cstheme="minorHAnsi"/>
        </w:rPr>
      </w:pPr>
      <w:r w:rsidRPr="004948C1">
        <w:rPr>
          <w:rFonts w:asciiTheme="minorHAnsi" w:hAnsiTheme="minorHAnsi" w:cstheme="minorHAnsi"/>
        </w:rPr>
        <w:t>If a paraprofessional assisting in a computer laboratory is providing</w:t>
      </w:r>
      <w:r w:rsidRPr="004948C1">
        <w:rPr>
          <w:rFonts w:asciiTheme="minorHAnsi" w:hAnsiTheme="minorHAnsi" w:cstheme="minorHAnsi"/>
        </w:rPr>
        <w:t xml:space="preserve"> technical assistance in the operation of the hardware or operation of the software and</w:t>
      </w:r>
      <w:r w:rsidRPr="004948C1">
        <w:rPr>
          <w:rFonts w:asciiTheme="minorHAnsi" w:hAnsiTheme="minorHAnsi" w:cstheme="minorHAnsi"/>
          <w:spacing w:val="-18"/>
        </w:rPr>
        <w:t xml:space="preserve"> </w:t>
      </w:r>
      <w:r w:rsidRPr="004948C1">
        <w:rPr>
          <w:rFonts w:asciiTheme="minorHAnsi" w:hAnsiTheme="minorHAnsi" w:cstheme="minorHAnsi"/>
        </w:rPr>
        <w:t>not instruction, supervision by a highly qualified teacher would not be</w:t>
      </w:r>
      <w:r w:rsidRPr="004948C1">
        <w:rPr>
          <w:rFonts w:asciiTheme="minorHAnsi" w:hAnsiTheme="minorHAnsi" w:cstheme="minorHAnsi"/>
          <w:spacing w:val="-19"/>
        </w:rPr>
        <w:t xml:space="preserve"> </w:t>
      </w:r>
      <w:r w:rsidRPr="004948C1">
        <w:rPr>
          <w:rFonts w:asciiTheme="minorHAnsi" w:hAnsiTheme="minorHAnsi" w:cstheme="minorHAnsi"/>
        </w:rPr>
        <w:t>required.</w:t>
      </w:r>
    </w:p>
    <w:p w:rsidR="005D7658" w:rsidRPr="004948C1" w:rsidRDefault="005D7658">
      <w:pPr>
        <w:pStyle w:val="BodyText"/>
        <w:spacing w:before="1"/>
        <w:rPr>
          <w:rFonts w:asciiTheme="minorHAnsi" w:hAnsiTheme="minorHAnsi" w:cstheme="minorHAnsi"/>
        </w:rPr>
      </w:pPr>
    </w:p>
    <w:p w:rsidR="005D7658" w:rsidRPr="004948C1" w:rsidRDefault="00966C1D">
      <w:pPr>
        <w:pStyle w:val="ListParagraph"/>
        <w:numPr>
          <w:ilvl w:val="0"/>
          <w:numId w:val="1"/>
        </w:numPr>
        <w:tabs>
          <w:tab w:val="left" w:pos="301"/>
        </w:tabs>
        <w:ind w:right="767" w:hanging="180"/>
        <w:rPr>
          <w:rFonts w:asciiTheme="minorHAnsi" w:hAnsiTheme="minorHAnsi" w:cstheme="minorHAnsi"/>
        </w:rPr>
      </w:pPr>
      <w:r w:rsidRPr="004948C1">
        <w:rPr>
          <w:rFonts w:asciiTheme="minorHAnsi" w:hAnsiTheme="minorHAnsi" w:cstheme="minorHAnsi"/>
        </w:rPr>
        <w:t>If a paraprofessional in a computer lab is proctoring a test that does not require in</w:t>
      </w:r>
      <w:r w:rsidRPr="004948C1">
        <w:rPr>
          <w:rFonts w:asciiTheme="minorHAnsi" w:hAnsiTheme="minorHAnsi" w:cstheme="minorHAnsi"/>
        </w:rPr>
        <w:t>structional support, then supervision by a highly qualified teacher would not be required.</w:t>
      </w:r>
    </w:p>
    <w:p w:rsidR="005D7658" w:rsidRPr="004948C1" w:rsidRDefault="005D7658">
      <w:pPr>
        <w:pStyle w:val="BodyText"/>
        <w:spacing w:before="1"/>
        <w:rPr>
          <w:rFonts w:asciiTheme="minorHAnsi" w:hAnsiTheme="minorHAnsi" w:cstheme="minorHAnsi"/>
        </w:rPr>
      </w:pPr>
    </w:p>
    <w:p w:rsidR="005D7658" w:rsidRPr="004948C1" w:rsidRDefault="00966C1D">
      <w:pPr>
        <w:pStyle w:val="ListParagraph"/>
        <w:numPr>
          <w:ilvl w:val="0"/>
          <w:numId w:val="1"/>
        </w:numPr>
        <w:tabs>
          <w:tab w:val="left" w:pos="301"/>
        </w:tabs>
        <w:ind w:right="133" w:hanging="180"/>
        <w:rPr>
          <w:rFonts w:asciiTheme="minorHAnsi" w:hAnsiTheme="minorHAnsi" w:cstheme="minorHAnsi"/>
        </w:rPr>
      </w:pPr>
      <w:r w:rsidRPr="004948C1">
        <w:rPr>
          <w:rFonts w:asciiTheme="minorHAnsi" w:hAnsiTheme="minorHAnsi" w:cstheme="minorHAnsi"/>
        </w:rPr>
        <w:t>If time in a computer lab is a component of a class where students are receiving credit and students are receiving instructional services from the paraprofessional, then the paraprofessional must be working under the supervision of a highly qualified</w:t>
      </w:r>
      <w:r w:rsidRPr="004948C1">
        <w:rPr>
          <w:rFonts w:asciiTheme="minorHAnsi" w:hAnsiTheme="minorHAnsi" w:cstheme="minorHAnsi"/>
          <w:spacing w:val="-20"/>
        </w:rPr>
        <w:t xml:space="preserve"> </w:t>
      </w:r>
      <w:r w:rsidRPr="004948C1">
        <w:rPr>
          <w:rFonts w:asciiTheme="minorHAnsi" w:hAnsiTheme="minorHAnsi" w:cstheme="minorHAnsi"/>
        </w:rPr>
        <w:t>teach</w:t>
      </w:r>
      <w:r w:rsidRPr="004948C1">
        <w:rPr>
          <w:rFonts w:asciiTheme="minorHAnsi" w:hAnsiTheme="minorHAnsi" w:cstheme="minorHAnsi"/>
        </w:rPr>
        <w:t>er.</w:t>
      </w:r>
    </w:p>
    <w:p w:rsidR="005D7658" w:rsidRPr="004948C1" w:rsidRDefault="005D7658">
      <w:pPr>
        <w:pStyle w:val="BodyText"/>
        <w:spacing w:before="11"/>
        <w:rPr>
          <w:rFonts w:asciiTheme="minorHAnsi" w:hAnsiTheme="minorHAnsi" w:cstheme="minorHAnsi"/>
          <w:sz w:val="21"/>
        </w:rPr>
      </w:pPr>
    </w:p>
    <w:p w:rsidR="005D7658" w:rsidRPr="004948C1" w:rsidRDefault="00966C1D">
      <w:pPr>
        <w:pStyle w:val="ListParagraph"/>
        <w:numPr>
          <w:ilvl w:val="0"/>
          <w:numId w:val="1"/>
        </w:numPr>
        <w:tabs>
          <w:tab w:val="left" w:pos="301"/>
        </w:tabs>
        <w:ind w:right="375" w:hanging="180"/>
        <w:rPr>
          <w:rFonts w:asciiTheme="minorHAnsi" w:hAnsiTheme="minorHAnsi" w:cstheme="minorHAnsi"/>
        </w:rPr>
      </w:pPr>
      <w:r w:rsidRPr="004948C1">
        <w:rPr>
          <w:rFonts w:asciiTheme="minorHAnsi" w:hAnsiTheme="minorHAnsi" w:cstheme="minorHAnsi"/>
        </w:rPr>
        <w:t>If an online/electronic program is such that it does not require the school to measure attendance or lesson completion for satisfactory progress, then the use of a paraprofessional to proctor the lab would be</w:t>
      </w:r>
      <w:r w:rsidRPr="004948C1">
        <w:rPr>
          <w:rFonts w:asciiTheme="minorHAnsi" w:hAnsiTheme="minorHAnsi" w:cstheme="minorHAnsi"/>
          <w:spacing w:val="-13"/>
        </w:rPr>
        <w:t xml:space="preserve"> </w:t>
      </w:r>
      <w:r w:rsidRPr="004948C1">
        <w:rPr>
          <w:rFonts w:asciiTheme="minorHAnsi" w:hAnsiTheme="minorHAnsi" w:cstheme="minorHAnsi"/>
        </w:rPr>
        <w:t>allowable.</w:t>
      </w:r>
    </w:p>
    <w:p w:rsidR="005D7658" w:rsidRPr="004948C1" w:rsidRDefault="005D7658">
      <w:pPr>
        <w:pStyle w:val="BodyText"/>
        <w:rPr>
          <w:rFonts w:asciiTheme="minorHAnsi" w:hAnsiTheme="minorHAnsi" w:cstheme="minorHAnsi"/>
        </w:rPr>
      </w:pPr>
    </w:p>
    <w:p w:rsidR="005D7658" w:rsidRPr="004948C1" w:rsidRDefault="00966C1D">
      <w:pPr>
        <w:pStyle w:val="ListParagraph"/>
        <w:numPr>
          <w:ilvl w:val="0"/>
          <w:numId w:val="1"/>
        </w:numPr>
        <w:tabs>
          <w:tab w:val="left" w:pos="301"/>
        </w:tabs>
        <w:ind w:right="120" w:hanging="180"/>
        <w:rPr>
          <w:rFonts w:asciiTheme="minorHAnsi" w:hAnsiTheme="minorHAnsi" w:cstheme="minorHAnsi"/>
        </w:rPr>
      </w:pPr>
      <w:r w:rsidRPr="004948C1">
        <w:rPr>
          <w:rFonts w:asciiTheme="minorHAnsi" w:hAnsiTheme="minorHAnsi" w:cstheme="minorHAnsi"/>
        </w:rPr>
        <w:t>If the school personnel have r</w:t>
      </w:r>
      <w:r w:rsidRPr="004948C1">
        <w:rPr>
          <w:rFonts w:asciiTheme="minorHAnsi" w:hAnsiTheme="minorHAnsi" w:cstheme="minorHAnsi"/>
        </w:rPr>
        <w:t>egular interaction with students and measure satisfactory student progress and lesson completion throughout the course, then there must be a teacher of record who guides, facilitates and provides instruction, monitors the computer lab, assigns grades and c</w:t>
      </w:r>
      <w:r w:rsidRPr="004948C1">
        <w:rPr>
          <w:rFonts w:asciiTheme="minorHAnsi" w:hAnsiTheme="minorHAnsi" w:cstheme="minorHAnsi"/>
        </w:rPr>
        <w:t>redit, who is highly qualified in each of the core content areas for which students are earning</w:t>
      </w:r>
      <w:r w:rsidRPr="004948C1">
        <w:rPr>
          <w:rFonts w:asciiTheme="minorHAnsi" w:hAnsiTheme="minorHAnsi" w:cstheme="minorHAnsi"/>
          <w:spacing w:val="-13"/>
        </w:rPr>
        <w:t xml:space="preserve"> </w:t>
      </w:r>
      <w:r w:rsidRPr="004948C1">
        <w:rPr>
          <w:rFonts w:asciiTheme="minorHAnsi" w:hAnsiTheme="minorHAnsi" w:cstheme="minorHAnsi"/>
        </w:rPr>
        <w:t>credit.</w:t>
      </w:r>
    </w:p>
    <w:p w:rsidR="005D7658" w:rsidRPr="004948C1" w:rsidRDefault="005D7658">
      <w:pPr>
        <w:pStyle w:val="BodyText"/>
        <w:spacing w:before="8"/>
        <w:rPr>
          <w:rFonts w:asciiTheme="minorHAnsi" w:hAnsiTheme="minorHAnsi" w:cstheme="minorHAnsi"/>
          <w:sz w:val="23"/>
        </w:rPr>
      </w:pPr>
    </w:p>
    <w:p w:rsidR="005D7658" w:rsidRPr="004948C1" w:rsidRDefault="00966C1D">
      <w:pPr>
        <w:pStyle w:val="ListParagraph"/>
        <w:numPr>
          <w:ilvl w:val="0"/>
          <w:numId w:val="1"/>
        </w:numPr>
        <w:tabs>
          <w:tab w:val="left" w:pos="301"/>
        </w:tabs>
        <w:spacing w:line="252" w:lineRule="exact"/>
        <w:ind w:right="819" w:hanging="180"/>
        <w:rPr>
          <w:rFonts w:asciiTheme="minorHAnsi" w:hAnsiTheme="minorHAnsi" w:cstheme="minorHAnsi"/>
        </w:rPr>
      </w:pPr>
      <w:r w:rsidRPr="004948C1">
        <w:rPr>
          <w:rFonts w:asciiTheme="minorHAnsi" w:hAnsiTheme="minorHAnsi" w:cstheme="minorHAnsi"/>
        </w:rPr>
        <w:t>Paraprofessionals working with tutor groups with instruction planned by a</w:t>
      </w:r>
      <w:r w:rsidRPr="004948C1">
        <w:rPr>
          <w:rFonts w:asciiTheme="minorHAnsi" w:hAnsiTheme="minorHAnsi" w:cstheme="minorHAnsi"/>
          <w:spacing w:val="-17"/>
        </w:rPr>
        <w:t xml:space="preserve"> </w:t>
      </w:r>
      <w:r w:rsidRPr="004948C1">
        <w:rPr>
          <w:rFonts w:asciiTheme="minorHAnsi" w:hAnsiTheme="minorHAnsi" w:cstheme="minorHAnsi"/>
        </w:rPr>
        <w:t>highly qualified teacher would need to be supervised by a highly qualified</w:t>
      </w:r>
      <w:r w:rsidRPr="004948C1">
        <w:rPr>
          <w:rFonts w:asciiTheme="minorHAnsi" w:hAnsiTheme="minorHAnsi" w:cstheme="minorHAnsi"/>
          <w:spacing w:val="-18"/>
        </w:rPr>
        <w:t xml:space="preserve"> </w:t>
      </w:r>
      <w:r w:rsidRPr="004948C1">
        <w:rPr>
          <w:rFonts w:asciiTheme="minorHAnsi" w:hAnsiTheme="minorHAnsi" w:cstheme="minorHAnsi"/>
        </w:rPr>
        <w:t>te</w:t>
      </w:r>
      <w:r w:rsidRPr="004948C1">
        <w:rPr>
          <w:rFonts w:asciiTheme="minorHAnsi" w:hAnsiTheme="minorHAnsi" w:cstheme="minorHAnsi"/>
        </w:rPr>
        <w:t>acher.</w:t>
      </w:r>
    </w:p>
    <w:p w:rsidR="005D7658" w:rsidRPr="004948C1" w:rsidRDefault="005D7658">
      <w:pPr>
        <w:pStyle w:val="BodyText"/>
        <w:rPr>
          <w:rFonts w:asciiTheme="minorHAnsi" w:hAnsiTheme="minorHAnsi" w:cstheme="minorHAnsi"/>
          <w:sz w:val="24"/>
        </w:rPr>
      </w:pPr>
    </w:p>
    <w:p w:rsidR="005D7658" w:rsidRPr="004948C1" w:rsidRDefault="005D7658">
      <w:pPr>
        <w:pStyle w:val="BodyText"/>
        <w:spacing w:before="9"/>
        <w:rPr>
          <w:rFonts w:asciiTheme="minorHAnsi" w:hAnsiTheme="minorHAnsi" w:cstheme="minorHAnsi"/>
          <w:sz w:val="19"/>
        </w:rPr>
      </w:pPr>
    </w:p>
    <w:p w:rsidR="005D7658" w:rsidRPr="004948C1" w:rsidRDefault="00966C1D">
      <w:pPr>
        <w:pStyle w:val="Heading2"/>
        <w:spacing w:line="252" w:lineRule="exact"/>
        <w:rPr>
          <w:rFonts w:asciiTheme="minorHAnsi" w:hAnsiTheme="minorHAnsi" w:cstheme="minorHAnsi"/>
        </w:rPr>
      </w:pPr>
      <w:r w:rsidRPr="004948C1">
        <w:rPr>
          <w:rFonts w:asciiTheme="minorHAnsi" w:hAnsiTheme="minorHAnsi" w:cstheme="minorHAnsi"/>
        </w:rPr>
        <w:t>Research Based Practices in the Computer Lab:</w:t>
      </w:r>
    </w:p>
    <w:p w:rsidR="005D7658" w:rsidRPr="004948C1" w:rsidRDefault="00966C1D">
      <w:pPr>
        <w:pStyle w:val="BodyText"/>
        <w:ind w:left="119" w:right="102"/>
        <w:rPr>
          <w:rFonts w:asciiTheme="minorHAnsi" w:hAnsiTheme="minorHAnsi" w:cstheme="minorHAnsi"/>
        </w:rPr>
      </w:pPr>
      <w:r w:rsidRPr="004948C1">
        <w:rPr>
          <w:rFonts w:asciiTheme="minorHAnsi" w:hAnsiTheme="minorHAnsi" w:cstheme="minorHAnsi"/>
        </w:rPr>
        <w:t>If instructional materials are being used, those materials should be tied to the instruction that is occurring in the classroom. If software content is not directly connected to the content in the clas</w:t>
      </w:r>
      <w:r w:rsidRPr="004948C1">
        <w:rPr>
          <w:rFonts w:asciiTheme="minorHAnsi" w:hAnsiTheme="minorHAnsi" w:cstheme="minorHAnsi"/>
        </w:rPr>
        <w:t>sroom, what is the research indicating this strategy increases student academic achievement? The research supporting the majority of software programs that have demonstrated increase in student academic achievement include teacher instruction along with in</w:t>
      </w:r>
      <w:r w:rsidRPr="004948C1">
        <w:rPr>
          <w:rFonts w:asciiTheme="minorHAnsi" w:hAnsiTheme="minorHAnsi" w:cstheme="minorHAnsi"/>
        </w:rPr>
        <w:t>teraction with the software.</w:t>
      </w:r>
    </w:p>
    <w:sectPr w:rsidR="005D7658" w:rsidRPr="004948C1" w:rsidSect="00966C1D">
      <w:headerReference w:type="default" r:id="rId7"/>
      <w:headerReference w:type="first" r:id="rId8"/>
      <w:pgSz w:w="12240" w:h="15840"/>
      <w:pgMar w:top="1360" w:right="1700" w:bottom="900" w:left="1680" w:header="0" w:footer="7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6C1D">
      <w:r>
        <w:separator/>
      </w:r>
    </w:p>
  </w:endnote>
  <w:endnote w:type="continuationSeparator" w:id="0">
    <w:p w:rsidR="00000000" w:rsidRDefault="0096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6C1D">
      <w:r>
        <w:separator/>
      </w:r>
    </w:p>
  </w:footnote>
  <w:footnote w:type="continuationSeparator" w:id="0">
    <w:p w:rsidR="00000000" w:rsidRDefault="0096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18" w:rsidRDefault="004948C1" w:rsidP="004948C1">
    <w:pPr>
      <w:pStyle w:val="Header"/>
      <w:tabs>
        <w:tab w:val="clear" w:pos="4680"/>
        <w:tab w:val="clear" w:pos="9360"/>
        <w:tab w:val="right" w:pos="884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C1" w:rsidRDefault="004948C1">
    <w:pPr>
      <w:pStyle w:val="Header"/>
    </w:pPr>
    <w:r>
      <w:rPr>
        <w:noProof/>
      </w:rPr>
      <mc:AlternateContent>
        <mc:Choice Requires="wpg">
          <w:drawing>
            <wp:anchor distT="0" distB="0" distL="114300" distR="114300" simplePos="0" relativeHeight="251661824" behindDoc="0" locked="0" layoutInCell="1" allowOverlap="1" wp14:anchorId="749A2BD3" wp14:editId="5990457F">
              <wp:simplePos x="0" y="0"/>
              <wp:positionH relativeFrom="column">
                <wp:align>center</wp:align>
              </wp:positionH>
              <wp:positionV relativeFrom="paragraph">
                <wp:posOffset>0</wp:posOffset>
              </wp:positionV>
              <wp:extent cx="3136392" cy="1371600"/>
              <wp:effectExtent l="0" t="0" r="0" b="0"/>
              <wp:wrapNone/>
              <wp:docPr id="5" name="Group 5" descr="ODE Logo" title="ODE Logo &quot;Oregon Achieves...Together!&quot;"/>
              <wp:cNvGraphicFramePr/>
              <a:graphic xmlns:a="http://schemas.openxmlformats.org/drawingml/2006/main">
                <a:graphicData uri="http://schemas.microsoft.com/office/word/2010/wordprocessingGroup">
                  <wpg:wgp>
                    <wpg:cNvGrpSpPr/>
                    <wpg:grpSpPr>
                      <a:xfrm>
                        <a:off x="0" y="0"/>
                        <a:ext cx="3136392" cy="1371600"/>
                        <a:chOff x="0" y="0"/>
                        <a:chExt cx="3136265" cy="1371600"/>
                      </a:xfrm>
                    </wpg:grpSpPr>
                    <wps:wsp>
                      <wps:cNvPr id="6" name="Text Box 6" descr="The motto of the oregon Department of Education is Oregon achieves... together!" title="Oregon Department of Education tag line"/>
                      <wps:cNvSpPr txBox="1">
                        <a:spLocks noChangeArrowheads="1"/>
                      </wps:cNvSpPr>
                      <wps:spPr bwMode="auto">
                        <a:xfrm>
                          <a:off x="0" y="942975"/>
                          <a:ext cx="286766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8C1" w:rsidRPr="001910E5" w:rsidRDefault="004948C1" w:rsidP="004948C1">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pic:pic xmlns:pic="http://schemas.openxmlformats.org/drawingml/2006/picture">
                      <pic:nvPicPr>
                        <pic:cNvPr id="7"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9075" y="0"/>
                          <a:ext cx="2917190" cy="113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anchor>
          </w:drawing>
        </mc:Choice>
        <mc:Fallback>
          <w:pict>
            <v:group w14:anchorId="749A2BD3" id="Group 5" o:spid="_x0000_s1026" alt="Title: ODE Logo &quot;Oregon Achieves...Together!&quot; - Description: ODE Logo" style="position:absolute;margin-left:0;margin-top:0;width:246.95pt;height:108pt;z-index:251661824;mso-position-horizontal:center;mso-width-relative:margin" coordsize="31362,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">
              <v:shapetype id="_x0000_t202" coordsize="21600,21600" o:spt="202" path="m,l,21600r21600,l21600,xe">
                <v:stroke joinstyle="miter"/>
                <v:path gradientshapeok="t" o:connecttype="rect"/>
              </v:shapetype>
              <v:shape id="Text Box 6" o:spid="_x0000_s1027" type="#_x0000_t202" alt="The motto of the oregon Department of Education is Oregon achieves... together!" style="position:absolute;top:9429;width:28676;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4948C1" w:rsidRPr="001910E5" w:rsidRDefault="004948C1" w:rsidP="004948C1">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2190;width:29172;height:1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">
                <v:imagedata r:id="rId2"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11EAA"/>
    <w:multiLevelType w:val="hybridMultilevel"/>
    <w:tmpl w:val="25824A04"/>
    <w:lvl w:ilvl="0" w:tplc="EA9AD414">
      <w:numFmt w:val="bullet"/>
      <w:lvlText w:val=""/>
      <w:lvlJc w:val="left"/>
      <w:pPr>
        <w:ind w:left="300" w:hanging="181"/>
      </w:pPr>
      <w:rPr>
        <w:rFonts w:ascii="Symbol" w:eastAsia="Symbol" w:hAnsi="Symbol" w:cs="Symbol" w:hint="default"/>
        <w:w w:val="99"/>
        <w:sz w:val="22"/>
        <w:szCs w:val="22"/>
      </w:rPr>
    </w:lvl>
    <w:lvl w:ilvl="1" w:tplc="A95CC946">
      <w:numFmt w:val="bullet"/>
      <w:lvlText w:val="•"/>
      <w:lvlJc w:val="left"/>
      <w:pPr>
        <w:ind w:left="1156" w:hanging="181"/>
      </w:pPr>
      <w:rPr>
        <w:rFonts w:hint="default"/>
      </w:rPr>
    </w:lvl>
    <w:lvl w:ilvl="2" w:tplc="01AEEBDE">
      <w:numFmt w:val="bullet"/>
      <w:lvlText w:val="•"/>
      <w:lvlJc w:val="left"/>
      <w:pPr>
        <w:ind w:left="2012" w:hanging="181"/>
      </w:pPr>
      <w:rPr>
        <w:rFonts w:hint="default"/>
      </w:rPr>
    </w:lvl>
    <w:lvl w:ilvl="3" w:tplc="2A9CF61E">
      <w:numFmt w:val="bullet"/>
      <w:lvlText w:val="•"/>
      <w:lvlJc w:val="left"/>
      <w:pPr>
        <w:ind w:left="2868" w:hanging="181"/>
      </w:pPr>
      <w:rPr>
        <w:rFonts w:hint="default"/>
      </w:rPr>
    </w:lvl>
    <w:lvl w:ilvl="4" w:tplc="6ECACE46">
      <w:numFmt w:val="bullet"/>
      <w:lvlText w:val="•"/>
      <w:lvlJc w:val="left"/>
      <w:pPr>
        <w:ind w:left="3724" w:hanging="181"/>
      </w:pPr>
      <w:rPr>
        <w:rFonts w:hint="default"/>
      </w:rPr>
    </w:lvl>
    <w:lvl w:ilvl="5" w:tplc="D108BE2E">
      <w:numFmt w:val="bullet"/>
      <w:lvlText w:val="•"/>
      <w:lvlJc w:val="left"/>
      <w:pPr>
        <w:ind w:left="4580" w:hanging="181"/>
      </w:pPr>
      <w:rPr>
        <w:rFonts w:hint="default"/>
      </w:rPr>
    </w:lvl>
    <w:lvl w:ilvl="6" w:tplc="9A6CB3D2">
      <w:numFmt w:val="bullet"/>
      <w:lvlText w:val="•"/>
      <w:lvlJc w:val="left"/>
      <w:pPr>
        <w:ind w:left="5436" w:hanging="181"/>
      </w:pPr>
      <w:rPr>
        <w:rFonts w:hint="default"/>
      </w:rPr>
    </w:lvl>
    <w:lvl w:ilvl="7" w:tplc="07083C68">
      <w:numFmt w:val="bullet"/>
      <w:lvlText w:val="•"/>
      <w:lvlJc w:val="left"/>
      <w:pPr>
        <w:ind w:left="6292" w:hanging="181"/>
      </w:pPr>
      <w:rPr>
        <w:rFonts w:hint="default"/>
      </w:rPr>
    </w:lvl>
    <w:lvl w:ilvl="8" w:tplc="BB066CFE">
      <w:numFmt w:val="bullet"/>
      <w:lvlText w:val="•"/>
      <w:lvlJc w:val="left"/>
      <w:pPr>
        <w:ind w:left="7148" w:hanging="181"/>
      </w:pPr>
      <w:rPr>
        <w:rFonts w:hint="default"/>
      </w:rPr>
    </w:lvl>
  </w:abstractNum>
  <w:abstractNum w:abstractNumId="1" w15:restartNumberingAfterBreak="0">
    <w:nsid w:val="5E72074C"/>
    <w:multiLevelType w:val="hybridMultilevel"/>
    <w:tmpl w:val="2D1630B0"/>
    <w:lvl w:ilvl="0" w:tplc="3E06E362">
      <w:start w:val="7"/>
      <w:numFmt w:val="lowerLetter"/>
      <w:lvlText w:val="%1)"/>
      <w:lvlJc w:val="left"/>
      <w:pPr>
        <w:ind w:left="1096" w:hanging="257"/>
        <w:jc w:val="left"/>
      </w:pPr>
      <w:rPr>
        <w:rFonts w:ascii="Arial" w:eastAsia="Arial" w:hAnsi="Arial" w:cs="Arial" w:hint="default"/>
        <w:w w:val="99"/>
        <w:sz w:val="22"/>
        <w:szCs w:val="22"/>
      </w:rPr>
    </w:lvl>
    <w:lvl w:ilvl="1" w:tplc="E61660E6">
      <w:start w:val="1"/>
      <w:numFmt w:val="decimal"/>
      <w:lvlText w:val="(%2)"/>
      <w:lvlJc w:val="left"/>
      <w:pPr>
        <w:ind w:left="1560" w:hanging="331"/>
        <w:jc w:val="left"/>
      </w:pPr>
      <w:rPr>
        <w:rFonts w:ascii="Arial" w:eastAsia="Arial" w:hAnsi="Arial" w:cs="Arial" w:hint="default"/>
        <w:w w:val="99"/>
        <w:sz w:val="22"/>
        <w:szCs w:val="22"/>
      </w:rPr>
    </w:lvl>
    <w:lvl w:ilvl="2" w:tplc="DD9EBA04">
      <w:start w:val="1"/>
      <w:numFmt w:val="upperLetter"/>
      <w:lvlText w:val="(%3)"/>
      <w:lvlJc w:val="left"/>
      <w:pPr>
        <w:ind w:left="2280" w:hanging="354"/>
        <w:jc w:val="left"/>
      </w:pPr>
      <w:rPr>
        <w:rFonts w:hint="default"/>
        <w:w w:val="99"/>
      </w:rPr>
    </w:lvl>
    <w:lvl w:ilvl="3" w:tplc="CA70E330">
      <w:numFmt w:val="bullet"/>
      <w:lvlText w:val="•"/>
      <w:lvlJc w:val="left"/>
      <w:pPr>
        <w:ind w:left="3100" w:hanging="354"/>
      </w:pPr>
      <w:rPr>
        <w:rFonts w:hint="default"/>
      </w:rPr>
    </w:lvl>
    <w:lvl w:ilvl="4" w:tplc="3A02C244">
      <w:numFmt w:val="bullet"/>
      <w:lvlText w:val="•"/>
      <w:lvlJc w:val="left"/>
      <w:pPr>
        <w:ind w:left="3920" w:hanging="354"/>
      </w:pPr>
      <w:rPr>
        <w:rFonts w:hint="default"/>
      </w:rPr>
    </w:lvl>
    <w:lvl w:ilvl="5" w:tplc="4B44F896">
      <w:numFmt w:val="bullet"/>
      <w:lvlText w:val="•"/>
      <w:lvlJc w:val="left"/>
      <w:pPr>
        <w:ind w:left="4740" w:hanging="354"/>
      </w:pPr>
      <w:rPr>
        <w:rFonts w:hint="default"/>
      </w:rPr>
    </w:lvl>
    <w:lvl w:ilvl="6" w:tplc="3AB46024">
      <w:numFmt w:val="bullet"/>
      <w:lvlText w:val="•"/>
      <w:lvlJc w:val="left"/>
      <w:pPr>
        <w:ind w:left="5560" w:hanging="354"/>
      </w:pPr>
      <w:rPr>
        <w:rFonts w:hint="default"/>
      </w:rPr>
    </w:lvl>
    <w:lvl w:ilvl="7" w:tplc="ADEA6488">
      <w:numFmt w:val="bullet"/>
      <w:lvlText w:val="•"/>
      <w:lvlJc w:val="left"/>
      <w:pPr>
        <w:ind w:left="6380" w:hanging="354"/>
      </w:pPr>
      <w:rPr>
        <w:rFonts w:hint="default"/>
      </w:rPr>
    </w:lvl>
    <w:lvl w:ilvl="8" w:tplc="18641766">
      <w:numFmt w:val="bullet"/>
      <w:lvlText w:val="•"/>
      <w:lvlJc w:val="left"/>
      <w:pPr>
        <w:ind w:left="7200" w:hanging="35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58"/>
    <w:rsid w:val="00421118"/>
    <w:rsid w:val="004948C1"/>
    <w:rsid w:val="005D7658"/>
    <w:rsid w:val="00966C1D"/>
    <w:rsid w:val="00A1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A416"/>
  <w15:docId w15:val="{FE6CFABA-41F3-4821-B417-D63F168A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rPr>
  </w:style>
  <w:style w:type="paragraph" w:styleId="Heading2">
    <w:name w:val="heading 2"/>
    <w:basedOn w:val="Normal"/>
    <w:uiPriority w:val="1"/>
    <w:qFormat/>
    <w:pPr>
      <w:ind w:left="119"/>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1118"/>
    <w:pPr>
      <w:tabs>
        <w:tab w:val="center" w:pos="4680"/>
        <w:tab w:val="right" w:pos="9360"/>
      </w:tabs>
    </w:pPr>
  </w:style>
  <w:style w:type="character" w:customStyle="1" w:styleId="HeaderChar">
    <w:name w:val="Header Char"/>
    <w:basedOn w:val="DefaultParagraphFont"/>
    <w:link w:val="Header"/>
    <w:uiPriority w:val="99"/>
    <w:rsid w:val="00421118"/>
    <w:rPr>
      <w:rFonts w:ascii="Arial" w:eastAsia="Arial" w:hAnsi="Arial" w:cs="Arial"/>
    </w:rPr>
  </w:style>
  <w:style w:type="paragraph" w:styleId="Footer">
    <w:name w:val="footer"/>
    <w:basedOn w:val="Normal"/>
    <w:link w:val="FooterChar"/>
    <w:uiPriority w:val="99"/>
    <w:unhideWhenUsed/>
    <w:rsid w:val="00421118"/>
    <w:pPr>
      <w:tabs>
        <w:tab w:val="center" w:pos="4680"/>
        <w:tab w:val="right" w:pos="9360"/>
      </w:tabs>
    </w:pPr>
  </w:style>
  <w:style w:type="character" w:customStyle="1" w:styleId="FooterChar">
    <w:name w:val="Footer Char"/>
    <w:basedOn w:val="DefaultParagraphFont"/>
    <w:link w:val="Footer"/>
    <w:uiPriority w:val="99"/>
    <w:rsid w:val="00421118"/>
    <w:rPr>
      <w:rFonts w:ascii="Arial" w:eastAsia="Arial" w:hAnsi="Arial" w:cs="Arial"/>
    </w:rPr>
  </w:style>
  <w:style w:type="paragraph" w:styleId="Title">
    <w:name w:val="Title"/>
    <w:basedOn w:val="Normal"/>
    <w:next w:val="Normal"/>
    <w:link w:val="TitleChar"/>
    <w:uiPriority w:val="10"/>
    <w:qFormat/>
    <w:rsid w:val="004948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8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033ab11c-6041-4f50-b845-c0c38e41b3e3">2018-07-16T07:00:00+00:00</Remediation_x0020_Date>
    <Priority xmlns="033ab11c-6041-4f50-b845-c0c38e41b3e3">Tier 1</Priority>
    <Estimated_x0020_Creation_x0020_Date xmlns="033ab11c-6041-4f50-b845-c0c38e41b3e3" xsi:nil="true"/>
  </documentManagement>
</p:properties>
</file>

<file path=customXml/itemProps1.xml><?xml version="1.0" encoding="utf-8"?>
<ds:datastoreItem xmlns:ds="http://schemas.openxmlformats.org/officeDocument/2006/customXml" ds:itemID="{435B50C8-DFEC-4DB1-8F20-43BF593753EE}"/>
</file>

<file path=customXml/itemProps2.xml><?xml version="1.0" encoding="utf-8"?>
<ds:datastoreItem xmlns:ds="http://schemas.openxmlformats.org/officeDocument/2006/customXml" ds:itemID="{4F070CE2-BEC5-47FC-BE08-3526F150AFFE}"/>
</file>

<file path=customXml/itemProps3.xml><?xml version="1.0" encoding="utf-8"?>
<ds:datastoreItem xmlns:ds="http://schemas.openxmlformats.org/officeDocument/2006/customXml" ds:itemID="{F29C5CF0-318C-4BD7-9C54-F2D237DDEC84}"/>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When Are Paraprofessionals in a Computer Lab required to be under the supervision of a Highly Qualified Teacher</vt:lpstr>
    </vt:vector>
  </TitlesOfParts>
  <Company>Oregon Department of Education</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Paraprofessional with Scenarios</dc:title>
  <dc:creator>Carla Wade</dc:creator>
  <cp:lastModifiedBy>SWOPE Emily - ODE</cp:lastModifiedBy>
  <cp:revision>2</cp:revision>
  <dcterms:created xsi:type="dcterms:W3CDTF">2017-10-06T21:24:00Z</dcterms:created>
  <dcterms:modified xsi:type="dcterms:W3CDTF">2017-10-06T21:24:00Z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2008-06-05T00:00:00Z</vt:filetime>
  </property>
  <property fmtid="{D5CDD505-2E9C-101B-9397-08002B2CF9AE}" pid="3" name="Creator">
    <vt:lpwstr>Acrobat PDFMaker 6.0 for Word</vt:lpwstr>
  </property>
  <property fmtid="{D5CDD505-2E9C-101B-9397-08002B2CF9AE}" pid="4" name="LastSaved">
    <vt:filetime>2017-10-06T00:00:00Z</vt:filetime>
  </property>
  <property fmtid="{D5CDD505-2E9C-101B-9397-08002B2CF9AE}" pid="5" name="ContentTypeId">
    <vt:lpwstr>0x010100B3812F45279552458458D0611D127A50</vt:lpwstr>
  </property>
</Properties>
</file>