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FF" w:rsidRDefault="000A4DFF" w:rsidP="000A4DFF">
      <w:pPr>
        <w:spacing w:after="0" w:line="240" w:lineRule="auto"/>
        <w:rPr>
          <w:color w:val="1B75BC"/>
          <w:sz w:val="21"/>
          <w:szCs w:val="21"/>
        </w:rPr>
      </w:pPr>
      <w:bookmarkStart w:id="0" w:name="_GoBack"/>
      <w:bookmarkEnd w:id="0"/>
      <w:r>
        <w:rPr>
          <w:noProof/>
          <w:color w:val="1B75BC"/>
          <w:sz w:val="21"/>
          <w:szCs w:val="21"/>
        </w:rPr>
        <w:drawing>
          <wp:inline distT="0" distB="0" distL="0" distR="0" wp14:anchorId="3014B219" wp14:editId="250127CD">
            <wp:extent cx="2194560" cy="588645"/>
            <wp:effectExtent l="0" t="0" r="0" b="1905"/>
            <wp:docPr id="1" name="Picture 1" descr="cid:image001.jpg@01D286A1.06DBF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286A1.06DBF22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DFF" w:rsidRDefault="000A4DFF" w:rsidP="000A4DFF">
      <w:pPr>
        <w:spacing w:after="0" w:line="240" w:lineRule="auto"/>
        <w:rPr>
          <w:i/>
          <w:iCs/>
          <w:color w:val="1B75BC"/>
          <w:sz w:val="25"/>
          <w:szCs w:val="25"/>
        </w:rPr>
      </w:pPr>
      <w:r>
        <w:rPr>
          <w:i/>
          <w:iCs/>
          <w:color w:val="1B75BC"/>
          <w:sz w:val="25"/>
          <w:szCs w:val="25"/>
        </w:rPr>
        <w:t>Oregon achieves . . . together!</w:t>
      </w:r>
    </w:p>
    <w:p w:rsidR="000A4DFF" w:rsidRPr="00F4258C" w:rsidRDefault="000A4DFF">
      <w:pPr>
        <w:rPr>
          <w:sz w:val="28"/>
          <w:szCs w:val="28"/>
        </w:rPr>
      </w:pPr>
    </w:p>
    <w:p w:rsidR="00F4258C" w:rsidRPr="00F4258C" w:rsidRDefault="00F4258C">
      <w:pPr>
        <w:rPr>
          <w:sz w:val="28"/>
          <w:szCs w:val="28"/>
        </w:rPr>
      </w:pPr>
    </w:p>
    <w:p w:rsidR="005C4326" w:rsidRPr="00AB34ED" w:rsidRDefault="00AB34ED" w:rsidP="000A4DFF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AB34ED">
        <w:rPr>
          <w:b/>
          <w:sz w:val="32"/>
          <w:szCs w:val="32"/>
          <w:u w:val="single"/>
        </w:rPr>
        <w:t>Changes to the Oregon Migrant Program due to ESSA</w:t>
      </w:r>
    </w:p>
    <w:p w:rsidR="000A4DFF" w:rsidRDefault="000A4DFF" w:rsidP="000A4DFF">
      <w:pPr>
        <w:spacing w:line="240" w:lineRule="auto"/>
        <w:rPr>
          <w:sz w:val="28"/>
          <w:szCs w:val="28"/>
        </w:rPr>
      </w:pPr>
    </w:p>
    <w:p w:rsidR="000A4DFF" w:rsidRDefault="00AB34ED">
      <w:pPr>
        <w:rPr>
          <w:sz w:val="28"/>
          <w:szCs w:val="28"/>
        </w:rPr>
      </w:pPr>
      <w:r>
        <w:rPr>
          <w:sz w:val="28"/>
          <w:szCs w:val="28"/>
        </w:rPr>
        <w:t xml:space="preserve">There have been </w:t>
      </w:r>
      <w:r w:rsidR="003D251D">
        <w:rPr>
          <w:sz w:val="28"/>
          <w:szCs w:val="28"/>
        </w:rPr>
        <w:t>three</w:t>
      </w:r>
      <w:r>
        <w:rPr>
          <w:sz w:val="28"/>
          <w:szCs w:val="28"/>
        </w:rPr>
        <w:t xml:space="preserve"> main changes to the migrant program in Oregon.  </w:t>
      </w:r>
    </w:p>
    <w:p w:rsidR="00AB34ED" w:rsidRDefault="00AB34ED">
      <w:pPr>
        <w:rPr>
          <w:sz w:val="28"/>
          <w:szCs w:val="28"/>
        </w:rPr>
      </w:pPr>
      <w:r w:rsidRPr="00AB34ED">
        <w:rPr>
          <w:b/>
          <w:sz w:val="28"/>
          <w:szCs w:val="28"/>
          <w:u w:val="single"/>
        </w:rPr>
        <w:t>#1</w:t>
      </w:r>
      <w:r w:rsidR="000A4DFF">
        <w:rPr>
          <w:b/>
          <w:sz w:val="28"/>
          <w:szCs w:val="28"/>
          <w:u w:val="single"/>
        </w:rPr>
        <w:t xml:space="preserve"> -</w:t>
      </w:r>
      <w:r w:rsidRPr="00AB34ED">
        <w:rPr>
          <w:b/>
          <w:sz w:val="28"/>
          <w:szCs w:val="28"/>
          <w:u w:val="single"/>
        </w:rPr>
        <w:t xml:space="preserve"> Change in Eligibility</w:t>
      </w:r>
      <w:r w:rsidR="000A4DFF">
        <w:rPr>
          <w:sz w:val="28"/>
          <w:szCs w:val="28"/>
        </w:rPr>
        <w:t xml:space="preserve"> </w:t>
      </w:r>
    </w:p>
    <w:p w:rsidR="00AB34ED" w:rsidRDefault="00AB34ED" w:rsidP="000A4DFF">
      <w:pPr>
        <w:ind w:left="360"/>
        <w:rPr>
          <w:sz w:val="28"/>
          <w:szCs w:val="28"/>
        </w:rPr>
      </w:pPr>
      <w:r w:rsidRPr="00AB34ED">
        <w:rPr>
          <w:b/>
          <w:sz w:val="28"/>
          <w:szCs w:val="28"/>
          <w:u w:val="single"/>
        </w:rPr>
        <w:t>Past</w:t>
      </w:r>
      <w:r w:rsidRPr="000A4DF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A4DFF">
        <w:rPr>
          <w:sz w:val="28"/>
          <w:szCs w:val="28"/>
        </w:rPr>
        <w:t xml:space="preserve"> </w:t>
      </w:r>
      <w:r>
        <w:rPr>
          <w:sz w:val="28"/>
          <w:szCs w:val="28"/>
        </w:rPr>
        <w:t>With NCLB</w:t>
      </w:r>
      <w:r w:rsidR="000A4DFF">
        <w:rPr>
          <w:sz w:val="28"/>
          <w:szCs w:val="28"/>
        </w:rPr>
        <w:t>,</w:t>
      </w:r>
      <w:r>
        <w:rPr>
          <w:sz w:val="28"/>
          <w:szCs w:val="28"/>
        </w:rPr>
        <w:t xml:space="preserve"> students had to move with their parents to work in agriculture or fisheries to qualif</w:t>
      </w:r>
      <w:r w:rsidR="000A4DFF">
        <w:rPr>
          <w:sz w:val="28"/>
          <w:szCs w:val="28"/>
        </w:rPr>
        <w:t>y 3 years for the program.</w:t>
      </w:r>
    </w:p>
    <w:p w:rsidR="00AB34ED" w:rsidRDefault="00AB34ED" w:rsidP="000A4DFF">
      <w:pPr>
        <w:ind w:left="360"/>
        <w:rPr>
          <w:sz w:val="28"/>
          <w:szCs w:val="28"/>
        </w:rPr>
      </w:pPr>
      <w:r w:rsidRPr="00AB34ED">
        <w:rPr>
          <w:b/>
          <w:sz w:val="28"/>
          <w:szCs w:val="28"/>
          <w:u w:val="single"/>
        </w:rPr>
        <w:t>Present</w:t>
      </w:r>
      <w:r w:rsidRPr="000A4DFF">
        <w:rPr>
          <w:b/>
          <w:sz w:val="28"/>
          <w:szCs w:val="28"/>
        </w:rPr>
        <w:t xml:space="preserve">: </w:t>
      </w:r>
      <w:r w:rsidR="000A4DFF" w:rsidRPr="000A4DF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Now when a parent moves due to agriculture, fisheries, dairies, or saw mills, they become a qualified worker for 3 years.  If during those years the family moves due to economic necessity and crosses school district lines, the students qualify for the program.</w:t>
      </w:r>
    </w:p>
    <w:p w:rsidR="00AB34ED" w:rsidRDefault="00AB34ED">
      <w:pPr>
        <w:rPr>
          <w:sz w:val="28"/>
          <w:szCs w:val="28"/>
        </w:rPr>
      </w:pPr>
      <w:r w:rsidRPr="00AB34ED">
        <w:rPr>
          <w:b/>
          <w:sz w:val="28"/>
          <w:szCs w:val="28"/>
          <w:u w:val="single"/>
        </w:rPr>
        <w:t>#</w:t>
      </w:r>
      <w:r>
        <w:rPr>
          <w:b/>
          <w:sz w:val="28"/>
          <w:szCs w:val="28"/>
          <w:u w:val="single"/>
        </w:rPr>
        <w:t>2</w:t>
      </w:r>
      <w:r w:rsidR="000A4DFF">
        <w:rPr>
          <w:b/>
          <w:sz w:val="28"/>
          <w:szCs w:val="28"/>
          <w:u w:val="single"/>
        </w:rPr>
        <w:t xml:space="preserve"> -</w:t>
      </w:r>
      <w:r w:rsidRPr="00AB34E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Formula</w:t>
      </w:r>
      <w:r w:rsidR="000A4DFF">
        <w:rPr>
          <w:sz w:val="28"/>
          <w:szCs w:val="28"/>
        </w:rPr>
        <w:t xml:space="preserve"> </w:t>
      </w:r>
    </w:p>
    <w:p w:rsidR="00AB34ED" w:rsidRDefault="00AB34ED" w:rsidP="000A4DFF">
      <w:pPr>
        <w:ind w:left="360"/>
        <w:rPr>
          <w:sz w:val="28"/>
          <w:szCs w:val="28"/>
        </w:rPr>
      </w:pPr>
      <w:r w:rsidRPr="00AB34ED">
        <w:rPr>
          <w:b/>
          <w:sz w:val="28"/>
          <w:szCs w:val="28"/>
          <w:u w:val="single"/>
        </w:rPr>
        <w:t>Past</w:t>
      </w:r>
      <w:r w:rsidRPr="000A4DF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A4DFF">
        <w:rPr>
          <w:sz w:val="28"/>
          <w:szCs w:val="28"/>
        </w:rPr>
        <w:t xml:space="preserve"> </w:t>
      </w:r>
      <w:r>
        <w:rPr>
          <w:sz w:val="28"/>
          <w:szCs w:val="28"/>
        </w:rPr>
        <w:t>With NCLB Oregon’s allocation was the same based on number of migrant students in 2002</w:t>
      </w:r>
      <w:r w:rsidR="000A4DFF">
        <w:rPr>
          <w:sz w:val="28"/>
          <w:szCs w:val="28"/>
        </w:rPr>
        <w:t>,</w:t>
      </w:r>
      <w:r>
        <w:rPr>
          <w:sz w:val="28"/>
          <w:szCs w:val="28"/>
        </w:rPr>
        <w:t xml:space="preserve"> and we received pretty much the same al</w:t>
      </w:r>
      <w:r w:rsidR="000A4DFF">
        <w:rPr>
          <w:sz w:val="28"/>
          <w:szCs w:val="28"/>
        </w:rPr>
        <w:t>location ($10 million) yearly.</w:t>
      </w:r>
    </w:p>
    <w:p w:rsidR="00AB34ED" w:rsidRDefault="00AB34ED" w:rsidP="000A4DFF">
      <w:pPr>
        <w:ind w:left="360"/>
        <w:rPr>
          <w:sz w:val="28"/>
          <w:szCs w:val="28"/>
        </w:rPr>
      </w:pPr>
      <w:r w:rsidRPr="00AB34ED">
        <w:rPr>
          <w:b/>
          <w:sz w:val="28"/>
          <w:szCs w:val="28"/>
          <w:u w:val="single"/>
        </w:rPr>
        <w:t>Present</w:t>
      </w:r>
      <w:r w:rsidRPr="000A4DFF">
        <w:rPr>
          <w:b/>
          <w:sz w:val="28"/>
          <w:szCs w:val="28"/>
        </w:rPr>
        <w:t xml:space="preserve">: </w:t>
      </w:r>
      <w:r w:rsidR="000A4DFF" w:rsidRPr="000A4DF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Now the formula is:</w:t>
      </w:r>
    </w:p>
    <w:p w:rsidR="00AB34ED" w:rsidRDefault="00AB34ED" w:rsidP="000A4DFF">
      <w:pPr>
        <w:ind w:left="360"/>
        <w:rPr>
          <w:sz w:val="28"/>
          <w:szCs w:val="28"/>
        </w:rPr>
      </w:pPr>
      <w:r>
        <w:rPr>
          <w:sz w:val="28"/>
          <w:szCs w:val="28"/>
        </w:rPr>
        <w:t>(</w:t>
      </w:r>
      <w:r w:rsidR="003B0080">
        <w:rPr>
          <w:sz w:val="28"/>
          <w:szCs w:val="28"/>
        </w:rPr>
        <w:t>3-year</w:t>
      </w:r>
      <w:r>
        <w:rPr>
          <w:sz w:val="28"/>
          <w:szCs w:val="28"/>
        </w:rPr>
        <w:t xml:space="preserve"> average of # of migrant students) + (student served academically in summer school or show growth on Stride Academy with instruction) for which </w:t>
      </w:r>
      <w:r w:rsidR="002A38D2">
        <w:rPr>
          <w:sz w:val="28"/>
          <w:szCs w:val="28"/>
        </w:rPr>
        <w:t>our allocation for</w:t>
      </w:r>
      <w:r>
        <w:rPr>
          <w:sz w:val="28"/>
          <w:szCs w:val="28"/>
        </w:rPr>
        <w:t xml:space="preserve"> 2017-2018 </w:t>
      </w:r>
      <w:r w:rsidR="002A38D2">
        <w:rPr>
          <w:sz w:val="28"/>
          <w:szCs w:val="28"/>
        </w:rPr>
        <w:t>was</w:t>
      </w:r>
      <w:r>
        <w:rPr>
          <w:sz w:val="28"/>
          <w:szCs w:val="28"/>
        </w:rPr>
        <w:t xml:space="preserve"> $19,377,850</w:t>
      </w:r>
      <w:r w:rsidR="000A4DF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B0080">
        <w:rPr>
          <w:sz w:val="28"/>
          <w:szCs w:val="28"/>
        </w:rPr>
        <w:t>for</w:t>
      </w:r>
      <w:r w:rsidR="002A38D2">
        <w:rPr>
          <w:sz w:val="28"/>
          <w:szCs w:val="28"/>
        </w:rPr>
        <w:t xml:space="preserve"> 2018-2019 </w:t>
      </w:r>
      <w:r w:rsidR="00496D25">
        <w:rPr>
          <w:sz w:val="28"/>
          <w:szCs w:val="28"/>
        </w:rPr>
        <w:t>was $21,788,227 and for 2019-2020 will be $23,434,945.</w:t>
      </w:r>
    </w:p>
    <w:p w:rsidR="009A5D9E" w:rsidRDefault="009A5D9E" w:rsidP="009A5D9E">
      <w:pPr>
        <w:rPr>
          <w:sz w:val="28"/>
          <w:szCs w:val="28"/>
        </w:rPr>
      </w:pPr>
      <w:r w:rsidRPr="00AB34ED">
        <w:rPr>
          <w:b/>
          <w:sz w:val="28"/>
          <w:szCs w:val="28"/>
          <w:u w:val="single"/>
        </w:rPr>
        <w:t>#</w:t>
      </w:r>
      <w:r w:rsidR="003D251D">
        <w:rPr>
          <w:b/>
          <w:sz w:val="28"/>
          <w:szCs w:val="28"/>
          <w:u w:val="single"/>
        </w:rPr>
        <w:t>3</w:t>
      </w:r>
      <w:r w:rsidRPr="00AB34E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Increase in Trained Migrant Personnel</w:t>
      </w:r>
      <w:r w:rsidR="000A4DFF">
        <w:rPr>
          <w:sz w:val="28"/>
          <w:szCs w:val="28"/>
        </w:rPr>
        <w:t xml:space="preserve"> </w:t>
      </w:r>
    </w:p>
    <w:p w:rsidR="009A5D9E" w:rsidRDefault="009A5D9E" w:rsidP="000A4DFF">
      <w:pPr>
        <w:ind w:left="360"/>
        <w:rPr>
          <w:sz w:val="28"/>
          <w:szCs w:val="28"/>
        </w:rPr>
      </w:pPr>
      <w:r w:rsidRPr="00AB34ED">
        <w:rPr>
          <w:b/>
          <w:sz w:val="28"/>
          <w:szCs w:val="28"/>
          <w:u w:val="single"/>
        </w:rPr>
        <w:t>Past</w:t>
      </w:r>
      <w:r w:rsidRPr="000A4DF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A4D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Services were provided through three allocations: </w:t>
      </w:r>
      <w:r w:rsidR="000A4DFF">
        <w:rPr>
          <w:sz w:val="28"/>
          <w:szCs w:val="28"/>
        </w:rPr>
        <w:t xml:space="preserve"> </w:t>
      </w:r>
      <w:r>
        <w:rPr>
          <w:sz w:val="28"/>
          <w:szCs w:val="28"/>
        </w:rPr>
        <w:t>1) Regular Year, 2)</w:t>
      </w:r>
      <w:r w:rsidR="000A4DFF">
        <w:rPr>
          <w:sz w:val="28"/>
          <w:szCs w:val="28"/>
        </w:rPr>
        <w:t> </w:t>
      </w:r>
      <w:r>
        <w:rPr>
          <w:sz w:val="28"/>
          <w:szCs w:val="28"/>
        </w:rPr>
        <w:t>Preschool</w:t>
      </w:r>
      <w:r w:rsidR="000A4DFF">
        <w:rPr>
          <w:sz w:val="28"/>
          <w:szCs w:val="28"/>
        </w:rPr>
        <w:t>,</w:t>
      </w:r>
      <w:r>
        <w:rPr>
          <w:sz w:val="28"/>
          <w:szCs w:val="28"/>
        </w:rPr>
        <w:t xml:space="preserve"> and 3) Summer School.  A 1.0 FTE recruiter and 0.5 FTE data clerk provided to each of the 19 programs in Oregon.</w:t>
      </w:r>
    </w:p>
    <w:p w:rsidR="00F4258C" w:rsidRDefault="00F4258C" w:rsidP="000A4DFF">
      <w:pPr>
        <w:ind w:left="360"/>
        <w:rPr>
          <w:b/>
          <w:sz w:val="28"/>
          <w:szCs w:val="28"/>
          <w:u w:val="single"/>
        </w:rPr>
        <w:sectPr w:rsidR="00F4258C" w:rsidSect="00F4258C">
          <w:pgSz w:w="12240" w:h="15840"/>
          <w:pgMar w:top="720" w:right="1440" w:bottom="1152" w:left="1440" w:header="720" w:footer="720" w:gutter="0"/>
          <w:cols w:space="720"/>
          <w:docGrid w:linePitch="360"/>
        </w:sectPr>
      </w:pPr>
    </w:p>
    <w:p w:rsidR="009A5D9E" w:rsidRDefault="009A5D9E" w:rsidP="000A4DFF">
      <w:pPr>
        <w:ind w:left="360"/>
        <w:rPr>
          <w:sz w:val="28"/>
          <w:szCs w:val="28"/>
        </w:rPr>
      </w:pPr>
      <w:r w:rsidRPr="00AB34ED">
        <w:rPr>
          <w:b/>
          <w:sz w:val="28"/>
          <w:szCs w:val="28"/>
          <w:u w:val="single"/>
        </w:rPr>
        <w:lastRenderedPageBreak/>
        <w:t>Present</w:t>
      </w:r>
      <w:r w:rsidRPr="000A4DFF">
        <w:rPr>
          <w:b/>
          <w:sz w:val="28"/>
          <w:szCs w:val="28"/>
        </w:rPr>
        <w:t xml:space="preserve">: </w:t>
      </w:r>
      <w:r w:rsidR="000A4DFF" w:rsidRPr="000A4DF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Services are provided the same as the past, plus along with the increase of 80-90% of the allocations, each program will also get a trained 0.5</w:t>
      </w:r>
      <w:r w:rsidR="00F4258C">
        <w:rPr>
          <w:sz w:val="28"/>
          <w:szCs w:val="28"/>
        </w:rPr>
        <w:t> </w:t>
      </w:r>
      <w:r>
        <w:rPr>
          <w:sz w:val="28"/>
          <w:szCs w:val="28"/>
        </w:rPr>
        <w:t>FTE</w:t>
      </w:r>
      <w:r w:rsidR="00040A19">
        <w:rPr>
          <w:sz w:val="28"/>
          <w:szCs w:val="28"/>
        </w:rPr>
        <w:t xml:space="preserve"> Graduation Specialist (GS), </w:t>
      </w:r>
      <w:r>
        <w:rPr>
          <w:sz w:val="28"/>
          <w:szCs w:val="28"/>
        </w:rPr>
        <w:t>0.5</w:t>
      </w:r>
      <w:r w:rsidR="00F4258C">
        <w:rPr>
          <w:sz w:val="28"/>
          <w:szCs w:val="28"/>
        </w:rPr>
        <w:t> </w:t>
      </w:r>
      <w:r>
        <w:rPr>
          <w:sz w:val="28"/>
          <w:szCs w:val="28"/>
        </w:rPr>
        <w:t>FTE Parent Engagement Specialist (PES)</w:t>
      </w:r>
      <w:r w:rsidR="00040A19">
        <w:rPr>
          <w:sz w:val="28"/>
          <w:szCs w:val="28"/>
        </w:rPr>
        <w:t xml:space="preserve"> and a 1.0 FTE Preschool Specialist (PS)</w:t>
      </w:r>
      <w:r>
        <w:rPr>
          <w:sz w:val="28"/>
          <w:szCs w:val="28"/>
        </w:rPr>
        <w:t xml:space="preserve">. </w:t>
      </w:r>
      <w:r w:rsidR="00F4258C">
        <w:rPr>
          <w:sz w:val="28"/>
          <w:szCs w:val="28"/>
        </w:rPr>
        <w:t xml:space="preserve"> </w:t>
      </w:r>
      <w:r>
        <w:rPr>
          <w:sz w:val="28"/>
          <w:szCs w:val="28"/>
        </w:rPr>
        <w:t>The Oregon Migrant Education Service Center (OMESC) will provide positions</w:t>
      </w:r>
      <w:r w:rsidR="00040A19">
        <w:rPr>
          <w:sz w:val="28"/>
          <w:szCs w:val="28"/>
        </w:rPr>
        <w:t xml:space="preserve"> to lead</w:t>
      </w:r>
      <w:r>
        <w:rPr>
          <w:sz w:val="28"/>
          <w:szCs w:val="28"/>
        </w:rPr>
        <w:t xml:space="preserve">: </w:t>
      </w:r>
      <w:r w:rsidR="00F4258C">
        <w:rPr>
          <w:sz w:val="28"/>
          <w:szCs w:val="28"/>
        </w:rPr>
        <w:t xml:space="preserve"> </w:t>
      </w:r>
      <w:r>
        <w:rPr>
          <w:sz w:val="28"/>
          <w:szCs w:val="28"/>
        </w:rPr>
        <w:t>1) a GS to train and support the local GS, 2) a PES to support local PES</w:t>
      </w:r>
      <w:r w:rsidR="00F4258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40A19">
        <w:rPr>
          <w:sz w:val="28"/>
          <w:szCs w:val="28"/>
        </w:rPr>
        <w:t xml:space="preserve">a Preschool Specialist to support the PS </w:t>
      </w:r>
      <w:r>
        <w:rPr>
          <w:sz w:val="28"/>
          <w:szCs w:val="28"/>
        </w:rPr>
        <w:t xml:space="preserve">and 3) a technology </w:t>
      </w:r>
      <w:r w:rsidR="00F4258C">
        <w:rPr>
          <w:sz w:val="28"/>
          <w:szCs w:val="28"/>
        </w:rPr>
        <w:t>s</w:t>
      </w:r>
      <w:r>
        <w:rPr>
          <w:sz w:val="28"/>
          <w:szCs w:val="28"/>
        </w:rPr>
        <w:t>pecialist to provide support for technology programs used in the state</w:t>
      </w:r>
      <w:r w:rsidR="00F4258C">
        <w:rPr>
          <w:sz w:val="28"/>
          <w:szCs w:val="28"/>
        </w:rPr>
        <w:t>,</w:t>
      </w:r>
      <w:r>
        <w:rPr>
          <w:sz w:val="28"/>
          <w:szCs w:val="28"/>
        </w:rPr>
        <w:t xml:space="preserve"> including Stride Academy, EdReady.org</w:t>
      </w:r>
      <w:r w:rsidR="00F4258C">
        <w:rPr>
          <w:sz w:val="28"/>
          <w:szCs w:val="28"/>
        </w:rPr>
        <w:t>,</w:t>
      </w:r>
      <w:r>
        <w:rPr>
          <w:sz w:val="28"/>
          <w:szCs w:val="28"/>
        </w:rPr>
        <w:t xml:space="preserve"> and HippoCampus.org.</w:t>
      </w:r>
    </w:p>
    <w:p w:rsidR="009A5D9E" w:rsidRDefault="009A5D9E" w:rsidP="009A5D9E">
      <w:pPr>
        <w:rPr>
          <w:b/>
          <w:sz w:val="28"/>
          <w:szCs w:val="28"/>
          <w:u w:val="single"/>
        </w:rPr>
      </w:pPr>
      <w:r w:rsidRPr="009A5D9E">
        <w:rPr>
          <w:b/>
          <w:sz w:val="28"/>
          <w:szCs w:val="28"/>
          <w:u w:val="single"/>
        </w:rPr>
        <w:t>Regular Benefits</w:t>
      </w:r>
    </w:p>
    <w:p w:rsidR="009A5D9E" w:rsidRPr="00ED5D88" w:rsidRDefault="009A5D9E" w:rsidP="000A4DFF">
      <w:pPr>
        <w:pStyle w:val="ListParagraph"/>
        <w:numPr>
          <w:ilvl w:val="0"/>
          <w:numId w:val="1"/>
        </w:numPr>
        <w:ind w:left="540"/>
        <w:rPr>
          <w:sz w:val="28"/>
          <w:szCs w:val="28"/>
        </w:rPr>
      </w:pPr>
      <w:r w:rsidRPr="00ED5D88">
        <w:rPr>
          <w:sz w:val="28"/>
          <w:szCs w:val="28"/>
        </w:rPr>
        <w:t>OMSIS and MSIX, state and national migrant data systems</w:t>
      </w:r>
    </w:p>
    <w:p w:rsidR="009A5D9E" w:rsidRPr="00ED5D88" w:rsidRDefault="009A5D9E" w:rsidP="000A4DFF">
      <w:pPr>
        <w:pStyle w:val="ListParagraph"/>
        <w:numPr>
          <w:ilvl w:val="0"/>
          <w:numId w:val="1"/>
        </w:numPr>
        <w:ind w:left="540"/>
        <w:rPr>
          <w:sz w:val="28"/>
          <w:szCs w:val="28"/>
        </w:rPr>
      </w:pPr>
      <w:r w:rsidRPr="00ED5D88">
        <w:rPr>
          <w:sz w:val="28"/>
          <w:szCs w:val="28"/>
        </w:rPr>
        <w:t>Stride Academy license for all migrant students</w:t>
      </w:r>
    </w:p>
    <w:p w:rsidR="009A5D9E" w:rsidRPr="00ED5D88" w:rsidRDefault="009A5D9E" w:rsidP="000A4DFF">
      <w:pPr>
        <w:pStyle w:val="ListParagraph"/>
        <w:numPr>
          <w:ilvl w:val="0"/>
          <w:numId w:val="1"/>
        </w:numPr>
        <w:ind w:left="540"/>
        <w:rPr>
          <w:sz w:val="28"/>
          <w:szCs w:val="28"/>
        </w:rPr>
      </w:pPr>
      <w:r w:rsidRPr="00ED5D88">
        <w:rPr>
          <w:sz w:val="28"/>
          <w:szCs w:val="28"/>
        </w:rPr>
        <w:t>24</w:t>
      </w:r>
      <w:r w:rsidR="00F4258C">
        <w:rPr>
          <w:sz w:val="28"/>
          <w:szCs w:val="28"/>
        </w:rPr>
        <w:t>-</w:t>
      </w:r>
      <w:r w:rsidRPr="00ED5D88">
        <w:rPr>
          <w:sz w:val="28"/>
          <w:szCs w:val="28"/>
        </w:rPr>
        <w:t>hour Accident Insurance</w:t>
      </w:r>
    </w:p>
    <w:p w:rsidR="009A5D9E" w:rsidRPr="00ED5D88" w:rsidRDefault="009A5D9E" w:rsidP="000A4DFF">
      <w:pPr>
        <w:pStyle w:val="ListParagraph"/>
        <w:numPr>
          <w:ilvl w:val="0"/>
          <w:numId w:val="1"/>
        </w:numPr>
        <w:ind w:left="540"/>
        <w:rPr>
          <w:sz w:val="28"/>
          <w:szCs w:val="28"/>
        </w:rPr>
      </w:pPr>
      <w:r w:rsidRPr="00ED5D88">
        <w:rPr>
          <w:sz w:val="28"/>
          <w:szCs w:val="28"/>
        </w:rPr>
        <w:t xml:space="preserve">Migrant </w:t>
      </w:r>
      <w:r w:rsidR="00F4258C">
        <w:rPr>
          <w:sz w:val="28"/>
          <w:szCs w:val="28"/>
        </w:rPr>
        <w:t>p</w:t>
      </w:r>
      <w:r w:rsidRPr="00ED5D88">
        <w:rPr>
          <w:sz w:val="28"/>
          <w:szCs w:val="28"/>
        </w:rPr>
        <w:t xml:space="preserve">reschool </w:t>
      </w:r>
      <w:r w:rsidR="00F4258C">
        <w:rPr>
          <w:sz w:val="28"/>
          <w:szCs w:val="28"/>
        </w:rPr>
        <w:t>p</w:t>
      </w:r>
      <w:r w:rsidRPr="00ED5D88">
        <w:rPr>
          <w:sz w:val="28"/>
          <w:szCs w:val="28"/>
        </w:rPr>
        <w:t>rograms</w:t>
      </w:r>
    </w:p>
    <w:p w:rsidR="009A5D9E" w:rsidRPr="00ED5D88" w:rsidRDefault="00ED5D88" w:rsidP="000A4DFF">
      <w:pPr>
        <w:pStyle w:val="ListParagraph"/>
        <w:numPr>
          <w:ilvl w:val="0"/>
          <w:numId w:val="1"/>
        </w:numPr>
        <w:ind w:left="540"/>
        <w:rPr>
          <w:sz w:val="28"/>
          <w:szCs w:val="28"/>
        </w:rPr>
      </w:pPr>
      <w:r w:rsidRPr="00ED5D88">
        <w:rPr>
          <w:sz w:val="28"/>
          <w:szCs w:val="28"/>
        </w:rPr>
        <w:t>Summer</w:t>
      </w:r>
      <w:r w:rsidR="009A5D9E" w:rsidRPr="00ED5D88">
        <w:rPr>
          <w:sz w:val="28"/>
          <w:szCs w:val="28"/>
        </w:rPr>
        <w:t xml:space="preserve"> </w:t>
      </w:r>
      <w:r w:rsidR="00F4258C">
        <w:rPr>
          <w:sz w:val="28"/>
          <w:szCs w:val="28"/>
        </w:rPr>
        <w:t>s</w:t>
      </w:r>
      <w:r w:rsidR="009A5D9E" w:rsidRPr="00ED5D88">
        <w:rPr>
          <w:sz w:val="28"/>
          <w:szCs w:val="28"/>
        </w:rPr>
        <w:t xml:space="preserve">chool </w:t>
      </w:r>
      <w:r w:rsidR="00F4258C">
        <w:rPr>
          <w:sz w:val="28"/>
          <w:szCs w:val="28"/>
        </w:rPr>
        <w:t>p</w:t>
      </w:r>
      <w:r w:rsidR="009A5D9E" w:rsidRPr="00ED5D88">
        <w:rPr>
          <w:sz w:val="28"/>
          <w:szCs w:val="28"/>
        </w:rPr>
        <w:t>rograms</w:t>
      </w:r>
    </w:p>
    <w:p w:rsidR="009A5D9E" w:rsidRPr="00ED5D88" w:rsidRDefault="009A5D9E" w:rsidP="000A4DFF">
      <w:pPr>
        <w:pStyle w:val="ListParagraph"/>
        <w:numPr>
          <w:ilvl w:val="0"/>
          <w:numId w:val="1"/>
        </w:numPr>
        <w:ind w:left="540"/>
        <w:rPr>
          <w:sz w:val="28"/>
          <w:szCs w:val="28"/>
        </w:rPr>
      </w:pPr>
      <w:r w:rsidRPr="00ED5D88">
        <w:rPr>
          <w:sz w:val="28"/>
          <w:szCs w:val="28"/>
        </w:rPr>
        <w:t xml:space="preserve">Automatic </w:t>
      </w:r>
      <w:r w:rsidR="00F4258C">
        <w:rPr>
          <w:sz w:val="28"/>
          <w:szCs w:val="28"/>
        </w:rPr>
        <w:t>q</w:t>
      </w:r>
      <w:r w:rsidRPr="00ED5D88">
        <w:rPr>
          <w:sz w:val="28"/>
          <w:szCs w:val="28"/>
        </w:rPr>
        <w:t>ualification for Free and Reduced Lunch</w:t>
      </w:r>
    </w:p>
    <w:p w:rsidR="009A5D9E" w:rsidRPr="00ED5D88" w:rsidRDefault="009A5D9E" w:rsidP="000A4DFF">
      <w:pPr>
        <w:pStyle w:val="ListParagraph"/>
        <w:numPr>
          <w:ilvl w:val="0"/>
          <w:numId w:val="1"/>
        </w:numPr>
        <w:ind w:left="540"/>
        <w:rPr>
          <w:sz w:val="28"/>
          <w:szCs w:val="28"/>
        </w:rPr>
      </w:pPr>
      <w:r w:rsidRPr="00ED5D88">
        <w:rPr>
          <w:sz w:val="28"/>
          <w:szCs w:val="28"/>
        </w:rPr>
        <w:t>After</w:t>
      </w:r>
      <w:r w:rsidR="00F4258C">
        <w:rPr>
          <w:sz w:val="28"/>
          <w:szCs w:val="28"/>
        </w:rPr>
        <w:t>-s</w:t>
      </w:r>
      <w:r w:rsidRPr="00ED5D88">
        <w:rPr>
          <w:sz w:val="28"/>
          <w:szCs w:val="28"/>
        </w:rPr>
        <w:t xml:space="preserve">chool </w:t>
      </w:r>
      <w:r w:rsidR="00F4258C">
        <w:rPr>
          <w:sz w:val="28"/>
          <w:szCs w:val="28"/>
        </w:rPr>
        <w:t>t</w:t>
      </w:r>
      <w:r w:rsidRPr="00ED5D88">
        <w:rPr>
          <w:sz w:val="28"/>
          <w:szCs w:val="28"/>
        </w:rPr>
        <w:t>utorials</w:t>
      </w:r>
    </w:p>
    <w:p w:rsidR="009A5D9E" w:rsidRPr="00ED5D88" w:rsidRDefault="009A5D9E" w:rsidP="000A4DFF">
      <w:pPr>
        <w:pStyle w:val="ListParagraph"/>
        <w:numPr>
          <w:ilvl w:val="0"/>
          <w:numId w:val="1"/>
        </w:numPr>
        <w:ind w:left="540"/>
        <w:rPr>
          <w:sz w:val="28"/>
          <w:szCs w:val="28"/>
        </w:rPr>
      </w:pPr>
      <w:r w:rsidRPr="00ED5D88">
        <w:rPr>
          <w:sz w:val="28"/>
          <w:szCs w:val="28"/>
        </w:rPr>
        <w:t xml:space="preserve">Summer High School Leadership Institutes, </w:t>
      </w:r>
      <w:r w:rsidR="00ED5D88" w:rsidRPr="00ED5D88">
        <w:rPr>
          <w:sz w:val="28"/>
          <w:szCs w:val="28"/>
        </w:rPr>
        <w:t xml:space="preserve">doubling attendance 2018.  Three sites: </w:t>
      </w:r>
      <w:r w:rsidR="00F4258C">
        <w:rPr>
          <w:sz w:val="28"/>
          <w:szCs w:val="28"/>
        </w:rPr>
        <w:t xml:space="preserve"> </w:t>
      </w:r>
      <w:r w:rsidR="00ED5D88" w:rsidRPr="00ED5D88">
        <w:rPr>
          <w:sz w:val="28"/>
          <w:szCs w:val="28"/>
        </w:rPr>
        <w:t>OSU, Southern Oregon U</w:t>
      </w:r>
      <w:r w:rsidR="00F4258C">
        <w:rPr>
          <w:sz w:val="28"/>
          <w:szCs w:val="28"/>
        </w:rPr>
        <w:t>,</w:t>
      </w:r>
      <w:r w:rsidR="00ED5D88" w:rsidRPr="00ED5D88">
        <w:rPr>
          <w:sz w:val="28"/>
          <w:szCs w:val="28"/>
        </w:rPr>
        <w:t xml:space="preserve"> and Treasure Valley CC.</w:t>
      </w:r>
    </w:p>
    <w:p w:rsidR="00ED5D88" w:rsidRPr="00ED5D88" w:rsidRDefault="00ED5D88" w:rsidP="000A4DFF">
      <w:pPr>
        <w:pStyle w:val="ListParagraph"/>
        <w:numPr>
          <w:ilvl w:val="0"/>
          <w:numId w:val="1"/>
        </w:numPr>
        <w:ind w:left="540"/>
        <w:rPr>
          <w:sz w:val="28"/>
          <w:szCs w:val="28"/>
        </w:rPr>
      </w:pPr>
      <w:r w:rsidRPr="00ED5D88">
        <w:rPr>
          <w:sz w:val="28"/>
          <w:szCs w:val="28"/>
        </w:rPr>
        <w:t xml:space="preserve">Middle School Camp, doubling attendance 2018.  Three sites: </w:t>
      </w:r>
      <w:r w:rsidR="00F4258C">
        <w:rPr>
          <w:sz w:val="28"/>
          <w:szCs w:val="28"/>
        </w:rPr>
        <w:t xml:space="preserve"> </w:t>
      </w:r>
      <w:r w:rsidRPr="00ED5D88">
        <w:rPr>
          <w:sz w:val="28"/>
          <w:szCs w:val="28"/>
        </w:rPr>
        <w:t>4-H Camp in NW Salem, Southern Oregon U</w:t>
      </w:r>
      <w:r w:rsidR="00F4258C">
        <w:rPr>
          <w:sz w:val="28"/>
          <w:szCs w:val="28"/>
        </w:rPr>
        <w:t>,</w:t>
      </w:r>
      <w:r w:rsidRPr="00ED5D88">
        <w:rPr>
          <w:sz w:val="28"/>
          <w:szCs w:val="28"/>
        </w:rPr>
        <w:t xml:space="preserve"> and Treasure Valley CC.</w:t>
      </w:r>
    </w:p>
    <w:p w:rsidR="00ED5D88" w:rsidRPr="00ED5D88" w:rsidRDefault="00ED5D88" w:rsidP="000A4DFF">
      <w:pPr>
        <w:pStyle w:val="ListParagraph"/>
        <w:numPr>
          <w:ilvl w:val="0"/>
          <w:numId w:val="1"/>
        </w:numPr>
        <w:ind w:left="540"/>
        <w:rPr>
          <w:sz w:val="28"/>
          <w:szCs w:val="28"/>
        </w:rPr>
      </w:pPr>
      <w:r w:rsidRPr="00ED5D88">
        <w:rPr>
          <w:sz w:val="28"/>
          <w:szCs w:val="28"/>
        </w:rPr>
        <w:t>SAT &amp; AP Assessment fees waved</w:t>
      </w:r>
    </w:p>
    <w:p w:rsidR="00ED5D88" w:rsidRPr="00ED5D88" w:rsidRDefault="00ED5D88" w:rsidP="000A4DFF">
      <w:pPr>
        <w:pStyle w:val="ListParagraph"/>
        <w:numPr>
          <w:ilvl w:val="0"/>
          <w:numId w:val="1"/>
        </w:numPr>
        <w:ind w:left="540"/>
        <w:rPr>
          <w:sz w:val="28"/>
          <w:szCs w:val="28"/>
        </w:rPr>
      </w:pPr>
      <w:r w:rsidRPr="00ED5D88">
        <w:rPr>
          <w:sz w:val="28"/>
          <w:szCs w:val="28"/>
        </w:rPr>
        <w:t xml:space="preserve">Credit Recovery </w:t>
      </w:r>
      <w:r w:rsidR="00F4258C">
        <w:rPr>
          <w:sz w:val="28"/>
          <w:szCs w:val="28"/>
        </w:rPr>
        <w:t>c</w:t>
      </w:r>
      <w:r w:rsidRPr="00ED5D88">
        <w:rPr>
          <w:sz w:val="28"/>
          <w:szCs w:val="28"/>
        </w:rPr>
        <w:t>lasses</w:t>
      </w:r>
    </w:p>
    <w:p w:rsidR="000A4DFF" w:rsidRPr="002A38D2" w:rsidRDefault="00ED5D88" w:rsidP="000A4DFF">
      <w:pPr>
        <w:pStyle w:val="ListParagraph"/>
        <w:numPr>
          <w:ilvl w:val="0"/>
          <w:numId w:val="1"/>
        </w:numPr>
        <w:ind w:left="540"/>
        <w:rPr>
          <w:sz w:val="28"/>
          <w:szCs w:val="28"/>
        </w:rPr>
      </w:pPr>
      <w:r w:rsidRPr="00ED5D88">
        <w:rPr>
          <w:sz w:val="28"/>
          <w:szCs w:val="28"/>
        </w:rPr>
        <w:t>HEP and CAMP, GED</w:t>
      </w:r>
      <w:r w:rsidR="000A4DFF">
        <w:rPr>
          <w:sz w:val="28"/>
          <w:szCs w:val="28"/>
        </w:rPr>
        <w:t>,</w:t>
      </w:r>
      <w:r w:rsidRPr="00ED5D88">
        <w:rPr>
          <w:sz w:val="28"/>
          <w:szCs w:val="28"/>
        </w:rPr>
        <w:t xml:space="preserve"> and support freshman year of college programs for migrant students at Chemeketa, OSU, Rock Creek PCC</w:t>
      </w:r>
      <w:r w:rsidR="000A4DFF">
        <w:rPr>
          <w:sz w:val="28"/>
          <w:szCs w:val="28"/>
        </w:rPr>
        <w:t>,</w:t>
      </w:r>
      <w:r w:rsidRPr="00ED5D88">
        <w:rPr>
          <w:sz w:val="28"/>
          <w:szCs w:val="28"/>
        </w:rPr>
        <w:t xml:space="preserve"> and Treasure Valley CC.</w:t>
      </w:r>
      <w:r w:rsidR="00040A19">
        <w:rPr>
          <w:sz w:val="28"/>
          <w:szCs w:val="28"/>
        </w:rPr>
        <w:t xml:space="preserve"> (New HEP at High Desert ESD and Klamath Falls).</w:t>
      </w:r>
    </w:p>
    <w:sectPr w:rsidR="000A4DFF" w:rsidRPr="002A38D2" w:rsidSect="00F4258C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1A3"/>
    <w:multiLevelType w:val="hybridMultilevel"/>
    <w:tmpl w:val="E54E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D"/>
    <w:rsid w:val="00040A19"/>
    <w:rsid w:val="000A4DFF"/>
    <w:rsid w:val="002A38D2"/>
    <w:rsid w:val="003B0080"/>
    <w:rsid w:val="003B3D8B"/>
    <w:rsid w:val="003D251D"/>
    <w:rsid w:val="00496D25"/>
    <w:rsid w:val="005C4326"/>
    <w:rsid w:val="009A5D9E"/>
    <w:rsid w:val="00AB34ED"/>
    <w:rsid w:val="00BB3342"/>
    <w:rsid w:val="00ED5D88"/>
    <w:rsid w:val="00F31CA5"/>
    <w:rsid w:val="00F4258C"/>
    <w:rsid w:val="00FD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548EB4-1EBE-4B2A-938D-81185E10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D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286A1.06DBF220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6CF85CBC40B4581C0B10A01367899" ma:contentTypeVersion="7" ma:contentTypeDescription="Create a new document." ma:contentTypeScope="" ma:versionID="501ce3b6e4891820316d9ddfc810913b">
  <xsd:schema xmlns:xsd="http://www.w3.org/2001/XMLSchema" xmlns:xs="http://www.w3.org/2001/XMLSchema" xmlns:p="http://schemas.microsoft.com/office/2006/metadata/properties" xmlns:ns1="http://schemas.microsoft.com/sharepoint/v3" xmlns:ns2="14007aae-f337-4414-b2f6-4f7e3ca77c60" xmlns:ns3="3a888146-b957-4f2c-b4cf-d03685ac217e" targetNamespace="http://schemas.microsoft.com/office/2006/metadata/properties" ma:root="true" ma:fieldsID="75d108fc9d54f628e9e35f9ecf95f665" ns1:_="" ns2:_="" ns3:_="">
    <xsd:import namespace="http://schemas.microsoft.com/sharepoint/v3"/>
    <xsd:import namespace="14007aae-f337-4414-b2f6-4f7e3ca77c60"/>
    <xsd:import namespace="3a888146-b957-4f2c-b4cf-d03685ac217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07aae-f337-4414-b2f6-4f7e3ca77c60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internalName="Estimated_x0020_Creation_x0020_Date" ma:readOnly="false">
      <xsd:simpleType>
        <xsd:restriction base="dms:Text">
          <xsd:maxLength value="255"/>
        </xsd:restriction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88146-b957-4f2c-b4cf-d03685ac217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mediation_x0020_Date xmlns="14007aae-f337-4414-b2f6-4f7e3ca77c60">2018-11-09T08:00:00+00:00</Remediation_x0020_Date>
    <Priority xmlns="14007aae-f337-4414-b2f6-4f7e3ca77c60">New</Priority>
    <Estimated_x0020_Creation_x0020_Date xmlns="14007aae-f337-4414-b2f6-4f7e3ca77c60" xsi:nil="true"/>
  </documentManagement>
</p:properties>
</file>

<file path=customXml/itemProps1.xml><?xml version="1.0" encoding="utf-8"?>
<ds:datastoreItem xmlns:ds="http://schemas.openxmlformats.org/officeDocument/2006/customXml" ds:itemID="{C3A61AB0-BA23-4A3B-B968-C97112608837}"/>
</file>

<file path=customXml/itemProps2.xml><?xml version="1.0" encoding="utf-8"?>
<ds:datastoreItem xmlns:ds="http://schemas.openxmlformats.org/officeDocument/2006/customXml" ds:itemID="{2954C7C1-3FD7-4461-9FE4-5D723E978484}"/>
</file>

<file path=customXml/itemProps3.xml><?xml version="1.0" encoding="utf-8"?>
<ds:datastoreItem xmlns:ds="http://schemas.openxmlformats.org/officeDocument/2006/customXml" ds:itemID="{F3A7361A-AAE7-4C9F-AF5D-8C99DCB64D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FERNOW Jonathan - ODE</dc:creator>
  <cp:lastModifiedBy>"MillerKi"</cp:lastModifiedBy>
  <cp:revision>2</cp:revision>
  <cp:lastPrinted>2019-09-25T00:33:00Z</cp:lastPrinted>
  <dcterms:created xsi:type="dcterms:W3CDTF">2019-09-26T15:11:00Z</dcterms:created>
  <dcterms:modified xsi:type="dcterms:W3CDTF">2019-09-26T15:11:00Z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0x01010022F6CF85CBC40B4581C0B10A01367899</vt:lpwstr>
  </property>
</Properties>
</file>