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9" w:rsidRDefault="00130F69">
      <w:pPr>
        <w:pStyle w:val="BodyText"/>
        <w:rPr>
          <w:rFonts w:ascii="Times New Roman"/>
          <w:sz w:val="22"/>
        </w:rPr>
      </w:pPr>
    </w:p>
    <w:p w:rsidR="00130F69" w:rsidRDefault="00130F69">
      <w:pPr>
        <w:pStyle w:val="BodyText"/>
        <w:rPr>
          <w:rFonts w:ascii="Times New Roman"/>
          <w:sz w:val="22"/>
        </w:rPr>
      </w:pPr>
    </w:p>
    <w:p w:rsidR="00130F69" w:rsidRDefault="00F3775B">
      <w:pPr>
        <w:pStyle w:val="BodyText"/>
        <w:tabs>
          <w:tab w:val="left" w:pos="5136"/>
        </w:tabs>
        <w:spacing w:before="130"/>
        <w:ind w:left="220"/>
      </w:pPr>
      <w:r>
        <w:t>Dear</w:t>
      </w:r>
      <w:r>
        <w:tab/>
        <w:t>and</w:t>
      </w:r>
    </w:p>
    <w:p w:rsidR="00130F69" w:rsidRDefault="00F3775B">
      <w:pPr>
        <w:tabs>
          <w:tab w:val="left" w:pos="2129"/>
        </w:tabs>
        <w:spacing w:before="5"/>
        <w:ind w:left="220"/>
        <w:rPr>
          <w:b/>
          <w:sz w:val="20"/>
        </w:rPr>
      </w:pPr>
      <w:r>
        <w:br w:type="column"/>
      </w:r>
      <w:r>
        <w:rPr>
          <w:b/>
          <w:sz w:val="20"/>
        </w:rPr>
        <w:t>D</w:t>
      </w:r>
      <w:r>
        <w:rPr>
          <w:b/>
          <w:sz w:val="16"/>
        </w:rPr>
        <w:t>ATE</w:t>
      </w:r>
      <w:r>
        <w:rPr>
          <w:b/>
          <w:sz w:val="20"/>
        </w:rPr>
        <w:t xml:space="preserve">: </w:t>
      </w:r>
      <w:r>
        <w:rPr>
          <w:b/>
          <w:spacing w:val="-10"/>
          <w:sz w:val="20"/>
        </w:rPr>
        <w:t xml:space="preserve"> </w:t>
      </w:r>
      <w:r>
        <w:rPr>
          <w:b/>
          <w:sz w:val="20"/>
          <w:u w:val="single"/>
        </w:rPr>
        <w:t xml:space="preserve"> </w:t>
      </w:r>
      <w:r>
        <w:rPr>
          <w:b/>
          <w:sz w:val="20"/>
          <w:u w:val="single"/>
        </w:rPr>
        <w:tab/>
      </w:r>
    </w:p>
    <w:p w:rsidR="00130F69" w:rsidRDefault="00F3775B">
      <w:pPr>
        <w:pStyle w:val="BodyText"/>
        <w:spacing w:before="8"/>
        <w:ind w:left="1063"/>
      </w:pPr>
      <w:proofErr w:type="gramStart"/>
      <w:r>
        <w:rPr>
          <w:u w:val="single"/>
        </w:rPr>
        <w:t>mm/</w:t>
      </w:r>
      <w:proofErr w:type="spellStart"/>
      <w:r>
        <w:rPr>
          <w:u w:val="single"/>
        </w:rPr>
        <w:t>dd</w:t>
      </w:r>
      <w:proofErr w:type="spellEnd"/>
      <w:r>
        <w:rPr>
          <w:u w:val="single"/>
        </w:rPr>
        <w:t>/</w:t>
      </w:r>
      <w:proofErr w:type="spellStart"/>
      <w:r>
        <w:rPr>
          <w:u w:val="single"/>
        </w:rPr>
        <w:t>yy</w:t>
      </w:r>
      <w:proofErr w:type="spellEnd"/>
      <w:proofErr w:type="gramEnd"/>
    </w:p>
    <w:p w:rsidR="00130F69" w:rsidRDefault="00130F69">
      <w:pPr>
        <w:sectPr w:rsidR="00130F69">
          <w:headerReference w:type="default" r:id="rId7"/>
          <w:footerReference w:type="default" r:id="rId8"/>
          <w:type w:val="continuous"/>
          <w:pgSz w:w="12240" w:h="15840"/>
          <w:pgMar w:top="1180" w:right="500" w:bottom="600" w:left="500" w:header="365" w:footer="412" w:gutter="0"/>
          <w:pgNumType w:start="1"/>
          <w:cols w:num="2" w:space="720" w:equalWidth="0">
            <w:col w:w="5472" w:space="3520"/>
            <w:col w:w="2248"/>
          </w:cols>
        </w:sectPr>
      </w:pPr>
    </w:p>
    <w:p w:rsidR="00130F69" w:rsidRDefault="00130F69">
      <w:pPr>
        <w:pStyle w:val="BodyText"/>
        <w:spacing w:before="4"/>
        <w:rPr>
          <w:sz w:val="9"/>
        </w:rPr>
      </w:pPr>
    </w:p>
    <w:p w:rsidR="00130F69" w:rsidRDefault="00F3775B">
      <w:pPr>
        <w:tabs>
          <w:tab w:val="left" w:pos="5610"/>
        </w:tabs>
        <w:spacing w:line="20" w:lineRule="exact"/>
        <w:ind w:left="157"/>
        <w:rPr>
          <w:sz w:val="2"/>
        </w:rPr>
      </w:pPr>
      <w:r>
        <w:rPr>
          <w:noProof/>
          <w:sz w:val="2"/>
        </w:rPr>
        <mc:AlternateContent>
          <mc:Choice Requires="wpg">
            <w:drawing>
              <wp:inline distT="0" distB="0" distL="0" distR="0">
                <wp:extent cx="3124200" cy="6350"/>
                <wp:effectExtent l="7620" t="5715" r="1905" b="6985"/>
                <wp:docPr id="11" name="Group 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12" name="Line 8"/>
                        <wps:cNvCnPr>
                          <a:cxnSpLocks noChangeShapeType="1"/>
                        </wps:cNvCnPr>
                        <wps:spPr bwMode="auto">
                          <a:xfrm>
                            <a:off x="5" y="5"/>
                            <a:ext cx="490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6F1BFB" id="Group 7" o:spid="_x0000_s1026" alt="Title: line"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">
                <v:line id="Line 8" o:spid="_x0000_s1027" style="position:absolute;visibility:visible;mso-wrap-style:square" from="5,5" to="4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w10:anchorlock/>
              </v:group>
            </w:pict>
          </mc:Fallback>
        </mc:AlternateContent>
      </w:r>
      <w:r>
        <w:rPr>
          <w:sz w:val="2"/>
        </w:rPr>
        <w:tab/>
      </w:r>
      <w:r>
        <w:rPr>
          <w:noProof/>
          <w:sz w:val="2"/>
        </w:rPr>
        <mc:AlternateContent>
          <mc:Choice Requires="wpg">
            <w:drawing>
              <wp:inline distT="0" distB="0" distL="0" distR="0">
                <wp:extent cx="3470910" cy="6350"/>
                <wp:effectExtent l="3175" t="5715" r="2540" b="6985"/>
                <wp:docPr id="9" name="Group 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0910" cy="6350"/>
                          <a:chOff x="0" y="0"/>
                          <a:chExt cx="5466" cy="10"/>
                        </a:xfrm>
                      </wpg:grpSpPr>
                      <wps:wsp>
                        <wps:cNvPr id="10" name="Line 6"/>
                        <wps:cNvCnPr>
                          <a:cxnSpLocks noChangeShapeType="1"/>
                        </wps:cNvCnPr>
                        <wps:spPr bwMode="auto">
                          <a:xfrm>
                            <a:off x="5" y="5"/>
                            <a:ext cx="54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E7151" id="Group 5" o:spid="_x0000_s1026" alt="Title: line" style="width:273.3pt;height:.5pt;mso-position-horizontal-relative:char;mso-position-vertical-relative:line" coordsize="5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">
                <v:line id="Line 6" o:spid="_x0000_s1027" style="position:absolute;visibility:visible;mso-wrap-style:square" from="5,5" to="5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w10:anchorlock/>
              </v:group>
            </w:pict>
          </mc:Fallback>
        </mc:AlternateContent>
      </w:r>
    </w:p>
    <w:p w:rsidR="00130F69" w:rsidRDefault="00F3775B">
      <w:pPr>
        <w:pStyle w:val="BodyText"/>
        <w:tabs>
          <w:tab w:val="left" w:pos="5680"/>
        </w:tabs>
        <w:spacing w:before="46"/>
        <w:ind w:left="5679" w:right="264" w:hanging="4293"/>
      </w:pPr>
      <w:r>
        <w:t>(Parent)</w:t>
      </w:r>
      <w:r>
        <w:tab/>
      </w:r>
      <w:r>
        <w:tab/>
        <w:t>(</w:t>
      </w:r>
      <w:proofErr w:type="gramStart"/>
      <w:r>
        <w:t>student</w:t>
      </w:r>
      <w:proofErr w:type="gramEnd"/>
      <w:r>
        <w:t>;</w:t>
      </w:r>
      <w:r>
        <w:rPr>
          <w:spacing w:val="-4"/>
        </w:rPr>
        <w:t xml:space="preserve"> </w:t>
      </w:r>
      <w:r>
        <w:t>required</w:t>
      </w:r>
      <w:r>
        <w:rPr>
          <w:spacing w:val="-4"/>
        </w:rPr>
        <w:t xml:space="preserve"> </w:t>
      </w:r>
      <w:r>
        <w:t>for</w:t>
      </w:r>
      <w:r>
        <w:rPr>
          <w:spacing w:val="-4"/>
        </w:rPr>
        <w:t xml:space="preserve"> </w:t>
      </w:r>
      <w:r>
        <w:t>students</w:t>
      </w:r>
      <w:r>
        <w:rPr>
          <w:spacing w:val="-4"/>
        </w:rPr>
        <w:t xml:space="preserve"> </w:t>
      </w:r>
      <w:r>
        <w:t>who</w:t>
      </w:r>
      <w:r>
        <w:rPr>
          <w:spacing w:val="-4"/>
        </w:rPr>
        <w:t xml:space="preserve"> </w:t>
      </w:r>
      <w:r>
        <w:t>are</w:t>
      </w:r>
      <w:r>
        <w:rPr>
          <w:spacing w:val="-4"/>
        </w:rPr>
        <w:t xml:space="preserve"> </w:t>
      </w:r>
      <w:r>
        <w:t>or</w:t>
      </w:r>
      <w:r>
        <w:rPr>
          <w:spacing w:val="-4"/>
        </w:rPr>
        <w:t xml:space="preserve"> </w:t>
      </w:r>
      <w:r>
        <w:t>will</w:t>
      </w:r>
      <w:r>
        <w:rPr>
          <w:spacing w:val="-4"/>
        </w:rPr>
        <w:t xml:space="preserve"> </w:t>
      </w:r>
      <w:r>
        <w:t>be</w:t>
      </w:r>
      <w:r>
        <w:rPr>
          <w:spacing w:val="-4"/>
        </w:rPr>
        <w:t xml:space="preserve"> </w:t>
      </w:r>
      <w:r>
        <w:t>16</w:t>
      </w:r>
      <w:r>
        <w:rPr>
          <w:spacing w:val="-4"/>
        </w:rPr>
        <w:t xml:space="preserve"> </w:t>
      </w:r>
      <w:r>
        <w:t>or</w:t>
      </w:r>
      <w:r>
        <w:rPr>
          <w:spacing w:val="-4"/>
        </w:rPr>
        <w:t xml:space="preserve"> </w:t>
      </w:r>
      <w:r>
        <w:t>older</w:t>
      </w:r>
      <w:r>
        <w:rPr>
          <w:spacing w:val="-1"/>
        </w:rPr>
        <w:t xml:space="preserve"> </w:t>
      </w:r>
      <w:r>
        <w:t>while the IEP is in effect, if a purpose of the meeting is to consider postsecond</w:t>
      </w:r>
      <w:r>
        <w:t>ary goals</w:t>
      </w:r>
      <w:r>
        <w:rPr>
          <w:spacing w:val="-18"/>
        </w:rPr>
        <w:t xml:space="preserve"> </w:t>
      </w:r>
      <w:r>
        <w:t>and</w:t>
      </w:r>
    </w:p>
    <w:p w:rsidR="00130F69" w:rsidRDefault="00F3775B">
      <w:pPr>
        <w:pStyle w:val="BodyText"/>
        <w:ind w:left="5660" w:right="3872"/>
        <w:jc w:val="center"/>
      </w:pPr>
      <w:proofErr w:type="gramStart"/>
      <w:r>
        <w:t>transition</w:t>
      </w:r>
      <w:proofErr w:type="gramEnd"/>
      <w:r>
        <w:t xml:space="preserve"> services)</w:t>
      </w:r>
    </w:p>
    <w:p w:rsidR="00130F69" w:rsidRDefault="00130F69">
      <w:pPr>
        <w:pStyle w:val="BodyText"/>
      </w:pPr>
    </w:p>
    <w:p w:rsidR="00130F69" w:rsidRDefault="00130F69">
      <w:pPr>
        <w:pStyle w:val="BodyText"/>
        <w:spacing w:before="9"/>
        <w:rPr>
          <w:sz w:val="19"/>
        </w:rPr>
      </w:pPr>
    </w:p>
    <w:p w:rsidR="00130F69" w:rsidRDefault="00F3775B">
      <w:pPr>
        <w:pStyle w:val="BodyText"/>
        <w:tabs>
          <w:tab w:val="left" w:pos="10299"/>
        </w:tabs>
        <w:ind w:left="220"/>
      </w:pPr>
      <w:r>
        <w:t xml:space="preserve">You </w:t>
      </w:r>
      <w:proofErr w:type="gramStart"/>
      <w:r>
        <w:t>are invited</w:t>
      </w:r>
      <w:proofErr w:type="gramEnd"/>
      <w:r>
        <w:t xml:space="preserve"> to a meeting</w:t>
      </w:r>
      <w:r>
        <w:rPr>
          <w:spacing w:val="-22"/>
        </w:rPr>
        <w:t xml:space="preserve"> </w:t>
      </w:r>
      <w:r>
        <w:t>for</w:t>
      </w:r>
      <w:r>
        <w:rPr>
          <w:spacing w:val="-1"/>
        </w:rPr>
        <w:t xml:space="preserve"> </w:t>
      </w:r>
      <w:r>
        <w:rPr>
          <w:u w:val="single"/>
        </w:rPr>
        <w:t xml:space="preserve"> </w:t>
      </w:r>
      <w:r>
        <w:rPr>
          <w:u w:val="single"/>
        </w:rPr>
        <w:tab/>
      </w:r>
    </w:p>
    <w:p w:rsidR="00130F69" w:rsidRDefault="00F3775B">
      <w:pPr>
        <w:pStyle w:val="BodyText"/>
        <w:ind w:left="6700"/>
      </w:pPr>
      <w:r>
        <w:t>(Student’s Full Name)</w:t>
      </w:r>
    </w:p>
    <w:p w:rsidR="00130F69" w:rsidRDefault="00F3775B">
      <w:pPr>
        <w:pStyle w:val="BodyText"/>
        <w:spacing w:line="230" w:lineRule="exact"/>
        <w:ind w:left="219"/>
      </w:pPr>
      <w:r>
        <w:t xml:space="preserve">At this </w:t>
      </w:r>
      <w:proofErr w:type="gramStart"/>
      <w:r>
        <w:t>meeting</w:t>
      </w:r>
      <w:proofErr w:type="gramEnd"/>
      <w:r>
        <w:t xml:space="preserve"> we will:</w:t>
      </w:r>
    </w:p>
    <w:p w:rsidR="00130F69" w:rsidRDefault="00F3775B">
      <w:pPr>
        <w:pStyle w:val="BodyText"/>
        <w:ind w:left="939"/>
      </w:pPr>
      <w:r>
        <w:rPr>
          <w:rFonts w:ascii="Marlett" w:hAnsi="Marlett"/>
        </w:rPr>
        <w:t></w:t>
      </w:r>
      <w:r>
        <w:rPr>
          <w:rFonts w:ascii="Times New Roman" w:hAnsi="Times New Roman"/>
        </w:rPr>
        <w:t xml:space="preserve">   </w:t>
      </w:r>
      <w:r>
        <w:t>Review existing information about your child, and</w:t>
      </w:r>
    </w:p>
    <w:p w:rsidR="00130F69" w:rsidRDefault="00F3775B">
      <w:pPr>
        <w:pStyle w:val="BodyText"/>
        <w:ind w:left="1659"/>
      </w:pPr>
      <w:r>
        <w:rPr>
          <w:rFonts w:ascii="Marlett" w:hAnsi="Marlett"/>
        </w:rPr>
        <w:t></w:t>
      </w:r>
      <w:r>
        <w:t xml:space="preserve">Decide if your child </w:t>
      </w:r>
      <w:proofErr w:type="gramStart"/>
      <w:r>
        <w:t>should be evaluated</w:t>
      </w:r>
      <w:proofErr w:type="gramEnd"/>
      <w:r>
        <w:t xml:space="preserve"> for special education eligibility.</w:t>
      </w:r>
    </w:p>
    <w:p w:rsidR="00130F69" w:rsidRDefault="00F3775B">
      <w:pPr>
        <w:pStyle w:val="BodyText"/>
        <w:ind w:left="1659"/>
      </w:pPr>
      <w:r>
        <w:rPr>
          <w:rFonts w:ascii="Marlett" w:hAnsi="Marlett"/>
        </w:rPr>
        <w:t></w:t>
      </w:r>
      <w:r>
        <w:t>Deci</w:t>
      </w:r>
      <w:r>
        <w:t xml:space="preserve">de whether additional testing </w:t>
      </w:r>
      <w:proofErr w:type="gramStart"/>
      <w:r>
        <w:t>is needed</w:t>
      </w:r>
      <w:proofErr w:type="gramEnd"/>
      <w:r>
        <w:t>.</w:t>
      </w:r>
    </w:p>
    <w:p w:rsidR="00130F69" w:rsidRDefault="00F3775B">
      <w:pPr>
        <w:pStyle w:val="BodyText"/>
        <w:ind w:left="1659"/>
      </w:pPr>
      <w:r>
        <w:rPr>
          <w:rFonts w:ascii="Marlett" w:hAnsi="Marlett"/>
        </w:rPr>
        <w:t></w:t>
      </w:r>
      <w:r>
        <w:t>Decide whether your child is eligible for or continues to be eligible for special education.</w:t>
      </w:r>
    </w:p>
    <w:p w:rsidR="00130F69" w:rsidRDefault="00F3775B">
      <w:pPr>
        <w:pStyle w:val="BodyText"/>
        <w:ind w:left="1299" w:right="782" w:hanging="360"/>
      </w:pPr>
      <w:r>
        <w:rPr>
          <w:rFonts w:ascii="Marlett" w:hAnsi="Marlett"/>
        </w:rPr>
        <w:t></w:t>
      </w:r>
      <w:r>
        <w:rPr>
          <w:rFonts w:ascii="Times New Roman" w:hAnsi="Times New Roman"/>
        </w:rPr>
        <w:t xml:space="preserve"> </w:t>
      </w:r>
      <w:r>
        <w:t xml:space="preserve">Develop or review an individualized education program (IEP) and placement for your child. The development of the IEP </w:t>
      </w:r>
      <w:proofErr w:type="gramStart"/>
      <w:r>
        <w:t>will be based</w:t>
      </w:r>
      <w:proofErr w:type="gramEnd"/>
      <w:r>
        <w:t xml:space="preserve"> on information from a variety of sources including the most recent evaluation, progress reports, test results, and informatio</w:t>
      </w:r>
      <w:r>
        <w:t>n from you.</w:t>
      </w:r>
    </w:p>
    <w:p w:rsidR="00130F69" w:rsidRDefault="00F3775B">
      <w:pPr>
        <w:pStyle w:val="BodyText"/>
        <w:ind w:left="1299" w:right="523" w:hanging="360"/>
        <w:jc w:val="both"/>
      </w:pPr>
      <w:r>
        <w:rPr>
          <w:rFonts w:ascii="Marlett" w:hAnsi="Marlett"/>
        </w:rPr>
        <w:t></w:t>
      </w:r>
      <w:r>
        <w:rPr>
          <w:rFonts w:ascii="Times New Roman" w:hAnsi="Times New Roman"/>
        </w:rPr>
        <w:t xml:space="preserve"> </w:t>
      </w:r>
      <w:r>
        <w:t xml:space="preserve">Consider your child’s transition needs or services for a student age 16 or older. (To the extent appropriate, with the consent of the parents or adult student, the district must invite a representative of any participating agencies likely to </w:t>
      </w:r>
      <w:r>
        <w:t>be responsible to provide or pay for transition services.)</w:t>
      </w:r>
    </w:p>
    <w:p w:rsidR="00130F69" w:rsidRDefault="00130F69">
      <w:pPr>
        <w:pStyle w:val="BodyText"/>
        <w:spacing w:before="7"/>
      </w:pPr>
    </w:p>
    <w:tbl>
      <w:tblPr>
        <w:tblW w:w="0" w:type="auto"/>
        <w:tblInd w:w="16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50"/>
        <w:gridCol w:w="3434"/>
        <w:gridCol w:w="1296"/>
      </w:tblGrid>
      <w:tr w:rsidR="00130F69">
        <w:trPr>
          <w:trHeight w:hRule="exact" w:val="227"/>
        </w:trPr>
        <w:tc>
          <w:tcPr>
            <w:tcW w:w="5450" w:type="dxa"/>
          </w:tcPr>
          <w:p w:rsidR="00130F69" w:rsidRDefault="00F3775B">
            <w:pPr>
              <w:pStyle w:val="TableParagraph"/>
              <w:tabs>
                <w:tab w:val="left" w:pos="5089"/>
              </w:tabs>
              <w:spacing w:line="224" w:lineRule="exact"/>
              <w:ind w:left="50"/>
              <w:rPr>
                <w:sz w:val="20"/>
              </w:rPr>
            </w:pPr>
            <w:r>
              <w:rPr>
                <w:sz w:val="20"/>
              </w:rPr>
              <w:t>The meeting is scheduled</w:t>
            </w:r>
            <w:r>
              <w:rPr>
                <w:spacing w:val="-6"/>
                <w:sz w:val="20"/>
              </w:rPr>
              <w:t xml:space="preserve"> </w:t>
            </w:r>
            <w:r>
              <w:rPr>
                <w:sz w:val="20"/>
              </w:rPr>
              <w:t>for</w:t>
            </w:r>
            <w:r>
              <w:rPr>
                <w:spacing w:val="-1"/>
                <w:sz w:val="20"/>
              </w:rPr>
              <w:t xml:space="preserve"> </w:t>
            </w:r>
            <w:r>
              <w:rPr>
                <w:sz w:val="20"/>
                <w:u w:val="single"/>
              </w:rPr>
              <w:t xml:space="preserve"> </w:t>
            </w:r>
            <w:r>
              <w:rPr>
                <w:sz w:val="20"/>
                <w:u w:val="single"/>
              </w:rPr>
              <w:tab/>
            </w:r>
          </w:p>
        </w:tc>
        <w:tc>
          <w:tcPr>
            <w:tcW w:w="3434" w:type="dxa"/>
          </w:tcPr>
          <w:p w:rsidR="00130F69" w:rsidRDefault="00F3775B">
            <w:pPr>
              <w:pStyle w:val="TableParagraph"/>
              <w:tabs>
                <w:tab w:val="left" w:pos="3295"/>
              </w:tabs>
              <w:spacing w:line="224" w:lineRule="exact"/>
              <w:ind w:left="360"/>
              <w:rPr>
                <w:sz w:val="20"/>
              </w:rPr>
            </w:pPr>
            <w:r>
              <w:rPr>
                <w:sz w:val="20"/>
                <w:u w:val="single"/>
              </w:rPr>
              <w:t xml:space="preserve"> </w:t>
            </w:r>
            <w:r>
              <w:rPr>
                <w:sz w:val="20"/>
                <w:u w:val="single"/>
              </w:rPr>
              <w:tab/>
            </w:r>
          </w:p>
        </w:tc>
        <w:tc>
          <w:tcPr>
            <w:tcW w:w="1296" w:type="dxa"/>
          </w:tcPr>
          <w:p w:rsidR="00130F69" w:rsidRDefault="00F3775B">
            <w:pPr>
              <w:pStyle w:val="TableParagraph"/>
              <w:tabs>
                <w:tab w:val="left" w:pos="1246"/>
              </w:tabs>
              <w:spacing w:line="224" w:lineRule="exact"/>
              <w:ind w:left="138"/>
              <w:rPr>
                <w:sz w:val="20"/>
              </w:rPr>
            </w:pPr>
            <w:r>
              <w:rPr>
                <w:sz w:val="20"/>
              </w:rPr>
              <w:t xml:space="preserve">at </w:t>
            </w:r>
            <w:r>
              <w:rPr>
                <w:sz w:val="20"/>
                <w:u w:val="single"/>
              </w:rPr>
              <w:t xml:space="preserve"> </w:t>
            </w:r>
            <w:r>
              <w:rPr>
                <w:sz w:val="20"/>
                <w:u w:val="single"/>
              </w:rPr>
              <w:tab/>
            </w:r>
          </w:p>
        </w:tc>
      </w:tr>
      <w:tr w:rsidR="00130F69">
        <w:trPr>
          <w:trHeight w:hRule="exact" w:val="227"/>
        </w:trPr>
        <w:tc>
          <w:tcPr>
            <w:tcW w:w="5450" w:type="dxa"/>
          </w:tcPr>
          <w:p w:rsidR="00130F69" w:rsidRDefault="00F3775B">
            <w:pPr>
              <w:pStyle w:val="TableParagraph"/>
              <w:spacing w:line="227" w:lineRule="exact"/>
              <w:ind w:left="0" w:right="1072"/>
              <w:jc w:val="right"/>
              <w:rPr>
                <w:sz w:val="20"/>
              </w:rPr>
            </w:pPr>
            <w:r>
              <w:rPr>
                <w:sz w:val="20"/>
              </w:rPr>
              <w:t>(Day)</w:t>
            </w:r>
          </w:p>
        </w:tc>
        <w:tc>
          <w:tcPr>
            <w:tcW w:w="3434" w:type="dxa"/>
          </w:tcPr>
          <w:p w:rsidR="00130F69" w:rsidRDefault="00F3775B">
            <w:pPr>
              <w:pStyle w:val="TableParagraph"/>
              <w:spacing w:line="227" w:lineRule="exact"/>
              <w:ind w:left="1681" w:right="1156"/>
              <w:jc w:val="center"/>
              <w:rPr>
                <w:sz w:val="20"/>
              </w:rPr>
            </w:pPr>
            <w:r>
              <w:rPr>
                <w:sz w:val="20"/>
              </w:rPr>
              <w:t>(Date)</w:t>
            </w:r>
          </w:p>
        </w:tc>
        <w:tc>
          <w:tcPr>
            <w:tcW w:w="1296" w:type="dxa"/>
          </w:tcPr>
          <w:p w:rsidR="00130F69" w:rsidRDefault="00F3775B">
            <w:pPr>
              <w:pStyle w:val="TableParagraph"/>
              <w:spacing w:line="227" w:lineRule="exact"/>
              <w:ind w:left="523"/>
              <w:rPr>
                <w:sz w:val="20"/>
              </w:rPr>
            </w:pPr>
            <w:r>
              <w:rPr>
                <w:sz w:val="20"/>
              </w:rPr>
              <w:t>(Time)</w:t>
            </w:r>
          </w:p>
        </w:tc>
      </w:tr>
    </w:tbl>
    <w:p w:rsidR="00130F69" w:rsidRDefault="00130F69">
      <w:pPr>
        <w:pStyle w:val="BodyText"/>
        <w:spacing w:before="11"/>
        <w:rPr>
          <w:sz w:val="19"/>
        </w:rPr>
      </w:pPr>
    </w:p>
    <w:p w:rsidR="00130F69" w:rsidRDefault="00F3775B">
      <w:pPr>
        <w:pStyle w:val="BodyText"/>
        <w:tabs>
          <w:tab w:val="left" w:pos="11019"/>
        </w:tabs>
        <w:ind w:left="219"/>
      </w:pPr>
      <w:r>
        <w:t xml:space="preserve">The meeting </w:t>
      </w:r>
      <w:proofErr w:type="gramStart"/>
      <w:r>
        <w:t>will be held</w:t>
      </w:r>
      <w:proofErr w:type="gramEnd"/>
      <w:r>
        <w:rPr>
          <w:spacing w:val="-2"/>
        </w:rPr>
        <w:t xml:space="preserve"> </w:t>
      </w:r>
      <w:r>
        <w:t>at</w:t>
      </w:r>
      <w:r>
        <w:rPr>
          <w:spacing w:val="-2"/>
        </w:rPr>
        <w:t xml:space="preserve"> </w:t>
      </w:r>
      <w:r>
        <w:rPr>
          <w:u w:val="single"/>
        </w:rPr>
        <w:t xml:space="preserve"> </w:t>
      </w:r>
      <w:r>
        <w:rPr>
          <w:u w:val="single"/>
        </w:rPr>
        <w:tab/>
      </w:r>
    </w:p>
    <w:p w:rsidR="00130F69" w:rsidRDefault="00F3775B">
      <w:pPr>
        <w:pStyle w:val="BodyText"/>
        <w:ind w:left="6880"/>
      </w:pPr>
      <w:r>
        <w:t>(Location)</w:t>
      </w:r>
    </w:p>
    <w:p w:rsidR="00130F69" w:rsidRDefault="00130F69">
      <w:pPr>
        <w:pStyle w:val="BodyText"/>
        <w:spacing w:before="10"/>
        <w:rPr>
          <w:sz w:val="19"/>
        </w:rPr>
      </w:pPr>
    </w:p>
    <w:p w:rsidR="00130F69" w:rsidRDefault="00F3775B">
      <w:pPr>
        <w:pStyle w:val="BodyText"/>
        <w:ind w:left="220" w:right="264"/>
      </w:pPr>
      <w:r>
        <w:t>We encourage you to participate in all meetings about your child’s special education program. If you cannot attend this meeting, or wish to discuss a different meeting location or time, or would like to participate through alternate means, please contact:</w:t>
      </w:r>
    </w:p>
    <w:p w:rsidR="00130F69" w:rsidRDefault="00130F69">
      <w:pPr>
        <w:pStyle w:val="BodyText"/>
        <w:spacing w:before="8"/>
        <w:rPr>
          <w:sz w:val="11"/>
        </w:rPr>
      </w:pPr>
    </w:p>
    <w:p w:rsidR="00130F69" w:rsidRDefault="00F3775B">
      <w:pPr>
        <w:pStyle w:val="BodyText"/>
        <w:tabs>
          <w:tab w:val="left" w:pos="6879"/>
          <w:tab w:val="left" w:pos="7239"/>
          <w:tab w:val="left" w:pos="9039"/>
        </w:tabs>
        <w:spacing w:before="94" w:line="230" w:lineRule="exact"/>
        <w:ind w:left="3820"/>
      </w:pPr>
      <w:r>
        <w:rPr>
          <w:noProof/>
        </w:rPr>
        <mc:AlternateContent>
          <mc:Choice Requires="wps">
            <w:drawing>
              <wp:anchor distT="0" distB="0" distL="114300" distR="114300" simplePos="0" relativeHeight="1120" behindDoc="0" locked="0" layoutInCell="1" allowOverlap="1">
                <wp:simplePos x="0" y="0"/>
                <wp:positionH relativeFrom="page">
                  <wp:posOffset>457200</wp:posOffset>
                </wp:positionH>
                <wp:positionV relativeFrom="paragraph">
                  <wp:posOffset>196850</wp:posOffset>
                </wp:positionV>
                <wp:extent cx="1943100" cy="0"/>
                <wp:effectExtent l="9525" t="8890" r="9525" b="10160"/>
                <wp:wrapNone/>
                <wp:docPr id="8" name="Line 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C2C4C" id="Line 4" o:spid="_x0000_s1026" alt="Title: line"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5pt" to="1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" strokeweight=".72pt">
                <w10:wrap anchorx="page"/>
              </v:line>
            </w:pict>
          </mc:Fallback>
        </mc:AlternateContent>
      </w:r>
      <w:proofErr w:type="gramStart"/>
      <w:r>
        <w:t>at</w:t>
      </w:r>
      <w:proofErr w:type="gramEnd"/>
      <w:r>
        <w:rPr>
          <w:u w:val="single"/>
        </w:rPr>
        <w:t xml:space="preserve"> </w:t>
      </w:r>
      <w:r>
        <w:rPr>
          <w:u w:val="single"/>
        </w:rPr>
        <w:tab/>
      </w:r>
      <w:r>
        <w:tab/>
        <w:t>by</w:t>
      </w:r>
      <w:r>
        <w:rPr>
          <w:spacing w:val="-1"/>
        </w:rPr>
        <w:t xml:space="preserve"> </w:t>
      </w:r>
      <w:r>
        <w:rPr>
          <w:u w:val="single"/>
        </w:rPr>
        <w:t xml:space="preserve"> </w:t>
      </w:r>
      <w:r>
        <w:rPr>
          <w:u w:val="single"/>
        </w:rPr>
        <w:tab/>
      </w:r>
    </w:p>
    <w:p w:rsidR="00130F69" w:rsidRDefault="00F3775B">
      <w:pPr>
        <w:pStyle w:val="BodyText"/>
        <w:tabs>
          <w:tab w:val="left" w:pos="4089"/>
          <w:tab w:val="left" w:pos="7510"/>
        </w:tabs>
        <w:spacing w:line="230" w:lineRule="exact"/>
        <w:ind w:left="219"/>
        <w:jc w:val="both"/>
      </w:pPr>
      <w:r>
        <w:t>(Name)</w:t>
      </w:r>
      <w:r>
        <w:tab/>
        <w:t>(Phone)</w:t>
      </w:r>
      <w:r>
        <w:tab/>
        <w:t>(Date)</w:t>
      </w:r>
    </w:p>
    <w:p w:rsidR="00130F69" w:rsidRDefault="00130F69">
      <w:pPr>
        <w:pStyle w:val="BodyText"/>
        <w:spacing w:before="1"/>
      </w:pPr>
    </w:p>
    <w:p w:rsidR="00130F69" w:rsidRDefault="00F3775B">
      <w:pPr>
        <w:pStyle w:val="BodyText"/>
        <w:ind w:left="219" w:right="268"/>
        <w:jc w:val="both"/>
      </w:pPr>
      <w:r>
        <w:t xml:space="preserve">If you choose not to participate, the meeting </w:t>
      </w:r>
      <w:proofErr w:type="gramStart"/>
      <w:r>
        <w:t>may be conducted</w:t>
      </w:r>
      <w:proofErr w:type="gramEnd"/>
      <w:r>
        <w:t xml:space="preserve"> without you. If you are not going to attend, please contact the individual named above to provide them with information you wish to have considered as part o</w:t>
      </w:r>
      <w:r>
        <w:t>f this meeting.</w:t>
      </w:r>
    </w:p>
    <w:p w:rsidR="00130F69" w:rsidRDefault="00130F69">
      <w:pPr>
        <w:pStyle w:val="BodyText"/>
        <w:spacing w:before="3"/>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508"/>
      </w:tblGrid>
      <w:tr w:rsidR="00130F69">
        <w:trPr>
          <w:trHeight w:hRule="exact" w:val="930"/>
        </w:trPr>
        <w:tc>
          <w:tcPr>
            <w:tcW w:w="5508" w:type="dxa"/>
          </w:tcPr>
          <w:p w:rsidR="00130F69" w:rsidRDefault="00F3775B">
            <w:pPr>
              <w:pStyle w:val="TableParagraph"/>
              <w:spacing w:line="227" w:lineRule="exact"/>
              <w:ind w:left="103"/>
              <w:rPr>
                <w:sz w:val="20"/>
              </w:rPr>
            </w:pPr>
            <w:r>
              <w:rPr>
                <w:sz w:val="20"/>
              </w:rPr>
              <w:t>The individuals required to attend are:</w:t>
            </w:r>
          </w:p>
          <w:p w:rsidR="00130F69" w:rsidRDefault="00130F69">
            <w:pPr>
              <w:pStyle w:val="TableParagraph"/>
              <w:spacing w:before="11"/>
              <w:ind w:left="0"/>
              <w:rPr>
                <w:sz w:val="19"/>
              </w:rPr>
            </w:pPr>
          </w:p>
          <w:p w:rsidR="00130F69" w:rsidRDefault="00F3775B">
            <w:pPr>
              <w:pStyle w:val="TableParagraph"/>
              <w:ind w:left="1736"/>
              <w:rPr>
                <w:sz w:val="20"/>
              </w:rPr>
            </w:pPr>
            <w:r>
              <w:rPr>
                <w:sz w:val="20"/>
                <w:u w:val="single"/>
              </w:rPr>
              <w:t>Name/Position/Agency</w:t>
            </w:r>
          </w:p>
        </w:tc>
        <w:tc>
          <w:tcPr>
            <w:tcW w:w="5508" w:type="dxa"/>
          </w:tcPr>
          <w:p w:rsidR="00130F69" w:rsidRDefault="00F3775B">
            <w:pPr>
              <w:pStyle w:val="TableParagraph"/>
              <w:spacing w:line="227" w:lineRule="exact"/>
              <w:ind w:left="103"/>
              <w:rPr>
                <w:sz w:val="20"/>
              </w:rPr>
            </w:pPr>
            <w:r>
              <w:rPr>
                <w:sz w:val="20"/>
              </w:rPr>
              <w:t>Other individuals invited to attend are:</w:t>
            </w:r>
          </w:p>
          <w:p w:rsidR="00130F69" w:rsidRDefault="00130F69">
            <w:pPr>
              <w:pStyle w:val="TableParagraph"/>
              <w:spacing w:before="11"/>
              <w:ind w:left="0"/>
              <w:rPr>
                <w:sz w:val="19"/>
              </w:rPr>
            </w:pPr>
          </w:p>
          <w:p w:rsidR="00130F69" w:rsidRDefault="00F3775B">
            <w:pPr>
              <w:pStyle w:val="TableParagraph"/>
              <w:ind w:left="1736"/>
              <w:rPr>
                <w:sz w:val="20"/>
              </w:rPr>
            </w:pPr>
            <w:r>
              <w:rPr>
                <w:sz w:val="20"/>
                <w:u w:val="single"/>
              </w:rPr>
              <w:t>Name/Position/Agency</w:t>
            </w:r>
          </w:p>
        </w:tc>
      </w:tr>
      <w:tr w:rsidR="00130F69">
        <w:trPr>
          <w:trHeight w:hRule="exact" w:val="425"/>
        </w:trPr>
        <w:tc>
          <w:tcPr>
            <w:tcW w:w="5508" w:type="dxa"/>
          </w:tcPr>
          <w:p w:rsidR="00130F69" w:rsidRDefault="00130F69"/>
        </w:tc>
        <w:tc>
          <w:tcPr>
            <w:tcW w:w="5508" w:type="dxa"/>
          </w:tcPr>
          <w:p w:rsidR="00130F69" w:rsidRDefault="00130F69"/>
        </w:tc>
      </w:tr>
      <w:tr w:rsidR="00130F69">
        <w:trPr>
          <w:trHeight w:hRule="exact" w:val="371"/>
        </w:trPr>
        <w:tc>
          <w:tcPr>
            <w:tcW w:w="5508" w:type="dxa"/>
          </w:tcPr>
          <w:p w:rsidR="00130F69" w:rsidRDefault="00130F69"/>
        </w:tc>
        <w:tc>
          <w:tcPr>
            <w:tcW w:w="5508" w:type="dxa"/>
          </w:tcPr>
          <w:p w:rsidR="00130F69" w:rsidRDefault="00130F69"/>
        </w:tc>
      </w:tr>
      <w:tr w:rsidR="00130F69">
        <w:trPr>
          <w:trHeight w:hRule="exact" w:val="353"/>
        </w:trPr>
        <w:tc>
          <w:tcPr>
            <w:tcW w:w="5508" w:type="dxa"/>
          </w:tcPr>
          <w:p w:rsidR="00130F69" w:rsidRDefault="00130F69"/>
        </w:tc>
        <w:tc>
          <w:tcPr>
            <w:tcW w:w="5508" w:type="dxa"/>
          </w:tcPr>
          <w:p w:rsidR="00130F69" w:rsidRDefault="00130F69"/>
        </w:tc>
      </w:tr>
    </w:tbl>
    <w:p w:rsidR="00130F69" w:rsidRDefault="00F3775B">
      <w:pPr>
        <w:pStyle w:val="BodyText"/>
        <w:ind w:left="220" w:right="326"/>
        <w:jc w:val="both"/>
      </w:pPr>
      <w:r>
        <w:t>You may invite other individuals who have knowledge or special expertise about your child. Please contact us if you plan to invite others, not listed on this invitation, to the meeting.  For an IEP meeting, you and the district may agree to excuse a requir</w:t>
      </w:r>
      <w:r>
        <w:t xml:space="preserve">ed participant or allow their participation by submission of written input. See </w:t>
      </w:r>
      <w:r>
        <w:rPr>
          <w:i/>
        </w:rPr>
        <w:t xml:space="preserve">Written Agreement </w:t>
      </w:r>
      <w:r>
        <w:t>form.</w:t>
      </w:r>
    </w:p>
    <w:p w:rsidR="00130F69" w:rsidRDefault="00130F69">
      <w:pPr>
        <w:pStyle w:val="BodyText"/>
        <w:spacing w:before="11"/>
        <w:rPr>
          <w:sz w:val="19"/>
        </w:rPr>
      </w:pPr>
    </w:p>
    <w:p w:rsidR="00130F69" w:rsidRDefault="00F3775B">
      <w:pPr>
        <w:pStyle w:val="BodyText"/>
        <w:ind w:left="220"/>
        <w:jc w:val="both"/>
      </w:pPr>
      <w:r>
        <w:t>Sincerely,</w:t>
      </w:r>
    </w:p>
    <w:p w:rsidR="00130F69" w:rsidRDefault="00130F69">
      <w:pPr>
        <w:pStyle w:val="BodyText"/>
      </w:pPr>
    </w:p>
    <w:p w:rsidR="00130F69" w:rsidRDefault="00130F69">
      <w:pPr>
        <w:pStyle w:val="BodyText"/>
      </w:pPr>
    </w:p>
    <w:p w:rsidR="00130F69" w:rsidRDefault="00F3775B">
      <w:pPr>
        <w:pStyle w:val="BodyText"/>
        <w:spacing w:before="8"/>
        <w:rPr>
          <w:sz w:val="14"/>
        </w:rPr>
      </w:pPr>
      <w:r>
        <w:rPr>
          <w:noProof/>
        </w:rPr>
        <mc:AlternateContent>
          <mc:Choice Requires="wps">
            <w:drawing>
              <wp:anchor distT="0" distB="0" distL="0" distR="0" simplePos="0" relativeHeight="1072" behindDoc="0" locked="0" layoutInCell="1" allowOverlap="1">
                <wp:simplePos x="0" y="0"/>
                <wp:positionH relativeFrom="page">
                  <wp:posOffset>457200</wp:posOffset>
                </wp:positionH>
                <wp:positionV relativeFrom="paragraph">
                  <wp:posOffset>137160</wp:posOffset>
                </wp:positionV>
                <wp:extent cx="2971800" cy="0"/>
                <wp:effectExtent l="9525" t="7620" r="9525" b="11430"/>
                <wp:wrapTopAndBottom/>
                <wp:docPr id="7"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838F" id="Line 3" o:spid="_x0000_s1026" alt="Title: line"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8pt" to="27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pgIwIAAE4EAAAOAAAAZHJzL2Uyb0RvYy54bWysVE2P2yAQvVfqf0C+J7azbj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" strokeweight=".72pt">
                <w10:wrap type="topAndBottom" anchorx="page"/>
              </v:line>
            </w:pict>
          </mc:Fallback>
        </mc:AlternateContent>
      </w:r>
      <w:bookmarkStart w:id="0" w:name="_GoBack"/>
      <w:r>
        <w:rPr>
          <w:noProof/>
        </w:rPr>
        <mc:AlternateContent>
          <mc:Choice Requires="wps">
            <w:drawing>
              <wp:anchor distT="0" distB="0" distL="0" distR="0" simplePos="0" relativeHeight="1096" behindDoc="0" locked="0" layoutInCell="1" allowOverlap="1">
                <wp:simplePos x="0" y="0"/>
                <wp:positionH relativeFrom="page">
                  <wp:posOffset>4114800</wp:posOffset>
                </wp:positionH>
                <wp:positionV relativeFrom="paragraph">
                  <wp:posOffset>137160</wp:posOffset>
                </wp:positionV>
                <wp:extent cx="3143250" cy="0"/>
                <wp:effectExtent l="9525" t="7620" r="9525" b="11430"/>
                <wp:wrapTopAndBottom/>
                <wp:docPr id="6" name="Line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32D60" id="Line 2" o:spid="_x0000_s1026" alt="Title: line"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8pt" to="57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jDIgIAAE4EAAAOAAAAZHJzL2Uyb0RvYy54bWysVMGO2jAQvVfqP1i5QxLIUo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" strokeweight=".72pt">
                <w10:wrap type="topAndBottom" anchorx="page"/>
              </v:line>
            </w:pict>
          </mc:Fallback>
        </mc:AlternateContent>
      </w:r>
      <w:bookmarkEnd w:id="0"/>
    </w:p>
    <w:p w:rsidR="00130F69" w:rsidRDefault="00F3775B">
      <w:pPr>
        <w:pStyle w:val="BodyText"/>
        <w:tabs>
          <w:tab w:val="left" w:pos="5980"/>
        </w:tabs>
        <w:spacing w:line="207" w:lineRule="exact"/>
        <w:ind w:left="1480"/>
      </w:pPr>
      <w:r>
        <w:t>Signature/Title</w:t>
      </w:r>
      <w:r>
        <w:tab/>
        <w:t>Phone</w:t>
      </w:r>
    </w:p>
    <w:p w:rsidR="00130F69" w:rsidRDefault="00130F69">
      <w:pPr>
        <w:spacing w:line="207" w:lineRule="exact"/>
        <w:sectPr w:rsidR="00130F69">
          <w:type w:val="continuous"/>
          <w:pgSz w:w="12240" w:h="15840"/>
          <w:pgMar w:top="1180" w:right="500" w:bottom="600" w:left="500" w:header="720" w:footer="720" w:gutter="0"/>
          <w:cols w:space="720"/>
        </w:sectPr>
      </w:pPr>
    </w:p>
    <w:p w:rsidR="00130F69" w:rsidRDefault="00130F69">
      <w:pPr>
        <w:pStyle w:val="BodyText"/>
        <w:spacing w:before="10"/>
        <w:rPr>
          <w:sz w:val="11"/>
        </w:rPr>
      </w:pPr>
    </w:p>
    <w:p w:rsidR="00130F69" w:rsidRDefault="00F3775B">
      <w:pPr>
        <w:pStyle w:val="Heading1"/>
        <w:spacing w:before="94"/>
      </w:pPr>
      <w:r>
        <w:t xml:space="preserve">This form </w:t>
      </w:r>
      <w:proofErr w:type="gramStart"/>
      <w:r>
        <w:t>is used</w:t>
      </w:r>
      <w:proofErr w:type="gramEnd"/>
      <w:r>
        <w:t xml:space="preserve"> to:</w:t>
      </w:r>
    </w:p>
    <w:p w:rsidR="00130F69" w:rsidRDefault="00130F69">
      <w:pPr>
        <w:pStyle w:val="BodyText"/>
        <w:spacing w:before="9"/>
        <w:rPr>
          <w:b/>
          <w:sz w:val="19"/>
        </w:rPr>
      </w:pPr>
    </w:p>
    <w:p w:rsidR="00130F69" w:rsidRDefault="00F3775B">
      <w:pPr>
        <w:pStyle w:val="ListParagraph"/>
        <w:numPr>
          <w:ilvl w:val="0"/>
          <w:numId w:val="8"/>
        </w:numPr>
        <w:tabs>
          <w:tab w:val="left" w:pos="1179"/>
          <w:tab w:val="left" w:pos="1181"/>
        </w:tabs>
        <w:ind w:right="422" w:hanging="360"/>
        <w:rPr>
          <w:sz w:val="20"/>
        </w:rPr>
      </w:pPr>
      <w:r>
        <w:rPr>
          <w:sz w:val="20"/>
        </w:rPr>
        <w:t>Notify</w:t>
      </w:r>
      <w:r>
        <w:rPr>
          <w:spacing w:val="-6"/>
          <w:sz w:val="20"/>
        </w:rPr>
        <w:t xml:space="preserve"> </w:t>
      </w:r>
      <w:r>
        <w:rPr>
          <w:sz w:val="20"/>
        </w:rPr>
        <w:t>the</w:t>
      </w:r>
      <w:r>
        <w:rPr>
          <w:spacing w:val="-6"/>
          <w:sz w:val="20"/>
        </w:rPr>
        <w:t xml:space="preserve"> </w:t>
      </w:r>
      <w:r>
        <w:rPr>
          <w:sz w:val="20"/>
        </w:rPr>
        <w:t>parent,</w:t>
      </w:r>
      <w:r>
        <w:rPr>
          <w:spacing w:val="-6"/>
          <w:sz w:val="20"/>
        </w:rPr>
        <w:t xml:space="preserve"> </w:t>
      </w:r>
      <w:r>
        <w:rPr>
          <w:sz w:val="20"/>
        </w:rPr>
        <w:t>guardian,</w:t>
      </w:r>
      <w:r>
        <w:rPr>
          <w:spacing w:val="-7"/>
          <w:sz w:val="20"/>
        </w:rPr>
        <w:t xml:space="preserve"> </w:t>
      </w:r>
      <w:r>
        <w:rPr>
          <w:sz w:val="20"/>
        </w:rPr>
        <w:t>or</w:t>
      </w:r>
      <w:r>
        <w:rPr>
          <w:spacing w:val="-6"/>
          <w:sz w:val="20"/>
        </w:rPr>
        <w:t xml:space="preserve"> </w:t>
      </w:r>
      <w:r>
        <w:rPr>
          <w:sz w:val="20"/>
        </w:rPr>
        <w:t>surrogate</w:t>
      </w:r>
      <w:r>
        <w:rPr>
          <w:spacing w:val="-7"/>
          <w:sz w:val="20"/>
        </w:rPr>
        <w:t xml:space="preserve"> </w:t>
      </w:r>
      <w:r>
        <w:rPr>
          <w:sz w:val="20"/>
        </w:rPr>
        <w:t>parent</w:t>
      </w:r>
      <w:r>
        <w:rPr>
          <w:spacing w:val="-6"/>
          <w:sz w:val="20"/>
        </w:rPr>
        <w:t xml:space="preserve"> </w:t>
      </w:r>
      <w:r>
        <w:rPr>
          <w:sz w:val="20"/>
        </w:rPr>
        <w:t>of</w:t>
      </w:r>
      <w:r>
        <w:rPr>
          <w:spacing w:val="-6"/>
          <w:sz w:val="20"/>
        </w:rPr>
        <w:t xml:space="preserve"> </w:t>
      </w:r>
      <w:r>
        <w:rPr>
          <w:sz w:val="20"/>
        </w:rPr>
        <w:t>any</w:t>
      </w:r>
      <w:r>
        <w:rPr>
          <w:spacing w:val="-5"/>
          <w:sz w:val="20"/>
        </w:rPr>
        <w:t xml:space="preserve"> </w:t>
      </w:r>
      <w:r>
        <w:rPr>
          <w:sz w:val="20"/>
        </w:rPr>
        <w:t>meeting</w:t>
      </w:r>
      <w:r>
        <w:rPr>
          <w:spacing w:val="-6"/>
          <w:sz w:val="20"/>
        </w:rPr>
        <w:t xml:space="preserve"> </w:t>
      </w:r>
      <w:r>
        <w:rPr>
          <w:sz w:val="20"/>
        </w:rPr>
        <w:t>regarding</w:t>
      </w:r>
      <w:r>
        <w:rPr>
          <w:spacing w:val="-6"/>
          <w:sz w:val="20"/>
        </w:rPr>
        <w:t xml:space="preserve"> </w:t>
      </w:r>
      <w:r>
        <w:rPr>
          <w:sz w:val="20"/>
        </w:rPr>
        <w:t>the</w:t>
      </w:r>
      <w:r>
        <w:rPr>
          <w:spacing w:val="-6"/>
          <w:sz w:val="20"/>
        </w:rPr>
        <w:t xml:space="preserve"> </w:t>
      </w:r>
      <w:r>
        <w:rPr>
          <w:sz w:val="20"/>
        </w:rPr>
        <w:t>identification,</w:t>
      </w:r>
      <w:r>
        <w:rPr>
          <w:spacing w:val="-6"/>
          <w:sz w:val="20"/>
        </w:rPr>
        <w:t xml:space="preserve"> </w:t>
      </w:r>
      <w:r>
        <w:rPr>
          <w:sz w:val="20"/>
        </w:rPr>
        <w:t>evaluation, placement</w:t>
      </w:r>
      <w:r>
        <w:rPr>
          <w:spacing w:val="-6"/>
          <w:sz w:val="20"/>
        </w:rPr>
        <w:t xml:space="preserve"> </w:t>
      </w:r>
      <w:r>
        <w:rPr>
          <w:sz w:val="20"/>
        </w:rPr>
        <w:t>and/or</w:t>
      </w:r>
      <w:r>
        <w:rPr>
          <w:spacing w:val="-6"/>
          <w:sz w:val="20"/>
        </w:rPr>
        <w:t xml:space="preserve"> </w:t>
      </w:r>
      <w:r>
        <w:rPr>
          <w:sz w:val="20"/>
        </w:rPr>
        <w:t>provision</w:t>
      </w:r>
      <w:r>
        <w:rPr>
          <w:spacing w:val="-7"/>
          <w:sz w:val="20"/>
        </w:rPr>
        <w:t xml:space="preserve"> </w:t>
      </w:r>
      <w:r>
        <w:rPr>
          <w:sz w:val="20"/>
        </w:rPr>
        <w:t>of</w:t>
      </w:r>
      <w:r>
        <w:rPr>
          <w:spacing w:val="-6"/>
          <w:sz w:val="20"/>
        </w:rPr>
        <w:t xml:space="preserve"> </w:t>
      </w:r>
      <w:r>
        <w:rPr>
          <w:sz w:val="20"/>
        </w:rPr>
        <w:t>a</w:t>
      </w:r>
      <w:r>
        <w:rPr>
          <w:spacing w:val="-6"/>
          <w:sz w:val="20"/>
        </w:rPr>
        <w:t xml:space="preserve"> </w:t>
      </w:r>
      <w:r>
        <w:rPr>
          <w:sz w:val="20"/>
        </w:rPr>
        <w:t>free</w:t>
      </w:r>
      <w:r>
        <w:rPr>
          <w:spacing w:val="-6"/>
          <w:sz w:val="20"/>
        </w:rPr>
        <w:t xml:space="preserve"> </w:t>
      </w:r>
      <w:r>
        <w:rPr>
          <w:sz w:val="20"/>
        </w:rPr>
        <w:t>appropriate</w:t>
      </w:r>
      <w:r>
        <w:rPr>
          <w:spacing w:val="-6"/>
          <w:sz w:val="20"/>
        </w:rPr>
        <w:t xml:space="preserve"> </w:t>
      </w:r>
      <w:r>
        <w:rPr>
          <w:sz w:val="20"/>
        </w:rPr>
        <w:t>public</w:t>
      </w:r>
      <w:r>
        <w:rPr>
          <w:spacing w:val="-5"/>
          <w:sz w:val="20"/>
        </w:rPr>
        <w:t xml:space="preserve"> </w:t>
      </w:r>
      <w:r>
        <w:rPr>
          <w:sz w:val="20"/>
        </w:rPr>
        <w:t>education</w:t>
      </w:r>
      <w:r>
        <w:rPr>
          <w:spacing w:val="-6"/>
          <w:sz w:val="20"/>
        </w:rPr>
        <w:t xml:space="preserve"> </w:t>
      </w:r>
      <w:r>
        <w:rPr>
          <w:sz w:val="20"/>
        </w:rPr>
        <w:t>to</w:t>
      </w:r>
      <w:r>
        <w:rPr>
          <w:spacing w:val="-6"/>
          <w:sz w:val="20"/>
        </w:rPr>
        <w:t xml:space="preserve"> </w:t>
      </w:r>
      <w:r>
        <w:rPr>
          <w:sz w:val="20"/>
        </w:rPr>
        <w:t>their</w:t>
      </w:r>
      <w:r>
        <w:rPr>
          <w:spacing w:val="-6"/>
          <w:sz w:val="20"/>
        </w:rPr>
        <w:t xml:space="preserve"> </w:t>
      </w:r>
      <w:r>
        <w:rPr>
          <w:sz w:val="20"/>
        </w:rPr>
        <w:t>child.</w:t>
      </w:r>
    </w:p>
    <w:p w:rsidR="00130F69" w:rsidRDefault="00130F69">
      <w:pPr>
        <w:pStyle w:val="BodyText"/>
        <w:spacing w:before="10"/>
        <w:rPr>
          <w:sz w:val="19"/>
        </w:rPr>
      </w:pPr>
    </w:p>
    <w:p w:rsidR="00130F69" w:rsidRDefault="00F3775B">
      <w:pPr>
        <w:pStyle w:val="ListParagraph"/>
        <w:numPr>
          <w:ilvl w:val="0"/>
          <w:numId w:val="8"/>
        </w:numPr>
        <w:tabs>
          <w:tab w:val="left" w:pos="1179"/>
          <w:tab w:val="left" w:pos="1181"/>
        </w:tabs>
        <w:ind w:right="379" w:hanging="360"/>
        <w:rPr>
          <w:sz w:val="20"/>
        </w:rPr>
      </w:pPr>
      <w:r>
        <w:rPr>
          <w:sz w:val="20"/>
        </w:rPr>
        <w:t>Invite the parent, guardian, or surrogate parent to any meeting regarding the identification, evaluation, placement</w:t>
      </w:r>
      <w:r>
        <w:rPr>
          <w:spacing w:val="-5"/>
          <w:sz w:val="20"/>
        </w:rPr>
        <w:t xml:space="preserve"> </w:t>
      </w:r>
      <w:r>
        <w:rPr>
          <w:sz w:val="20"/>
        </w:rPr>
        <w:t>and/or</w:t>
      </w:r>
      <w:r>
        <w:rPr>
          <w:spacing w:val="-5"/>
          <w:sz w:val="20"/>
        </w:rPr>
        <w:t xml:space="preserve"> </w:t>
      </w:r>
      <w:r>
        <w:rPr>
          <w:sz w:val="20"/>
        </w:rPr>
        <w:t>provision</w:t>
      </w:r>
      <w:r>
        <w:rPr>
          <w:spacing w:val="-6"/>
          <w:sz w:val="20"/>
        </w:rPr>
        <w:t xml:space="preserve"> </w:t>
      </w:r>
      <w:r>
        <w:rPr>
          <w:sz w:val="20"/>
        </w:rPr>
        <w:t>of</w:t>
      </w:r>
      <w:r>
        <w:rPr>
          <w:spacing w:val="-5"/>
          <w:sz w:val="20"/>
        </w:rPr>
        <w:t xml:space="preserve"> </w:t>
      </w:r>
      <w:r>
        <w:rPr>
          <w:sz w:val="20"/>
        </w:rPr>
        <w:t>a</w:t>
      </w:r>
      <w:r>
        <w:rPr>
          <w:spacing w:val="-5"/>
          <w:sz w:val="20"/>
        </w:rPr>
        <w:t xml:space="preserve"> </w:t>
      </w:r>
      <w:r>
        <w:rPr>
          <w:sz w:val="20"/>
        </w:rPr>
        <w:t>free</w:t>
      </w:r>
      <w:r>
        <w:rPr>
          <w:spacing w:val="-5"/>
          <w:sz w:val="20"/>
        </w:rPr>
        <w:t xml:space="preserve"> </w:t>
      </w:r>
      <w:r>
        <w:rPr>
          <w:sz w:val="20"/>
        </w:rPr>
        <w:t>appropriate</w:t>
      </w:r>
      <w:r>
        <w:rPr>
          <w:spacing w:val="-5"/>
          <w:sz w:val="20"/>
        </w:rPr>
        <w:t xml:space="preserve"> </w:t>
      </w:r>
      <w:r>
        <w:rPr>
          <w:sz w:val="20"/>
        </w:rPr>
        <w:t>public</w:t>
      </w:r>
      <w:r>
        <w:rPr>
          <w:spacing w:val="-4"/>
          <w:sz w:val="20"/>
        </w:rPr>
        <w:t xml:space="preserve"> </w:t>
      </w:r>
      <w:r>
        <w:rPr>
          <w:sz w:val="20"/>
        </w:rPr>
        <w:t>education</w:t>
      </w:r>
      <w:r>
        <w:rPr>
          <w:spacing w:val="-5"/>
          <w:sz w:val="20"/>
        </w:rPr>
        <w:t xml:space="preserve"> </w:t>
      </w:r>
      <w:r>
        <w:rPr>
          <w:sz w:val="20"/>
        </w:rPr>
        <w:t>to</w:t>
      </w:r>
      <w:r>
        <w:rPr>
          <w:spacing w:val="-5"/>
          <w:sz w:val="20"/>
        </w:rPr>
        <w:t xml:space="preserve"> </w:t>
      </w:r>
      <w:r>
        <w:rPr>
          <w:sz w:val="20"/>
        </w:rPr>
        <w:t>their</w:t>
      </w:r>
      <w:r>
        <w:rPr>
          <w:spacing w:val="-5"/>
          <w:sz w:val="20"/>
        </w:rPr>
        <w:t xml:space="preserve"> </w:t>
      </w:r>
      <w:r>
        <w:rPr>
          <w:sz w:val="20"/>
        </w:rPr>
        <w:t>child;</w:t>
      </w:r>
      <w:r>
        <w:rPr>
          <w:spacing w:val="-5"/>
          <w:sz w:val="20"/>
        </w:rPr>
        <w:t xml:space="preserve"> </w:t>
      </w:r>
      <w:r>
        <w:rPr>
          <w:sz w:val="20"/>
        </w:rPr>
        <w:t>invite</w:t>
      </w:r>
      <w:r>
        <w:rPr>
          <w:spacing w:val="-5"/>
          <w:sz w:val="20"/>
        </w:rPr>
        <w:t xml:space="preserve"> </w:t>
      </w:r>
      <w:r>
        <w:rPr>
          <w:sz w:val="20"/>
        </w:rPr>
        <w:t>the</w:t>
      </w:r>
      <w:r>
        <w:rPr>
          <w:spacing w:val="-5"/>
          <w:sz w:val="20"/>
        </w:rPr>
        <w:t xml:space="preserve"> </w:t>
      </w:r>
      <w:r>
        <w:rPr>
          <w:sz w:val="20"/>
        </w:rPr>
        <w:t>student,</w:t>
      </w:r>
      <w:r>
        <w:rPr>
          <w:spacing w:val="-5"/>
          <w:sz w:val="20"/>
        </w:rPr>
        <w:t xml:space="preserve"> </w:t>
      </w:r>
      <w:r>
        <w:rPr>
          <w:sz w:val="20"/>
        </w:rPr>
        <w:t>if</w:t>
      </w:r>
      <w:r>
        <w:rPr>
          <w:spacing w:val="-5"/>
          <w:sz w:val="20"/>
        </w:rPr>
        <w:t xml:space="preserve"> </w:t>
      </w:r>
      <w:r>
        <w:rPr>
          <w:sz w:val="20"/>
        </w:rPr>
        <w:t>the student</w:t>
      </w:r>
      <w:r>
        <w:rPr>
          <w:spacing w:val="-3"/>
          <w:sz w:val="20"/>
        </w:rPr>
        <w:t xml:space="preserve"> </w:t>
      </w:r>
      <w:r>
        <w:rPr>
          <w:sz w:val="20"/>
        </w:rPr>
        <w:t>is</w:t>
      </w:r>
      <w:r>
        <w:rPr>
          <w:spacing w:val="-3"/>
          <w:sz w:val="20"/>
        </w:rPr>
        <w:t xml:space="preserve"> </w:t>
      </w:r>
      <w:r>
        <w:rPr>
          <w:sz w:val="20"/>
        </w:rPr>
        <w:t>16</w:t>
      </w:r>
      <w:r>
        <w:rPr>
          <w:spacing w:val="-4"/>
          <w:sz w:val="20"/>
        </w:rPr>
        <w:t xml:space="preserve"> </w:t>
      </w:r>
      <w:r>
        <w:rPr>
          <w:sz w:val="20"/>
        </w:rPr>
        <w:t>or</w:t>
      </w:r>
      <w:r>
        <w:rPr>
          <w:spacing w:val="-3"/>
          <w:sz w:val="20"/>
        </w:rPr>
        <w:t xml:space="preserve"> </w:t>
      </w:r>
      <w:r>
        <w:rPr>
          <w:sz w:val="20"/>
        </w:rPr>
        <w:t>older,</w:t>
      </w:r>
      <w:r>
        <w:rPr>
          <w:spacing w:val="-3"/>
          <w:sz w:val="20"/>
        </w:rPr>
        <w:t xml:space="preserve"> </w:t>
      </w:r>
      <w:r>
        <w:rPr>
          <w:sz w:val="20"/>
        </w:rPr>
        <w:t>and</w:t>
      </w:r>
      <w:r>
        <w:rPr>
          <w:spacing w:val="-4"/>
          <w:sz w:val="20"/>
        </w:rPr>
        <w:t xml:space="preserve"> </w:t>
      </w:r>
      <w:r>
        <w:rPr>
          <w:sz w:val="20"/>
        </w:rPr>
        <w:t>the</w:t>
      </w:r>
      <w:r>
        <w:rPr>
          <w:spacing w:val="-3"/>
          <w:sz w:val="20"/>
        </w:rPr>
        <w:t xml:space="preserve"> </w:t>
      </w:r>
      <w:r>
        <w:rPr>
          <w:sz w:val="20"/>
        </w:rPr>
        <w:t>purpose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meeting</w:t>
      </w:r>
      <w:r>
        <w:rPr>
          <w:spacing w:val="-3"/>
          <w:sz w:val="20"/>
        </w:rPr>
        <w:t xml:space="preserve"> </w:t>
      </w:r>
      <w:r>
        <w:rPr>
          <w:sz w:val="20"/>
        </w:rPr>
        <w:t>is</w:t>
      </w:r>
      <w:r>
        <w:rPr>
          <w:spacing w:val="-3"/>
          <w:sz w:val="20"/>
        </w:rPr>
        <w:t xml:space="preserve"> </w:t>
      </w:r>
      <w:r>
        <w:rPr>
          <w:sz w:val="20"/>
        </w:rPr>
        <w:t>to</w:t>
      </w:r>
      <w:r>
        <w:rPr>
          <w:spacing w:val="-3"/>
          <w:sz w:val="20"/>
        </w:rPr>
        <w:t xml:space="preserve"> </w:t>
      </w:r>
      <w:r>
        <w:rPr>
          <w:sz w:val="20"/>
        </w:rPr>
        <w:t>consider</w:t>
      </w:r>
      <w:r>
        <w:rPr>
          <w:spacing w:val="-3"/>
          <w:sz w:val="20"/>
        </w:rPr>
        <w:t xml:space="preserve"> </w:t>
      </w:r>
      <w:r>
        <w:rPr>
          <w:sz w:val="20"/>
        </w:rPr>
        <w:t>the</w:t>
      </w:r>
      <w:r>
        <w:rPr>
          <w:spacing w:val="-3"/>
          <w:sz w:val="20"/>
        </w:rPr>
        <w:t xml:space="preserve"> </w:t>
      </w:r>
      <w:r>
        <w:rPr>
          <w:sz w:val="20"/>
        </w:rPr>
        <w:t>IEP</w:t>
      </w:r>
      <w:r>
        <w:rPr>
          <w:spacing w:val="-3"/>
          <w:sz w:val="20"/>
        </w:rPr>
        <w:t xml:space="preserve"> </w:t>
      </w:r>
      <w:r>
        <w:rPr>
          <w:sz w:val="20"/>
        </w:rPr>
        <w:t>and</w:t>
      </w:r>
      <w:r>
        <w:rPr>
          <w:spacing w:val="-3"/>
          <w:sz w:val="20"/>
        </w:rPr>
        <w:t xml:space="preserve"> </w:t>
      </w:r>
      <w:r>
        <w:rPr>
          <w:sz w:val="20"/>
        </w:rPr>
        <w:t>transition</w:t>
      </w:r>
      <w:r>
        <w:rPr>
          <w:spacing w:val="-3"/>
          <w:sz w:val="20"/>
        </w:rPr>
        <w:t xml:space="preserve"> </w:t>
      </w:r>
      <w:r>
        <w:rPr>
          <w:sz w:val="20"/>
        </w:rPr>
        <w:t>services.</w:t>
      </w:r>
    </w:p>
    <w:p w:rsidR="00130F69" w:rsidRDefault="00130F69">
      <w:pPr>
        <w:pStyle w:val="BodyText"/>
        <w:spacing w:before="10"/>
        <w:rPr>
          <w:sz w:val="19"/>
        </w:rPr>
      </w:pPr>
    </w:p>
    <w:p w:rsidR="00130F69" w:rsidRDefault="00F3775B">
      <w:pPr>
        <w:pStyle w:val="ListParagraph"/>
        <w:numPr>
          <w:ilvl w:val="0"/>
          <w:numId w:val="8"/>
        </w:numPr>
        <w:tabs>
          <w:tab w:val="left" w:pos="1179"/>
          <w:tab w:val="left" w:pos="1181"/>
        </w:tabs>
        <w:ind w:hanging="360"/>
        <w:rPr>
          <w:sz w:val="20"/>
        </w:rPr>
      </w:pPr>
      <w:r>
        <w:rPr>
          <w:sz w:val="20"/>
        </w:rPr>
        <w:t>Document</w:t>
      </w:r>
      <w:r>
        <w:rPr>
          <w:spacing w:val="-4"/>
          <w:sz w:val="20"/>
        </w:rPr>
        <w:t xml:space="preserve"> </w:t>
      </w:r>
      <w:r>
        <w:rPr>
          <w:sz w:val="20"/>
        </w:rPr>
        <w:t>the</w:t>
      </w:r>
      <w:r>
        <w:rPr>
          <w:spacing w:val="-4"/>
          <w:sz w:val="20"/>
        </w:rPr>
        <w:t xml:space="preserve"> </w:t>
      </w:r>
      <w:r>
        <w:rPr>
          <w:sz w:val="20"/>
        </w:rPr>
        <w:t>district’s</w:t>
      </w:r>
      <w:r>
        <w:rPr>
          <w:spacing w:val="-4"/>
          <w:sz w:val="20"/>
        </w:rPr>
        <w:t xml:space="preserve"> </w:t>
      </w:r>
      <w:r>
        <w:rPr>
          <w:sz w:val="20"/>
        </w:rPr>
        <w:t>attempt</w:t>
      </w:r>
      <w:r>
        <w:rPr>
          <w:spacing w:val="-4"/>
          <w:sz w:val="20"/>
        </w:rPr>
        <w:t xml:space="preserve"> </w:t>
      </w:r>
      <w:r>
        <w:rPr>
          <w:sz w:val="20"/>
        </w:rPr>
        <w:t>to</w:t>
      </w:r>
      <w:r>
        <w:rPr>
          <w:spacing w:val="-4"/>
          <w:sz w:val="20"/>
        </w:rPr>
        <w:t xml:space="preserve"> </w:t>
      </w:r>
      <w:r>
        <w:rPr>
          <w:sz w:val="20"/>
        </w:rPr>
        <w:t>involve</w:t>
      </w:r>
      <w:r>
        <w:rPr>
          <w:spacing w:val="-3"/>
          <w:sz w:val="20"/>
        </w:rPr>
        <w:t xml:space="preserve"> </w:t>
      </w:r>
      <w:r>
        <w:rPr>
          <w:sz w:val="20"/>
        </w:rPr>
        <w:t>the</w:t>
      </w:r>
      <w:r>
        <w:rPr>
          <w:spacing w:val="-4"/>
          <w:sz w:val="20"/>
        </w:rPr>
        <w:t xml:space="preserve"> </w:t>
      </w:r>
      <w:r>
        <w:rPr>
          <w:sz w:val="20"/>
        </w:rPr>
        <w:t>parent,</w:t>
      </w:r>
      <w:r>
        <w:rPr>
          <w:spacing w:val="-5"/>
          <w:sz w:val="20"/>
        </w:rPr>
        <w:t xml:space="preserve"> </w:t>
      </w:r>
      <w:r>
        <w:rPr>
          <w:sz w:val="20"/>
        </w:rPr>
        <w:t>guardian,</w:t>
      </w:r>
      <w:r>
        <w:rPr>
          <w:spacing w:val="-4"/>
          <w:sz w:val="20"/>
        </w:rPr>
        <w:t xml:space="preserve"> </w:t>
      </w:r>
      <w:r>
        <w:rPr>
          <w:sz w:val="20"/>
        </w:rPr>
        <w:t>or</w:t>
      </w:r>
      <w:r>
        <w:rPr>
          <w:spacing w:val="-5"/>
          <w:sz w:val="20"/>
        </w:rPr>
        <w:t xml:space="preserve"> </w:t>
      </w:r>
      <w:r>
        <w:rPr>
          <w:sz w:val="20"/>
        </w:rPr>
        <w:t>surrogate</w:t>
      </w:r>
      <w:r>
        <w:rPr>
          <w:spacing w:val="-4"/>
          <w:sz w:val="20"/>
        </w:rPr>
        <w:t xml:space="preserve"> </w:t>
      </w:r>
      <w:r>
        <w:rPr>
          <w:sz w:val="20"/>
        </w:rPr>
        <w:t>in</w:t>
      </w:r>
      <w:r>
        <w:rPr>
          <w:spacing w:val="-5"/>
          <w:sz w:val="20"/>
        </w:rPr>
        <w:t xml:space="preserve"> </w:t>
      </w:r>
      <w:r>
        <w:rPr>
          <w:sz w:val="20"/>
        </w:rPr>
        <w:t>meetings.</w:t>
      </w:r>
    </w:p>
    <w:p w:rsidR="00130F69" w:rsidRDefault="00130F69">
      <w:pPr>
        <w:pStyle w:val="BodyText"/>
        <w:spacing w:before="8"/>
        <w:rPr>
          <w:sz w:val="19"/>
        </w:rPr>
      </w:pPr>
    </w:p>
    <w:p w:rsidR="00130F69" w:rsidRDefault="00F3775B">
      <w:pPr>
        <w:pStyle w:val="BodyText"/>
        <w:tabs>
          <w:tab w:val="left" w:pos="1179"/>
        </w:tabs>
        <w:spacing w:before="1"/>
        <w:ind w:left="820"/>
      </w:pPr>
      <w:r>
        <w:rPr>
          <w:rFonts w:ascii="Symbol" w:hAnsi="Symbol"/>
        </w:rPr>
        <w:t></w:t>
      </w:r>
      <w:r>
        <w:rPr>
          <w:rFonts w:ascii="Times New Roman" w:hAnsi="Times New Roman"/>
        </w:rPr>
        <w:tab/>
      </w:r>
      <w:r>
        <w:t>Citations: 20 USC § 1415; 34 CFR 300.501(b); OAR</w:t>
      </w:r>
      <w:r>
        <w:rPr>
          <w:spacing w:val="-13"/>
        </w:rPr>
        <w:t xml:space="preserve"> </w:t>
      </w:r>
      <w:r>
        <w:t>581-015-2190.</w:t>
      </w:r>
    </w:p>
    <w:p w:rsidR="00130F69" w:rsidRDefault="00130F69">
      <w:pPr>
        <w:pStyle w:val="BodyText"/>
      </w:pPr>
    </w:p>
    <w:p w:rsidR="00130F69" w:rsidRDefault="00F3775B">
      <w:pPr>
        <w:pStyle w:val="Heading1"/>
      </w:pPr>
      <w:r>
        <w:t>Directions:</w:t>
      </w:r>
    </w:p>
    <w:p w:rsidR="00130F69" w:rsidRDefault="00130F69">
      <w:pPr>
        <w:pStyle w:val="BodyText"/>
        <w:spacing w:before="9"/>
        <w:rPr>
          <w:b/>
          <w:sz w:val="19"/>
        </w:rPr>
      </w:pPr>
    </w:p>
    <w:p w:rsidR="00130F69" w:rsidRDefault="00F3775B">
      <w:pPr>
        <w:pStyle w:val="ListParagraph"/>
        <w:numPr>
          <w:ilvl w:val="0"/>
          <w:numId w:val="7"/>
        </w:numPr>
        <w:tabs>
          <w:tab w:val="left" w:pos="821"/>
        </w:tabs>
        <w:ind w:hanging="360"/>
        <w:rPr>
          <w:sz w:val="20"/>
        </w:rPr>
      </w:pPr>
      <w:r>
        <w:rPr>
          <w:sz w:val="20"/>
        </w:rPr>
        <w:t>Enter</w:t>
      </w:r>
      <w:r>
        <w:rPr>
          <w:spacing w:val="-5"/>
          <w:sz w:val="20"/>
        </w:rPr>
        <w:t xml:space="preserve"> </w:t>
      </w:r>
      <w:r>
        <w:rPr>
          <w:sz w:val="20"/>
        </w:rPr>
        <w:t>the</w:t>
      </w:r>
      <w:r>
        <w:rPr>
          <w:spacing w:val="-5"/>
          <w:sz w:val="20"/>
        </w:rPr>
        <w:t xml:space="preserve"> </w:t>
      </w:r>
      <w:r>
        <w:rPr>
          <w:sz w:val="20"/>
        </w:rPr>
        <w:t>month,</w:t>
      </w:r>
      <w:r>
        <w:rPr>
          <w:spacing w:val="-5"/>
          <w:sz w:val="20"/>
        </w:rPr>
        <w:t xml:space="preserve"> </w:t>
      </w:r>
      <w:r>
        <w:rPr>
          <w:sz w:val="20"/>
        </w:rPr>
        <w:t>day,</w:t>
      </w:r>
      <w:r>
        <w:rPr>
          <w:spacing w:val="-5"/>
          <w:sz w:val="20"/>
        </w:rPr>
        <w:t xml:space="preserve"> </w:t>
      </w:r>
      <w:r>
        <w:rPr>
          <w:sz w:val="20"/>
        </w:rPr>
        <w:t>and</w:t>
      </w:r>
      <w:r>
        <w:rPr>
          <w:spacing w:val="-5"/>
          <w:sz w:val="20"/>
        </w:rPr>
        <w:t xml:space="preserve"> </w:t>
      </w:r>
      <w:r>
        <w:rPr>
          <w:sz w:val="20"/>
        </w:rPr>
        <w:t>year</w:t>
      </w:r>
      <w:r>
        <w:rPr>
          <w:spacing w:val="-5"/>
          <w:sz w:val="20"/>
        </w:rPr>
        <w:t xml:space="preserve"> </w:t>
      </w:r>
      <w:r>
        <w:rPr>
          <w:sz w:val="20"/>
        </w:rPr>
        <w:t>the</w:t>
      </w:r>
      <w:r>
        <w:rPr>
          <w:spacing w:val="-5"/>
          <w:sz w:val="20"/>
        </w:rPr>
        <w:t xml:space="preserve"> </w:t>
      </w:r>
      <w:r>
        <w:rPr>
          <w:sz w:val="20"/>
        </w:rPr>
        <w:t>notice</w:t>
      </w:r>
      <w:r>
        <w:rPr>
          <w:spacing w:val="-5"/>
          <w:sz w:val="20"/>
        </w:rPr>
        <w:t xml:space="preserve"> </w:t>
      </w:r>
      <w:r>
        <w:rPr>
          <w:sz w:val="20"/>
        </w:rPr>
        <w:t>is</w:t>
      </w:r>
      <w:r>
        <w:rPr>
          <w:spacing w:val="-5"/>
          <w:sz w:val="20"/>
        </w:rPr>
        <w:t xml:space="preserve"> </w:t>
      </w:r>
      <w:r>
        <w:rPr>
          <w:sz w:val="20"/>
        </w:rPr>
        <w:t>completed.</w:t>
      </w:r>
    </w:p>
    <w:p w:rsidR="00130F69" w:rsidRDefault="00130F69">
      <w:pPr>
        <w:pStyle w:val="BodyText"/>
      </w:pPr>
    </w:p>
    <w:p w:rsidR="00130F69" w:rsidRDefault="00F3775B">
      <w:pPr>
        <w:pStyle w:val="ListParagraph"/>
        <w:numPr>
          <w:ilvl w:val="0"/>
          <w:numId w:val="7"/>
        </w:numPr>
        <w:tabs>
          <w:tab w:val="left" w:pos="821"/>
        </w:tabs>
        <w:ind w:right="150" w:hanging="360"/>
        <w:rPr>
          <w:sz w:val="20"/>
        </w:rPr>
      </w:pPr>
      <w:r>
        <w:rPr>
          <w:sz w:val="20"/>
        </w:rPr>
        <w:t xml:space="preserve">Enter the name of the parent, guardian, or surrogate parent. Enter student’s name if student </w:t>
      </w:r>
      <w:proofErr w:type="gramStart"/>
      <w:r>
        <w:rPr>
          <w:sz w:val="20"/>
        </w:rPr>
        <w:t>is invited</w:t>
      </w:r>
      <w:proofErr w:type="gramEnd"/>
      <w:r>
        <w:rPr>
          <w:sz w:val="20"/>
        </w:rPr>
        <w:t xml:space="preserve"> to meeting. </w:t>
      </w:r>
      <w:r>
        <w:rPr>
          <w:sz w:val="20"/>
          <w:u w:val="single"/>
        </w:rPr>
        <w:t xml:space="preserve">Students who are or will be 16 years old while the IEP is in effect </w:t>
      </w:r>
      <w:proofErr w:type="gramStart"/>
      <w:r>
        <w:rPr>
          <w:sz w:val="20"/>
          <w:u w:val="single"/>
        </w:rPr>
        <w:t>must be invited</w:t>
      </w:r>
      <w:proofErr w:type="gramEnd"/>
      <w:r>
        <w:rPr>
          <w:sz w:val="20"/>
          <w:u w:val="single"/>
        </w:rPr>
        <w:t xml:space="preserve"> to an IEP meeting if a purpose of the meeting is to cons</w:t>
      </w:r>
      <w:r>
        <w:rPr>
          <w:sz w:val="20"/>
          <w:u w:val="single"/>
        </w:rPr>
        <w:t>ider the postsecondary goals for the student and the transition services needed to assist the student in reaching those</w:t>
      </w:r>
      <w:r>
        <w:rPr>
          <w:spacing w:val="-10"/>
          <w:sz w:val="20"/>
          <w:u w:val="single"/>
        </w:rPr>
        <w:t xml:space="preserve"> </w:t>
      </w:r>
      <w:r>
        <w:rPr>
          <w:sz w:val="20"/>
          <w:u w:val="single"/>
        </w:rPr>
        <w:t>goals.</w:t>
      </w:r>
    </w:p>
    <w:p w:rsidR="00130F69" w:rsidRDefault="00130F69">
      <w:pPr>
        <w:pStyle w:val="BodyText"/>
        <w:spacing w:before="8"/>
        <w:rPr>
          <w:sz w:val="11"/>
        </w:rPr>
      </w:pPr>
    </w:p>
    <w:p w:rsidR="00130F69" w:rsidRDefault="00F3775B">
      <w:pPr>
        <w:pStyle w:val="ListParagraph"/>
        <w:numPr>
          <w:ilvl w:val="0"/>
          <w:numId w:val="7"/>
        </w:numPr>
        <w:tabs>
          <w:tab w:val="left" w:pos="821"/>
        </w:tabs>
        <w:spacing w:before="94"/>
        <w:ind w:hanging="360"/>
        <w:rPr>
          <w:sz w:val="20"/>
        </w:rPr>
      </w:pPr>
      <w:r>
        <w:rPr>
          <w:sz w:val="20"/>
        </w:rPr>
        <w:t>Enter the student’s</w:t>
      </w:r>
      <w:r>
        <w:rPr>
          <w:spacing w:val="-3"/>
          <w:sz w:val="20"/>
        </w:rPr>
        <w:t xml:space="preserve"> </w:t>
      </w:r>
      <w:r>
        <w:rPr>
          <w:sz w:val="20"/>
        </w:rPr>
        <w:t>name.</w:t>
      </w:r>
    </w:p>
    <w:p w:rsidR="00130F69" w:rsidRDefault="00130F69">
      <w:pPr>
        <w:pStyle w:val="BodyText"/>
        <w:spacing w:before="10"/>
        <w:rPr>
          <w:sz w:val="19"/>
        </w:rPr>
      </w:pPr>
    </w:p>
    <w:p w:rsidR="00130F69" w:rsidRDefault="00F3775B">
      <w:pPr>
        <w:pStyle w:val="ListParagraph"/>
        <w:numPr>
          <w:ilvl w:val="0"/>
          <w:numId w:val="7"/>
        </w:numPr>
        <w:tabs>
          <w:tab w:val="left" w:pos="821"/>
        </w:tabs>
        <w:ind w:hanging="360"/>
        <w:rPr>
          <w:sz w:val="20"/>
        </w:rPr>
      </w:pPr>
      <w:r>
        <w:rPr>
          <w:sz w:val="20"/>
        </w:rPr>
        <w:t xml:space="preserve">Indicate the type(s) of meeting(s) to </w:t>
      </w:r>
      <w:proofErr w:type="gramStart"/>
      <w:r>
        <w:rPr>
          <w:sz w:val="20"/>
        </w:rPr>
        <w:t>be held</w:t>
      </w:r>
      <w:proofErr w:type="gramEnd"/>
      <w:r>
        <w:rPr>
          <w:sz w:val="20"/>
        </w:rPr>
        <w:t xml:space="preserve">. Check </w:t>
      </w:r>
      <w:r>
        <w:rPr>
          <w:sz w:val="20"/>
          <w:u w:val="single"/>
        </w:rPr>
        <w:t xml:space="preserve">all </w:t>
      </w:r>
      <w:r>
        <w:rPr>
          <w:sz w:val="20"/>
        </w:rPr>
        <w:t>of the purposes of the</w:t>
      </w:r>
      <w:r>
        <w:rPr>
          <w:spacing w:val="9"/>
          <w:sz w:val="20"/>
        </w:rPr>
        <w:t xml:space="preserve"> </w:t>
      </w:r>
      <w:r>
        <w:rPr>
          <w:sz w:val="20"/>
        </w:rPr>
        <w:t>meeting.</w:t>
      </w:r>
    </w:p>
    <w:p w:rsidR="00130F69" w:rsidRDefault="00130F69">
      <w:pPr>
        <w:pStyle w:val="BodyText"/>
        <w:spacing w:before="10"/>
        <w:rPr>
          <w:sz w:val="19"/>
        </w:rPr>
      </w:pPr>
    </w:p>
    <w:p w:rsidR="00130F69" w:rsidRDefault="00F3775B">
      <w:pPr>
        <w:pStyle w:val="ListParagraph"/>
        <w:numPr>
          <w:ilvl w:val="0"/>
          <w:numId w:val="7"/>
        </w:numPr>
        <w:tabs>
          <w:tab w:val="left" w:pos="821"/>
        </w:tabs>
        <w:ind w:hanging="360"/>
        <w:rPr>
          <w:sz w:val="20"/>
        </w:rPr>
      </w:pPr>
      <w:r>
        <w:rPr>
          <w:sz w:val="20"/>
        </w:rPr>
        <w:t>Enter the d</w:t>
      </w:r>
      <w:r>
        <w:rPr>
          <w:sz w:val="20"/>
        </w:rPr>
        <w:t>ay, date, and time of the</w:t>
      </w:r>
      <w:r>
        <w:rPr>
          <w:spacing w:val="-32"/>
          <w:sz w:val="20"/>
        </w:rPr>
        <w:t xml:space="preserve"> </w:t>
      </w:r>
      <w:r>
        <w:rPr>
          <w:sz w:val="20"/>
        </w:rPr>
        <w:t>meeting.</w:t>
      </w:r>
    </w:p>
    <w:p w:rsidR="00130F69" w:rsidRDefault="00130F69">
      <w:pPr>
        <w:pStyle w:val="BodyText"/>
      </w:pPr>
    </w:p>
    <w:p w:rsidR="00130F69" w:rsidRDefault="00F3775B">
      <w:pPr>
        <w:pStyle w:val="ListParagraph"/>
        <w:numPr>
          <w:ilvl w:val="0"/>
          <w:numId w:val="7"/>
        </w:numPr>
        <w:tabs>
          <w:tab w:val="left" w:pos="821"/>
        </w:tabs>
        <w:ind w:hanging="360"/>
        <w:rPr>
          <w:sz w:val="20"/>
        </w:rPr>
      </w:pPr>
      <w:r>
        <w:rPr>
          <w:sz w:val="20"/>
        </w:rPr>
        <w:t xml:space="preserve">Enter the place the meeting </w:t>
      </w:r>
      <w:proofErr w:type="gramStart"/>
      <w:r>
        <w:rPr>
          <w:sz w:val="20"/>
        </w:rPr>
        <w:t>will be</w:t>
      </w:r>
      <w:r>
        <w:rPr>
          <w:spacing w:val="-29"/>
          <w:sz w:val="20"/>
        </w:rPr>
        <w:t xml:space="preserve"> </w:t>
      </w:r>
      <w:r>
        <w:rPr>
          <w:sz w:val="20"/>
        </w:rPr>
        <w:t>held</w:t>
      </w:r>
      <w:proofErr w:type="gramEnd"/>
      <w:r>
        <w:rPr>
          <w:sz w:val="20"/>
        </w:rPr>
        <w:t>.</w:t>
      </w:r>
    </w:p>
    <w:p w:rsidR="00130F69" w:rsidRDefault="00130F69">
      <w:pPr>
        <w:pStyle w:val="BodyText"/>
        <w:spacing w:before="10"/>
        <w:rPr>
          <w:sz w:val="19"/>
        </w:rPr>
      </w:pPr>
    </w:p>
    <w:p w:rsidR="00130F69" w:rsidRDefault="00F3775B">
      <w:pPr>
        <w:pStyle w:val="ListParagraph"/>
        <w:numPr>
          <w:ilvl w:val="0"/>
          <w:numId w:val="7"/>
        </w:numPr>
        <w:tabs>
          <w:tab w:val="left" w:pos="821"/>
        </w:tabs>
        <w:spacing w:before="1"/>
        <w:ind w:hanging="360"/>
        <w:rPr>
          <w:sz w:val="20"/>
        </w:rPr>
      </w:pPr>
      <w:r>
        <w:rPr>
          <w:sz w:val="20"/>
        </w:rPr>
        <w:t>Enter</w:t>
      </w:r>
      <w:r>
        <w:rPr>
          <w:spacing w:val="-3"/>
          <w:sz w:val="20"/>
        </w:rPr>
        <w:t xml:space="preserve"> </w:t>
      </w:r>
      <w:r>
        <w:rPr>
          <w:sz w:val="20"/>
        </w:rPr>
        <w:t>the</w:t>
      </w:r>
      <w:r>
        <w:rPr>
          <w:spacing w:val="-3"/>
          <w:sz w:val="20"/>
        </w:rPr>
        <w:t xml:space="preserve"> </w:t>
      </w:r>
      <w:r>
        <w:rPr>
          <w:sz w:val="20"/>
        </w:rPr>
        <w:t>name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person</w:t>
      </w:r>
      <w:r>
        <w:rPr>
          <w:spacing w:val="-3"/>
          <w:sz w:val="20"/>
        </w:rPr>
        <w:t xml:space="preserve"> </w:t>
      </w:r>
      <w:r>
        <w:rPr>
          <w:sz w:val="20"/>
        </w:rPr>
        <w:t>the</w:t>
      </w:r>
      <w:r>
        <w:rPr>
          <w:spacing w:val="-3"/>
          <w:sz w:val="20"/>
        </w:rPr>
        <w:t xml:space="preserve"> </w:t>
      </w:r>
      <w:r>
        <w:rPr>
          <w:sz w:val="20"/>
        </w:rPr>
        <w:t>parent</w:t>
      </w:r>
      <w:r>
        <w:rPr>
          <w:spacing w:val="-3"/>
          <w:sz w:val="20"/>
        </w:rPr>
        <w:t xml:space="preserve"> </w:t>
      </w:r>
      <w:r>
        <w:rPr>
          <w:sz w:val="20"/>
        </w:rPr>
        <w:t>should</w:t>
      </w:r>
      <w:r>
        <w:rPr>
          <w:spacing w:val="-4"/>
          <w:sz w:val="20"/>
        </w:rPr>
        <w:t xml:space="preserve"> </w:t>
      </w:r>
      <w:r>
        <w:rPr>
          <w:sz w:val="20"/>
        </w:rPr>
        <w:t>contact</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is</w:t>
      </w:r>
      <w:r>
        <w:rPr>
          <w:spacing w:val="-3"/>
          <w:sz w:val="20"/>
        </w:rPr>
        <w:t xml:space="preserve"> </w:t>
      </w:r>
      <w:r>
        <w:rPr>
          <w:sz w:val="20"/>
        </w:rPr>
        <w:t>not</w:t>
      </w:r>
      <w:r>
        <w:rPr>
          <w:spacing w:val="-3"/>
          <w:sz w:val="20"/>
        </w:rPr>
        <w:t xml:space="preserve"> </w:t>
      </w:r>
      <w:r>
        <w:rPr>
          <w:sz w:val="20"/>
        </w:rPr>
        <w:t>convenient.</w:t>
      </w:r>
    </w:p>
    <w:p w:rsidR="00130F69" w:rsidRDefault="00130F69">
      <w:pPr>
        <w:pStyle w:val="BodyText"/>
        <w:spacing w:before="11"/>
        <w:rPr>
          <w:sz w:val="19"/>
        </w:rPr>
      </w:pPr>
    </w:p>
    <w:p w:rsidR="00130F69" w:rsidRDefault="00F3775B">
      <w:pPr>
        <w:pStyle w:val="ListParagraph"/>
        <w:numPr>
          <w:ilvl w:val="0"/>
          <w:numId w:val="7"/>
        </w:numPr>
        <w:tabs>
          <w:tab w:val="left" w:pos="821"/>
        </w:tabs>
        <w:ind w:hanging="360"/>
        <w:rPr>
          <w:sz w:val="20"/>
        </w:rPr>
      </w:pPr>
      <w:r>
        <w:rPr>
          <w:sz w:val="20"/>
        </w:rPr>
        <w:t>Enter the phone number of the person the parent should</w:t>
      </w:r>
      <w:r>
        <w:rPr>
          <w:spacing w:val="-17"/>
          <w:sz w:val="20"/>
        </w:rPr>
        <w:t xml:space="preserve"> </w:t>
      </w:r>
      <w:r>
        <w:rPr>
          <w:sz w:val="20"/>
        </w:rPr>
        <w:t>contact.</w:t>
      </w:r>
    </w:p>
    <w:p w:rsidR="00130F69" w:rsidRDefault="00130F69">
      <w:pPr>
        <w:pStyle w:val="BodyText"/>
      </w:pPr>
    </w:p>
    <w:p w:rsidR="00130F69" w:rsidRDefault="00F3775B">
      <w:pPr>
        <w:pStyle w:val="ListParagraph"/>
        <w:numPr>
          <w:ilvl w:val="0"/>
          <w:numId w:val="7"/>
        </w:numPr>
        <w:tabs>
          <w:tab w:val="left" w:pos="821"/>
        </w:tabs>
        <w:ind w:right="471" w:hanging="360"/>
        <w:rPr>
          <w:sz w:val="20"/>
        </w:rPr>
      </w:pPr>
      <w:r>
        <w:rPr>
          <w:sz w:val="20"/>
        </w:rPr>
        <w:t>Enter</w:t>
      </w:r>
      <w:r>
        <w:rPr>
          <w:spacing w:val="-3"/>
          <w:sz w:val="20"/>
        </w:rPr>
        <w:t xml:space="preserve"> </w:t>
      </w:r>
      <w:r>
        <w:rPr>
          <w:sz w:val="20"/>
        </w:rPr>
        <w:t>the</w:t>
      </w:r>
      <w:r>
        <w:rPr>
          <w:spacing w:val="-3"/>
          <w:sz w:val="20"/>
        </w:rPr>
        <w:t xml:space="preserve"> </w:t>
      </w:r>
      <w:r>
        <w:rPr>
          <w:sz w:val="20"/>
        </w:rPr>
        <w:t>date</w:t>
      </w:r>
      <w:r>
        <w:rPr>
          <w:spacing w:val="-3"/>
          <w:sz w:val="20"/>
        </w:rPr>
        <w:t xml:space="preserve"> </w:t>
      </w:r>
      <w:r>
        <w:rPr>
          <w:sz w:val="20"/>
        </w:rPr>
        <w:t>by</w:t>
      </w:r>
      <w:r>
        <w:rPr>
          <w:spacing w:val="-3"/>
          <w:sz w:val="20"/>
        </w:rPr>
        <w:t xml:space="preserve"> </w:t>
      </w:r>
      <w:r>
        <w:rPr>
          <w:sz w:val="20"/>
        </w:rPr>
        <w:t>which</w:t>
      </w:r>
      <w:r>
        <w:rPr>
          <w:spacing w:val="-3"/>
          <w:sz w:val="20"/>
        </w:rPr>
        <w:t xml:space="preserve"> </w:t>
      </w:r>
      <w:r>
        <w:rPr>
          <w:sz w:val="20"/>
        </w:rPr>
        <w:t>the</w:t>
      </w:r>
      <w:r>
        <w:rPr>
          <w:spacing w:val="-3"/>
          <w:sz w:val="20"/>
        </w:rPr>
        <w:t xml:space="preserve"> </w:t>
      </w:r>
      <w:r>
        <w:rPr>
          <w:sz w:val="20"/>
        </w:rPr>
        <w:t>parent</w:t>
      </w:r>
      <w:r>
        <w:rPr>
          <w:spacing w:val="-3"/>
          <w:sz w:val="20"/>
        </w:rPr>
        <w:t xml:space="preserve"> </w:t>
      </w:r>
      <w:r>
        <w:rPr>
          <w:sz w:val="20"/>
        </w:rPr>
        <w:t>should</w:t>
      </w:r>
      <w:r>
        <w:rPr>
          <w:spacing w:val="-3"/>
          <w:sz w:val="20"/>
        </w:rPr>
        <w:t xml:space="preserve"> </w:t>
      </w:r>
      <w:r>
        <w:rPr>
          <w:sz w:val="20"/>
        </w:rPr>
        <w:t>inform</w:t>
      </w:r>
      <w:r>
        <w:rPr>
          <w:spacing w:val="-3"/>
          <w:sz w:val="20"/>
        </w:rPr>
        <w:t xml:space="preserve"> </w:t>
      </w:r>
      <w:r>
        <w:rPr>
          <w:sz w:val="20"/>
        </w:rPr>
        <w:t>the</w:t>
      </w:r>
      <w:r>
        <w:rPr>
          <w:spacing w:val="-3"/>
          <w:sz w:val="20"/>
        </w:rPr>
        <w:t xml:space="preserve"> </w:t>
      </w:r>
      <w:r>
        <w:rPr>
          <w:sz w:val="20"/>
        </w:rPr>
        <w:t>school</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proposed</w:t>
      </w:r>
      <w:r>
        <w:rPr>
          <w:spacing w:val="-3"/>
          <w:sz w:val="20"/>
        </w:rPr>
        <w:t xml:space="preserve"> </w:t>
      </w:r>
      <w:r>
        <w:rPr>
          <w:sz w:val="20"/>
        </w:rPr>
        <w:t>timing</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meeting</w:t>
      </w:r>
      <w:r>
        <w:rPr>
          <w:spacing w:val="-3"/>
          <w:sz w:val="20"/>
        </w:rPr>
        <w:t xml:space="preserve"> </w:t>
      </w:r>
      <w:r>
        <w:rPr>
          <w:sz w:val="20"/>
        </w:rPr>
        <w:t>is</w:t>
      </w:r>
      <w:r>
        <w:rPr>
          <w:spacing w:val="-3"/>
          <w:sz w:val="20"/>
        </w:rPr>
        <w:t xml:space="preserve"> </w:t>
      </w:r>
      <w:r>
        <w:rPr>
          <w:sz w:val="20"/>
        </w:rPr>
        <w:t>not convenient.</w:t>
      </w:r>
    </w:p>
    <w:p w:rsidR="00130F69" w:rsidRDefault="00130F69">
      <w:pPr>
        <w:pStyle w:val="BodyText"/>
      </w:pPr>
    </w:p>
    <w:p w:rsidR="00130F69" w:rsidRDefault="00F3775B">
      <w:pPr>
        <w:pStyle w:val="ListParagraph"/>
        <w:numPr>
          <w:ilvl w:val="0"/>
          <w:numId w:val="7"/>
        </w:numPr>
        <w:tabs>
          <w:tab w:val="left" w:pos="821"/>
        </w:tabs>
        <w:ind w:right="116" w:hanging="360"/>
        <w:rPr>
          <w:sz w:val="20"/>
        </w:rPr>
      </w:pPr>
      <w:r>
        <w:rPr>
          <w:sz w:val="20"/>
        </w:rPr>
        <w:t xml:space="preserve">Enter the name, the position, and agency of the people who </w:t>
      </w:r>
      <w:proofErr w:type="gramStart"/>
      <w:r>
        <w:rPr>
          <w:sz w:val="20"/>
        </w:rPr>
        <w:t>are considered</w:t>
      </w:r>
      <w:proofErr w:type="gramEnd"/>
      <w:r>
        <w:rPr>
          <w:sz w:val="20"/>
        </w:rPr>
        <w:t xml:space="preserve"> “required participants”. See chart on</w:t>
      </w:r>
      <w:r>
        <w:rPr>
          <w:spacing w:val="-5"/>
          <w:sz w:val="20"/>
        </w:rPr>
        <w:t xml:space="preserve"> </w:t>
      </w:r>
      <w:r>
        <w:rPr>
          <w:sz w:val="20"/>
        </w:rPr>
        <w:t>next</w:t>
      </w:r>
      <w:r>
        <w:rPr>
          <w:spacing w:val="-5"/>
          <w:sz w:val="20"/>
        </w:rPr>
        <w:t xml:space="preserve"> </w:t>
      </w:r>
      <w:r>
        <w:rPr>
          <w:sz w:val="20"/>
        </w:rPr>
        <w:t>page</w:t>
      </w:r>
      <w:r>
        <w:rPr>
          <w:spacing w:val="-6"/>
          <w:sz w:val="20"/>
        </w:rPr>
        <w:t xml:space="preserve"> </w:t>
      </w:r>
      <w:r>
        <w:rPr>
          <w:sz w:val="20"/>
        </w:rPr>
        <w:t>for</w:t>
      </w:r>
      <w:r>
        <w:rPr>
          <w:spacing w:val="-5"/>
          <w:sz w:val="20"/>
        </w:rPr>
        <w:t xml:space="preserve"> </w:t>
      </w:r>
      <w:r>
        <w:rPr>
          <w:sz w:val="20"/>
        </w:rPr>
        <w:t>required</w:t>
      </w:r>
      <w:r>
        <w:rPr>
          <w:spacing w:val="-5"/>
          <w:sz w:val="20"/>
        </w:rPr>
        <w:t xml:space="preserve"> </w:t>
      </w:r>
      <w:r>
        <w:rPr>
          <w:sz w:val="20"/>
        </w:rPr>
        <w:t>participants</w:t>
      </w:r>
      <w:r>
        <w:rPr>
          <w:spacing w:val="-5"/>
          <w:sz w:val="20"/>
        </w:rPr>
        <w:t xml:space="preserve"> </w:t>
      </w:r>
      <w:r>
        <w:rPr>
          <w:sz w:val="20"/>
        </w:rPr>
        <w:t>for</w:t>
      </w:r>
      <w:r>
        <w:rPr>
          <w:spacing w:val="-5"/>
          <w:sz w:val="20"/>
        </w:rPr>
        <w:t xml:space="preserve"> </w:t>
      </w:r>
      <w:r>
        <w:rPr>
          <w:sz w:val="20"/>
        </w:rPr>
        <w:t>each</w:t>
      </w:r>
      <w:r>
        <w:rPr>
          <w:spacing w:val="-5"/>
          <w:sz w:val="20"/>
        </w:rPr>
        <w:t xml:space="preserve"> </w:t>
      </w:r>
      <w:r>
        <w:rPr>
          <w:sz w:val="20"/>
        </w:rPr>
        <w:t>type</w:t>
      </w:r>
      <w:r>
        <w:rPr>
          <w:spacing w:val="-5"/>
          <w:sz w:val="20"/>
        </w:rPr>
        <w:t xml:space="preserve"> </w:t>
      </w:r>
      <w:r>
        <w:rPr>
          <w:sz w:val="20"/>
        </w:rPr>
        <w:t>of</w:t>
      </w:r>
      <w:r>
        <w:rPr>
          <w:spacing w:val="-5"/>
          <w:sz w:val="20"/>
        </w:rPr>
        <w:t xml:space="preserve"> </w:t>
      </w:r>
      <w:r>
        <w:rPr>
          <w:sz w:val="20"/>
        </w:rPr>
        <w:t>meeting.</w:t>
      </w:r>
    </w:p>
    <w:p w:rsidR="00130F69" w:rsidRDefault="00130F69">
      <w:pPr>
        <w:pStyle w:val="BodyText"/>
      </w:pPr>
    </w:p>
    <w:p w:rsidR="00130F69" w:rsidRDefault="00F3775B">
      <w:pPr>
        <w:pStyle w:val="ListParagraph"/>
        <w:numPr>
          <w:ilvl w:val="0"/>
          <w:numId w:val="7"/>
        </w:numPr>
        <w:tabs>
          <w:tab w:val="left" w:pos="821"/>
        </w:tabs>
        <w:ind w:left="819" w:right="185" w:hanging="359"/>
        <w:rPr>
          <w:sz w:val="20"/>
        </w:rPr>
      </w:pPr>
      <w:r>
        <w:rPr>
          <w:sz w:val="20"/>
        </w:rPr>
        <w:t>Enter the name, position, and agency of any other individuals invited to attend. These individuals might include additional regular education teachers, related service personnel, or other individuals with knowledge or special expertise ab</w:t>
      </w:r>
      <w:r>
        <w:rPr>
          <w:sz w:val="20"/>
        </w:rPr>
        <w:t>out the child. These are not required participants. If appropriate, and with parent or adult</w:t>
      </w:r>
      <w:r>
        <w:rPr>
          <w:spacing w:val="-6"/>
          <w:sz w:val="20"/>
        </w:rPr>
        <w:t xml:space="preserve"> </w:t>
      </w:r>
      <w:r>
        <w:rPr>
          <w:sz w:val="20"/>
        </w:rPr>
        <w:t>student</w:t>
      </w:r>
      <w:r>
        <w:rPr>
          <w:spacing w:val="-6"/>
          <w:sz w:val="20"/>
        </w:rPr>
        <w:t xml:space="preserve"> </w:t>
      </w:r>
      <w:r>
        <w:rPr>
          <w:sz w:val="20"/>
        </w:rPr>
        <w:t>consent,</w:t>
      </w:r>
      <w:r>
        <w:rPr>
          <w:spacing w:val="-6"/>
          <w:sz w:val="20"/>
        </w:rPr>
        <w:t xml:space="preserve"> </w:t>
      </w:r>
      <w:r>
        <w:rPr>
          <w:sz w:val="20"/>
        </w:rPr>
        <w:t>the</w:t>
      </w:r>
      <w:r>
        <w:rPr>
          <w:spacing w:val="-6"/>
          <w:sz w:val="20"/>
        </w:rPr>
        <w:t xml:space="preserve"> </w:t>
      </w:r>
      <w:r>
        <w:rPr>
          <w:sz w:val="20"/>
        </w:rPr>
        <w:t>district</w:t>
      </w:r>
      <w:r>
        <w:rPr>
          <w:spacing w:val="-6"/>
          <w:sz w:val="20"/>
        </w:rPr>
        <w:t xml:space="preserve"> </w:t>
      </w:r>
      <w:r>
        <w:rPr>
          <w:sz w:val="20"/>
        </w:rPr>
        <w:t>must</w:t>
      </w:r>
      <w:r>
        <w:rPr>
          <w:spacing w:val="-6"/>
          <w:sz w:val="20"/>
        </w:rPr>
        <w:t xml:space="preserve"> </w:t>
      </w:r>
      <w:r>
        <w:rPr>
          <w:sz w:val="20"/>
        </w:rPr>
        <w:t>invite</w:t>
      </w:r>
      <w:r>
        <w:rPr>
          <w:spacing w:val="-6"/>
          <w:sz w:val="20"/>
        </w:rPr>
        <w:t xml:space="preserve"> </w:t>
      </w:r>
      <w:r>
        <w:rPr>
          <w:sz w:val="20"/>
        </w:rPr>
        <w:t>representatives</w:t>
      </w:r>
      <w:r>
        <w:rPr>
          <w:spacing w:val="-6"/>
          <w:sz w:val="20"/>
        </w:rPr>
        <w:t xml:space="preserve"> </w:t>
      </w:r>
      <w:r>
        <w:rPr>
          <w:sz w:val="20"/>
        </w:rPr>
        <w:t>of</w:t>
      </w:r>
      <w:r>
        <w:rPr>
          <w:spacing w:val="-6"/>
          <w:sz w:val="20"/>
        </w:rPr>
        <w:t xml:space="preserve"> </w:t>
      </w:r>
      <w:r>
        <w:rPr>
          <w:sz w:val="20"/>
        </w:rPr>
        <w:t>any</w:t>
      </w:r>
      <w:r>
        <w:rPr>
          <w:spacing w:val="-6"/>
          <w:sz w:val="20"/>
        </w:rPr>
        <w:t xml:space="preserve"> </w:t>
      </w:r>
      <w:r>
        <w:rPr>
          <w:sz w:val="20"/>
        </w:rPr>
        <w:t>participating</w:t>
      </w:r>
      <w:r>
        <w:rPr>
          <w:spacing w:val="-6"/>
          <w:sz w:val="20"/>
        </w:rPr>
        <w:t xml:space="preserve"> </w:t>
      </w:r>
      <w:r>
        <w:rPr>
          <w:sz w:val="20"/>
        </w:rPr>
        <w:t>agencies</w:t>
      </w:r>
      <w:r>
        <w:rPr>
          <w:spacing w:val="-5"/>
          <w:sz w:val="20"/>
        </w:rPr>
        <w:t xml:space="preserve"> </w:t>
      </w:r>
      <w:r>
        <w:rPr>
          <w:sz w:val="20"/>
        </w:rPr>
        <w:t>likely</w:t>
      </w:r>
      <w:r>
        <w:rPr>
          <w:spacing w:val="-6"/>
          <w:sz w:val="20"/>
        </w:rPr>
        <w:t xml:space="preserve"> </w:t>
      </w:r>
      <w:r>
        <w:rPr>
          <w:sz w:val="20"/>
        </w:rPr>
        <w:t>to</w:t>
      </w:r>
      <w:r>
        <w:rPr>
          <w:spacing w:val="-6"/>
          <w:sz w:val="20"/>
        </w:rPr>
        <w:t xml:space="preserve"> </w:t>
      </w:r>
      <w:r>
        <w:rPr>
          <w:sz w:val="20"/>
        </w:rPr>
        <w:t>provide</w:t>
      </w:r>
      <w:r>
        <w:rPr>
          <w:spacing w:val="-7"/>
          <w:sz w:val="20"/>
        </w:rPr>
        <w:t xml:space="preserve"> </w:t>
      </w:r>
      <w:r>
        <w:rPr>
          <w:sz w:val="20"/>
        </w:rPr>
        <w:t>or pay for transition</w:t>
      </w:r>
      <w:r>
        <w:rPr>
          <w:spacing w:val="-17"/>
          <w:sz w:val="20"/>
        </w:rPr>
        <w:t xml:space="preserve"> </w:t>
      </w:r>
      <w:r>
        <w:rPr>
          <w:sz w:val="20"/>
        </w:rPr>
        <w:t>services.</w:t>
      </w:r>
    </w:p>
    <w:p w:rsidR="00130F69" w:rsidRDefault="00130F69">
      <w:pPr>
        <w:pStyle w:val="BodyText"/>
        <w:spacing w:before="10"/>
        <w:rPr>
          <w:sz w:val="19"/>
        </w:rPr>
      </w:pPr>
    </w:p>
    <w:p w:rsidR="00130F69" w:rsidRDefault="00F3775B">
      <w:pPr>
        <w:pStyle w:val="ListParagraph"/>
        <w:numPr>
          <w:ilvl w:val="0"/>
          <w:numId w:val="7"/>
        </w:numPr>
        <w:tabs>
          <w:tab w:val="left" w:pos="821"/>
        </w:tabs>
        <w:rPr>
          <w:sz w:val="20"/>
        </w:rPr>
      </w:pPr>
      <w:r>
        <w:rPr>
          <w:sz w:val="20"/>
        </w:rPr>
        <w:t>Sign</w:t>
      </w:r>
      <w:r>
        <w:rPr>
          <w:spacing w:val="-6"/>
          <w:sz w:val="20"/>
        </w:rPr>
        <w:t xml:space="preserve"> </w:t>
      </w:r>
      <w:r>
        <w:rPr>
          <w:sz w:val="20"/>
        </w:rPr>
        <w:t>your</w:t>
      </w:r>
      <w:r>
        <w:rPr>
          <w:spacing w:val="-6"/>
          <w:sz w:val="20"/>
        </w:rPr>
        <w:t xml:space="preserve"> </w:t>
      </w:r>
      <w:r>
        <w:rPr>
          <w:sz w:val="20"/>
        </w:rPr>
        <w:t>name,</w:t>
      </w:r>
      <w:r>
        <w:rPr>
          <w:spacing w:val="-6"/>
          <w:sz w:val="20"/>
        </w:rPr>
        <w:t xml:space="preserve"> </w:t>
      </w:r>
      <w:r>
        <w:rPr>
          <w:sz w:val="20"/>
        </w:rPr>
        <w:t>your</w:t>
      </w:r>
      <w:r>
        <w:rPr>
          <w:spacing w:val="-6"/>
          <w:sz w:val="20"/>
        </w:rPr>
        <w:t xml:space="preserve"> </w:t>
      </w:r>
      <w:r>
        <w:rPr>
          <w:sz w:val="20"/>
        </w:rPr>
        <w:t>pos</w:t>
      </w:r>
      <w:r>
        <w:rPr>
          <w:sz w:val="20"/>
        </w:rPr>
        <w:t>ition,</w:t>
      </w:r>
      <w:r>
        <w:rPr>
          <w:spacing w:val="-6"/>
          <w:sz w:val="20"/>
        </w:rPr>
        <w:t xml:space="preserve"> </w:t>
      </w:r>
      <w:r>
        <w:rPr>
          <w:sz w:val="20"/>
        </w:rPr>
        <w:t>and</w:t>
      </w:r>
      <w:r>
        <w:rPr>
          <w:spacing w:val="-6"/>
          <w:sz w:val="20"/>
        </w:rPr>
        <w:t xml:space="preserve"> </w:t>
      </w:r>
      <w:r>
        <w:rPr>
          <w:sz w:val="20"/>
        </w:rPr>
        <w:t>your</w:t>
      </w:r>
      <w:r>
        <w:rPr>
          <w:spacing w:val="-6"/>
          <w:sz w:val="20"/>
        </w:rPr>
        <w:t xml:space="preserve"> </w:t>
      </w:r>
      <w:r>
        <w:rPr>
          <w:sz w:val="20"/>
        </w:rPr>
        <w:t>phone</w:t>
      </w:r>
      <w:r>
        <w:rPr>
          <w:spacing w:val="-6"/>
          <w:sz w:val="20"/>
        </w:rPr>
        <w:t xml:space="preserve"> </w:t>
      </w:r>
      <w:r>
        <w:rPr>
          <w:sz w:val="20"/>
        </w:rPr>
        <w:t>number.</w:t>
      </w:r>
    </w:p>
    <w:p w:rsidR="00130F69" w:rsidRDefault="00130F69">
      <w:pPr>
        <w:rPr>
          <w:sz w:val="20"/>
        </w:rPr>
        <w:sectPr w:rsidR="00130F69">
          <w:pgSz w:w="12240" w:h="15840"/>
          <w:pgMar w:top="1180" w:right="1000" w:bottom="600" w:left="620" w:header="365" w:footer="412" w:gutter="0"/>
          <w:cols w:space="720"/>
        </w:sectPr>
      </w:pPr>
    </w:p>
    <w:p w:rsidR="00130F69" w:rsidRDefault="00130F69">
      <w:pPr>
        <w:pStyle w:val="BodyText"/>
        <w:spacing w:before="1"/>
        <w:rPr>
          <w:sz w:val="16"/>
        </w:rPr>
      </w:pPr>
    </w:p>
    <w:p w:rsidR="00130F69" w:rsidRDefault="00F3775B">
      <w:pPr>
        <w:spacing w:before="92"/>
        <w:ind w:left="951" w:right="969"/>
        <w:jc w:val="center"/>
        <w:rPr>
          <w:b/>
          <w:sz w:val="24"/>
        </w:rPr>
      </w:pPr>
      <w:r>
        <w:rPr>
          <w:b/>
          <w:sz w:val="24"/>
        </w:rPr>
        <w:t>Required Meeting Participants for Meeting Notice</w:t>
      </w:r>
    </w:p>
    <w:p w:rsidR="00130F69" w:rsidRDefault="00F3775B">
      <w:pPr>
        <w:pStyle w:val="BodyText"/>
        <w:spacing w:before="229" w:line="230" w:lineRule="exact"/>
        <w:ind w:left="1125" w:right="969"/>
        <w:jc w:val="center"/>
      </w:pPr>
      <w:r>
        <w:rPr>
          <w:i/>
        </w:rPr>
        <w:t>Note</w:t>
      </w:r>
      <w:r>
        <w:t xml:space="preserve">: The parent is not included on this list because the meeting notice </w:t>
      </w:r>
      <w:proofErr w:type="gramStart"/>
      <w:r>
        <w:t>is addressed</w:t>
      </w:r>
      <w:proofErr w:type="gramEnd"/>
      <w:r>
        <w:t xml:space="preserve"> to the parent.</w:t>
      </w:r>
    </w:p>
    <w:p w:rsidR="00130F69" w:rsidRDefault="00F3775B">
      <w:pPr>
        <w:pStyle w:val="BodyText"/>
        <w:spacing w:line="230" w:lineRule="exact"/>
        <w:ind w:left="1125" w:right="967"/>
        <w:jc w:val="center"/>
      </w:pPr>
      <w:proofErr w:type="gramStart"/>
      <w:r>
        <w:t>*For items marked by an asterisk, the determination may be ma</w:t>
      </w:r>
      <w:r>
        <w:t>de by team without a meeting</w:t>
      </w:r>
      <w:proofErr w:type="gramEnd"/>
      <w:r>
        <w:t>.</w:t>
      </w:r>
    </w:p>
    <w:p w:rsidR="00130F69" w:rsidRDefault="00130F69">
      <w:pPr>
        <w:pStyle w:val="BodyText"/>
        <w:spacing w:before="3" w:after="1"/>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0"/>
        <w:gridCol w:w="6480"/>
      </w:tblGrid>
      <w:tr w:rsidR="00130F69">
        <w:trPr>
          <w:trHeight w:hRule="exact" w:val="355"/>
        </w:trPr>
        <w:tc>
          <w:tcPr>
            <w:tcW w:w="4090" w:type="dxa"/>
          </w:tcPr>
          <w:p w:rsidR="00130F69" w:rsidRDefault="00F3775B">
            <w:pPr>
              <w:pStyle w:val="TableParagraph"/>
              <w:spacing w:before="57"/>
              <w:ind w:left="1098"/>
              <w:rPr>
                <w:b/>
                <w:sz w:val="20"/>
              </w:rPr>
            </w:pPr>
            <w:r>
              <w:rPr>
                <w:b/>
                <w:sz w:val="20"/>
              </w:rPr>
              <w:t>Type of Meeting</w:t>
            </w:r>
          </w:p>
        </w:tc>
        <w:tc>
          <w:tcPr>
            <w:tcW w:w="6480" w:type="dxa"/>
          </w:tcPr>
          <w:p w:rsidR="00130F69" w:rsidRDefault="00F3775B">
            <w:pPr>
              <w:pStyle w:val="TableParagraph"/>
              <w:spacing w:before="57"/>
              <w:ind w:left="2020"/>
              <w:rPr>
                <w:b/>
                <w:sz w:val="20"/>
              </w:rPr>
            </w:pPr>
            <w:r>
              <w:rPr>
                <w:b/>
                <w:sz w:val="20"/>
              </w:rPr>
              <w:t>Required Participants</w:t>
            </w:r>
          </w:p>
        </w:tc>
      </w:tr>
      <w:tr w:rsidR="00130F69">
        <w:trPr>
          <w:trHeight w:hRule="exact" w:val="1060"/>
        </w:trPr>
        <w:tc>
          <w:tcPr>
            <w:tcW w:w="4090" w:type="dxa"/>
          </w:tcPr>
          <w:p w:rsidR="00130F69" w:rsidRDefault="00F3775B">
            <w:pPr>
              <w:pStyle w:val="TableParagraph"/>
              <w:spacing w:before="56"/>
              <w:ind w:right="506"/>
              <w:rPr>
                <w:sz w:val="20"/>
              </w:rPr>
            </w:pPr>
            <w:r>
              <w:rPr>
                <w:sz w:val="20"/>
              </w:rPr>
              <w:t>*To determine whether initial evaluation should be conducted</w:t>
            </w:r>
          </w:p>
          <w:p w:rsidR="00130F69" w:rsidRDefault="00130F69">
            <w:pPr>
              <w:pStyle w:val="TableParagraph"/>
              <w:ind w:left="0"/>
              <w:rPr>
                <w:sz w:val="20"/>
              </w:rPr>
            </w:pPr>
          </w:p>
          <w:p w:rsidR="00130F69" w:rsidRDefault="00F3775B">
            <w:pPr>
              <w:pStyle w:val="TableParagraph"/>
              <w:spacing w:before="1"/>
              <w:rPr>
                <w:b/>
                <w:sz w:val="20"/>
              </w:rPr>
            </w:pPr>
            <w:r>
              <w:rPr>
                <w:b/>
                <w:sz w:val="20"/>
              </w:rPr>
              <w:t>OAR 581-015-2105</w:t>
            </w:r>
          </w:p>
        </w:tc>
        <w:tc>
          <w:tcPr>
            <w:tcW w:w="6480" w:type="dxa"/>
          </w:tcPr>
          <w:p w:rsidR="00130F69" w:rsidRDefault="00F3775B">
            <w:pPr>
              <w:pStyle w:val="TableParagraph"/>
              <w:numPr>
                <w:ilvl w:val="0"/>
                <w:numId w:val="6"/>
              </w:numPr>
              <w:tabs>
                <w:tab w:val="left" w:pos="484"/>
                <w:tab w:val="left" w:pos="485"/>
              </w:tabs>
              <w:spacing w:before="55"/>
              <w:ind w:right="436" w:hanging="360"/>
              <w:rPr>
                <w:sz w:val="20"/>
              </w:rPr>
            </w:pPr>
            <w:r>
              <w:rPr>
                <w:sz w:val="20"/>
              </w:rPr>
              <w:t>At least two professionals, at least one of whom is a specialist knowledgeable in the evaluation and education of children with disabilities;</w:t>
            </w:r>
          </w:p>
        </w:tc>
      </w:tr>
      <w:tr w:rsidR="00130F69">
        <w:trPr>
          <w:trHeight w:hRule="exact" w:val="1046"/>
        </w:trPr>
        <w:tc>
          <w:tcPr>
            <w:tcW w:w="4090" w:type="dxa"/>
          </w:tcPr>
          <w:p w:rsidR="00130F69" w:rsidRDefault="00F3775B">
            <w:pPr>
              <w:pStyle w:val="TableParagraph"/>
              <w:spacing w:before="56"/>
              <w:ind w:right="817"/>
              <w:rPr>
                <w:sz w:val="20"/>
              </w:rPr>
            </w:pPr>
            <w:r>
              <w:rPr>
                <w:sz w:val="20"/>
              </w:rPr>
              <w:t>*To consider existing data as part of evaluation planning</w:t>
            </w:r>
          </w:p>
          <w:p w:rsidR="00130F69" w:rsidRDefault="00130F69">
            <w:pPr>
              <w:pStyle w:val="TableParagraph"/>
              <w:ind w:left="0"/>
              <w:rPr>
                <w:sz w:val="20"/>
              </w:rPr>
            </w:pPr>
          </w:p>
          <w:p w:rsidR="00130F69" w:rsidRDefault="00F3775B">
            <w:pPr>
              <w:pStyle w:val="TableParagraph"/>
              <w:spacing w:before="1"/>
              <w:rPr>
                <w:b/>
                <w:sz w:val="20"/>
              </w:rPr>
            </w:pPr>
            <w:r>
              <w:rPr>
                <w:b/>
                <w:sz w:val="20"/>
              </w:rPr>
              <w:t>OAR 581-015-2115</w:t>
            </w:r>
          </w:p>
        </w:tc>
        <w:tc>
          <w:tcPr>
            <w:tcW w:w="6480" w:type="dxa"/>
          </w:tcPr>
          <w:p w:rsidR="00130F69" w:rsidRDefault="00F3775B">
            <w:pPr>
              <w:pStyle w:val="TableParagraph"/>
              <w:numPr>
                <w:ilvl w:val="0"/>
                <w:numId w:val="5"/>
              </w:numPr>
              <w:tabs>
                <w:tab w:val="left" w:pos="484"/>
                <w:tab w:val="left" w:pos="485"/>
              </w:tabs>
              <w:spacing w:before="55" w:line="244" w:lineRule="exact"/>
              <w:ind w:hanging="360"/>
              <w:rPr>
                <w:sz w:val="20"/>
              </w:rPr>
            </w:pPr>
            <w:r>
              <w:rPr>
                <w:sz w:val="20"/>
              </w:rPr>
              <w:t>The child’s IEP</w:t>
            </w:r>
            <w:r>
              <w:rPr>
                <w:spacing w:val="-16"/>
                <w:sz w:val="20"/>
              </w:rPr>
              <w:t xml:space="preserve"> </w:t>
            </w:r>
            <w:r>
              <w:rPr>
                <w:sz w:val="20"/>
              </w:rPr>
              <w:t>team</w:t>
            </w:r>
          </w:p>
          <w:p w:rsidR="00130F69" w:rsidRDefault="00F3775B">
            <w:pPr>
              <w:pStyle w:val="TableParagraph"/>
              <w:numPr>
                <w:ilvl w:val="0"/>
                <w:numId w:val="5"/>
              </w:numPr>
              <w:tabs>
                <w:tab w:val="left" w:pos="484"/>
                <w:tab w:val="left" w:pos="485"/>
              </w:tabs>
              <w:spacing w:line="244" w:lineRule="exact"/>
              <w:ind w:hanging="360"/>
              <w:rPr>
                <w:sz w:val="20"/>
              </w:rPr>
            </w:pPr>
            <w:r>
              <w:rPr>
                <w:sz w:val="20"/>
              </w:rPr>
              <w:t>Other qualified professionals, as</w:t>
            </w:r>
            <w:r>
              <w:rPr>
                <w:spacing w:val="-12"/>
                <w:sz w:val="20"/>
              </w:rPr>
              <w:t xml:space="preserve"> </w:t>
            </w:r>
            <w:r>
              <w:rPr>
                <w:sz w:val="20"/>
              </w:rPr>
              <w:t>appropriate</w:t>
            </w:r>
          </w:p>
        </w:tc>
      </w:tr>
      <w:tr w:rsidR="00130F69">
        <w:trPr>
          <w:trHeight w:hRule="exact" w:val="1045"/>
        </w:trPr>
        <w:tc>
          <w:tcPr>
            <w:tcW w:w="4090" w:type="dxa"/>
          </w:tcPr>
          <w:p w:rsidR="00130F69" w:rsidRDefault="00F3775B">
            <w:pPr>
              <w:pStyle w:val="TableParagraph"/>
              <w:spacing w:before="56"/>
              <w:ind w:right="506"/>
              <w:rPr>
                <w:sz w:val="20"/>
              </w:rPr>
            </w:pPr>
            <w:r>
              <w:rPr>
                <w:sz w:val="20"/>
              </w:rPr>
              <w:t>To determine eligibility: all disabilities except specific learning disability</w:t>
            </w:r>
          </w:p>
          <w:p w:rsidR="00130F69" w:rsidRDefault="00130F69">
            <w:pPr>
              <w:pStyle w:val="TableParagraph"/>
              <w:spacing w:before="2"/>
              <w:ind w:left="0"/>
              <w:rPr>
                <w:sz w:val="20"/>
              </w:rPr>
            </w:pPr>
          </w:p>
          <w:p w:rsidR="00130F69" w:rsidRDefault="00F3775B">
            <w:pPr>
              <w:pStyle w:val="TableParagraph"/>
              <w:rPr>
                <w:b/>
                <w:sz w:val="20"/>
              </w:rPr>
            </w:pPr>
            <w:r>
              <w:rPr>
                <w:b/>
                <w:sz w:val="20"/>
              </w:rPr>
              <w:t>OAR 581-015-2120</w:t>
            </w:r>
          </w:p>
        </w:tc>
        <w:tc>
          <w:tcPr>
            <w:tcW w:w="6480" w:type="dxa"/>
          </w:tcPr>
          <w:p w:rsidR="00130F69" w:rsidRDefault="00F3775B">
            <w:pPr>
              <w:pStyle w:val="TableParagraph"/>
              <w:numPr>
                <w:ilvl w:val="0"/>
                <w:numId w:val="4"/>
              </w:numPr>
              <w:tabs>
                <w:tab w:val="left" w:pos="484"/>
                <w:tab w:val="left" w:pos="485"/>
              </w:tabs>
              <w:spacing w:before="55"/>
              <w:ind w:right="436" w:hanging="360"/>
              <w:rPr>
                <w:sz w:val="20"/>
              </w:rPr>
            </w:pPr>
            <w:r>
              <w:rPr>
                <w:sz w:val="20"/>
              </w:rPr>
              <w:t>Two or more qualified professionals, at least one of whom is knowledgeable in the evaluation and education of children with the suspected</w:t>
            </w:r>
            <w:r>
              <w:rPr>
                <w:spacing w:val="-20"/>
                <w:sz w:val="20"/>
              </w:rPr>
              <w:t xml:space="preserve"> </w:t>
            </w:r>
            <w:r>
              <w:rPr>
                <w:sz w:val="20"/>
              </w:rPr>
              <w:t>disability.</w:t>
            </w:r>
          </w:p>
        </w:tc>
      </w:tr>
      <w:tr w:rsidR="00130F69">
        <w:trPr>
          <w:trHeight w:hRule="exact" w:val="1763"/>
        </w:trPr>
        <w:tc>
          <w:tcPr>
            <w:tcW w:w="4090" w:type="dxa"/>
          </w:tcPr>
          <w:p w:rsidR="00130F69" w:rsidRDefault="00F3775B">
            <w:pPr>
              <w:pStyle w:val="TableParagraph"/>
              <w:spacing w:before="56"/>
              <w:rPr>
                <w:sz w:val="20"/>
              </w:rPr>
            </w:pPr>
            <w:r>
              <w:rPr>
                <w:sz w:val="20"/>
              </w:rPr>
              <w:t>To determine eligibility: specific learning disability</w:t>
            </w:r>
          </w:p>
          <w:p w:rsidR="00130F69" w:rsidRDefault="00130F69">
            <w:pPr>
              <w:pStyle w:val="TableParagraph"/>
              <w:ind w:left="0"/>
              <w:rPr>
                <w:sz w:val="20"/>
              </w:rPr>
            </w:pPr>
          </w:p>
          <w:p w:rsidR="00130F69" w:rsidRDefault="00F3775B">
            <w:pPr>
              <w:pStyle w:val="TableParagraph"/>
              <w:spacing w:before="1"/>
              <w:rPr>
                <w:b/>
                <w:sz w:val="20"/>
              </w:rPr>
            </w:pPr>
            <w:r>
              <w:rPr>
                <w:b/>
                <w:sz w:val="20"/>
              </w:rPr>
              <w:t>OAR 581-015-2170</w:t>
            </w:r>
          </w:p>
        </w:tc>
        <w:tc>
          <w:tcPr>
            <w:tcW w:w="6480" w:type="dxa"/>
          </w:tcPr>
          <w:p w:rsidR="00130F69" w:rsidRDefault="00F3775B">
            <w:pPr>
              <w:pStyle w:val="TableParagraph"/>
              <w:spacing w:before="56"/>
              <w:rPr>
                <w:sz w:val="20"/>
              </w:rPr>
            </w:pPr>
            <w:r>
              <w:rPr>
                <w:sz w:val="20"/>
              </w:rPr>
              <w:t>Same as above, but must include:</w:t>
            </w:r>
          </w:p>
          <w:p w:rsidR="00130F69" w:rsidRDefault="00F3775B">
            <w:pPr>
              <w:pStyle w:val="TableParagraph"/>
              <w:numPr>
                <w:ilvl w:val="0"/>
                <w:numId w:val="3"/>
              </w:numPr>
              <w:tabs>
                <w:tab w:val="left" w:pos="412"/>
                <w:tab w:val="left" w:pos="413"/>
              </w:tabs>
              <w:ind w:right="976" w:hanging="360"/>
              <w:rPr>
                <w:sz w:val="20"/>
              </w:rPr>
            </w:pPr>
            <w:r>
              <w:rPr>
                <w:sz w:val="20"/>
              </w:rPr>
              <w:t>Regular education teacher (or if the child does not have</w:t>
            </w:r>
            <w:r>
              <w:rPr>
                <w:spacing w:val="-15"/>
                <w:sz w:val="20"/>
              </w:rPr>
              <w:t xml:space="preserve"> </w:t>
            </w:r>
            <w:r>
              <w:rPr>
                <w:sz w:val="20"/>
              </w:rPr>
              <w:t>a regular education teacher, a regular classroom teacher qualified to teach students of the same age);</w:t>
            </w:r>
            <w:r>
              <w:rPr>
                <w:spacing w:val="-9"/>
                <w:sz w:val="20"/>
              </w:rPr>
              <w:t xml:space="preserve"> </w:t>
            </w:r>
            <w:r>
              <w:rPr>
                <w:sz w:val="20"/>
              </w:rPr>
              <w:t>and</w:t>
            </w:r>
          </w:p>
          <w:p w:rsidR="00130F69" w:rsidRDefault="00F3775B">
            <w:pPr>
              <w:pStyle w:val="TableParagraph"/>
              <w:numPr>
                <w:ilvl w:val="0"/>
                <w:numId w:val="3"/>
              </w:numPr>
              <w:tabs>
                <w:tab w:val="left" w:pos="412"/>
                <w:tab w:val="left" w:pos="413"/>
              </w:tabs>
              <w:ind w:right="564" w:hanging="360"/>
              <w:rPr>
                <w:sz w:val="20"/>
              </w:rPr>
            </w:pPr>
            <w:r>
              <w:rPr>
                <w:sz w:val="20"/>
              </w:rPr>
              <w:t>A</w:t>
            </w:r>
            <w:r>
              <w:rPr>
                <w:spacing w:val="-7"/>
                <w:sz w:val="20"/>
              </w:rPr>
              <w:t xml:space="preserve"> </w:t>
            </w:r>
            <w:r>
              <w:rPr>
                <w:sz w:val="20"/>
              </w:rPr>
              <w:t>person</w:t>
            </w:r>
            <w:r>
              <w:rPr>
                <w:spacing w:val="-7"/>
                <w:sz w:val="20"/>
              </w:rPr>
              <w:t xml:space="preserve"> </w:t>
            </w:r>
            <w:r>
              <w:rPr>
                <w:sz w:val="20"/>
              </w:rPr>
              <w:t>qualified</w:t>
            </w:r>
            <w:r>
              <w:rPr>
                <w:spacing w:val="-7"/>
                <w:sz w:val="20"/>
              </w:rPr>
              <w:t xml:space="preserve"> </w:t>
            </w:r>
            <w:r>
              <w:rPr>
                <w:sz w:val="20"/>
              </w:rPr>
              <w:t>to</w:t>
            </w:r>
            <w:r>
              <w:rPr>
                <w:spacing w:val="-7"/>
                <w:sz w:val="20"/>
              </w:rPr>
              <w:t xml:space="preserve"> </w:t>
            </w:r>
            <w:r>
              <w:rPr>
                <w:sz w:val="20"/>
              </w:rPr>
              <w:t>conduct</w:t>
            </w:r>
            <w:r>
              <w:rPr>
                <w:spacing w:val="-7"/>
                <w:sz w:val="20"/>
              </w:rPr>
              <w:t xml:space="preserve"> </w:t>
            </w:r>
            <w:r>
              <w:rPr>
                <w:sz w:val="20"/>
              </w:rPr>
              <w:t>individual</w:t>
            </w:r>
            <w:r>
              <w:rPr>
                <w:spacing w:val="-7"/>
                <w:sz w:val="20"/>
              </w:rPr>
              <w:t xml:space="preserve"> </w:t>
            </w:r>
            <w:r>
              <w:rPr>
                <w:sz w:val="20"/>
              </w:rPr>
              <w:t>diagnostic</w:t>
            </w:r>
            <w:r>
              <w:rPr>
                <w:spacing w:val="-7"/>
                <w:sz w:val="20"/>
              </w:rPr>
              <w:t xml:space="preserve"> </w:t>
            </w:r>
            <w:r>
              <w:rPr>
                <w:sz w:val="20"/>
              </w:rPr>
              <w:t>evaluations of children, such as a scho</w:t>
            </w:r>
            <w:r>
              <w:rPr>
                <w:sz w:val="20"/>
              </w:rPr>
              <w:t>ol psychologist, speech-language pathologist, or other qualified</w:t>
            </w:r>
            <w:r>
              <w:rPr>
                <w:spacing w:val="-39"/>
                <w:sz w:val="20"/>
              </w:rPr>
              <w:t xml:space="preserve"> </w:t>
            </w:r>
            <w:r>
              <w:rPr>
                <w:sz w:val="20"/>
              </w:rPr>
              <w:t>professional.</w:t>
            </w:r>
          </w:p>
        </w:tc>
      </w:tr>
      <w:tr w:rsidR="00130F69">
        <w:trPr>
          <w:trHeight w:hRule="exact" w:val="3860"/>
        </w:trPr>
        <w:tc>
          <w:tcPr>
            <w:tcW w:w="4090" w:type="dxa"/>
          </w:tcPr>
          <w:p w:rsidR="00130F69" w:rsidRDefault="00F3775B">
            <w:pPr>
              <w:pStyle w:val="TableParagraph"/>
              <w:spacing w:before="56"/>
              <w:rPr>
                <w:sz w:val="20"/>
              </w:rPr>
            </w:pPr>
            <w:r>
              <w:rPr>
                <w:sz w:val="20"/>
              </w:rPr>
              <w:t>For IEP meeting</w:t>
            </w:r>
          </w:p>
          <w:p w:rsidR="00130F69" w:rsidRDefault="00130F69">
            <w:pPr>
              <w:pStyle w:val="TableParagraph"/>
              <w:spacing w:before="2"/>
              <w:ind w:left="0"/>
              <w:rPr>
                <w:sz w:val="20"/>
              </w:rPr>
            </w:pPr>
          </w:p>
          <w:p w:rsidR="00130F69" w:rsidRDefault="00F3775B">
            <w:pPr>
              <w:pStyle w:val="TableParagraph"/>
              <w:rPr>
                <w:b/>
                <w:sz w:val="20"/>
              </w:rPr>
            </w:pPr>
            <w:r>
              <w:rPr>
                <w:b/>
                <w:sz w:val="20"/>
              </w:rPr>
              <w:t>OAR 581-015-2210</w:t>
            </w:r>
          </w:p>
        </w:tc>
        <w:tc>
          <w:tcPr>
            <w:tcW w:w="6480" w:type="dxa"/>
          </w:tcPr>
          <w:p w:rsidR="00130F69" w:rsidRDefault="00F3775B">
            <w:pPr>
              <w:pStyle w:val="TableParagraph"/>
              <w:numPr>
                <w:ilvl w:val="0"/>
                <w:numId w:val="2"/>
              </w:numPr>
              <w:tabs>
                <w:tab w:val="left" w:pos="412"/>
                <w:tab w:val="left" w:pos="413"/>
              </w:tabs>
              <w:spacing w:before="55"/>
              <w:ind w:right="442" w:hanging="360"/>
              <w:rPr>
                <w:sz w:val="20"/>
              </w:rPr>
            </w:pPr>
            <w:r>
              <w:rPr>
                <w:sz w:val="20"/>
              </w:rPr>
              <w:t>At least one regular education teacher of the child, if the child</w:t>
            </w:r>
            <w:r>
              <w:rPr>
                <w:spacing w:val="-12"/>
                <w:sz w:val="20"/>
              </w:rPr>
              <w:t xml:space="preserve"> </w:t>
            </w:r>
            <w:r>
              <w:rPr>
                <w:sz w:val="20"/>
              </w:rPr>
              <w:t>is or</w:t>
            </w:r>
            <w:r>
              <w:rPr>
                <w:spacing w:val="-7"/>
                <w:sz w:val="20"/>
              </w:rPr>
              <w:t xml:space="preserve"> </w:t>
            </w:r>
            <w:r>
              <w:rPr>
                <w:sz w:val="20"/>
              </w:rPr>
              <w:t>may</w:t>
            </w:r>
            <w:r>
              <w:rPr>
                <w:spacing w:val="-7"/>
                <w:sz w:val="20"/>
              </w:rPr>
              <w:t xml:space="preserve"> </w:t>
            </w:r>
            <w:r>
              <w:rPr>
                <w:sz w:val="20"/>
              </w:rPr>
              <w:t>be</w:t>
            </w:r>
            <w:r>
              <w:rPr>
                <w:spacing w:val="-7"/>
                <w:sz w:val="20"/>
              </w:rPr>
              <w:t xml:space="preserve"> </w:t>
            </w:r>
            <w:r>
              <w:rPr>
                <w:sz w:val="20"/>
              </w:rPr>
              <w:t>participating</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regular</w:t>
            </w:r>
            <w:r>
              <w:rPr>
                <w:spacing w:val="-7"/>
                <w:sz w:val="20"/>
              </w:rPr>
              <w:t xml:space="preserve"> </w:t>
            </w:r>
            <w:r>
              <w:rPr>
                <w:sz w:val="20"/>
              </w:rPr>
              <w:t>education</w:t>
            </w:r>
            <w:r>
              <w:rPr>
                <w:spacing w:val="-7"/>
                <w:sz w:val="20"/>
              </w:rPr>
              <w:t xml:space="preserve"> </w:t>
            </w:r>
            <w:r>
              <w:rPr>
                <w:sz w:val="20"/>
              </w:rPr>
              <w:t>environment;</w:t>
            </w:r>
          </w:p>
          <w:p w:rsidR="00130F69" w:rsidRDefault="00F3775B">
            <w:pPr>
              <w:pStyle w:val="TableParagraph"/>
              <w:numPr>
                <w:ilvl w:val="0"/>
                <w:numId w:val="2"/>
              </w:numPr>
              <w:tabs>
                <w:tab w:val="left" w:pos="412"/>
                <w:tab w:val="left" w:pos="413"/>
              </w:tabs>
              <w:ind w:right="842" w:hanging="360"/>
              <w:rPr>
                <w:sz w:val="20"/>
              </w:rPr>
            </w:pPr>
            <w:r>
              <w:rPr>
                <w:sz w:val="20"/>
              </w:rPr>
              <w:t>At</w:t>
            </w:r>
            <w:r>
              <w:rPr>
                <w:spacing w:val="-6"/>
                <w:sz w:val="20"/>
              </w:rPr>
              <w:t xml:space="preserve"> </w:t>
            </w:r>
            <w:r>
              <w:rPr>
                <w:sz w:val="20"/>
              </w:rPr>
              <w:t>least</w:t>
            </w:r>
            <w:r>
              <w:rPr>
                <w:spacing w:val="-6"/>
                <w:sz w:val="20"/>
              </w:rPr>
              <w:t xml:space="preserve"> </w:t>
            </w:r>
            <w:r>
              <w:rPr>
                <w:sz w:val="20"/>
              </w:rPr>
              <w:t>one</w:t>
            </w:r>
            <w:r>
              <w:rPr>
                <w:spacing w:val="-6"/>
                <w:sz w:val="20"/>
              </w:rPr>
              <w:t xml:space="preserve"> </w:t>
            </w:r>
            <w:r>
              <w:rPr>
                <w:sz w:val="20"/>
              </w:rPr>
              <w:t>special</w:t>
            </w:r>
            <w:r>
              <w:rPr>
                <w:spacing w:val="-6"/>
                <w:sz w:val="20"/>
              </w:rPr>
              <w:t xml:space="preserve"> </w:t>
            </w:r>
            <w:r>
              <w:rPr>
                <w:sz w:val="20"/>
              </w:rPr>
              <w:t>education</w:t>
            </w:r>
            <w:r>
              <w:rPr>
                <w:spacing w:val="-6"/>
                <w:sz w:val="20"/>
              </w:rPr>
              <w:t xml:space="preserve"> </w:t>
            </w:r>
            <w:r>
              <w:rPr>
                <w:sz w:val="20"/>
              </w:rPr>
              <w:t>teacher</w:t>
            </w:r>
            <w:r>
              <w:rPr>
                <w:spacing w:val="-6"/>
                <w:sz w:val="20"/>
              </w:rPr>
              <w:t xml:space="preserve"> </w:t>
            </w:r>
            <w:r>
              <w:rPr>
                <w:sz w:val="20"/>
              </w:rPr>
              <w:t>or</w:t>
            </w:r>
            <w:r>
              <w:rPr>
                <w:spacing w:val="-7"/>
                <w:sz w:val="20"/>
              </w:rPr>
              <w:t xml:space="preserve"> </w:t>
            </w:r>
            <w:r>
              <w:rPr>
                <w:sz w:val="20"/>
              </w:rPr>
              <w:t>special</w:t>
            </w:r>
            <w:r>
              <w:rPr>
                <w:spacing w:val="-6"/>
                <w:sz w:val="20"/>
              </w:rPr>
              <w:t xml:space="preserve"> </w:t>
            </w:r>
            <w:r>
              <w:rPr>
                <w:sz w:val="20"/>
              </w:rPr>
              <w:t>education provider of the</w:t>
            </w:r>
            <w:r>
              <w:rPr>
                <w:spacing w:val="-16"/>
                <w:sz w:val="20"/>
              </w:rPr>
              <w:t xml:space="preserve"> </w:t>
            </w:r>
            <w:r>
              <w:rPr>
                <w:sz w:val="20"/>
              </w:rPr>
              <w:t>child;</w:t>
            </w:r>
          </w:p>
          <w:p w:rsidR="00130F69" w:rsidRDefault="00F3775B">
            <w:pPr>
              <w:pStyle w:val="TableParagraph"/>
              <w:numPr>
                <w:ilvl w:val="0"/>
                <w:numId w:val="2"/>
              </w:numPr>
              <w:tabs>
                <w:tab w:val="left" w:pos="412"/>
                <w:tab w:val="left" w:pos="413"/>
              </w:tabs>
              <w:ind w:right="688" w:hanging="360"/>
              <w:rPr>
                <w:sz w:val="20"/>
              </w:rPr>
            </w:pPr>
            <w:r>
              <w:rPr>
                <w:sz w:val="20"/>
              </w:rPr>
              <w:t>A</w:t>
            </w:r>
            <w:r>
              <w:rPr>
                <w:spacing w:val="-5"/>
                <w:sz w:val="20"/>
              </w:rPr>
              <w:t xml:space="preserve"> </w:t>
            </w:r>
            <w:r>
              <w:rPr>
                <w:sz w:val="20"/>
              </w:rPr>
              <w:t>district</w:t>
            </w:r>
            <w:r>
              <w:rPr>
                <w:spacing w:val="-5"/>
                <w:sz w:val="20"/>
              </w:rPr>
              <w:t xml:space="preserve"> </w:t>
            </w:r>
            <w:r>
              <w:rPr>
                <w:sz w:val="20"/>
              </w:rPr>
              <w:t>representative</w:t>
            </w:r>
            <w:r>
              <w:rPr>
                <w:spacing w:val="-5"/>
                <w:sz w:val="20"/>
              </w:rPr>
              <w:t xml:space="preserve"> </w:t>
            </w:r>
            <w:r>
              <w:rPr>
                <w:sz w:val="20"/>
              </w:rPr>
              <w:t>(who</w:t>
            </w:r>
            <w:r>
              <w:rPr>
                <w:spacing w:val="-5"/>
                <w:sz w:val="20"/>
              </w:rPr>
              <w:t xml:space="preserve"> </w:t>
            </w:r>
            <w:r>
              <w:rPr>
                <w:sz w:val="20"/>
              </w:rPr>
              <w:t>may</w:t>
            </w:r>
            <w:r>
              <w:rPr>
                <w:spacing w:val="-5"/>
                <w:sz w:val="20"/>
              </w:rPr>
              <w:t xml:space="preserve"> </w:t>
            </w:r>
            <w:r>
              <w:rPr>
                <w:sz w:val="20"/>
              </w:rPr>
              <w:t>be</w:t>
            </w:r>
            <w:r>
              <w:rPr>
                <w:spacing w:val="-5"/>
                <w:sz w:val="20"/>
              </w:rPr>
              <w:t xml:space="preserve"> </w:t>
            </w:r>
            <w:r>
              <w:rPr>
                <w:sz w:val="20"/>
              </w:rPr>
              <w:t>another</w:t>
            </w:r>
            <w:r>
              <w:rPr>
                <w:spacing w:val="-5"/>
                <w:sz w:val="20"/>
              </w:rPr>
              <w:t xml:space="preserve"> </w:t>
            </w:r>
            <w:r>
              <w:rPr>
                <w:sz w:val="20"/>
              </w:rPr>
              <w:t>member</w:t>
            </w:r>
            <w:r>
              <w:rPr>
                <w:spacing w:val="-4"/>
                <w:sz w:val="20"/>
              </w:rPr>
              <w:t xml:space="preserve"> </w:t>
            </w:r>
            <w:r>
              <w:rPr>
                <w:sz w:val="20"/>
              </w:rPr>
              <w:t>of</w:t>
            </w:r>
            <w:r>
              <w:rPr>
                <w:spacing w:val="-5"/>
                <w:sz w:val="20"/>
              </w:rPr>
              <w:t xml:space="preserve"> </w:t>
            </w:r>
            <w:r>
              <w:rPr>
                <w:sz w:val="20"/>
              </w:rPr>
              <w:t>the team), who</w:t>
            </w:r>
            <w:r>
              <w:rPr>
                <w:spacing w:val="-11"/>
                <w:sz w:val="20"/>
              </w:rPr>
              <w:t xml:space="preserve"> </w:t>
            </w:r>
            <w:r>
              <w:rPr>
                <w:sz w:val="20"/>
              </w:rPr>
              <w:t>is:</w:t>
            </w:r>
          </w:p>
          <w:p w:rsidR="00130F69" w:rsidRDefault="00F3775B">
            <w:pPr>
              <w:pStyle w:val="TableParagraph"/>
              <w:numPr>
                <w:ilvl w:val="1"/>
                <w:numId w:val="2"/>
              </w:numPr>
              <w:tabs>
                <w:tab w:val="left" w:pos="1025"/>
              </w:tabs>
              <w:spacing w:before="4" w:line="230" w:lineRule="exact"/>
              <w:ind w:right="1053" w:hanging="252"/>
              <w:rPr>
                <w:sz w:val="20"/>
              </w:rPr>
            </w:pPr>
            <w:r>
              <w:rPr>
                <w:sz w:val="20"/>
              </w:rPr>
              <w:t>Qualified to provide, or supervise the provision of, specially designed</w:t>
            </w:r>
            <w:r>
              <w:rPr>
                <w:spacing w:val="-10"/>
                <w:sz w:val="20"/>
              </w:rPr>
              <w:t xml:space="preserve"> </w:t>
            </w:r>
            <w:r>
              <w:rPr>
                <w:sz w:val="20"/>
              </w:rPr>
              <w:t>instruction;</w:t>
            </w:r>
          </w:p>
          <w:p w:rsidR="00130F69" w:rsidRDefault="00F3775B">
            <w:pPr>
              <w:pStyle w:val="TableParagraph"/>
              <w:numPr>
                <w:ilvl w:val="1"/>
                <w:numId w:val="2"/>
              </w:numPr>
              <w:tabs>
                <w:tab w:val="left" w:pos="1025"/>
              </w:tabs>
              <w:spacing w:line="236" w:lineRule="exact"/>
              <w:ind w:hanging="252"/>
              <w:rPr>
                <w:sz w:val="20"/>
              </w:rPr>
            </w:pPr>
            <w:r>
              <w:rPr>
                <w:sz w:val="20"/>
              </w:rPr>
              <w:t>Knowledgeable about the general education</w:t>
            </w:r>
            <w:r>
              <w:rPr>
                <w:spacing w:val="-18"/>
                <w:sz w:val="20"/>
              </w:rPr>
              <w:t xml:space="preserve"> </w:t>
            </w:r>
            <w:r>
              <w:rPr>
                <w:sz w:val="20"/>
              </w:rPr>
              <w:t>curriculum;</w:t>
            </w:r>
          </w:p>
          <w:p w:rsidR="00130F69" w:rsidRDefault="00F3775B">
            <w:pPr>
              <w:pStyle w:val="TableParagraph"/>
              <w:numPr>
                <w:ilvl w:val="1"/>
                <w:numId w:val="2"/>
              </w:numPr>
              <w:tabs>
                <w:tab w:val="left" w:pos="1025"/>
              </w:tabs>
              <w:spacing w:line="230" w:lineRule="exact"/>
              <w:ind w:hanging="252"/>
              <w:rPr>
                <w:sz w:val="20"/>
              </w:rPr>
            </w:pPr>
            <w:r>
              <w:rPr>
                <w:sz w:val="20"/>
              </w:rPr>
              <w:t>Knowledgeable about district resources;</w:t>
            </w:r>
            <w:r>
              <w:rPr>
                <w:spacing w:val="-13"/>
                <w:sz w:val="20"/>
              </w:rPr>
              <w:t xml:space="preserve"> </w:t>
            </w:r>
            <w:r>
              <w:rPr>
                <w:sz w:val="20"/>
              </w:rPr>
              <w:t>and</w:t>
            </w:r>
          </w:p>
          <w:p w:rsidR="00130F69" w:rsidRDefault="00F3775B">
            <w:pPr>
              <w:pStyle w:val="TableParagraph"/>
              <w:numPr>
                <w:ilvl w:val="1"/>
                <w:numId w:val="2"/>
              </w:numPr>
              <w:tabs>
                <w:tab w:val="left" w:pos="1025"/>
              </w:tabs>
              <w:spacing w:before="3" w:line="223" w:lineRule="auto"/>
              <w:ind w:right="554" w:hanging="252"/>
              <w:rPr>
                <w:sz w:val="20"/>
              </w:rPr>
            </w:pPr>
            <w:r>
              <w:rPr>
                <w:sz w:val="20"/>
              </w:rPr>
              <w:t>Authorized to commit district resources and ensure</w:t>
            </w:r>
            <w:r>
              <w:rPr>
                <w:spacing w:val="-17"/>
                <w:sz w:val="20"/>
              </w:rPr>
              <w:t xml:space="preserve"> </w:t>
            </w:r>
            <w:r>
              <w:rPr>
                <w:sz w:val="20"/>
              </w:rPr>
              <w:t>that services set out in the IEP will be</w:t>
            </w:r>
            <w:r>
              <w:rPr>
                <w:spacing w:val="-30"/>
                <w:sz w:val="20"/>
              </w:rPr>
              <w:t xml:space="preserve"> </w:t>
            </w:r>
            <w:r>
              <w:rPr>
                <w:sz w:val="20"/>
              </w:rPr>
              <w:t>provided;</w:t>
            </w:r>
          </w:p>
          <w:p w:rsidR="00130F69" w:rsidRDefault="00F3775B">
            <w:pPr>
              <w:pStyle w:val="TableParagraph"/>
              <w:numPr>
                <w:ilvl w:val="0"/>
                <w:numId w:val="2"/>
              </w:numPr>
              <w:tabs>
                <w:tab w:val="left" w:pos="413"/>
              </w:tabs>
              <w:spacing w:before="2"/>
              <w:ind w:right="419" w:hanging="360"/>
              <w:jc w:val="both"/>
              <w:rPr>
                <w:sz w:val="20"/>
              </w:rPr>
            </w:pPr>
            <w:r>
              <w:rPr>
                <w:sz w:val="20"/>
              </w:rPr>
              <w:t>An individual (who may be another member of the team) who is knowledgeable about the child’s disability and who can interpret the instructional implications of the evaluation</w:t>
            </w:r>
            <w:r>
              <w:rPr>
                <w:spacing w:val="-35"/>
                <w:sz w:val="20"/>
              </w:rPr>
              <w:t xml:space="preserve"> </w:t>
            </w:r>
            <w:r>
              <w:rPr>
                <w:sz w:val="20"/>
              </w:rPr>
              <w:t>results.</w:t>
            </w:r>
          </w:p>
        </w:tc>
      </w:tr>
      <w:tr w:rsidR="00130F69">
        <w:trPr>
          <w:trHeight w:hRule="exact" w:val="1316"/>
        </w:trPr>
        <w:tc>
          <w:tcPr>
            <w:tcW w:w="4090" w:type="dxa"/>
          </w:tcPr>
          <w:p w:rsidR="00130F69" w:rsidRDefault="00F3775B">
            <w:pPr>
              <w:pStyle w:val="TableParagraph"/>
              <w:spacing w:before="57" w:line="480" w:lineRule="auto"/>
              <w:ind w:right="1818"/>
              <w:rPr>
                <w:b/>
                <w:sz w:val="20"/>
              </w:rPr>
            </w:pPr>
            <w:r>
              <w:rPr>
                <w:b/>
                <w:sz w:val="20"/>
              </w:rPr>
              <w:t>For placement meeting OAR 581-015-2250</w:t>
            </w:r>
          </w:p>
        </w:tc>
        <w:tc>
          <w:tcPr>
            <w:tcW w:w="6480" w:type="dxa"/>
          </w:tcPr>
          <w:p w:rsidR="00130F69" w:rsidRDefault="00F3775B">
            <w:pPr>
              <w:pStyle w:val="TableParagraph"/>
              <w:numPr>
                <w:ilvl w:val="0"/>
                <w:numId w:val="1"/>
              </w:numPr>
              <w:tabs>
                <w:tab w:val="left" w:pos="412"/>
                <w:tab w:val="left" w:pos="413"/>
              </w:tabs>
              <w:spacing w:before="55" w:line="244" w:lineRule="exact"/>
              <w:ind w:hanging="360"/>
              <w:rPr>
                <w:sz w:val="20"/>
              </w:rPr>
            </w:pPr>
            <w:r>
              <w:rPr>
                <w:sz w:val="20"/>
              </w:rPr>
              <w:t>An individual knowledgeable about the</w:t>
            </w:r>
            <w:r>
              <w:rPr>
                <w:spacing w:val="-37"/>
                <w:sz w:val="20"/>
              </w:rPr>
              <w:t xml:space="preserve"> </w:t>
            </w:r>
            <w:r>
              <w:rPr>
                <w:sz w:val="20"/>
              </w:rPr>
              <w:t>child;</w:t>
            </w:r>
          </w:p>
          <w:p w:rsidR="00130F69" w:rsidRDefault="00F3775B">
            <w:pPr>
              <w:pStyle w:val="TableParagraph"/>
              <w:numPr>
                <w:ilvl w:val="0"/>
                <w:numId w:val="1"/>
              </w:numPr>
              <w:tabs>
                <w:tab w:val="left" w:pos="412"/>
                <w:tab w:val="left" w:pos="413"/>
              </w:tabs>
              <w:ind w:right="631" w:hanging="360"/>
              <w:rPr>
                <w:sz w:val="20"/>
              </w:rPr>
            </w:pPr>
            <w:r>
              <w:rPr>
                <w:sz w:val="20"/>
              </w:rPr>
              <w:t>An</w:t>
            </w:r>
            <w:r>
              <w:rPr>
                <w:spacing w:val="-7"/>
                <w:sz w:val="20"/>
              </w:rPr>
              <w:t xml:space="preserve"> </w:t>
            </w:r>
            <w:r>
              <w:rPr>
                <w:sz w:val="20"/>
              </w:rPr>
              <w:t>individual</w:t>
            </w:r>
            <w:r>
              <w:rPr>
                <w:spacing w:val="-8"/>
                <w:sz w:val="20"/>
              </w:rPr>
              <w:t xml:space="preserve"> </w:t>
            </w:r>
            <w:r>
              <w:rPr>
                <w:sz w:val="20"/>
              </w:rPr>
              <w:t>knowledgeable</w:t>
            </w:r>
            <w:r>
              <w:rPr>
                <w:spacing w:val="-7"/>
                <w:sz w:val="20"/>
              </w:rPr>
              <w:t xml:space="preserve"> </w:t>
            </w:r>
            <w:r>
              <w:rPr>
                <w:sz w:val="20"/>
              </w:rPr>
              <w:t>about</w:t>
            </w:r>
            <w:r>
              <w:rPr>
                <w:spacing w:val="-7"/>
                <w:sz w:val="20"/>
              </w:rPr>
              <w:t xml:space="preserve"> </w:t>
            </w:r>
            <w:r>
              <w:rPr>
                <w:sz w:val="20"/>
              </w:rPr>
              <w:t>the</w:t>
            </w:r>
            <w:r>
              <w:rPr>
                <w:spacing w:val="-7"/>
                <w:sz w:val="20"/>
              </w:rPr>
              <w:t xml:space="preserve"> </w:t>
            </w:r>
            <w:r>
              <w:rPr>
                <w:sz w:val="20"/>
              </w:rPr>
              <w:t>meaning</w:t>
            </w:r>
            <w:r>
              <w:rPr>
                <w:spacing w:val="-7"/>
                <w:sz w:val="20"/>
              </w:rPr>
              <w:t xml:space="preserve"> </w:t>
            </w:r>
            <w:r>
              <w:rPr>
                <w:sz w:val="20"/>
              </w:rPr>
              <w:t>of</w:t>
            </w:r>
            <w:r>
              <w:rPr>
                <w:spacing w:val="-7"/>
                <w:sz w:val="20"/>
              </w:rPr>
              <w:t xml:space="preserve"> </w:t>
            </w:r>
            <w:r>
              <w:rPr>
                <w:sz w:val="20"/>
              </w:rPr>
              <w:t>evaluation data;</w:t>
            </w:r>
            <w:r>
              <w:rPr>
                <w:spacing w:val="-7"/>
                <w:sz w:val="20"/>
              </w:rPr>
              <w:t xml:space="preserve"> </w:t>
            </w:r>
            <w:r>
              <w:rPr>
                <w:sz w:val="20"/>
              </w:rPr>
              <w:t>and</w:t>
            </w:r>
          </w:p>
          <w:p w:rsidR="00130F69" w:rsidRDefault="00F3775B">
            <w:pPr>
              <w:pStyle w:val="TableParagraph"/>
              <w:numPr>
                <w:ilvl w:val="0"/>
                <w:numId w:val="1"/>
              </w:numPr>
              <w:tabs>
                <w:tab w:val="left" w:pos="412"/>
                <w:tab w:val="left" w:pos="413"/>
              </w:tabs>
              <w:spacing w:before="2"/>
              <w:ind w:left="52" w:right="910" w:firstLine="0"/>
              <w:rPr>
                <w:sz w:val="20"/>
              </w:rPr>
            </w:pPr>
            <w:r>
              <w:rPr>
                <w:sz w:val="20"/>
              </w:rPr>
              <w:t>An individual knowledgeable about the placement</w:t>
            </w:r>
            <w:r>
              <w:rPr>
                <w:spacing w:val="-13"/>
                <w:sz w:val="20"/>
              </w:rPr>
              <w:t xml:space="preserve"> </w:t>
            </w:r>
            <w:r>
              <w:rPr>
                <w:sz w:val="20"/>
              </w:rPr>
              <w:t>options. May</w:t>
            </w:r>
            <w:r>
              <w:rPr>
                <w:spacing w:val="-5"/>
                <w:sz w:val="20"/>
              </w:rPr>
              <w:t xml:space="preserve"> </w:t>
            </w:r>
            <w:r>
              <w:rPr>
                <w:sz w:val="20"/>
              </w:rPr>
              <w:t>be</w:t>
            </w:r>
            <w:r>
              <w:rPr>
                <w:spacing w:val="-5"/>
                <w:sz w:val="20"/>
              </w:rPr>
              <w:t xml:space="preserve"> </w:t>
            </w:r>
            <w:r>
              <w:rPr>
                <w:sz w:val="20"/>
              </w:rPr>
              <w:t>IEP</w:t>
            </w:r>
            <w:r>
              <w:rPr>
                <w:spacing w:val="-5"/>
                <w:sz w:val="20"/>
              </w:rPr>
              <w:t xml:space="preserve"> </w:t>
            </w:r>
            <w:r>
              <w:rPr>
                <w:sz w:val="20"/>
              </w:rPr>
              <w:t>team</w:t>
            </w:r>
            <w:r>
              <w:rPr>
                <w:spacing w:val="-5"/>
                <w:sz w:val="20"/>
              </w:rPr>
              <w:t xml:space="preserve"> </w:t>
            </w:r>
            <w:r>
              <w:rPr>
                <w:sz w:val="20"/>
              </w:rPr>
              <w:t>if</w:t>
            </w:r>
            <w:r>
              <w:rPr>
                <w:spacing w:val="-5"/>
                <w:sz w:val="20"/>
              </w:rPr>
              <w:t xml:space="preserve"> </w:t>
            </w:r>
            <w:r>
              <w:rPr>
                <w:sz w:val="20"/>
              </w:rPr>
              <w:t>individuals</w:t>
            </w:r>
            <w:r>
              <w:rPr>
                <w:spacing w:val="-5"/>
                <w:sz w:val="20"/>
              </w:rPr>
              <w:t xml:space="preserve"> </w:t>
            </w:r>
            <w:r>
              <w:rPr>
                <w:sz w:val="20"/>
              </w:rPr>
              <w:t>have</w:t>
            </w:r>
            <w:r>
              <w:rPr>
                <w:spacing w:val="-5"/>
                <w:sz w:val="20"/>
              </w:rPr>
              <w:t xml:space="preserve"> </w:t>
            </w:r>
            <w:r>
              <w:rPr>
                <w:sz w:val="20"/>
              </w:rPr>
              <w:t>required</w:t>
            </w:r>
            <w:r>
              <w:rPr>
                <w:spacing w:val="-6"/>
                <w:sz w:val="20"/>
              </w:rPr>
              <w:t xml:space="preserve"> </w:t>
            </w:r>
            <w:r>
              <w:rPr>
                <w:sz w:val="20"/>
              </w:rPr>
              <w:t>knowledge.</w:t>
            </w:r>
          </w:p>
        </w:tc>
      </w:tr>
    </w:tbl>
    <w:p w:rsidR="00000000" w:rsidRDefault="00F3775B"/>
    <w:sectPr w:rsidR="00000000">
      <w:headerReference w:type="default" r:id="rId9"/>
      <w:pgSz w:w="12240" w:h="15840"/>
      <w:pgMar w:top="620" w:right="780" w:bottom="600" w:left="620" w:header="365"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775B">
      <w:r>
        <w:separator/>
      </w:r>
    </w:p>
  </w:endnote>
  <w:endnote w:type="continuationSeparator" w:id="0">
    <w:p w:rsidR="00000000" w:rsidRDefault="00F3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69" w:rsidRDefault="00F3775B">
    <w:pPr>
      <w:pStyle w:val="BodyText"/>
      <w:spacing w:line="14" w:lineRule="auto"/>
    </w:pPr>
    <w:r>
      <w:rPr>
        <w:noProof/>
      </w:rPr>
      <mc:AlternateContent>
        <mc:Choice Requires="wps">
          <w:drawing>
            <wp:anchor distT="0" distB="0" distL="114300" distR="114300" simplePos="0" relativeHeight="503308952" behindDoc="1" locked="0" layoutInCell="1" allowOverlap="1">
              <wp:simplePos x="0" y="0"/>
              <wp:positionH relativeFrom="page">
                <wp:posOffset>444500</wp:posOffset>
              </wp:positionH>
              <wp:positionV relativeFrom="page">
                <wp:posOffset>9657080</wp:posOffset>
              </wp:positionV>
              <wp:extent cx="1403350"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F69" w:rsidRDefault="00F3775B">
                          <w:pPr>
                            <w:spacing w:before="14"/>
                            <w:ind w:left="20"/>
                            <w:rPr>
                              <w:sz w:val="16"/>
                            </w:rPr>
                          </w:pPr>
                          <w:r>
                            <w:rPr>
                              <w:sz w:val="16"/>
                            </w:rPr>
                            <w:t>Form 581-5148s-P (Rev.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60.4pt;width:110.5pt;height:10.95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asAIAALA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" filled="f" stroked="f">
              <v:textbox inset="0,0,0,0">
                <w:txbxContent>
                  <w:p w:rsidR="00130F69" w:rsidRDefault="00F3775B">
                    <w:pPr>
                      <w:spacing w:before="14"/>
                      <w:ind w:left="20"/>
                      <w:rPr>
                        <w:sz w:val="16"/>
                      </w:rPr>
                    </w:pPr>
                    <w:r>
                      <w:rPr>
                        <w:sz w:val="16"/>
                      </w:rPr>
                      <w:t>Form 581-5148s-P (Rev. 6/07)</w:t>
                    </w:r>
                  </w:p>
                </w:txbxContent>
              </v:textbox>
              <w10:wrap anchorx="page" anchory="page"/>
            </v:shape>
          </w:pict>
        </mc:Fallback>
      </mc:AlternateContent>
    </w:r>
    <w:r>
      <w:rPr>
        <w:noProof/>
      </w:rPr>
      <mc:AlternateContent>
        <mc:Choice Requires="wps">
          <w:drawing>
            <wp:anchor distT="0" distB="0" distL="114300" distR="114300" simplePos="0" relativeHeight="503308976" behindDoc="1" locked="0" layoutInCell="1" allowOverlap="1">
              <wp:simplePos x="0" y="0"/>
              <wp:positionH relativeFrom="page">
                <wp:posOffset>5609590</wp:posOffset>
              </wp:positionH>
              <wp:positionV relativeFrom="page">
                <wp:posOffset>9657080</wp:posOffset>
              </wp:positionV>
              <wp:extent cx="360045" cy="13906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F69" w:rsidRDefault="00F3775B">
                          <w:pPr>
                            <w:spacing w:before="14"/>
                            <w:ind w:left="20"/>
                            <w:rPr>
                              <w:sz w:val="16"/>
                            </w:rPr>
                          </w:pPr>
                          <w:r>
                            <w:rPr>
                              <w:sz w:val="16"/>
                            </w:rPr>
                            <w:t xml:space="preserve">Page </w:t>
                          </w:r>
                          <w:r>
                            <w:fldChar w:fldCharType="begin"/>
                          </w:r>
                          <w:r>
                            <w:rPr>
                              <w:sz w:val="16"/>
                            </w:rPr>
                            <w:instrText xml:space="preserve"> PAGE </w:instrText>
                          </w:r>
                          <w:r>
                            <w:fldChar w:fldCharType="separate"/>
                          </w:r>
                          <w:r>
                            <w:rPr>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41.7pt;margin-top:760.4pt;width:28.35pt;height:10.95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vRsAIAAK8FAAAOAAAAZHJzL2Uyb0RvYy54bWysVG1vmzAQ/j5p/8Hyd4ohhAZ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" filled="f" stroked="f">
              <v:textbox inset="0,0,0,0">
                <w:txbxContent>
                  <w:p w:rsidR="00130F69" w:rsidRDefault="00F3775B">
                    <w:pPr>
                      <w:spacing w:before="14"/>
                      <w:ind w:left="20"/>
                      <w:rPr>
                        <w:sz w:val="16"/>
                      </w:rPr>
                    </w:pPr>
                    <w:r>
                      <w:rPr>
                        <w:sz w:val="16"/>
                      </w:rPr>
                      <w:t xml:space="preserve">Page </w:t>
                    </w:r>
                    <w:r>
                      <w:fldChar w:fldCharType="begin"/>
                    </w:r>
                    <w:r>
                      <w:rPr>
                        <w:sz w:val="16"/>
                      </w:rPr>
                      <w:instrText xml:space="preserve"> PAGE </w:instrText>
                    </w:r>
                    <w:r>
                      <w:fldChar w:fldCharType="separate"/>
                    </w:r>
                    <w:r>
                      <w:rPr>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775B">
      <w:r>
        <w:separator/>
      </w:r>
    </w:p>
  </w:footnote>
  <w:footnote w:type="continuationSeparator" w:id="0">
    <w:p w:rsidR="00000000" w:rsidRDefault="00F3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69" w:rsidRDefault="00F3775B">
    <w:pPr>
      <w:pStyle w:val="BodyText"/>
      <w:spacing w:line="14" w:lineRule="auto"/>
    </w:pPr>
    <w:r>
      <w:rPr>
        <w:noProof/>
      </w:rPr>
      <mc:AlternateContent>
        <mc:Choice Requires="wps">
          <w:drawing>
            <wp:anchor distT="0" distB="0" distL="114300" distR="114300" simplePos="0" relativeHeight="503308904" behindDoc="1" locked="0" layoutInCell="1" allowOverlap="1">
              <wp:simplePos x="0" y="0"/>
              <wp:positionH relativeFrom="page">
                <wp:posOffset>444500</wp:posOffset>
              </wp:positionH>
              <wp:positionV relativeFrom="page">
                <wp:posOffset>219075</wp:posOffset>
              </wp:positionV>
              <wp:extent cx="3108325" cy="19621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F69" w:rsidRDefault="00F3775B">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pt;margin-top:17.25pt;width:244.75pt;height:15.45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" filled="f" stroked="f">
              <v:textbox inset="0,0,0,0">
                <w:txbxContent>
                  <w:p w:rsidR="00130F69" w:rsidRDefault="00F3775B">
                    <w:pPr>
                      <w:spacing w:before="12"/>
                      <w:ind w:left="20"/>
                      <w:rPr>
                        <w:sz w:val="24"/>
                      </w:rPr>
                    </w:pPr>
                    <w:r>
                      <w:rPr>
                        <w:sz w:val="24"/>
                      </w:rPr>
                      <w:t>Education Agency Logo and Information Here</w:t>
                    </w:r>
                  </w:p>
                </w:txbxContent>
              </v:textbox>
              <w10:wrap anchorx="page" anchory="page"/>
            </v:shape>
          </w:pict>
        </mc:Fallback>
      </mc:AlternateContent>
    </w:r>
    <w:r>
      <w:rPr>
        <w:noProof/>
      </w:rPr>
      <mc:AlternateContent>
        <mc:Choice Requires="wps">
          <w:drawing>
            <wp:anchor distT="0" distB="0" distL="114300" distR="114300" simplePos="0" relativeHeight="503308928" behindDoc="1" locked="0" layoutInCell="1" allowOverlap="1">
              <wp:simplePos x="0" y="0"/>
              <wp:positionH relativeFrom="page">
                <wp:posOffset>3031490</wp:posOffset>
              </wp:positionH>
              <wp:positionV relativeFrom="page">
                <wp:posOffset>567055</wp:posOffset>
              </wp:positionV>
              <wp:extent cx="1709420" cy="196215"/>
              <wp:effectExtent l="254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F69" w:rsidRDefault="00F3775B">
                          <w:pPr>
                            <w:spacing w:before="12"/>
                            <w:ind w:left="20"/>
                            <w:rPr>
                              <w:b/>
                              <w:sz w:val="19"/>
                            </w:rPr>
                          </w:pPr>
                          <w:r>
                            <w:rPr>
                              <w:b/>
                              <w:sz w:val="24"/>
                            </w:rPr>
                            <w:t>N</w:t>
                          </w:r>
                          <w:r>
                            <w:rPr>
                              <w:b/>
                              <w:sz w:val="19"/>
                            </w:rPr>
                            <w:t xml:space="preserve">OTICE OF </w:t>
                          </w:r>
                          <w:r>
                            <w:rPr>
                              <w:b/>
                              <w:sz w:val="24"/>
                            </w:rPr>
                            <w:t>T</w:t>
                          </w:r>
                          <w:r>
                            <w:rPr>
                              <w:b/>
                              <w:sz w:val="19"/>
                            </w:rPr>
                            <w:t xml:space="preserve">EAM </w:t>
                          </w:r>
                          <w:r>
                            <w:rPr>
                              <w:b/>
                              <w:sz w:val="24"/>
                            </w:rPr>
                            <w:t>M</w:t>
                          </w:r>
                          <w:r>
                            <w:rPr>
                              <w:b/>
                              <w:sz w:val="19"/>
                            </w:rPr>
                            <w:t>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38.7pt;margin-top:44.65pt;width:134.6pt;height:15.45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IYrg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" filled="f" stroked="f">
              <v:textbox inset="0,0,0,0">
                <w:txbxContent>
                  <w:p w:rsidR="00130F69" w:rsidRDefault="00F3775B">
                    <w:pPr>
                      <w:spacing w:before="12"/>
                      <w:ind w:left="20"/>
                      <w:rPr>
                        <w:b/>
                        <w:sz w:val="19"/>
                      </w:rPr>
                    </w:pPr>
                    <w:r>
                      <w:rPr>
                        <w:b/>
                        <w:sz w:val="24"/>
                      </w:rPr>
                      <w:t>N</w:t>
                    </w:r>
                    <w:r>
                      <w:rPr>
                        <w:b/>
                        <w:sz w:val="19"/>
                      </w:rPr>
                      <w:t xml:space="preserve">OTICE OF </w:t>
                    </w:r>
                    <w:r>
                      <w:rPr>
                        <w:b/>
                        <w:sz w:val="24"/>
                      </w:rPr>
                      <w:t>T</w:t>
                    </w:r>
                    <w:r>
                      <w:rPr>
                        <w:b/>
                        <w:sz w:val="19"/>
                      </w:rPr>
                      <w:t xml:space="preserve">EAM </w:t>
                    </w:r>
                    <w:r>
                      <w:rPr>
                        <w:b/>
                        <w:sz w:val="24"/>
                      </w:rPr>
                      <w:t>M</w:t>
                    </w:r>
                    <w:r>
                      <w:rPr>
                        <w:b/>
                        <w:sz w:val="19"/>
                      </w:rPr>
                      <w:t>EETING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69" w:rsidRDefault="00F3775B">
    <w:pPr>
      <w:pStyle w:val="BodyText"/>
      <w:spacing w:line="14" w:lineRule="auto"/>
    </w:pPr>
    <w:r>
      <w:rPr>
        <w:noProof/>
      </w:rPr>
      <mc:AlternateContent>
        <mc:Choice Requires="wps">
          <w:drawing>
            <wp:anchor distT="0" distB="0" distL="114300" distR="114300" simplePos="0" relativeHeight="503309000" behindDoc="1" locked="0" layoutInCell="1" allowOverlap="1">
              <wp:simplePos x="0" y="0"/>
              <wp:positionH relativeFrom="page">
                <wp:posOffset>444500</wp:posOffset>
              </wp:positionH>
              <wp:positionV relativeFrom="page">
                <wp:posOffset>219075</wp:posOffset>
              </wp:positionV>
              <wp:extent cx="3108325" cy="19621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F69" w:rsidRDefault="00F3775B">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5pt;margin-top:17.25pt;width:244.75pt;height:15.45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ssrwIAALA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" filled="f" stroked="f">
              <v:textbox inset="0,0,0,0">
                <w:txbxContent>
                  <w:p w:rsidR="00130F69" w:rsidRDefault="00F3775B">
                    <w:pPr>
                      <w:spacing w:before="12"/>
                      <w:ind w:left="20"/>
                      <w:rPr>
                        <w:sz w:val="24"/>
                      </w:rPr>
                    </w:pPr>
                    <w:r>
                      <w:rPr>
                        <w:sz w:val="24"/>
                      </w:rPr>
                      <w:t>Education Agency Logo and Information Here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E86"/>
    <w:multiLevelType w:val="hybridMultilevel"/>
    <w:tmpl w:val="7D20B4B2"/>
    <w:lvl w:ilvl="0" w:tplc="A642B41A">
      <w:numFmt w:val="bullet"/>
      <w:lvlText w:val=""/>
      <w:lvlJc w:val="left"/>
      <w:pPr>
        <w:ind w:left="484" w:hanging="361"/>
      </w:pPr>
      <w:rPr>
        <w:rFonts w:ascii="Symbol" w:eastAsia="Symbol" w:hAnsi="Symbol" w:cs="Symbol" w:hint="default"/>
        <w:w w:val="99"/>
        <w:sz w:val="20"/>
        <w:szCs w:val="20"/>
      </w:rPr>
    </w:lvl>
    <w:lvl w:ilvl="1" w:tplc="C76ACA12">
      <w:numFmt w:val="bullet"/>
      <w:lvlText w:val="•"/>
      <w:lvlJc w:val="left"/>
      <w:pPr>
        <w:ind w:left="1079" w:hanging="361"/>
      </w:pPr>
      <w:rPr>
        <w:rFonts w:hint="default"/>
      </w:rPr>
    </w:lvl>
    <w:lvl w:ilvl="2" w:tplc="BDDC3E00">
      <w:numFmt w:val="bullet"/>
      <w:lvlText w:val="•"/>
      <w:lvlJc w:val="left"/>
      <w:pPr>
        <w:ind w:left="1678" w:hanging="361"/>
      </w:pPr>
      <w:rPr>
        <w:rFonts w:hint="default"/>
      </w:rPr>
    </w:lvl>
    <w:lvl w:ilvl="3" w:tplc="F1365374">
      <w:numFmt w:val="bullet"/>
      <w:lvlText w:val="•"/>
      <w:lvlJc w:val="left"/>
      <w:pPr>
        <w:ind w:left="2277" w:hanging="361"/>
      </w:pPr>
      <w:rPr>
        <w:rFonts w:hint="default"/>
      </w:rPr>
    </w:lvl>
    <w:lvl w:ilvl="4" w:tplc="F560EF6A">
      <w:numFmt w:val="bullet"/>
      <w:lvlText w:val="•"/>
      <w:lvlJc w:val="left"/>
      <w:pPr>
        <w:ind w:left="2876" w:hanging="361"/>
      </w:pPr>
      <w:rPr>
        <w:rFonts w:hint="default"/>
      </w:rPr>
    </w:lvl>
    <w:lvl w:ilvl="5" w:tplc="39CE0304">
      <w:numFmt w:val="bullet"/>
      <w:lvlText w:val="•"/>
      <w:lvlJc w:val="left"/>
      <w:pPr>
        <w:ind w:left="3475" w:hanging="361"/>
      </w:pPr>
      <w:rPr>
        <w:rFonts w:hint="default"/>
      </w:rPr>
    </w:lvl>
    <w:lvl w:ilvl="6" w:tplc="00CAC098">
      <w:numFmt w:val="bullet"/>
      <w:lvlText w:val="•"/>
      <w:lvlJc w:val="left"/>
      <w:pPr>
        <w:ind w:left="4074" w:hanging="361"/>
      </w:pPr>
      <w:rPr>
        <w:rFonts w:hint="default"/>
      </w:rPr>
    </w:lvl>
    <w:lvl w:ilvl="7" w:tplc="F9FCFF84">
      <w:numFmt w:val="bullet"/>
      <w:lvlText w:val="•"/>
      <w:lvlJc w:val="left"/>
      <w:pPr>
        <w:ind w:left="4673" w:hanging="361"/>
      </w:pPr>
      <w:rPr>
        <w:rFonts w:hint="default"/>
      </w:rPr>
    </w:lvl>
    <w:lvl w:ilvl="8" w:tplc="1C82F6A6">
      <w:numFmt w:val="bullet"/>
      <w:lvlText w:val="•"/>
      <w:lvlJc w:val="left"/>
      <w:pPr>
        <w:ind w:left="5272" w:hanging="361"/>
      </w:pPr>
      <w:rPr>
        <w:rFonts w:hint="default"/>
      </w:rPr>
    </w:lvl>
  </w:abstractNum>
  <w:abstractNum w:abstractNumId="1" w15:restartNumberingAfterBreak="0">
    <w:nsid w:val="0C0A1524"/>
    <w:multiLevelType w:val="hybridMultilevel"/>
    <w:tmpl w:val="772C793E"/>
    <w:lvl w:ilvl="0" w:tplc="A94A2036">
      <w:numFmt w:val="bullet"/>
      <w:lvlText w:val=""/>
      <w:lvlJc w:val="left"/>
      <w:pPr>
        <w:ind w:left="412" w:hanging="361"/>
      </w:pPr>
      <w:rPr>
        <w:rFonts w:ascii="Symbol" w:eastAsia="Symbol" w:hAnsi="Symbol" w:cs="Symbol" w:hint="default"/>
        <w:w w:val="99"/>
        <w:sz w:val="20"/>
        <w:szCs w:val="20"/>
      </w:rPr>
    </w:lvl>
    <w:lvl w:ilvl="1" w:tplc="1DC2FEC6">
      <w:numFmt w:val="bullet"/>
      <w:lvlText w:val="o"/>
      <w:lvlJc w:val="left"/>
      <w:pPr>
        <w:ind w:left="1024" w:hanging="253"/>
      </w:pPr>
      <w:rPr>
        <w:rFonts w:ascii="Courier New" w:eastAsia="Courier New" w:hAnsi="Courier New" w:cs="Courier New" w:hint="default"/>
        <w:w w:val="100"/>
        <w:sz w:val="20"/>
        <w:szCs w:val="20"/>
      </w:rPr>
    </w:lvl>
    <w:lvl w:ilvl="2" w:tplc="AA84F36A">
      <w:numFmt w:val="bullet"/>
      <w:lvlText w:val="•"/>
      <w:lvlJc w:val="left"/>
      <w:pPr>
        <w:ind w:left="1625" w:hanging="253"/>
      </w:pPr>
      <w:rPr>
        <w:rFonts w:hint="default"/>
      </w:rPr>
    </w:lvl>
    <w:lvl w:ilvl="3" w:tplc="F022D816">
      <w:numFmt w:val="bullet"/>
      <w:lvlText w:val="•"/>
      <w:lvlJc w:val="left"/>
      <w:pPr>
        <w:ind w:left="2231" w:hanging="253"/>
      </w:pPr>
      <w:rPr>
        <w:rFonts w:hint="default"/>
      </w:rPr>
    </w:lvl>
    <w:lvl w:ilvl="4" w:tplc="6FD47DB4">
      <w:numFmt w:val="bullet"/>
      <w:lvlText w:val="•"/>
      <w:lvlJc w:val="left"/>
      <w:pPr>
        <w:ind w:left="2836" w:hanging="253"/>
      </w:pPr>
      <w:rPr>
        <w:rFonts w:hint="default"/>
      </w:rPr>
    </w:lvl>
    <w:lvl w:ilvl="5" w:tplc="FBB278D8">
      <w:numFmt w:val="bullet"/>
      <w:lvlText w:val="•"/>
      <w:lvlJc w:val="left"/>
      <w:pPr>
        <w:ind w:left="3442" w:hanging="253"/>
      </w:pPr>
      <w:rPr>
        <w:rFonts w:hint="default"/>
      </w:rPr>
    </w:lvl>
    <w:lvl w:ilvl="6" w:tplc="8AF6A548">
      <w:numFmt w:val="bullet"/>
      <w:lvlText w:val="•"/>
      <w:lvlJc w:val="left"/>
      <w:pPr>
        <w:ind w:left="4048" w:hanging="253"/>
      </w:pPr>
      <w:rPr>
        <w:rFonts w:hint="default"/>
      </w:rPr>
    </w:lvl>
    <w:lvl w:ilvl="7" w:tplc="342A8E9C">
      <w:numFmt w:val="bullet"/>
      <w:lvlText w:val="•"/>
      <w:lvlJc w:val="left"/>
      <w:pPr>
        <w:ind w:left="4653" w:hanging="253"/>
      </w:pPr>
      <w:rPr>
        <w:rFonts w:hint="default"/>
      </w:rPr>
    </w:lvl>
    <w:lvl w:ilvl="8" w:tplc="8D822832">
      <w:numFmt w:val="bullet"/>
      <w:lvlText w:val="•"/>
      <w:lvlJc w:val="left"/>
      <w:pPr>
        <w:ind w:left="5259" w:hanging="253"/>
      </w:pPr>
      <w:rPr>
        <w:rFonts w:hint="default"/>
      </w:rPr>
    </w:lvl>
  </w:abstractNum>
  <w:abstractNum w:abstractNumId="2" w15:restartNumberingAfterBreak="0">
    <w:nsid w:val="302D7989"/>
    <w:multiLevelType w:val="hybridMultilevel"/>
    <w:tmpl w:val="7FDCB9F6"/>
    <w:lvl w:ilvl="0" w:tplc="B0A2C90C">
      <w:numFmt w:val="bullet"/>
      <w:lvlText w:val=""/>
      <w:lvlJc w:val="left"/>
      <w:pPr>
        <w:ind w:left="484" w:hanging="361"/>
      </w:pPr>
      <w:rPr>
        <w:rFonts w:ascii="Symbol" w:eastAsia="Symbol" w:hAnsi="Symbol" w:cs="Symbol" w:hint="default"/>
        <w:w w:val="99"/>
        <w:sz w:val="20"/>
        <w:szCs w:val="20"/>
      </w:rPr>
    </w:lvl>
    <w:lvl w:ilvl="1" w:tplc="51EA0CBA">
      <w:numFmt w:val="bullet"/>
      <w:lvlText w:val="•"/>
      <w:lvlJc w:val="left"/>
      <w:pPr>
        <w:ind w:left="1079" w:hanging="361"/>
      </w:pPr>
      <w:rPr>
        <w:rFonts w:hint="default"/>
      </w:rPr>
    </w:lvl>
    <w:lvl w:ilvl="2" w:tplc="ABE4E696">
      <w:numFmt w:val="bullet"/>
      <w:lvlText w:val="•"/>
      <w:lvlJc w:val="left"/>
      <w:pPr>
        <w:ind w:left="1678" w:hanging="361"/>
      </w:pPr>
      <w:rPr>
        <w:rFonts w:hint="default"/>
      </w:rPr>
    </w:lvl>
    <w:lvl w:ilvl="3" w:tplc="C98CB530">
      <w:numFmt w:val="bullet"/>
      <w:lvlText w:val="•"/>
      <w:lvlJc w:val="left"/>
      <w:pPr>
        <w:ind w:left="2277" w:hanging="361"/>
      </w:pPr>
      <w:rPr>
        <w:rFonts w:hint="default"/>
      </w:rPr>
    </w:lvl>
    <w:lvl w:ilvl="4" w:tplc="A13642BE">
      <w:numFmt w:val="bullet"/>
      <w:lvlText w:val="•"/>
      <w:lvlJc w:val="left"/>
      <w:pPr>
        <w:ind w:left="2876" w:hanging="361"/>
      </w:pPr>
      <w:rPr>
        <w:rFonts w:hint="default"/>
      </w:rPr>
    </w:lvl>
    <w:lvl w:ilvl="5" w:tplc="C13A45BC">
      <w:numFmt w:val="bullet"/>
      <w:lvlText w:val="•"/>
      <w:lvlJc w:val="left"/>
      <w:pPr>
        <w:ind w:left="3475" w:hanging="361"/>
      </w:pPr>
      <w:rPr>
        <w:rFonts w:hint="default"/>
      </w:rPr>
    </w:lvl>
    <w:lvl w:ilvl="6" w:tplc="8BBEA226">
      <w:numFmt w:val="bullet"/>
      <w:lvlText w:val="•"/>
      <w:lvlJc w:val="left"/>
      <w:pPr>
        <w:ind w:left="4074" w:hanging="361"/>
      </w:pPr>
      <w:rPr>
        <w:rFonts w:hint="default"/>
      </w:rPr>
    </w:lvl>
    <w:lvl w:ilvl="7" w:tplc="2F543772">
      <w:numFmt w:val="bullet"/>
      <w:lvlText w:val="•"/>
      <w:lvlJc w:val="left"/>
      <w:pPr>
        <w:ind w:left="4673" w:hanging="361"/>
      </w:pPr>
      <w:rPr>
        <w:rFonts w:hint="default"/>
      </w:rPr>
    </w:lvl>
    <w:lvl w:ilvl="8" w:tplc="7DE08EB0">
      <w:numFmt w:val="bullet"/>
      <w:lvlText w:val="•"/>
      <w:lvlJc w:val="left"/>
      <w:pPr>
        <w:ind w:left="5272" w:hanging="361"/>
      </w:pPr>
      <w:rPr>
        <w:rFonts w:hint="default"/>
      </w:rPr>
    </w:lvl>
  </w:abstractNum>
  <w:abstractNum w:abstractNumId="3" w15:restartNumberingAfterBreak="0">
    <w:nsid w:val="38DF7625"/>
    <w:multiLevelType w:val="hybridMultilevel"/>
    <w:tmpl w:val="8310914E"/>
    <w:lvl w:ilvl="0" w:tplc="F9FE349C">
      <w:numFmt w:val="bullet"/>
      <w:lvlText w:val=""/>
      <w:lvlJc w:val="left"/>
      <w:pPr>
        <w:ind w:left="412" w:hanging="361"/>
      </w:pPr>
      <w:rPr>
        <w:rFonts w:ascii="Symbol" w:eastAsia="Symbol" w:hAnsi="Symbol" w:cs="Symbol" w:hint="default"/>
        <w:w w:val="99"/>
        <w:sz w:val="20"/>
        <w:szCs w:val="20"/>
      </w:rPr>
    </w:lvl>
    <w:lvl w:ilvl="1" w:tplc="D0B2CDAA">
      <w:numFmt w:val="bullet"/>
      <w:lvlText w:val="•"/>
      <w:lvlJc w:val="left"/>
      <w:pPr>
        <w:ind w:left="1025" w:hanging="361"/>
      </w:pPr>
      <w:rPr>
        <w:rFonts w:hint="default"/>
      </w:rPr>
    </w:lvl>
    <w:lvl w:ilvl="2" w:tplc="7B0E6C24">
      <w:numFmt w:val="bullet"/>
      <w:lvlText w:val="•"/>
      <w:lvlJc w:val="left"/>
      <w:pPr>
        <w:ind w:left="1630" w:hanging="361"/>
      </w:pPr>
      <w:rPr>
        <w:rFonts w:hint="default"/>
      </w:rPr>
    </w:lvl>
    <w:lvl w:ilvl="3" w:tplc="0C52E630">
      <w:numFmt w:val="bullet"/>
      <w:lvlText w:val="•"/>
      <w:lvlJc w:val="left"/>
      <w:pPr>
        <w:ind w:left="2235" w:hanging="361"/>
      </w:pPr>
      <w:rPr>
        <w:rFonts w:hint="default"/>
      </w:rPr>
    </w:lvl>
    <w:lvl w:ilvl="4" w:tplc="74F684EA">
      <w:numFmt w:val="bullet"/>
      <w:lvlText w:val="•"/>
      <w:lvlJc w:val="left"/>
      <w:pPr>
        <w:ind w:left="2840" w:hanging="361"/>
      </w:pPr>
      <w:rPr>
        <w:rFonts w:hint="default"/>
      </w:rPr>
    </w:lvl>
    <w:lvl w:ilvl="5" w:tplc="925C3834">
      <w:numFmt w:val="bullet"/>
      <w:lvlText w:val="•"/>
      <w:lvlJc w:val="left"/>
      <w:pPr>
        <w:ind w:left="3445" w:hanging="361"/>
      </w:pPr>
      <w:rPr>
        <w:rFonts w:hint="default"/>
      </w:rPr>
    </w:lvl>
    <w:lvl w:ilvl="6" w:tplc="A7645296">
      <w:numFmt w:val="bullet"/>
      <w:lvlText w:val="•"/>
      <w:lvlJc w:val="left"/>
      <w:pPr>
        <w:ind w:left="4050" w:hanging="361"/>
      </w:pPr>
      <w:rPr>
        <w:rFonts w:hint="default"/>
      </w:rPr>
    </w:lvl>
    <w:lvl w:ilvl="7" w:tplc="B34E6536">
      <w:numFmt w:val="bullet"/>
      <w:lvlText w:val="•"/>
      <w:lvlJc w:val="left"/>
      <w:pPr>
        <w:ind w:left="4655" w:hanging="361"/>
      </w:pPr>
      <w:rPr>
        <w:rFonts w:hint="default"/>
      </w:rPr>
    </w:lvl>
    <w:lvl w:ilvl="8" w:tplc="3B966D06">
      <w:numFmt w:val="bullet"/>
      <w:lvlText w:val="•"/>
      <w:lvlJc w:val="left"/>
      <w:pPr>
        <w:ind w:left="5260" w:hanging="361"/>
      </w:pPr>
      <w:rPr>
        <w:rFonts w:hint="default"/>
      </w:rPr>
    </w:lvl>
  </w:abstractNum>
  <w:abstractNum w:abstractNumId="4" w15:restartNumberingAfterBreak="0">
    <w:nsid w:val="394D78EF"/>
    <w:multiLevelType w:val="hybridMultilevel"/>
    <w:tmpl w:val="90DE15BA"/>
    <w:lvl w:ilvl="0" w:tplc="F8709D86">
      <w:numFmt w:val="bullet"/>
      <w:lvlText w:val=""/>
      <w:lvlJc w:val="left"/>
      <w:pPr>
        <w:ind w:left="412" w:hanging="361"/>
      </w:pPr>
      <w:rPr>
        <w:rFonts w:ascii="Symbol" w:eastAsia="Symbol" w:hAnsi="Symbol" w:cs="Symbol" w:hint="default"/>
        <w:w w:val="99"/>
        <w:sz w:val="20"/>
        <w:szCs w:val="20"/>
      </w:rPr>
    </w:lvl>
    <w:lvl w:ilvl="1" w:tplc="8F7C3198">
      <w:numFmt w:val="bullet"/>
      <w:lvlText w:val="•"/>
      <w:lvlJc w:val="left"/>
      <w:pPr>
        <w:ind w:left="1025" w:hanging="361"/>
      </w:pPr>
      <w:rPr>
        <w:rFonts w:hint="default"/>
      </w:rPr>
    </w:lvl>
    <w:lvl w:ilvl="2" w:tplc="DA660508">
      <w:numFmt w:val="bullet"/>
      <w:lvlText w:val="•"/>
      <w:lvlJc w:val="left"/>
      <w:pPr>
        <w:ind w:left="1630" w:hanging="361"/>
      </w:pPr>
      <w:rPr>
        <w:rFonts w:hint="default"/>
      </w:rPr>
    </w:lvl>
    <w:lvl w:ilvl="3" w:tplc="6A28F956">
      <w:numFmt w:val="bullet"/>
      <w:lvlText w:val="•"/>
      <w:lvlJc w:val="left"/>
      <w:pPr>
        <w:ind w:left="2235" w:hanging="361"/>
      </w:pPr>
      <w:rPr>
        <w:rFonts w:hint="default"/>
      </w:rPr>
    </w:lvl>
    <w:lvl w:ilvl="4" w:tplc="F2506C3E">
      <w:numFmt w:val="bullet"/>
      <w:lvlText w:val="•"/>
      <w:lvlJc w:val="left"/>
      <w:pPr>
        <w:ind w:left="2840" w:hanging="361"/>
      </w:pPr>
      <w:rPr>
        <w:rFonts w:hint="default"/>
      </w:rPr>
    </w:lvl>
    <w:lvl w:ilvl="5" w:tplc="FF948042">
      <w:numFmt w:val="bullet"/>
      <w:lvlText w:val="•"/>
      <w:lvlJc w:val="left"/>
      <w:pPr>
        <w:ind w:left="3445" w:hanging="361"/>
      </w:pPr>
      <w:rPr>
        <w:rFonts w:hint="default"/>
      </w:rPr>
    </w:lvl>
    <w:lvl w:ilvl="6" w:tplc="C846B65C">
      <w:numFmt w:val="bullet"/>
      <w:lvlText w:val="•"/>
      <w:lvlJc w:val="left"/>
      <w:pPr>
        <w:ind w:left="4050" w:hanging="361"/>
      </w:pPr>
      <w:rPr>
        <w:rFonts w:hint="default"/>
      </w:rPr>
    </w:lvl>
    <w:lvl w:ilvl="7" w:tplc="57C6A3D6">
      <w:numFmt w:val="bullet"/>
      <w:lvlText w:val="•"/>
      <w:lvlJc w:val="left"/>
      <w:pPr>
        <w:ind w:left="4655" w:hanging="361"/>
      </w:pPr>
      <w:rPr>
        <w:rFonts w:hint="default"/>
      </w:rPr>
    </w:lvl>
    <w:lvl w:ilvl="8" w:tplc="EF843F1A">
      <w:numFmt w:val="bullet"/>
      <w:lvlText w:val="•"/>
      <w:lvlJc w:val="left"/>
      <w:pPr>
        <w:ind w:left="5260" w:hanging="361"/>
      </w:pPr>
      <w:rPr>
        <w:rFonts w:hint="default"/>
      </w:rPr>
    </w:lvl>
  </w:abstractNum>
  <w:abstractNum w:abstractNumId="5" w15:restartNumberingAfterBreak="0">
    <w:nsid w:val="44A6553A"/>
    <w:multiLevelType w:val="hybridMultilevel"/>
    <w:tmpl w:val="D3481000"/>
    <w:lvl w:ilvl="0" w:tplc="5596EA3C">
      <w:start w:val="1"/>
      <w:numFmt w:val="decimal"/>
      <w:lvlText w:val="%1."/>
      <w:lvlJc w:val="left"/>
      <w:pPr>
        <w:ind w:left="820" w:hanging="361"/>
        <w:jc w:val="left"/>
      </w:pPr>
      <w:rPr>
        <w:rFonts w:ascii="Arial" w:eastAsia="Arial" w:hAnsi="Arial" w:cs="Arial" w:hint="default"/>
        <w:spacing w:val="-1"/>
        <w:w w:val="100"/>
        <w:sz w:val="20"/>
        <w:szCs w:val="20"/>
      </w:rPr>
    </w:lvl>
    <w:lvl w:ilvl="1" w:tplc="B9A69898">
      <w:numFmt w:val="bullet"/>
      <w:lvlText w:val="•"/>
      <w:lvlJc w:val="left"/>
      <w:pPr>
        <w:ind w:left="1800" w:hanging="361"/>
      </w:pPr>
      <w:rPr>
        <w:rFonts w:hint="default"/>
      </w:rPr>
    </w:lvl>
    <w:lvl w:ilvl="2" w:tplc="73FE766A">
      <w:numFmt w:val="bullet"/>
      <w:lvlText w:val="•"/>
      <w:lvlJc w:val="left"/>
      <w:pPr>
        <w:ind w:left="2780" w:hanging="361"/>
      </w:pPr>
      <w:rPr>
        <w:rFonts w:hint="default"/>
      </w:rPr>
    </w:lvl>
    <w:lvl w:ilvl="3" w:tplc="3EC206CC">
      <w:numFmt w:val="bullet"/>
      <w:lvlText w:val="•"/>
      <w:lvlJc w:val="left"/>
      <w:pPr>
        <w:ind w:left="3760" w:hanging="361"/>
      </w:pPr>
      <w:rPr>
        <w:rFonts w:hint="default"/>
      </w:rPr>
    </w:lvl>
    <w:lvl w:ilvl="4" w:tplc="02363442">
      <w:numFmt w:val="bullet"/>
      <w:lvlText w:val="•"/>
      <w:lvlJc w:val="left"/>
      <w:pPr>
        <w:ind w:left="4740" w:hanging="361"/>
      </w:pPr>
      <w:rPr>
        <w:rFonts w:hint="default"/>
      </w:rPr>
    </w:lvl>
    <w:lvl w:ilvl="5" w:tplc="2CA658AA">
      <w:numFmt w:val="bullet"/>
      <w:lvlText w:val="•"/>
      <w:lvlJc w:val="left"/>
      <w:pPr>
        <w:ind w:left="5720" w:hanging="361"/>
      </w:pPr>
      <w:rPr>
        <w:rFonts w:hint="default"/>
      </w:rPr>
    </w:lvl>
    <w:lvl w:ilvl="6" w:tplc="0B24D8C8">
      <w:numFmt w:val="bullet"/>
      <w:lvlText w:val="•"/>
      <w:lvlJc w:val="left"/>
      <w:pPr>
        <w:ind w:left="6700" w:hanging="361"/>
      </w:pPr>
      <w:rPr>
        <w:rFonts w:hint="default"/>
      </w:rPr>
    </w:lvl>
    <w:lvl w:ilvl="7" w:tplc="EF24C622">
      <w:numFmt w:val="bullet"/>
      <w:lvlText w:val="•"/>
      <w:lvlJc w:val="left"/>
      <w:pPr>
        <w:ind w:left="7680" w:hanging="361"/>
      </w:pPr>
      <w:rPr>
        <w:rFonts w:hint="default"/>
      </w:rPr>
    </w:lvl>
    <w:lvl w:ilvl="8" w:tplc="9A72B014">
      <w:numFmt w:val="bullet"/>
      <w:lvlText w:val="•"/>
      <w:lvlJc w:val="left"/>
      <w:pPr>
        <w:ind w:left="8660" w:hanging="361"/>
      </w:pPr>
      <w:rPr>
        <w:rFonts w:hint="default"/>
      </w:rPr>
    </w:lvl>
  </w:abstractNum>
  <w:abstractNum w:abstractNumId="6" w15:restartNumberingAfterBreak="0">
    <w:nsid w:val="45EE70DB"/>
    <w:multiLevelType w:val="hybridMultilevel"/>
    <w:tmpl w:val="B394ADD4"/>
    <w:lvl w:ilvl="0" w:tplc="12E2C056">
      <w:numFmt w:val="bullet"/>
      <w:lvlText w:val=""/>
      <w:lvlJc w:val="left"/>
      <w:pPr>
        <w:ind w:left="1180" w:hanging="361"/>
      </w:pPr>
      <w:rPr>
        <w:rFonts w:ascii="Symbol" w:eastAsia="Symbol" w:hAnsi="Symbol" w:cs="Symbol" w:hint="default"/>
        <w:w w:val="99"/>
        <w:sz w:val="20"/>
        <w:szCs w:val="20"/>
      </w:rPr>
    </w:lvl>
    <w:lvl w:ilvl="1" w:tplc="52108E16">
      <w:numFmt w:val="bullet"/>
      <w:lvlText w:val="•"/>
      <w:lvlJc w:val="left"/>
      <w:pPr>
        <w:ind w:left="2124" w:hanging="361"/>
      </w:pPr>
      <w:rPr>
        <w:rFonts w:hint="default"/>
      </w:rPr>
    </w:lvl>
    <w:lvl w:ilvl="2" w:tplc="51FA3FBA">
      <w:numFmt w:val="bullet"/>
      <w:lvlText w:val="•"/>
      <w:lvlJc w:val="left"/>
      <w:pPr>
        <w:ind w:left="3068" w:hanging="361"/>
      </w:pPr>
      <w:rPr>
        <w:rFonts w:hint="default"/>
      </w:rPr>
    </w:lvl>
    <w:lvl w:ilvl="3" w:tplc="314C79B6">
      <w:numFmt w:val="bullet"/>
      <w:lvlText w:val="•"/>
      <w:lvlJc w:val="left"/>
      <w:pPr>
        <w:ind w:left="4012" w:hanging="361"/>
      </w:pPr>
      <w:rPr>
        <w:rFonts w:hint="default"/>
      </w:rPr>
    </w:lvl>
    <w:lvl w:ilvl="4" w:tplc="AE4E8562">
      <w:numFmt w:val="bullet"/>
      <w:lvlText w:val="•"/>
      <w:lvlJc w:val="left"/>
      <w:pPr>
        <w:ind w:left="4956" w:hanging="361"/>
      </w:pPr>
      <w:rPr>
        <w:rFonts w:hint="default"/>
      </w:rPr>
    </w:lvl>
    <w:lvl w:ilvl="5" w:tplc="88C2FB20">
      <w:numFmt w:val="bullet"/>
      <w:lvlText w:val="•"/>
      <w:lvlJc w:val="left"/>
      <w:pPr>
        <w:ind w:left="5900" w:hanging="361"/>
      </w:pPr>
      <w:rPr>
        <w:rFonts w:hint="default"/>
      </w:rPr>
    </w:lvl>
    <w:lvl w:ilvl="6" w:tplc="C4F0B440">
      <w:numFmt w:val="bullet"/>
      <w:lvlText w:val="•"/>
      <w:lvlJc w:val="left"/>
      <w:pPr>
        <w:ind w:left="6844" w:hanging="361"/>
      </w:pPr>
      <w:rPr>
        <w:rFonts w:hint="default"/>
      </w:rPr>
    </w:lvl>
    <w:lvl w:ilvl="7" w:tplc="6BFE6E34">
      <w:numFmt w:val="bullet"/>
      <w:lvlText w:val="•"/>
      <w:lvlJc w:val="left"/>
      <w:pPr>
        <w:ind w:left="7788" w:hanging="361"/>
      </w:pPr>
      <w:rPr>
        <w:rFonts w:hint="default"/>
      </w:rPr>
    </w:lvl>
    <w:lvl w:ilvl="8" w:tplc="5916F7E8">
      <w:numFmt w:val="bullet"/>
      <w:lvlText w:val="•"/>
      <w:lvlJc w:val="left"/>
      <w:pPr>
        <w:ind w:left="8732" w:hanging="361"/>
      </w:pPr>
      <w:rPr>
        <w:rFonts w:hint="default"/>
      </w:rPr>
    </w:lvl>
  </w:abstractNum>
  <w:abstractNum w:abstractNumId="7" w15:restartNumberingAfterBreak="0">
    <w:nsid w:val="6E9470E4"/>
    <w:multiLevelType w:val="hybridMultilevel"/>
    <w:tmpl w:val="78EEE438"/>
    <w:lvl w:ilvl="0" w:tplc="DE225EB2">
      <w:numFmt w:val="bullet"/>
      <w:lvlText w:val=""/>
      <w:lvlJc w:val="left"/>
      <w:pPr>
        <w:ind w:left="484" w:hanging="361"/>
      </w:pPr>
      <w:rPr>
        <w:rFonts w:ascii="Symbol" w:eastAsia="Symbol" w:hAnsi="Symbol" w:cs="Symbol" w:hint="default"/>
        <w:w w:val="99"/>
        <w:sz w:val="20"/>
        <w:szCs w:val="20"/>
      </w:rPr>
    </w:lvl>
    <w:lvl w:ilvl="1" w:tplc="309C4C50">
      <w:numFmt w:val="bullet"/>
      <w:lvlText w:val="•"/>
      <w:lvlJc w:val="left"/>
      <w:pPr>
        <w:ind w:left="1079" w:hanging="361"/>
      </w:pPr>
      <w:rPr>
        <w:rFonts w:hint="default"/>
      </w:rPr>
    </w:lvl>
    <w:lvl w:ilvl="2" w:tplc="19C2A868">
      <w:numFmt w:val="bullet"/>
      <w:lvlText w:val="•"/>
      <w:lvlJc w:val="left"/>
      <w:pPr>
        <w:ind w:left="1678" w:hanging="361"/>
      </w:pPr>
      <w:rPr>
        <w:rFonts w:hint="default"/>
      </w:rPr>
    </w:lvl>
    <w:lvl w:ilvl="3" w:tplc="3D76369A">
      <w:numFmt w:val="bullet"/>
      <w:lvlText w:val="•"/>
      <w:lvlJc w:val="left"/>
      <w:pPr>
        <w:ind w:left="2277" w:hanging="361"/>
      </w:pPr>
      <w:rPr>
        <w:rFonts w:hint="default"/>
      </w:rPr>
    </w:lvl>
    <w:lvl w:ilvl="4" w:tplc="15EE98E2">
      <w:numFmt w:val="bullet"/>
      <w:lvlText w:val="•"/>
      <w:lvlJc w:val="left"/>
      <w:pPr>
        <w:ind w:left="2876" w:hanging="361"/>
      </w:pPr>
      <w:rPr>
        <w:rFonts w:hint="default"/>
      </w:rPr>
    </w:lvl>
    <w:lvl w:ilvl="5" w:tplc="9E1C1EC4">
      <w:numFmt w:val="bullet"/>
      <w:lvlText w:val="•"/>
      <w:lvlJc w:val="left"/>
      <w:pPr>
        <w:ind w:left="3475" w:hanging="361"/>
      </w:pPr>
      <w:rPr>
        <w:rFonts w:hint="default"/>
      </w:rPr>
    </w:lvl>
    <w:lvl w:ilvl="6" w:tplc="C5804CFA">
      <w:numFmt w:val="bullet"/>
      <w:lvlText w:val="•"/>
      <w:lvlJc w:val="left"/>
      <w:pPr>
        <w:ind w:left="4074" w:hanging="361"/>
      </w:pPr>
      <w:rPr>
        <w:rFonts w:hint="default"/>
      </w:rPr>
    </w:lvl>
    <w:lvl w:ilvl="7" w:tplc="9ED262F0">
      <w:numFmt w:val="bullet"/>
      <w:lvlText w:val="•"/>
      <w:lvlJc w:val="left"/>
      <w:pPr>
        <w:ind w:left="4673" w:hanging="361"/>
      </w:pPr>
      <w:rPr>
        <w:rFonts w:hint="default"/>
      </w:rPr>
    </w:lvl>
    <w:lvl w:ilvl="8" w:tplc="EFBEDBF2">
      <w:numFmt w:val="bullet"/>
      <w:lvlText w:val="•"/>
      <w:lvlJc w:val="left"/>
      <w:pPr>
        <w:ind w:left="5272" w:hanging="361"/>
      </w:pPr>
      <w:rPr>
        <w:rFonts w:hint="default"/>
      </w:rPr>
    </w:lvl>
  </w:abstractNum>
  <w:num w:numId="1">
    <w:abstractNumId w:val="4"/>
  </w:num>
  <w:num w:numId="2">
    <w:abstractNumId w:val="1"/>
  </w:num>
  <w:num w:numId="3">
    <w:abstractNumId w:val="3"/>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69"/>
    <w:rsid w:val="00130F69"/>
    <w:rsid w:val="00F3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5:docId w15:val="{03D5E27C-5A48-4F52-BC8C-6462A3E5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2019-02-12T17:43:31+00:00</Remediation_x0020_Date>
  </documentManagement>
</p:properties>
</file>

<file path=customXml/itemProps1.xml><?xml version="1.0" encoding="utf-8"?>
<ds:datastoreItem xmlns:ds="http://schemas.openxmlformats.org/officeDocument/2006/customXml" ds:itemID="{CCF77979-85FA-4648-B5C8-F6D0B0E4E999}"/>
</file>

<file path=customXml/itemProps2.xml><?xml version="1.0" encoding="utf-8"?>
<ds:datastoreItem xmlns:ds="http://schemas.openxmlformats.org/officeDocument/2006/customXml" ds:itemID="{983A9850-D344-482B-841B-08041FBAD030}"/>
</file>

<file path=customXml/itemProps3.xml><?xml version="1.0" encoding="utf-8"?>
<ds:datastoreItem xmlns:ds="http://schemas.openxmlformats.org/officeDocument/2006/customXml" ds:itemID="{68849C5A-02C5-4C28-A9A8-56F7917FE6C8}"/>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Notice of Team Meeting.doc</vt:lpstr>
    </vt:vector>
  </TitlesOfParts>
  <Company>Oregon Department of Education</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of Team Meeting.doc</dc:title>
  <dc:creator>mcleanm</dc:creator>
  <cp:lastModifiedBy>TURNBULL Mariana - ODE</cp:lastModifiedBy>
  <cp:revision>2</cp:revision>
  <dcterms:created xsi:type="dcterms:W3CDTF">2019-02-11T14:00:00Z</dcterms:created>
  <dcterms:modified xsi:type="dcterms:W3CDTF">2019-02-11T22:01:00Z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