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B3E5" w14:textId="77777777" w:rsidR="00723040" w:rsidRPr="000B41C8" w:rsidRDefault="00890FBB" w:rsidP="000B41C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19021C5" w14:textId="77777777" w:rsidR="008407A6" w:rsidRDefault="008407A6" w:rsidP="00A119B7">
      <w:pPr>
        <w:tabs>
          <w:tab w:val="left" w:pos="3600"/>
        </w:tabs>
        <w:rPr>
          <w:rFonts w:ascii="Arial" w:hAnsi="Arial" w:cs="Arial"/>
        </w:rPr>
      </w:pPr>
    </w:p>
    <w:p w14:paraId="516C6AA4"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527EF5C9" w14:textId="77777777">
        <w:trPr>
          <w:trHeight w:val="1512"/>
        </w:trPr>
        <w:tc>
          <w:tcPr>
            <w:tcW w:w="1903" w:type="dxa"/>
            <w:gridSpan w:val="2"/>
            <w:tcBorders>
              <w:top w:val="single" w:sz="4" w:space="0" w:color="auto"/>
              <w:left w:val="nil"/>
            </w:tcBorders>
            <w:vAlign w:val="center"/>
          </w:tcPr>
          <w:p w14:paraId="4743FAE2" w14:textId="31A23E9C" w:rsidR="008407A6" w:rsidRDefault="00F25957">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D33D13E" wp14:editId="38FF3508">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15FC79C2"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11D7D029"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1F596FB7"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451F8982" w14:textId="77777777" w:rsidR="008407A6" w:rsidRDefault="008407A6">
            <w:pPr>
              <w:rPr>
                <w:rFonts w:ascii="Arial" w:hAnsi="Arial" w:cs="Arial"/>
                <w:b/>
              </w:rPr>
            </w:pPr>
            <w:r>
              <w:rPr>
                <w:rFonts w:ascii="Arial" w:hAnsi="Arial" w:cs="Arial"/>
                <w:b/>
              </w:rPr>
              <w:t>Position Revised Date:</w:t>
            </w:r>
          </w:p>
          <w:bookmarkStart w:id="0" w:name="Text91"/>
          <w:p w14:paraId="65EB2BBF" w14:textId="77777777"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E1594">
              <w:rPr>
                <w:rFonts w:ascii="Arial" w:hAnsi="Arial" w:cs="Arial"/>
              </w:rPr>
              <w:t>3/22/23</w:t>
            </w:r>
            <w:r>
              <w:rPr>
                <w:rFonts w:ascii="Arial" w:hAnsi="Arial" w:cs="Arial"/>
              </w:rPr>
              <w:fldChar w:fldCharType="end"/>
            </w:r>
            <w:bookmarkEnd w:id="0"/>
          </w:p>
          <w:p w14:paraId="09FA3155" w14:textId="77777777" w:rsidR="008407A6" w:rsidRDefault="008407A6">
            <w:pPr>
              <w:jc w:val="center"/>
              <w:rPr>
                <w:rFonts w:ascii="Arial" w:hAnsi="Arial" w:cs="Arial"/>
                <w:b/>
              </w:rPr>
            </w:pPr>
          </w:p>
          <w:p w14:paraId="5E432F6B" w14:textId="77777777" w:rsidR="008407A6" w:rsidRDefault="008407A6">
            <w:pPr>
              <w:rPr>
                <w:rFonts w:ascii="Arial" w:hAnsi="Arial" w:cs="Arial"/>
              </w:rPr>
            </w:pPr>
            <w:r>
              <w:rPr>
                <w:rFonts w:ascii="Arial" w:hAnsi="Arial" w:cs="Arial"/>
                <w:b/>
              </w:rPr>
              <w:t>This position is:</w:t>
            </w:r>
          </w:p>
        </w:tc>
      </w:tr>
      <w:tr w:rsidR="008407A6" w14:paraId="27F17A8E" w14:textId="77777777">
        <w:tc>
          <w:tcPr>
            <w:tcW w:w="7669" w:type="dxa"/>
            <w:gridSpan w:val="9"/>
            <w:tcBorders>
              <w:left w:val="nil"/>
              <w:bottom w:val="single" w:sz="12" w:space="0" w:color="auto"/>
            </w:tcBorders>
          </w:tcPr>
          <w:p w14:paraId="6BA7F8A8"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25FB40AA" w14:textId="77777777" w:rsidR="008407A6" w:rsidRDefault="008407A6">
            <w:pPr>
              <w:rPr>
                <w:rFonts w:ascii="Arial" w:hAnsi="Arial" w:cs="Arial"/>
              </w:rPr>
            </w:pPr>
          </w:p>
          <w:p w14:paraId="32EC8882"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3D425D">
              <w:rPr>
                <w:rFonts w:ascii="Arial" w:hAnsi="Arial" w:cs="Arial"/>
              </w:rPr>
              <w:t>Public Health</w:t>
            </w:r>
            <w:r w:rsidR="00EE5D34">
              <w:rPr>
                <w:rFonts w:ascii="Arial" w:hAnsi="Arial" w:cs="Arial"/>
              </w:rPr>
              <w:t xml:space="preserve"> Division</w:t>
            </w:r>
            <w:r w:rsidR="009B3DA3">
              <w:rPr>
                <w:rFonts w:ascii="Arial" w:hAnsi="Arial" w:cs="Arial"/>
              </w:rPr>
              <w:fldChar w:fldCharType="end"/>
            </w:r>
            <w:bookmarkEnd w:id="1"/>
          </w:p>
          <w:p w14:paraId="373DB965" w14:textId="77777777" w:rsidR="008407A6" w:rsidRDefault="008407A6">
            <w:pPr>
              <w:rPr>
                <w:rFonts w:ascii="Arial" w:hAnsi="Arial" w:cs="Arial"/>
              </w:rPr>
            </w:pPr>
          </w:p>
          <w:p w14:paraId="55FE2D2F" w14:textId="77777777" w:rsidR="008407A6" w:rsidRDefault="008407A6">
            <w:pPr>
              <w:rPr>
                <w:rFonts w:ascii="Arial" w:hAnsi="Arial" w:cs="Arial"/>
              </w:rPr>
            </w:pPr>
          </w:p>
          <w:bookmarkStart w:id="2" w:name="Check7"/>
          <w:p w14:paraId="13184795"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890FBB">
              <w:rPr>
                <w:rFonts w:ascii="Arial" w:hAnsi="Arial" w:cs="Arial"/>
              </w:rPr>
            </w:r>
            <w:r w:rsidR="00890FBB">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90FBB">
              <w:rPr>
                <w:rFonts w:ascii="Arial" w:hAnsi="Arial" w:cs="Arial"/>
              </w:rPr>
            </w:r>
            <w:r w:rsidR="00890FBB">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257EDB00"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0EA4478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4F57AB54"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154875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52D8D591"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63860818"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2D53D977"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5F75A65"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35116871" w14:textId="77777777">
        <w:trPr>
          <w:trHeight w:hRule="exact" w:val="360"/>
        </w:trPr>
        <w:tc>
          <w:tcPr>
            <w:tcW w:w="2533" w:type="dxa"/>
            <w:gridSpan w:val="3"/>
            <w:tcBorders>
              <w:top w:val="single" w:sz="12" w:space="0" w:color="auto"/>
              <w:left w:val="nil"/>
            </w:tcBorders>
            <w:vAlign w:val="bottom"/>
          </w:tcPr>
          <w:p w14:paraId="04CA7EFA"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67760101" w14:textId="77777777" w:rsidR="0088459D" w:rsidRDefault="00921784" w:rsidP="003D425D">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C708D">
              <w:rPr>
                <w:rFonts w:ascii="Arial" w:hAnsi="Arial" w:cs="Arial"/>
              </w:rPr>
              <w:t xml:space="preserve">Project Manager </w:t>
            </w:r>
            <w:r w:rsidR="006A33D8">
              <w:rPr>
                <w:rFonts w:ascii="Arial" w:hAnsi="Arial" w:cs="Arial"/>
              </w:rPr>
              <w:t>1</w:t>
            </w:r>
            <w:r w:rsidR="00F07EC4">
              <w:rPr>
                <w:rFonts w:ascii="Arial" w:hAnsi="Arial" w:cs="Arial"/>
                <w:noProof/>
              </w:rPr>
              <w:t xml:space="preserve"> </w:t>
            </w:r>
            <w:r>
              <w:rPr>
                <w:rFonts w:ascii="Arial" w:hAnsi="Arial" w:cs="Arial"/>
              </w:rPr>
              <w:fldChar w:fldCharType="end"/>
            </w:r>
            <w:bookmarkEnd w:id="3"/>
          </w:p>
        </w:tc>
      </w:tr>
      <w:tr w:rsidR="003E12B9" w14:paraId="266DEBE0" w14:textId="77777777">
        <w:trPr>
          <w:trHeight w:hRule="exact" w:val="360"/>
        </w:trPr>
        <w:tc>
          <w:tcPr>
            <w:tcW w:w="2533" w:type="dxa"/>
            <w:gridSpan w:val="3"/>
            <w:tcBorders>
              <w:left w:val="nil"/>
              <w:bottom w:val="nil"/>
            </w:tcBorders>
            <w:vAlign w:val="bottom"/>
          </w:tcPr>
          <w:p w14:paraId="77E09229"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7D542A4C" w14:textId="77777777" w:rsidR="003E12B9" w:rsidRDefault="003E12B9" w:rsidP="003D425D">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07EC4">
              <w:rPr>
                <w:rFonts w:ascii="Arial" w:hAnsi="Arial" w:cs="Arial"/>
              </w:rPr>
              <w:t xml:space="preserve"> </w:t>
            </w:r>
            <w:r w:rsidR="003D425D">
              <w:rPr>
                <w:rFonts w:ascii="Arial" w:hAnsi="Arial" w:cs="Arial"/>
              </w:rPr>
              <w:t>08</w:t>
            </w:r>
            <w:r w:rsidR="006A33D8">
              <w:rPr>
                <w:rFonts w:ascii="Arial" w:hAnsi="Arial" w:cs="Arial"/>
              </w:rPr>
              <w:t>54</w:t>
            </w:r>
            <w:r>
              <w:rPr>
                <w:rFonts w:ascii="Arial" w:hAnsi="Arial" w:cs="Arial"/>
              </w:rPr>
              <w:fldChar w:fldCharType="end"/>
            </w:r>
            <w:bookmarkEnd w:id="4"/>
          </w:p>
        </w:tc>
        <w:tc>
          <w:tcPr>
            <w:tcW w:w="2160" w:type="dxa"/>
            <w:gridSpan w:val="2"/>
            <w:tcBorders>
              <w:bottom w:val="nil"/>
            </w:tcBorders>
            <w:vAlign w:val="bottom"/>
          </w:tcPr>
          <w:p w14:paraId="20E7AC1C"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72C26371" w14:textId="77777777" w:rsidR="003E12B9" w:rsidRDefault="003E12B9" w:rsidP="003D425D">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D43D2">
              <w:rPr>
                <w:rFonts w:ascii="Arial" w:hAnsi="Arial" w:cs="Arial"/>
              </w:rPr>
              <w:t>TBD</w:t>
            </w:r>
            <w:r>
              <w:rPr>
                <w:rFonts w:ascii="Arial" w:hAnsi="Arial" w:cs="Arial"/>
              </w:rPr>
              <w:fldChar w:fldCharType="end"/>
            </w:r>
            <w:bookmarkEnd w:id="5"/>
          </w:p>
        </w:tc>
      </w:tr>
      <w:tr w:rsidR="00A469D1" w14:paraId="300929D9" w14:textId="77777777">
        <w:trPr>
          <w:trHeight w:hRule="exact" w:val="360"/>
        </w:trPr>
        <w:tc>
          <w:tcPr>
            <w:tcW w:w="2533" w:type="dxa"/>
            <w:gridSpan w:val="3"/>
            <w:tcBorders>
              <w:top w:val="nil"/>
              <w:left w:val="nil"/>
              <w:bottom w:val="nil"/>
            </w:tcBorders>
            <w:vAlign w:val="bottom"/>
          </w:tcPr>
          <w:p w14:paraId="61FEB3B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03421874" w14:textId="77777777" w:rsidR="00A469D1" w:rsidRDefault="00A469D1" w:rsidP="003D425D">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A33D8">
              <w:rPr>
                <w:rFonts w:ascii="Arial" w:hAnsi="Arial" w:cs="Arial"/>
              </w:rPr>
              <w:t> </w:t>
            </w:r>
            <w:r w:rsidR="006A33D8">
              <w:rPr>
                <w:rFonts w:ascii="Arial" w:hAnsi="Arial" w:cs="Arial"/>
              </w:rPr>
              <w:t> </w:t>
            </w:r>
            <w:r w:rsidR="006A33D8">
              <w:rPr>
                <w:rFonts w:ascii="Arial" w:hAnsi="Arial" w:cs="Arial"/>
              </w:rPr>
              <w:t> </w:t>
            </w:r>
            <w:r w:rsidR="006A33D8">
              <w:rPr>
                <w:rFonts w:ascii="Arial" w:hAnsi="Arial" w:cs="Arial"/>
              </w:rPr>
              <w:t> </w:t>
            </w:r>
            <w:r w:rsidR="006A33D8">
              <w:rPr>
                <w:rFonts w:ascii="Arial" w:hAnsi="Arial" w:cs="Arial"/>
              </w:rPr>
              <w:t> </w:t>
            </w:r>
            <w:r>
              <w:rPr>
                <w:rFonts w:ascii="Arial" w:hAnsi="Arial" w:cs="Arial"/>
              </w:rPr>
              <w:fldChar w:fldCharType="end"/>
            </w:r>
            <w:bookmarkEnd w:id="6"/>
          </w:p>
        </w:tc>
        <w:tc>
          <w:tcPr>
            <w:tcW w:w="3845" w:type="dxa"/>
            <w:gridSpan w:val="4"/>
            <w:tcBorders>
              <w:top w:val="nil"/>
              <w:bottom w:val="nil"/>
              <w:right w:val="nil"/>
            </w:tcBorders>
            <w:vAlign w:val="bottom"/>
          </w:tcPr>
          <w:p w14:paraId="19B0D5DC" w14:textId="77777777" w:rsidR="00A469D1" w:rsidRDefault="00A469D1" w:rsidP="0088459D">
            <w:pPr>
              <w:rPr>
                <w:rFonts w:ascii="Arial" w:hAnsi="Arial" w:cs="Arial"/>
              </w:rPr>
            </w:pPr>
          </w:p>
        </w:tc>
      </w:tr>
      <w:tr w:rsidR="00176B6C" w14:paraId="26B445B7" w14:textId="77777777">
        <w:trPr>
          <w:trHeight w:hRule="exact" w:val="360"/>
        </w:trPr>
        <w:tc>
          <w:tcPr>
            <w:tcW w:w="2533" w:type="dxa"/>
            <w:gridSpan w:val="3"/>
            <w:tcBorders>
              <w:top w:val="nil"/>
              <w:left w:val="nil"/>
              <w:bottom w:val="nil"/>
            </w:tcBorders>
            <w:vAlign w:val="bottom"/>
          </w:tcPr>
          <w:p w14:paraId="6A973AE7"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46BB9E4A" w14:textId="77777777" w:rsidR="00176B6C" w:rsidRDefault="00921784" w:rsidP="003D425D">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4209E">
              <w:rPr>
                <w:rFonts w:ascii="Arial" w:hAnsi="Arial" w:cs="Arial"/>
              </w:rPr>
              <w:t>WIC MIS</w:t>
            </w:r>
            <w:r w:rsidR="003D425D">
              <w:rPr>
                <w:rFonts w:ascii="Arial" w:hAnsi="Arial" w:cs="Arial"/>
                <w:noProof/>
              </w:rPr>
              <w:t xml:space="preserve"> Business Manager</w:t>
            </w:r>
            <w:r>
              <w:rPr>
                <w:rFonts w:ascii="Arial" w:hAnsi="Arial" w:cs="Arial"/>
              </w:rPr>
              <w:fldChar w:fldCharType="end"/>
            </w:r>
            <w:bookmarkEnd w:id="7"/>
          </w:p>
        </w:tc>
      </w:tr>
      <w:tr w:rsidR="0088459D" w14:paraId="737A51B6" w14:textId="77777777">
        <w:trPr>
          <w:trHeight w:hRule="exact" w:val="360"/>
        </w:trPr>
        <w:tc>
          <w:tcPr>
            <w:tcW w:w="2533" w:type="dxa"/>
            <w:gridSpan w:val="3"/>
            <w:tcBorders>
              <w:top w:val="nil"/>
              <w:left w:val="nil"/>
              <w:bottom w:val="nil"/>
            </w:tcBorders>
            <w:vAlign w:val="bottom"/>
          </w:tcPr>
          <w:p w14:paraId="6CE3463C"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60A53F2"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5435756" w14:textId="77777777" w:rsidR="0088459D" w:rsidRDefault="0088459D">
            <w:pPr>
              <w:jc w:val="center"/>
              <w:rPr>
                <w:rFonts w:ascii="Arial" w:hAnsi="Arial" w:cs="Arial"/>
              </w:rPr>
            </w:pPr>
          </w:p>
        </w:tc>
      </w:tr>
      <w:tr w:rsidR="00176B6C" w14:paraId="295C9AA6" w14:textId="77777777">
        <w:trPr>
          <w:trHeight w:hRule="exact" w:val="360"/>
        </w:trPr>
        <w:tc>
          <w:tcPr>
            <w:tcW w:w="2533" w:type="dxa"/>
            <w:gridSpan w:val="3"/>
            <w:tcBorders>
              <w:top w:val="nil"/>
              <w:left w:val="nil"/>
            </w:tcBorders>
            <w:vAlign w:val="bottom"/>
          </w:tcPr>
          <w:p w14:paraId="369D9A4B"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57350DBB" w14:textId="77777777" w:rsidR="00176B6C" w:rsidRDefault="00921784" w:rsidP="003D425D">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D425D">
              <w:rPr>
                <w:rFonts w:ascii="Arial" w:hAnsi="Arial" w:cs="Arial"/>
                <w:noProof/>
              </w:rPr>
              <w:t>Nutrition &amp; Health Screening</w:t>
            </w:r>
            <w:r>
              <w:rPr>
                <w:rFonts w:ascii="Arial" w:hAnsi="Arial" w:cs="Arial"/>
              </w:rPr>
              <w:fldChar w:fldCharType="end"/>
            </w:r>
            <w:bookmarkEnd w:id="8"/>
          </w:p>
        </w:tc>
      </w:tr>
      <w:tr w:rsidR="00176B6C" w14:paraId="01FCBC8A" w14:textId="77777777">
        <w:trPr>
          <w:trHeight w:hRule="exact" w:val="360"/>
        </w:trPr>
        <w:tc>
          <w:tcPr>
            <w:tcW w:w="2533" w:type="dxa"/>
            <w:gridSpan w:val="3"/>
            <w:tcBorders>
              <w:left w:val="nil"/>
            </w:tcBorders>
            <w:vAlign w:val="bottom"/>
          </w:tcPr>
          <w:p w14:paraId="60A5925E"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4AED059A" w14:textId="77777777" w:rsidR="00176B6C" w:rsidRDefault="00921784" w:rsidP="003D425D">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E2191">
              <w:rPr>
                <w:rFonts w:ascii="Arial" w:hAnsi="Arial" w:cs="Arial"/>
              </w:rPr>
              <w:t>VACANT</w:t>
            </w:r>
            <w:r>
              <w:rPr>
                <w:rFonts w:ascii="Arial" w:hAnsi="Arial" w:cs="Arial"/>
              </w:rPr>
              <w:fldChar w:fldCharType="end"/>
            </w:r>
            <w:bookmarkEnd w:id="9"/>
          </w:p>
        </w:tc>
      </w:tr>
      <w:tr w:rsidR="003E12B9" w14:paraId="1DE3AE73" w14:textId="77777777">
        <w:trPr>
          <w:trHeight w:hRule="exact" w:val="360"/>
        </w:trPr>
        <w:tc>
          <w:tcPr>
            <w:tcW w:w="3985" w:type="dxa"/>
            <w:gridSpan w:val="5"/>
            <w:tcBorders>
              <w:left w:val="nil"/>
            </w:tcBorders>
            <w:vAlign w:val="bottom"/>
          </w:tcPr>
          <w:p w14:paraId="57D9BA92"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proofErr w:type="spellStart"/>
            <w:r>
              <w:rPr>
                <w:rFonts w:ascii="Arial" w:hAnsi="Arial" w:cs="Arial"/>
                <w:b/>
              </w:rPr>
              <w:t>i</w:t>
            </w:r>
            <w:proofErr w:type="spellEnd"/>
            <w:r>
              <w:rPr>
                <w:rFonts w:ascii="Arial" w:hAnsi="Arial" w:cs="Arial"/>
                <w:b/>
              </w:rPr>
              <w:t>.</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56D754F9" w14:textId="77777777" w:rsidR="003E12B9" w:rsidRDefault="00921784" w:rsidP="003D425D">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D425D">
              <w:rPr>
                <w:rFonts w:ascii="Arial" w:hAnsi="Arial" w:cs="Arial"/>
                <w:noProof/>
              </w:rPr>
              <w:t>Portland - Multnomah</w:t>
            </w:r>
            <w:r>
              <w:rPr>
                <w:rFonts w:ascii="Arial" w:hAnsi="Arial" w:cs="Arial"/>
              </w:rPr>
              <w:fldChar w:fldCharType="end"/>
            </w:r>
            <w:bookmarkEnd w:id="10"/>
          </w:p>
        </w:tc>
      </w:tr>
      <w:tr w:rsidR="003E12B9" w14:paraId="0B07A37E" w14:textId="77777777">
        <w:trPr>
          <w:trHeight w:hRule="exact" w:val="360"/>
        </w:trPr>
        <w:tc>
          <w:tcPr>
            <w:tcW w:w="2533" w:type="dxa"/>
            <w:gridSpan w:val="3"/>
            <w:tcBorders>
              <w:left w:val="nil"/>
            </w:tcBorders>
            <w:vAlign w:val="bottom"/>
          </w:tcPr>
          <w:p w14:paraId="42A82B0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48875654" w14:textId="77777777" w:rsidR="003E12B9" w:rsidRDefault="00921784" w:rsidP="003D425D">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E1594">
              <w:rPr>
                <w:rFonts w:ascii="Arial" w:hAnsi="Arial" w:cs="Arial"/>
              </w:rPr>
              <w:t>Alba Zurita</w:t>
            </w:r>
            <w:r>
              <w:rPr>
                <w:rFonts w:ascii="Arial" w:hAnsi="Arial" w:cs="Arial"/>
              </w:rPr>
              <w:fldChar w:fldCharType="end"/>
            </w:r>
            <w:bookmarkEnd w:id="11"/>
          </w:p>
        </w:tc>
      </w:tr>
      <w:tr w:rsidR="003E12B9" w14:paraId="7886477C" w14:textId="77777777">
        <w:tc>
          <w:tcPr>
            <w:tcW w:w="1522" w:type="dxa"/>
            <w:tcBorders>
              <w:left w:val="nil"/>
              <w:bottom w:val="nil"/>
            </w:tcBorders>
          </w:tcPr>
          <w:p w14:paraId="3F17DD7C"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1198A72E"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val="0"/>
                  </w:checkBox>
                </w:ffData>
              </w:fldChar>
            </w:r>
            <w:bookmarkStart w:id="12" w:name="Check34"/>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ed/>
                  </w:checkBox>
                </w:ffData>
              </w:fldChar>
            </w:r>
            <w:bookmarkStart w:id="14" w:name="Check37"/>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28524DFA"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6" w:name="Check35"/>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2A04CA0E" w14:textId="77777777">
        <w:tc>
          <w:tcPr>
            <w:tcW w:w="1522" w:type="dxa"/>
            <w:tcBorders>
              <w:top w:val="nil"/>
              <w:left w:val="nil"/>
              <w:bottom w:val="nil"/>
            </w:tcBorders>
          </w:tcPr>
          <w:p w14:paraId="52714DD1"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5FC328CF"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20" w:name="Check42"/>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5D017DE4"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21" w:name="Check43"/>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1D4774DD"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95AFE60"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22" w:name="Check44"/>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12DD9CA4"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5ACF0B67"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4" w:name="Check46"/>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53F567BA"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08992756"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5" w:name="Check47"/>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7686BCC5"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26" w:name="Check48"/>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14C8319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9D1F790" w14:textId="77777777">
        <w:trPr>
          <w:trHeight w:hRule="exact" w:val="576"/>
        </w:trPr>
        <w:tc>
          <w:tcPr>
            <w:tcW w:w="10980" w:type="dxa"/>
            <w:shd w:val="clear" w:color="auto" w:fill="FFFF99"/>
            <w:vAlign w:val="center"/>
          </w:tcPr>
          <w:p w14:paraId="5F2216CF" w14:textId="77777777" w:rsidR="008407A6" w:rsidRDefault="008407A6">
            <w:pPr>
              <w:pStyle w:val="Heading1"/>
              <w:widowControl/>
            </w:pPr>
            <w:r>
              <w:t>SECTION 2.</w:t>
            </w:r>
            <w:r w:rsidR="00B12612">
              <w:t xml:space="preserve"> </w:t>
            </w:r>
            <w:r>
              <w:t>PROGRAM AND POSITION INFORMATION</w:t>
            </w:r>
          </w:p>
        </w:tc>
      </w:tr>
    </w:tbl>
    <w:p w14:paraId="47132C86" w14:textId="77777777" w:rsidR="008407A6" w:rsidRDefault="008407A6">
      <w:pPr>
        <w:ind w:left="360" w:hanging="360"/>
        <w:rPr>
          <w:rFonts w:ascii="Arial" w:hAnsi="Arial" w:cs="Arial"/>
          <w:sz w:val="12"/>
          <w:szCs w:val="12"/>
        </w:rPr>
      </w:pPr>
    </w:p>
    <w:p w14:paraId="459FE90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22BB4494"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05429A7E" w14:textId="77777777" w:rsidR="0054420F" w:rsidRPr="000177BD" w:rsidRDefault="0054420F" w:rsidP="0054420F">
      <w:pPr>
        <w:spacing w:line="260" w:lineRule="exact"/>
        <w:rPr>
          <w:rFonts w:ascii="Arial" w:hAnsi="Arial" w:cs="Arial"/>
        </w:rPr>
      </w:pPr>
      <w:r w:rsidRPr="000177BD">
        <w:rPr>
          <w:rFonts w:ascii="Arial" w:hAnsi="Arial" w:cs="Arial"/>
        </w:rPr>
        <w:t> </w:t>
      </w:r>
    </w:p>
    <w:p w14:paraId="672D7424" w14:textId="77777777" w:rsidR="0054420F" w:rsidRPr="0054420F" w:rsidRDefault="0054420F" w:rsidP="0054420F">
      <w:pPr>
        <w:spacing w:line="260" w:lineRule="exact"/>
        <w:ind w:left="360"/>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55CD74E6" w14:textId="77777777" w:rsidR="0054420F" w:rsidRPr="0054420F" w:rsidRDefault="0054420F" w:rsidP="0054420F">
      <w:pPr>
        <w:spacing w:line="260" w:lineRule="exact"/>
        <w:ind w:left="360"/>
        <w:rPr>
          <w:rFonts w:ascii="Arial" w:hAnsi="Arial" w:cs="Arial"/>
          <w:iCs/>
        </w:rPr>
      </w:pPr>
    </w:p>
    <w:p w14:paraId="460A8401" w14:textId="77777777" w:rsidR="0026534A" w:rsidRPr="00527F00" w:rsidRDefault="0054420F" w:rsidP="0054420F">
      <w:pPr>
        <w:spacing w:line="260" w:lineRule="exact"/>
        <w:ind w:left="360"/>
        <w:rPr>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1C76FC26" w14:textId="77777777" w:rsidR="008407A6" w:rsidRPr="00C803C1" w:rsidRDefault="008407A6">
      <w:pPr>
        <w:rPr>
          <w:sz w:val="16"/>
          <w:szCs w:val="16"/>
        </w:rPr>
      </w:pPr>
    </w:p>
    <w:bookmarkStart w:id="27" w:name="Text117"/>
    <w:p w14:paraId="1BB3F2DB" w14:textId="77777777" w:rsidR="00AD649C" w:rsidRDefault="00B354E6" w:rsidP="00C803C1">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6D4E" w:rsidRPr="00C56D4E">
        <w:rPr>
          <w:rFonts w:ascii="Arial" w:hAnsi="Arial" w:cs="Arial"/>
          <w:noProof/>
        </w:rPr>
        <w:t>The Special Supplemental Nutrition Program for Women, Infants and Children (WIC) is a federally funded, state administered, public health nutrition program functioning to identify women and children at risk, to improve health outcomes by providing nutrition education, a monthly nutritious supplemental food package, and referral into the health care system. WIC provides public health leadership in promoting the health and improved nutritional status of Oregon's families. The program is committed to having a diverse workforce to serve its diverse clients in a culturally competent manner. The State WIC Program provides management, nutrition, nutrition education, data processing, administrative and fiscal consultation and support services to 34 local health agencies serving over 77,000 Oregon women and children each month. There are currently over 500 authorized vendors (pharmacies and grocery stores) participating in the WIC program. Oversight of the program is performed in accordance with legislative mandates as well as federal and state requirements.</w:t>
      </w:r>
    </w:p>
    <w:p w14:paraId="6178861C" w14:textId="77777777" w:rsidR="00C56D4E" w:rsidRDefault="00C56D4E" w:rsidP="00C803C1">
      <w:pPr>
        <w:ind w:left="360"/>
        <w:rPr>
          <w:rFonts w:ascii="Arial" w:hAnsi="Arial" w:cs="Arial"/>
          <w:noProof/>
        </w:rPr>
      </w:pPr>
    </w:p>
    <w:p w14:paraId="67BDD61B" w14:textId="77777777" w:rsidR="008407A6" w:rsidRPr="00B354E6" w:rsidRDefault="00AD649C" w:rsidP="00C803C1">
      <w:pPr>
        <w:ind w:left="360"/>
        <w:rPr>
          <w:rFonts w:ascii="Arial" w:hAnsi="Arial" w:cs="Arial"/>
        </w:rPr>
      </w:pPr>
      <w:r w:rsidRPr="00AD649C">
        <w:rPr>
          <w:rFonts w:ascii="Arial" w:hAnsi="Arial" w:cs="Arial"/>
          <w:noProof/>
        </w:rPr>
        <w:t xml:space="preserve">The purpose of the </w:t>
      </w:r>
      <w:r w:rsidR="00E4209E">
        <w:rPr>
          <w:rFonts w:ascii="Arial" w:hAnsi="Arial" w:cs="Arial"/>
          <w:noProof/>
        </w:rPr>
        <w:t>WIC Management Information System</w:t>
      </w:r>
      <w:r w:rsidR="00E03060">
        <w:rPr>
          <w:rFonts w:ascii="Arial" w:hAnsi="Arial" w:cs="Arial"/>
          <w:noProof/>
        </w:rPr>
        <w:t xml:space="preserve"> (MIS)</w:t>
      </w:r>
      <w:r w:rsidRPr="00AD649C">
        <w:rPr>
          <w:rFonts w:ascii="Arial" w:hAnsi="Arial" w:cs="Arial"/>
          <w:noProof/>
        </w:rPr>
        <w:t xml:space="preserve"> is to develop and maintain an automated data system to track participants; use in the clinic to assess risk, determine food packages, record demographics and health data; run reports of all kinds; track all vendor information; track all food benefit issuance and food packages; and track all client and vendor investigations and sanctions. </w:t>
      </w:r>
      <w:r w:rsidR="00B354E6">
        <w:rPr>
          <w:rFonts w:ascii="Arial" w:hAnsi="Arial" w:cs="Arial"/>
        </w:rPr>
        <w:fldChar w:fldCharType="end"/>
      </w:r>
      <w:bookmarkEnd w:id="27"/>
      <w:r w:rsidR="00851844">
        <w:rPr>
          <w:rFonts w:ascii="Arial" w:hAnsi="Arial" w:cs="Arial"/>
        </w:rPr>
        <w:br/>
      </w:r>
    </w:p>
    <w:p w14:paraId="78CBC643"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3C81ED3A" w14:textId="77777777" w:rsidR="008407A6" w:rsidRDefault="008407A6">
      <w:pPr>
        <w:ind w:left="360" w:right="180"/>
        <w:rPr>
          <w:rFonts w:ascii="Arial" w:hAnsi="Arial" w:cs="Arial"/>
          <w:sz w:val="12"/>
          <w:szCs w:val="12"/>
        </w:rPr>
      </w:pPr>
    </w:p>
    <w:p w14:paraId="5F76B1B2" w14:textId="6331A738" w:rsidR="008407A6" w:rsidRDefault="008407A6">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23F31" w:rsidRPr="00B23F31">
        <w:rPr>
          <w:rFonts w:ascii="Arial" w:hAnsi="Arial" w:cs="Arial"/>
          <w:sz w:val="22"/>
          <w:szCs w:val="22"/>
        </w:rPr>
        <w:t xml:space="preserve">Act as Project Manager on the business side for </w:t>
      </w:r>
      <w:r w:rsidR="00E4209E">
        <w:rPr>
          <w:rFonts w:ascii="Arial" w:hAnsi="Arial" w:cs="Arial"/>
          <w:sz w:val="22"/>
          <w:szCs w:val="22"/>
        </w:rPr>
        <w:t>WIC</w:t>
      </w:r>
      <w:r w:rsidR="00B23F31" w:rsidRPr="00B23F31">
        <w:rPr>
          <w:rFonts w:ascii="Arial" w:hAnsi="Arial" w:cs="Arial"/>
          <w:sz w:val="22"/>
          <w:szCs w:val="22"/>
        </w:rPr>
        <w:t xml:space="preserve">-related </w:t>
      </w:r>
      <w:r w:rsidR="00E4209E">
        <w:rPr>
          <w:rFonts w:ascii="Arial" w:hAnsi="Arial" w:cs="Arial"/>
          <w:sz w:val="22"/>
          <w:szCs w:val="22"/>
        </w:rPr>
        <w:t xml:space="preserve">MIS </w:t>
      </w:r>
      <w:r w:rsidR="00B23F31" w:rsidRPr="00B23F31">
        <w:rPr>
          <w:rFonts w:ascii="Arial" w:hAnsi="Arial" w:cs="Arial"/>
          <w:sz w:val="22"/>
          <w:szCs w:val="22"/>
        </w:rPr>
        <w:t xml:space="preserve">projects, currently for the </w:t>
      </w:r>
      <w:r w:rsidR="00E03060" w:rsidRPr="00E03060">
        <w:rPr>
          <w:rFonts w:ascii="Arial" w:hAnsi="Arial" w:cs="Arial"/>
          <w:sz w:val="22"/>
          <w:szCs w:val="22"/>
        </w:rPr>
        <w:t>U.S. Department of Agriculture (USDA) – Food &amp; Nutrition Services (FNS)</w:t>
      </w:r>
      <w:r w:rsidR="00B23F31" w:rsidRPr="00B23F31">
        <w:rPr>
          <w:rFonts w:ascii="Arial" w:hAnsi="Arial" w:cs="Arial"/>
          <w:sz w:val="22"/>
          <w:szCs w:val="22"/>
        </w:rPr>
        <w:t xml:space="preserve"> funded TWIST to Web transfer and implementation project. This </w:t>
      </w:r>
      <w:r w:rsidR="000B6077">
        <w:rPr>
          <w:rFonts w:ascii="Arial" w:hAnsi="Arial" w:cs="Arial"/>
          <w:sz w:val="22"/>
          <w:szCs w:val="22"/>
        </w:rPr>
        <w:t xml:space="preserve">nearly </w:t>
      </w:r>
      <w:r w:rsidR="006A33D8">
        <w:rPr>
          <w:rFonts w:ascii="Arial" w:hAnsi="Arial" w:cs="Arial"/>
          <w:sz w:val="22"/>
          <w:szCs w:val="22"/>
        </w:rPr>
        <w:t>7</w:t>
      </w:r>
      <w:r w:rsidR="000B6077">
        <w:rPr>
          <w:rFonts w:ascii="Arial" w:hAnsi="Arial" w:cs="Arial"/>
          <w:sz w:val="22"/>
          <w:szCs w:val="22"/>
        </w:rPr>
        <w:t>-year</w:t>
      </w:r>
      <w:r w:rsidR="00B23F31" w:rsidRPr="00B23F31">
        <w:rPr>
          <w:rFonts w:ascii="Arial" w:hAnsi="Arial" w:cs="Arial"/>
          <w:sz w:val="22"/>
          <w:szCs w:val="22"/>
        </w:rPr>
        <w:t xml:space="preserve"> (early 2017 to </w:t>
      </w:r>
      <w:r w:rsidR="00AE1594">
        <w:rPr>
          <w:rFonts w:ascii="Arial" w:hAnsi="Arial" w:cs="Arial"/>
          <w:sz w:val="22"/>
          <w:szCs w:val="22"/>
        </w:rPr>
        <w:t>early</w:t>
      </w:r>
      <w:r w:rsidR="00B23F31" w:rsidRPr="00B23F31">
        <w:rPr>
          <w:rFonts w:ascii="Arial" w:hAnsi="Arial" w:cs="Arial"/>
          <w:sz w:val="22"/>
          <w:szCs w:val="22"/>
        </w:rPr>
        <w:t xml:space="preserve"> 202</w:t>
      </w:r>
      <w:r w:rsidR="00AE1594">
        <w:rPr>
          <w:rFonts w:ascii="Arial" w:hAnsi="Arial" w:cs="Arial"/>
          <w:sz w:val="22"/>
          <w:szCs w:val="22"/>
        </w:rPr>
        <w:t>4</w:t>
      </w:r>
      <w:r w:rsidR="00B23F31" w:rsidRPr="00B23F31">
        <w:rPr>
          <w:rFonts w:ascii="Arial" w:hAnsi="Arial" w:cs="Arial"/>
          <w:sz w:val="22"/>
          <w:szCs w:val="22"/>
        </w:rPr>
        <w:t>), $</w:t>
      </w:r>
      <w:r w:rsidR="000B6077">
        <w:rPr>
          <w:rFonts w:ascii="Arial" w:hAnsi="Arial" w:cs="Arial"/>
          <w:sz w:val="22"/>
          <w:szCs w:val="22"/>
        </w:rPr>
        <w:t>1</w:t>
      </w:r>
      <w:r w:rsidR="007B498E">
        <w:rPr>
          <w:rFonts w:ascii="Arial" w:hAnsi="Arial" w:cs="Arial"/>
          <w:sz w:val="22"/>
          <w:szCs w:val="22"/>
        </w:rPr>
        <w:t>6</w:t>
      </w:r>
      <w:r w:rsidR="000B6077">
        <w:rPr>
          <w:rFonts w:ascii="Arial" w:hAnsi="Arial" w:cs="Arial"/>
          <w:sz w:val="22"/>
          <w:szCs w:val="22"/>
        </w:rPr>
        <w:t>.</w:t>
      </w:r>
      <w:r w:rsidR="007B498E">
        <w:rPr>
          <w:rFonts w:ascii="Arial" w:hAnsi="Arial" w:cs="Arial"/>
          <w:sz w:val="22"/>
          <w:szCs w:val="22"/>
        </w:rPr>
        <w:t>5</w:t>
      </w:r>
      <w:r w:rsidR="00B23F31" w:rsidRPr="00B23F31">
        <w:rPr>
          <w:rFonts w:ascii="Arial" w:hAnsi="Arial" w:cs="Arial"/>
          <w:sz w:val="22"/>
          <w:szCs w:val="22"/>
        </w:rPr>
        <w:t xml:space="preserve"> million project will replace the PowerBuilder/Sybase TWIST management information system with a web-based, fully federally compliant system. While this project is being implemented, this position will continue to assure that the business needs and requirements of TWIST are met in a timely, </w:t>
      </w:r>
      <w:proofErr w:type="gramStart"/>
      <w:r w:rsidR="00B23F31" w:rsidRPr="00B23F31">
        <w:rPr>
          <w:rFonts w:ascii="Arial" w:hAnsi="Arial" w:cs="Arial"/>
          <w:sz w:val="22"/>
          <w:szCs w:val="22"/>
        </w:rPr>
        <w:t>efficient</w:t>
      </w:r>
      <w:proofErr w:type="gramEnd"/>
      <w:r w:rsidR="00B23F31" w:rsidRPr="00B23F31">
        <w:rPr>
          <w:rFonts w:ascii="Arial" w:hAnsi="Arial" w:cs="Arial"/>
          <w:sz w:val="22"/>
          <w:szCs w:val="22"/>
        </w:rPr>
        <w:t xml:space="preserve"> and </w:t>
      </w:r>
      <w:r w:rsidR="005F05D0" w:rsidRPr="00B23F31">
        <w:rPr>
          <w:rFonts w:ascii="Arial" w:hAnsi="Arial" w:cs="Arial"/>
          <w:sz w:val="22"/>
          <w:szCs w:val="22"/>
        </w:rPr>
        <w:t>cost-effective</w:t>
      </w:r>
      <w:r w:rsidR="00B23F31" w:rsidRPr="00B23F31">
        <w:rPr>
          <w:rFonts w:ascii="Arial" w:hAnsi="Arial" w:cs="Arial"/>
          <w:sz w:val="22"/>
          <w:szCs w:val="22"/>
        </w:rPr>
        <w:t xml:space="preserve"> manner. This includes providing technical and strategic input for long range planning, interacting with outside partners and governmental agencies to assure compliance with requirements, project management and team leadership.</w:t>
      </w:r>
      <w:r>
        <w:rPr>
          <w:rFonts w:ascii="Arial" w:hAnsi="Arial" w:cs="Arial"/>
          <w:sz w:val="22"/>
          <w:szCs w:val="22"/>
        </w:rPr>
        <w:fldChar w:fldCharType="end"/>
      </w:r>
      <w:bookmarkEnd w:id="28"/>
    </w:p>
    <w:p w14:paraId="678BDB85"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47711C76"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B715FB2"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2E8D766C" w14:textId="77777777">
        <w:trPr>
          <w:trHeight w:hRule="exact" w:val="1238"/>
        </w:trPr>
        <w:tc>
          <w:tcPr>
            <w:tcW w:w="10980" w:type="dxa"/>
            <w:gridSpan w:val="4"/>
            <w:tcBorders>
              <w:top w:val="single" w:sz="12" w:space="0" w:color="auto"/>
              <w:left w:val="nil"/>
              <w:bottom w:val="nil"/>
              <w:right w:val="nil"/>
            </w:tcBorders>
            <w:vAlign w:val="center"/>
          </w:tcPr>
          <w:p w14:paraId="595DAAD1"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96EE67E"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36F88C6"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0404D073"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7BD7CA1"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4B6316D0"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336EF9BD" w14:textId="77777777" w:rsidR="0043789E" w:rsidRDefault="0043789E" w:rsidP="00D129C7">
            <w:pPr>
              <w:jc w:val="center"/>
              <w:rPr>
                <w:rFonts w:ascii="Arial" w:hAnsi="Arial" w:cs="Arial"/>
                <w:b/>
              </w:rPr>
            </w:pPr>
            <w:r>
              <w:rPr>
                <w:rFonts w:ascii="Arial" w:hAnsi="Arial" w:cs="Arial"/>
                <w:b/>
              </w:rPr>
              <w:t>DUTIES</w:t>
            </w:r>
          </w:p>
        </w:tc>
      </w:tr>
    </w:tbl>
    <w:p w14:paraId="28DEE7DA"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DF5CD1" w14:paraId="4124B78E" w14:textId="77777777" w:rsidTr="008B499A">
        <w:trPr>
          <w:trHeight w:val="288"/>
        </w:trPr>
        <w:tc>
          <w:tcPr>
            <w:tcW w:w="1459" w:type="dxa"/>
            <w:tcBorders>
              <w:top w:val="nil"/>
              <w:bottom w:val="single" w:sz="4" w:space="0" w:color="C0C0C0"/>
            </w:tcBorders>
          </w:tcPr>
          <w:p w14:paraId="0A715A75" w14:textId="77777777" w:rsidR="00DF5CD1" w:rsidRDefault="00DF5CD1" w:rsidP="00DF5CD1">
            <w:pPr>
              <w:spacing w:before="80" w:after="80"/>
              <w:jc w:val="center"/>
              <w:rPr>
                <w:rFonts w:ascii="Arial" w:hAnsi="Arial" w:cs="Arial"/>
                <w:sz w:val="22"/>
                <w:szCs w:val="22"/>
              </w:rPr>
            </w:pPr>
            <w:r>
              <w:rPr>
                <w:rFonts w:ascii="Arial" w:hAnsi="Arial" w:cs="Arial"/>
                <w:sz w:val="22"/>
                <w:szCs w:val="22"/>
              </w:rPr>
              <w:t>75</w:t>
            </w:r>
          </w:p>
          <w:p w14:paraId="39A80030" w14:textId="77777777" w:rsidR="00DF5CD1" w:rsidRDefault="00DF5CD1" w:rsidP="00DF5CD1">
            <w:pPr>
              <w:spacing w:before="80" w:after="80"/>
              <w:jc w:val="center"/>
              <w:rPr>
                <w:rFonts w:ascii="Arial" w:hAnsi="Arial" w:cs="Arial"/>
                <w:sz w:val="22"/>
                <w:szCs w:val="22"/>
              </w:rPr>
            </w:pPr>
          </w:p>
        </w:tc>
        <w:tc>
          <w:tcPr>
            <w:tcW w:w="1260" w:type="dxa"/>
            <w:tcBorders>
              <w:top w:val="nil"/>
              <w:bottom w:val="single" w:sz="4" w:space="0" w:color="C0C0C0"/>
            </w:tcBorders>
          </w:tcPr>
          <w:p w14:paraId="7D1C086D" w14:textId="77777777" w:rsidR="00DF5CD1" w:rsidRDefault="00DF5CD1" w:rsidP="00DF5CD1">
            <w:pPr>
              <w:spacing w:before="80" w:after="80"/>
              <w:jc w:val="center"/>
              <w:rPr>
                <w:rFonts w:ascii="Arial" w:hAnsi="Arial" w:cs="Arial"/>
                <w:sz w:val="22"/>
                <w:szCs w:val="22"/>
              </w:rPr>
            </w:pPr>
            <w:r>
              <w:rPr>
                <w:rFonts w:ascii="Arial" w:hAnsi="Arial" w:cs="Arial"/>
                <w:sz w:val="22"/>
                <w:szCs w:val="22"/>
              </w:rPr>
              <w:t>N</w:t>
            </w:r>
          </w:p>
          <w:p w14:paraId="377C3961" w14:textId="77777777" w:rsidR="00DF5CD1" w:rsidRDefault="00DF5CD1" w:rsidP="00DF5CD1">
            <w:pPr>
              <w:spacing w:before="80" w:after="80"/>
              <w:jc w:val="center"/>
              <w:rPr>
                <w:rFonts w:ascii="Arial" w:hAnsi="Arial" w:cs="Arial"/>
                <w:sz w:val="22"/>
                <w:szCs w:val="22"/>
              </w:rPr>
            </w:pPr>
          </w:p>
        </w:tc>
        <w:tc>
          <w:tcPr>
            <w:tcW w:w="1260" w:type="dxa"/>
            <w:tcBorders>
              <w:top w:val="nil"/>
              <w:bottom w:val="single" w:sz="4" w:space="0" w:color="C0C0C0"/>
            </w:tcBorders>
          </w:tcPr>
          <w:p w14:paraId="33B21AC7" w14:textId="77777777" w:rsidR="00DF5CD1" w:rsidRDefault="00DF5CD1" w:rsidP="00DF5CD1">
            <w:pPr>
              <w:spacing w:before="80" w:after="80"/>
              <w:jc w:val="center"/>
              <w:rPr>
                <w:rFonts w:ascii="Arial" w:hAnsi="Arial" w:cs="Arial"/>
                <w:sz w:val="22"/>
                <w:szCs w:val="22"/>
              </w:rPr>
            </w:pPr>
            <w:r>
              <w:rPr>
                <w:rFonts w:ascii="Arial" w:hAnsi="Arial" w:cs="Arial"/>
                <w:sz w:val="22"/>
                <w:szCs w:val="22"/>
              </w:rPr>
              <w:t>E</w:t>
            </w:r>
          </w:p>
        </w:tc>
        <w:tc>
          <w:tcPr>
            <w:tcW w:w="7001" w:type="dxa"/>
            <w:tcBorders>
              <w:top w:val="nil"/>
              <w:bottom w:val="single" w:sz="4" w:space="0" w:color="C0C0C0"/>
            </w:tcBorders>
          </w:tcPr>
          <w:p w14:paraId="52BA0448" w14:textId="77777777" w:rsidR="00DF5CD1" w:rsidRDefault="00C86A34" w:rsidP="00DF5CD1">
            <w:pPr>
              <w:spacing w:before="80" w:after="80"/>
              <w:ind w:left="-18" w:firstLine="18"/>
              <w:rPr>
                <w:rFonts w:ascii="Arial" w:hAnsi="Arial"/>
                <w:sz w:val="22"/>
                <w:szCs w:val="20"/>
                <w:u w:val="single"/>
              </w:rPr>
            </w:pPr>
            <w:r>
              <w:rPr>
                <w:rFonts w:ascii="Arial" w:hAnsi="Arial"/>
                <w:sz w:val="22"/>
                <w:szCs w:val="20"/>
                <w:u w:val="single"/>
              </w:rPr>
              <w:t>WIC MIS</w:t>
            </w:r>
            <w:r w:rsidR="00DF5CD1">
              <w:rPr>
                <w:rFonts w:ascii="Arial" w:hAnsi="Arial"/>
                <w:sz w:val="22"/>
                <w:szCs w:val="20"/>
                <w:u w:val="single"/>
              </w:rPr>
              <w:t xml:space="preserve"> Project Manager</w:t>
            </w:r>
          </w:p>
          <w:p w14:paraId="45431CA4" w14:textId="0EBABAB4" w:rsidR="00DF5CD1" w:rsidRDefault="00DF5CD1" w:rsidP="00DF5CD1">
            <w:pPr>
              <w:spacing w:before="80" w:after="80"/>
              <w:ind w:left="-18"/>
              <w:rPr>
                <w:rFonts w:ascii="Arial" w:hAnsi="Arial"/>
                <w:sz w:val="22"/>
                <w:szCs w:val="20"/>
              </w:rPr>
            </w:pPr>
            <w:r>
              <w:rPr>
                <w:rFonts w:ascii="Arial" w:hAnsi="Arial"/>
                <w:sz w:val="22"/>
                <w:szCs w:val="20"/>
              </w:rPr>
              <w:lastRenderedPageBreak/>
              <w:t xml:space="preserve">Participate in project design and requirements development meetings. Work with QA and T&amp;I contractors on the development of the project work plans, schedules, and budgets. Coordinate with WIC Program and </w:t>
            </w:r>
            <w:r w:rsidR="009A35F7" w:rsidRPr="009A35F7">
              <w:rPr>
                <w:rFonts w:ascii="Arial" w:hAnsi="Arial"/>
                <w:sz w:val="22"/>
                <w:szCs w:val="20"/>
              </w:rPr>
              <w:t>Office of Information &amp; Security (OIS)</w:t>
            </w:r>
            <w:r>
              <w:rPr>
                <w:rFonts w:ascii="Arial" w:hAnsi="Arial"/>
                <w:sz w:val="22"/>
                <w:szCs w:val="20"/>
              </w:rPr>
              <w:t xml:space="preserve"> managers regarding program and OIS resources, roles and project tasks.</w:t>
            </w:r>
          </w:p>
          <w:p w14:paraId="3AAE9B4A" w14:textId="77777777" w:rsidR="00DF5CD1" w:rsidRDefault="00DF5CD1" w:rsidP="00DF5CD1">
            <w:pPr>
              <w:spacing w:before="80" w:after="80"/>
              <w:ind w:left="-18"/>
              <w:rPr>
                <w:rFonts w:ascii="Arial" w:hAnsi="Arial"/>
                <w:sz w:val="22"/>
                <w:szCs w:val="20"/>
              </w:rPr>
            </w:pPr>
            <w:r>
              <w:rPr>
                <w:rFonts w:ascii="Arial" w:hAnsi="Arial"/>
                <w:sz w:val="22"/>
                <w:szCs w:val="20"/>
              </w:rPr>
              <w:t>Review QA and T&amp;I contractor tasks and deliverables, and provide edits, comments, and recommendations regarding deliverable approvals. Work with project coordinator to track deliverables and all necessary reviews and revisions.</w:t>
            </w:r>
          </w:p>
          <w:p w14:paraId="57884C4F" w14:textId="0E35DA83" w:rsidR="00DF5CD1" w:rsidRPr="0021480D" w:rsidRDefault="00DF5CD1" w:rsidP="00DF5CD1">
            <w:pPr>
              <w:spacing w:before="80" w:after="80"/>
              <w:ind w:left="-18"/>
              <w:rPr>
                <w:rFonts w:ascii="Arial" w:hAnsi="Arial" w:cs="Arial"/>
                <w:sz w:val="22"/>
              </w:rPr>
            </w:pPr>
            <w:r>
              <w:rPr>
                <w:rFonts w:ascii="Arial" w:hAnsi="Arial" w:cs="Arial"/>
                <w:sz w:val="22"/>
              </w:rPr>
              <w:t>Work with p</w:t>
            </w:r>
            <w:r w:rsidRPr="00804354">
              <w:rPr>
                <w:rFonts w:ascii="Arial" w:hAnsi="Arial" w:cs="Arial"/>
                <w:sz w:val="22"/>
              </w:rPr>
              <w:t>roject</w:t>
            </w:r>
            <w:r>
              <w:rPr>
                <w:rFonts w:ascii="Arial" w:hAnsi="Arial" w:cs="Arial"/>
                <w:sz w:val="22"/>
              </w:rPr>
              <w:t xml:space="preserve"> workgroup leads to assure that action items are completed within deadlines. Identify and initiate corrective action to keep project on track when need arises. Create and maintain project documentation, modifying when necessary.</w:t>
            </w:r>
          </w:p>
          <w:p w14:paraId="22E45827" w14:textId="556F48C6" w:rsidR="00DF5CD1" w:rsidRDefault="005F05D0" w:rsidP="00DF5CD1">
            <w:pPr>
              <w:spacing w:before="80" w:after="80"/>
              <w:ind w:left="-18"/>
              <w:rPr>
                <w:rFonts w:ascii="Arial" w:hAnsi="Arial"/>
                <w:sz w:val="22"/>
                <w:szCs w:val="20"/>
              </w:rPr>
            </w:pPr>
            <w:r>
              <w:rPr>
                <w:rFonts w:ascii="Arial" w:hAnsi="Arial"/>
                <w:sz w:val="22"/>
                <w:szCs w:val="20"/>
              </w:rPr>
              <w:t>Communicate</w:t>
            </w:r>
            <w:r w:rsidR="00DF5CD1">
              <w:rPr>
                <w:rFonts w:ascii="Arial" w:hAnsi="Arial"/>
                <w:sz w:val="22"/>
                <w:szCs w:val="20"/>
              </w:rPr>
              <w:t xml:space="preserve"> with the T&amp;I contractor</w:t>
            </w:r>
            <w:r>
              <w:rPr>
                <w:rFonts w:ascii="Arial" w:hAnsi="Arial"/>
                <w:sz w:val="22"/>
                <w:szCs w:val="20"/>
              </w:rPr>
              <w:t xml:space="preserve"> </w:t>
            </w:r>
            <w:r w:rsidR="00DF5CD1">
              <w:rPr>
                <w:rFonts w:ascii="Arial" w:hAnsi="Arial"/>
                <w:sz w:val="22"/>
                <w:szCs w:val="20"/>
              </w:rPr>
              <w:t>to ensure they have all current information from workgroups on decisions, action items, testing results, etc.</w:t>
            </w:r>
          </w:p>
          <w:p w14:paraId="2D16A7C3" w14:textId="77777777" w:rsidR="00DF5CD1" w:rsidRDefault="00DF5CD1" w:rsidP="00DF5CD1">
            <w:pPr>
              <w:spacing w:before="80" w:after="80"/>
              <w:ind w:left="-18" w:firstLine="18"/>
              <w:rPr>
                <w:rFonts w:ascii="Arial" w:hAnsi="Arial"/>
                <w:sz w:val="22"/>
                <w:szCs w:val="20"/>
              </w:rPr>
            </w:pPr>
            <w:r>
              <w:rPr>
                <w:rFonts w:ascii="Arial" w:hAnsi="Arial"/>
                <w:sz w:val="22"/>
                <w:szCs w:val="20"/>
              </w:rPr>
              <w:t>Serve on the project Change Control and Change Management Boards and attend the project Executive Steering Committee meetings.</w:t>
            </w:r>
          </w:p>
          <w:p w14:paraId="592EA447" w14:textId="77777777" w:rsidR="00DF5CD1" w:rsidRDefault="00DF5CD1" w:rsidP="00DF5CD1">
            <w:pPr>
              <w:spacing w:before="80" w:after="80"/>
              <w:ind w:left="-18" w:firstLine="18"/>
              <w:rPr>
                <w:rFonts w:ascii="Arial" w:hAnsi="Arial"/>
                <w:sz w:val="22"/>
                <w:szCs w:val="20"/>
              </w:rPr>
            </w:pPr>
            <w:r>
              <w:rPr>
                <w:rFonts w:ascii="Arial" w:hAnsi="Arial"/>
                <w:sz w:val="22"/>
                <w:szCs w:val="20"/>
              </w:rPr>
              <w:t xml:space="preserve">Work closely with project leadership and contractors to identify the needs and resources required to assure project success and monitor timely, appropriate completion of tasks. Identify and manage project risks, including mitigation strategies. Work with WIC program managers and project management staff as necessary to create changes necessary to ensure success.  </w:t>
            </w:r>
          </w:p>
          <w:p w14:paraId="6D6119B9" w14:textId="77777777" w:rsidR="00DF5CD1" w:rsidRPr="00A21F4F" w:rsidRDefault="00DF5CD1" w:rsidP="00C86A34">
            <w:pPr>
              <w:spacing w:before="80" w:after="80"/>
              <w:ind w:left="-18" w:firstLine="18"/>
              <w:rPr>
                <w:rFonts w:ascii="Arial" w:hAnsi="Arial"/>
                <w:sz w:val="22"/>
                <w:szCs w:val="20"/>
              </w:rPr>
            </w:pPr>
          </w:p>
        </w:tc>
      </w:tr>
      <w:tr w:rsidR="00DF5CD1" w14:paraId="1BA3FDEF" w14:textId="77777777" w:rsidTr="008B499A">
        <w:trPr>
          <w:trHeight w:val="288"/>
        </w:trPr>
        <w:tc>
          <w:tcPr>
            <w:tcW w:w="1459" w:type="dxa"/>
            <w:tcBorders>
              <w:top w:val="single" w:sz="4" w:space="0" w:color="C0C0C0"/>
            </w:tcBorders>
          </w:tcPr>
          <w:p w14:paraId="38A2AB69" w14:textId="77777777" w:rsidR="00DF5CD1" w:rsidRDefault="00DF5CD1" w:rsidP="00DF5CD1">
            <w:pPr>
              <w:spacing w:before="80" w:after="80"/>
              <w:jc w:val="center"/>
              <w:rPr>
                <w:rFonts w:ascii="Arial" w:hAnsi="Arial" w:cs="Arial"/>
                <w:sz w:val="22"/>
                <w:szCs w:val="22"/>
              </w:rPr>
            </w:pPr>
            <w:r>
              <w:rPr>
                <w:rFonts w:ascii="Arial" w:hAnsi="Arial" w:cs="Arial"/>
                <w:sz w:val="22"/>
                <w:szCs w:val="22"/>
              </w:rPr>
              <w:lastRenderedPageBreak/>
              <w:t>15</w:t>
            </w:r>
          </w:p>
        </w:tc>
        <w:tc>
          <w:tcPr>
            <w:tcW w:w="1260" w:type="dxa"/>
            <w:tcBorders>
              <w:top w:val="single" w:sz="4" w:space="0" w:color="C0C0C0"/>
            </w:tcBorders>
          </w:tcPr>
          <w:p w14:paraId="5396B967" w14:textId="77777777" w:rsidR="00DF5CD1" w:rsidRDefault="00775CFB" w:rsidP="00DF5CD1">
            <w:pPr>
              <w:spacing w:before="80" w:after="80"/>
              <w:jc w:val="center"/>
              <w:rPr>
                <w:rFonts w:ascii="Arial" w:hAnsi="Arial" w:cs="Arial"/>
                <w:sz w:val="22"/>
                <w:szCs w:val="22"/>
              </w:rPr>
            </w:pPr>
            <w:r>
              <w:rPr>
                <w:rFonts w:ascii="Arial" w:hAnsi="Arial" w:cs="Arial"/>
                <w:sz w:val="22"/>
                <w:szCs w:val="22"/>
              </w:rPr>
              <w:t>N</w:t>
            </w:r>
          </w:p>
        </w:tc>
        <w:tc>
          <w:tcPr>
            <w:tcW w:w="1260" w:type="dxa"/>
            <w:tcBorders>
              <w:top w:val="single" w:sz="4" w:space="0" w:color="C0C0C0"/>
            </w:tcBorders>
          </w:tcPr>
          <w:p w14:paraId="58539196" w14:textId="77777777" w:rsidR="00DF5CD1" w:rsidRDefault="00DF5CD1" w:rsidP="00DF5CD1">
            <w:pPr>
              <w:spacing w:before="80" w:after="80"/>
              <w:jc w:val="center"/>
              <w:rPr>
                <w:rFonts w:ascii="Arial" w:hAnsi="Arial" w:cs="Arial"/>
                <w:sz w:val="22"/>
                <w:szCs w:val="22"/>
              </w:rPr>
            </w:pPr>
            <w:r>
              <w:rPr>
                <w:rFonts w:ascii="Arial" w:hAnsi="Arial" w:cs="Arial"/>
                <w:sz w:val="22"/>
                <w:szCs w:val="22"/>
              </w:rPr>
              <w:t>E</w:t>
            </w:r>
          </w:p>
        </w:tc>
        <w:tc>
          <w:tcPr>
            <w:tcW w:w="7001" w:type="dxa"/>
            <w:tcBorders>
              <w:top w:val="single" w:sz="4" w:space="0" w:color="C0C0C0"/>
            </w:tcBorders>
          </w:tcPr>
          <w:p w14:paraId="19051A49" w14:textId="77777777" w:rsidR="00DF5CD1" w:rsidRDefault="00DF5CD1" w:rsidP="00DF5CD1">
            <w:pPr>
              <w:spacing w:before="80" w:after="80"/>
              <w:rPr>
                <w:rFonts w:ascii="Arial" w:hAnsi="Arial" w:cs="Arial"/>
                <w:sz w:val="22"/>
                <w:u w:val="single"/>
              </w:rPr>
            </w:pPr>
            <w:r>
              <w:rPr>
                <w:rFonts w:ascii="Arial" w:hAnsi="Arial" w:cs="Arial"/>
                <w:sz w:val="22"/>
                <w:u w:val="single"/>
              </w:rPr>
              <w:t>Ongoing Work Coordination</w:t>
            </w:r>
          </w:p>
          <w:p w14:paraId="73CE207B" w14:textId="77777777" w:rsidR="00D64E5E" w:rsidRPr="00D64E5E" w:rsidRDefault="00D64E5E" w:rsidP="00DF5CD1">
            <w:pPr>
              <w:spacing w:before="80" w:after="80"/>
              <w:rPr>
                <w:rFonts w:ascii="Arial" w:hAnsi="Arial" w:cs="Arial"/>
                <w:sz w:val="22"/>
              </w:rPr>
            </w:pPr>
            <w:r w:rsidRPr="00D64E5E">
              <w:rPr>
                <w:rFonts w:ascii="Arial" w:hAnsi="Arial" w:cs="Arial"/>
                <w:sz w:val="22"/>
              </w:rPr>
              <w:t xml:space="preserve">Attend MIS project </w:t>
            </w:r>
            <w:r w:rsidR="00786179">
              <w:rPr>
                <w:rFonts w:ascii="Arial" w:hAnsi="Arial" w:cs="Arial"/>
                <w:sz w:val="22"/>
              </w:rPr>
              <w:t xml:space="preserve">related </w:t>
            </w:r>
            <w:r w:rsidRPr="00D64E5E">
              <w:rPr>
                <w:rFonts w:ascii="Arial" w:hAnsi="Arial" w:cs="Arial"/>
                <w:sz w:val="22"/>
              </w:rPr>
              <w:t xml:space="preserve">meetings with both internal and external partners. </w:t>
            </w:r>
          </w:p>
          <w:p w14:paraId="45C11734" w14:textId="77777777" w:rsidR="00DF5CD1" w:rsidRPr="004753DA" w:rsidRDefault="0069582C" w:rsidP="0069582C">
            <w:pPr>
              <w:spacing w:before="80" w:after="80"/>
              <w:ind w:left="-18" w:firstLine="18"/>
              <w:rPr>
                <w:rFonts w:ascii="Arial" w:hAnsi="Arial"/>
                <w:sz w:val="22"/>
                <w:szCs w:val="20"/>
              </w:rPr>
            </w:pPr>
            <w:r>
              <w:rPr>
                <w:rFonts w:ascii="Arial" w:hAnsi="Arial"/>
                <w:sz w:val="22"/>
                <w:szCs w:val="20"/>
              </w:rPr>
              <w:t xml:space="preserve">Supports Program Managers in the coordination of project management activities with both internal and external partners. Collaborates with Program Managers to provide on-site leadership, coaching and coordination of </w:t>
            </w:r>
            <w:r w:rsidR="00D92F76">
              <w:rPr>
                <w:rFonts w:ascii="Arial" w:hAnsi="Arial"/>
                <w:sz w:val="22"/>
                <w:szCs w:val="20"/>
              </w:rPr>
              <w:t xml:space="preserve">the </w:t>
            </w:r>
            <w:r>
              <w:rPr>
                <w:rFonts w:ascii="Arial" w:hAnsi="Arial"/>
                <w:sz w:val="22"/>
                <w:szCs w:val="20"/>
              </w:rPr>
              <w:t>project to all team</w:t>
            </w:r>
            <w:r w:rsidR="00D92F76">
              <w:rPr>
                <w:rFonts w:ascii="Arial" w:hAnsi="Arial"/>
                <w:sz w:val="22"/>
                <w:szCs w:val="20"/>
              </w:rPr>
              <w:t xml:space="preserve"> members. Assemble and lead meetings with state and local staff</w:t>
            </w:r>
            <w:r>
              <w:rPr>
                <w:rFonts w:ascii="Arial" w:hAnsi="Arial"/>
                <w:sz w:val="22"/>
                <w:szCs w:val="20"/>
              </w:rPr>
              <w:t xml:space="preserve"> </w:t>
            </w:r>
            <w:r w:rsidR="00D92F76">
              <w:rPr>
                <w:rFonts w:ascii="Arial" w:hAnsi="Arial"/>
                <w:sz w:val="22"/>
                <w:szCs w:val="20"/>
              </w:rPr>
              <w:t>as defined in the project work plan as needed. Support the completion of project documents and required reports as required go external and internal stakeholders, partners, and contractors.</w:t>
            </w:r>
          </w:p>
        </w:tc>
      </w:tr>
      <w:tr w:rsidR="00DF5CD1" w14:paraId="54C72D43" w14:textId="77777777" w:rsidTr="008B499A">
        <w:trPr>
          <w:trHeight w:val="288"/>
        </w:trPr>
        <w:tc>
          <w:tcPr>
            <w:tcW w:w="1459" w:type="dxa"/>
          </w:tcPr>
          <w:p w14:paraId="7D517DB5" w14:textId="77777777" w:rsidR="00DF5CD1" w:rsidRDefault="00DF5CD1" w:rsidP="00DF5CD1">
            <w:pPr>
              <w:spacing w:before="80" w:after="80"/>
              <w:jc w:val="center"/>
              <w:rPr>
                <w:rFonts w:ascii="Arial" w:hAnsi="Arial" w:cs="Arial"/>
                <w:sz w:val="22"/>
                <w:szCs w:val="22"/>
              </w:rPr>
            </w:pPr>
            <w:r>
              <w:rPr>
                <w:rFonts w:ascii="Arial" w:hAnsi="Arial" w:cs="Arial"/>
                <w:sz w:val="22"/>
                <w:szCs w:val="22"/>
              </w:rPr>
              <w:t>5</w:t>
            </w:r>
          </w:p>
        </w:tc>
        <w:tc>
          <w:tcPr>
            <w:tcW w:w="1260" w:type="dxa"/>
          </w:tcPr>
          <w:p w14:paraId="3A507853" w14:textId="77777777" w:rsidR="00DF5CD1" w:rsidRDefault="00DF5CD1" w:rsidP="00DF5CD1">
            <w:pPr>
              <w:spacing w:before="80" w:after="80"/>
              <w:jc w:val="center"/>
              <w:rPr>
                <w:rFonts w:ascii="Arial" w:hAnsi="Arial" w:cs="Arial"/>
                <w:sz w:val="22"/>
                <w:szCs w:val="22"/>
              </w:rPr>
            </w:pPr>
            <w:r>
              <w:rPr>
                <w:rFonts w:ascii="Arial" w:hAnsi="Arial" w:cs="Arial"/>
                <w:sz w:val="22"/>
                <w:szCs w:val="22"/>
              </w:rPr>
              <w:t>N</w:t>
            </w:r>
          </w:p>
        </w:tc>
        <w:tc>
          <w:tcPr>
            <w:tcW w:w="1260" w:type="dxa"/>
          </w:tcPr>
          <w:p w14:paraId="3C24CD76" w14:textId="77777777" w:rsidR="00DF5CD1" w:rsidRDefault="00DF5CD1" w:rsidP="00DF5CD1">
            <w:pPr>
              <w:spacing w:before="80" w:after="80"/>
              <w:jc w:val="center"/>
              <w:rPr>
                <w:rFonts w:ascii="Arial" w:hAnsi="Arial" w:cs="Arial"/>
                <w:sz w:val="22"/>
                <w:szCs w:val="22"/>
              </w:rPr>
            </w:pPr>
            <w:r>
              <w:rPr>
                <w:rFonts w:ascii="Arial" w:hAnsi="Arial" w:cs="Arial"/>
                <w:sz w:val="22"/>
                <w:szCs w:val="22"/>
              </w:rPr>
              <w:t>E</w:t>
            </w:r>
          </w:p>
        </w:tc>
        <w:tc>
          <w:tcPr>
            <w:tcW w:w="7001" w:type="dxa"/>
          </w:tcPr>
          <w:p w14:paraId="6AEB0261" w14:textId="77777777" w:rsidR="00DF5CD1" w:rsidRDefault="00DF5CD1" w:rsidP="00DF5CD1">
            <w:pPr>
              <w:spacing w:before="80" w:after="80"/>
              <w:rPr>
                <w:rFonts w:ascii="Arial" w:hAnsi="Arial" w:cs="Arial"/>
                <w:sz w:val="22"/>
                <w:szCs w:val="22"/>
              </w:rPr>
            </w:pPr>
            <w:r>
              <w:rPr>
                <w:rFonts w:ascii="Arial" w:hAnsi="Arial" w:cs="Arial"/>
                <w:sz w:val="22"/>
              </w:rPr>
              <w:t xml:space="preserve">Provide mechanism to obtain feedback from users, senior managers and others on project outcomes and ongoing system performance and solicit suggestions for change. Lead project team meetings and discussions to arrive at consensus. Lead meetings such as joint application design sessions to provide information and determine project requirements as necessary. Provide updates to entities such as steering committees as needed. </w:t>
            </w:r>
            <w:r>
              <w:rPr>
                <w:rFonts w:ascii="Arial" w:hAnsi="Arial" w:cs="Arial"/>
                <w:sz w:val="22"/>
                <w:szCs w:val="20"/>
              </w:rPr>
              <w:t>Represent WIC on committees as necessary.</w:t>
            </w:r>
          </w:p>
        </w:tc>
      </w:tr>
      <w:tr w:rsidR="00DF5CD1" w14:paraId="641AAF76" w14:textId="77777777" w:rsidTr="008B499A">
        <w:trPr>
          <w:trHeight w:val="288"/>
        </w:trPr>
        <w:tc>
          <w:tcPr>
            <w:tcW w:w="1459" w:type="dxa"/>
          </w:tcPr>
          <w:p w14:paraId="78203E13" w14:textId="77777777" w:rsidR="00DF5CD1" w:rsidRDefault="00DF5CD1" w:rsidP="00DF5CD1">
            <w:pPr>
              <w:spacing w:before="80" w:after="80"/>
              <w:jc w:val="center"/>
              <w:rPr>
                <w:rFonts w:ascii="Arial" w:hAnsi="Arial" w:cs="Arial"/>
                <w:sz w:val="22"/>
                <w:szCs w:val="22"/>
              </w:rPr>
            </w:pPr>
            <w:r>
              <w:rPr>
                <w:rFonts w:ascii="Arial" w:hAnsi="Arial" w:cs="Arial"/>
                <w:sz w:val="22"/>
                <w:szCs w:val="22"/>
              </w:rPr>
              <w:t>5</w:t>
            </w:r>
          </w:p>
        </w:tc>
        <w:tc>
          <w:tcPr>
            <w:tcW w:w="1260" w:type="dxa"/>
          </w:tcPr>
          <w:p w14:paraId="07FA5DD6" w14:textId="77777777" w:rsidR="00DF5CD1" w:rsidRDefault="00DF5CD1" w:rsidP="00DF5CD1">
            <w:pPr>
              <w:spacing w:before="80" w:after="80"/>
              <w:jc w:val="center"/>
              <w:rPr>
                <w:rFonts w:ascii="Arial" w:hAnsi="Arial" w:cs="Arial"/>
                <w:sz w:val="22"/>
                <w:szCs w:val="22"/>
              </w:rPr>
            </w:pPr>
            <w:r>
              <w:rPr>
                <w:rFonts w:ascii="Arial" w:hAnsi="Arial" w:cs="Arial"/>
                <w:sz w:val="22"/>
                <w:szCs w:val="22"/>
              </w:rPr>
              <w:t>N</w:t>
            </w:r>
          </w:p>
        </w:tc>
        <w:tc>
          <w:tcPr>
            <w:tcW w:w="1260" w:type="dxa"/>
          </w:tcPr>
          <w:p w14:paraId="2AEE82D5" w14:textId="77777777" w:rsidR="00DF5CD1" w:rsidRDefault="00DF5CD1" w:rsidP="00DF5CD1">
            <w:pPr>
              <w:spacing w:before="80" w:after="80"/>
              <w:jc w:val="center"/>
              <w:rPr>
                <w:rFonts w:ascii="Arial" w:hAnsi="Arial" w:cs="Arial"/>
                <w:sz w:val="22"/>
                <w:szCs w:val="22"/>
              </w:rPr>
            </w:pPr>
            <w:r>
              <w:rPr>
                <w:rFonts w:ascii="Arial" w:hAnsi="Arial" w:cs="Arial"/>
                <w:sz w:val="22"/>
                <w:szCs w:val="22"/>
              </w:rPr>
              <w:t>E</w:t>
            </w:r>
          </w:p>
        </w:tc>
        <w:tc>
          <w:tcPr>
            <w:tcW w:w="7001" w:type="dxa"/>
          </w:tcPr>
          <w:p w14:paraId="1B1DDFAD" w14:textId="77777777" w:rsidR="00DF5CD1" w:rsidRDefault="00DF5CD1" w:rsidP="00DF5CD1">
            <w:pPr>
              <w:spacing w:before="80" w:after="80"/>
              <w:rPr>
                <w:rFonts w:ascii="Arial" w:hAnsi="Arial" w:cs="Arial"/>
                <w:sz w:val="22"/>
                <w:szCs w:val="22"/>
              </w:rPr>
            </w:pPr>
            <w:r>
              <w:rPr>
                <w:rFonts w:ascii="Arial" w:hAnsi="Arial" w:cs="Arial"/>
                <w:sz w:val="22"/>
                <w:szCs w:val="22"/>
              </w:rPr>
              <w:t>Other duties as assigned.</w:t>
            </w:r>
          </w:p>
        </w:tc>
      </w:tr>
      <w:tr w:rsidR="00DF5CD1" w14:paraId="0A196140" w14:textId="77777777" w:rsidTr="008B499A">
        <w:trPr>
          <w:trHeight w:val="288"/>
        </w:trPr>
        <w:tc>
          <w:tcPr>
            <w:tcW w:w="1459" w:type="dxa"/>
          </w:tcPr>
          <w:p w14:paraId="6ECA23DF" w14:textId="77777777" w:rsidR="00DF5CD1" w:rsidRPr="0049047F" w:rsidRDefault="00DF5CD1" w:rsidP="00DF5CD1">
            <w:pPr>
              <w:spacing w:before="60" w:line="264" w:lineRule="auto"/>
              <w:jc w:val="center"/>
              <w:rPr>
                <w:rFonts w:ascii="Arial" w:hAnsi="Arial" w:cs="Arial"/>
              </w:rPr>
            </w:pPr>
            <w:r w:rsidRPr="0049047F">
              <w:rPr>
                <w:rFonts w:ascii="Arial" w:hAnsi="Arial" w:cs="Arial"/>
              </w:rPr>
              <w:t>At All Times</w:t>
            </w:r>
          </w:p>
        </w:tc>
        <w:tc>
          <w:tcPr>
            <w:tcW w:w="1260" w:type="dxa"/>
          </w:tcPr>
          <w:p w14:paraId="5BCF1254" w14:textId="77777777" w:rsidR="00DF5CD1" w:rsidRPr="0049047F" w:rsidRDefault="00DF5CD1" w:rsidP="00DF5CD1">
            <w:pPr>
              <w:spacing w:before="60" w:line="264" w:lineRule="auto"/>
              <w:jc w:val="center"/>
              <w:rPr>
                <w:rFonts w:ascii="Arial" w:hAnsi="Arial" w:cs="Arial"/>
              </w:rPr>
            </w:pPr>
            <w:r w:rsidRPr="0049047F">
              <w:rPr>
                <w:rFonts w:ascii="Arial" w:hAnsi="Arial" w:cs="Arial"/>
              </w:rPr>
              <w:t>N</w:t>
            </w:r>
          </w:p>
        </w:tc>
        <w:tc>
          <w:tcPr>
            <w:tcW w:w="1260" w:type="dxa"/>
          </w:tcPr>
          <w:p w14:paraId="31FF0525" w14:textId="77777777" w:rsidR="00DF5CD1" w:rsidRPr="0049047F" w:rsidRDefault="00DF5CD1" w:rsidP="00DF5CD1">
            <w:pPr>
              <w:spacing w:before="60" w:line="264" w:lineRule="auto"/>
              <w:jc w:val="center"/>
              <w:rPr>
                <w:rFonts w:ascii="Arial" w:hAnsi="Arial" w:cs="Arial"/>
              </w:rPr>
            </w:pPr>
            <w:r w:rsidRPr="0049047F">
              <w:rPr>
                <w:rFonts w:ascii="Arial" w:hAnsi="Arial" w:cs="Arial"/>
              </w:rPr>
              <w:t>E</w:t>
            </w:r>
          </w:p>
        </w:tc>
        <w:tc>
          <w:tcPr>
            <w:tcW w:w="7001" w:type="dxa"/>
          </w:tcPr>
          <w:p w14:paraId="1F75341C" w14:textId="77777777" w:rsidR="00D53502" w:rsidRPr="00D53502" w:rsidRDefault="00D53502" w:rsidP="00D53502">
            <w:pPr>
              <w:pStyle w:val="Default"/>
              <w:rPr>
                <w:rFonts w:ascii="Arial" w:hAnsi="Arial" w:cs="Arial"/>
                <w:color w:val="auto"/>
                <w:sz w:val="22"/>
              </w:rPr>
            </w:pPr>
            <w:r w:rsidRPr="00D53502">
              <w:rPr>
                <w:rFonts w:ascii="Arial" w:hAnsi="Arial" w:cs="Arial"/>
                <w:color w:val="auto"/>
                <w:sz w:val="22"/>
              </w:rPr>
              <w:t xml:space="preserve">Demonstrate recognition of the value of individual and cultural differences; create a work environment where talents, abilities and experiences of others are valued. Consistently treats Tribes, </w:t>
            </w:r>
            <w:r w:rsidRPr="00D53502">
              <w:rPr>
                <w:rFonts w:ascii="Arial" w:hAnsi="Arial" w:cs="Arial"/>
                <w:color w:val="auto"/>
                <w:sz w:val="22"/>
              </w:rPr>
              <w:lastRenderedPageBreak/>
              <w:t>community members, partners, co-workers, vendors, patients and consumers with dignity and respect.</w:t>
            </w:r>
          </w:p>
          <w:p w14:paraId="6E5CDD93" w14:textId="77777777" w:rsidR="00D53502" w:rsidRPr="00D53502" w:rsidRDefault="00D53502" w:rsidP="00D53502">
            <w:pPr>
              <w:pStyle w:val="Default"/>
              <w:rPr>
                <w:rFonts w:ascii="Arial" w:hAnsi="Arial" w:cs="Arial"/>
                <w:color w:val="auto"/>
                <w:sz w:val="22"/>
              </w:rPr>
            </w:pPr>
          </w:p>
          <w:p w14:paraId="7BAD5493" w14:textId="77777777" w:rsidR="00D53502" w:rsidRPr="00D53502" w:rsidRDefault="00D53502" w:rsidP="00D53502">
            <w:pPr>
              <w:pStyle w:val="Default"/>
              <w:rPr>
                <w:rFonts w:ascii="Arial" w:hAnsi="Arial" w:cs="Arial"/>
                <w:color w:val="auto"/>
                <w:sz w:val="22"/>
              </w:rPr>
            </w:pPr>
            <w:r w:rsidRPr="00D53502">
              <w:rPr>
                <w:rFonts w:ascii="Arial" w:hAnsi="Arial" w:cs="Arial"/>
                <w:color w:val="auto"/>
                <w:sz w:val="22"/>
              </w:rPr>
              <w:t xml:space="preserve">Create and maintain an inclusive environment for all staff. </w:t>
            </w:r>
          </w:p>
          <w:p w14:paraId="43927520" w14:textId="77777777" w:rsidR="00D53502" w:rsidRPr="00D53502" w:rsidRDefault="00D53502" w:rsidP="00D53502">
            <w:pPr>
              <w:pStyle w:val="Default"/>
              <w:rPr>
                <w:rFonts w:ascii="Arial" w:hAnsi="Arial" w:cs="Arial"/>
                <w:color w:val="auto"/>
                <w:sz w:val="22"/>
              </w:rPr>
            </w:pPr>
          </w:p>
          <w:p w14:paraId="64A431DA" w14:textId="77777777" w:rsidR="00DF5CD1" w:rsidRPr="0049047F" w:rsidRDefault="00D53502" w:rsidP="00D53502">
            <w:pPr>
              <w:spacing w:before="60" w:line="264" w:lineRule="auto"/>
              <w:rPr>
                <w:rFonts w:ascii="Arial" w:hAnsi="Arial" w:cs="Arial"/>
                <w:color w:val="000000"/>
              </w:rPr>
            </w:pPr>
            <w:r w:rsidRPr="00D53502">
              <w:rPr>
                <w:rFonts w:ascii="Arial" w:hAnsi="Arial" w:cs="Arial"/>
                <w:sz w:val="22"/>
              </w:rPr>
              <w:t>Commitment to ongoing personal development on the topics of anti-racism, elimination of health inequities, trauma-informed and resiliency practices, social determinants of health and equity, universal accessibility and development of diverse and inclusive work environments.</w:t>
            </w:r>
          </w:p>
        </w:tc>
      </w:tr>
    </w:tbl>
    <w:p w14:paraId="0AB47AB1" w14:textId="77777777" w:rsidR="008407A6" w:rsidRDefault="00C47865">
      <w:pPr>
        <w:rPr>
          <w:rFonts w:ascii="Arial" w:hAnsi="Arial" w:cs="Arial"/>
          <w:sz w:val="12"/>
          <w:szCs w:val="12"/>
        </w:rPr>
      </w:pPr>
      <w:r>
        <w:rPr>
          <w:rFonts w:ascii="Arial" w:hAnsi="Arial" w:cs="Arial"/>
          <w:sz w:val="12"/>
          <w:szCs w:val="12"/>
        </w:rPr>
        <w:lastRenderedPageBreak/>
        <w:br/>
      </w:r>
    </w:p>
    <w:p w14:paraId="48D392BF" w14:textId="77777777" w:rsidR="0043789E" w:rsidRDefault="0043789E">
      <w:pPr>
        <w:rPr>
          <w:rFonts w:ascii="Arial" w:hAnsi="Arial" w:cs="Arial"/>
          <w:sz w:val="12"/>
          <w:szCs w:val="12"/>
        </w:rPr>
      </w:pPr>
    </w:p>
    <w:p w14:paraId="77B176EF"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340917E"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E2CAEF3"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1F1A7A4C" w14:textId="77777777" w:rsidR="008407A6" w:rsidRDefault="008407A6">
      <w:pPr>
        <w:rPr>
          <w:rFonts w:ascii="Arial" w:hAnsi="Arial" w:cs="Arial"/>
          <w:sz w:val="12"/>
          <w:szCs w:val="12"/>
        </w:rPr>
      </w:pPr>
    </w:p>
    <w:p w14:paraId="55D2822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07D93758"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332CDE85" w14:textId="77777777" w:rsidR="008407A6" w:rsidRPr="000B41C8" w:rsidRDefault="008407A6" w:rsidP="00195392">
      <w:pPr>
        <w:ind w:left="-117"/>
        <w:rPr>
          <w:rFonts w:ascii="Arial" w:hAnsi="Arial" w:cs="Arial"/>
        </w:rPr>
      </w:pPr>
      <w:r w:rsidRPr="008615E7">
        <w:rPr>
          <w:rFonts w:ascii="Arial" w:hAnsi="Arial" w:cs="Arial"/>
        </w:rPr>
        <w:fldChar w:fldCharType="begin">
          <w:ffData>
            <w:name w:val="Text113"/>
            <w:enabled/>
            <w:calcOnExit w:val="0"/>
            <w:textInput/>
          </w:ffData>
        </w:fldChar>
      </w:r>
      <w:bookmarkStart w:id="29"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C4122D">
        <w:rPr>
          <w:rFonts w:ascii="Arial" w:hAnsi="Arial" w:cs="Arial"/>
        </w:rPr>
        <w:t xml:space="preserve">This position </w:t>
      </w:r>
      <w:r w:rsidR="00D53502">
        <w:rPr>
          <w:rFonts w:ascii="Arial" w:hAnsi="Arial" w:cs="Arial"/>
        </w:rPr>
        <w:t>may</w:t>
      </w:r>
      <w:r w:rsidR="00C4122D">
        <w:rPr>
          <w:rFonts w:ascii="Arial" w:hAnsi="Arial" w:cs="Arial"/>
        </w:rPr>
        <w:t xml:space="preserve"> be required to report to the designated worksite for monthly in-person All Staff meetings. This position may be requested to report to the designated worksite for other in-person meetings as needed. Whenever</w:t>
      </w:r>
      <w:r w:rsidR="001977E7">
        <w:rPr>
          <w:rFonts w:ascii="Arial" w:hAnsi="Arial" w:cs="Arial"/>
        </w:rPr>
        <w:t xml:space="preserve"> </w:t>
      </w:r>
      <w:r w:rsidR="00C4122D">
        <w:rPr>
          <w:rFonts w:ascii="Arial" w:hAnsi="Arial" w:cs="Arial"/>
        </w:rPr>
        <w:t xml:space="preserve">possible, a two weeks' notice for these other meetings will be given. Most other </w:t>
      </w:r>
      <w:r w:rsidR="00930AF4">
        <w:rPr>
          <w:rFonts w:ascii="Arial" w:hAnsi="Arial" w:cs="Arial"/>
        </w:rPr>
        <w:t>duties of this position may be conducted remotely or at the designated worksite.</w:t>
      </w:r>
      <w:r w:rsidR="002E287A">
        <w:rPr>
          <w:rFonts w:ascii="Arial" w:hAnsi="Arial" w:cs="Arial"/>
        </w:rPr>
        <w:t xml:space="preserve"> S</w:t>
      </w:r>
      <w:r w:rsidR="002E287A" w:rsidRPr="002E287A">
        <w:rPr>
          <w:rFonts w:ascii="Arial" w:hAnsi="Arial" w:cs="Arial"/>
        </w:rPr>
        <w:t xml:space="preserve">ome overnight travel may be required. </w:t>
      </w:r>
      <w:r w:rsidR="00C4122D">
        <w:rPr>
          <w:rFonts w:ascii="Arial" w:hAnsi="Arial" w:cs="Arial"/>
        </w:rPr>
        <w:t xml:space="preserve"> </w:t>
      </w:r>
      <w:r w:rsidRPr="008615E7">
        <w:rPr>
          <w:rFonts w:ascii="Arial" w:hAnsi="Arial" w:cs="Arial"/>
        </w:rPr>
        <w:fldChar w:fldCharType="end"/>
      </w:r>
      <w:bookmarkEnd w:id="29"/>
    </w:p>
    <w:p w14:paraId="5B616CF5" w14:textId="77777777" w:rsidR="008407A6" w:rsidRDefault="008407A6">
      <w:pPr>
        <w:ind w:right="180"/>
        <w:rPr>
          <w:rFonts w:ascii="Arial" w:hAnsi="Arial" w:cs="Arial"/>
          <w:sz w:val="22"/>
          <w:szCs w:val="22"/>
        </w:rPr>
      </w:pPr>
    </w:p>
    <w:p w14:paraId="439DC846"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3569F2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718F408"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1D23DF74" w14:textId="77777777" w:rsidR="008407A6" w:rsidRDefault="008407A6">
      <w:pPr>
        <w:keepNext/>
        <w:widowControl w:val="0"/>
        <w:ind w:left="360" w:hanging="360"/>
        <w:rPr>
          <w:rFonts w:ascii="Arial" w:hAnsi="Arial" w:cs="Arial"/>
          <w:b/>
          <w:sz w:val="12"/>
          <w:szCs w:val="12"/>
        </w:rPr>
      </w:pPr>
    </w:p>
    <w:p w14:paraId="04402189"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2B5347AF" w14:textId="77777777" w:rsidR="00DF5CD1" w:rsidRPr="00DF5CD1" w:rsidRDefault="008407A6" w:rsidP="00DF5CD1">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F5CD1" w:rsidRPr="00DF5CD1">
        <w:rPr>
          <w:rFonts w:ascii="Arial" w:hAnsi="Arial" w:cs="Arial"/>
        </w:rPr>
        <w:t>Functional Requirements Document for a Model WIC Information System (FReD)</w:t>
      </w:r>
    </w:p>
    <w:p w14:paraId="34F1BFEB" w14:textId="77777777" w:rsidR="00DF5CD1" w:rsidRPr="00DF5CD1" w:rsidRDefault="00DF5CD1" w:rsidP="00DF5CD1">
      <w:pPr>
        <w:keepNext/>
        <w:widowControl w:val="0"/>
        <w:rPr>
          <w:rFonts w:ascii="Arial" w:hAnsi="Arial" w:cs="Arial"/>
        </w:rPr>
      </w:pPr>
      <w:r w:rsidRPr="00DF5CD1">
        <w:rPr>
          <w:rFonts w:ascii="Arial" w:hAnsi="Arial" w:cs="Arial"/>
        </w:rPr>
        <w:t>E</w:t>
      </w:r>
      <w:r w:rsidR="00864C2E">
        <w:rPr>
          <w:rFonts w:ascii="Arial" w:hAnsi="Arial" w:cs="Arial"/>
        </w:rPr>
        <w:t xml:space="preserve">lectronic </w:t>
      </w:r>
      <w:r w:rsidRPr="00DF5CD1">
        <w:rPr>
          <w:rFonts w:ascii="Arial" w:hAnsi="Arial" w:cs="Arial"/>
        </w:rPr>
        <w:t>B</w:t>
      </w:r>
      <w:r w:rsidR="00864C2E">
        <w:rPr>
          <w:rFonts w:ascii="Arial" w:hAnsi="Arial" w:cs="Arial"/>
        </w:rPr>
        <w:t xml:space="preserve">enefits </w:t>
      </w:r>
      <w:r w:rsidRPr="00DF5CD1">
        <w:rPr>
          <w:rFonts w:ascii="Arial" w:hAnsi="Arial" w:cs="Arial"/>
        </w:rPr>
        <w:t>T</w:t>
      </w:r>
      <w:r w:rsidR="00864C2E">
        <w:rPr>
          <w:rFonts w:ascii="Arial" w:hAnsi="Arial" w:cs="Arial"/>
        </w:rPr>
        <w:t>ransfer (EBT)</w:t>
      </w:r>
      <w:r w:rsidRPr="00DF5CD1">
        <w:rPr>
          <w:rFonts w:ascii="Arial" w:hAnsi="Arial" w:cs="Arial"/>
        </w:rPr>
        <w:t xml:space="preserve"> standards documents:</w:t>
      </w:r>
    </w:p>
    <w:p w14:paraId="395C6ED1" w14:textId="77777777" w:rsidR="00DF5CD1" w:rsidRPr="00DF5CD1" w:rsidRDefault="00DF5CD1" w:rsidP="00DF5CD1">
      <w:pPr>
        <w:keepNext/>
        <w:widowControl w:val="0"/>
        <w:rPr>
          <w:rFonts w:ascii="Arial" w:hAnsi="Arial" w:cs="Arial"/>
        </w:rPr>
      </w:pPr>
      <w:r w:rsidRPr="00DF5CD1">
        <w:rPr>
          <w:rFonts w:ascii="Arial" w:hAnsi="Arial" w:cs="Arial"/>
        </w:rPr>
        <w:t xml:space="preserve">     Operating Rules</w:t>
      </w:r>
    </w:p>
    <w:p w14:paraId="2A14169A" w14:textId="77777777" w:rsidR="00DF5CD1" w:rsidRPr="00DF5CD1" w:rsidRDefault="00DF5CD1" w:rsidP="00DF5CD1">
      <w:pPr>
        <w:keepNext/>
        <w:widowControl w:val="0"/>
        <w:rPr>
          <w:rFonts w:ascii="Arial" w:hAnsi="Arial" w:cs="Arial"/>
        </w:rPr>
      </w:pPr>
      <w:r w:rsidRPr="00DF5CD1">
        <w:rPr>
          <w:rFonts w:ascii="Arial" w:hAnsi="Arial" w:cs="Arial"/>
        </w:rPr>
        <w:t xml:space="preserve">     Technical Implementation Guide</w:t>
      </w:r>
    </w:p>
    <w:p w14:paraId="5FB3E125" w14:textId="77777777" w:rsidR="00DF5CD1" w:rsidRPr="00DF5CD1" w:rsidRDefault="00DF5CD1" w:rsidP="00DF5CD1">
      <w:pPr>
        <w:keepNext/>
        <w:widowControl w:val="0"/>
        <w:rPr>
          <w:rFonts w:ascii="Arial" w:hAnsi="Arial" w:cs="Arial"/>
        </w:rPr>
      </w:pPr>
      <w:r w:rsidRPr="00DF5CD1">
        <w:rPr>
          <w:rFonts w:ascii="Arial" w:hAnsi="Arial" w:cs="Arial"/>
        </w:rPr>
        <w:t xml:space="preserve">     ANSI Standards</w:t>
      </w:r>
    </w:p>
    <w:p w14:paraId="12D1220F" w14:textId="77777777" w:rsidR="00DF5CD1" w:rsidRPr="00DF5CD1" w:rsidRDefault="00DF5CD1" w:rsidP="00DF5CD1">
      <w:pPr>
        <w:keepNext/>
        <w:widowControl w:val="0"/>
        <w:rPr>
          <w:rFonts w:ascii="Arial" w:hAnsi="Arial" w:cs="Arial"/>
        </w:rPr>
      </w:pPr>
      <w:r w:rsidRPr="00DF5CD1">
        <w:rPr>
          <w:rFonts w:ascii="Arial" w:hAnsi="Arial" w:cs="Arial"/>
        </w:rPr>
        <w:t xml:space="preserve">     Universal Interface</w:t>
      </w:r>
    </w:p>
    <w:p w14:paraId="7C145636" w14:textId="77777777" w:rsidR="00DF5CD1" w:rsidRPr="00DF5CD1" w:rsidRDefault="00DF5CD1" w:rsidP="00DF5CD1">
      <w:pPr>
        <w:keepNext/>
        <w:widowControl w:val="0"/>
        <w:rPr>
          <w:rFonts w:ascii="Arial" w:hAnsi="Arial" w:cs="Arial"/>
        </w:rPr>
      </w:pPr>
      <w:r w:rsidRPr="00DF5CD1">
        <w:rPr>
          <w:rFonts w:ascii="Arial" w:hAnsi="Arial" w:cs="Arial"/>
        </w:rPr>
        <w:t>USDA regulations</w:t>
      </w:r>
    </w:p>
    <w:p w14:paraId="333C61BC" w14:textId="77777777" w:rsidR="00DF5CD1" w:rsidRPr="00DF5CD1" w:rsidRDefault="00DF5CD1" w:rsidP="00DF5CD1">
      <w:pPr>
        <w:keepNext/>
        <w:widowControl w:val="0"/>
        <w:rPr>
          <w:rFonts w:ascii="Arial" w:hAnsi="Arial" w:cs="Arial"/>
        </w:rPr>
      </w:pPr>
      <w:r w:rsidRPr="00DF5CD1">
        <w:rPr>
          <w:rFonts w:ascii="Arial" w:hAnsi="Arial" w:cs="Arial"/>
        </w:rPr>
        <w:t>Oregon Revised Statutes</w:t>
      </w:r>
    </w:p>
    <w:p w14:paraId="2E7E368D" w14:textId="77777777" w:rsidR="00DF5CD1" w:rsidRPr="00DF5CD1" w:rsidRDefault="00DF5CD1" w:rsidP="00DF5CD1">
      <w:pPr>
        <w:keepNext/>
        <w:widowControl w:val="0"/>
        <w:rPr>
          <w:rFonts w:ascii="Arial" w:hAnsi="Arial" w:cs="Arial"/>
        </w:rPr>
      </w:pPr>
      <w:r w:rsidRPr="00DF5CD1">
        <w:rPr>
          <w:rFonts w:ascii="Arial" w:hAnsi="Arial" w:cs="Arial"/>
        </w:rPr>
        <w:t>Oregon Administrative Rules</w:t>
      </w:r>
    </w:p>
    <w:p w14:paraId="3AFF7D1D" w14:textId="77777777" w:rsidR="00DF5CD1" w:rsidRPr="00DF5CD1" w:rsidRDefault="00DF5CD1" w:rsidP="00DF5CD1">
      <w:pPr>
        <w:keepNext/>
        <w:widowControl w:val="0"/>
        <w:rPr>
          <w:rFonts w:ascii="Arial" w:hAnsi="Arial" w:cs="Arial"/>
        </w:rPr>
      </w:pPr>
      <w:r w:rsidRPr="00DF5CD1">
        <w:rPr>
          <w:rFonts w:ascii="Arial" w:hAnsi="Arial" w:cs="Arial"/>
        </w:rPr>
        <w:t>State and Regional policies</w:t>
      </w:r>
    </w:p>
    <w:p w14:paraId="766F9CB8" w14:textId="77777777" w:rsidR="00DF5CD1" w:rsidRPr="00DF5CD1" w:rsidRDefault="00DF5CD1" w:rsidP="00DF5CD1">
      <w:pPr>
        <w:keepNext/>
        <w:widowControl w:val="0"/>
        <w:rPr>
          <w:rFonts w:ascii="Arial" w:hAnsi="Arial" w:cs="Arial"/>
        </w:rPr>
      </w:pPr>
      <w:r w:rsidRPr="00DF5CD1">
        <w:rPr>
          <w:rFonts w:ascii="Arial" w:hAnsi="Arial" w:cs="Arial"/>
        </w:rPr>
        <w:t xml:space="preserve">Oregon WIC State Plan </w:t>
      </w:r>
    </w:p>
    <w:p w14:paraId="32DC4138" w14:textId="77777777" w:rsidR="00DF5CD1" w:rsidRPr="00DF5CD1" w:rsidRDefault="00DF5CD1" w:rsidP="00DF5CD1">
      <w:pPr>
        <w:keepNext/>
        <w:widowControl w:val="0"/>
        <w:rPr>
          <w:rFonts w:ascii="Arial" w:hAnsi="Arial" w:cs="Arial"/>
        </w:rPr>
      </w:pPr>
      <w:r w:rsidRPr="00DF5CD1">
        <w:rPr>
          <w:rFonts w:ascii="Arial" w:hAnsi="Arial" w:cs="Arial"/>
        </w:rPr>
        <w:t>WIC Program Policy and Procedures</w:t>
      </w:r>
    </w:p>
    <w:p w14:paraId="46BEDD48" w14:textId="77777777" w:rsidR="00DF5CD1" w:rsidRPr="00DF5CD1" w:rsidRDefault="00DF5CD1" w:rsidP="00DF5CD1">
      <w:pPr>
        <w:keepNext/>
        <w:widowControl w:val="0"/>
        <w:rPr>
          <w:rFonts w:ascii="Arial" w:hAnsi="Arial" w:cs="Arial"/>
        </w:rPr>
      </w:pPr>
      <w:r w:rsidRPr="00DF5CD1">
        <w:rPr>
          <w:rFonts w:ascii="Arial" w:hAnsi="Arial" w:cs="Arial"/>
        </w:rPr>
        <w:t>Vendor Guide</w:t>
      </w:r>
    </w:p>
    <w:p w14:paraId="233BE821" w14:textId="77777777" w:rsidR="00DF5CD1" w:rsidRPr="00DF5CD1" w:rsidRDefault="00DF5CD1" w:rsidP="00DF5CD1">
      <w:pPr>
        <w:keepNext/>
        <w:widowControl w:val="0"/>
        <w:rPr>
          <w:rFonts w:ascii="Arial" w:hAnsi="Arial" w:cs="Arial"/>
        </w:rPr>
      </w:pPr>
      <w:r w:rsidRPr="00DF5CD1">
        <w:rPr>
          <w:rFonts w:ascii="Arial" w:hAnsi="Arial" w:cs="Arial"/>
        </w:rPr>
        <w:t>Detailed Functional Design Document (DFDD)</w:t>
      </w:r>
    </w:p>
    <w:p w14:paraId="4C44ECB7" w14:textId="77777777" w:rsidR="00DF5CD1" w:rsidRPr="00DF5CD1" w:rsidRDefault="00DF5CD1" w:rsidP="00DF5CD1">
      <w:pPr>
        <w:keepNext/>
        <w:widowControl w:val="0"/>
        <w:rPr>
          <w:rFonts w:ascii="Arial" w:hAnsi="Arial" w:cs="Arial"/>
        </w:rPr>
      </w:pPr>
      <w:r w:rsidRPr="00DF5CD1">
        <w:rPr>
          <w:rFonts w:ascii="Arial" w:hAnsi="Arial" w:cs="Arial"/>
        </w:rPr>
        <w:t>WIC Training Manual</w:t>
      </w:r>
    </w:p>
    <w:p w14:paraId="0B3A0133" w14:textId="77777777" w:rsidR="00DF5CD1" w:rsidRPr="00DF5CD1" w:rsidRDefault="00DF5CD1" w:rsidP="00DF5CD1">
      <w:pPr>
        <w:keepNext/>
        <w:widowControl w:val="0"/>
        <w:rPr>
          <w:rFonts w:ascii="Arial" w:hAnsi="Arial" w:cs="Arial"/>
        </w:rPr>
      </w:pPr>
      <w:r w:rsidRPr="00DF5CD1">
        <w:rPr>
          <w:rFonts w:ascii="Arial" w:hAnsi="Arial" w:cs="Arial"/>
        </w:rPr>
        <w:t>D</w:t>
      </w:r>
      <w:r w:rsidR="008516AB">
        <w:rPr>
          <w:rFonts w:ascii="Arial" w:hAnsi="Arial" w:cs="Arial"/>
        </w:rPr>
        <w:t xml:space="preserve">epartment of </w:t>
      </w:r>
      <w:r w:rsidRPr="00DF5CD1">
        <w:rPr>
          <w:rFonts w:ascii="Arial" w:hAnsi="Arial" w:cs="Arial"/>
        </w:rPr>
        <w:t>H</w:t>
      </w:r>
      <w:r w:rsidR="008516AB">
        <w:rPr>
          <w:rFonts w:ascii="Arial" w:hAnsi="Arial" w:cs="Arial"/>
        </w:rPr>
        <w:t>uman Services (DHS)</w:t>
      </w:r>
      <w:r w:rsidRPr="00DF5CD1">
        <w:rPr>
          <w:rFonts w:ascii="Arial" w:hAnsi="Arial" w:cs="Arial"/>
        </w:rPr>
        <w:t xml:space="preserve"> standards for data system operations and security </w:t>
      </w:r>
    </w:p>
    <w:p w14:paraId="4B4CB767" w14:textId="77777777" w:rsidR="008407A6" w:rsidRPr="000B41C8" w:rsidRDefault="00DF5CD1" w:rsidP="00DF5CD1">
      <w:pPr>
        <w:keepNext/>
        <w:widowControl w:val="0"/>
        <w:rPr>
          <w:rFonts w:ascii="Arial" w:hAnsi="Arial" w:cs="Arial"/>
        </w:rPr>
      </w:pPr>
      <w:r w:rsidRPr="00DF5CD1">
        <w:rPr>
          <w:rFonts w:ascii="Arial" w:hAnsi="Arial" w:cs="Arial"/>
        </w:rPr>
        <w:t>Knowledge of project management standards and practices</w:t>
      </w:r>
      <w:r w:rsidR="008407A6" w:rsidRPr="008615E7">
        <w:rPr>
          <w:rFonts w:ascii="Arial" w:hAnsi="Arial" w:cs="Arial"/>
        </w:rPr>
        <w:fldChar w:fldCharType="end"/>
      </w:r>
      <w:bookmarkEnd w:id="30"/>
    </w:p>
    <w:p w14:paraId="5924B4E5"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703CA428"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6172931B" w14:textId="77777777" w:rsidR="008407A6" w:rsidRDefault="008407A6">
      <w:pPr>
        <w:keepNext/>
        <w:widowControl w:val="0"/>
        <w:ind w:left="360"/>
        <w:rPr>
          <w:rFonts w:ascii="Arial" w:hAnsi="Arial" w:cs="Arial"/>
          <w:sz w:val="12"/>
          <w:szCs w:val="12"/>
        </w:rPr>
      </w:pPr>
    </w:p>
    <w:p w14:paraId="03826753"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3CC29FF0" w14:textId="77777777"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9E0A13" w:rsidRPr="009E0A13">
        <w:rPr>
          <w:rFonts w:ascii="Arial" w:hAnsi="Arial" w:cs="Arial"/>
        </w:rPr>
        <w:t>This position refers to these guidelines for guidance, workflow and decision making</w:t>
      </w:r>
      <w:r w:rsidR="009E0A13">
        <w:rPr>
          <w:rFonts w:ascii="Arial" w:hAnsi="Arial" w:cs="Arial"/>
        </w:rPr>
        <w:t xml:space="preserve"> t</w:t>
      </w:r>
      <w:r w:rsidR="00DF5CD1" w:rsidRPr="00DF5CD1">
        <w:rPr>
          <w:rFonts w:ascii="Arial" w:hAnsi="Arial" w:cs="Arial"/>
        </w:rPr>
        <w:t xml:space="preserve">o ensure that the </w:t>
      </w:r>
      <w:r w:rsidR="00786179">
        <w:rPr>
          <w:rFonts w:ascii="Arial" w:hAnsi="Arial" w:cs="Arial"/>
        </w:rPr>
        <w:t>WIC Managem</w:t>
      </w:r>
      <w:r w:rsidR="009E0A13">
        <w:rPr>
          <w:rFonts w:ascii="Arial" w:hAnsi="Arial" w:cs="Arial"/>
        </w:rPr>
        <w:t>e</w:t>
      </w:r>
      <w:r w:rsidR="00786179">
        <w:rPr>
          <w:rFonts w:ascii="Arial" w:hAnsi="Arial" w:cs="Arial"/>
        </w:rPr>
        <w:t>nt Information System a</w:t>
      </w:r>
      <w:r w:rsidR="00DF5CD1" w:rsidRPr="00DF5CD1">
        <w:rPr>
          <w:rFonts w:ascii="Arial" w:hAnsi="Arial" w:cs="Arial"/>
        </w:rPr>
        <w:t xml:space="preserve">nd </w:t>
      </w:r>
      <w:r w:rsidR="00B23F31">
        <w:rPr>
          <w:rFonts w:ascii="Arial" w:hAnsi="Arial" w:cs="Arial"/>
        </w:rPr>
        <w:t xml:space="preserve">the </w:t>
      </w:r>
      <w:r w:rsidR="00DF5CD1" w:rsidRPr="00DF5CD1">
        <w:rPr>
          <w:rFonts w:ascii="Arial" w:hAnsi="Arial" w:cs="Arial"/>
        </w:rPr>
        <w:t xml:space="preserve">future web-based management information system: complies with standards for administering the WIC program; meets the business needs of State and local WIC staff; complies with State’s approach to project management. </w:t>
      </w:r>
      <w:r w:rsidRPr="008615E7">
        <w:rPr>
          <w:rFonts w:ascii="Arial" w:hAnsi="Arial" w:cs="Arial"/>
        </w:rPr>
        <w:fldChar w:fldCharType="end"/>
      </w:r>
      <w:bookmarkEnd w:id="31"/>
      <w:r w:rsidR="00C47865">
        <w:rPr>
          <w:rFonts w:ascii="Arial" w:hAnsi="Arial" w:cs="Arial"/>
        </w:rPr>
        <w:br/>
      </w:r>
    </w:p>
    <w:p w14:paraId="117E8A4A"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9F72B96"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8BF307"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241429A6" w14:textId="77777777">
        <w:tblPrEx>
          <w:tblBorders>
            <w:top w:val="none" w:sz="0" w:space="0" w:color="auto"/>
            <w:bottom w:val="none" w:sz="0" w:space="0" w:color="auto"/>
          </w:tblBorders>
        </w:tblPrEx>
        <w:trPr>
          <w:trHeight w:val="1023"/>
        </w:trPr>
        <w:tc>
          <w:tcPr>
            <w:tcW w:w="10980" w:type="dxa"/>
            <w:gridSpan w:val="4"/>
            <w:vAlign w:val="center"/>
          </w:tcPr>
          <w:p w14:paraId="3A4FDD61"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24EC9B72"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D2573E9"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348E98DA"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5D8AAAFA"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BCE131C"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1BBFEE4B"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10DC821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DF5CD1" w:rsidRPr="000B41C8" w14:paraId="60517B7F" w14:textId="77777777">
        <w:trPr>
          <w:trHeight w:val="288"/>
        </w:trPr>
        <w:tc>
          <w:tcPr>
            <w:tcW w:w="2538" w:type="dxa"/>
          </w:tcPr>
          <w:p w14:paraId="767895E2" w14:textId="77777777" w:rsidR="00DF5CD1" w:rsidRDefault="00DF5CD1" w:rsidP="00DF5CD1">
            <w:pPr>
              <w:pStyle w:val="NormalWeb"/>
              <w:rPr>
                <w:rFonts w:ascii="Arial" w:hAnsi="Arial"/>
                <w:sz w:val="22"/>
                <w:szCs w:val="20"/>
              </w:rPr>
            </w:pPr>
            <w:r>
              <w:rPr>
                <w:rFonts w:ascii="Arial" w:hAnsi="Arial"/>
                <w:sz w:val="22"/>
                <w:szCs w:val="20"/>
              </w:rPr>
              <w:t>TWIST to Web project T&amp;I and QA contractors</w:t>
            </w:r>
          </w:p>
        </w:tc>
        <w:tc>
          <w:tcPr>
            <w:tcW w:w="2797" w:type="dxa"/>
          </w:tcPr>
          <w:p w14:paraId="0B1AE8E7" w14:textId="77777777" w:rsidR="00DF5CD1" w:rsidRDefault="00DF5CD1" w:rsidP="00DF5CD1">
            <w:pPr>
              <w:rPr>
                <w:rFonts w:ascii="Arial" w:hAnsi="Arial"/>
                <w:sz w:val="22"/>
                <w:szCs w:val="20"/>
              </w:rPr>
            </w:pPr>
            <w:r>
              <w:rPr>
                <w:rFonts w:ascii="Arial" w:hAnsi="Arial"/>
                <w:sz w:val="22"/>
                <w:szCs w:val="20"/>
              </w:rPr>
              <w:t>Phone, e-mail, meetings</w:t>
            </w:r>
          </w:p>
        </w:tc>
        <w:tc>
          <w:tcPr>
            <w:tcW w:w="3960" w:type="dxa"/>
          </w:tcPr>
          <w:p w14:paraId="2265ABAE" w14:textId="77777777" w:rsidR="00DF5CD1" w:rsidRDefault="00DF5CD1" w:rsidP="00DF5CD1">
            <w:pPr>
              <w:rPr>
                <w:rFonts w:ascii="Arial" w:hAnsi="Arial"/>
                <w:sz w:val="22"/>
                <w:szCs w:val="20"/>
              </w:rPr>
            </w:pPr>
            <w:r>
              <w:rPr>
                <w:rFonts w:ascii="Arial" w:hAnsi="Arial"/>
                <w:sz w:val="22"/>
                <w:szCs w:val="20"/>
              </w:rPr>
              <w:t xml:space="preserve">TWIST to Web project implementation </w:t>
            </w:r>
          </w:p>
        </w:tc>
        <w:tc>
          <w:tcPr>
            <w:tcW w:w="1683" w:type="dxa"/>
          </w:tcPr>
          <w:p w14:paraId="3177E9CF" w14:textId="77777777" w:rsidR="00DF5CD1" w:rsidRDefault="00DF5CD1" w:rsidP="00DF5CD1">
            <w:pPr>
              <w:rPr>
                <w:rFonts w:ascii="Arial" w:hAnsi="Arial"/>
                <w:sz w:val="22"/>
                <w:szCs w:val="20"/>
              </w:rPr>
            </w:pPr>
            <w:r>
              <w:rPr>
                <w:rFonts w:ascii="Arial" w:hAnsi="Arial"/>
                <w:sz w:val="22"/>
                <w:szCs w:val="20"/>
              </w:rPr>
              <w:t>Daily</w:t>
            </w:r>
          </w:p>
        </w:tc>
      </w:tr>
      <w:tr w:rsidR="00DF5CD1" w:rsidRPr="000B41C8" w14:paraId="710CBEED" w14:textId="77777777">
        <w:trPr>
          <w:trHeight w:val="288"/>
        </w:trPr>
        <w:tc>
          <w:tcPr>
            <w:tcW w:w="2538" w:type="dxa"/>
          </w:tcPr>
          <w:p w14:paraId="30FB940D" w14:textId="77777777" w:rsidR="00DF5CD1" w:rsidRDefault="00DF5CD1" w:rsidP="00DF5CD1">
            <w:pPr>
              <w:pStyle w:val="NormalWeb"/>
              <w:rPr>
                <w:rFonts w:ascii="Arial" w:hAnsi="Arial"/>
                <w:sz w:val="22"/>
                <w:szCs w:val="20"/>
              </w:rPr>
            </w:pPr>
            <w:r>
              <w:rPr>
                <w:rFonts w:ascii="Arial" w:hAnsi="Arial"/>
                <w:sz w:val="22"/>
                <w:szCs w:val="20"/>
              </w:rPr>
              <w:t>EBT Contractors</w:t>
            </w:r>
          </w:p>
        </w:tc>
        <w:tc>
          <w:tcPr>
            <w:tcW w:w="2797" w:type="dxa"/>
          </w:tcPr>
          <w:p w14:paraId="3E6B7331" w14:textId="77777777" w:rsidR="00DF5CD1" w:rsidRDefault="00DF5CD1" w:rsidP="00DF5CD1">
            <w:pPr>
              <w:rPr>
                <w:rFonts w:ascii="Arial" w:hAnsi="Arial"/>
                <w:sz w:val="22"/>
                <w:szCs w:val="20"/>
              </w:rPr>
            </w:pPr>
            <w:r>
              <w:rPr>
                <w:rFonts w:ascii="Arial" w:hAnsi="Arial"/>
                <w:sz w:val="22"/>
                <w:szCs w:val="20"/>
              </w:rPr>
              <w:t>Phone, e-mail, meetings</w:t>
            </w:r>
          </w:p>
        </w:tc>
        <w:tc>
          <w:tcPr>
            <w:tcW w:w="3960" w:type="dxa"/>
          </w:tcPr>
          <w:p w14:paraId="3B2EE8AE" w14:textId="77777777" w:rsidR="00DF5CD1" w:rsidRDefault="00DF5CD1" w:rsidP="00DF5CD1">
            <w:pPr>
              <w:rPr>
                <w:rFonts w:ascii="Arial" w:hAnsi="Arial"/>
                <w:sz w:val="22"/>
                <w:szCs w:val="20"/>
              </w:rPr>
            </w:pPr>
            <w:r>
              <w:rPr>
                <w:rFonts w:ascii="Arial" w:hAnsi="Arial"/>
                <w:sz w:val="22"/>
                <w:szCs w:val="20"/>
              </w:rPr>
              <w:t xml:space="preserve">EBT maintenance and support issues </w:t>
            </w:r>
          </w:p>
        </w:tc>
        <w:tc>
          <w:tcPr>
            <w:tcW w:w="1683" w:type="dxa"/>
          </w:tcPr>
          <w:p w14:paraId="11A138CD" w14:textId="77777777" w:rsidR="00DF5CD1" w:rsidRDefault="00DF5CD1" w:rsidP="00DF5CD1">
            <w:pPr>
              <w:rPr>
                <w:rFonts w:ascii="Arial" w:hAnsi="Arial"/>
                <w:sz w:val="22"/>
                <w:szCs w:val="20"/>
              </w:rPr>
            </w:pPr>
            <w:r>
              <w:rPr>
                <w:rFonts w:ascii="Arial" w:hAnsi="Arial"/>
                <w:sz w:val="22"/>
                <w:szCs w:val="20"/>
              </w:rPr>
              <w:t>As needed</w:t>
            </w:r>
          </w:p>
        </w:tc>
      </w:tr>
      <w:tr w:rsidR="00DF5CD1" w:rsidRPr="000B41C8" w14:paraId="58C69E71" w14:textId="77777777">
        <w:trPr>
          <w:trHeight w:val="288"/>
        </w:trPr>
        <w:tc>
          <w:tcPr>
            <w:tcW w:w="2538" w:type="dxa"/>
          </w:tcPr>
          <w:p w14:paraId="11057B9E" w14:textId="77777777" w:rsidR="00DF5CD1" w:rsidRDefault="00DF5CD1" w:rsidP="00DF5CD1">
            <w:pPr>
              <w:pStyle w:val="NormalWeb"/>
              <w:rPr>
                <w:rFonts w:ascii="Arial" w:hAnsi="Arial"/>
                <w:sz w:val="22"/>
                <w:szCs w:val="20"/>
              </w:rPr>
            </w:pPr>
          </w:p>
        </w:tc>
        <w:tc>
          <w:tcPr>
            <w:tcW w:w="2797" w:type="dxa"/>
          </w:tcPr>
          <w:p w14:paraId="1A641712" w14:textId="77777777" w:rsidR="00DF5CD1" w:rsidRDefault="00DF5CD1" w:rsidP="00DF5CD1">
            <w:pPr>
              <w:rPr>
                <w:rFonts w:ascii="Arial" w:hAnsi="Arial"/>
                <w:sz w:val="22"/>
                <w:szCs w:val="20"/>
              </w:rPr>
            </w:pPr>
          </w:p>
        </w:tc>
        <w:tc>
          <w:tcPr>
            <w:tcW w:w="3960" w:type="dxa"/>
          </w:tcPr>
          <w:p w14:paraId="0CD5C9A3" w14:textId="77777777" w:rsidR="00DF5CD1" w:rsidRDefault="00DF5CD1" w:rsidP="00DF5CD1">
            <w:pPr>
              <w:rPr>
                <w:rFonts w:ascii="Arial" w:hAnsi="Arial"/>
                <w:sz w:val="22"/>
                <w:szCs w:val="20"/>
              </w:rPr>
            </w:pPr>
          </w:p>
        </w:tc>
        <w:tc>
          <w:tcPr>
            <w:tcW w:w="1683" w:type="dxa"/>
          </w:tcPr>
          <w:p w14:paraId="00A51942" w14:textId="77777777" w:rsidR="00DF5CD1" w:rsidRDefault="00DF5CD1" w:rsidP="00DF5CD1">
            <w:pPr>
              <w:rPr>
                <w:rFonts w:ascii="Arial" w:hAnsi="Arial"/>
                <w:sz w:val="22"/>
                <w:szCs w:val="20"/>
              </w:rPr>
            </w:pPr>
          </w:p>
        </w:tc>
      </w:tr>
      <w:tr w:rsidR="00DF5CD1" w:rsidRPr="000B41C8" w14:paraId="34AFDBFD" w14:textId="77777777">
        <w:trPr>
          <w:trHeight w:val="288"/>
        </w:trPr>
        <w:tc>
          <w:tcPr>
            <w:tcW w:w="2538" w:type="dxa"/>
          </w:tcPr>
          <w:p w14:paraId="56B927FF" w14:textId="77777777" w:rsidR="00DF5CD1" w:rsidRDefault="00DF5CD1" w:rsidP="00DF5CD1">
            <w:pPr>
              <w:pStyle w:val="NormalWeb"/>
              <w:rPr>
                <w:rFonts w:ascii="Arial" w:hAnsi="Arial"/>
                <w:sz w:val="22"/>
                <w:szCs w:val="20"/>
              </w:rPr>
            </w:pPr>
            <w:r>
              <w:rPr>
                <w:rFonts w:ascii="Arial" w:hAnsi="Arial"/>
                <w:sz w:val="22"/>
                <w:szCs w:val="20"/>
              </w:rPr>
              <w:t>OHA/Policy Staff</w:t>
            </w:r>
          </w:p>
        </w:tc>
        <w:tc>
          <w:tcPr>
            <w:tcW w:w="2797" w:type="dxa"/>
          </w:tcPr>
          <w:p w14:paraId="184049DD"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Pr>
          <w:p w14:paraId="755E7029" w14:textId="77777777" w:rsidR="00DF5CD1" w:rsidRDefault="00DF5CD1" w:rsidP="00DF5CD1">
            <w:pPr>
              <w:rPr>
                <w:rFonts w:ascii="Arial" w:hAnsi="Arial"/>
                <w:sz w:val="22"/>
                <w:szCs w:val="20"/>
              </w:rPr>
            </w:pPr>
            <w:r>
              <w:rPr>
                <w:rFonts w:ascii="Arial" w:hAnsi="Arial"/>
                <w:sz w:val="22"/>
                <w:szCs w:val="20"/>
              </w:rPr>
              <w:t>Project regulation / performance requirements</w:t>
            </w:r>
          </w:p>
        </w:tc>
        <w:tc>
          <w:tcPr>
            <w:tcW w:w="1683" w:type="dxa"/>
          </w:tcPr>
          <w:p w14:paraId="4301BCAC" w14:textId="77777777" w:rsidR="00DF5CD1" w:rsidRDefault="00DF5CD1" w:rsidP="00DF5CD1">
            <w:pPr>
              <w:rPr>
                <w:rFonts w:ascii="Arial" w:hAnsi="Arial"/>
                <w:sz w:val="22"/>
                <w:szCs w:val="20"/>
              </w:rPr>
            </w:pPr>
            <w:r>
              <w:rPr>
                <w:rFonts w:ascii="Arial" w:hAnsi="Arial"/>
                <w:sz w:val="22"/>
                <w:szCs w:val="20"/>
              </w:rPr>
              <w:t>As Needed</w:t>
            </w:r>
          </w:p>
        </w:tc>
      </w:tr>
      <w:tr w:rsidR="00DF5CD1" w:rsidRPr="000B41C8" w14:paraId="621BB83D" w14:textId="77777777">
        <w:trPr>
          <w:trHeight w:val="288"/>
        </w:trPr>
        <w:tc>
          <w:tcPr>
            <w:tcW w:w="2538" w:type="dxa"/>
          </w:tcPr>
          <w:p w14:paraId="59975A04" w14:textId="77777777" w:rsidR="00DF5CD1" w:rsidRDefault="00DF5CD1" w:rsidP="00DF5CD1">
            <w:pPr>
              <w:rPr>
                <w:rFonts w:ascii="Arial" w:hAnsi="Arial" w:cs="Arial"/>
                <w:sz w:val="22"/>
                <w:szCs w:val="20"/>
              </w:rPr>
            </w:pPr>
            <w:r>
              <w:rPr>
                <w:rFonts w:ascii="Arial" w:hAnsi="Arial" w:cs="Arial"/>
                <w:sz w:val="22"/>
                <w:szCs w:val="20"/>
              </w:rPr>
              <w:t>USDA Staff</w:t>
            </w:r>
          </w:p>
        </w:tc>
        <w:tc>
          <w:tcPr>
            <w:tcW w:w="2797" w:type="dxa"/>
          </w:tcPr>
          <w:p w14:paraId="1E6534E1" w14:textId="77777777" w:rsidR="00DF5CD1" w:rsidRDefault="00DF5CD1" w:rsidP="00DF5CD1">
            <w:pPr>
              <w:rPr>
                <w:rFonts w:ascii="Arial" w:hAnsi="Arial"/>
                <w:sz w:val="22"/>
                <w:szCs w:val="20"/>
              </w:rPr>
            </w:pPr>
            <w:r>
              <w:rPr>
                <w:rFonts w:ascii="Arial" w:hAnsi="Arial"/>
                <w:sz w:val="22"/>
                <w:szCs w:val="20"/>
              </w:rPr>
              <w:t>Phones, E-mail</w:t>
            </w:r>
          </w:p>
        </w:tc>
        <w:tc>
          <w:tcPr>
            <w:tcW w:w="3960" w:type="dxa"/>
          </w:tcPr>
          <w:p w14:paraId="2BAA6505" w14:textId="77777777" w:rsidR="00DF5CD1" w:rsidRDefault="00DF5CD1" w:rsidP="00DF5CD1">
            <w:pPr>
              <w:rPr>
                <w:rFonts w:ascii="Arial" w:hAnsi="Arial" w:cs="Arial"/>
                <w:sz w:val="22"/>
                <w:szCs w:val="20"/>
              </w:rPr>
            </w:pPr>
            <w:r>
              <w:rPr>
                <w:rFonts w:ascii="Arial" w:hAnsi="Arial" w:cs="Arial"/>
                <w:sz w:val="22"/>
                <w:szCs w:val="20"/>
              </w:rPr>
              <w:t>Project/report requirements</w:t>
            </w:r>
          </w:p>
        </w:tc>
        <w:tc>
          <w:tcPr>
            <w:tcW w:w="1683" w:type="dxa"/>
          </w:tcPr>
          <w:p w14:paraId="42F23D05" w14:textId="77777777" w:rsidR="00DF5CD1" w:rsidRDefault="00DF5CD1" w:rsidP="00DF5CD1">
            <w:pPr>
              <w:rPr>
                <w:rFonts w:ascii="Arial" w:hAnsi="Arial" w:cs="Arial"/>
                <w:sz w:val="22"/>
                <w:szCs w:val="20"/>
              </w:rPr>
            </w:pPr>
            <w:r>
              <w:rPr>
                <w:rFonts w:ascii="Arial" w:hAnsi="Arial" w:cs="Arial"/>
                <w:sz w:val="22"/>
                <w:szCs w:val="20"/>
              </w:rPr>
              <w:t>As Needed</w:t>
            </w:r>
          </w:p>
        </w:tc>
      </w:tr>
      <w:tr w:rsidR="00DF5CD1" w:rsidRPr="000B41C8" w14:paraId="3AAF167D" w14:textId="77777777">
        <w:trPr>
          <w:trHeight w:val="288"/>
        </w:trPr>
        <w:tc>
          <w:tcPr>
            <w:tcW w:w="2538" w:type="dxa"/>
            <w:tcBorders>
              <w:bottom w:val="single" w:sz="4" w:space="0" w:color="C0C0C0"/>
            </w:tcBorders>
          </w:tcPr>
          <w:p w14:paraId="5C77EAAE" w14:textId="77777777" w:rsidR="00DF5CD1" w:rsidRDefault="00DF5CD1" w:rsidP="00DF5CD1">
            <w:pPr>
              <w:rPr>
                <w:rFonts w:ascii="Arial" w:hAnsi="Arial" w:cs="Arial"/>
                <w:sz w:val="22"/>
                <w:szCs w:val="20"/>
              </w:rPr>
            </w:pPr>
            <w:r>
              <w:rPr>
                <w:rFonts w:ascii="Arial" w:hAnsi="Arial" w:cs="Arial"/>
                <w:sz w:val="22"/>
                <w:szCs w:val="20"/>
              </w:rPr>
              <w:t>USDA-FNS staff</w:t>
            </w:r>
          </w:p>
        </w:tc>
        <w:tc>
          <w:tcPr>
            <w:tcW w:w="2797" w:type="dxa"/>
            <w:tcBorders>
              <w:bottom w:val="single" w:sz="4" w:space="0" w:color="C0C0C0"/>
            </w:tcBorders>
          </w:tcPr>
          <w:p w14:paraId="7F72EBF9" w14:textId="77777777" w:rsidR="00DF5CD1" w:rsidRDefault="00DF5CD1" w:rsidP="00DF5CD1">
            <w:pPr>
              <w:rPr>
                <w:rFonts w:ascii="Arial" w:hAnsi="Arial"/>
                <w:sz w:val="22"/>
                <w:szCs w:val="20"/>
              </w:rPr>
            </w:pPr>
            <w:r>
              <w:rPr>
                <w:rFonts w:ascii="Arial" w:hAnsi="Arial"/>
                <w:sz w:val="22"/>
                <w:szCs w:val="20"/>
              </w:rPr>
              <w:t>e-mail, phone, meetings</w:t>
            </w:r>
          </w:p>
        </w:tc>
        <w:tc>
          <w:tcPr>
            <w:tcW w:w="3960" w:type="dxa"/>
            <w:tcBorders>
              <w:bottom w:val="single" w:sz="4" w:space="0" w:color="C0C0C0"/>
            </w:tcBorders>
          </w:tcPr>
          <w:p w14:paraId="76D3BCB2" w14:textId="77777777" w:rsidR="00DF5CD1" w:rsidRDefault="00DF5CD1" w:rsidP="00DF5CD1">
            <w:pPr>
              <w:rPr>
                <w:rFonts w:ascii="Arial" w:hAnsi="Arial" w:cs="Arial"/>
                <w:sz w:val="22"/>
                <w:szCs w:val="20"/>
              </w:rPr>
            </w:pPr>
            <w:r>
              <w:rPr>
                <w:rFonts w:ascii="Arial" w:hAnsi="Arial" w:cs="Arial"/>
                <w:sz w:val="22"/>
                <w:szCs w:val="20"/>
              </w:rPr>
              <w:t>Coordinate on the EBT project</w:t>
            </w:r>
          </w:p>
        </w:tc>
        <w:tc>
          <w:tcPr>
            <w:tcW w:w="1683" w:type="dxa"/>
            <w:tcBorders>
              <w:bottom w:val="single" w:sz="4" w:space="0" w:color="C0C0C0"/>
            </w:tcBorders>
          </w:tcPr>
          <w:p w14:paraId="33FAE1A4" w14:textId="77777777" w:rsidR="00DF5CD1" w:rsidRDefault="00DF5CD1" w:rsidP="00DF5CD1">
            <w:pPr>
              <w:rPr>
                <w:rFonts w:ascii="Arial" w:hAnsi="Arial" w:cs="Arial"/>
                <w:sz w:val="22"/>
                <w:szCs w:val="20"/>
              </w:rPr>
            </w:pPr>
            <w:r>
              <w:rPr>
                <w:rFonts w:ascii="Arial" w:hAnsi="Arial" w:cs="Arial"/>
                <w:sz w:val="22"/>
                <w:szCs w:val="20"/>
              </w:rPr>
              <w:t>As needed</w:t>
            </w:r>
          </w:p>
        </w:tc>
      </w:tr>
      <w:tr w:rsidR="00DF5CD1" w:rsidRPr="000B41C8" w14:paraId="1A2548F4" w14:textId="77777777">
        <w:trPr>
          <w:trHeight w:val="288"/>
        </w:trPr>
        <w:tc>
          <w:tcPr>
            <w:tcW w:w="2538" w:type="dxa"/>
            <w:tcBorders>
              <w:top w:val="single" w:sz="4" w:space="0" w:color="C0C0C0"/>
              <w:bottom w:val="single" w:sz="4" w:space="0" w:color="auto"/>
            </w:tcBorders>
          </w:tcPr>
          <w:p w14:paraId="69FE7EF1" w14:textId="77777777" w:rsidR="00DF5CD1" w:rsidRDefault="00DF5CD1" w:rsidP="00DF5CD1">
            <w:pPr>
              <w:rPr>
                <w:rFonts w:ascii="Arial" w:hAnsi="Arial" w:cs="Arial"/>
                <w:sz w:val="22"/>
                <w:szCs w:val="20"/>
              </w:rPr>
            </w:pPr>
            <w:r>
              <w:rPr>
                <w:rFonts w:ascii="Arial" w:hAnsi="Arial" w:cs="Arial"/>
                <w:sz w:val="22"/>
                <w:szCs w:val="20"/>
              </w:rPr>
              <w:t>OHA– OIS staff</w:t>
            </w:r>
          </w:p>
        </w:tc>
        <w:tc>
          <w:tcPr>
            <w:tcW w:w="2797" w:type="dxa"/>
            <w:tcBorders>
              <w:top w:val="single" w:sz="4" w:space="0" w:color="C0C0C0"/>
              <w:bottom w:val="single" w:sz="4" w:space="0" w:color="auto"/>
            </w:tcBorders>
          </w:tcPr>
          <w:p w14:paraId="6358D2F8"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Borders>
              <w:top w:val="single" w:sz="4" w:space="0" w:color="C0C0C0"/>
              <w:bottom w:val="single" w:sz="4" w:space="0" w:color="auto"/>
            </w:tcBorders>
          </w:tcPr>
          <w:p w14:paraId="61A251C1" w14:textId="77777777" w:rsidR="00DF5CD1" w:rsidRDefault="00DF5CD1" w:rsidP="00DF5CD1">
            <w:pPr>
              <w:rPr>
                <w:rFonts w:ascii="Arial" w:hAnsi="Arial" w:cs="Arial"/>
                <w:sz w:val="22"/>
                <w:szCs w:val="20"/>
              </w:rPr>
            </w:pPr>
            <w:r>
              <w:rPr>
                <w:rFonts w:ascii="Arial" w:hAnsi="Arial" w:cs="Arial"/>
                <w:sz w:val="22"/>
                <w:szCs w:val="20"/>
              </w:rPr>
              <w:t>Project technical issues</w:t>
            </w:r>
          </w:p>
        </w:tc>
        <w:tc>
          <w:tcPr>
            <w:tcW w:w="1683" w:type="dxa"/>
            <w:tcBorders>
              <w:top w:val="single" w:sz="4" w:space="0" w:color="C0C0C0"/>
              <w:bottom w:val="single" w:sz="4" w:space="0" w:color="auto"/>
            </w:tcBorders>
          </w:tcPr>
          <w:p w14:paraId="2B2734E7" w14:textId="77777777" w:rsidR="00DF5CD1" w:rsidRDefault="00DF5CD1" w:rsidP="007B498E">
            <w:pPr>
              <w:rPr>
                <w:rFonts w:ascii="Arial" w:hAnsi="Arial" w:cs="Arial"/>
                <w:sz w:val="22"/>
                <w:szCs w:val="20"/>
              </w:rPr>
            </w:pPr>
            <w:r>
              <w:rPr>
                <w:rFonts w:ascii="Arial" w:hAnsi="Arial" w:cs="Arial"/>
                <w:sz w:val="22"/>
                <w:szCs w:val="20"/>
              </w:rPr>
              <w:t>Daily</w:t>
            </w:r>
          </w:p>
        </w:tc>
      </w:tr>
      <w:tr w:rsidR="00DF5CD1" w:rsidRPr="000B41C8" w14:paraId="24ECC617" w14:textId="77777777">
        <w:trPr>
          <w:trHeight w:val="288"/>
        </w:trPr>
        <w:tc>
          <w:tcPr>
            <w:tcW w:w="2538" w:type="dxa"/>
            <w:tcBorders>
              <w:top w:val="single" w:sz="4" w:space="0" w:color="C0C0C0"/>
              <w:bottom w:val="single" w:sz="4" w:space="0" w:color="auto"/>
            </w:tcBorders>
          </w:tcPr>
          <w:p w14:paraId="236C739C" w14:textId="77777777" w:rsidR="00DF5CD1" w:rsidRDefault="00DF5CD1" w:rsidP="00DF5CD1">
            <w:pPr>
              <w:rPr>
                <w:rFonts w:ascii="Arial" w:hAnsi="Arial" w:cs="Arial"/>
                <w:sz w:val="22"/>
                <w:szCs w:val="20"/>
              </w:rPr>
            </w:pPr>
            <w:r>
              <w:rPr>
                <w:rFonts w:ascii="Arial" w:hAnsi="Arial" w:cs="Arial"/>
                <w:sz w:val="22"/>
                <w:szCs w:val="20"/>
              </w:rPr>
              <w:t>State WIC Staff</w:t>
            </w:r>
          </w:p>
        </w:tc>
        <w:tc>
          <w:tcPr>
            <w:tcW w:w="2797" w:type="dxa"/>
            <w:tcBorders>
              <w:top w:val="single" w:sz="4" w:space="0" w:color="C0C0C0"/>
              <w:bottom w:val="single" w:sz="4" w:space="0" w:color="auto"/>
            </w:tcBorders>
          </w:tcPr>
          <w:p w14:paraId="129BFFA4"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Borders>
              <w:top w:val="single" w:sz="4" w:space="0" w:color="C0C0C0"/>
              <w:bottom w:val="single" w:sz="4" w:space="0" w:color="auto"/>
            </w:tcBorders>
          </w:tcPr>
          <w:p w14:paraId="05AAF380" w14:textId="77777777" w:rsidR="00DF5CD1" w:rsidRDefault="00DF5CD1" w:rsidP="00DF5CD1">
            <w:pPr>
              <w:rPr>
                <w:rFonts w:ascii="Arial" w:hAnsi="Arial" w:cs="Arial"/>
                <w:sz w:val="22"/>
                <w:szCs w:val="20"/>
              </w:rPr>
            </w:pPr>
            <w:r>
              <w:rPr>
                <w:rFonts w:ascii="Arial" w:hAnsi="Arial" w:cs="Arial"/>
                <w:sz w:val="22"/>
                <w:szCs w:val="20"/>
              </w:rPr>
              <w:t>Project work, on-going TWIST issues, data reports, resource management</w:t>
            </w:r>
          </w:p>
        </w:tc>
        <w:tc>
          <w:tcPr>
            <w:tcW w:w="1683" w:type="dxa"/>
            <w:tcBorders>
              <w:top w:val="single" w:sz="4" w:space="0" w:color="C0C0C0"/>
              <w:bottom w:val="single" w:sz="4" w:space="0" w:color="auto"/>
            </w:tcBorders>
          </w:tcPr>
          <w:p w14:paraId="0A4C1C77" w14:textId="77777777" w:rsidR="00DF5CD1" w:rsidRDefault="00DF5CD1" w:rsidP="007B498E">
            <w:pPr>
              <w:rPr>
                <w:rFonts w:ascii="Arial" w:hAnsi="Arial" w:cs="Arial"/>
                <w:sz w:val="22"/>
                <w:szCs w:val="20"/>
              </w:rPr>
            </w:pPr>
            <w:r>
              <w:rPr>
                <w:rFonts w:ascii="Arial" w:hAnsi="Arial" w:cs="Arial"/>
                <w:sz w:val="22"/>
                <w:szCs w:val="20"/>
              </w:rPr>
              <w:t>Daily</w:t>
            </w:r>
          </w:p>
        </w:tc>
      </w:tr>
      <w:tr w:rsidR="00DF5CD1" w:rsidRPr="000B41C8" w14:paraId="45E6CEDE" w14:textId="77777777">
        <w:trPr>
          <w:trHeight w:val="288"/>
        </w:trPr>
        <w:tc>
          <w:tcPr>
            <w:tcW w:w="2538" w:type="dxa"/>
            <w:tcBorders>
              <w:top w:val="single" w:sz="4" w:space="0" w:color="C0C0C0"/>
              <w:bottom w:val="single" w:sz="4" w:space="0" w:color="auto"/>
            </w:tcBorders>
          </w:tcPr>
          <w:p w14:paraId="2A78376C" w14:textId="77777777" w:rsidR="00DF5CD1" w:rsidRDefault="00DF5CD1" w:rsidP="00DF5CD1">
            <w:pPr>
              <w:rPr>
                <w:rFonts w:ascii="Arial" w:hAnsi="Arial" w:cs="Arial"/>
                <w:sz w:val="22"/>
                <w:szCs w:val="20"/>
              </w:rPr>
            </w:pPr>
            <w:r>
              <w:rPr>
                <w:rFonts w:ascii="Arial" w:hAnsi="Arial" w:cs="Arial"/>
                <w:sz w:val="22"/>
                <w:szCs w:val="20"/>
              </w:rPr>
              <w:t>Local Agencies</w:t>
            </w:r>
          </w:p>
        </w:tc>
        <w:tc>
          <w:tcPr>
            <w:tcW w:w="2797" w:type="dxa"/>
            <w:tcBorders>
              <w:top w:val="single" w:sz="4" w:space="0" w:color="C0C0C0"/>
              <w:bottom w:val="single" w:sz="4" w:space="0" w:color="auto"/>
            </w:tcBorders>
          </w:tcPr>
          <w:p w14:paraId="60F3069F"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Borders>
              <w:top w:val="single" w:sz="4" w:space="0" w:color="C0C0C0"/>
              <w:bottom w:val="single" w:sz="4" w:space="0" w:color="auto"/>
            </w:tcBorders>
          </w:tcPr>
          <w:p w14:paraId="6651DA2D" w14:textId="77777777" w:rsidR="00DF5CD1" w:rsidRDefault="00DF5CD1" w:rsidP="00DF5CD1">
            <w:pPr>
              <w:rPr>
                <w:rFonts w:ascii="Arial" w:hAnsi="Arial" w:cs="Arial"/>
                <w:sz w:val="22"/>
                <w:szCs w:val="20"/>
              </w:rPr>
            </w:pPr>
            <w:r>
              <w:rPr>
                <w:rFonts w:ascii="Arial" w:hAnsi="Arial" w:cs="Arial"/>
                <w:sz w:val="22"/>
                <w:szCs w:val="20"/>
              </w:rPr>
              <w:t>System specifications and performance; seeking input on project development, needs assessment/evaluation</w:t>
            </w:r>
          </w:p>
        </w:tc>
        <w:tc>
          <w:tcPr>
            <w:tcW w:w="1683" w:type="dxa"/>
            <w:tcBorders>
              <w:top w:val="single" w:sz="4" w:space="0" w:color="C0C0C0"/>
              <w:bottom w:val="single" w:sz="4" w:space="0" w:color="auto"/>
            </w:tcBorders>
          </w:tcPr>
          <w:p w14:paraId="6D2BD712" w14:textId="77777777" w:rsidR="00DF5CD1" w:rsidRDefault="00DF5CD1" w:rsidP="007B498E">
            <w:pPr>
              <w:rPr>
                <w:rFonts w:ascii="Arial" w:hAnsi="Arial" w:cs="Arial"/>
                <w:sz w:val="22"/>
                <w:szCs w:val="20"/>
              </w:rPr>
            </w:pPr>
            <w:r>
              <w:rPr>
                <w:rFonts w:ascii="Arial" w:hAnsi="Arial" w:cs="Arial"/>
                <w:sz w:val="22"/>
                <w:szCs w:val="20"/>
              </w:rPr>
              <w:t>As needed</w:t>
            </w:r>
          </w:p>
        </w:tc>
      </w:tr>
      <w:tr w:rsidR="00DF5CD1" w:rsidRPr="000B41C8" w14:paraId="7383903C" w14:textId="77777777">
        <w:trPr>
          <w:trHeight w:val="288"/>
        </w:trPr>
        <w:tc>
          <w:tcPr>
            <w:tcW w:w="2538" w:type="dxa"/>
            <w:tcBorders>
              <w:top w:val="single" w:sz="4" w:space="0" w:color="C0C0C0"/>
              <w:bottom w:val="single" w:sz="4" w:space="0" w:color="auto"/>
            </w:tcBorders>
          </w:tcPr>
          <w:p w14:paraId="429AE1E8" w14:textId="77777777" w:rsidR="00DF5CD1" w:rsidRDefault="00DF5CD1" w:rsidP="00DF5CD1">
            <w:pPr>
              <w:rPr>
                <w:rFonts w:ascii="Arial" w:hAnsi="Arial" w:cs="Arial"/>
                <w:sz w:val="22"/>
                <w:szCs w:val="20"/>
              </w:rPr>
            </w:pPr>
            <w:r>
              <w:rPr>
                <w:rFonts w:ascii="Arial" w:hAnsi="Arial" w:cs="Arial"/>
                <w:sz w:val="22"/>
                <w:szCs w:val="20"/>
              </w:rPr>
              <w:t>Other OHA staff</w:t>
            </w:r>
          </w:p>
        </w:tc>
        <w:tc>
          <w:tcPr>
            <w:tcW w:w="2797" w:type="dxa"/>
            <w:tcBorders>
              <w:top w:val="single" w:sz="4" w:space="0" w:color="C0C0C0"/>
              <w:bottom w:val="single" w:sz="4" w:space="0" w:color="auto"/>
            </w:tcBorders>
          </w:tcPr>
          <w:p w14:paraId="4AD95128"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Borders>
              <w:top w:val="single" w:sz="4" w:space="0" w:color="C0C0C0"/>
              <w:bottom w:val="single" w:sz="4" w:space="0" w:color="auto"/>
            </w:tcBorders>
          </w:tcPr>
          <w:p w14:paraId="0E0B3723" w14:textId="77777777" w:rsidR="00DF5CD1" w:rsidRDefault="00DF5CD1" w:rsidP="00DF5CD1">
            <w:pPr>
              <w:rPr>
                <w:rFonts w:ascii="Arial" w:hAnsi="Arial" w:cs="Arial"/>
                <w:sz w:val="22"/>
                <w:szCs w:val="20"/>
              </w:rPr>
            </w:pPr>
            <w:r>
              <w:rPr>
                <w:rFonts w:ascii="Arial" w:hAnsi="Arial" w:cs="Arial"/>
                <w:sz w:val="22"/>
                <w:szCs w:val="20"/>
              </w:rPr>
              <w:t>System-related issues</w:t>
            </w:r>
          </w:p>
        </w:tc>
        <w:tc>
          <w:tcPr>
            <w:tcW w:w="1683" w:type="dxa"/>
            <w:tcBorders>
              <w:top w:val="single" w:sz="4" w:space="0" w:color="C0C0C0"/>
              <w:bottom w:val="single" w:sz="4" w:space="0" w:color="auto"/>
            </w:tcBorders>
          </w:tcPr>
          <w:p w14:paraId="5F4EF7C1" w14:textId="77777777" w:rsidR="00DF5CD1" w:rsidRDefault="00DF5CD1" w:rsidP="007B498E">
            <w:pPr>
              <w:rPr>
                <w:rFonts w:ascii="Arial" w:hAnsi="Arial" w:cs="Arial"/>
                <w:sz w:val="22"/>
                <w:szCs w:val="20"/>
              </w:rPr>
            </w:pPr>
            <w:r>
              <w:rPr>
                <w:rFonts w:ascii="Arial" w:hAnsi="Arial" w:cs="Arial"/>
                <w:sz w:val="22"/>
                <w:szCs w:val="20"/>
              </w:rPr>
              <w:t>As needed</w:t>
            </w:r>
          </w:p>
        </w:tc>
      </w:tr>
      <w:tr w:rsidR="00DF5CD1" w:rsidRPr="000B41C8" w14:paraId="32C137F5" w14:textId="77777777">
        <w:trPr>
          <w:trHeight w:val="288"/>
        </w:trPr>
        <w:tc>
          <w:tcPr>
            <w:tcW w:w="2538" w:type="dxa"/>
            <w:tcBorders>
              <w:top w:val="single" w:sz="4" w:space="0" w:color="C0C0C0"/>
              <w:bottom w:val="single" w:sz="4" w:space="0" w:color="auto"/>
            </w:tcBorders>
          </w:tcPr>
          <w:p w14:paraId="194147EF" w14:textId="77777777" w:rsidR="00DF5CD1" w:rsidRDefault="00DF5CD1" w:rsidP="00DF5CD1">
            <w:pPr>
              <w:rPr>
                <w:rFonts w:ascii="Arial" w:hAnsi="Arial" w:cs="Arial"/>
                <w:sz w:val="22"/>
                <w:szCs w:val="20"/>
              </w:rPr>
            </w:pPr>
            <w:r>
              <w:rPr>
                <w:rFonts w:ascii="Arial" w:hAnsi="Arial" w:cs="Arial"/>
                <w:sz w:val="22"/>
                <w:szCs w:val="20"/>
              </w:rPr>
              <w:t>Other State WIC agencies</w:t>
            </w:r>
          </w:p>
        </w:tc>
        <w:tc>
          <w:tcPr>
            <w:tcW w:w="2797" w:type="dxa"/>
            <w:tcBorders>
              <w:top w:val="single" w:sz="4" w:space="0" w:color="C0C0C0"/>
              <w:bottom w:val="single" w:sz="4" w:space="0" w:color="auto"/>
            </w:tcBorders>
          </w:tcPr>
          <w:p w14:paraId="7871524B" w14:textId="77777777" w:rsidR="00DF5CD1" w:rsidRDefault="00DF5CD1" w:rsidP="00DF5CD1">
            <w:pPr>
              <w:rPr>
                <w:rFonts w:ascii="Arial" w:hAnsi="Arial"/>
                <w:sz w:val="22"/>
                <w:szCs w:val="20"/>
              </w:rPr>
            </w:pPr>
            <w:r>
              <w:rPr>
                <w:rFonts w:ascii="Arial" w:hAnsi="Arial"/>
                <w:sz w:val="22"/>
                <w:szCs w:val="20"/>
              </w:rPr>
              <w:t>e-mail, phone, in-person</w:t>
            </w:r>
          </w:p>
        </w:tc>
        <w:tc>
          <w:tcPr>
            <w:tcW w:w="3960" w:type="dxa"/>
            <w:tcBorders>
              <w:top w:val="single" w:sz="4" w:space="0" w:color="C0C0C0"/>
              <w:bottom w:val="single" w:sz="4" w:space="0" w:color="auto"/>
            </w:tcBorders>
          </w:tcPr>
          <w:p w14:paraId="2E6F0979" w14:textId="77777777" w:rsidR="00DF5CD1" w:rsidRDefault="00DF5CD1" w:rsidP="00DF5CD1">
            <w:pPr>
              <w:rPr>
                <w:rFonts w:ascii="Arial" w:hAnsi="Arial" w:cs="Arial"/>
                <w:sz w:val="22"/>
                <w:szCs w:val="20"/>
              </w:rPr>
            </w:pPr>
            <w:r>
              <w:rPr>
                <w:rFonts w:ascii="Arial" w:hAnsi="Arial" w:cs="Arial"/>
                <w:sz w:val="22"/>
                <w:szCs w:val="20"/>
              </w:rPr>
              <w:t xml:space="preserve">Information </w:t>
            </w:r>
          </w:p>
        </w:tc>
        <w:tc>
          <w:tcPr>
            <w:tcW w:w="1683" w:type="dxa"/>
            <w:tcBorders>
              <w:top w:val="single" w:sz="4" w:space="0" w:color="C0C0C0"/>
              <w:bottom w:val="single" w:sz="4" w:space="0" w:color="auto"/>
            </w:tcBorders>
          </w:tcPr>
          <w:p w14:paraId="74CB351B" w14:textId="77777777" w:rsidR="00DF5CD1" w:rsidRDefault="00DF5CD1" w:rsidP="00DF5CD1">
            <w:pPr>
              <w:jc w:val="center"/>
              <w:rPr>
                <w:rFonts w:ascii="Arial" w:hAnsi="Arial" w:cs="Arial"/>
                <w:sz w:val="22"/>
                <w:szCs w:val="20"/>
              </w:rPr>
            </w:pPr>
          </w:p>
        </w:tc>
      </w:tr>
      <w:tr w:rsidR="00DF5CD1" w:rsidRPr="000B41C8" w14:paraId="7EEAB2CE" w14:textId="77777777">
        <w:trPr>
          <w:trHeight w:val="288"/>
        </w:trPr>
        <w:tc>
          <w:tcPr>
            <w:tcW w:w="2538" w:type="dxa"/>
            <w:tcBorders>
              <w:top w:val="single" w:sz="4" w:space="0" w:color="C0C0C0"/>
              <w:bottom w:val="single" w:sz="4" w:space="0" w:color="auto"/>
            </w:tcBorders>
          </w:tcPr>
          <w:p w14:paraId="398C8241" w14:textId="77777777" w:rsidR="00DF5CD1" w:rsidRDefault="00DF5CD1" w:rsidP="00DF5CD1">
            <w:pPr>
              <w:rPr>
                <w:rFonts w:ascii="Arial" w:hAnsi="Arial" w:cs="Arial"/>
                <w:sz w:val="22"/>
                <w:szCs w:val="20"/>
              </w:rPr>
            </w:pPr>
            <w:r>
              <w:rPr>
                <w:rFonts w:ascii="Arial" w:hAnsi="Arial" w:cs="Arial"/>
                <w:sz w:val="22"/>
                <w:szCs w:val="20"/>
              </w:rPr>
              <w:t>Other interested parties</w:t>
            </w:r>
          </w:p>
        </w:tc>
        <w:tc>
          <w:tcPr>
            <w:tcW w:w="2797" w:type="dxa"/>
            <w:tcBorders>
              <w:top w:val="single" w:sz="4" w:space="0" w:color="C0C0C0"/>
              <w:bottom w:val="single" w:sz="4" w:space="0" w:color="auto"/>
            </w:tcBorders>
          </w:tcPr>
          <w:p w14:paraId="5E6DBFB1" w14:textId="77777777" w:rsidR="00DF5CD1" w:rsidRDefault="00DF5CD1" w:rsidP="00DF5CD1">
            <w:pPr>
              <w:rPr>
                <w:rFonts w:ascii="Arial" w:hAnsi="Arial"/>
                <w:sz w:val="22"/>
                <w:szCs w:val="20"/>
              </w:rPr>
            </w:pPr>
            <w:r>
              <w:rPr>
                <w:rFonts w:ascii="Arial" w:hAnsi="Arial"/>
                <w:sz w:val="22"/>
                <w:szCs w:val="20"/>
              </w:rPr>
              <w:t>Phones, Meetings, E-Mail</w:t>
            </w:r>
          </w:p>
        </w:tc>
        <w:tc>
          <w:tcPr>
            <w:tcW w:w="3960" w:type="dxa"/>
            <w:tcBorders>
              <w:top w:val="single" w:sz="4" w:space="0" w:color="C0C0C0"/>
              <w:bottom w:val="single" w:sz="4" w:space="0" w:color="auto"/>
            </w:tcBorders>
          </w:tcPr>
          <w:p w14:paraId="335FDF77" w14:textId="77777777" w:rsidR="00DF5CD1" w:rsidRDefault="00DF5CD1" w:rsidP="00DF5CD1">
            <w:pPr>
              <w:rPr>
                <w:rFonts w:ascii="Arial" w:hAnsi="Arial" w:cs="Arial"/>
                <w:sz w:val="22"/>
                <w:szCs w:val="20"/>
              </w:rPr>
            </w:pPr>
            <w:r>
              <w:rPr>
                <w:rFonts w:ascii="Arial" w:hAnsi="Arial" w:cs="Arial"/>
                <w:sz w:val="22"/>
                <w:szCs w:val="20"/>
              </w:rPr>
              <w:t>As issues arise.</w:t>
            </w:r>
          </w:p>
        </w:tc>
        <w:tc>
          <w:tcPr>
            <w:tcW w:w="1683" w:type="dxa"/>
            <w:tcBorders>
              <w:top w:val="single" w:sz="4" w:space="0" w:color="C0C0C0"/>
              <w:bottom w:val="single" w:sz="4" w:space="0" w:color="auto"/>
            </w:tcBorders>
          </w:tcPr>
          <w:p w14:paraId="000C9CDE" w14:textId="77777777" w:rsidR="00DF5CD1" w:rsidRDefault="00DF5CD1" w:rsidP="007B498E">
            <w:pPr>
              <w:rPr>
                <w:rFonts w:ascii="Arial" w:hAnsi="Arial" w:cs="Arial"/>
                <w:sz w:val="22"/>
                <w:szCs w:val="20"/>
              </w:rPr>
            </w:pPr>
            <w:r>
              <w:rPr>
                <w:rFonts w:ascii="Arial" w:hAnsi="Arial" w:cs="Arial"/>
                <w:sz w:val="22"/>
                <w:szCs w:val="20"/>
              </w:rPr>
              <w:t>As needed</w:t>
            </w:r>
          </w:p>
        </w:tc>
      </w:tr>
    </w:tbl>
    <w:p w14:paraId="0CDA97F4" w14:textId="77777777" w:rsidR="008407A6" w:rsidRDefault="008407A6">
      <w:pPr>
        <w:rPr>
          <w:rFonts w:ascii="Arial" w:hAnsi="Arial" w:cs="Arial"/>
          <w:sz w:val="12"/>
          <w:szCs w:val="12"/>
        </w:rPr>
      </w:pPr>
    </w:p>
    <w:p w14:paraId="39042A5B"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6FD9C02B"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80245AE"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FAE2D08"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7A37D968" w14:textId="77777777" w:rsidR="008407A6" w:rsidRDefault="008407A6">
      <w:pPr>
        <w:rPr>
          <w:rFonts w:ascii="Arial" w:hAnsi="Arial" w:cs="Arial"/>
          <w:b/>
          <w:sz w:val="12"/>
          <w:szCs w:val="12"/>
        </w:rPr>
      </w:pPr>
    </w:p>
    <w:p w14:paraId="4B9C69A2"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4A8D599F" w14:textId="77777777" w:rsidR="00DF5CD1" w:rsidRPr="00DF5CD1" w:rsidRDefault="008407A6" w:rsidP="00DF5CD1">
      <w:pPr>
        <w:rPr>
          <w:rFonts w:ascii="Arial" w:hAnsi="Arial" w:cs="Arial"/>
        </w:rPr>
      </w:pPr>
      <w:r w:rsidRPr="008615E7">
        <w:rPr>
          <w:rFonts w:ascii="Arial" w:hAnsi="Arial" w:cs="Arial"/>
        </w:rPr>
        <w:fldChar w:fldCharType="begin">
          <w:ffData>
            <w:name w:val="Text116"/>
            <w:enabled/>
            <w:calcOnExit w:val="0"/>
            <w:textInput/>
          </w:ffData>
        </w:fldChar>
      </w:r>
      <w:bookmarkStart w:id="32"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F5CD1" w:rsidRPr="00DF5CD1">
        <w:rPr>
          <w:rFonts w:ascii="Arial" w:hAnsi="Arial" w:cs="Arial"/>
        </w:rPr>
        <w:t>For the TWIST to Web Project:  Makes procedural, scope and project plan decisions affecting the outcome of the project.  Makes decisions about who should come to which meetings, and how communication and coordination should happen among internal workgroups and external partners related to the project.</w:t>
      </w:r>
    </w:p>
    <w:p w14:paraId="2BB40693" w14:textId="77777777" w:rsidR="00DF5CD1" w:rsidRPr="00DF5CD1" w:rsidRDefault="00DF5CD1" w:rsidP="00DF5CD1">
      <w:pPr>
        <w:rPr>
          <w:rFonts w:ascii="Arial" w:hAnsi="Arial" w:cs="Arial"/>
        </w:rPr>
      </w:pPr>
    </w:p>
    <w:p w14:paraId="346CF8C4" w14:textId="77777777" w:rsidR="00214221" w:rsidRDefault="00DF5CD1" w:rsidP="00DF5CD1">
      <w:pPr>
        <w:rPr>
          <w:rFonts w:ascii="Arial" w:hAnsi="Arial" w:cs="Arial"/>
        </w:rPr>
      </w:pPr>
      <w:r w:rsidRPr="00DF5CD1">
        <w:rPr>
          <w:rFonts w:ascii="Arial" w:hAnsi="Arial" w:cs="Arial"/>
        </w:rPr>
        <w:t xml:space="preserve">For the rest of </w:t>
      </w:r>
      <w:r w:rsidR="00775CFB">
        <w:rPr>
          <w:rFonts w:ascii="Arial" w:hAnsi="Arial" w:cs="Arial"/>
        </w:rPr>
        <w:t>the</w:t>
      </w:r>
      <w:r w:rsidRPr="00DF5CD1">
        <w:rPr>
          <w:rFonts w:ascii="Arial" w:hAnsi="Arial" w:cs="Arial"/>
        </w:rPr>
        <w:t xml:space="preserve"> work: Makes procedural, scope and project plan decisions affecting project outcomes.  Makes day-to-day decisions about data system operations. Makes decisions that affect the project and enhancements to be undertaken, priorities, and outcomes, and operation of the project and the quality and scope of the system. Makes decisions that affect the ability of the Department to deliver its programs and perform its mission. Makes decisions that directly impact budget and cost benefit of projects.</w:t>
      </w:r>
    </w:p>
    <w:p w14:paraId="539035FE" w14:textId="77777777" w:rsidR="00214221" w:rsidRDefault="00214221" w:rsidP="00DF5CD1">
      <w:pPr>
        <w:rPr>
          <w:rFonts w:ascii="Arial" w:hAnsi="Arial" w:cs="Arial"/>
        </w:rPr>
      </w:pPr>
    </w:p>
    <w:p w14:paraId="5E74335A" w14:textId="77777777" w:rsidR="008407A6" w:rsidRPr="000B41C8" w:rsidRDefault="00214221" w:rsidP="00DF5CD1">
      <w:pPr>
        <w:rPr>
          <w:rFonts w:ascii="Arial" w:hAnsi="Arial" w:cs="Arial"/>
        </w:rPr>
      </w:pPr>
      <w:r w:rsidRPr="00214221">
        <w:rPr>
          <w:rFonts w:ascii="Arial" w:hAnsi="Arial" w:cs="Arial"/>
        </w:rPr>
        <w:t>This position’s project decisions have the potential to negatively impact the agency’s ability to deliver the new WIC Web-based system used to administer the State’s WIC program to 111,000  citizens and used by over 500 WIC vendors</w:t>
      </w:r>
      <w:r>
        <w:rPr>
          <w:rFonts w:ascii="Arial" w:hAnsi="Arial" w:cs="Arial"/>
        </w:rPr>
        <w:t>.</w:t>
      </w:r>
      <w:r w:rsidR="008407A6" w:rsidRPr="008615E7">
        <w:rPr>
          <w:rFonts w:ascii="Arial" w:hAnsi="Arial" w:cs="Arial"/>
        </w:rPr>
        <w:fldChar w:fldCharType="end"/>
      </w:r>
      <w:bookmarkEnd w:id="32"/>
    </w:p>
    <w:p w14:paraId="2AE2FAFC" w14:textId="77777777" w:rsidR="008407A6" w:rsidRDefault="008407A6">
      <w:pPr>
        <w:rPr>
          <w:rFonts w:ascii="Arial" w:hAnsi="Arial" w:cs="Arial"/>
          <w:sz w:val="22"/>
          <w:szCs w:val="22"/>
        </w:rPr>
      </w:pPr>
    </w:p>
    <w:p w14:paraId="60C34F9D" w14:textId="77777777" w:rsidR="008407A6" w:rsidRDefault="00C47865">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b/>
          <w:color w:val="000000"/>
        </w:rPr>
        <w:lastRenderedPageBreak/>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7DC0B6F6"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FD23179"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701F753"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6537EA8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2D2E5F12"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5BE56736"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17A176C"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3E1762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7DBF6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7224D67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0A4388D7"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0AB56AEC"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DF5CD1" w14:paraId="28AE9DE4" w14:textId="77777777">
        <w:trPr>
          <w:trHeight w:val="288"/>
        </w:trPr>
        <w:tc>
          <w:tcPr>
            <w:tcW w:w="1915" w:type="dxa"/>
            <w:tcBorders>
              <w:top w:val="single" w:sz="4" w:space="0" w:color="auto"/>
            </w:tcBorders>
          </w:tcPr>
          <w:p w14:paraId="6CD38D37" w14:textId="77777777" w:rsidR="00DF5CD1" w:rsidRDefault="00DF5CD1" w:rsidP="00DF5CD1">
            <w:pPr>
              <w:keepNext/>
              <w:keepLines/>
              <w:widowControl w:val="0"/>
              <w:spacing w:before="80" w:after="80"/>
              <w:rPr>
                <w:rFonts w:ascii="Arial" w:hAnsi="Arial" w:cs="Arial"/>
                <w:sz w:val="20"/>
                <w:szCs w:val="20"/>
              </w:rPr>
            </w:pPr>
            <w:r>
              <w:rPr>
                <w:rFonts w:ascii="Arial" w:hAnsi="Arial"/>
                <w:szCs w:val="20"/>
              </w:rPr>
              <w:t>Principle Executive Manager D</w:t>
            </w:r>
          </w:p>
        </w:tc>
        <w:tc>
          <w:tcPr>
            <w:tcW w:w="1890" w:type="dxa"/>
            <w:tcBorders>
              <w:top w:val="single" w:sz="4" w:space="0" w:color="auto"/>
            </w:tcBorders>
          </w:tcPr>
          <w:p w14:paraId="0ADD5AA4" w14:textId="77777777" w:rsidR="00DF5CD1" w:rsidRDefault="00DF5CD1" w:rsidP="00DF5CD1">
            <w:pPr>
              <w:keepNext/>
              <w:keepLines/>
              <w:widowControl w:val="0"/>
              <w:spacing w:before="80" w:after="80"/>
              <w:jc w:val="center"/>
              <w:rPr>
                <w:rFonts w:ascii="Arial" w:hAnsi="Arial" w:cs="Arial"/>
                <w:sz w:val="20"/>
                <w:szCs w:val="20"/>
              </w:rPr>
            </w:pPr>
            <w:r w:rsidRPr="00214221">
              <w:rPr>
                <w:rFonts w:ascii="Arial" w:hAnsi="Arial"/>
                <w:szCs w:val="20"/>
              </w:rPr>
              <w:t>#</w:t>
            </w:r>
            <w:r w:rsidR="00214221" w:rsidRPr="00214221">
              <w:rPr>
                <w:rFonts w:ascii="Arial" w:hAnsi="Arial"/>
                <w:szCs w:val="20"/>
              </w:rPr>
              <w:t>00000</w:t>
            </w:r>
            <w:r w:rsidRPr="00214221">
              <w:rPr>
                <w:rFonts w:ascii="Arial" w:hAnsi="Arial"/>
                <w:szCs w:val="20"/>
              </w:rPr>
              <w:t>36</w:t>
            </w:r>
          </w:p>
        </w:tc>
        <w:tc>
          <w:tcPr>
            <w:tcW w:w="2889" w:type="dxa"/>
            <w:tcBorders>
              <w:top w:val="single" w:sz="4" w:space="0" w:color="auto"/>
            </w:tcBorders>
          </w:tcPr>
          <w:p w14:paraId="68EAE92B" w14:textId="77777777" w:rsidR="00DF5CD1" w:rsidRDefault="00DF5CD1" w:rsidP="00DF5CD1">
            <w:pPr>
              <w:keepNext/>
              <w:keepLines/>
              <w:widowControl w:val="0"/>
              <w:spacing w:before="80" w:after="80"/>
              <w:rPr>
                <w:rFonts w:ascii="Arial" w:hAnsi="Arial" w:cs="Arial"/>
                <w:sz w:val="20"/>
                <w:szCs w:val="20"/>
              </w:rPr>
            </w:pPr>
            <w:r>
              <w:rPr>
                <w:rFonts w:ascii="Arial" w:hAnsi="Arial"/>
                <w:szCs w:val="20"/>
              </w:rPr>
              <w:t xml:space="preserve">Reviews project progress, project direction, quality of output, and work contact results.  </w:t>
            </w:r>
          </w:p>
        </w:tc>
        <w:tc>
          <w:tcPr>
            <w:tcW w:w="1971" w:type="dxa"/>
            <w:tcBorders>
              <w:top w:val="single" w:sz="4" w:space="0" w:color="auto"/>
            </w:tcBorders>
          </w:tcPr>
          <w:p w14:paraId="16FFFB2D" w14:textId="77777777" w:rsidR="00DF5CD1" w:rsidRDefault="00DF5CD1" w:rsidP="00DF5CD1">
            <w:pPr>
              <w:keepNext/>
              <w:keepLines/>
              <w:widowControl w:val="0"/>
              <w:spacing w:before="80" w:after="80"/>
              <w:rPr>
                <w:rFonts w:ascii="Arial" w:hAnsi="Arial" w:cs="Arial"/>
                <w:sz w:val="20"/>
                <w:szCs w:val="20"/>
              </w:rPr>
            </w:pPr>
            <w:r w:rsidRPr="00214221">
              <w:rPr>
                <w:rFonts w:ascii="Arial" w:hAnsi="Arial"/>
                <w:szCs w:val="20"/>
              </w:rPr>
              <w:t>Weekly or as needed</w:t>
            </w:r>
          </w:p>
        </w:tc>
        <w:tc>
          <w:tcPr>
            <w:tcW w:w="2313" w:type="dxa"/>
            <w:tcBorders>
              <w:top w:val="single" w:sz="4" w:space="0" w:color="auto"/>
            </w:tcBorders>
          </w:tcPr>
          <w:p w14:paraId="7553BE0B" w14:textId="77777777" w:rsidR="00DF5CD1" w:rsidRDefault="00DF5CD1" w:rsidP="00DF5CD1">
            <w:pPr>
              <w:keepNext/>
              <w:keepLines/>
              <w:widowControl w:val="0"/>
              <w:spacing w:before="80" w:after="80"/>
              <w:rPr>
                <w:rFonts w:ascii="Arial" w:hAnsi="Arial" w:cs="Arial"/>
                <w:sz w:val="20"/>
                <w:szCs w:val="20"/>
              </w:rPr>
            </w:pPr>
            <w:r>
              <w:rPr>
                <w:rFonts w:ascii="Arial" w:hAnsi="Arial"/>
                <w:szCs w:val="20"/>
              </w:rPr>
              <w:t>To ensure successful data team operations and project planning and execution</w:t>
            </w:r>
          </w:p>
        </w:tc>
      </w:tr>
      <w:tr w:rsidR="00DF5CD1" w14:paraId="4518357C" w14:textId="77777777">
        <w:trPr>
          <w:trHeight w:val="288"/>
        </w:trPr>
        <w:tc>
          <w:tcPr>
            <w:tcW w:w="1915" w:type="dxa"/>
          </w:tcPr>
          <w:p w14:paraId="4DEBEAE6" w14:textId="77777777" w:rsidR="00DF5CD1" w:rsidRPr="006B4BD2" w:rsidRDefault="00DF5CD1" w:rsidP="00DF5CD1">
            <w:pPr>
              <w:keepNext/>
              <w:keepLines/>
              <w:widowControl w:val="0"/>
              <w:spacing w:before="80" w:after="80"/>
              <w:rPr>
                <w:rFonts w:ascii="Arial" w:hAnsi="Arial" w:cs="Arial"/>
              </w:rPr>
            </w:pPr>
          </w:p>
        </w:tc>
        <w:tc>
          <w:tcPr>
            <w:tcW w:w="1890" w:type="dxa"/>
          </w:tcPr>
          <w:p w14:paraId="6E9F66CC" w14:textId="77777777" w:rsidR="00DF5CD1" w:rsidRPr="006B4BD2" w:rsidRDefault="00DF5CD1" w:rsidP="00DF5CD1">
            <w:pPr>
              <w:keepNext/>
              <w:keepLines/>
              <w:widowControl w:val="0"/>
              <w:spacing w:before="80" w:after="80"/>
              <w:rPr>
                <w:rFonts w:ascii="Arial" w:hAnsi="Arial" w:cs="Arial"/>
              </w:rPr>
            </w:pPr>
          </w:p>
        </w:tc>
        <w:tc>
          <w:tcPr>
            <w:tcW w:w="2889" w:type="dxa"/>
          </w:tcPr>
          <w:p w14:paraId="743799DD" w14:textId="77777777" w:rsidR="00DF5CD1" w:rsidRPr="006B4BD2" w:rsidRDefault="00DF5CD1" w:rsidP="00DF5CD1">
            <w:pPr>
              <w:keepNext/>
              <w:keepLines/>
              <w:widowControl w:val="0"/>
              <w:spacing w:before="80" w:after="80"/>
              <w:rPr>
                <w:rFonts w:ascii="Arial" w:hAnsi="Arial" w:cs="Arial"/>
              </w:rPr>
            </w:pPr>
          </w:p>
        </w:tc>
        <w:tc>
          <w:tcPr>
            <w:tcW w:w="1971" w:type="dxa"/>
          </w:tcPr>
          <w:p w14:paraId="1416B9EF" w14:textId="77777777" w:rsidR="00DF5CD1" w:rsidRPr="006B4BD2" w:rsidRDefault="00DF5CD1" w:rsidP="00DF5CD1">
            <w:pPr>
              <w:keepNext/>
              <w:keepLines/>
              <w:widowControl w:val="0"/>
              <w:spacing w:before="80" w:after="80"/>
              <w:rPr>
                <w:rFonts w:ascii="Arial" w:hAnsi="Arial" w:cs="Arial"/>
              </w:rPr>
            </w:pPr>
          </w:p>
        </w:tc>
        <w:tc>
          <w:tcPr>
            <w:tcW w:w="2313" w:type="dxa"/>
          </w:tcPr>
          <w:p w14:paraId="46E7C909" w14:textId="77777777" w:rsidR="00DF5CD1" w:rsidRPr="006B4BD2" w:rsidRDefault="00DF5CD1" w:rsidP="00DF5CD1">
            <w:pPr>
              <w:keepNext/>
              <w:keepLines/>
              <w:widowControl w:val="0"/>
              <w:spacing w:before="80" w:after="80"/>
              <w:rPr>
                <w:rFonts w:ascii="Arial" w:hAnsi="Arial" w:cs="Arial"/>
              </w:rPr>
            </w:pPr>
          </w:p>
        </w:tc>
      </w:tr>
      <w:tr w:rsidR="00DF5CD1" w14:paraId="3B7CFD93" w14:textId="77777777">
        <w:trPr>
          <w:trHeight w:val="288"/>
        </w:trPr>
        <w:tc>
          <w:tcPr>
            <w:tcW w:w="1915" w:type="dxa"/>
          </w:tcPr>
          <w:p w14:paraId="4CC8C05F" w14:textId="77777777" w:rsidR="00DF5CD1" w:rsidRPr="006B4BD2" w:rsidRDefault="00DF5CD1" w:rsidP="00DF5CD1">
            <w:pPr>
              <w:keepNext/>
              <w:keepLines/>
              <w:widowControl w:val="0"/>
              <w:spacing w:before="80" w:after="80"/>
              <w:rPr>
                <w:rFonts w:ascii="Arial" w:hAnsi="Arial" w:cs="Arial"/>
              </w:rPr>
            </w:pPr>
          </w:p>
        </w:tc>
        <w:tc>
          <w:tcPr>
            <w:tcW w:w="1890" w:type="dxa"/>
          </w:tcPr>
          <w:p w14:paraId="4C88CCAF" w14:textId="77777777" w:rsidR="00DF5CD1" w:rsidRPr="006B4BD2" w:rsidRDefault="00DF5CD1" w:rsidP="00DF5CD1">
            <w:pPr>
              <w:keepNext/>
              <w:keepLines/>
              <w:widowControl w:val="0"/>
              <w:spacing w:before="80" w:after="80"/>
              <w:rPr>
                <w:rFonts w:ascii="Arial" w:hAnsi="Arial" w:cs="Arial"/>
              </w:rPr>
            </w:pPr>
          </w:p>
        </w:tc>
        <w:tc>
          <w:tcPr>
            <w:tcW w:w="2889" w:type="dxa"/>
          </w:tcPr>
          <w:p w14:paraId="37213D0D" w14:textId="77777777" w:rsidR="00DF5CD1" w:rsidRPr="006B4BD2" w:rsidRDefault="00DF5CD1" w:rsidP="00DF5CD1">
            <w:pPr>
              <w:keepNext/>
              <w:keepLines/>
              <w:widowControl w:val="0"/>
              <w:spacing w:before="80" w:after="80"/>
              <w:rPr>
                <w:rFonts w:ascii="Arial" w:hAnsi="Arial" w:cs="Arial"/>
              </w:rPr>
            </w:pPr>
          </w:p>
        </w:tc>
        <w:tc>
          <w:tcPr>
            <w:tcW w:w="1971" w:type="dxa"/>
          </w:tcPr>
          <w:p w14:paraId="112FEFA5" w14:textId="77777777" w:rsidR="00DF5CD1" w:rsidRPr="006B4BD2" w:rsidRDefault="00DF5CD1" w:rsidP="00DF5CD1">
            <w:pPr>
              <w:keepNext/>
              <w:keepLines/>
              <w:widowControl w:val="0"/>
              <w:spacing w:before="80" w:after="80"/>
              <w:rPr>
                <w:rFonts w:ascii="Arial" w:hAnsi="Arial" w:cs="Arial"/>
              </w:rPr>
            </w:pPr>
          </w:p>
        </w:tc>
        <w:tc>
          <w:tcPr>
            <w:tcW w:w="2313" w:type="dxa"/>
          </w:tcPr>
          <w:p w14:paraId="77095133" w14:textId="77777777" w:rsidR="00DF5CD1" w:rsidRPr="006B4BD2" w:rsidRDefault="00DF5CD1" w:rsidP="00DF5CD1">
            <w:pPr>
              <w:keepNext/>
              <w:keepLines/>
              <w:widowControl w:val="0"/>
              <w:spacing w:before="80" w:after="80"/>
              <w:rPr>
                <w:rFonts w:ascii="Arial" w:hAnsi="Arial" w:cs="Arial"/>
              </w:rPr>
            </w:pPr>
          </w:p>
        </w:tc>
      </w:tr>
      <w:tr w:rsidR="00DF5CD1" w14:paraId="0F974FC6" w14:textId="77777777">
        <w:trPr>
          <w:trHeight w:val="288"/>
        </w:trPr>
        <w:tc>
          <w:tcPr>
            <w:tcW w:w="1915" w:type="dxa"/>
            <w:tcBorders>
              <w:bottom w:val="single" w:sz="4" w:space="0" w:color="C0C0C0"/>
            </w:tcBorders>
          </w:tcPr>
          <w:p w14:paraId="4518C78B" w14:textId="77777777" w:rsidR="00DF5CD1" w:rsidRPr="006B4BD2" w:rsidRDefault="00DF5CD1" w:rsidP="00DF5CD1">
            <w:pPr>
              <w:keepNext/>
              <w:keepLines/>
              <w:widowControl w:val="0"/>
              <w:spacing w:before="80" w:after="80"/>
              <w:rPr>
                <w:rFonts w:ascii="Arial" w:hAnsi="Arial" w:cs="Arial"/>
              </w:rPr>
            </w:pPr>
          </w:p>
        </w:tc>
        <w:tc>
          <w:tcPr>
            <w:tcW w:w="1890" w:type="dxa"/>
            <w:tcBorders>
              <w:bottom w:val="single" w:sz="4" w:space="0" w:color="C0C0C0"/>
            </w:tcBorders>
          </w:tcPr>
          <w:p w14:paraId="62AC02D9" w14:textId="77777777" w:rsidR="00DF5CD1" w:rsidRPr="006B4BD2" w:rsidRDefault="00DF5CD1" w:rsidP="00DF5CD1">
            <w:pPr>
              <w:keepNext/>
              <w:keepLines/>
              <w:widowControl w:val="0"/>
              <w:spacing w:before="80" w:after="80"/>
              <w:rPr>
                <w:rFonts w:ascii="Arial" w:hAnsi="Arial" w:cs="Arial"/>
              </w:rPr>
            </w:pPr>
          </w:p>
        </w:tc>
        <w:tc>
          <w:tcPr>
            <w:tcW w:w="2889" w:type="dxa"/>
            <w:tcBorders>
              <w:bottom w:val="single" w:sz="4" w:space="0" w:color="C0C0C0"/>
            </w:tcBorders>
          </w:tcPr>
          <w:p w14:paraId="7BF6397C" w14:textId="77777777" w:rsidR="00DF5CD1" w:rsidRPr="006B4BD2" w:rsidRDefault="00DF5CD1" w:rsidP="00DF5CD1">
            <w:pPr>
              <w:keepNext/>
              <w:keepLines/>
              <w:widowControl w:val="0"/>
              <w:spacing w:before="80" w:after="80"/>
              <w:rPr>
                <w:rFonts w:ascii="Arial" w:hAnsi="Arial" w:cs="Arial"/>
              </w:rPr>
            </w:pPr>
          </w:p>
        </w:tc>
        <w:tc>
          <w:tcPr>
            <w:tcW w:w="1971" w:type="dxa"/>
            <w:tcBorders>
              <w:bottom w:val="single" w:sz="4" w:space="0" w:color="C0C0C0"/>
            </w:tcBorders>
          </w:tcPr>
          <w:p w14:paraId="30085783" w14:textId="77777777" w:rsidR="00DF5CD1" w:rsidRPr="006B4BD2" w:rsidRDefault="00DF5CD1" w:rsidP="00DF5CD1">
            <w:pPr>
              <w:keepNext/>
              <w:keepLines/>
              <w:widowControl w:val="0"/>
              <w:spacing w:before="80" w:after="80"/>
              <w:rPr>
                <w:rFonts w:ascii="Arial" w:hAnsi="Arial" w:cs="Arial"/>
              </w:rPr>
            </w:pPr>
          </w:p>
        </w:tc>
        <w:tc>
          <w:tcPr>
            <w:tcW w:w="2313" w:type="dxa"/>
            <w:tcBorders>
              <w:bottom w:val="single" w:sz="4" w:space="0" w:color="C0C0C0"/>
            </w:tcBorders>
          </w:tcPr>
          <w:p w14:paraId="4B121408" w14:textId="77777777" w:rsidR="00DF5CD1" w:rsidRPr="006B4BD2" w:rsidRDefault="00DF5CD1" w:rsidP="00DF5CD1">
            <w:pPr>
              <w:keepNext/>
              <w:keepLines/>
              <w:widowControl w:val="0"/>
              <w:spacing w:before="80" w:after="80"/>
              <w:rPr>
                <w:rFonts w:ascii="Arial" w:hAnsi="Arial" w:cs="Arial"/>
              </w:rPr>
            </w:pPr>
          </w:p>
        </w:tc>
      </w:tr>
      <w:tr w:rsidR="00DF5CD1" w14:paraId="0A6258E5" w14:textId="77777777">
        <w:trPr>
          <w:trHeight w:val="288"/>
        </w:trPr>
        <w:tc>
          <w:tcPr>
            <w:tcW w:w="1915" w:type="dxa"/>
            <w:tcBorders>
              <w:top w:val="single" w:sz="4" w:space="0" w:color="C0C0C0"/>
              <w:bottom w:val="single" w:sz="4" w:space="0" w:color="auto"/>
            </w:tcBorders>
          </w:tcPr>
          <w:p w14:paraId="3ADC22BE" w14:textId="77777777" w:rsidR="00DF5CD1" w:rsidRPr="006B4BD2" w:rsidRDefault="00DF5CD1" w:rsidP="00DF5CD1">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2A2D9543" w14:textId="77777777" w:rsidR="00DF5CD1" w:rsidRPr="006B4BD2" w:rsidRDefault="00DF5CD1" w:rsidP="00DF5CD1">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31C3F4B2" w14:textId="77777777" w:rsidR="00DF5CD1" w:rsidRPr="006B4BD2" w:rsidRDefault="00DF5CD1" w:rsidP="00DF5CD1">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458F23D6" w14:textId="77777777" w:rsidR="00DF5CD1" w:rsidRPr="006B4BD2" w:rsidRDefault="00DF5CD1" w:rsidP="00DF5CD1">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1F5E940C" w14:textId="77777777" w:rsidR="00DF5CD1" w:rsidRPr="006B4BD2" w:rsidRDefault="00DF5CD1" w:rsidP="00DF5CD1">
            <w:pPr>
              <w:keepNext/>
              <w:keepLines/>
              <w:widowControl w:val="0"/>
              <w:spacing w:before="80" w:after="80"/>
              <w:rPr>
                <w:rFonts w:ascii="Arial" w:hAnsi="Arial" w:cs="Arial"/>
              </w:rPr>
            </w:pPr>
          </w:p>
        </w:tc>
      </w:tr>
    </w:tbl>
    <w:p w14:paraId="79F8F612"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5F05092C"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5F3DC7E8"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6A662E9C"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02AF0D6"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3227B613" w14:textId="77777777">
        <w:tblPrEx>
          <w:tblBorders>
            <w:top w:val="none" w:sz="0" w:space="0" w:color="auto"/>
            <w:bottom w:val="none" w:sz="0" w:space="0" w:color="auto"/>
          </w:tblBorders>
        </w:tblPrEx>
        <w:trPr>
          <w:trHeight w:hRule="exact" w:val="432"/>
        </w:trPr>
        <w:tc>
          <w:tcPr>
            <w:tcW w:w="468" w:type="dxa"/>
            <w:vAlign w:val="bottom"/>
          </w:tcPr>
          <w:p w14:paraId="6D1713F3"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29654618"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3" w:name="Text114"/>
        <w:tc>
          <w:tcPr>
            <w:tcW w:w="1710" w:type="dxa"/>
            <w:tcBorders>
              <w:bottom w:val="single" w:sz="4" w:space="0" w:color="000000"/>
            </w:tcBorders>
            <w:vAlign w:val="bottom"/>
          </w:tcPr>
          <w:p w14:paraId="2D3EC117" w14:textId="77777777" w:rsidR="008407A6" w:rsidRDefault="00350E36" w:rsidP="00DF5CD1">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F5CD1">
              <w:rPr>
                <w:rFonts w:ascii="Arial" w:hAnsi="Arial" w:cs="Arial"/>
                <w:noProof/>
              </w:rPr>
              <w:t>0</w:t>
            </w:r>
            <w:r>
              <w:rPr>
                <w:rFonts w:ascii="Arial" w:hAnsi="Arial" w:cs="Arial"/>
              </w:rPr>
              <w:fldChar w:fldCharType="end"/>
            </w:r>
            <w:bookmarkEnd w:id="33"/>
          </w:p>
        </w:tc>
        <w:tc>
          <w:tcPr>
            <w:tcW w:w="255" w:type="dxa"/>
            <w:gridSpan w:val="2"/>
            <w:vAlign w:val="bottom"/>
          </w:tcPr>
          <w:p w14:paraId="5B8255F0" w14:textId="77777777" w:rsidR="008407A6" w:rsidRDefault="008407A6">
            <w:pPr>
              <w:keepNext/>
              <w:widowControl w:val="0"/>
              <w:jc w:val="center"/>
              <w:rPr>
                <w:rFonts w:ascii="Arial" w:hAnsi="Arial" w:cs="Arial"/>
              </w:rPr>
            </w:pPr>
          </w:p>
        </w:tc>
      </w:tr>
      <w:tr w:rsidR="008407A6" w14:paraId="002D0670" w14:textId="77777777">
        <w:tblPrEx>
          <w:tblBorders>
            <w:top w:val="none" w:sz="0" w:space="0" w:color="auto"/>
            <w:bottom w:val="none" w:sz="0" w:space="0" w:color="auto"/>
          </w:tblBorders>
        </w:tblPrEx>
        <w:trPr>
          <w:trHeight w:hRule="exact" w:val="432"/>
        </w:trPr>
        <w:tc>
          <w:tcPr>
            <w:tcW w:w="468" w:type="dxa"/>
            <w:vAlign w:val="bottom"/>
          </w:tcPr>
          <w:p w14:paraId="3880C13B" w14:textId="77777777" w:rsidR="008407A6" w:rsidRDefault="008407A6">
            <w:pPr>
              <w:keepNext/>
              <w:widowControl w:val="0"/>
              <w:jc w:val="right"/>
              <w:rPr>
                <w:rFonts w:ascii="Arial" w:hAnsi="Arial" w:cs="Arial"/>
                <w:b/>
              </w:rPr>
            </w:pPr>
          </w:p>
        </w:tc>
        <w:tc>
          <w:tcPr>
            <w:tcW w:w="8557" w:type="dxa"/>
            <w:vAlign w:val="bottom"/>
          </w:tcPr>
          <w:p w14:paraId="3E81D577"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4" w:name="Text115"/>
        <w:tc>
          <w:tcPr>
            <w:tcW w:w="1710" w:type="dxa"/>
            <w:tcBorders>
              <w:top w:val="single" w:sz="4" w:space="0" w:color="000000"/>
              <w:bottom w:val="single" w:sz="4" w:space="0" w:color="000000"/>
            </w:tcBorders>
            <w:vAlign w:val="bottom"/>
          </w:tcPr>
          <w:p w14:paraId="15E718B0" w14:textId="77777777" w:rsidR="008407A6" w:rsidRDefault="00350E36" w:rsidP="00DF5CD1">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F5CD1">
              <w:rPr>
                <w:rFonts w:ascii="Arial" w:hAnsi="Arial" w:cs="Arial"/>
                <w:noProof/>
              </w:rPr>
              <w:t>0</w:t>
            </w:r>
            <w:r>
              <w:rPr>
                <w:rFonts w:ascii="Arial" w:hAnsi="Arial" w:cs="Arial"/>
              </w:rPr>
              <w:fldChar w:fldCharType="end"/>
            </w:r>
            <w:bookmarkEnd w:id="34"/>
          </w:p>
        </w:tc>
        <w:tc>
          <w:tcPr>
            <w:tcW w:w="255" w:type="dxa"/>
            <w:gridSpan w:val="2"/>
            <w:vAlign w:val="bottom"/>
          </w:tcPr>
          <w:p w14:paraId="5DAAE556" w14:textId="77777777" w:rsidR="008407A6" w:rsidRDefault="008407A6">
            <w:pPr>
              <w:keepNext/>
              <w:widowControl w:val="0"/>
              <w:jc w:val="center"/>
              <w:rPr>
                <w:rFonts w:ascii="Arial" w:hAnsi="Arial" w:cs="Arial"/>
              </w:rPr>
            </w:pPr>
          </w:p>
        </w:tc>
      </w:tr>
      <w:tr w:rsidR="008407A6" w14:paraId="583F2A4B"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5A5CA345"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2EF06AD5"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047890C3"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0A4672F0" w14:textId="77777777" w:rsidR="00E00BFB" w:rsidRDefault="00E00BFB" w:rsidP="00E00BFB">
            <w:pPr>
              <w:rPr>
                <w:rFonts w:ascii="Arial" w:hAnsi="Arial" w:cs="Arial"/>
                <w:b/>
              </w:rPr>
            </w:pPr>
          </w:p>
        </w:tc>
        <w:tc>
          <w:tcPr>
            <w:tcW w:w="10512" w:type="dxa"/>
            <w:gridSpan w:val="3"/>
            <w:tcMar>
              <w:top w:w="29" w:type="dxa"/>
            </w:tcMar>
          </w:tcPr>
          <w:p w14:paraId="4BB4260C"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5" w:name="Check49"/>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val="0"/>
                  </w:checkBox>
                </w:ffData>
              </w:fldChar>
            </w:r>
            <w:bookmarkStart w:id="36" w:name="Check50"/>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Coordinates schedules</w:t>
            </w:r>
          </w:p>
          <w:p w14:paraId="5924716D"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7" w:name="Check51"/>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8" w:name="Check52"/>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Hires and discharges</w:t>
            </w:r>
          </w:p>
          <w:p w14:paraId="66203EFB"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9" w:name="Check53"/>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val="0"/>
                  </w:checkBox>
                </w:ffData>
              </w:fldChar>
            </w:r>
            <w:bookmarkStart w:id="40" w:name="Check54"/>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Recommends hiring</w:t>
            </w:r>
          </w:p>
          <w:p w14:paraId="7E1D21F5"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41" w:name="Check55"/>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val="0"/>
                  </w:checkBox>
                </w:ffData>
              </w:fldChar>
            </w:r>
            <w:bookmarkStart w:id="42" w:name="Check56"/>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Gives input for performance evaluations</w:t>
            </w:r>
          </w:p>
          <w:p w14:paraId="3EACC118"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3" w:name="Check57"/>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4" w:name="Check58"/>
            <w:r>
              <w:rPr>
                <w:rFonts w:ascii="Arial" w:hAnsi="Arial" w:cs="Arial"/>
                <w:sz w:val="22"/>
                <w:szCs w:val="22"/>
              </w:rPr>
              <w:instrText xml:space="preserve"> FORMCHECKBOX </w:instrText>
            </w:r>
            <w:r w:rsidR="00890FBB">
              <w:rPr>
                <w:rFonts w:ascii="Arial" w:hAnsi="Arial" w:cs="Arial"/>
                <w:sz w:val="22"/>
                <w:szCs w:val="22"/>
              </w:rPr>
            </w:r>
            <w:r w:rsidR="00890FBB">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2056308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5851C4A3"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25917567"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53F18159"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72FC0EE4"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4AD43FAE" w14:textId="77777777" w:rsidR="00DF5CD1" w:rsidRDefault="00471291" w:rsidP="00775CFB">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5" w:name="Text121"/>
      <w:r>
        <w:rPr>
          <w:rFonts w:ascii="Arial" w:hAnsi="Arial" w:cs="Arial"/>
        </w:rPr>
        <w:instrText xml:space="preserve"> FORMTEXT </w:instrText>
      </w:r>
      <w:r>
        <w:rPr>
          <w:rFonts w:ascii="Arial" w:hAnsi="Arial" w:cs="Arial"/>
        </w:rPr>
      </w:r>
      <w:r>
        <w:rPr>
          <w:rFonts w:ascii="Arial" w:hAnsi="Arial" w:cs="Arial"/>
        </w:rPr>
        <w:fldChar w:fldCharType="separate"/>
      </w:r>
    </w:p>
    <w:p w14:paraId="4B9BE3FB" w14:textId="77777777" w:rsidR="00DF5CD1" w:rsidRPr="00DF5CD1" w:rsidRDefault="00DF5CD1" w:rsidP="00DF5CD1">
      <w:pPr>
        <w:spacing w:before="80" w:after="120"/>
        <w:rPr>
          <w:rFonts w:ascii="Arial" w:hAnsi="Arial" w:cs="Arial"/>
          <w:noProof/>
        </w:rPr>
      </w:pPr>
      <w:r w:rsidRPr="00DF5CD1">
        <w:rPr>
          <w:rFonts w:ascii="Arial" w:hAnsi="Arial" w:cs="Arial"/>
          <w:noProof/>
        </w:rPr>
        <w:t>Desired competencies:</w:t>
      </w:r>
    </w:p>
    <w:p w14:paraId="3685F1FF" w14:textId="77777777" w:rsidR="00B23F31" w:rsidRPr="00B23F31" w:rsidRDefault="00B23F31" w:rsidP="00B23F31">
      <w:pPr>
        <w:spacing w:before="80" w:after="120"/>
        <w:rPr>
          <w:rFonts w:ascii="Arial" w:hAnsi="Arial" w:cs="Arial"/>
        </w:rPr>
      </w:pPr>
      <w:r w:rsidRPr="00B23F31">
        <w:rPr>
          <w:rFonts w:ascii="Arial" w:hAnsi="Arial" w:cs="Arial"/>
        </w:rPr>
        <w:lastRenderedPageBreak/>
        <w:t>Knowledge of systems development and project management and the related skills required to manage a data development project.  Completion of the State’s Project Management program is highly desirable.</w:t>
      </w:r>
    </w:p>
    <w:p w14:paraId="4BA186FF" w14:textId="77777777" w:rsidR="00B23F31" w:rsidRPr="00B23F31" w:rsidRDefault="00B23F31" w:rsidP="00B23F31">
      <w:pPr>
        <w:spacing w:before="80" w:after="120"/>
        <w:rPr>
          <w:rFonts w:ascii="Arial" w:hAnsi="Arial" w:cs="Arial"/>
        </w:rPr>
      </w:pPr>
      <w:r w:rsidRPr="00B23F31">
        <w:rPr>
          <w:rFonts w:ascii="Arial" w:hAnsi="Arial" w:cs="Arial"/>
        </w:rPr>
        <w:t xml:space="preserve">Experience planning and managing support activities in a rapidly changing technical and business environment. </w:t>
      </w:r>
    </w:p>
    <w:p w14:paraId="0EC4C9CB" w14:textId="77777777" w:rsidR="00B23F31" w:rsidRPr="00B23F31" w:rsidRDefault="00B23F31" w:rsidP="00B23F31">
      <w:pPr>
        <w:spacing w:before="80" w:after="120"/>
        <w:rPr>
          <w:rFonts w:ascii="Arial" w:hAnsi="Arial" w:cs="Arial"/>
        </w:rPr>
      </w:pPr>
      <w:r w:rsidRPr="00B23F31">
        <w:rPr>
          <w:rFonts w:ascii="Arial" w:hAnsi="Arial" w:cs="Arial"/>
        </w:rPr>
        <w:t>Ability to manage multiple projects and enhancements at once.</w:t>
      </w:r>
    </w:p>
    <w:p w14:paraId="2E7E2C77" w14:textId="77777777" w:rsidR="00B23F31" w:rsidRPr="00B23F31" w:rsidRDefault="00B23F31" w:rsidP="00B23F31">
      <w:pPr>
        <w:spacing w:before="80" w:after="120"/>
        <w:rPr>
          <w:rFonts w:ascii="Arial" w:hAnsi="Arial" w:cs="Arial"/>
        </w:rPr>
      </w:pPr>
      <w:r w:rsidRPr="00B23F31">
        <w:rPr>
          <w:rFonts w:ascii="Arial" w:hAnsi="Arial" w:cs="Arial"/>
        </w:rPr>
        <w:t xml:space="preserve">WIC experience is </w:t>
      </w:r>
      <w:r w:rsidR="00BB195F">
        <w:rPr>
          <w:rFonts w:ascii="Arial" w:hAnsi="Arial" w:cs="Arial"/>
        </w:rPr>
        <w:t xml:space="preserve">highly </w:t>
      </w:r>
      <w:r w:rsidRPr="00B23F31">
        <w:rPr>
          <w:rFonts w:ascii="Arial" w:hAnsi="Arial" w:cs="Arial"/>
        </w:rPr>
        <w:t>desirable.</w:t>
      </w:r>
    </w:p>
    <w:p w14:paraId="397CA227" w14:textId="77777777" w:rsidR="008407A6" w:rsidRDefault="00471291" w:rsidP="00195392">
      <w:pPr>
        <w:spacing w:before="80" w:after="120"/>
        <w:rPr>
          <w:rFonts w:ascii="Arial" w:hAnsi="Arial" w:cs="Arial"/>
        </w:rPr>
      </w:pPr>
      <w:r>
        <w:rPr>
          <w:rFonts w:ascii="Arial" w:hAnsi="Arial" w:cs="Arial"/>
        </w:rPr>
        <w:fldChar w:fldCharType="end"/>
      </w:r>
      <w:bookmarkEnd w:id="45"/>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2A9F5AF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D659299"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3CB5EF05"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1DED10C6"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E71D939"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30A74696"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1C4BAB08"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AA93E9E"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2911A283" w14:textId="77777777">
        <w:trPr>
          <w:trHeight w:val="288"/>
        </w:trPr>
        <w:tc>
          <w:tcPr>
            <w:tcW w:w="3798" w:type="dxa"/>
          </w:tcPr>
          <w:p w14:paraId="39D40033" w14:textId="77777777" w:rsidR="008407A6" w:rsidRDefault="008407A6">
            <w:pPr>
              <w:spacing w:before="80" w:after="80"/>
              <w:rPr>
                <w:rFonts w:ascii="Arial" w:hAnsi="Arial" w:cs="Arial"/>
                <w:sz w:val="22"/>
                <w:szCs w:val="22"/>
              </w:rPr>
            </w:pPr>
          </w:p>
        </w:tc>
        <w:tc>
          <w:tcPr>
            <w:tcW w:w="3672" w:type="dxa"/>
          </w:tcPr>
          <w:p w14:paraId="15188556" w14:textId="77777777" w:rsidR="008407A6" w:rsidRDefault="008407A6">
            <w:pPr>
              <w:spacing w:before="80" w:after="80"/>
              <w:rPr>
                <w:rFonts w:ascii="Arial" w:hAnsi="Arial" w:cs="Arial"/>
                <w:sz w:val="22"/>
                <w:szCs w:val="22"/>
              </w:rPr>
            </w:pPr>
          </w:p>
        </w:tc>
        <w:tc>
          <w:tcPr>
            <w:tcW w:w="3528" w:type="dxa"/>
          </w:tcPr>
          <w:p w14:paraId="68C001CA" w14:textId="77777777" w:rsidR="008407A6" w:rsidRDefault="008407A6">
            <w:pPr>
              <w:spacing w:before="80" w:after="80"/>
              <w:rPr>
                <w:rFonts w:ascii="Arial" w:hAnsi="Arial" w:cs="Arial"/>
                <w:sz w:val="22"/>
                <w:szCs w:val="22"/>
              </w:rPr>
            </w:pPr>
          </w:p>
        </w:tc>
      </w:tr>
      <w:tr w:rsidR="008407A6" w14:paraId="67438DCA" w14:textId="77777777">
        <w:trPr>
          <w:trHeight w:val="288"/>
        </w:trPr>
        <w:tc>
          <w:tcPr>
            <w:tcW w:w="3798" w:type="dxa"/>
            <w:tcBorders>
              <w:bottom w:val="single" w:sz="4" w:space="0" w:color="C0C0C0"/>
            </w:tcBorders>
          </w:tcPr>
          <w:p w14:paraId="2494464C"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675988C1"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70E04853" w14:textId="77777777" w:rsidR="008407A6" w:rsidRDefault="008407A6">
            <w:pPr>
              <w:spacing w:before="80" w:after="80"/>
              <w:rPr>
                <w:rFonts w:ascii="Arial" w:hAnsi="Arial" w:cs="Arial"/>
                <w:sz w:val="22"/>
                <w:szCs w:val="22"/>
              </w:rPr>
            </w:pPr>
          </w:p>
        </w:tc>
      </w:tr>
      <w:tr w:rsidR="008407A6" w14:paraId="41B24F5E" w14:textId="77777777">
        <w:trPr>
          <w:trHeight w:val="288"/>
        </w:trPr>
        <w:tc>
          <w:tcPr>
            <w:tcW w:w="3798" w:type="dxa"/>
            <w:tcBorders>
              <w:top w:val="single" w:sz="4" w:space="0" w:color="C0C0C0"/>
              <w:bottom w:val="single" w:sz="4" w:space="0" w:color="auto"/>
            </w:tcBorders>
          </w:tcPr>
          <w:p w14:paraId="25A35F1E"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784C87C"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0C0BF492" w14:textId="77777777" w:rsidR="008407A6" w:rsidRDefault="008407A6">
            <w:pPr>
              <w:spacing w:before="80" w:after="80"/>
              <w:rPr>
                <w:rFonts w:ascii="Arial" w:hAnsi="Arial" w:cs="Arial"/>
                <w:sz w:val="22"/>
                <w:szCs w:val="22"/>
              </w:rPr>
            </w:pPr>
          </w:p>
        </w:tc>
      </w:tr>
    </w:tbl>
    <w:p w14:paraId="709BAA2E"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1EDC892B"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0FB7E5C0" w14:textId="77777777">
        <w:trPr>
          <w:trHeight w:hRule="exact" w:val="576"/>
        </w:trPr>
        <w:tc>
          <w:tcPr>
            <w:tcW w:w="10990" w:type="dxa"/>
            <w:shd w:val="clear" w:color="auto" w:fill="FFFF99"/>
            <w:vAlign w:val="center"/>
          </w:tcPr>
          <w:p w14:paraId="0D87042D"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1B0B5CA7" w14:textId="77777777">
        <w:trPr>
          <w:trHeight w:hRule="exact" w:val="891"/>
        </w:trPr>
        <w:tc>
          <w:tcPr>
            <w:tcW w:w="10990" w:type="dxa"/>
            <w:vAlign w:val="center"/>
          </w:tcPr>
          <w:p w14:paraId="1CF5C175"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1DEE4085"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77666A6F"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582DFD97" w14:textId="77777777" w:rsidR="00725115" w:rsidRDefault="00725115" w:rsidP="00E95D7E">
            <w:pPr>
              <w:pStyle w:val="Heading1"/>
            </w:pPr>
            <w:r>
              <w:t>SECTION 12. SIGNATURES</w:t>
            </w:r>
          </w:p>
        </w:tc>
      </w:tr>
      <w:tr w:rsidR="00015DEB" w14:paraId="014C7E61" w14:textId="77777777">
        <w:trPr>
          <w:gridAfter w:val="1"/>
          <w:wAfter w:w="26" w:type="dxa"/>
          <w:trHeight w:hRule="exact" w:val="1008"/>
        </w:trPr>
        <w:tc>
          <w:tcPr>
            <w:tcW w:w="4885" w:type="dxa"/>
            <w:tcBorders>
              <w:bottom w:val="single" w:sz="4" w:space="0" w:color="auto"/>
            </w:tcBorders>
            <w:vAlign w:val="bottom"/>
          </w:tcPr>
          <w:p w14:paraId="2F0E29B3"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4D6277CA"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59A7053"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6"/>
          </w:p>
        </w:tc>
        <w:tc>
          <w:tcPr>
            <w:tcW w:w="3855" w:type="dxa"/>
            <w:vAlign w:val="bottom"/>
          </w:tcPr>
          <w:p w14:paraId="20D4083B" w14:textId="77777777" w:rsidR="00015DEB" w:rsidRDefault="00015DEB" w:rsidP="00E95D7E">
            <w:pPr>
              <w:keepNext/>
              <w:widowControl w:val="0"/>
              <w:rPr>
                <w:rFonts w:ascii="Arial" w:hAnsi="Arial" w:cs="Arial"/>
              </w:rPr>
            </w:pPr>
          </w:p>
        </w:tc>
      </w:tr>
      <w:tr w:rsidR="00015DEB" w14:paraId="1460026F" w14:textId="77777777">
        <w:trPr>
          <w:gridAfter w:val="1"/>
          <w:wAfter w:w="26" w:type="dxa"/>
        </w:trPr>
        <w:tc>
          <w:tcPr>
            <w:tcW w:w="4885" w:type="dxa"/>
            <w:tcBorders>
              <w:top w:val="single" w:sz="4" w:space="0" w:color="auto"/>
            </w:tcBorders>
          </w:tcPr>
          <w:p w14:paraId="6E98F28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C9D1416"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31187CB7"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1375418A" w14:textId="77777777" w:rsidR="00015DEB" w:rsidRDefault="00015DEB" w:rsidP="00E95D7E">
            <w:pPr>
              <w:keepNext/>
              <w:widowControl w:val="0"/>
              <w:jc w:val="center"/>
              <w:rPr>
                <w:rFonts w:ascii="Arial" w:hAnsi="Arial" w:cs="Arial"/>
                <w:sz w:val="20"/>
                <w:szCs w:val="20"/>
              </w:rPr>
            </w:pPr>
          </w:p>
        </w:tc>
      </w:tr>
      <w:tr w:rsidR="00015DEB" w14:paraId="4F9C8FA8" w14:textId="77777777">
        <w:trPr>
          <w:gridAfter w:val="1"/>
          <w:wAfter w:w="26" w:type="dxa"/>
          <w:trHeight w:hRule="exact" w:val="1008"/>
        </w:trPr>
        <w:tc>
          <w:tcPr>
            <w:tcW w:w="4885" w:type="dxa"/>
            <w:tcBorders>
              <w:bottom w:val="single" w:sz="4" w:space="0" w:color="auto"/>
            </w:tcBorders>
            <w:vAlign w:val="bottom"/>
          </w:tcPr>
          <w:p w14:paraId="424A11C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E97B9C9"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0DBF0EFE"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775CFB">
              <w:rPr>
                <w:rFonts w:ascii="Arial" w:hAnsi="Arial" w:cs="Arial"/>
              </w:rPr>
              <w:t> </w:t>
            </w:r>
            <w:r w:rsidR="00775CFB">
              <w:rPr>
                <w:rFonts w:ascii="Arial" w:hAnsi="Arial" w:cs="Arial"/>
              </w:rPr>
              <w:t> </w:t>
            </w:r>
            <w:r w:rsidR="00775CFB">
              <w:rPr>
                <w:rFonts w:ascii="Arial" w:hAnsi="Arial" w:cs="Arial"/>
              </w:rPr>
              <w:t> </w:t>
            </w:r>
            <w:r w:rsidR="00775CFB">
              <w:rPr>
                <w:rFonts w:ascii="Arial" w:hAnsi="Arial" w:cs="Arial"/>
              </w:rPr>
              <w:t> </w:t>
            </w:r>
            <w:r w:rsidR="00775CFB">
              <w:rPr>
                <w:rFonts w:ascii="Arial" w:hAnsi="Arial" w:cs="Arial"/>
              </w:rPr>
              <w:t> </w:t>
            </w:r>
            <w:r w:rsidRPr="008615E7">
              <w:rPr>
                <w:rFonts w:ascii="Arial" w:hAnsi="Arial" w:cs="Arial"/>
              </w:rPr>
              <w:fldChar w:fldCharType="end"/>
            </w:r>
          </w:p>
        </w:tc>
        <w:tc>
          <w:tcPr>
            <w:tcW w:w="3855" w:type="dxa"/>
            <w:vAlign w:val="bottom"/>
          </w:tcPr>
          <w:p w14:paraId="75AED7DF" w14:textId="77777777" w:rsidR="00015DEB" w:rsidRDefault="00015DEB" w:rsidP="00FF60F4">
            <w:pPr>
              <w:pStyle w:val="NormalWeb"/>
              <w:keepNext/>
              <w:widowControl w:val="0"/>
              <w:rPr>
                <w:rFonts w:ascii="Arial" w:hAnsi="Arial" w:cs="Arial"/>
              </w:rPr>
            </w:pPr>
          </w:p>
        </w:tc>
      </w:tr>
      <w:tr w:rsidR="00015DEB" w14:paraId="5D2C5FA7" w14:textId="77777777">
        <w:trPr>
          <w:gridAfter w:val="1"/>
          <w:wAfter w:w="26" w:type="dxa"/>
          <w:trHeight w:hRule="exact" w:val="335"/>
        </w:trPr>
        <w:tc>
          <w:tcPr>
            <w:tcW w:w="4885" w:type="dxa"/>
            <w:tcBorders>
              <w:top w:val="single" w:sz="4" w:space="0" w:color="auto"/>
            </w:tcBorders>
          </w:tcPr>
          <w:p w14:paraId="443FED6F"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6384872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6E41B61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9F4534B" w14:textId="77777777" w:rsidR="00015DEB" w:rsidRDefault="00015DEB" w:rsidP="00FF60F4">
            <w:pPr>
              <w:pStyle w:val="NormalWeb"/>
              <w:keepNext/>
              <w:widowControl w:val="0"/>
              <w:rPr>
                <w:rFonts w:ascii="Arial" w:hAnsi="Arial" w:cs="Arial"/>
              </w:rPr>
            </w:pPr>
          </w:p>
        </w:tc>
      </w:tr>
      <w:tr w:rsidR="00015DEB" w14:paraId="18D2AD76" w14:textId="77777777">
        <w:trPr>
          <w:gridAfter w:val="1"/>
          <w:wAfter w:w="26" w:type="dxa"/>
          <w:trHeight w:hRule="exact" w:val="1008"/>
        </w:trPr>
        <w:tc>
          <w:tcPr>
            <w:tcW w:w="4885" w:type="dxa"/>
            <w:tcBorders>
              <w:bottom w:val="single" w:sz="4" w:space="0" w:color="auto"/>
            </w:tcBorders>
          </w:tcPr>
          <w:p w14:paraId="0A5E69BB"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630AD92A"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3239FCDF"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75A6BDF7" w14:textId="77777777" w:rsidR="00015DEB" w:rsidRDefault="00015DEB" w:rsidP="00FF60F4">
            <w:pPr>
              <w:pStyle w:val="NormalWeb"/>
              <w:keepNext/>
              <w:widowControl w:val="0"/>
              <w:rPr>
                <w:rFonts w:ascii="Arial" w:hAnsi="Arial" w:cs="Arial"/>
              </w:rPr>
            </w:pPr>
          </w:p>
        </w:tc>
      </w:tr>
      <w:tr w:rsidR="00015DEB" w14:paraId="7F70E27A" w14:textId="77777777">
        <w:trPr>
          <w:gridAfter w:val="1"/>
          <w:wAfter w:w="26" w:type="dxa"/>
        </w:trPr>
        <w:tc>
          <w:tcPr>
            <w:tcW w:w="4885" w:type="dxa"/>
            <w:tcBorders>
              <w:top w:val="single" w:sz="4" w:space="0" w:color="auto"/>
            </w:tcBorders>
          </w:tcPr>
          <w:p w14:paraId="65553DBD"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122E6C81"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A055979"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A462ACE" w14:textId="77777777" w:rsidR="00015DEB" w:rsidRDefault="00015DEB" w:rsidP="00FF60F4">
            <w:pPr>
              <w:keepNext/>
              <w:widowControl w:val="0"/>
              <w:jc w:val="center"/>
              <w:rPr>
                <w:rFonts w:ascii="Arial" w:hAnsi="Arial" w:cs="Arial"/>
                <w:sz w:val="20"/>
                <w:szCs w:val="20"/>
              </w:rPr>
            </w:pPr>
          </w:p>
          <w:p w14:paraId="50E51559" w14:textId="77777777" w:rsidR="00015DEB" w:rsidRDefault="00015DEB" w:rsidP="00FF60F4">
            <w:pPr>
              <w:keepNext/>
              <w:widowControl w:val="0"/>
              <w:jc w:val="center"/>
              <w:rPr>
                <w:rFonts w:ascii="Arial" w:hAnsi="Arial" w:cs="Arial"/>
                <w:sz w:val="20"/>
                <w:szCs w:val="20"/>
              </w:rPr>
            </w:pPr>
          </w:p>
        </w:tc>
      </w:tr>
    </w:tbl>
    <w:p w14:paraId="28AD58C9"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3629" w14:textId="77777777" w:rsidR="00E8470E" w:rsidRDefault="00E8470E">
      <w:r>
        <w:separator/>
      </w:r>
    </w:p>
  </w:endnote>
  <w:endnote w:type="continuationSeparator" w:id="0">
    <w:p w14:paraId="34AFC5E7" w14:textId="77777777" w:rsidR="00E8470E" w:rsidRDefault="00E8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4C8D307B" w14:textId="77777777">
      <w:trPr>
        <w:cantSplit/>
        <w:trHeight w:val="420"/>
      </w:trPr>
      <w:tc>
        <w:tcPr>
          <w:tcW w:w="11016" w:type="dxa"/>
          <w:vAlign w:val="bottom"/>
        </w:tcPr>
        <w:p w14:paraId="259E7F7A"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F89AB42"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2571"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23F31">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23F31">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F5C8"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23F31">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23F31">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11FD"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23F31">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23F31">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FE8F"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23F31">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23F31">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F02B" w14:textId="77777777" w:rsidR="00E8470E" w:rsidRDefault="00E8470E">
      <w:r>
        <w:separator/>
      </w:r>
    </w:p>
  </w:footnote>
  <w:footnote w:type="continuationSeparator" w:id="0">
    <w:p w14:paraId="61E49A54" w14:textId="77777777" w:rsidR="00E8470E" w:rsidRDefault="00E84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748067914">
    <w:abstractNumId w:val="4"/>
  </w:num>
  <w:num w:numId="2" w16cid:durableId="1705322119">
    <w:abstractNumId w:val="5"/>
  </w:num>
  <w:num w:numId="3" w16cid:durableId="1258901976">
    <w:abstractNumId w:val="7"/>
  </w:num>
  <w:num w:numId="4" w16cid:durableId="323700187">
    <w:abstractNumId w:val="6"/>
  </w:num>
  <w:num w:numId="5" w16cid:durableId="657733897">
    <w:abstractNumId w:val="2"/>
  </w:num>
  <w:num w:numId="6" w16cid:durableId="1520729719">
    <w:abstractNumId w:val="0"/>
  </w:num>
  <w:num w:numId="7" w16cid:durableId="1862164726">
    <w:abstractNumId w:val="3"/>
  </w:num>
  <w:num w:numId="8" w16cid:durableId="5972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1899"/>
    <w:rsid w:val="00014307"/>
    <w:rsid w:val="00015DEB"/>
    <w:rsid w:val="0002061F"/>
    <w:rsid w:val="0002409D"/>
    <w:rsid w:val="00024558"/>
    <w:rsid w:val="00035F11"/>
    <w:rsid w:val="00042BB5"/>
    <w:rsid w:val="00055A87"/>
    <w:rsid w:val="000621E9"/>
    <w:rsid w:val="00065647"/>
    <w:rsid w:val="00080A98"/>
    <w:rsid w:val="00085573"/>
    <w:rsid w:val="000A700C"/>
    <w:rsid w:val="000B1502"/>
    <w:rsid w:val="000B41C8"/>
    <w:rsid w:val="000B6077"/>
    <w:rsid w:val="000B75A8"/>
    <w:rsid w:val="000C0C53"/>
    <w:rsid w:val="000F33F7"/>
    <w:rsid w:val="000F5301"/>
    <w:rsid w:val="000F6BA9"/>
    <w:rsid w:val="000F7D90"/>
    <w:rsid w:val="00101247"/>
    <w:rsid w:val="00117036"/>
    <w:rsid w:val="001400FE"/>
    <w:rsid w:val="00144242"/>
    <w:rsid w:val="001736EF"/>
    <w:rsid w:val="00176B6C"/>
    <w:rsid w:val="00195392"/>
    <w:rsid w:val="001977E7"/>
    <w:rsid w:val="001C555A"/>
    <w:rsid w:val="001C708D"/>
    <w:rsid w:val="001F3F86"/>
    <w:rsid w:val="002058C9"/>
    <w:rsid w:val="00214221"/>
    <w:rsid w:val="0021541E"/>
    <w:rsid w:val="002314E6"/>
    <w:rsid w:val="0023507D"/>
    <w:rsid w:val="00251498"/>
    <w:rsid w:val="00252D2F"/>
    <w:rsid w:val="002544D5"/>
    <w:rsid w:val="0026534A"/>
    <w:rsid w:val="00276DF9"/>
    <w:rsid w:val="00280CB9"/>
    <w:rsid w:val="00287412"/>
    <w:rsid w:val="002A40AF"/>
    <w:rsid w:val="002A4F25"/>
    <w:rsid w:val="002C3E92"/>
    <w:rsid w:val="002D658B"/>
    <w:rsid w:val="002E287A"/>
    <w:rsid w:val="002E373C"/>
    <w:rsid w:val="002F02DD"/>
    <w:rsid w:val="002F58EF"/>
    <w:rsid w:val="00311291"/>
    <w:rsid w:val="00330AD4"/>
    <w:rsid w:val="00331673"/>
    <w:rsid w:val="003432A8"/>
    <w:rsid w:val="00350E36"/>
    <w:rsid w:val="0036547E"/>
    <w:rsid w:val="00373944"/>
    <w:rsid w:val="00374EF2"/>
    <w:rsid w:val="00376B17"/>
    <w:rsid w:val="00394DB5"/>
    <w:rsid w:val="003D425D"/>
    <w:rsid w:val="003E12B9"/>
    <w:rsid w:val="003E4EDC"/>
    <w:rsid w:val="00415B12"/>
    <w:rsid w:val="004178E1"/>
    <w:rsid w:val="0043789E"/>
    <w:rsid w:val="004520C0"/>
    <w:rsid w:val="00453E66"/>
    <w:rsid w:val="0045756F"/>
    <w:rsid w:val="004615CD"/>
    <w:rsid w:val="004662CF"/>
    <w:rsid w:val="00471291"/>
    <w:rsid w:val="004A1B97"/>
    <w:rsid w:val="004A4E01"/>
    <w:rsid w:val="004A4F9A"/>
    <w:rsid w:val="004B66F7"/>
    <w:rsid w:val="004C16CD"/>
    <w:rsid w:val="004C2E81"/>
    <w:rsid w:val="004C55A0"/>
    <w:rsid w:val="004D081F"/>
    <w:rsid w:val="004E2C10"/>
    <w:rsid w:val="004E3E35"/>
    <w:rsid w:val="004E51B6"/>
    <w:rsid w:val="004E597B"/>
    <w:rsid w:val="004F5F54"/>
    <w:rsid w:val="005035A4"/>
    <w:rsid w:val="00531D76"/>
    <w:rsid w:val="00535C1F"/>
    <w:rsid w:val="005400F9"/>
    <w:rsid w:val="0054420F"/>
    <w:rsid w:val="00554F6F"/>
    <w:rsid w:val="00575E76"/>
    <w:rsid w:val="00580AC8"/>
    <w:rsid w:val="005E2191"/>
    <w:rsid w:val="005F05D0"/>
    <w:rsid w:val="005F4464"/>
    <w:rsid w:val="006064C1"/>
    <w:rsid w:val="00652172"/>
    <w:rsid w:val="006730B8"/>
    <w:rsid w:val="00676179"/>
    <w:rsid w:val="00676270"/>
    <w:rsid w:val="006801E6"/>
    <w:rsid w:val="00683B10"/>
    <w:rsid w:val="006851F4"/>
    <w:rsid w:val="0069582C"/>
    <w:rsid w:val="006A33D8"/>
    <w:rsid w:val="006B0194"/>
    <w:rsid w:val="006B1D41"/>
    <w:rsid w:val="006B4BD2"/>
    <w:rsid w:val="006C23A1"/>
    <w:rsid w:val="006E4304"/>
    <w:rsid w:val="006E62F9"/>
    <w:rsid w:val="006F23D2"/>
    <w:rsid w:val="00704EB1"/>
    <w:rsid w:val="00723040"/>
    <w:rsid w:val="00725115"/>
    <w:rsid w:val="00752A25"/>
    <w:rsid w:val="00753DB6"/>
    <w:rsid w:val="007740DB"/>
    <w:rsid w:val="00774D93"/>
    <w:rsid w:val="00775CFB"/>
    <w:rsid w:val="00786179"/>
    <w:rsid w:val="007B498E"/>
    <w:rsid w:val="007B7305"/>
    <w:rsid w:val="007D12E8"/>
    <w:rsid w:val="007E6D79"/>
    <w:rsid w:val="00801641"/>
    <w:rsid w:val="00830EE0"/>
    <w:rsid w:val="008407A6"/>
    <w:rsid w:val="0085082C"/>
    <w:rsid w:val="008516AB"/>
    <w:rsid w:val="00851844"/>
    <w:rsid w:val="008615E7"/>
    <w:rsid w:val="00864C2E"/>
    <w:rsid w:val="008675CA"/>
    <w:rsid w:val="00877626"/>
    <w:rsid w:val="0088459D"/>
    <w:rsid w:val="00890FBB"/>
    <w:rsid w:val="008B499A"/>
    <w:rsid w:val="008C1652"/>
    <w:rsid w:val="008C29CD"/>
    <w:rsid w:val="009022BD"/>
    <w:rsid w:val="009059D6"/>
    <w:rsid w:val="00921784"/>
    <w:rsid w:val="00930AF4"/>
    <w:rsid w:val="009743F3"/>
    <w:rsid w:val="00982A1B"/>
    <w:rsid w:val="00987500"/>
    <w:rsid w:val="009A35F7"/>
    <w:rsid w:val="009B2963"/>
    <w:rsid w:val="009B3DA3"/>
    <w:rsid w:val="009C3496"/>
    <w:rsid w:val="009C36BD"/>
    <w:rsid w:val="009D5924"/>
    <w:rsid w:val="009E0A13"/>
    <w:rsid w:val="009F5C09"/>
    <w:rsid w:val="00A0051B"/>
    <w:rsid w:val="00A119B7"/>
    <w:rsid w:val="00A469D1"/>
    <w:rsid w:val="00A51187"/>
    <w:rsid w:val="00A665ED"/>
    <w:rsid w:val="00A73BCA"/>
    <w:rsid w:val="00A7615E"/>
    <w:rsid w:val="00A81231"/>
    <w:rsid w:val="00A9448D"/>
    <w:rsid w:val="00A95BEE"/>
    <w:rsid w:val="00AA6960"/>
    <w:rsid w:val="00AB0CF7"/>
    <w:rsid w:val="00AB2034"/>
    <w:rsid w:val="00AD43D2"/>
    <w:rsid w:val="00AD649C"/>
    <w:rsid w:val="00AE1594"/>
    <w:rsid w:val="00AF15DE"/>
    <w:rsid w:val="00B12612"/>
    <w:rsid w:val="00B15F22"/>
    <w:rsid w:val="00B23F31"/>
    <w:rsid w:val="00B265F1"/>
    <w:rsid w:val="00B354E6"/>
    <w:rsid w:val="00B561BC"/>
    <w:rsid w:val="00BB195F"/>
    <w:rsid w:val="00BC1621"/>
    <w:rsid w:val="00BC2C25"/>
    <w:rsid w:val="00BF3AB5"/>
    <w:rsid w:val="00C3102F"/>
    <w:rsid w:val="00C34742"/>
    <w:rsid w:val="00C34FF8"/>
    <w:rsid w:val="00C4122D"/>
    <w:rsid w:val="00C4751C"/>
    <w:rsid w:val="00C47865"/>
    <w:rsid w:val="00C56D4E"/>
    <w:rsid w:val="00C803C1"/>
    <w:rsid w:val="00C832CC"/>
    <w:rsid w:val="00C83A91"/>
    <w:rsid w:val="00C86A34"/>
    <w:rsid w:val="00CA2168"/>
    <w:rsid w:val="00CB47A2"/>
    <w:rsid w:val="00CC4A1D"/>
    <w:rsid w:val="00CC78B6"/>
    <w:rsid w:val="00CD0402"/>
    <w:rsid w:val="00D01F9A"/>
    <w:rsid w:val="00D129C7"/>
    <w:rsid w:val="00D328BD"/>
    <w:rsid w:val="00D3328C"/>
    <w:rsid w:val="00D53502"/>
    <w:rsid w:val="00D63F09"/>
    <w:rsid w:val="00D64E5E"/>
    <w:rsid w:val="00D65DB2"/>
    <w:rsid w:val="00D82584"/>
    <w:rsid w:val="00D9010E"/>
    <w:rsid w:val="00D92F76"/>
    <w:rsid w:val="00D93070"/>
    <w:rsid w:val="00D93F20"/>
    <w:rsid w:val="00DB066A"/>
    <w:rsid w:val="00DB3FEE"/>
    <w:rsid w:val="00DC3840"/>
    <w:rsid w:val="00DC4C95"/>
    <w:rsid w:val="00DD10B6"/>
    <w:rsid w:val="00DD4DC3"/>
    <w:rsid w:val="00DF5CD1"/>
    <w:rsid w:val="00E00BFB"/>
    <w:rsid w:val="00E018CD"/>
    <w:rsid w:val="00E03060"/>
    <w:rsid w:val="00E33E83"/>
    <w:rsid w:val="00E4209E"/>
    <w:rsid w:val="00E5483B"/>
    <w:rsid w:val="00E57AE5"/>
    <w:rsid w:val="00E74C47"/>
    <w:rsid w:val="00E8470E"/>
    <w:rsid w:val="00E95D7E"/>
    <w:rsid w:val="00EA0E78"/>
    <w:rsid w:val="00EC1652"/>
    <w:rsid w:val="00EC54D8"/>
    <w:rsid w:val="00EC5F88"/>
    <w:rsid w:val="00EC74C0"/>
    <w:rsid w:val="00ED3481"/>
    <w:rsid w:val="00ED4833"/>
    <w:rsid w:val="00ED4E24"/>
    <w:rsid w:val="00EE28E4"/>
    <w:rsid w:val="00EE5D34"/>
    <w:rsid w:val="00F07EC4"/>
    <w:rsid w:val="00F25957"/>
    <w:rsid w:val="00F557C4"/>
    <w:rsid w:val="00F6106D"/>
    <w:rsid w:val="00F85AAF"/>
    <w:rsid w:val="00FC5AF5"/>
    <w:rsid w:val="00FE2654"/>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814F54D"/>
  <w15:chartTrackingRefBased/>
  <w15:docId w15:val="{18177D12-A8CD-4E99-9B95-AC08090A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502"/>
    <w:pPr>
      <w:autoSpaceDE w:val="0"/>
      <w:autoSpaceDN w:val="0"/>
      <w:adjustRightInd w:val="0"/>
    </w:pPr>
    <w:rPr>
      <w:rFonts w:ascii="HelveticaNeueLT Std Cn" w:hAnsi="HelveticaNeueLT Std Cn" w:cs="HelveticaNeueLT Std Cn"/>
      <w:color w:val="000000"/>
      <w:sz w:val="24"/>
      <w:szCs w:val="24"/>
    </w:rPr>
  </w:style>
  <w:style w:type="paragraph" w:styleId="Revision">
    <w:name w:val="Revision"/>
    <w:hidden/>
    <w:uiPriority w:val="99"/>
    <w:semiHidden/>
    <w:rsid w:val="005F05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Public Health Division</Division>
    <IASubtopic xmlns="59da1016-2a1b-4f8a-9768-d7a4932f6f16" xsi:nil="true"/>
    <URL xmlns="http://schemas.microsoft.com/sharepoint/v3">
      <Url>https://www.oregon.gov/oha/Jobs/PostionDescriptions/PM1%20-%20WIC%204.10.2023.docx</Url>
      <Description>WIC MIS Business Manager PD</Description>
    </URL>
    <SubDivision xmlns="8ab57d3c-e975-416a-8ada-795dbf309f8f" xsi:nil="true"/>
  </documentManagement>
</p:properties>
</file>

<file path=customXml/itemProps1.xml><?xml version="1.0" encoding="utf-8"?>
<ds:datastoreItem xmlns:ds="http://schemas.openxmlformats.org/officeDocument/2006/customXml" ds:itemID="{B4569F12-63CD-4850-AD4E-A73618FAA19D}"/>
</file>

<file path=customXml/itemProps2.xml><?xml version="1.0" encoding="utf-8"?>
<ds:datastoreItem xmlns:ds="http://schemas.openxmlformats.org/officeDocument/2006/customXml" ds:itemID="{CBF91A9A-0EEE-42A9-9BF5-15E18856AB15}"/>
</file>

<file path=customXml/itemProps3.xml><?xml version="1.0" encoding="utf-8"?>
<ds:datastoreItem xmlns:ds="http://schemas.openxmlformats.org/officeDocument/2006/customXml" ds:itemID="{9392096D-3290-43EE-ADE8-A0C7AF15240F}"/>
</file>

<file path=docProps/app.xml><?xml version="1.0" encoding="utf-8"?>
<Properties xmlns="http://schemas.openxmlformats.org/officeDocument/2006/extended-properties" xmlns:vt="http://schemas.openxmlformats.org/officeDocument/2006/docPropsVTypes">
  <Template>Normal</Template>
  <TotalTime>5</TotalTime>
  <Pages>7</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16228</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MIS Business Manager PD</dc:title>
  <dc:subject/>
  <dc:creator>Oregon Health Authority</dc:creator>
  <cp:keywords/>
  <dc:description/>
  <cp:lastModifiedBy>Alba Zurita (she/her)</cp:lastModifiedBy>
  <cp:revision>5</cp:revision>
  <cp:lastPrinted>2021-06-03T17:18:00Z</cp:lastPrinted>
  <dcterms:created xsi:type="dcterms:W3CDTF">2023-04-10T21:00:00Z</dcterms:created>
  <dcterms:modified xsi:type="dcterms:W3CDTF">2023-04-13T15:31:00Z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