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66" w:rsidRDefault="00743166" w:rsidP="00743166">
      <w:pPr>
        <w:spacing w:after="0" w:line="276" w:lineRule="auto"/>
        <w:rPr>
          <w:rFonts w:ascii="Segoe UI" w:hAnsi="Segoe UI" w:cs="Segoe UI"/>
        </w:rPr>
      </w:pPr>
      <w:bookmarkStart w:id="0" w:name="_GoBack"/>
      <w:bookmarkEnd w:id="0"/>
      <w:r>
        <w:rPr>
          <w:rFonts w:ascii="Segoe UI" w:hAnsi="Segoe UI" w:cs="Segoe UI"/>
        </w:rPr>
        <w:t xml:space="preserve">Our employing entity, ________________________________________________________________ </w:t>
      </w:r>
      <w:r w:rsidRPr="002C1D37">
        <w:rPr>
          <w:rFonts w:ascii="Arial" w:hAnsi="Arial" w:cs="Arial"/>
          <w:i/>
          <w:sz w:val="18"/>
        </w:rPr>
        <w:t>(entity name)</w:t>
      </w:r>
      <w:r>
        <w:rPr>
          <w:rFonts w:ascii="Segoe UI" w:hAnsi="Segoe UI" w:cs="Segoe UI"/>
        </w:rPr>
        <w:t xml:space="preserve">, would like to enter into an agreement with OEBB whereby OEBB will fully manage benefit administration of our 100% Self-Pay Early Retirees (SPERS). </w:t>
      </w:r>
    </w:p>
    <w:p w:rsidR="00743166" w:rsidRPr="002C1D37" w:rsidRDefault="00743166" w:rsidP="00743166">
      <w:pPr>
        <w:spacing w:after="0" w:line="276" w:lineRule="auto"/>
        <w:rPr>
          <w:rFonts w:ascii="Segoe UI" w:hAnsi="Segoe UI" w:cs="Segoe UI"/>
          <w:sz w:val="12"/>
        </w:rPr>
      </w:pPr>
    </w:p>
    <w:p w:rsidR="00743166" w:rsidRDefault="00743166" w:rsidP="00743166">
      <w:pPr>
        <w:spacing w:after="0" w:line="276" w:lineRule="auto"/>
        <w:rPr>
          <w:rFonts w:ascii="Segoe UI" w:hAnsi="Segoe UI" w:cs="Segoe UI"/>
        </w:rPr>
      </w:pPr>
      <w:r>
        <w:rPr>
          <w:rFonts w:ascii="Segoe UI" w:hAnsi="Segoe UI" w:cs="Segoe UI"/>
        </w:rPr>
        <w:t xml:space="preserve">At this time, we would like to transfer ___________________________ </w:t>
      </w:r>
      <w:r w:rsidRPr="002C1D37">
        <w:rPr>
          <w:rFonts w:ascii="Arial" w:hAnsi="Arial" w:cs="Arial"/>
          <w:i/>
          <w:sz w:val="18"/>
        </w:rPr>
        <w:t>(number of employees)</w:t>
      </w:r>
      <w:r>
        <w:rPr>
          <w:rFonts w:ascii="Segoe UI" w:hAnsi="Segoe UI" w:cs="Segoe UI"/>
        </w:rPr>
        <w:t xml:space="preserve"> 100% Self-Pay Early Retirees to OEBB. </w:t>
      </w:r>
    </w:p>
    <w:p w:rsidR="00743166" w:rsidRPr="002C1D37" w:rsidRDefault="00743166" w:rsidP="00743166">
      <w:pPr>
        <w:spacing w:after="0" w:line="276" w:lineRule="auto"/>
        <w:rPr>
          <w:rFonts w:ascii="Segoe UI" w:hAnsi="Segoe UI" w:cs="Segoe UI"/>
          <w:sz w:val="12"/>
        </w:rPr>
      </w:pPr>
    </w:p>
    <w:p w:rsidR="00743166" w:rsidRPr="009A73FD" w:rsidRDefault="00743166" w:rsidP="00743166">
      <w:pPr>
        <w:spacing w:after="0" w:line="276" w:lineRule="auto"/>
        <w:rPr>
          <w:rFonts w:ascii="Segoe UI" w:hAnsi="Segoe UI" w:cs="Segoe UI"/>
          <w:b/>
          <w:i/>
          <w:color w:val="00589F"/>
        </w:rPr>
      </w:pPr>
      <w:r w:rsidRPr="009A73FD">
        <w:rPr>
          <w:rFonts w:ascii="Segoe UI" w:hAnsi="Segoe UI" w:cs="Segoe UI"/>
          <w:b/>
          <w:i/>
          <w:color w:val="00589F"/>
        </w:rPr>
        <w:t xml:space="preserve">By initialing each statement, we understand and agree to the following:  </w:t>
      </w:r>
    </w:p>
    <w:p w:rsidR="00743166" w:rsidRPr="00085EDF" w:rsidRDefault="00743166" w:rsidP="00743166">
      <w:pPr>
        <w:spacing w:after="0" w:line="276" w:lineRule="auto"/>
        <w:rPr>
          <w:rFonts w:ascii="Segoe UI" w:hAnsi="Segoe UI" w:cs="Segoe UI"/>
          <w:sz w:val="12"/>
        </w:rPr>
      </w:pPr>
    </w:p>
    <w:p w:rsidR="00743166" w:rsidRDefault="00743166" w:rsidP="00743166">
      <w:pPr>
        <w:spacing w:after="10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59264" behindDoc="0" locked="0" layoutInCell="1" allowOverlap="1" wp14:anchorId="3DAECBFF" wp14:editId="75D4D278">
                <wp:simplePos x="0" y="0"/>
                <wp:positionH relativeFrom="column">
                  <wp:posOffset>15875</wp:posOffset>
                </wp:positionH>
                <wp:positionV relativeFrom="paragraph">
                  <wp:posOffset>174152</wp:posOffset>
                </wp:positionV>
                <wp:extent cx="5486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ECBFF" id="_x0000_t202" coordsize="21600,21600" o:spt="202" path="m,l,21600r21600,l21600,xe">
                <v:stroke joinstyle="miter"/>
                <v:path gradientshapeok="t" o:connecttype="rect"/>
              </v:shapetype>
              <v:shape id="Text Box 2" o:spid="_x0000_s1026" type="#_x0000_t202" style="position:absolute;left:0;text-align:left;margin-left:1.25pt;margin-top:13.7pt;width:43.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v:shape>
            </w:pict>
          </mc:Fallback>
        </mc:AlternateContent>
      </w:r>
      <w:r>
        <w:rPr>
          <w:rFonts w:ascii="Segoe UI" w:hAnsi="Segoe UI" w:cs="Segoe UI"/>
        </w:rPr>
        <w:t>__________   We will start communication to our 100% Self-Pay Early Retirees when we have received written confirmation from OEBB about when our members will transition over to OEBB. Our written communications from OEBB will contain a start date of when our members will transition to OEBB. We will include the OEBB Welcome Letter, OEBB ACH Form, Self-Pay Q&amp;A, and OEBB Self-Pay Enrollment Form (if applicable) in each mailing.</w:t>
      </w:r>
    </w:p>
    <w:p w:rsidR="00743166" w:rsidRDefault="00743166" w:rsidP="00743166">
      <w:pPr>
        <w:spacing w:after="10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0288" behindDoc="0" locked="0" layoutInCell="1" allowOverlap="1" wp14:anchorId="009B47D3" wp14:editId="601F1170">
                <wp:simplePos x="0" y="0"/>
                <wp:positionH relativeFrom="column">
                  <wp:posOffset>18415</wp:posOffset>
                </wp:positionH>
                <wp:positionV relativeFrom="paragraph">
                  <wp:posOffset>169707</wp:posOffset>
                </wp:positionV>
                <wp:extent cx="548640" cy="182880"/>
                <wp:effectExtent l="0" t="0" r="3810" b="7620"/>
                <wp:wrapNone/>
                <wp:docPr id="5" name="Text Box 5"/>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B47D3" id="Text Box 5" o:spid="_x0000_s1027" type="#_x0000_t202" style="position:absolute;left:0;text-align:left;margin-left:1.45pt;margin-top:13.35pt;width:43.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v:shape>
            </w:pict>
          </mc:Fallback>
        </mc:AlternateContent>
      </w:r>
      <w:r>
        <w:rPr>
          <w:rFonts w:ascii="Segoe UI" w:hAnsi="Segoe UI" w:cs="Segoe UI"/>
        </w:rPr>
        <w:t>__________</w:t>
      </w:r>
      <w:r>
        <w:rPr>
          <w:rFonts w:ascii="Segoe UI" w:hAnsi="Segoe UI" w:cs="Segoe UI"/>
        </w:rPr>
        <w:tab/>
        <w:t xml:space="preserve">We </w:t>
      </w:r>
      <w:r w:rsidRPr="000530EC">
        <w:rPr>
          <w:rFonts w:ascii="Segoe UI" w:hAnsi="Segoe UI" w:cs="Segoe UI"/>
        </w:rPr>
        <w:t>understand this administrative service is only for 100% Self-Pay Early Retirees.  If the entity pays any portion of the benefits provided to early retirees, including Basic Life or AD&amp;D, the entity will continue to administer their benefits</w:t>
      </w:r>
      <w:r>
        <w:rPr>
          <w:rFonts w:ascii="Segoe UI" w:hAnsi="Segoe UI" w:cs="Segoe UI"/>
        </w:rPr>
        <w:t>.</w:t>
      </w:r>
    </w:p>
    <w:p w:rsidR="00743166" w:rsidRDefault="00743166" w:rsidP="00743166">
      <w:pPr>
        <w:spacing w:after="10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1312" behindDoc="0" locked="0" layoutInCell="1" allowOverlap="1" wp14:anchorId="22ECE0D7" wp14:editId="747A4D4D">
                <wp:simplePos x="0" y="0"/>
                <wp:positionH relativeFrom="margin">
                  <wp:posOffset>20793</wp:posOffset>
                </wp:positionH>
                <wp:positionV relativeFrom="paragraph">
                  <wp:posOffset>175260</wp:posOffset>
                </wp:positionV>
                <wp:extent cx="548640" cy="1828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E0D7" id="Text Box 6" o:spid="_x0000_s1028" type="#_x0000_t202" style="position:absolute;left:0;text-align:left;margin-left:1.65pt;margin-top:13.8pt;width:43.2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w10:wrap anchorx="margin"/>
              </v:shape>
            </w:pict>
          </mc:Fallback>
        </mc:AlternateContent>
      </w:r>
      <w:r>
        <w:rPr>
          <w:rFonts w:ascii="Segoe UI" w:hAnsi="Segoe UI" w:cs="Segoe UI"/>
        </w:rPr>
        <w:t>__________</w:t>
      </w:r>
      <w:r>
        <w:rPr>
          <w:rFonts w:ascii="Segoe UI" w:hAnsi="Segoe UI" w:cs="Segoe UI"/>
        </w:rPr>
        <w:tab/>
        <w:t xml:space="preserve">We </w:t>
      </w:r>
      <w:r w:rsidRPr="000530EC">
        <w:rPr>
          <w:rFonts w:ascii="Segoe UI" w:hAnsi="Segoe UI" w:cs="Segoe UI"/>
        </w:rPr>
        <w:t>understand OEBB is offering this option to entities, and it is not requiring our entity to use this service.  We are electing to use the service provided by OEBB and will communicate this to our membership</w:t>
      </w:r>
      <w:r>
        <w:rPr>
          <w:rFonts w:ascii="Segoe UI" w:hAnsi="Segoe UI" w:cs="Segoe UI"/>
        </w:rPr>
        <w:t>.</w:t>
      </w:r>
    </w:p>
    <w:p w:rsidR="00743166" w:rsidRDefault="00743166" w:rsidP="00743166">
      <w:pPr>
        <w:spacing w:after="10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2336" behindDoc="0" locked="0" layoutInCell="1" allowOverlap="1" wp14:anchorId="12F481D4" wp14:editId="4925696C">
                <wp:simplePos x="0" y="0"/>
                <wp:positionH relativeFrom="margin">
                  <wp:posOffset>19212</wp:posOffset>
                </wp:positionH>
                <wp:positionV relativeFrom="paragraph">
                  <wp:posOffset>170180</wp:posOffset>
                </wp:positionV>
                <wp:extent cx="548640" cy="182880"/>
                <wp:effectExtent l="0" t="0" r="3810" b="7620"/>
                <wp:wrapNone/>
                <wp:docPr id="7" name="Text Box 7"/>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81D4" id="Text Box 7" o:spid="_x0000_s1029" type="#_x0000_t202" style="position:absolute;left:0;text-align:left;margin-left:1.5pt;margin-top:13.4pt;width:43.2pt;height:1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w10:wrap anchorx="margin"/>
              </v:shape>
            </w:pict>
          </mc:Fallback>
        </mc:AlternateContent>
      </w:r>
      <w:r>
        <w:rPr>
          <w:rFonts w:ascii="Segoe UI" w:hAnsi="Segoe UI" w:cs="Segoe UI"/>
        </w:rPr>
        <w:t>__________</w:t>
      </w:r>
      <w:r>
        <w:rPr>
          <w:rFonts w:ascii="Segoe UI" w:hAnsi="Segoe UI" w:cs="Segoe UI"/>
        </w:rPr>
        <w:tab/>
        <w:t xml:space="preserve">We </w:t>
      </w:r>
      <w:r w:rsidRPr="000530EC">
        <w:rPr>
          <w:rFonts w:ascii="Segoe UI" w:hAnsi="Segoe UI" w:cs="Segoe UI"/>
        </w:rPr>
        <w:t>understand we have the ability to transition only certain 100% Self-Pay Early Retirees over to OEBB for administration.  We can transition all 100% Self-Pay Early Retirees or retain some 100% Self-Pay Early Retirees due to special circumstances</w:t>
      </w:r>
      <w:r>
        <w:rPr>
          <w:rFonts w:ascii="Segoe UI" w:hAnsi="Segoe UI" w:cs="Segoe UI"/>
        </w:rPr>
        <w:t>.</w:t>
      </w:r>
    </w:p>
    <w:p w:rsidR="00743166" w:rsidRDefault="00743166" w:rsidP="00743166">
      <w:pPr>
        <w:spacing w:after="10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3360" behindDoc="0" locked="0" layoutInCell="1" allowOverlap="1" wp14:anchorId="3B4A320C" wp14:editId="286EB9B9">
                <wp:simplePos x="0" y="0"/>
                <wp:positionH relativeFrom="margin">
                  <wp:posOffset>19419</wp:posOffset>
                </wp:positionH>
                <wp:positionV relativeFrom="paragraph">
                  <wp:posOffset>177283</wp:posOffset>
                </wp:positionV>
                <wp:extent cx="548640" cy="182880"/>
                <wp:effectExtent l="0" t="0" r="3810" b="7620"/>
                <wp:wrapNone/>
                <wp:docPr id="13" name="Text Box 13"/>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320C" id="Text Box 13" o:spid="_x0000_s1030" type="#_x0000_t202" style="position:absolute;left:0;text-align:left;margin-left:1.55pt;margin-top:13.95pt;width:43.2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w10:wrap anchorx="margin"/>
              </v:shape>
            </w:pict>
          </mc:Fallback>
        </mc:AlternateContent>
      </w:r>
      <w:r>
        <w:rPr>
          <w:rFonts w:ascii="Segoe UI" w:hAnsi="Segoe UI" w:cs="Segoe UI"/>
        </w:rPr>
        <w:t>__________</w:t>
      </w:r>
      <w:r>
        <w:rPr>
          <w:rFonts w:ascii="Segoe UI" w:hAnsi="Segoe UI" w:cs="Segoe UI"/>
        </w:rPr>
        <w:tab/>
        <w:t xml:space="preserve">All </w:t>
      </w:r>
      <w:r w:rsidRPr="000530EC">
        <w:rPr>
          <w:rFonts w:ascii="Segoe UI" w:hAnsi="Segoe UI" w:cs="Segoe UI"/>
        </w:rPr>
        <w:t>100% Self-Pay Early Retirees transferred to OEBB will be managed by OEBB.  This includes premium collection, QSCs, enrollments</w:t>
      </w:r>
      <w:r>
        <w:rPr>
          <w:rFonts w:ascii="Segoe UI" w:hAnsi="Segoe UI" w:cs="Segoe UI"/>
        </w:rPr>
        <w:t>,</w:t>
      </w:r>
      <w:r w:rsidRPr="000530EC">
        <w:rPr>
          <w:rFonts w:ascii="Segoe UI" w:hAnsi="Segoe UI" w:cs="Segoe UI"/>
        </w:rPr>
        <w:t xml:space="preserve"> and terminations.  Once a 100% Self-Pay Early Retiree is moved to OEBB for administration they cannot return to the educational entity for benefit administration in MyOEBB and we will no longer be able to view their records in MyOEBB.</w:t>
      </w:r>
    </w:p>
    <w:p w:rsidR="00743166" w:rsidRPr="000530EC" w:rsidRDefault="00743166" w:rsidP="00743166">
      <w:pPr>
        <w:spacing w:after="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4384" behindDoc="0" locked="0" layoutInCell="1" allowOverlap="1" wp14:anchorId="3AD7ACFF" wp14:editId="7F1494B7">
                <wp:simplePos x="0" y="0"/>
                <wp:positionH relativeFrom="margin">
                  <wp:posOffset>20793</wp:posOffset>
                </wp:positionH>
                <wp:positionV relativeFrom="paragraph">
                  <wp:posOffset>169545</wp:posOffset>
                </wp:positionV>
                <wp:extent cx="548640" cy="182880"/>
                <wp:effectExtent l="0" t="0" r="3810" b="7620"/>
                <wp:wrapNone/>
                <wp:docPr id="15" name="Text Box 15"/>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7ACFF" id="Text Box 15" o:spid="_x0000_s1031" type="#_x0000_t202" style="position:absolute;left:0;text-align:left;margin-left:1.65pt;margin-top:13.35pt;width:43.2pt;height:1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w10:wrap anchorx="margin"/>
              </v:shape>
            </w:pict>
          </mc:Fallback>
        </mc:AlternateContent>
      </w:r>
      <w:r>
        <w:rPr>
          <w:rFonts w:ascii="Segoe UI" w:hAnsi="Segoe UI" w:cs="Segoe UI"/>
        </w:rPr>
        <w:t>__________</w:t>
      </w:r>
      <w:r>
        <w:rPr>
          <w:rFonts w:ascii="Segoe UI" w:hAnsi="Segoe UI" w:cs="Segoe UI"/>
        </w:rPr>
        <w:tab/>
        <w:t>We</w:t>
      </w:r>
      <w:r>
        <w:t xml:space="preserve"> </w:t>
      </w:r>
      <w:r w:rsidRPr="000530EC">
        <w:rPr>
          <w:rFonts w:ascii="Segoe UI" w:hAnsi="Segoe UI" w:cs="Segoe UI"/>
        </w:rPr>
        <w:t>understand there is a Toolkit is available on the OEBB website which will assist us in communicating this change to our members.  I can access this information at:</w:t>
      </w:r>
    </w:p>
    <w:p w:rsidR="00743166" w:rsidRDefault="00085AE3" w:rsidP="00743166">
      <w:pPr>
        <w:spacing w:after="100" w:line="276" w:lineRule="auto"/>
        <w:ind w:left="1080" w:hanging="1080"/>
        <w:jc w:val="center"/>
        <w:rPr>
          <w:rFonts w:ascii="Segoe UI" w:hAnsi="Segoe UI" w:cs="Segoe UI"/>
        </w:rPr>
      </w:pPr>
      <w:hyperlink r:id="rId7" w:history="1">
        <w:r w:rsidR="00743166" w:rsidRPr="00881181">
          <w:rPr>
            <w:rStyle w:val="Hyperlink"/>
            <w:rFonts w:ascii="Segoe UI" w:hAnsi="Segoe UI" w:cs="Segoe UI"/>
          </w:rPr>
          <w:t>https://www.oregon.gov/oha/OEBB/Pages/Admin-SPER-Toolkit.aspx</w:t>
        </w:r>
      </w:hyperlink>
    </w:p>
    <w:p w:rsidR="00743166" w:rsidRDefault="00743166" w:rsidP="00743166">
      <w:pPr>
        <w:spacing w:after="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5408" behindDoc="0" locked="0" layoutInCell="1" allowOverlap="1" wp14:anchorId="539A27C4" wp14:editId="5BF46AA2">
                <wp:simplePos x="0" y="0"/>
                <wp:positionH relativeFrom="margin">
                  <wp:posOffset>19212</wp:posOffset>
                </wp:positionH>
                <wp:positionV relativeFrom="paragraph">
                  <wp:posOffset>173990</wp:posOffset>
                </wp:positionV>
                <wp:extent cx="548640" cy="182880"/>
                <wp:effectExtent l="0" t="0" r="3810" b="7620"/>
                <wp:wrapNone/>
                <wp:docPr id="16" name="Text Box 16"/>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27C4" id="Text Box 16" o:spid="_x0000_s1032" type="#_x0000_t202" style="position:absolute;left:0;text-align:left;margin-left:1.5pt;margin-top:13.7pt;width:43.2pt;height:1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w10:wrap anchorx="margin"/>
              </v:shape>
            </w:pict>
          </mc:Fallback>
        </mc:AlternateContent>
      </w:r>
      <w:r>
        <w:rPr>
          <w:rFonts w:ascii="Segoe UI" w:hAnsi="Segoe UI" w:cs="Segoe UI"/>
        </w:rPr>
        <w:t>__________</w:t>
      </w:r>
      <w:r>
        <w:rPr>
          <w:rFonts w:ascii="Segoe UI" w:hAnsi="Segoe UI" w:cs="Segoe UI"/>
        </w:rPr>
        <w:tab/>
      </w:r>
      <w:r w:rsidRPr="00085EDF">
        <w:rPr>
          <w:rFonts w:ascii="Segoe UI" w:hAnsi="Segoe UI" w:cs="Segoe UI"/>
        </w:rPr>
        <w:t>100% Self-Pay Early Retirees transferred to OEBB will be subject to OAR Division 65, OEBB Administration of Early Retiree Groups</w:t>
      </w:r>
    </w:p>
    <w:p w:rsidR="00743166" w:rsidRDefault="00085AE3" w:rsidP="00743166">
      <w:pPr>
        <w:spacing w:after="100" w:line="276" w:lineRule="auto"/>
        <w:ind w:left="1080" w:hanging="1080"/>
        <w:jc w:val="center"/>
        <w:rPr>
          <w:rFonts w:ascii="Segoe UI" w:hAnsi="Segoe UI" w:cs="Segoe UI"/>
        </w:rPr>
      </w:pPr>
      <w:hyperlink r:id="rId8" w:history="1">
        <w:r w:rsidR="00743166" w:rsidRPr="00881181">
          <w:rPr>
            <w:rStyle w:val="Hyperlink"/>
            <w:rFonts w:ascii="Segoe UI" w:hAnsi="Segoe UI" w:cs="Segoe UI"/>
          </w:rPr>
          <w:t>http://arcweb.sos.state.or.us/pages/rules/oars_100/oar_111/111_065.html</w:t>
        </w:r>
      </w:hyperlink>
    </w:p>
    <w:p w:rsidR="00743166" w:rsidRDefault="00743166" w:rsidP="00743166">
      <w:pPr>
        <w:spacing w:after="100" w:line="276" w:lineRule="auto"/>
        <w:ind w:left="1080" w:hanging="1080"/>
        <w:rPr>
          <w:rFonts w:ascii="Segoe UI" w:hAnsi="Segoe UI" w:cs="Segoe UI"/>
        </w:rPr>
      </w:pPr>
      <w:r>
        <w:rPr>
          <w:rFonts w:ascii="Segoe UI" w:hAnsi="Segoe UI" w:cs="Segoe UI"/>
          <w:noProof/>
        </w:rPr>
        <mc:AlternateContent>
          <mc:Choice Requires="wps">
            <w:drawing>
              <wp:anchor distT="0" distB="0" distL="114300" distR="114300" simplePos="0" relativeHeight="251666432" behindDoc="0" locked="0" layoutInCell="1" allowOverlap="1" wp14:anchorId="4AABC049" wp14:editId="39FC9EE4">
                <wp:simplePos x="0" y="0"/>
                <wp:positionH relativeFrom="margin">
                  <wp:posOffset>19050</wp:posOffset>
                </wp:positionH>
                <wp:positionV relativeFrom="paragraph">
                  <wp:posOffset>185865</wp:posOffset>
                </wp:positionV>
                <wp:extent cx="548640" cy="182880"/>
                <wp:effectExtent l="0" t="0" r="3810" b="7620"/>
                <wp:wrapNone/>
                <wp:docPr id="17" name="Text Box 17"/>
                <wp:cNvGraphicFramePr/>
                <a:graphic xmlns:a="http://schemas.openxmlformats.org/drawingml/2006/main">
                  <a:graphicData uri="http://schemas.microsoft.com/office/word/2010/wordprocessingShape">
                    <wps:wsp>
                      <wps:cNvSpPr txBox="1"/>
                      <wps:spPr>
                        <a:xfrm>
                          <a:off x="0" y="0"/>
                          <a:ext cx="5486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C049" id="Text Box 17" o:spid="_x0000_s1033" type="#_x0000_t202" style="position:absolute;left:0;text-align:left;margin-left:1.5pt;margin-top:14.65pt;width:43.2pt;height:1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" fillcolor="white [3201]" stroked="f" strokeweight=".5pt">
                <v:textbox>
                  <w:txbxContent>
                    <w:p w:rsidR="00743166" w:rsidRPr="00225BBE" w:rsidRDefault="00743166" w:rsidP="00743166">
                      <w:pPr>
                        <w:jc w:val="center"/>
                        <w:rPr>
                          <w:rFonts w:ascii="Arial" w:hAnsi="Arial" w:cs="Arial"/>
                          <w:i/>
                          <w:sz w:val="16"/>
                          <w:szCs w:val="16"/>
                        </w:rPr>
                      </w:pPr>
                      <w:r w:rsidRPr="00225BBE">
                        <w:rPr>
                          <w:rFonts w:ascii="Arial" w:hAnsi="Arial" w:cs="Arial"/>
                          <w:i/>
                          <w:sz w:val="16"/>
                          <w:szCs w:val="16"/>
                        </w:rPr>
                        <w:t>initial</w:t>
                      </w:r>
                    </w:p>
                  </w:txbxContent>
                </v:textbox>
                <w10:wrap anchorx="margin"/>
              </v:shape>
            </w:pict>
          </mc:Fallback>
        </mc:AlternateContent>
      </w:r>
      <w:r>
        <w:rPr>
          <w:rFonts w:ascii="Segoe UI" w:hAnsi="Segoe UI" w:cs="Segoe UI"/>
        </w:rPr>
        <w:t>__________</w:t>
      </w:r>
      <w:r>
        <w:rPr>
          <w:rFonts w:ascii="Segoe UI" w:hAnsi="Segoe UI" w:cs="Segoe UI"/>
        </w:rPr>
        <w:tab/>
        <w:t>We have deposited a list of these employees in the Document Management area of MyOEBB.</w:t>
      </w:r>
    </w:p>
    <w:p w:rsidR="00743166" w:rsidRDefault="00743166" w:rsidP="00743166">
      <w:pPr>
        <w:spacing w:after="0" w:line="276" w:lineRule="auto"/>
        <w:ind w:left="1080" w:hanging="1080"/>
        <w:rPr>
          <w:rFonts w:ascii="Segoe UI" w:hAnsi="Segoe UI" w:cs="Segoe UI"/>
        </w:rPr>
      </w:pPr>
    </w:p>
    <w:p w:rsidR="00743166" w:rsidRDefault="00743166" w:rsidP="00743166">
      <w:pPr>
        <w:spacing w:after="0" w:line="276" w:lineRule="auto"/>
        <w:rPr>
          <w:rFonts w:ascii="Segoe UI" w:hAnsi="Segoe UI" w:cs="Segoe UI"/>
        </w:rPr>
      </w:pPr>
      <w:r>
        <w:rPr>
          <w:rFonts w:ascii="Segoe UI" w:hAnsi="Segoe UI" w:cs="Segoe UI"/>
        </w:rPr>
        <w:lastRenderedPageBreak/>
        <w:t xml:space="preserve">Based on the timeline below, select the month you are requesting to transfer administration of the 100% Self-Pay Early Retirees to OEBB by checking the corresponding box. A detailed version is available on page 4 showing dates for specific processes. </w:t>
      </w:r>
    </w:p>
    <w:p w:rsidR="00743166" w:rsidRDefault="00743166" w:rsidP="00743166">
      <w:pPr>
        <w:spacing w:after="0" w:line="276" w:lineRule="auto"/>
        <w:rPr>
          <w:rFonts w:ascii="Segoe UI" w:hAnsi="Segoe UI" w:cs="Segoe UI"/>
        </w:rPr>
      </w:pPr>
    </w:p>
    <w:tbl>
      <w:tblPr>
        <w:tblStyle w:val="TableGrid"/>
        <w:tblW w:w="0" w:type="auto"/>
        <w:jc w:val="center"/>
        <w:tblCellMar>
          <w:top w:w="29" w:type="dxa"/>
          <w:left w:w="86" w:type="dxa"/>
          <w:bottom w:w="29" w:type="dxa"/>
          <w:right w:w="86" w:type="dxa"/>
        </w:tblCellMar>
        <w:tblLook w:val="04A0" w:firstRow="1" w:lastRow="0" w:firstColumn="1" w:lastColumn="0" w:noHBand="0" w:noVBand="1"/>
      </w:tblPr>
      <w:tblGrid>
        <w:gridCol w:w="3888"/>
        <w:gridCol w:w="3888"/>
        <w:gridCol w:w="594"/>
      </w:tblGrid>
      <w:tr w:rsidR="00743166" w:rsidTr="00B62286">
        <w:trPr>
          <w:jc w:val="center"/>
        </w:trPr>
        <w:tc>
          <w:tcPr>
            <w:tcW w:w="3888" w:type="dxa"/>
            <w:vAlign w:val="center"/>
          </w:tcPr>
          <w:p w:rsidR="00743166" w:rsidRPr="009A73FD" w:rsidRDefault="00743166" w:rsidP="00B62286">
            <w:pPr>
              <w:jc w:val="center"/>
              <w:rPr>
                <w:rFonts w:ascii="Arial" w:hAnsi="Arial" w:cs="Arial"/>
                <w:b/>
                <w:color w:val="00589F"/>
              </w:rPr>
            </w:pPr>
            <w:r w:rsidRPr="009A73FD">
              <w:rPr>
                <w:rFonts w:ascii="Arial" w:hAnsi="Arial" w:cs="Arial"/>
                <w:b/>
                <w:color w:val="00589F"/>
              </w:rPr>
              <w:t>Agreement Submitted to OEBB</w:t>
            </w:r>
          </w:p>
        </w:tc>
        <w:tc>
          <w:tcPr>
            <w:tcW w:w="3888" w:type="dxa"/>
            <w:vAlign w:val="center"/>
          </w:tcPr>
          <w:p w:rsidR="00743166" w:rsidRPr="009A73FD" w:rsidRDefault="00743166" w:rsidP="00B62286">
            <w:pPr>
              <w:jc w:val="center"/>
              <w:rPr>
                <w:rFonts w:ascii="Arial" w:hAnsi="Arial" w:cs="Arial"/>
                <w:b/>
                <w:color w:val="00589F"/>
              </w:rPr>
            </w:pPr>
            <w:r w:rsidRPr="009A73FD">
              <w:rPr>
                <w:rFonts w:ascii="Arial" w:hAnsi="Arial" w:cs="Arial"/>
                <w:b/>
                <w:color w:val="00589F"/>
              </w:rPr>
              <w:t>SPERS Benefits Begin With OEBB</w:t>
            </w:r>
          </w:p>
        </w:tc>
        <w:tc>
          <w:tcPr>
            <w:tcW w:w="594" w:type="dxa"/>
            <w:vAlign w:val="center"/>
          </w:tcPr>
          <w:p w:rsidR="00743166" w:rsidRDefault="00743166" w:rsidP="00B62286">
            <w:pPr>
              <w:jc w:val="center"/>
              <w:rPr>
                <w:rFonts w:ascii="Segoe UI" w:hAnsi="Segoe UI" w:cs="Segoe UI"/>
              </w:rPr>
            </w:pPr>
            <w:r w:rsidRPr="009A73FD">
              <w:rPr>
                <w:rFonts w:ascii="Segoe UI" w:hAnsi="Segoe UI" w:cs="Segoe UI"/>
                <w:color w:val="00589F"/>
                <w:sz w:val="48"/>
              </w:rPr>
              <w:sym w:font="Wingdings" w:char="F0FC"/>
            </w: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January</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April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February</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May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March</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June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April</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July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May</w:t>
            </w:r>
          </w:p>
        </w:tc>
        <w:tc>
          <w:tcPr>
            <w:tcW w:w="3888" w:type="dxa"/>
            <w:vAlign w:val="center"/>
          </w:tcPr>
          <w:p w:rsidR="00743166" w:rsidRPr="00185995" w:rsidRDefault="00743166" w:rsidP="00B62286">
            <w:pPr>
              <w:jc w:val="center"/>
              <w:rPr>
                <w:rFonts w:ascii="Arial" w:hAnsi="Arial" w:cs="Arial"/>
              </w:rPr>
            </w:pPr>
            <w:r>
              <w:rPr>
                <w:rFonts w:ascii="Arial" w:hAnsi="Arial" w:cs="Arial"/>
              </w:rPr>
              <w:t>January</w:t>
            </w:r>
            <w:r w:rsidRPr="00185995">
              <w:rPr>
                <w:rFonts w:ascii="Arial" w:hAnsi="Arial" w:cs="Arial"/>
              </w:rPr>
              <w:t xml:space="preserve">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June</w:t>
            </w:r>
          </w:p>
        </w:tc>
        <w:tc>
          <w:tcPr>
            <w:tcW w:w="3888" w:type="dxa"/>
            <w:vAlign w:val="center"/>
          </w:tcPr>
          <w:p w:rsidR="00743166" w:rsidRPr="00185995" w:rsidRDefault="00743166" w:rsidP="00B62286">
            <w:pPr>
              <w:jc w:val="center"/>
              <w:rPr>
                <w:rFonts w:ascii="Arial" w:hAnsi="Arial" w:cs="Arial"/>
              </w:rPr>
            </w:pPr>
            <w:r>
              <w:rPr>
                <w:rFonts w:ascii="Arial" w:hAnsi="Arial" w:cs="Arial"/>
              </w:rPr>
              <w:t xml:space="preserve">January </w:t>
            </w:r>
            <w:r w:rsidRPr="00185995">
              <w:rPr>
                <w:rFonts w:ascii="Arial" w:hAnsi="Arial" w:cs="Arial"/>
              </w:rPr>
              <w:t>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July</w:t>
            </w:r>
          </w:p>
        </w:tc>
        <w:tc>
          <w:tcPr>
            <w:tcW w:w="3888" w:type="dxa"/>
            <w:vAlign w:val="center"/>
          </w:tcPr>
          <w:p w:rsidR="00743166" w:rsidRPr="00185995" w:rsidRDefault="00743166" w:rsidP="00B62286">
            <w:pPr>
              <w:jc w:val="center"/>
              <w:rPr>
                <w:rFonts w:ascii="Arial" w:hAnsi="Arial" w:cs="Arial"/>
              </w:rPr>
            </w:pPr>
            <w:r>
              <w:rPr>
                <w:rFonts w:ascii="Arial" w:hAnsi="Arial" w:cs="Arial"/>
              </w:rPr>
              <w:t>January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August</w:t>
            </w:r>
          </w:p>
        </w:tc>
        <w:tc>
          <w:tcPr>
            <w:tcW w:w="3888" w:type="dxa"/>
            <w:vAlign w:val="center"/>
          </w:tcPr>
          <w:p w:rsidR="00743166" w:rsidRPr="00185995" w:rsidRDefault="00743166" w:rsidP="00B62286">
            <w:pPr>
              <w:jc w:val="center"/>
              <w:rPr>
                <w:rFonts w:ascii="Arial" w:hAnsi="Arial" w:cs="Arial"/>
              </w:rPr>
            </w:pPr>
            <w:r>
              <w:rPr>
                <w:rFonts w:ascii="Arial" w:hAnsi="Arial" w:cs="Arial"/>
              </w:rPr>
              <w:t>January</w:t>
            </w:r>
            <w:r w:rsidRPr="00185995">
              <w:rPr>
                <w:rFonts w:ascii="Arial" w:hAnsi="Arial" w:cs="Arial"/>
              </w:rPr>
              <w:t xml:space="preserve">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September</w:t>
            </w:r>
          </w:p>
        </w:tc>
        <w:tc>
          <w:tcPr>
            <w:tcW w:w="3888" w:type="dxa"/>
            <w:vAlign w:val="center"/>
          </w:tcPr>
          <w:p w:rsidR="00743166" w:rsidRPr="00185995" w:rsidRDefault="00743166" w:rsidP="00B62286">
            <w:pPr>
              <w:jc w:val="center"/>
              <w:rPr>
                <w:rFonts w:ascii="Arial" w:hAnsi="Arial" w:cs="Arial"/>
              </w:rPr>
            </w:pPr>
            <w:r>
              <w:rPr>
                <w:rFonts w:ascii="Arial" w:hAnsi="Arial" w:cs="Arial"/>
              </w:rPr>
              <w:t xml:space="preserve">January </w:t>
            </w:r>
            <w:r w:rsidRPr="00185995">
              <w:rPr>
                <w:rFonts w:ascii="Arial" w:hAnsi="Arial" w:cs="Arial"/>
              </w:rPr>
              <w:t>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October</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January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November</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February 1st</w:t>
            </w:r>
          </w:p>
        </w:tc>
        <w:tc>
          <w:tcPr>
            <w:tcW w:w="594" w:type="dxa"/>
            <w:vAlign w:val="center"/>
          </w:tcPr>
          <w:p w:rsidR="00743166" w:rsidRDefault="00743166" w:rsidP="00B62286">
            <w:pPr>
              <w:jc w:val="center"/>
              <w:rPr>
                <w:rFonts w:ascii="Segoe UI" w:hAnsi="Segoe UI" w:cs="Segoe UI"/>
              </w:rPr>
            </w:pPr>
          </w:p>
        </w:tc>
      </w:tr>
      <w:tr w:rsidR="00743166" w:rsidTr="00B62286">
        <w:trPr>
          <w:jc w:val="center"/>
        </w:trPr>
        <w:tc>
          <w:tcPr>
            <w:tcW w:w="3888" w:type="dxa"/>
            <w:vAlign w:val="center"/>
          </w:tcPr>
          <w:p w:rsidR="00743166" w:rsidRPr="00185995" w:rsidRDefault="00743166" w:rsidP="00B62286">
            <w:pPr>
              <w:jc w:val="center"/>
              <w:rPr>
                <w:rFonts w:ascii="Arial" w:hAnsi="Arial" w:cs="Arial"/>
              </w:rPr>
            </w:pPr>
            <w:r w:rsidRPr="00185995">
              <w:rPr>
                <w:rFonts w:ascii="Arial" w:hAnsi="Arial" w:cs="Arial"/>
              </w:rPr>
              <w:t>December</w:t>
            </w:r>
          </w:p>
        </w:tc>
        <w:tc>
          <w:tcPr>
            <w:tcW w:w="3888" w:type="dxa"/>
            <w:vAlign w:val="center"/>
          </w:tcPr>
          <w:p w:rsidR="00743166" w:rsidRPr="00185995" w:rsidRDefault="00743166" w:rsidP="00B62286">
            <w:pPr>
              <w:jc w:val="center"/>
              <w:rPr>
                <w:rFonts w:ascii="Arial" w:hAnsi="Arial" w:cs="Arial"/>
              </w:rPr>
            </w:pPr>
            <w:r w:rsidRPr="00185995">
              <w:rPr>
                <w:rFonts w:ascii="Arial" w:hAnsi="Arial" w:cs="Arial"/>
              </w:rPr>
              <w:t>March 1st</w:t>
            </w:r>
          </w:p>
        </w:tc>
        <w:tc>
          <w:tcPr>
            <w:tcW w:w="594" w:type="dxa"/>
            <w:vAlign w:val="center"/>
          </w:tcPr>
          <w:p w:rsidR="00743166" w:rsidRDefault="00743166" w:rsidP="00B62286">
            <w:pPr>
              <w:jc w:val="center"/>
              <w:rPr>
                <w:rFonts w:ascii="Segoe UI" w:hAnsi="Segoe UI" w:cs="Segoe UI"/>
              </w:rPr>
            </w:pPr>
          </w:p>
        </w:tc>
      </w:tr>
    </w:tbl>
    <w:p w:rsidR="00743166" w:rsidRDefault="00743166" w:rsidP="00743166">
      <w:pPr>
        <w:spacing w:after="0" w:line="276" w:lineRule="auto"/>
        <w:rPr>
          <w:rFonts w:ascii="Segoe UI" w:hAnsi="Segoe UI" w:cs="Segoe UI"/>
          <w:sz w:val="24"/>
        </w:rPr>
      </w:pPr>
    </w:p>
    <w:p w:rsidR="00743166" w:rsidRDefault="00743166" w:rsidP="00743166">
      <w:pPr>
        <w:spacing w:after="0" w:line="276" w:lineRule="auto"/>
        <w:rPr>
          <w:rFonts w:ascii="Segoe UI" w:hAnsi="Segoe UI" w:cs="Segoe U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60"/>
        <w:gridCol w:w="3559"/>
      </w:tblGrid>
      <w:tr w:rsidR="00743166" w:rsidTr="00B62286">
        <w:tc>
          <w:tcPr>
            <w:tcW w:w="6295" w:type="dxa"/>
            <w:tcBorders>
              <w:bottom w:val="single" w:sz="4" w:space="0" w:color="auto"/>
            </w:tcBorders>
          </w:tcPr>
          <w:p w:rsidR="00743166" w:rsidRDefault="00743166" w:rsidP="00B62286">
            <w:pPr>
              <w:spacing w:line="276" w:lineRule="auto"/>
              <w:rPr>
                <w:rFonts w:ascii="Segoe UI" w:hAnsi="Segoe UI" w:cs="Segoe UI"/>
                <w:sz w:val="24"/>
              </w:rPr>
            </w:pPr>
          </w:p>
        </w:tc>
        <w:tc>
          <w:tcPr>
            <w:tcW w:w="360" w:type="dxa"/>
          </w:tcPr>
          <w:p w:rsidR="00743166" w:rsidRDefault="00743166" w:rsidP="00B62286">
            <w:pPr>
              <w:spacing w:line="276" w:lineRule="auto"/>
              <w:rPr>
                <w:rFonts w:ascii="Segoe UI" w:hAnsi="Segoe UI" w:cs="Segoe UI"/>
                <w:sz w:val="24"/>
              </w:rPr>
            </w:pPr>
          </w:p>
        </w:tc>
        <w:tc>
          <w:tcPr>
            <w:tcW w:w="3559" w:type="dxa"/>
            <w:tcBorders>
              <w:bottom w:val="single" w:sz="4" w:space="0" w:color="auto"/>
            </w:tcBorders>
          </w:tcPr>
          <w:p w:rsidR="00743166" w:rsidRDefault="00743166" w:rsidP="00B62286">
            <w:pPr>
              <w:spacing w:line="276" w:lineRule="auto"/>
              <w:rPr>
                <w:rFonts w:ascii="Segoe UI" w:hAnsi="Segoe UI" w:cs="Segoe UI"/>
                <w:sz w:val="24"/>
              </w:rPr>
            </w:pPr>
          </w:p>
        </w:tc>
      </w:tr>
      <w:tr w:rsidR="00743166" w:rsidTr="00B62286">
        <w:tc>
          <w:tcPr>
            <w:tcW w:w="6295" w:type="dxa"/>
            <w:tcBorders>
              <w:top w:val="single" w:sz="4" w:space="0" w:color="auto"/>
            </w:tcBorders>
          </w:tcPr>
          <w:p w:rsidR="00743166" w:rsidRDefault="00743166" w:rsidP="00B62286">
            <w:pPr>
              <w:spacing w:before="20" w:line="276" w:lineRule="auto"/>
              <w:rPr>
                <w:rFonts w:ascii="Segoe UI" w:hAnsi="Segoe UI" w:cs="Segoe UI"/>
                <w:sz w:val="24"/>
              </w:rPr>
            </w:pPr>
            <w:r w:rsidRPr="00185995">
              <w:rPr>
                <w:rFonts w:ascii="Arial" w:hAnsi="Arial" w:cs="Arial"/>
                <w:sz w:val="18"/>
              </w:rPr>
              <w:t xml:space="preserve">Entity </w:t>
            </w:r>
            <w:r>
              <w:rPr>
                <w:rFonts w:ascii="Arial" w:hAnsi="Arial" w:cs="Arial"/>
                <w:sz w:val="18"/>
              </w:rPr>
              <w:t>Administrator (Print)</w:t>
            </w:r>
          </w:p>
        </w:tc>
        <w:tc>
          <w:tcPr>
            <w:tcW w:w="360" w:type="dxa"/>
          </w:tcPr>
          <w:p w:rsidR="00743166" w:rsidRDefault="00743166" w:rsidP="00B62286">
            <w:pPr>
              <w:spacing w:line="276" w:lineRule="auto"/>
              <w:rPr>
                <w:rFonts w:ascii="Segoe UI" w:hAnsi="Segoe UI" w:cs="Segoe UI"/>
                <w:sz w:val="24"/>
              </w:rPr>
            </w:pPr>
          </w:p>
        </w:tc>
        <w:tc>
          <w:tcPr>
            <w:tcW w:w="3559" w:type="dxa"/>
            <w:tcBorders>
              <w:top w:val="single" w:sz="4" w:space="0" w:color="auto"/>
            </w:tcBorders>
          </w:tcPr>
          <w:p w:rsidR="00743166" w:rsidRDefault="00743166" w:rsidP="00B62286">
            <w:pPr>
              <w:spacing w:before="20" w:line="276" w:lineRule="auto"/>
              <w:rPr>
                <w:rFonts w:ascii="Segoe UI" w:hAnsi="Segoe UI" w:cs="Segoe UI"/>
                <w:sz w:val="24"/>
              </w:rPr>
            </w:pPr>
            <w:r>
              <w:rPr>
                <w:rFonts w:ascii="Arial" w:hAnsi="Arial" w:cs="Arial"/>
                <w:sz w:val="18"/>
              </w:rPr>
              <w:t>Date</w:t>
            </w:r>
          </w:p>
        </w:tc>
      </w:tr>
      <w:tr w:rsidR="00743166" w:rsidTr="00B62286">
        <w:tc>
          <w:tcPr>
            <w:tcW w:w="6295" w:type="dxa"/>
            <w:tcBorders>
              <w:bottom w:val="single" w:sz="4" w:space="0" w:color="auto"/>
            </w:tcBorders>
          </w:tcPr>
          <w:p w:rsidR="00743166" w:rsidRDefault="00743166" w:rsidP="00B62286">
            <w:pPr>
              <w:spacing w:line="276" w:lineRule="auto"/>
              <w:rPr>
                <w:rFonts w:ascii="Arial" w:hAnsi="Arial" w:cs="Arial"/>
                <w:sz w:val="18"/>
              </w:rPr>
            </w:pPr>
          </w:p>
          <w:p w:rsidR="00743166" w:rsidRDefault="00743166" w:rsidP="00B62286">
            <w:pPr>
              <w:spacing w:line="276" w:lineRule="auto"/>
              <w:rPr>
                <w:rFonts w:ascii="Arial" w:hAnsi="Arial" w:cs="Arial"/>
                <w:sz w:val="18"/>
              </w:rPr>
            </w:pPr>
          </w:p>
          <w:p w:rsidR="00743166" w:rsidRDefault="00743166" w:rsidP="00B62286">
            <w:pPr>
              <w:spacing w:line="276" w:lineRule="auto"/>
              <w:rPr>
                <w:rFonts w:ascii="Arial" w:hAnsi="Arial" w:cs="Arial"/>
                <w:sz w:val="18"/>
              </w:rPr>
            </w:pPr>
          </w:p>
          <w:p w:rsidR="00743166" w:rsidRPr="00185995" w:rsidRDefault="00743166" w:rsidP="00B62286">
            <w:pPr>
              <w:spacing w:line="276" w:lineRule="auto"/>
              <w:rPr>
                <w:rFonts w:ascii="Arial" w:hAnsi="Arial" w:cs="Arial"/>
                <w:sz w:val="18"/>
              </w:rPr>
            </w:pPr>
          </w:p>
        </w:tc>
        <w:tc>
          <w:tcPr>
            <w:tcW w:w="360" w:type="dxa"/>
          </w:tcPr>
          <w:p w:rsidR="00743166" w:rsidRDefault="00743166" w:rsidP="00B62286">
            <w:pPr>
              <w:spacing w:line="276" w:lineRule="auto"/>
              <w:rPr>
                <w:rFonts w:ascii="Segoe UI" w:hAnsi="Segoe UI" w:cs="Segoe UI"/>
                <w:sz w:val="24"/>
              </w:rPr>
            </w:pPr>
          </w:p>
        </w:tc>
        <w:tc>
          <w:tcPr>
            <w:tcW w:w="3559" w:type="dxa"/>
          </w:tcPr>
          <w:p w:rsidR="00743166" w:rsidRDefault="00743166" w:rsidP="00B62286">
            <w:pPr>
              <w:spacing w:line="276" w:lineRule="auto"/>
              <w:rPr>
                <w:rFonts w:ascii="Arial" w:hAnsi="Arial" w:cs="Arial"/>
                <w:sz w:val="18"/>
              </w:rPr>
            </w:pPr>
          </w:p>
        </w:tc>
      </w:tr>
      <w:tr w:rsidR="00743166" w:rsidTr="00B62286">
        <w:tc>
          <w:tcPr>
            <w:tcW w:w="6295" w:type="dxa"/>
            <w:tcBorders>
              <w:top w:val="single" w:sz="4" w:space="0" w:color="auto"/>
            </w:tcBorders>
          </w:tcPr>
          <w:p w:rsidR="00743166" w:rsidRPr="00185995" w:rsidRDefault="00743166" w:rsidP="00B62286">
            <w:pPr>
              <w:spacing w:before="20" w:line="276" w:lineRule="auto"/>
              <w:rPr>
                <w:rFonts w:ascii="Arial" w:hAnsi="Arial" w:cs="Arial"/>
                <w:sz w:val="18"/>
              </w:rPr>
            </w:pPr>
            <w:r>
              <w:rPr>
                <w:rFonts w:ascii="Arial" w:hAnsi="Arial" w:cs="Arial"/>
                <w:sz w:val="18"/>
              </w:rPr>
              <w:t>Entity Administrator Signature</w:t>
            </w:r>
          </w:p>
        </w:tc>
        <w:tc>
          <w:tcPr>
            <w:tcW w:w="360" w:type="dxa"/>
          </w:tcPr>
          <w:p w:rsidR="00743166" w:rsidRDefault="00743166" w:rsidP="00B62286">
            <w:pPr>
              <w:spacing w:line="276" w:lineRule="auto"/>
              <w:rPr>
                <w:rFonts w:ascii="Segoe UI" w:hAnsi="Segoe UI" w:cs="Segoe UI"/>
                <w:sz w:val="24"/>
              </w:rPr>
            </w:pPr>
          </w:p>
        </w:tc>
        <w:tc>
          <w:tcPr>
            <w:tcW w:w="3559" w:type="dxa"/>
          </w:tcPr>
          <w:p w:rsidR="00743166" w:rsidRDefault="00743166" w:rsidP="00B62286">
            <w:pPr>
              <w:spacing w:line="276" w:lineRule="auto"/>
              <w:rPr>
                <w:rFonts w:ascii="Arial" w:hAnsi="Arial" w:cs="Arial"/>
                <w:sz w:val="18"/>
              </w:rPr>
            </w:pPr>
          </w:p>
        </w:tc>
      </w:tr>
    </w:tbl>
    <w:p w:rsidR="00743166" w:rsidRDefault="00743166" w:rsidP="00743166">
      <w:pPr>
        <w:spacing w:after="0" w:line="276" w:lineRule="auto"/>
        <w:rPr>
          <w:rFonts w:ascii="Segoe UI" w:hAnsi="Segoe UI" w:cs="Segoe UI"/>
          <w:sz w:val="24"/>
        </w:rPr>
      </w:pPr>
    </w:p>
    <w:p w:rsidR="00743166" w:rsidRDefault="00743166" w:rsidP="00743166">
      <w:pPr>
        <w:spacing w:after="0" w:line="276" w:lineRule="auto"/>
        <w:rPr>
          <w:rFonts w:ascii="Segoe UI" w:hAnsi="Segoe UI" w:cs="Segoe UI"/>
          <w:sz w:val="24"/>
        </w:rPr>
      </w:pPr>
    </w:p>
    <w:p w:rsidR="00743166" w:rsidRDefault="00743166" w:rsidP="00743166">
      <w:pPr>
        <w:spacing w:after="0" w:line="276" w:lineRule="auto"/>
        <w:rPr>
          <w:rFonts w:ascii="Segoe UI" w:hAnsi="Segoe UI" w:cs="Segoe UI"/>
          <w:sz w:val="24"/>
        </w:rPr>
      </w:pPr>
    </w:p>
    <w:p w:rsidR="00743166" w:rsidRDefault="00743166" w:rsidP="00743166">
      <w:pPr>
        <w:spacing w:after="0" w:line="276" w:lineRule="auto"/>
        <w:rPr>
          <w:rFonts w:ascii="Segoe UI" w:hAnsi="Segoe UI" w:cs="Segoe UI"/>
          <w:sz w:val="24"/>
        </w:rPr>
      </w:pPr>
    </w:p>
    <w:p w:rsidR="00743166" w:rsidRDefault="00743166" w:rsidP="00743166">
      <w:pPr>
        <w:spacing w:after="0" w:line="276" w:lineRule="auto"/>
        <w:rPr>
          <w:rFonts w:ascii="Segoe UI" w:hAnsi="Segoe UI" w:cs="Segoe UI"/>
          <w:sz w:val="24"/>
        </w:rPr>
      </w:pPr>
    </w:p>
    <w:p w:rsidR="00743166" w:rsidRDefault="00743166" w:rsidP="00743166">
      <w:pPr>
        <w:spacing w:after="0" w:line="276" w:lineRule="auto"/>
        <w:rPr>
          <w:rFonts w:ascii="Segoe UI" w:hAnsi="Segoe UI" w:cs="Segoe UI"/>
          <w:sz w:val="24"/>
        </w:rPr>
      </w:pPr>
    </w:p>
    <w:p w:rsidR="00743166" w:rsidRPr="00526403" w:rsidRDefault="00743166" w:rsidP="00743166">
      <w:pPr>
        <w:spacing w:after="0" w:line="276" w:lineRule="auto"/>
        <w:rPr>
          <w:rFonts w:ascii="Segoe UI" w:hAnsi="Segoe UI" w:cs="Segoe UI"/>
          <w:sz w:val="20"/>
        </w:rPr>
      </w:pPr>
      <w:r w:rsidRPr="00526403">
        <w:rPr>
          <w:rFonts w:ascii="Segoe UI" w:hAnsi="Segoe UI" w:cs="Segoe UI"/>
          <w:sz w:val="20"/>
        </w:rPr>
        <w:t>OEBB USE ONLY</w:t>
      </w:r>
    </w:p>
    <w:tbl>
      <w:tblPr>
        <w:tblStyle w:val="TableGrid"/>
        <w:tblW w:w="0" w:type="auto"/>
        <w:tblLook w:val="04A0" w:firstRow="1" w:lastRow="0" w:firstColumn="1" w:lastColumn="0" w:noHBand="0" w:noVBand="1"/>
      </w:tblPr>
      <w:tblGrid>
        <w:gridCol w:w="5665"/>
        <w:gridCol w:w="4549"/>
      </w:tblGrid>
      <w:tr w:rsidR="00743166" w:rsidTr="00B62286">
        <w:tc>
          <w:tcPr>
            <w:tcW w:w="5665" w:type="dxa"/>
          </w:tcPr>
          <w:p w:rsidR="00743166" w:rsidRPr="00526403" w:rsidRDefault="00743166" w:rsidP="00B62286">
            <w:pPr>
              <w:spacing w:line="276" w:lineRule="auto"/>
              <w:rPr>
                <w:rFonts w:ascii="Segoe UI" w:hAnsi="Segoe UI" w:cs="Segoe UI"/>
                <w:sz w:val="18"/>
              </w:rPr>
            </w:pPr>
            <w:r w:rsidRPr="00526403">
              <w:rPr>
                <w:rFonts w:ascii="Segoe UI" w:hAnsi="Segoe UI" w:cs="Segoe UI"/>
                <w:sz w:val="18"/>
              </w:rPr>
              <w:t>Date Received:</w:t>
            </w:r>
          </w:p>
        </w:tc>
        <w:tc>
          <w:tcPr>
            <w:tcW w:w="4549" w:type="dxa"/>
          </w:tcPr>
          <w:p w:rsidR="00743166" w:rsidRPr="00526403" w:rsidRDefault="00743166" w:rsidP="00B62286">
            <w:pPr>
              <w:spacing w:line="276" w:lineRule="auto"/>
              <w:rPr>
                <w:rFonts w:ascii="Segoe UI" w:hAnsi="Segoe UI" w:cs="Segoe UI"/>
                <w:sz w:val="18"/>
              </w:rPr>
            </w:pPr>
            <w:r w:rsidRPr="00526403">
              <w:rPr>
                <w:rFonts w:ascii="Segoe UI" w:hAnsi="Segoe UI" w:cs="Segoe UI"/>
                <w:sz w:val="18"/>
              </w:rPr>
              <w:t>Approved By:</w:t>
            </w:r>
          </w:p>
        </w:tc>
      </w:tr>
      <w:tr w:rsidR="00743166" w:rsidTr="00B62286">
        <w:tc>
          <w:tcPr>
            <w:tcW w:w="5665" w:type="dxa"/>
          </w:tcPr>
          <w:p w:rsidR="00743166" w:rsidRPr="00526403" w:rsidRDefault="00743166" w:rsidP="00B62286">
            <w:pPr>
              <w:spacing w:line="276" w:lineRule="auto"/>
              <w:rPr>
                <w:rFonts w:ascii="Segoe UI" w:hAnsi="Segoe UI" w:cs="Segoe UI"/>
                <w:sz w:val="18"/>
              </w:rPr>
            </w:pPr>
            <w:r w:rsidRPr="00526403">
              <w:rPr>
                <w:rFonts w:ascii="Segoe UI" w:hAnsi="Segoe UI" w:cs="Segoe UI"/>
                <w:sz w:val="18"/>
              </w:rPr>
              <w:t>Timeframe Option Approved:</w:t>
            </w:r>
          </w:p>
        </w:tc>
        <w:tc>
          <w:tcPr>
            <w:tcW w:w="4549" w:type="dxa"/>
          </w:tcPr>
          <w:p w:rsidR="00743166" w:rsidRPr="00526403" w:rsidRDefault="00743166" w:rsidP="00B62286">
            <w:pPr>
              <w:spacing w:line="276" w:lineRule="auto"/>
              <w:rPr>
                <w:rFonts w:ascii="Segoe UI" w:hAnsi="Segoe UI" w:cs="Segoe UI"/>
                <w:sz w:val="18"/>
              </w:rPr>
            </w:pPr>
            <w:r w:rsidRPr="00526403">
              <w:rPr>
                <w:rFonts w:ascii="Segoe UI" w:hAnsi="Segoe UI" w:cs="Segoe UI"/>
                <w:sz w:val="18"/>
              </w:rPr>
              <w:t>Date Communicated:</w:t>
            </w:r>
          </w:p>
        </w:tc>
      </w:tr>
    </w:tbl>
    <w:p w:rsidR="00743166" w:rsidRDefault="00743166" w:rsidP="00743166">
      <w:pPr>
        <w:spacing w:after="0" w:line="276" w:lineRule="auto"/>
        <w:rPr>
          <w:rFonts w:ascii="Segoe UI" w:hAnsi="Segoe UI" w:cs="Segoe UI"/>
        </w:rPr>
      </w:pPr>
    </w:p>
    <w:p w:rsidR="00743166" w:rsidRDefault="00743166" w:rsidP="00743166">
      <w:pPr>
        <w:spacing w:after="0" w:line="276" w:lineRule="auto"/>
        <w:jc w:val="center"/>
        <w:rPr>
          <w:rFonts w:ascii="Arial" w:hAnsi="Arial" w:cs="Arial"/>
          <w:b/>
          <w:sz w:val="24"/>
        </w:rPr>
      </w:pPr>
    </w:p>
    <w:p w:rsidR="00743166" w:rsidRDefault="00743166" w:rsidP="00743166">
      <w:pPr>
        <w:spacing w:after="0" w:line="276" w:lineRule="auto"/>
        <w:jc w:val="center"/>
        <w:rPr>
          <w:rFonts w:ascii="Arial" w:hAnsi="Arial" w:cs="Arial"/>
          <w:b/>
          <w:sz w:val="24"/>
        </w:rPr>
      </w:pPr>
      <w:r w:rsidRPr="00CA3494">
        <w:rPr>
          <w:rFonts w:ascii="Arial" w:hAnsi="Arial" w:cs="Arial"/>
          <w:b/>
          <w:sz w:val="24"/>
        </w:rPr>
        <w:lastRenderedPageBreak/>
        <w:t>Three Types of 100% Self-Pay Early Retirees</w:t>
      </w:r>
    </w:p>
    <w:p w:rsidR="00743166" w:rsidRDefault="00743166" w:rsidP="00743166">
      <w:pPr>
        <w:spacing w:after="0" w:line="276" w:lineRule="auto"/>
        <w:jc w:val="center"/>
        <w:rPr>
          <w:rFonts w:ascii="Arial" w:hAnsi="Arial" w:cs="Arial"/>
          <w:b/>
          <w:sz w:val="24"/>
        </w:rPr>
      </w:pPr>
    </w:p>
    <w:p w:rsidR="00743166" w:rsidRDefault="00743166" w:rsidP="00743166">
      <w:pPr>
        <w:spacing w:after="0" w:line="276" w:lineRule="auto"/>
        <w:rPr>
          <w:rFonts w:ascii="Arial" w:hAnsi="Arial" w:cs="Arial"/>
          <w:sz w:val="20"/>
        </w:rPr>
      </w:pPr>
      <w:r>
        <w:rPr>
          <w:rFonts w:ascii="Arial" w:hAnsi="Arial" w:cs="Arial"/>
          <w:sz w:val="20"/>
        </w:rPr>
        <w:t xml:space="preserve">There are </w:t>
      </w:r>
      <w:r w:rsidRPr="00CA3494">
        <w:rPr>
          <w:rFonts w:ascii="Arial" w:hAnsi="Arial" w:cs="Arial"/>
          <w:sz w:val="20"/>
        </w:rPr>
        <w:t>three types of 100% Self-Pay Early Retirees</w:t>
      </w:r>
      <w:r>
        <w:rPr>
          <w:rFonts w:ascii="Arial" w:hAnsi="Arial" w:cs="Arial"/>
          <w:sz w:val="20"/>
        </w:rPr>
        <w:t>:</w:t>
      </w:r>
    </w:p>
    <w:p w:rsidR="00743166" w:rsidRDefault="00743166" w:rsidP="00743166">
      <w:pPr>
        <w:pStyle w:val="ListParagraph"/>
        <w:numPr>
          <w:ilvl w:val="0"/>
          <w:numId w:val="1"/>
        </w:numPr>
        <w:spacing w:after="0" w:line="276" w:lineRule="auto"/>
        <w:rPr>
          <w:rFonts w:ascii="Arial" w:hAnsi="Arial" w:cs="Arial"/>
          <w:sz w:val="20"/>
        </w:rPr>
      </w:pPr>
      <w:r w:rsidRPr="009A73FD">
        <w:rPr>
          <w:rFonts w:ascii="Arial" w:hAnsi="Arial" w:cs="Arial"/>
          <w:b/>
          <w:color w:val="00589F"/>
          <w:sz w:val="20"/>
        </w:rPr>
        <w:t>“Self-Pay to Self-Pay”</w:t>
      </w:r>
      <w:r>
        <w:rPr>
          <w:rFonts w:ascii="Arial" w:hAnsi="Arial" w:cs="Arial"/>
          <w:sz w:val="20"/>
        </w:rPr>
        <w:t xml:space="preserve"> – Early Retirees at an employing </w:t>
      </w:r>
      <w:r w:rsidRPr="00CA3494">
        <w:rPr>
          <w:rFonts w:ascii="Arial" w:hAnsi="Arial" w:cs="Arial"/>
          <w:sz w:val="20"/>
        </w:rPr>
        <w:t>entity that are already payin</w:t>
      </w:r>
      <w:r>
        <w:rPr>
          <w:rFonts w:ascii="Arial" w:hAnsi="Arial" w:cs="Arial"/>
          <w:sz w:val="20"/>
        </w:rPr>
        <w:t>g 100% of the premiums.</w:t>
      </w:r>
    </w:p>
    <w:p w:rsidR="00743166" w:rsidRDefault="00743166" w:rsidP="00743166">
      <w:pPr>
        <w:pStyle w:val="ListParagraph"/>
        <w:numPr>
          <w:ilvl w:val="0"/>
          <w:numId w:val="1"/>
        </w:numPr>
        <w:spacing w:after="0" w:line="276" w:lineRule="auto"/>
        <w:rPr>
          <w:rFonts w:ascii="Arial" w:hAnsi="Arial" w:cs="Arial"/>
          <w:sz w:val="20"/>
        </w:rPr>
      </w:pPr>
      <w:r w:rsidRPr="009A73FD">
        <w:rPr>
          <w:rFonts w:ascii="Arial" w:hAnsi="Arial" w:cs="Arial"/>
          <w:b/>
          <w:color w:val="00589F"/>
          <w:sz w:val="20"/>
        </w:rPr>
        <w:t>“Active to Self-Pay”</w:t>
      </w:r>
      <w:r w:rsidRPr="009A73FD">
        <w:rPr>
          <w:rFonts w:ascii="Arial" w:hAnsi="Arial" w:cs="Arial"/>
          <w:color w:val="00589F"/>
          <w:sz w:val="20"/>
        </w:rPr>
        <w:t xml:space="preserve"> </w:t>
      </w:r>
      <w:r>
        <w:rPr>
          <w:rFonts w:ascii="Arial" w:hAnsi="Arial" w:cs="Arial"/>
          <w:sz w:val="20"/>
        </w:rPr>
        <w:t>– Newly retiring Active Employees that will start off retirement at 100% Self-Pay for premiums.</w:t>
      </w:r>
    </w:p>
    <w:p w:rsidR="00743166" w:rsidRDefault="00743166" w:rsidP="00743166">
      <w:pPr>
        <w:pStyle w:val="ListParagraph"/>
        <w:numPr>
          <w:ilvl w:val="0"/>
          <w:numId w:val="1"/>
        </w:numPr>
        <w:spacing w:after="0" w:line="276" w:lineRule="auto"/>
        <w:rPr>
          <w:rFonts w:ascii="Arial" w:hAnsi="Arial" w:cs="Arial"/>
          <w:sz w:val="20"/>
        </w:rPr>
      </w:pPr>
      <w:r w:rsidRPr="009A73FD">
        <w:rPr>
          <w:rFonts w:ascii="Arial" w:hAnsi="Arial" w:cs="Arial"/>
          <w:b/>
          <w:color w:val="00589F"/>
          <w:sz w:val="20"/>
        </w:rPr>
        <w:t>“Stipend/Contribution to Self-Pay”</w:t>
      </w:r>
      <w:r w:rsidRPr="009A73FD">
        <w:rPr>
          <w:rFonts w:ascii="Arial" w:hAnsi="Arial" w:cs="Arial"/>
          <w:color w:val="00589F"/>
          <w:sz w:val="20"/>
        </w:rPr>
        <w:t xml:space="preserve"> </w:t>
      </w:r>
      <w:r>
        <w:rPr>
          <w:rFonts w:ascii="Arial" w:hAnsi="Arial" w:cs="Arial"/>
          <w:sz w:val="20"/>
        </w:rPr>
        <w:t>– Early Retirees that receive a stipend or contribution through an employing entity, but the stipend or contribution is ending.</w:t>
      </w:r>
    </w:p>
    <w:p w:rsidR="00743166" w:rsidRDefault="00743166" w:rsidP="00743166">
      <w:pPr>
        <w:spacing w:after="0" w:line="276" w:lineRule="auto"/>
        <w:rPr>
          <w:rFonts w:ascii="Arial" w:hAnsi="Arial" w:cs="Arial"/>
          <w:sz w:val="20"/>
        </w:rPr>
      </w:pPr>
    </w:p>
    <w:p w:rsidR="00743166" w:rsidRDefault="00743166" w:rsidP="00743166">
      <w:pPr>
        <w:spacing w:after="0" w:line="276" w:lineRule="auto"/>
        <w:rPr>
          <w:rFonts w:ascii="Arial" w:hAnsi="Arial" w:cs="Arial"/>
          <w:sz w:val="20"/>
        </w:rPr>
      </w:pPr>
      <w:r>
        <w:rPr>
          <w:rFonts w:ascii="Arial" w:hAnsi="Arial" w:cs="Arial"/>
          <w:sz w:val="20"/>
        </w:rPr>
        <w:t xml:space="preserve">At the </w:t>
      </w:r>
      <w:r w:rsidRPr="00CA3494">
        <w:rPr>
          <w:rFonts w:ascii="Arial" w:hAnsi="Arial" w:cs="Arial"/>
          <w:sz w:val="20"/>
        </w:rPr>
        <w:t>time these 100% Self-Pay Early Retirees transfer to OEBB for administration they may be eligible for a QSC event due to lo</w:t>
      </w:r>
      <w:r>
        <w:rPr>
          <w:rFonts w:ascii="Arial" w:hAnsi="Arial" w:cs="Arial"/>
          <w:sz w:val="20"/>
        </w:rPr>
        <w:t xml:space="preserve">ss of stipend or contribution. The </w:t>
      </w:r>
      <w:r w:rsidRPr="009A73FD">
        <w:rPr>
          <w:rFonts w:ascii="Arial" w:hAnsi="Arial" w:cs="Arial"/>
          <w:b/>
          <w:color w:val="00589F"/>
          <w:sz w:val="20"/>
        </w:rPr>
        <w:t>Stipend/Contribution to Self-Pay</w:t>
      </w:r>
      <w:r w:rsidRPr="009A73FD">
        <w:rPr>
          <w:rFonts w:ascii="Arial" w:hAnsi="Arial" w:cs="Arial"/>
          <w:color w:val="00589F"/>
          <w:sz w:val="20"/>
        </w:rPr>
        <w:t xml:space="preserve"> </w:t>
      </w:r>
      <w:r>
        <w:rPr>
          <w:rFonts w:ascii="Arial" w:hAnsi="Arial" w:cs="Arial"/>
          <w:sz w:val="20"/>
        </w:rPr>
        <w:t xml:space="preserve">and </w:t>
      </w:r>
      <w:r w:rsidRPr="009A73FD">
        <w:rPr>
          <w:rFonts w:ascii="Arial" w:hAnsi="Arial" w:cs="Arial"/>
          <w:b/>
          <w:color w:val="00589F"/>
          <w:sz w:val="20"/>
        </w:rPr>
        <w:t xml:space="preserve">Active to Self-Pay </w:t>
      </w:r>
      <w:r w:rsidRPr="00CA3494">
        <w:rPr>
          <w:rFonts w:ascii="Arial" w:hAnsi="Arial" w:cs="Arial"/>
          <w:sz w:val="20"/>
        </w:rPr>
        <w:t>may be eligible to make the following changes:</w:t>
      </w:r>
    </w:p>
    <w:p w:rsidR="00743166" w:rsidRDefault="00743166" w:rsidP="00743166">
      <w:pPr>
        <w:pStyle w:val="ListParagraph"/>
        <w:numPr>
          <w:ilvl w:val="0"/>
          <w:numId w:val="2"/>
        </w:numPr>
        <w:spacing w:after="0" w:line="276" w:lineRule="auto"/>
        <w:rPr>
          <w:rFonts w:ascii="Arial" w:hAnsi="Arial" w:cs="Arial"/>
          <w:sz w:val="20"/>
        </w:rPr>
      </w:pPr>
      <w:r>
        <w:rPr>
          <w:rFonts w:ascii="Arial" w:hAnsi="Arial" w:cs="Arial"/>
          <w:sz w:val="20"/>
        </w:rPr>
        <w:t>Medical Plans</w:t>
      </w:r>
    </w:p>
    <w:p w:rsidR="00743166" w:rsidRDefault="00743166" w:rsidP="00743166">
      <w:pPr>
        <w:pStyle w:val="ListParagraph"/>
        <w:numPr>
          <w:ilvl w:val="1"/>
          <w:numId w:val="2"/>
        </w:numPr>
        <w:spacing w:after="0" w:line="276" w:lineRule="auto"/>
        <w:rPr>
          <w:rFonts w:ascii="Arial" w:hAnsi="Arial" w:cs="Arial"/>
          <w:sz w:val="20"/>
        </w:rPr>
      </w:pPr>
      <w:r>
        <w:rPr>
          <w:rFonts w:ascii="Arial" w:hAnsi="Arial" w:cs="Arial"/>
          <w:sz w:val="20"/>
        </w:rPr>
        <w:t>Change to a less expensive plan</w:t>
      </w:r>
    </w:p>
    <w:p w:rsidR="00743166" w:rsidRDefault="00743166" w:rsidP="00743166">
      <w:pPr>
        <w:pStyle w:val="ListParagraph"/>
        <w:numPr>
          <w:ilvl w:val="1"/>
          <w:numId w:val="2"/>
        </w:numPr>
        <w:spacing w:after="0" w:line="276" w:lineRule="auto"/>
        <w:rPr>
          <w:rFonts w:ascii="Arial" w:hAnsi="Arial" w:cs="Arial"/>
          <w:sz w:val="20"/>
        </w:rPr>
      </w:pPr>
      <w:r>
        <w:rPr>
          <w:rFonts w:ascii="Arial" w:hAnsi="Arial" w:cs="Arial"/>
          <w:sz w:val="20"/>
        </w:rPr>
        <w:t>Cancel coverage for spouse/domestic partner and/or eligible dependent child(ren)</w:t>
      </w:r>
    </w:p>
    <w:p w:rsidR="00743166" w:rsidRDefault="00743166" w:rsidP="00743166">
      <w:pPr>
        <w:pStyle w:val="ListParagraph"/>
        <w:numPr>
          <w:ilvl w:val="0"/>
          <w:numId w:val="2"/>
        </w:numPr>
        <w:spacing w:after="0" w:line="276" w:lineRule="auto"/>
        <w:rPr>
          <w:rFonts w:ascii="Arial" w:hAnsi="Arial" w:cs="Arial"/>
          <w:sz w:val="20"/>
        </w:rPr>
      </w:pPr>
      <w:r>
        <w:rPr>
          <w:rFonts w:ascii="Arial" w:hAnsi="Arial" w:cs="Arial"/>
          <w:sz w:val="20"/>
        </w:rPr>
        <w:t>Dental Plans</w:t>
      </w:r>
    </w:p>
    <w:p w:rsidR="00743166" w:rsidRDefault="00743166" w:rsidP="00743166">
      <w:pPr>
        <w:pStyle w:val="ListParagraph"/>
        <w:numPr>
          <w:ilvl w:val="1"/>
          <w:numId w:val="2"/>
        </w:numPr>
        <w:spacing w:after="0" w:line="276" w:lineRule="auto"/>
        <w:rPr>
          <w:rFonts w:ascii="Arial" w:hAnsi="Arial" w:cs="Arial"/>
          <w:sz w:val="20"/>
        </w:rPr>
      </w:pPr>
      <w:r>
        <w:rPr>
          <w:rFonts w:ascii="Arial" w:hAnsi="Arial" w:cs="Arial"/>
          <w:sz w:val="20"/>
        </w:rPr>
        <w:t>Cancel coverage</w:t>
      </w:r>
    </w:p>
    <w:p w:rsidR="00743166" w:rsidRDefault="00743166" w:rsidP="00743166">
      <w:pPr>
        <w:pStyle w:val="ListParagraph"/>
        <w:numPr>
          <w:ilvl w:val="1"/>
          <w:numId w:val="2"/>
        </w:numPr>
        <w:spacing w:after="0" w:line="276" w:lineRule="auto"/>
        <w:rPr>
          <w:rFonts w:ascii="Arial" w:hAnsi="Arial" w:cs="Arial"/>
          <w:sz w:val="20"/>
        </w:rPr>
      </w:pPr>
      <w:r>
        <w:rPr>
          <w:rFonts w:ascii="Arial" w:hAnsi="Arial" w:cs="Arial"/>
          <w:sz w:val="20"/>
        </w:rPr>
        <w:t>Cancel coverage for spouse/domestic partner and/or eligible dependent child(ren)</w:t>
      </w:r>
    </w:p>
    <w:p w:rsidR="00743166" w:rsidRDefault="00743166" w:rsidP="00743166">
      <w:pPr>
        <w:pStyle w:val="ListParagraph"/>
        <w:numPr>
          <w:ilvl w:val="0"/>
          <w:numId w:val="2"/>
        </w:numPr>
        <w:spacing w:after="0" w:line="276" w:lineRule="auto"/>
        <w:rPr>
          <w:rFonts w:ascii="Arial" w:hAnsi="Arial" w:cs="Arial"/>
          <w:sz w:val="20"/>
        </w:rPr>
      </w:pPr>
      <w:r>
        <w:rPr>
          <w:rFonts w:ascii="Arial" w:hAnsi="Arial" w:cs="Arial"/>
          <w:sz w:val="20"/>
        </w:rPr>
        <w:t>Vision Plans</w:t>
      </w:r>
    </w:p>
    <w:p w:rsidR="00743166" w:rsidRDefault="00743166" w:rsidP="00743166">
      <w:pPr>
        <w:pStyle w:val="ListParagraph"/>
        <w:numPr>
          <w:ilvl w:val="1"/>
          <w:numId w:val="2"/>
        </w:numPr>
        <w:spacing w:after="0" w:line="276" w:lineRule="auto"/>
        <w:rPr>
          <w:rFonts w:ascii="Arial" w:hAnsi="Arial" w:cs="Arial"/>
          <w:sz w:val="20"/>
        </w:rPr>
      </w:pPr>
      <w:r>
        <w:rPr>
          <w:rFonts w:ascii="Arial" w:hAnsi="Arial" w:cs="Arial"/>
          <w:sz w:val="20"/>
        </w:rPr>
        <w:t>Cancel coverage</w:t>
      </w:r>
    </w:p>
    <w:p w:rsidR="00743166" w:rsidRDefault="00743166" w:rsidP="00743166">
      <w:pPr>
        <w:pStyle w:val="ListParagraph"/>
        <w:numPr>
          <w:ilvl w:val="1"/>
          <w:numId w:val="2"/>
        </w:numPr>
        <w:spacing w:after="0" w:line="276" w:lineRule="auto"/>
        <w:rPr>
          <w:rFonts w:ascii="Arial" w:hAnsi="Arial" w:cs="Arial"/>
          <w:sz w:val="20"/>
        </w:rPr>
      </w:pPr>
      <w:r>
        <w:rPr>
          <w:rFonts w:ascii="Arial" w:hAnsi="Arial" w:cs="Arial"/>
          <w:sz w:val="20"/>
        </w:rPr>
        <w:t>Cancel coverage for spouse/domestic partner and/or eligible dependent child(ren)</w:t>
      </w:r>
    </w:p>
    <w:p w:rsidR="00743166" w:rsidRDefault="00743166" w:rsidP="00743166">
      <w:pPr>
        <w:spacing w:after="0" w:line="276" w:lineRule="auto"/>
        <w:rPr>
          <w:rFonts w:ascii="Arial" w:hAnsi="Arial" w:cs="Arial"/>
          <w:sz w:val="20"/>
        </w:rPr>
      </w:pPr>
    </w:p>
    <w:p w:rsidR="00743166" w:rsidRDefault="00743166" w:rsidP="00743166">
      <w:pPr>
        <w:spacing w:after="0" w:line="276" w:lineRule="auto"/>
        <w:rPr>
          <w:rFonts w:ascii="Arial" w:hAnsi="Arial" w:cs="Arial"/>
          <w:sz w:val="20"/>
        </w:rPr>
      </w:pPr>
      <w:r>
        <w:rPr>
          <w:rFonts w:ascii="Arial" w:hAnsi="Arial" w:cs="Arial"/>
          <w:sz w:val="20"/>
        </w:rPr>
        <w:t xml:space="preserve">The </w:t>
      </w:r>
      <w:r w:rsidRPr="009A73FD">
        <w:rPr>
          <w:rFonts w:ascii="Arial" w:hAnsi="Arial" w:cs="Arial"/>
          <w:b/>
          <w:color w:val="00589F"/>
          <w:sz w:val="20"/>
        </w:rPr>
        <w:t>Self-Pay to Self-Pay</w:t>
      </w:r>
      <w:r w:rsidRPr="009A73FD">
        <w:rPr>
          <w:rFonts w:ascii="Arial" w:hAnsi="Arial" w:cs="Arial"/>
          <w:color w:val="00589F"/>
          <w:sz w:val="20"/>
        </w:rPr>
        <w:t xml:space="preserve"> </w:t>
      </w:r>
      <w:r w:rsidRPr="009A73FD">
        <w:rPr>
          <w:rFonts w:ascii="Arial" w:hAnsi="Arial" w:cs="Arial"/>
          <w:sz w:val="20"/>
        </w:rPr>
        <w:t>will only be able to continue enrollment in the same plans as they are currently on through OEBB, but will be able to make changes allowed to Early Retirees during open enrollment</w:t>
      </w:r>
      <w:r>
        <w:rPr>
          <w:rFonts w:ascii="Arial" w:hAnsi="Arial" w:cs="Arial"/>
          <w:sz w:val="20"/>
        </w:rPr>
        <w:t>.</w:t>
      </w:r>
    </w:p>
    <w:p w:rsidR="00743166" w:rsidRDefault="00743166" w:rsidP="00743166">
      <w:pPr>
        <w:spacing w:after="0" w:line="276" w:lineRule="auto"/>
        <w:rPr>
          <w:rFonts w:ascii="Arial" w:hAnsi="Arial" w:cs="Arial"/>
          <w:sz w:val="20"/>
        </w:rPr>
      </w:pPr>
    </w:p>
    <w:p w:rsidR="00743166" w:rsidRDefault="00743166" w:rsidP="00743166">
      <w:pPr>
        <w:spacing w:after="0" w:line="276" w:lineRule="auto"/>
        <w:rPr>
          <w:rFonts w:ascii="Arial" w:hAnsi="Arial" w:cs="Arial"/>
          <w:sz w:val="20"/>
        </w:rPr>
      </w:pPr>
    </w:p>
    <w:p w:rsidR="00743166" w:rsidRPr="009A73FD" w:rsidRDefault="00743166" w:rsidP="00743166">
      <w:pPr>
        <w:spacing w:after="0" w:line="276" w:lineRule="auto"/>
        <w:jc w:val="center"/>
        <w:rPr>
          <w:rFonts w:ascii="Arial" w:hAnsi="Arial" w:cs="Arial"/>
          <w:b/>
          <w:sz w:val="24"/>
        </w:rPr>
      </w:pPr>
      <w:r w:rsidRPr="009A73FD">
        <w:rPr>
          <w:rFonts w:ascii="Arial" w:hAnsi="Arial" w:cs="Arial"/>
          <w:b/>
          <w:sz w:val="24"/>
        </w:rPr>
        <w:t>Three Types of 100% Self-Pay Early Retiree QSCs</w:t>
      </w:r>
    </w:p>
    <w:p w:rsidR="00743166" w:rsidRDefault="00743166" w:rsidP="00743166">
      <w:pPr>
        <w:spacing w:after="0" w:line="276" w:lineRule="auto"/>
        <w:rPr>
          <w:rFonts w:ascii="Arial" w:hAnsi="Arial" w:cs="Arial"/>
          <w:sz w:val="20"/>
        </w:rPr>
      </w:pPr>
    </w:p>
    <w:p w:rsidR="00743166" w:rsidRDefault="00743166" w:rsidP="00743166">
      <w:pPr>
        <w:spacing w:after="0" w:line="276" w:lineRule="auto"/>
        <w:rPr>
          <w:rFonts w:ascii="Arial" w:hAnsi="Arial" w:cs="Arial"/>
          <w:sz w:val="20"/>
        </w:rPr>
      </w:pPr>
      <w:r>
        <w:rPr>
          <w:rFonts w:ascii="Arial" w:hAnsi="Arial" w:cs="Arial"/>
          <w:sz w:val="20"/>
        </w:rPr>
        <w:t xml:space="preserve">There </w:t>
      </w:r>
      <w:r w:rsidRPr="009A73FD">
        <w:rPr>
          <w:rFonts w:ascii="Arial" w:hAnsi="Arial" w:cs="Arial"/>
          <w:sz w:val="20"/>
        </w:rPr>
        <w:t>are three types of QSCs to process the transfer of 100% Se</w:t>
      </w:r>
      <w:r>
        <w:rPr>
          <w:rFonts w:ascii="Arial" w:hAnsi="Arial" w:cs="Arial"/>
          <w:sz w:val="20"/>
        </w:rPr>
        <w:t xml:space="preserve">lf-Pay Early Retirees to OEBB. </w:t>
      </w:r>
      <w:r w:rsidRPr="009A73FD">
        <w:rPr>
          <w:rFonts w:ascii="Arial" w:hAnsi="Arial" w:cs="Arial"/>
          <w:i/>
          <w:sz w:val="20"/>
        </w:rPr>
        <w:t>Failure to use the correct QSC may cause a delay in 100% Self-Pay Early Retirees receiving benefits at the designated start date.</w:t>
      </w:r>
      <w:r>
        <w:rPr>
          <w:rFonts w:ascii="Arial" w:hAnsi="Arial" w:cs="Arial"/>
          <w:sz w:val="20"/>
        </w:rPr>
        <w:t xml:space="preserve"> </w:t>
      </w:r>
    </w:p>
    <w:p w:rsidR="00743166" w:rsidRDefault="00743166" w:rsidP="00743166">
      <w:pPr>
        <w:spacing w:after="0" w:line="276" w:lineRule="auto"/>
        <w:rPr>
          <w:rFonts w:ascii="Arial" w:hAnsi="Arial" w:cs="Arial"/>
          <w:sz w:val="20"/>
        </w:rPr>
      </w:pPr>
    </w:p>
    <w:p w:rsidR="00743166" w:rsidRDefault="00743166" w:rsidP="00743166">
      <w:pPr>
        <w:spacing w:after="0" w:line="276" w:lineRule="auto"/>
        <w:rPr>
          <w:rFonts w:ascii="Arial" w:hAnsi="Arial" w:cs="Arial"/>
          <w:sz w:val="20"/>
        </w:rPr>
      </w:pPr>
      <w:r>
        <w:rPr>
          <w:rFonts w:ascii="Arial" w:hAnsi="Arial" w:cs="Arial"/>
          <w:sz w:val="20"/>
        </w:rPr>
        <w:t>A</w:t>
      </w:r>
      <w:r w:rsidRPr="009A73FD">
        <w:rPr>
          <w:rFonts w:ascii="Arial" w:hAnsi="Arial" w:cs="Arial"/>
          <w:sz w:val="20"/>
        </w:rPr>
        <w:t xml:space="preserve">n </w:t>
      </w:r>
      <w:r>
        <w:rPr>
          <w:rFonts w:ascii="Arial" w:hAnsi="Arial" w:cs="Arial"/>
          <w:sz w:val="20"/>
        </w:rPr>
        <w:t>employing</w:t>
      </w:r>
      <w:r w:rsidRPr="009A73FD">
        <w:rPr>
          <w:rFonts w:ascii="Arial" w:hAnsi="Arial" w:cs="Arial"/>
          <w:sz w:val="20"/>
        </w:rPr>
        <w:t xml:space="preserve"> entity can only do prospective coverage terminations with the below QSCs (no retro coverage terminations are permitted).  </w:t>
      </w:r>
      <w:r>
        <w:rPr>
          <w:rFonts w:ascii="Arial" w:hAnsi="Arial" w:cs="Arial"/>
          <w:sz w:val="20"/>
        </w:rPr>
        <w:t>The</w:t>
      </w:r>
      <w:r w:rsidRPr="009A73FD">
        <w:rPr>
          <w:rFonts w:ascii="Arial" w:hAnsi="Arial" w:cs="Arial"/>
          <w:sz w:val="20"/>
        </w:rPr>
        <w:t xml:space="preserve"> prospective termination must follow the timeline below to ensure proper processing time for OEBB and your members</w:t>
      </w:r>
      <w:r>
        <w:rPr>
          <w:rFonts w:ascii="Arial" w:hAnsi="Arial" w:cs="Arial"/>
          <w:sz w:val="20"/>
        </w:rPr>
        <w:t xml:space="preserve">. </w:t>
      </w:r>
    </w:p>
    <w:p w:rsidR="00743166" w:rsidRDefault="00743166" w:rsidP="00743166">
      <w:pPr>
        <w:pStyle w:val="ListParagraph"/>
        <w:numPr>
          <w:ilvl w:val="0"/>
          <w:numId w:val="3"/>
        </w:numPr>
        <w:spacing w:after="0" w:line="276" w:lineRule="auto"/>
        <w:rPr>
          <w:rFonts w:ascii="Arial" w:hAnsi="Arial" w:cs="Arial"/>
          <w:sz w:val="20"/>
        </w:rPr>
      </w:pPr>
      <w:r w:rsidRPr="009A73FD">
        <w:rPr>
          <w:rFonts w:ascii="Arial" w:hAnsi="Arial" w:cs="Arial"/>
          <w:b/>
          <w:color w:val="00589F"/>
          <w:sz w:val="20"/>
        </w:rPr>
        <w:t>“Active to OEBB Administration Early Retiree”</w:t>
      </w:r>
      <w:r w:rsidRPr="009A73FD">
        <w:rPr>
          <w:rFonts w:ascii="Arial" w:hAnsi="Arial" w:cs="Arial"/>
          <w:color w:val="00589F"/>
          <w:sz w:val="20"/>
        </w:rPr>
        <w:t xml:space="preserve"> </w:t>
      </w:r>
      <w:r>
        <w:rPr>
          <w:rFonts w:ascii="Arial" w:hAnsi="Arial" w:cs="Arial"/>
          <w:sz w:val="20"/>
        </w:rPr>
        <w:t xml:space="preserve">– This </w:t>
      </w:r>
      <w:r w:rsidRPr="009A73FD">
        <w:rPr>
          <w:rFonts w:ascii="Arial" w:hAnsi="Arial" w:cs="Arial"/>
          <w:sz w:val="20"/>
        </w:rPr>
        <w:t>QSC is used only for your Active employees transferring to OEBB for 100% Self-Pay Early Retiree administration</w:t>
      </w:r>
      <w:r>
        <w:rPr>
          <w:rFonts w:ascii="Arial" w:hAnsi="Arial" w:cs="Arial"/>
          <w:sz w:val="20"/>
        </w:rPr>
        <w:t>.</w:t>
      </w:r>
    </w:p>
    <w:p w:rsidR="00743166" w:rsidRDefault="00743166" w:rsidP="00743166">
      <w:pPr>
        <w:pStyle w:val="ListParagraph"/>
        <w:numPr>
          <w:ilvl w:val="0"/>
          <w:numId w:val="3"/>
        </w:numPr>
        <w:spacing w:after="0" w:line="276" w:lineRule="auto"/>
        <w:rPr>
          <w:rFonts w:ascii="Arial" w:hAnsi="Arial" w:cs="Arial"/>
          <w:sz w:val="20"/>
        </w:rPr>
      </w:pPr>
      <w:r w:rsidRPr="009A73FD">
        <w:rPr>
          <w:rFonts w:ascii="Arial" w:hAnsi="Arial" w:cs="Arial"/>
          <w:b/>
          <w:color w:val="00589F"/>
          <w:sz w:val="20"/>
        </w:rPr>
        <w:t>“Fully Self-Paid Early Retiree to OEBB Administration Early Retiree”</w:t>
      </w:r>
      <w:r w:rsidRPr="009A73FD">
        <w:rPr>
          <w:rFonts w:ascii="Arial" w:hAnsi="Arial" w:cs="Arial"/>
          <w:color w:val="00589F"/>
          <w:sz w:val="20"/>
        </w:rPr>
        <w:t xml:space="preserve"> </w:t>
      </w:r>
      <w:r>
        <w:rPr>
          <w:rFonts w:ascii="Arial" w:hAnsi="Arial" w:cs="Arial"/>
          <w:sz w:val="20"/>
        </w:rPr>
        <w:t xml:space="preserve">– This </w:t>
      </w:r>
      <w:r w:rsidRPr="009A73FD">
        <w:rPr>
          <w:rFonts w:ascii="Arial" w:hAnsi="Arial" w:cs="Arial"/>
          <w:sz w:val="20"/>
        </w:rPr>
        <w:t>QSC is used only for your current Early Retirees which already fully pay 100% of their premium moving to OEBB for 100% Self-Pay Early Retiree administration</w:t>
      </w:r>
      <w:r>
        <w:rPr>
          <w:rFonts w:ascii="Arial" w:hAnsi="Arial" w:cs="Arial"/>
          <w:sz w:val="20"/>
        </w:rPr>
        <w:t>.</w:t>
      </w:r>
    </w:p>
    <w:p w:rsidR="00743166" w:rsidRDefault="00743166" w:rsidP="00743166">
      <w:pPr>
        <w:pStyle w:val="ListParagraph"/>
        <w:numPr>
          <w:ilvl w:val="0"/>
          <w:numId w:val="3"/>
        </w:numPr>
        <w:spacing w:after="0" w:line="276" w:lineRule="auto"/>
        <w:rPr>
          <w:rFonts w:ascii="Arial" w:hAnsi="Arial" w:cs="Arial"/>
          <w:sz w:val="20"/>
        </w:rPr>
      </w:pPr>
      <w:r w:rsidRPr="009A73FD">
        <w:rPr>
          <w:rFonts w:ascii="Arial" w:hAnsi="Arial" w:cs="Arial"/>
          <w:b/>
          <w:color w:val="00589F"/>
          <w:sz w:val="20"/>
        </w:rPr>
        <w:t>“Loses Stipend/Contribution Early Retiree to OEBB Administration Early Retiree”</w:t>
      </w:r>
      <w:r>
        <w:rPr>
          <w:rFonts w:ascii="Arial" w:hAnsi="Arial" w:cs="Arial"/>
          <w:sz w:val="20"/>
        </w:rPr>
        <w:t xml:space="preserve"> – This </w:t>
      </w:r>
      <w:r w:rsidRPr="009A73FD">
        <w:rPr>
          <w:rFonts w:ascii="Arial" w:hAnsi="Arial" w:cs="Arial"/>
          <w:sz w:val="20"/>
        </w:rPr>
        <w:t>QSC is used only for your current Early Retirees who have an entity stipend or contribution, but are losing that funding and moving to OEBB for 100% Self-Pay Early Retiree administration</w:t>
      </w:r>
      <w:r>
        <w:rPr>
          <w:rFonts w:ascii="Arial" w:hAnsi="Arial" w:cs="Arial"/>
          <w:sz w:val="20"/>
        </w:rPr>
        <w:t>.</w:t>
      </w:r>
    </w:p>
    <w:p w:rsidR="00743166" w:rsidRDefault="00743166" w:rsidP="00743166">
      <w:pPr>
        <w:spacing w:after="0" w:line="276" w:lineRule="auto"/>
        <w:rPr>
          <w:rFonts w:ascii="Arial" w:hAnsi="Arial" w:cs="Arial"/>
          <w:sz w:val="20"/>
        </w:rPr>
      </w:pPr>
    </w:p>
    <w:p w:rsidR="00743166" w:rsidRPr="009A73FD" w:rsidRDefault="00743166" w:rsidP="00743166">
      <w:pPr>
        <w:spacing w:after="0" w:line="276" w:lineRule="auto"/>
        <w:rPr>
          <w:rFonts w:ascii="Arial" w:hAnsi="Arial" w:cs="Arial"/>
          <w:sz w:val="20"/>
        </w:rPr>
      </w:pPr>
      <w:r>
        <w:rPr>
          <w:rFonts w:ascii="Arial" w:hAnsi="Arial" w:cs="Arial"/>
          <w:sz w:val="20"/>
        </w:rPr>
        <w:t xml:space="preserve">The only QSC above that will also be eligible for COBRA (if desired by the member) will be </w:t>
      </w:r>
      <w:r w:rsidRPr="009A73FD">
        <w:rPr>
          <w:rFonts w:ascii="Arial" w:hAnsi="Arial" w:cs="Arial"/>
          <w:b/>
          <w:color w:val="00589F"/>
          <w:sz w:val="20"/>
        </w:rPr>
        <w:t>Active to OEBB Administration Early Retiree</w:t>
      </w:r>
      <w:r>
        <w:rPr>
          <w:rFonts w:ascii="Arial" w:hAnsi="Arial" w:cs="Arial"/>
          <w:sz w:val="20"/>
        </w:rPr>
        <w:t>.</w:t>
      </w:r>
    </w:p>
    <w:p w:rsidR="00743166" w:rsidRDefault="00743166" w:rsidP="00743166">
      <w:pPr>
        <w:spacing w:after="0" w:line="276" w:lineRule="auto"/>
        <w:rPr>
          <w:rFonts w:ascii="Arial" w:hAnsi="Arial" w:cs="Arial"/>
          <w:sz w:val="20"/>
        </w:rPr>
        <w:sectPr w:rsidR="00743166" w:rsidSect="002C1D37">
          <w:headerReference w:type="default" r:id="rId9"/>
          <w:footerReference w:type="default" r:id="rId10"/>
          <w:headerReference w:type="first" r:id="rId11"/>
          <w:footerReference w:type="first" r:id="rId12"/>
          <w:pgSz w:w="12240" w:h="15840"/>
          <w:pgMar w:top="1440" w:right="1008" w:bottom="1440" w:left="1008" w:header="720" w:footer="720" w:gutter="0"/>
          <w:cols w:space="720"/>
          <w:titlePg/>
          <w:docGrid w:linePitch="360"/>
        </w:sectPr>
      </w:pPr>
    </w:p>
    <w:p w:rsidR="00743166" w:rsidRPr="0037387B" w:rsidRDefault="00743166" w:rsidP="00743166">
      <w:pPr>
        <w:spacing w:after="0" w:line="276" w:lineRule="auto"/>
        <w:jc w:val="center"/>
        <w:rPr>
          <w:rFonts w:ascii="Arial" w:hAnsi="Arial" w:cs="Arial"/>
          <w:b/>
          <w:sz w:val="24"/>
        </w:rPr>
      </w:pPr>
      <w:r w:rsidRPr="0037387B">
        <w:rPr>
          <w:rFonts w:ascii="Arial" w:hAnsi="Arial" w:cs="Arial"/>
          <w:b/>
          <w:sz w:val="24"/>
        </w:rPr>
        <w:lastRenderedPageBreak/>
        <w:t>Timeline for Transfer of 100% Self-Pay Early Retirees</w:t>
      </w:r>
    </w:p>
    <w:p w:rsidR="00743166" w:rsidRDefault="00743166" w:rsidP="00743166">
      <w:pPr>
        <w:spacing w:after="0" w:line="276" w:lineRule="auto"/>
        <w:rPr>
          <w:rFonts w:ascii="Arial" w:hAnsi="Arial" w:cs="Arial"/>
          <w:sz w:val="20"/>
        </w:rPr>
      </w:pPr>
    </w:p>
    <w:p w:rsidR="00743166" w:rsidRDefault="00743166" w:rsidP="00743166">
      <w:pPr>
        <w:spacing w:after="0" w:line="276" w:lineRule="auto"/>
        <w:rPr>
          <w:rFonts w:ascii="Arial" w:hAnsi="Arial" w:cs="Arial"/>
          <w:sz w:val="20"/>
        </w:rPr>
      </w:pPr>
      <w:r>
        <w:rPr>
          <w:rFonts w:ascii="Arial" w:hAnsi="Arial" w:cs="Arial"/>
          <w:sz w:val="20"/>
        </w:rPr>
        <w:t xml:space="preserve">Employing entities wishing to enter into this agreement agree to the following implementation timelines </w:t>
      </w:r>
      <w:r w:rsidRPr="0037387B">
        <w:rPr>
          <w:rFonts w:ascii="Arial" w:hAnsi="Arial" w:cs="Arial"/>
          <w:sz w:val="20"/>
        </w:rPr>
        <w:t>and will take responsibility to communicate the upcoming transition to their 100% Self-Pay Early Retirees as set forth below</w:t>
      </w:r>
      <w:r>
        <w:rPr>
          <w:rFonts w:ascii="Arial" w:hAnsi="Arial" w:cs="Arial"/>
          <w:sz w:val="20"/>
        </w:rPr>
        <w:t>:</w:t>
      </w:r>
    </w:p>
    <w:p w:rsidR="00743166" w:rsidRDefault="00743166" w:rsidP="00743166">
      <w:pPr>
        <w:spacing w:after="0" w:line="276" w:lineRule="auto"/>
        <w:rPr>
          <w:rFonts w:ascii="Arial" w:hAnsi="Arial" w:cs="Arial"/>
          <w:sz w:val="20"/>
        </w:rPr>
      </w:pPr>
    </w:p>
    <w:tbl>
      <w:tblPr>
        <w:tblW w:w="13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4A0" w:firstRow="1" w:lastRow="0" w:firstColumn="1" w:lastColumn="0" w:noHBand="0" w:noVBand="1"/>
      </w:tblPr>
      <w:tblGrid>
        <w:gridCol w:w="1728"/>
        <w:gridCol w:w="2016"/>
        <w:gridCol w:w="2448"/>
        <w:gridCol w:w="1980"/>
        <w:gridCol w:w="2070"/>
        <w:gridCol w:w="1867"/>
        <w:gridCol w:w="1643"/>
      </w:tblGrid>
      <w:tr w:rsidR="00743166" w:rsidRPr="009E67A9" w:rsidTr="00B62286">
        <w:trPr>
          <w:jc w:val="center"/>
        </w:trPr>
        <w:tc>
          <w:tcPr>
            <w:tcW w:w="172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Agreement Submitted to OEBB by Educational Entity</w:t>
            </w:r>
          </w:p>
        </w:tc>
        <w:tc>
          <w:tcPr>
            <w:tcW w:w="2016"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Educational Entity Communicates Change to 100% Self-Pay Early Retiree</w:t>
            </w:r>
          </w:p>
        </w:tc>
        <w:tc>
          <w:tcPr>
            <w:tcW w:w="244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Date by when Entity needs to processes terms for 100% Self-Pay Early Retiree to move to OEBB</w:t>
            </w:r>
          </w:p>
        </w:tc>
        <w:tc>
          <w:tcPr>
            <w:tcW w:w="198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Coverage End Date for 100% Self-Pay Early Retiree at Educational Entity</w:t>
            </w:r>
          </w:p>
        </w:tc>
        <w:tc>
          <w:tcPr>
            <w:tcW w:w="207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Enrollment and ACH Form due to OEBB from 100% Self-Pay Early Retiree</w:t>
            </w:r>
          </w:p>
        </w:tc>
        <w:tc>
          <w:tcPr>
            <w:tcW w:w="1867"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First ACH Payment due to OEBB from 100% Self-Pay Early Retiree</w:t>
            </w:r>
          </w:p>
        </w:tc>
        <w:tc>
          <w:tcPr>
            <w:tcW w:w="1643"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Benefits begin with OEBB for 100% Self-Pay Early Retiree</w:t>
            </w:r>
          </w:p>
        </w:tc>
      </w:tr>
      <w:tr w:rsidR="00743166" w:rsidRPr="009E67A9" w:rsidTr="00B62286">
        <w:trPr>
          <w:jc w:val="center"/>
        </w:trPr>
        <w:tc>
          <w:tcPr>
            <w:tcW w:w="172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January</w:t>
            </w:r>
          </w:p>
        </w:tc>
        <w:tc>
          <w:tcPr>
            <w:tcW w:w="2016"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January</w:t>
            </w:r>
          </w:p>
        </w:tc>
        <w:tc>
          <w:tcPr>
            <w:tcW w:w="2448" w:type="dxa"/>
            <w:vAlign w:val="center"/>
          </w:tcPr>
          <w:p w:rsidR="00743166" w:rsidRPr="0037387B" w:rsidRDefault="00743166" w:rsidP="00B62286">
            <w:pPr>
              <w:spacing w:after="0" w:line="276" w:lineRule="auto"/>
              <w:jc w:val="center"/>
              <w:rPr>
                <w:rFonts w:ascii="Arial" w:hAnsi="Arial" w:cs="Arial"/>
                <w:sz w:val="18"/>
                <w:szCs w:val="18"/>
              </w:rPr>
            </w:pPr>
            <w:r>
              <w:rPr>
                <w:rFonts w:ascii="Arial" w:hAnsi="Arial" w:cs="Arial"/>
                <w:sz w:val="18"/>
                <w:szCs w:val="18"/>
              </w:rPr>
              <w:t>January 31</w:t>
            </w:r>
          </w:p>
        </w:tc>
        <w:tc>
          <w:tcPr>
            <w:tcW w:w="1980" w:type="dxa"/>
            <w:vAlign w:val="center"/>
          </w:tcPr>
          <w:p w:rsidR="00743166" w:rsidRPr="0037387B" w:rsidRDefault="00743166" w:rsidP="00B62286">
            <w:pPr>
              <w:spacing w:after="0" w:line="276" w:lineRule="auto"/>
              <w:jc w:val="center"/>
              <w:rPr>
                <w:rFonts w:ascii="Arial" w:hAnsi="Arial" w:cs="Arial"/>
                <w:sz w:val="18"/>
                <w:szCs w:val="18"/>
              </w:rPr>
            </w:pPr>
            <w:r>
              <w:rPr>
                <w:rFonts w:ascii="Arial" w:hAnsi="Arial" w:cs="Arial"/>
                <w:sz w:val="18"/>
                <w:szCs w:val="18"/>
              </w:rPr>
              <w:t>March 31</w:t>
            </w:r>
          </w:p>
        </w:tc>
        <w:tc>
          <w:tcPr>
            <w:tcW w:w="207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February 28</w:t>
            </w:r>
          </w:p>
        </w:tc>
        <w:tc>
          <w:tcPr>
            <w:tcW w:w="1867"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 2</w:t>
            </w:r>
          </w:p>
        </w:tc>
        <w:tc>
          <w:tcPr>
            <w:tcW w:w="1643"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 1</w:t>
            </w:r>
          </w:p>
        </w:tc>
      </w:tr>
      <w:tr w:rsidR="00743166" w:rsidRPr="009E67A9" w:rsidTr="00B62286">
        <w:trPr>
          <w:jc w:val="center"/>
        </w:trPr>
        <w:tc>
          <w:tcPr>
            <w:tcW w:w="172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February</w:t>
            </w:r>
          </w:p>
        </w:tc>
        <w:tc>
          <w:tcPr>
            <w:tcW w:w="2016"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February</w:t>
            </w:r>
          </w:p>
        </w:tc>
        <w:tc>
          <w:tcPr>
            <w:tcW w:w="244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February 28</w:t>
            </w:r>
          </w:p>
        </w:tc>
        <w:tc>
          <w:tcPr>
            <w:tcW w:w="198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 30</w:t>
            </w:r>
          </w:p>
        </w:tc>
        <w:tc>
          <w:tcPr>
            <w:tcW w:w="207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March 31</w:t>
            </w:r>
          </w:p>
        </w:tc>
        <w:tc>
          <w:tcPr>
            <w:tcW w:w="1867"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May 2</w:t>
            </w:r>
          </w:p>
        </w:tc>
        <w:tc>
          <w:tcPr>
            <w:tcW w:w="1643"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May 1</w:t>
            </w:r>
          </w:p>
        </w:tc>
      </w:tr>
      <w:tr w:rsidR="00743166" w:rsidRPr="009E67A9" w:rsidTr="00B62286">
        <w:trPr>
          <w:jc w:val="center"/>
        </w:trPr>
        <w:tc>
          <w:tcPr>
            <w:tcW w:w="172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March</w:t>
            </w:r>
          </w:p>
        </w:tc>
        <w:tc>
          <w:tcPr>
            <w:tcW w:w="2016"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March</w:t>
            </w:r>
          </w:p>
        </w:tc>
        <w:tc>
          <w:tcPr>
            <w:tcW w:w="244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March 31</w:t>
            </w:r>
          </w:p>
        </w:tc>
        <w:tc>
          <w:tcPr>
            <w:tcW w:w="198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May 31</w:t>
            </w:r>
          </w:p>
        </w:tc>
        <w:tc>
          <w:tcPr>
            <w:tcW w:w="207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 30</w:t>
            </w:r>
          </w:p>
        </w:tc>
        <w:tc>
          <w:tcPr>
            <w:tcW w:w="1867"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June 2</w:t>
            </w:r>
          </w:p>
        </w:tc>
        <w:tc>
          <w:tcPr>
            <w:tcW w:w="1643"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June 1</w:t>
            </w:r>
          </w:p>
        </w:tc>
      </w:tr>
      <w:tr w:rsidR="00743166" w:rsidRPr="009E67A9" w:rsidTr="00B62286">
        <w:trPr>
          <w:jc w:val="center"/>
        </w:trPr>
        <w:tc>
          <w:tcPr>
            <w:tcW w:w="172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w:t>
            </w:r>
          </w:p>
        </w:tc>
        <w:tc>
          <w:tcPr>
            <w:tcW w:w="2016"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w:t>
            </w:r>
          </w:p>
        </w:tc>
        <w:tc>
          <w:tcPr>
            <w:tcW w:w="244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April 30</w:t>
            </w:r>
          </w:p>
        </w:tc>
        <w:tc>
          <w:tcPr>
            <w:tcW w:w="198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June 30</w:t>
            </w:r>
          </w:p>
        </w:tc>
        <w:tc>
          <w:tcPr>
            <w:tcW w:w="2070"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May 31</w:t>
            </w:r>
          </w:p>
        </w:tc>
        <w:tc>
          <w:tcPr>
            <w:tcW w:w="1867"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July 2</w:t>
            </w:r>
          </w:p>
        </w:tc>
        <w:tc>
          <w:tcPr>
            <w:tcW w:w="1643"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July 1</w:t>
            </w:r>
          </w:p>
        </w:tc>
      </w:tr>
      <w:tr w:rsidR="00743166" w:rsidRPr="009E67A9" w:rsidTr="00B62286">
        <w:trPr>
          <w:jc w:val="center"/>
        </w:trPr>
        <w:tc>
          <w:tcPr>
            <w:tcW w:w="1728" w:type="dxa"/>
            <w:vAlign w:val="center"/>
          </w:tcPr>
          <w:p w:rsidR="00743166" w:rsidRPr="0037387B" w:rsidRDefault="00743166" w:rsidP="00B62286">
            <w:pPr>
              <w:spacing w:after="0" w:line="276" w:lineRule="auto"/>
              <w:jc w:val="center"/>
              <w:rPr>
                <w:rFonts w:ascii="Arial" w:hAnsi="Arial" w:cs="Arial"/>
                <w:sz w:val="18"/>
                <w:szCs w:val="18"/>
              </w:rPr>
            </w:pPr>
            <w:r w:rsidRPr="0037387B">
              <w:rPr>
                <w:rFonts w:ascii="Arial" w:hAnsi="Arial" w:cs="Arial"/>
                <w:sz w:val="18"/>
                <w:szCs w:val="18"/>
              </w:rPr>
              <w:t>May</w:t>
            </w:r>
          </w:p>
        </w:tc>
        <w:tc>
          <w:tcPr>
            <w:tcW w:w="2016" w:type="dxa"/>
            <w:vAlign w:val="center"/>
          </w:tcPr>
          <w:p w:rsidR="00743166" w:rsidRPr="0037387B" w:rsidRDefault="00743166" w:rsidP="00B62286">
            <w:pPr>
              <w:spacing w:after="0" w:line="276" w:lineRule="auto"/>
              <w:jc w:val="center"/>
              <w:rPr>
                <w:rFonts w:ascii="Arial" w:hAnsi="Arial" w:cs="Arial"/>
                <w:sz w:val="18"/>
                <w:szCs w:val="18"/>
              </w:rPr>
            </w:pPr>
            <w:r>
              <w:rPr>
                <w:rFonts w:ascii="Arial" w:hAnsi="Arial" w:cs="Arial"/>
                <w:sz w:val="18"/>
                <w:szCs w:val="18"/>
              </w:rPr>
              <w:t>October</w:t>
            </w:r>
          </w:p>
        </w:tc>
        <w:tc>
          <w:tcPr>
            <w:tcW w:w="2448" w:type="dxa"/>
            <w:vAlign w:val="center"/>
          </w:tcPr>
          <w:p w:rsidR="00743166" w:rsidRPr="0037387B" w:rsidRDefault="00743166" w:rsidP="00B62286">
            <w:pPr>
              <w:spacing w:after="0" w:line="276" w:lineRule="auto"/>
              <w:jc w:val="center"/>
              <w:rPr>
                <w:rFonts w:ascii="Arial" w:hAnsi="Arial" w:cs="Arial"/>
                <w:sz w:val="18"/>
                <w:szCs w:val="18"/>
              </w:rPr>
            </w:pPr>
            <w:r>
              <w:rPr>
                <w:rFonts w:ascii="Arial" w:hAnsi="Arial" w:cs="Arial"/>
                <w:sz w:val="18"/>
                <w:szCs w:val="18"/>
              </w:rPr>
              <w:t>October 31</w:t>
            </w:r>
          </w:p>
        </w:tc>
        <w:tc>
          <w:tcPr>
            <w:tcW w:w="1980" w:type="dxa"/>
            <w:vAlign w:val="center"/>
          </w:tcPr>
          <w:p w:rsidR="00743166" w:rsidRPr="0037387B" w:rsidRDefault="00743166" w:rsidP="00B62286">
            <w:pPr>
              <w:spacing w:after="0" w:line="276" w:lineRule="auto"/>
              <w:jc w:val="center"/>
              <w:rPr>
                <w:rFonts w:ascii="Arial" w:hAnsi="Arial" w:cs="Arial"/>
                <w:sz w:val="18"/>
                <w:szCs w:val="18"/>
              </w:rPr>
            </w:pPr>
            <w:r>
              <w:rPr>
                <w:rFonts w:ascii="Arial" w:hAnsi="Arial" w:cs="Arial"/>
                <w:sz w:val="18"/>
                <w:szCs w:val="18"/>
              </w:rPr>
              <w:t>December 31</w:t>
            </w:r>
          </w:p>
        </w:tc>
        <w:tc>
          <w:tcPr>
            <w:tcW w:w="2070" w:type="dxa"/>
            <w:vAlign w:val="center"/>
          </w:tcPr>
          <w:p w:rsidR="00743166" w:rsidRPr="0037387B" w:rsidRDefault="00545ECE" w:rsidP="00B62286">
            <w:pPr>
              <w:spacing w:after="0" w:line="276" w:lineRule="auto"/>
              <w:jc w:val="center"/>
              <w:rPr>
                <w:rFonts w:ascii="Arial" w:hAnsi="Arial" w:cs="Arial"/>
                <w:sz w:val="18"/>
                <w:szCs w:val="18"/>
              </w:rPr>
            </w:pPr>
            <w:r>
              <w:rPr>
                <w:rFonts w:ascii="Arial" w:hAnsi="Arial" w:cs="Arial"/>
                <w:sz w:val="18"/>
                <w:szCs w:val="18"/>
              </w:rPr>
              <w:t>November 30</w:t>
            </w:r>
          </w:p>
        </w:tc>
        <w:tc>
          <w:tcPr>
            <w:tcW w:w="1867" w:type="dxa"/>
            <w:vAlign w:val="center"/>
          </w:tcPr>
          <w:p w:rsidR="00743166" w:rsidRPr="0037387B" w:rsidRDefault="00545ECE" w:rsidP="00B62286">
            <w:pPr>
              <w:spacing w:after="0" w:line="276" w:lineRule="auto"/>
              <w:jc w:val="center"/>
              <w:rPr>
                <w:rFonts w:ascii="Arial" w:hAnsi="Arial" w:cs="Arial"/>
                <w:sz w:val="18"/>
                <w:szCs w:val="18"/>
              </w:rPr>
            </w:pPr>
            <w:r>
              <w:rPr>
                <w:rFonts w:ascii="Arial" w:hAnsi="Arial" w:cs="Arial"/>
                <w:sz w:val="18"/>
                <w:szCs w:val="18"/>
              </w:rPr>
              <w:t>January 2</w:t>
            </w:r>
          </w:p>
        </w:tc>
        <w:tc>
          <w:tcPr>
            <w:tcW w:w="1643" w:type="dxa"/>
            <w:vAlign w:val="center"/>
          </w:tcPr>
          <w:p w:rsidR="00743166" w:rsidRPr="0037387B" w:rsidRDefault="00545ECE" w:rsidP="00B62286">
            <w:pPr>
              <w:spacing w:after="0" w:line="276" w:lineRule="auto"/>
              <w:jc w:val="center"/>
              <w:rPr>
                <w:rFonts w:ascii="Arial" w:hAnsi="Arial" w:cs="Arial"/>
                <w:sz w:val="18"/>
                <w:szCs w:val="18"/>
              </w:rPr>
            </w:pPr>
            <w:r>
              <w:rPr>
                <w:rFonts w:ascii="Arial" w:hAnsi="Arial" w:cs="Arial"/>
                <w:sz w:val="18"/>
                <w:szCs w:val="18"/>
              </w:rPr>
              <w:t>January 1</w:t>
            </w:r>
            <w:r w:rsidR="00C46BC7">
              <w:rPr>
                <w:rFonts w:ascii="Arial" w:hAnsi="Arial" w:cs="Arial"/>
                <w:sz w:val="18"/>
                <w:szCs w:val="18"/>
              </w:rPr>
              <w:t>*</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June</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 31</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December 31</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November 30</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1</w:t>
            </w:r>
            <w:r w:rsidR="00C46BC7">
              <w:rPr>
                <w:rFonts w:ascii="Arial" w:hAnsi="Arial" w:cs="Arial"/>
                <w:sz w:val="18"/>
                <w:szCs w:val="18"/>
              </w:rPr>
              <w:t>*</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July</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 31</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December 31</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November 30</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1</w:t>
            </w:r>
            <w:r w:rsidR="00C46BC7">
              <w:rPr>
                <w:rFonts w:ascii="Arial" w:hAnsi="Arial" w:cs="Arial"/>
                <w:sz w:val="18"/>
                <w:szCs w:val="18"/>
              </w:rPr>
              <w:t>*</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August</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 31</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December 31</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November 30</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1</w:t>
            </w:r>
            <w:r w:rsidR="00C46BC7">
              <w:rPr>
                <w:rFonts w:ascii="Arial" w:hAnsi="Arial" w:cs="Arial"/>
                <w:sz w:val="18"/>
                <w:szCs w:val="18"/>
              </w:rPr>
              <w:t>*</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September</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October 31</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December 31</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November 30</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Pr>
                <w:rFonts w:ascii="Arial" w:hAnsi="Arial" w:cs="Arial"/>
                <w:sz w:val="18"/>
                <w:szCs w:val="18"/>
              </w:rPr>
              <w:t>January 1</w:t>
            </w:r>
            <w:r w:rsidR="00C46BC7">
              <w:rPr>
                <w:rFonts w:ascii="Arial" w:hAnsi="Arial" w:cs="Arial"/>
                <w:sz w:val="18"/>
                <w:szCs w:val="18"/>
              </w:rPr>
              <w:t>*</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October</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October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October 31</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December 31</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November 30</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January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January 1</w:t>
            </w:r>
            <w:r w:rsidR="0053287C">
              <w:rPr>
                <w:rFonts w:ascii="Arial" w:hAnsi="Arial" w:cs="Arial"/>
                <w:sz w:val="18"/>
                <w:szCs w:val="18"/>
              </w:rPr>
              <w:t>*</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November</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November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November 30</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January 31</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December 31</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February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February 1</w:t>
            </w:r>
          </w:p>
        </w:tc>
      </w:tr>
      <w:tr w:rsidR="00545ECE" w:rsidRPr="009E67A9" w:rsidTr="00B62286">
        <w:trPr>
          <w:jc w:val="center"/>
        </w:trPr>
        <w:tc>
          <w:tcPr>
            <w:tcW w:w="172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December</w:t>
            </w:r>
          </w:p>
        </w:tc>
        <w:tc>
          <w:tcPr>
            <w:tcW w:w="2016"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December</w:t>
            </w:r>
          </w:p>
        </w:tc>
        <w:tc>
          <w:tcPr>
            <w:tcW w:w="2448"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December 31</w:t>
            </w:r>
          </w:p>
        </w:tc>
        <w:tc>
          <w:tcPr>
            <w:tcW w:w="1980"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February 28</w:t>
            </w:r>
          </w:p>
        </w:tc>
        <w:tc>
          <w:tcPr>
            <w:tcW w:w="2070"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January 31</w:t>
            </w:r>
          </w:p>
        </w:tc>
        <w:tc>
          <w:tcPr>
            <w:tcW w:w="1867"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March 2</w:t>
            </w:r>
          </w:p>
        </w:tc>
        <w:tc>
          <w:tcPr>
            <w:tcW w:w="1643" w:type="dxa"/>
            <w:vAlign w:val="center"/>
          </w:tcPr>
          <w:p w:rsidR="00545ECE" w:rsidRPr="0037387B" w:rsidRDefault="00545ECE" w:rsidP="00545ECE">
            <w:pPr>
              <w:spacing w:after="0" w:line="276" w:lineRule="auto"/>
              <w:jc w:val="center"/>
              <w:rPr>
                <w:rFonts w:ascii="Arial" w:hAnsi="Arial" w:cs="Arial"/>
                <w:sz w:val="18"/>
                <w:szCs w:val="18"/>
              </w:rPr>
            </w:pPr>
            <w:r w:rsidRPr="0037387B">
              <w:rPr>
                <w:rFonts w:ascii="Arial" w:hAnsi="Arial" w:cs="Arial"/>
                <w:sz w:val="18"/>
                <w:szCs w:val="18"/>
              </w:rPr>
              <w:t>March 1</w:t>
            </w:r>
          </w:p>
        </w:tc>
      </w:tr>
    </w:tbl>
    <w:p w:rsidR="00743166" w:rsidRDefault="00743166" w:rsidP="00743166">
      <w:pPr>
        <w:spacing w:after="0" w:line="276" w:lineRule="auto"/>
        <w:rPr>
          <w:rFonts w:ascii="Arial" w:hAnsi="Arial" w:cs="Arial"/>
          <w:sz w:val="20"/>
        </w:rPr>
      </w:pPr>
    </w:p>
    <w:p w:rsidR="00743166" w:rsidRPr="0037387B" w:rsidRDefault="00743166" w:rsidP="00C46BC7">
      <w:pPr>
        <w:spacing w:after="0" w:line="276" w:lineRule="auto"/>
        <w:ind w:right="-270"/>
        <w:rPr>
          <w:rFonts w:ascii="Arial" w:hAnsi="Arial" w:cs="Arial"/>
          <w:sz w:val="20"/>
        </w:rPr>
      </w:pPr>
      <w:r w:rsidRPr="0037387B">
        <w:rPr>
          <w:rFonts w:ascii="Arial" w:hAnsi="Arial" w:cs="Arial"/>
          <w:sz w:val="20"/>
        </w:rPr>
        <w:t>*</w:t>
      </w:r>
      <w:r>
        <w:rPr>
          <w:rFonts w:ascii="Arial" w:hAnsi="Arial" w:cs="Arial"/>
          <w:sz w:val="20"/>
        </w:rPr>
        <w:t xml:space="preserve"> </w:t>
      </w:r>
      <w:r w:rsidRPr="0037387B">
        <w:rPr>
          <w:rFonts w:ascii="Arial" w:hAnsi="Arial" w:cs="Arial"/>
          <w:sz w:val="20"/>
        </w:rPr>
        <w:t>Please note that OEBB will not take on administration of 100% Self-Pay Early Retirees from new entities for a</w:t>
      </w:r>
      <w:r w:rsidR="00C46BC7">
        <w:rPr>
          <w:rFonts w:ascii="Arial" w:hAnsi="Arial" w:cs="Arial"/>
          <w:sz w:val="20"/>
        </w:rPr>
        <w:t>n</w:t>
      </w:r>
      <w:r w:rsidRPr="0037387B">
        <w:rPr>
          <w:rFonts w:ascii="Arial" w:hAnsi="Arial" w:cs="Arial"/>
          <w:sz w:val="20"/>
        </w:rPr>
        <w:t xml:space="preserve"> </w:t>
      </w:r>
      <w:r w:rsidR="00602026">
        <w:rPr>
          <w:rFonts w:ascii="Arial" w:hAnsi="Arial" w:cs="Arial"/>
          <w:sz w:val="20"/>
        </w:rPr>
        <w:t>August</w:t>
      </w:r>
      <w:r w:rsidR="00C46BC7">
        <w:rPr>
          <w:rFonts w:ascii="Arial" w:hAnsi="Arial" w:cs="Arial"/>
          <w:sz w:val="20"/>
        </w:rPr>
        <w:t xml:space="preserve"> 1</w:t>
      </w:r>
      <w:r w:rsidR="00602026">
        <w:rPr>
          <w:rFonts w:ascii="Arial" w:hAnsi="Arial" w:cs="Arial"/>
          <w:sz w:val="20"/>
        </w:rPr>
        <w:t xml:space="preserve">, </w:t>
      </w:r>
      <w:r w:rsidRPr="0037387B">
        <w:rPr>
          <w:rFonts w:ascii="Arial" w:hAnsi="Arial" w:cs="Arial"/>
          <w:sz w:val="20"/>
        </w:rPr>
        <w:t>September</w:t>
      </w:r>
      <w:r w:rsidR="00C46BC7">
        <w:rPr>
          <w:rFonts w:ascii="Arial" w:hAnsi="Arial" w:cs="Arial"/>
          <w:sz w:val="20"/>
        </w:rPr>
        <w:t xml:space="preserve"> 1</w:t>
      </w:r>
      <w:r w:rsidR="00602026">
        <w:rPr>
          <w:rFonts w:ascii="Arial" w:hAnsi="Arial" w:cs="Arial"/>
          <w:sz w:val="20"/>
        </w:rPr>
        <w:t>, October</w:t>
      </w:r>
      <w:r w:rsidR="00C46BC7">
        <w:rPr>
          <w:rFonts w:ascii="Arial" w:hAnsi="Arial" w:cs="Arial"/>
          <w:sz w:val="20"/>
        </w:rPr>
        <w:t xml:space="preserve"> 1</w:t>
      </w:r>
      <w:r w:rsidR="00602026">
        <w:rPr>
          <w:rFonts w:ascii="Arial" w:hAnsi="Arial" w:cs="Arial"/>
          <w:sz w:val="20"/>
        </w:rPr>
        <w:t xml:space="preserve">, November </w:t>
      </w:r>
      <w:r w:rsidR="00C46BC7">
        <w:rPr>
          <w:rFonts w:ascii="Arial" w:hAnsi="Arial" w:cs="Arial"/>
          <w:sz w:val="20"/>
        </w:rPr>
        <w:t xml:space="preserve">1 </w:t>
      </w:r>
      <w:r w:rsidR="00602026">
        <w:rPr>
          <w:rFonts w:ascii="Arial" w:hAnsi="Arial" w:cs="Arial"/>
          <w:sz w:val="20"/>
        </w:rPr>
        <w:t xml:space="preserve">or December 1 </w:t>
      </w:r>
      <w:r w:rsidRPr="0037387B">
        <w:rPr>
          <w:rFonts w:ascii="Arial" w:hAnsi="Arial" w:cs="Arial"/>
          <w:sz w:val="20"/>
        </w:rPr>
        <w:t xml:space="preserve">coverage effective date due to the start of a new plan year. </w:t>
      </w:r>
    </w:p>
    <w:p w:rsidR="00743166" w:rsidRPr="0037387B" w:rsidRDefault="00743166" w:rsidP="00743166">
      <w:pPr>
        <w:spacing w:after="0" w:line="276" w:lineRule="auto"/>
        <w:rPr>
          <w:rFonts w:ascii="Arial" w:hAnsi="Arial" w:cs="Arial"/>
          <w:sz w:val="20"/>
        </w:rPr>
      </w:pPr>
    </w:p>
    <w:p w:rsidR="00743166" w:rsidRPr="001C75D1" w:rsidRDefault="00743166" w:rsidP="00743166">
      <w:pPr>
        <w:spacing w:after="0" w:line="276" w:lineRule="auto"/>
        <w:rPr>
          <w:rFonts w:ascii="Arial" w:hAnsi="Arial" w:cs="Arial"/>
          <w:sz w:val="20"/>
        </w:rPr>
      </w:pPr>
      <w:r w:rsidRPr="0037387B">
        <w:rPr>
          <w:rFonts w:ascii="Arial" w:hAnsi="Arial" w:cs="Arial"/>
          <w:sz w:val="20"/>
        </w:rPr>
        <w:t>To better explain the above timeline let’s look at the first row starting with January.  The educational entity would submit this form to OEBB during the month of January.  Also, at this time, the educational entity would be sending a communication out to all the 100% Self-Pay Early Retirees that the entity is transferring to OEBB to administer benefits, informing them of the upcoming change.  This communication will include the OEBB Welcome Letter, OEBB ACH Form and OEBB Self-Pay Enrollment Form (if applicable) giving members until February 28th to submit all paperwork to OEBB.  Additionally, during the month of January, but no later than January 31st, the educational entity will term the 100% Self-Pay Early Retiree benefits and employment using one of the three QSCs discussed above.  They would end coverage for the 100% Self-Pay Early Retiree on March 31st.  Please don’t forget the Termination Approval Page process to push the member to OEBB for administration.  Once received timely by OEBB, an ACH payment process will be set up and pre-noted by OEBB staff.  The first ACH payment will be taken from the member’s account on April 2nd for benefits beginning April 1st.  Failure to return forms to OEBB in a timely manner by the member may cause a delay in benefits or a cancellation of benefits.</w:t>
      </w:r>
    </w:p>
    <w:p w:rsidR="007917A6" w:rsidRDefault="00085AE3"/>
    <w:sectPr w:rsidR="007917A6" w:rsidSect="008F5B4D">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716" w:rsidRDefault="00DD7716" w:rsidP="00DD7716">
      <w:pPr>
        <w:spacing w:after="0" w:line="240" w:lineRule="auto"/>
      </w:pPr>
      <w:r>
        <w:separator/>
      </w:r>
    </w:p>
  </w:endnote>
  <w:endnote w:type="continuationSeparator" w:id="0">
    <w:p w:rsidR="00DD7716" w:rsidRDefault="00DD7716" w:rsidP="00DD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230"/>
      <w:gridCol w:w="2785"/>
    </w:tblGrid>
    <w:tr w:rsidR="005501F3" w:rsidRPr="005501F3" w:rsidTr="008F5B4D">
      <w:trPr>
        <w:jc w:val="center"/>
      </w:trPr>
      <w:tc>
        <w:tcPr>
          <w:tcW w:w="3055" w:type="dxa"/>
          <w:vAlign w:val="bottom"/>
        </w:tcPr>
        <w:p w:rsidR="005501F3" w:rsidRPr="005501F3" w:rsidRDefault="00DD7716" w:rsidP="00225BBE">
          <w:pPr>
            <w:pStyle w:val="Footer"/>
            <w:rPr>
              <w:rFonts w:ascii="Arial" w:hAnsi="Arial" w:cs="Arial"/>
              <w:sz w:val="16"/>
              <w:szCs w:val="16"/>
            </w:rPr>
          </w:pPr>
          <w:r w:rsidRPr="005501F3">
            <w:rPr>
              <w:rFonts w:ascii="Arial" w:hAnsi="Arial" w:cs="Arial"/>
              <w:sz w:val="16"/>
              <w:szCs w:val="16"/>
            </w:rPr>
            <w:t xml:space="preserve">Rev </w:t>
          </w:r>
          <w:r>
            <w:rPr>
              <w:rFonts w:ascii="Arial" w:hAnsi="Arial" w:cs="Arial"/>
              <w:sz w:val="16"/>
              <w:szCs w:val="16"/>
            </w:rPr>
            <w:t>11</w:t>
          </w:r>
          <w:r w:rsidRPr="005501F3">
            <w:rPr>
              <w:rFonts w:ascii="Arial" w:hAnsi="Arial" w:cs="Arial"/>
              <w:sz w:val="16"/>
              <w:szCs w:val="16"/>
            </w:rPr>
            <w:t>/</w:t>
          </w:r>
          <w:r>
            <w:rPr>
              <w:rFonts w:ascii="Arial" w:hAnsi="Arial" w:cs="Arial"/>
              <w:sz w:val="16"/>
              <w:szCs w:val="16"/>
            </w:rPr>
            <w:t>07</w:t>
          </w:r>
          <w:r w:rsidRPr="005501F3">
            <w:rPr>
              <w:rFonts w:ascii="Arial" w:hAnsi="Arial" w:cs="Arial"/>
              <w:sz w:val="16"/>
              <w:szCs w:val="16"/>
            </w:rPr>
            <w:t>/201</w:t>
          </w:r>
          <w:r>
            <w:rPr>
              <w:rFonts w:ascii="Arial" w:hAnsi="Arial" w:cs="Arial"/>
              <w:sz w:val="16"/>
              <w:szCs w:val="16"/>
            </w:rPr>
            <w:t>9</w:t>
          </w:r>
        </w:p>
      </w:tc>
      <w:tc>
        <w:tcPr>
          <w:tcW w:w="4230" w:type="dxa"/>
        </w:tcPr>
        <w:p w:rsidR="005501F3" w:rsidRDefault="00DD7716" w:rsidP="005501F3">
          <w:pPr>
            <w:pStyle w:val="Footer"/>
            <w:jc w:val="center"/>
            <w:rPr>
              <w:rFonts w:ascii="Arial" w:hAnsi="Arial" w:cs="Arial"/>
              <w:sz w:val="16"/>
              <w:szCs w:val="16"/>
            </w:rPr>
          </w:pPr>
          <w:r>
            <w:rPr>
              <w:rFonts w:ascii="Arial" w:hAnsi="Arial" w:cs="Arial"/>
              <w:sz w:val="16"/>
              <w:szCs w:val="16"/>
            </w:rPr>
            <w:t>500 Summer Street NE, E-88</w:t>
          </w:r>
        </w:p>
        <w:p w:rsidR="005501F3" w:rsidRDefault="00DD7716" w:rsidP="005501F3">
          <w:pPr>
            <w:pStyle w:val="Footer"/>
            <w:jc w:val="center"/>
            <w:rPr>
              <w:rFonts w:ascii="Arial" w:hAnsi="Arial" w:cs="Arial"/>
              <w:sz w:val="16"/>
              <w:szCs w:val="16"/>
            </w:rPr>
          </w:pPr>
          <w:r>
            <w:rPr>
              <w:rFonts w:ascii="Arial" w:hAnsi="Arial" w:cs="Arial"/>
              <w:sz w:val="16"/>
              <w:szCs w:val="16"/>
            </w:rPr>
            <w:t>Salem, OR 97301-1063</w:t>
          </w:r>
        </w:p>
        <w:p w:rsidR="005501F3" w:rsidRPr="005501F3" w:rsidRDefault="00DD7716" w:rsidP="005501F3">
          <w:pPr>
            <w:pStyle w:val="Footer"/>
            <w:jc w:val="center"/>
            <w:rPr>
              <w:rFonts w:ascii="Arial" w:hAnsi="Arial" w:cs="Arial"/>
              <w:sz w:val="16"/>
              <w:szCs w:val="16"/>
            </w:rPr>
          </w:pPr>
          <w:r>
            <w:rPr>
              <w:rFonts w:ascii="Arial" w:hAnsi="Arial" w:cs="Arial"/>
              <w:sz w:val="16"/>
              <w:szCs w:val="16"/>
            </w:rPr>
            <w:t>Phone:  888-469-6322       Fax:  503-378-5832</w:t>
          </w:r>
        </w:p>
      </w:tc>
      <w:tc>
        <w:tcPr>
          <w:tcW w:w="2785" w:type="dxa"/>
          <w:vAlign w:val="bottom"/>
        </w:tcPr>
        <w:p w:rsidR="005501F3" w:rsidRPr="005501F3" w:rsidRDefault="00DD7716" w:rsidP="005501F3">
          <w:pPr>
            <w:pStyle w:val="Footer"/>
            <w:jc w:val="right"/>
            <w:rPr>
              <w:rFonts w:ascii="Arial" w:hAnsi="Arial" w:cs="Arial"/>
              <w:sz w:val="16"/>
              <w:szCs w:val="16"/>
            </w:rPr>
          </w:pPr>
          <w:r w:rsidRPr="005501F3">
            <w:rPr>
              <w:rFonts w:ascii="Arial" w:hAnsi="Arial" w:cs="Arial"/>
              <w:sz w:val="16"/>
              <w:szCs w:val="16"/>
            </w:rPr>
            <w:t xml:space="preserve">Page </w:t>
          </w:r>
          <w:r w:rsidRPr="005501F3">
            <w:rPr>
              <w:rFonts w:ascii="Arial" w:hAnsi="Arial" w:cs="Arial"/>
              <w:bCs/>
              <w:sz w:val="16"/>
              <w:szCs w:val="16"/>
            </w:rPr>
            <w:fldChar w:fldCharType="begin"/>
          </w:r>
          <w:r w:rsidRPr="005501F3">
            <w:rPr>
              <w:rFonts w:ascii="Arial" w:hAnsi="Arial" w:cs="Arial"/>
              <w:bCs/>
              <w:sz w:val="16"/>
              <w:szCs w:val="16"/>
            </w:rPr>
            <w:instrText xml:space="preserve"> PAGE  \* Arabic  \* MERGEFORMAT </w:instrText>
          </w:r>
          <w:r w:rsidRPr="005501F3">
            <w:rPr>
              <w:rFonts w:ascii="Arial" w:hAnsi="Arial" w:cs="Arial"/>
              <w:bCs/>
              <w:sz w:val="16"/>
              <w:szCs w:val="16"/>
            </w:rPr>
            <w:fldChar w:fldCharType="separate"/>
          </w:r>
          <w:r>
            <w:rPr>
              <w:rFonts w:ascii="Arial" w:hAnsi="Arial" w:cs="Arial"/>
              <w:bCs/>
              <w:noProof/>
              <w:sz w:val="16"/>
              <w:szCs w:val="16"/>
            </w:rPr>
            <w:t>4</w:t>
          </w:r>
          <w:r w:rsidRPr="005501F3">
            <w:rPr>
              <w:rFonts w:ascii="Arial" w:hAnsi="Arial" w:cs="Arial"/>
              <w:bCs/>
              <w:sz w:val="16"/>
              <w:szCs w:val="16"/>
            </w:rPr>
            <w:fldChar w:fldCharType="end"/>
          </w:r>
          <w:r w:rsidRPr="005501F3">
            <w:rPr>
              <w:rFonts w:ascii="Arial" w:hAnsi="Arial" w:cs="Arial"/>
              <w:sz w:val="16"/>
              <w:szCs w:val="16"/>
            </w:rPr>
            <w:t xml:space="preserve"> of </w:t>
          </w:r>
          <w:r w:rsidRPr="005501F3">
            <w:rPr>
              <w:rFonts w:ascii="Arial" w:hAnsi="Arial" w:cs="Arial"/>
              <w:bCs/>
              <w:sz w:val="16"/>
              <w:szCs w:val="16"/>
            </w:rPr>
            <w:fldChar w:fldCharType="begin"/>
          </w:r>
          <w:r w:rsidRPr="005501F3">
            <w:rPr>
              <w:rFonts w:ascii="Arial" w:hAnsi="Arial" w:cs="Arial"/>
              <w:bCs/>
              <w:sz w:val="16"/>
              <w:szCs w:val="16"/>
            </w:rPr>
            <w:instrText xml:space="preserve"> NUMPAGES  \* Arabic  \* MERGEFORMAT </w:instrText>
          </w:r>
          <w:r w:rsidRPr="005501F3">
            <w:rPr>
              <w:rFonts w:ascii="Arial" w:hAnsi="Arial" w:cs="Arial"/>
              <w:bCs/>
              <w:sz w:val="16"/>
              <w:szCs w:val="16"/>
            </w:rPr>
            <w:fldChar w:fldCharType="separate"/>
          </w:r>
          <w:r>
            <w:rPr>
              <w:rFonts w:ascii="Arial" w:hAnsi="Arial" w:cs="Arial"/>
              <w:bCs/>
              <w:noProof/>
              <w:sz w:val="16"/>
              <w:szCs w:val="16"/>
            </w:rPr>
            <w:t>4</w:t>
          </w:r>
          <w:r w:rsidRPr="005501F3">
            <w:rPr>
              <w:rFonts w:ascii="Arial" w:hAnsi="Arial" w:cs="Arial"/>
              <w:bCs/>
              <w:sz w:val="16"/>
              <w:szCs w:val="16"/>
            </w:rPr>
            <w:fldChar w:fldCharType="end"/>
          </w:r>
        </w:p>
      </w:tc>
    </w:tr>
  </w:tbl>
  <w:p w:rsidR="005501F3" w:rsidRPr="005501F3" w:rsidRDefault="00085AE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230"/>
      <w:gridCol w:w="2785"/>
    </w:tblGrid>
    <w:tr w:rsidR="005501F3" w:rsidRPr="005501F3" w:rsidTr="0037387B">
      <w:trPr>
        <w:jc w:val="center"/>
      </w:trPr>
      <w:tc>
        <w:tcPr>
          <w:tcW w:w="3055" w:type="dxa"/>
          <w:vAlign w:val="bottom"/>
        </w:tcPr>
        <w:p w:rsidR="005501F3" w:rsidRPr="005501F3" w:rsidRDefault="00DD7716" w:rsidP="005501F3">
          <w:pPr>
            <w:pStyle w:val="Footer"/>
            <w:rPr>
              <w:rFonts w:ascii="Arial" w:hAnsi="Arial" w:cs="Arial"/>
              <w:sz w:val="16"/>
              <w:szCs w:val="16"/>
            </w:rPr>
          </w:pPr>
          <w:r>
            <w:rPr>
              <w:rFonts w:ascii="Arial" w:hAnsi="Arial" w:cs="Arial"/>
              <w:sz w:val="16"/>
              <w:szCs w:val="16"/>
            </w:rPr>
            <w:t>Rev 08/18</w:t>
          </w:r>
          <w:r w:rsidRPr="005501F3">
            <w:rPr>
              <w:rFonts w:ascii="Arial" w:hAnsi="Arial" w:cs="Arial"/>
              <w:sz w:val="16"/>
              <w:szCs w:val="16"/>
            </w:rPr>
            <w:t>/2016</w:t>
          </w:r>
        </w:p>
      </w:tc>
      <w:tc>
        <w:tcPr>
          <w:tcW w:w="4230" w:type="dxa"/>
        </w:tcPr>
        <w:p w:rsidR="005501F3" w:rsidRDefault="00DD7716" w:rsidP="005501F3">
          <w:pPr>
            <w:pStyle w:val="Footer"/>
            <w:jc w:val="center"/>
            <w:rPr>
              <w:rFonts w:ascii="Arial" w:hAnsi="Arial" w:cs="Arial"/>
              <w:sz w:val="16"/>
              <w:szCs w:val="16"/>
            </w:rPr>
          </w:pPr>
          <w:r>
            <w:rPr>
              <w:rFonts w:ascii="Arial" w:hAnsi="Arial" w:cs="Arial"/>
              <w:sz w:val="16"/>
              <w:szCs w:val="16"/>
            </w:rPr>
            <w:t>500 Summer Street NE, E-88</w:t>
          </w:r>
        </w:p>
        <w:p w:rsidR="005501F3" w:rsidRDefault="00DD7716" w:rsidP="005501F3">
          <w:pPr>
            <w:pStyle w:val="Footer"/>
            <w:jc w:val="center"/>
            <w:rPr>
              <w:rFonts w:ascii="Arial" w:hAnsi="Arial" w:cs="Arial"/>
              <w:sz w:val="16"/>
              <w:szCs w:val="16"/>
            </w:rPr>
          </w:pPr>
          <w:r>
            <w:rPr>
              <w:rFonts w:ascii="Arial" w:hAnsi="Arial" w:cs="Arial"/>
              <w:sz w:val="16"/>
              <w:szCs w:val="16"/>
            </w:rPr>
            <w:t>Salem, OR 97301-1063</w:t>
          </w:r>
        </w:p>
        <w:p w:rsidR="005501F3" w:rsidRPr="005501F3" w:rsidRDefault="00DD7716" w:rsidP="005501F3">
          <w:pPr>
            <w:pStyle w:val="Footer"/>
            <w:jc w:val="center"/>
            <w:rPr>
              <w:rFonts w:ascii="Arial" w:hAnsi="Arial" w:cs="Arial"/>
              <w:sz w:val="16"/>
              <w:szCs w:val="16"/>
            </w:rPr>
          </w:pPr>
          <w:r>
            <w:rPr>
              <w:rFonts w:ascii="Arial" w:hAnsi="Arial" w:cs="Arial"/>
              <w:sz w:val="16"/>
              <w:szCs w:val="16"/>
            </w:rPr>
            <w:t>Phone:  888-469-6322       Fax:  503-378-5832</w:t>
          </w:r>
        </w:p>
      </w:tc>
      <w:tc>
        <w:tcPr>
          <w:tcW w:w="2785" w:type="dxa"/>
          <w:vAlign w:val="bottom"/>
        </w:tcPr>
        <w:p w:rsidR="005501F3" w:rsidRPr="005501F3" w:rsidRDefault="00DD7716" w:rsidP="005501F3">
          <w:pPr>
            <w:pStyle w:val="Footer"/>
            <w:jc w:val="right"/>
            <w:rPr>
              <w:rFonts w:ascii="Arial" w:hAnsi="Arial" w:cs="Arial"/>
              <w:sz w:val="16"/>
              <w:szCs w:val="16"/>
            </w:rPr>
          </w:pPr>
          <w:r w:rsidRPr="005501F3">
            <w:rPr>
              <w:rFonts w:ascii="Arial" w:hAnsi="Arial" w:cs="Arial"/>
              <w:sz w:val="16"/>
              <w:szCs w:val="16"/>
            </w:rPr>
            <w:t xml:space="preserve">Page </w:t>
          </w:r>
          <w:r w:rsidRPr="005501F3">
            <w:rPr>
              <w:rFonts w:ascii="Arial" w:hAnsi="Arial" w:cs="Arial"/>
              <w:bCs/>
              <w:sz w:val="16"/>
              <w:szCs w:val="16"/>
            </w:rPr>
            <w:fldChar w:fldCharType="begin"/>
          </w:r>
          <w:r w:rsidRPr="005501F3">
            <w:rPr>
              <w:rFonts w:ascii="Arial" w:hAnsi="Arial" w:cs="Arial"/>
              <w:bCs/>
              <w:sz w:val="16"/>
              <w:szCs w:val="16"/>
            </w:rPr>
            <w:instrText xml:space="preserve"> PAGE  \* Arabic  \* MERGEFORMAT </w:instrText>
          </w:r>
          <w:r w:rsidRPr="005501F3">
            <w:rPr>
              <w:rFonts w:ascii="Arial" w:hAnsi="Arial" w:cs="Arial"/>
              <w:bCs/>
              <w:sz w:val="16"/>
              <w:szCs w:val="16"/>
            </w:rPr>
            <w:fldChar w:fldCharType="separate"/>
          </w:r>
          <w:r>
            <w:rPr>
              <w:rFonts w:ascii="Arial" w:hAnsi="Arial" w:cs="Arial"/>
              <w:bCs/>
              <w:noProof/>
              <w:sz w:val="16"/>
              <w:szCs w:val="16"/>
            </w:rPr>
            <w:t>1</w:t>
          </w:r>
          <w:r w:rsidRPr="005501F3">
            <w:rPr>
              <w:rFonts w:ascii="Arial" w:hAnsi="Arial" w:cs="Arial"/>
              <w:bCs/>
              <w:sz w:val="16"/>
              <w:szCs w:val="16"/>
            </w:rPr>
            <w:fldChar w:fldCharType="end"/>
          </w:r>
          <w:r w:rsidRPr="005501F3">
            <w:rPr>
              <w:rFonts w:ascii="Arial" w:hAnsi="Arial" w:cs="Arial"/>
              <w:sz w:val="16"/>
              <w:szCs w:val="16"/>
            </w:rPr>
            <w:t xml:space="preserve"> of </w:t>
          </w:r>
          <w:r w:rsidRPr="005501F3">
            <w:rPr>
              <w:rFonts w:ascii="Arial" w:hAnsi="Arial" w:cs="Arial"/>
              <w:bCs/>
              <w:sz w:val="16"/>
              <w:szCs w:val="16"/>
            </w:rPr>
            <w:fldChar w:fldCharType="begin"/>
          </w:r>
          <w:r w:rsidRPr="005501F3">
            <w:rPr>
              <w:rFonts w:ascii="Arial" w:hAnsi="Arial" w:cs="Arial"/>
              <w:bCs/>
              <w:sz w:val="16"/>
              <w:szCs w:val="16"/>
            </w:rPr>
            <w:instrText xml:space="preserve"> NUMPAGES  \* Arabic  \* MERGEFORMAT </w:instrText>
          </w:r>
          <w:r w:rsidRPr="005501F3">
            <w:rPr>
              <w:rFonts w:ascii="Arial" w:hAnsi="Arial" w:cs="Arial"/>
              <w:bCs/>
              <w:sz w:val="16"/>
              <w:szCs w:val="16"/>
            </w:rPr>
            <w:fldChar w:fldCharType="separate"/>
          </w:r>
          <w:r>
            <w:rPr>
              <w:rFonts w:ascii="Arial" w:hAnsi="Arial" w:cs="Arial"/>
              <w:bCs/>
              <w:noProof/>
              <w:sz w:val="16"/>
              <w:szCs w:val="16"/>
            </w:rPr>
            <w:t>4</w:t>
          </w:r>
          <w:r w:rsidRPr="005501F3">
            <w:rPr>
              <w:rFonts w:ascii="Arial" w:hAnsi="Arial" w:cs="Arial"/>
              <w:bCs/>
              <w:sz w:val="16"/>
              <w:szCs w:val="16"/>
            </w:rPr>
            <w:fldChar w:fldCharType="end"/>
          </w:r>
        </w:p>
      </w:tc>
    </w:tr>
  </w:tbl>
  <w:p w:rsidR="005501F3" w:rsidRPr="005501F3" w:rsidRDefault="00085AE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716" w:rsidRDefault="00DD7716" w:rsidP="00DD7716">
      <w:pPr>
        <w:spacing w:after="0" w:line="240" w:lineRule="auto"/>
      </w:pPr>
      <w:r>
        <w:separator/>
      </w:r>
    </w:p>
  </w:footnote>
  <w:footnote w:type="continuationSeparator" w:id="0">
    <w:p w:rsidR="00DD7716" w:rsidRDefault="00DD7716" w:rsidP="00DD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519" w:rsidRPr="00A42519" w:rsidRDefault="00DD7716" w:rsidP="00A42519">
    <w:pPr>
      <w:pStyle w:val="Header"/>
      <w:jc w:val="right"/>
      <w:rPr>
        <w:rFonts w:ascii="Segoe UI" w:hAnsi="Segoe UI" w:cs="Segoe UI"/>
        <w:sz w:val="18"/>
      </w:rPr>
    </w:pPr>
    <w:r w:rsidRPr="00A42519">
      <w:rPr>
        <w:rFonts w:ascii="Segoe UI" w:hAnsi="Segoe UI" w:cs="Segoe UI"/>
        <w:sz w:val="18"/>
      </w:rPr>
      <w:t xml:space="preserve">Self-Pay Early Retiree </w:t>
    </w:r>
    <w:r>
      <w:rPr>
        <w:rFonts w:ascii="Segoe UI" w:hAnsi="Segoe UI" w:cs="Segoe UI"/>
        <w:sz w:val="18"/>
      </w:rPr>
      <w:t>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176"/>
      <w:gridCol w:w="3024"/>
    </w:tblGrid>
    <w:tr w:rsidR="008F5B4D" w:rsidTr="008F5B4D">
      <w:trPr>
        <w:jc w:val="center"/>
      </w:trPr>
      <w:tc>
        <w:tcPr>
          <w:tcW w:w="3024" w:type="dxa"/>
          <w:vAlign w:val="center"/>
        </w:tcPr>
        <w:p w:rsidR="008F5B4D" w:rsidRDefault="00DD7716" w:rsidP="008F5B4D">
          <w:pPr>
            <w:pStyle w:val="Header"/>
            <w:rPr>
              <w:sz w:val="20"/>
            </w:rPr>
          </w:pPr>
          <w:r>
            <w:rPr>
              <w:noProof/>
              <w:sz w:val="20"/>
            </w:rPr>
            <w:drawing>
              <wp:inline distT="0" distB="0" distL="0" distR="0" wp14:anchorId="2F1247E0" wp14:editId="6B5C3769">
                <wp:extent cx="1444875" cy="640080"/>
                <wp:effectExtent l="0" t="0" r="317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EBB-horz-R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875" cy="640080"/>
                        </a:xfrm>
                        <a:prstGeom prst="rect">
                          <a:avLst/>
                        </a:prstGeom>
                      </pic:spPr>
                    </pic:pic>
                  </a:graphicData>
                </a:graphic>
              </wp:inline>
            </w:drawing>
          </w:r>
        </w:p>
      </w:tc>
      <w:tc>
        <w:tcPr>
          <w:tcW w:w="4176" w:type="dxa"/>
          <w:vAlign w:val="center"/>
        </w:tcPr>
        <w:p w:rsidR="008F5B4D" w:rsidRPr="008F5B4D" w:rsidRDefault="00DD7716" w:rsidP="008F5B4D">
          <w:pPr>
            <w:pStyle w:val="Header"/>
            <w:jc w:val="center"/>
            <w:rPr>
              <w:rFonts w:ascii="Arial" w:hAnsi="Arial" w:cs="Arial"/>
              <w:b/>
              <w:sz w:val="28"/>
            </w:rPr>
          </w:pPr>
          <w:r w:rsidRPr="008F5B4D">
            <w:rPr>
              <w:rFonts w:ascii="Arial" w:hAnsi="Arial" w:cs="Arial"/>
              <w:b/>
              <w:sz w:val="28"/>
            </w:rPr>
            <w:t>100% Self-Pay Early Retiree Agreement</w:t>
          </w:r>
        </w:p>
      </w:tc>
      <w:tc>
        <w:tcPr>
          <w:tcW w:w="3024" w:type="dxa"/>
          <w:vAlign w:val="center"/>
        </w:tcPr>
        <w:p w:rsidR="008F5B4D" w:rsidRDefault="00DD7716" w:rsidP="008F5B4D">
          <w:pPr>
            <w:pStyle w:val="Header"/>
            <w:jc w:val="right"/>
            <w:rPr>
              <w:sz w:val="20"/>
            </w:rPr>
          </w:pPr>
          <w:r>
            <w:rPr>
              <w:noProof/>
              <w:sz w:val="20"/>
            </w:rPr>
            <w:drawing>
              <wp:inline distT="0" distB="0" distL="0" distR="0" wp14:anchorId="4BC6AB95" wp14:editId="1FB15776">
                <wp:extent cx="1219779"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H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779" cy="457200"/>
                        </a:xfrm>
                        <a:prstGeom prst="rect">
                          <a:avLst/>
                        </a:prstGeom>
                      </pic:spPr>
                    </pic:pic>
                  </a:graphicData>
                </a:graphic>
              </wp:inline>
            </w:drawing>
          </w:r>
        </w:p>
      </w:tc>
    </w:tr>
  </w:tbl>
  <w:p w:rsidR="005501F3" w:rsidRPr="005263E2" w:rsidRDefault="00085AE3" w:rsidP="005263E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01AA"/>
    <w:multiLevelType w:val="hybridMultilevel"/>
    <w:tmpl w:val="12FE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154D2"/>
    <w:multiLevelType w:val="hybridMultilevel"/>
    <w:tmpl w:val="892E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3E94"/>
    <w:multiLevelType w:val="hybridMultilevel"/>
    <w:tmpl w:val="E05A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66"/>
    <w:rsid w:val="00085AE3"/>
    <w:rsid w:val="00181E74"/>
    <w:rsid w:val="0053287C"/>
    <w:rsid w:val="00545ECE"/>
    <w:rsid w:val="00602026"/>
    <w:rsid w:val="00743166"/>
    <w:rsid w:val="00A95938"/>
    <w:rsid w:val="00B707FC"/>
    <w:rsid w:val="00C46BC7"/>
    <w:rsid w:val="00DD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9FD"/>
  <w15:chartTrackingRefBased/>
  <w15:docId w15:val="{A48DD1B0-48B0-4F75-95B3-12D0C5F4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66"/>
  </w:style>
  <w:style w:type="paragraph" w:styleId="Footer">
    <w:name w:val="footer"/>
    <w:basedOn w:val="Normal"/>
    <w:link w:val="FooterChar"/>
    <w:uiPriority w:val="99"/>
    <w:unhideWhenUsed/>
    <w:rsid w:val="0074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66"/>
  </w:style>
  <w:style w:type="table" w:styleId="TableGrid">
    <w:name w:val="Table Grid"/>
    <w:basedOn w:val="TableNormal"/>
    <w:uiPriority w:val="39"/>
    <w:rsid w:val="0074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166"/>
    <w:pPr>
      <w:ind w:left="720"/>
      <w:contextualSpacing/>
    </w:pPr>
  </w:style>
  <w:style w:type="character" w:styleId="Hyperlink">
    <w:name w:val="Hyperlink"/>
    <w:basedOn w:val="DefaultParagraphFont"/>
    <w:uiPriority w:val="99"/>
    <w:unhideWhenUsed/>
    <w:rsid w:val="00743166"/>
    <w:rPr>
      <w:color w:val="0563C1" w:themeColor="hyperlink"/>
      <w:u w:val="single"/>
    </w:rPr>
  </w:style>
  <w:style w:type="paragraph" w:styleId="BalloonText">
    <w:name w:val="Balloon Text"/>
    <w:basedOn w:val="Normal"/>
    <w:link w:val="BalloonTextChar"/>
    <w:uiPriority w:val="99"/>
    <w:semiHidden/>
    <w:unhideWhenUsed/>
    <w:rsid w:val="00743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web.sos.state.or.us/pages/rules/oars_100/oar_111/111_06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oha/OEBB/Pages/Admin-SPER-Toolkit.aspx"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EA75CF82B941AB22F17471359AA4" ma:contentTypeVersion="25" ma:contentTypeDescription="Create a new document." ma:contentTypeScope="" ma:versionID="e4885f19be370b8e6157536afb2fba0d">
  <xsd:schema xmlns:xsd="http://www.w3.org/2001/XMLSchema" xmlns:xs="http://www.w3.org/2001/XMLSchema" xmlns:p="http://schemas.microsoft.com/office/2006/metadata/properties" xmlns:ns1="http://schemas.microsoft.com/sharepoint/v3" xmlns:ns2="13a50bef-8b48-406b-b887-15ea24bbeffe" xmlns:ns3="59da1016-2a1b-4f8a-9768-d7a4932f6f16" targetNamespace="http://schemas.microsoft.com/office/2006/metadata/properties" ma:root="true" ma:fieldsID="46c31563bca336067808a4d40ce37267" ns1:_="" ns2:_="" ns3:_="">
    <xsd:import namespace="http://schemas.microsoft.com/sharepoint/v3"/>
    <xsd:import namespace="13a50bef-8b48-406b-b887-15ea24bbeffe"/>
    <xsd:import namespace="59da1016-2a1b-4f8a-9768-d7a4932f6f16"/>
    <xsd:element name="properties">
      <xsd:complexType>
        <xsd:sequence>
          <xsd:element name="documentManagement">
            <xsd:complexType>
              <xsd:all>
                <xsd:element ref="ns2:Language" minOccurs="0"/>
                <xsd:element ref="ns3:IACategory" minOccurs="0"/>
                <xsd:element ref="ns3:IATopic" minOccurs="0"/>
                <xsd:element ref="ns3:IASubtopic" minOccurs="0"/>
                <xsd:element ref="ns3:DocumentExpirationDate" minOccurs="0"/>
                <xsd:element ref="ns2:Meta_x0020_Description" minOccurs="0"/>
                <xsd:element ref="ns2:Meta_x0020_Keywords" minOccurs="0"/>
                <xsd:element ref="ns2:Category" minOccurs="0"/>
                <xsd:element ref="ns1:RoutingRuleDescription" minOccurs="0"/>
                <xsd:element ref="ns2:CopyToStateLib" minOccurs="0"/>
                <xsd:element ref="ns2:DocumentLocale" minOccurs="0"/>
                <xsd:element ref="ns2:Metadata" minOccurs="0"/>
                <xsd:element ref="ns2:RetentionPeriodDate" minOccurs="0"/>
                <xsd:element ref="ns1:URL" minOccurs="0"/>
                <xsd:element ref="ns2:Form_x0020_Number" minOccurs="0"/>
                <xsd:element ref="ns2:Category_x0020_2" minOccurs="0"/>
                <xsd:element ref="ns1:RoutingEnable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description="" ma:internalName="RoutingRuleDescription" ma:readOnly="false">
      <xsd:simpleType>
        <xsd:restriction base="dms:Text">
          <xsd:maxLength value="255"/>
        </xsd:restriction>
      </xsd:simpleType>
    </xsd:element>
    <xsd:element name="URL" ma:index="16" nillable="true" ma:displayName="Link to document"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Enabled" ma:index="19" ma:displayName="Active" ma:description="" ma:internalName="RoutingEnabl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a50bef-8b48-406b-b887-15ea24bbeffe" elementFormDefault="qualified">
    <xsd:import namespace="http://schemas.microsoft.com/office/2006/documentManagement/types"/>
    <xsd:import namespace="http://schemas.microsoft.com/office/infopath/2007/PartnerControls"/>
    <xsd:element name="Language" ma:index="2" nillable="true" ma:displayName="Language" ma:format="Dropdown" ma:internalName="Language">
      <xsd:simpleType>
        <xsd:restriction base="dms:Choice">
          <xsd:enumeration value="Español / Spanish"/>
          <xsd:enumeration value="اللغة العربية / Arabic"/>
          <xsd:enumeration value="繁體中文 / Traditional Chinese"/>
          <xsd:enumeration value="简体中文 / Simplified Chinese"/>
          <xsd:enumeration value="foosun Chuuk / Chuukese"/>
          <xsd:enumeration value="Lus Hmoob / Hmong"/>
          <xsd:enumeration value="Русский / Russian"/>
          <xsd:enumeration value="Kajin Majol / Marshallese"/>
          <xsd:enumeration value="Português / Portuguese |"/>
          <xsd:enumeration value="Af Soomaali / Somali"/>
          <xsd:enumeration value="Tiếng Việt / Vietnamese"/>
          <xsd:enumeration value="English"/>
        </xsd:restriction>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9" nillable="true" ma:displayName="Category" ma:description="What is the topic of this form?" ma:format="Dropdown" ma:internalName="Category" ma:readOnly="false">
      <xsd:simpleType>
        <xsd:restriction base="dms:Choice">
          <xsd:enumeration value="Claims Reimbursement"/>
          <xsd:enumeration value="Covering Others"/>
          <xsd:enumeration value="Dependent Eligibility Verification"/>
          <xsd:enumeration value="Enrollment"/>
          <xsd:enumeration value="Financial/Legal"/>
          <xsd:enumeration value="HB 2557"/>
          <xsd:enumeration value="Join OEBB"/>
          <xsd:enumeration value="Life/Disability"/>
          <xsd:enumeration value="Mid-year Changes"/>
          <xsd:enumeration value="MyOEBB Account"/>
          <xsd:enumeration value="OEBB Appeals"/>
          <xsd:enumeration value="OEBB Fitness Rewards"/>
          <xsd:enumeration value="Optional Insurance"/>
          <xsd:enumeration value="Public Comment"/>
          <xsd:enumeration value="Public Records"/>
          <xsd:enumeration value="Self-Pay Early Retiree (SPER)"/>
          <xsd:enumeration value="System Access"/>
          <xsd:enumeration value="Transition of care"/>
          <xsd:enumeration value="Unum"/>
          <xsd:enumeration value="Weight Watchers"/>
        </xsd:restriction>
      </xsd:simpleType>
    </xsd:element>
    <xsd:element name="CopyToStateLib" ma:index="11"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ma:readOnly="false">
      <xsd:simpleType>
        <xsd:restriction base="dms:Boolean"/>
      </xsd:simpleType>
    </xsd:element>
    <xsd:element name="DocumentLocale" ma:index="12" nillable="true" ma:displayName="Locale" ma:default="en" ma:internalName="DocumentLocale" ma:readOnly="false">
      <xsd:simpleType>
        <xsd:restriction base="dms:Text">
          <xsd:maxLength value="10"/>
        </xsd:restriction>
      </xsd:simpleType>
    </xsd:element>
    <xsd:element name="Metadata" ma:index="13" nillable="true" ma:displayName="Metadata" ma:internalName="Metadata" ma:readOnly="false">
      <xsd:simpleType>
        <xsd:restriction base="dms:Note"/>
      </xsd:simpleType>
    </xsd:element>
    <xsd:element name="RetentionPeriodDate" ma:index="14" nillable="true" ma:displayName="Retention Period Date" ma:format="DateOnly" ma:internalName="RetentionPeriodDate" ma:readOnly="false">
      <xsd:simpleType>
        <xsd:restriction base="dms:DateTime"/>
      </xsd:simpleType>
    </xsd:element>
    <xsd:element name="Form_x0020_Number" ma:index="17" nillable="true" ma:displayName="Form Number" ma:internalName="Form_x0020_Number" ma:readOnly="false">
      <xsd:simpleType>
        <xsd:restriction base="dms:Text">
          <xsd:maxLength value="255"/>
        </xsd:restriction>
      </xsd:simpleType>
    </xsd:element>
    <xsd:element name="Category_x0020_2" ma:index="18" nillable="true" ma:displayName="Form Type" ma:default="Members/Public" ma:description="What group is this form intended for?" ma:format="Dropdown" ma:internalName="Category_x0020_2" ma:readOnly="false">
      <xsd:simpleType>
        <xsd:restriction base="dms:Choice">
          <xsd:enumeration value="Members/Public"/>
          <xsd:enumeration value="Entities"/>
          <xsd:enumeration value="Carriers"/>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3"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4"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5"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6"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https://www.oregon.gov/oha/OEBB/Forms/SPERS-Agreement.docx</Url>
      <Description>Entity SPERs Agreement Form</Description>
    </URL>
    <RoutingRuleDescription xmlns="http://schemas.microsoft.com/sharepoint/v3">Entities submit this form when they want to turn over their self-pay early retirees to OEBB</RoutingRuleDescription>
    <RoutingEnabled xmlns="http://schemas.microsoft.com/sharepoint/v3">true</RoutingEnabled>
    <IACategory xmlns="59da1016-2a1b-4f8a-9768-d7a4932f6f16" xsi:nil="true"/>
    <RetentionPeriodDate xmlns="13a50bef-8b48-406b-b887-15ea24bbeffe" xsi:nil="true"/>
    <IASubtopic xmlns="59da1016-2a1b-4f8a-9768-d7a4932f6f16" xsi:nil="true"/>
    <DocumentExpirationDate xmlns="59da1016-2a1b-4f8a-9768-d7a4932f6f16" xsi:nil="true"/>
    <Category xmlns="13a50bef-8b48-406b-b887-15ea24bbeffe">Self-Pay Early Retiree (SPER)</Category>
    <CopyToStateLib xmlns="13a50bef-8b48-406b-b887-15ea24bbeffe">false</CopyToStateLib>
    <Metadata xmlns="13a50bef-8b48-406b-b887-15ea24bbeffe" xsi:nil="true"/>
    <Meta_x0020_Description xmlns="13a50bef-8b48-406b-b887-15ea24bbeffe">Entity SPERs Agreement Form</Meta_x0020_Description>
    <DocumentLocale xmlns="13a50bef-8b48-406b-b887-15ea24bbeffe">en</DocumentLocale>
    <Form_x0020_Number xmlns="13a50bef-8b48-406b-b887-15ea24bbeffe" xsi:nil="true"/>
    <IATopic xmlns="59da1016-2a1b-4f8a-9768-d7a4932f6f16" xsi:nil="true"/>
    <Meta_x0020_Keywords xmlns="13a50bef-8b48-406b-b887-15ea24bbeffe">sper; enrollment; retire; retiree; enroll; early; self; pay; agreement</Meta_x0020_Keywords>
    <Category_x0020_2 xmlns="13a50bef-8b48-406b-b887-15ea24bbeffe">Entities</Category_x0020_2>
    <Language xmlns="13a50bef-8b48-406b-b887-15ea24bbeffe" xsi:nil="true"/>
  </documentManagement>
</p:properties>
</file>

<file path=customXml/itemProps1.xml><?xml version="1.0" encoding="utf-8"?>
<ds:datastoreItem xmlns:ds="http://schemas.openxmlformats.org/officeDocument/2006/customXml" ds:itemID="{3501C148-118C-4A3A-98E1-D7390438A3D2}"/>
</file>

<file path=customXml/itemProps2.xml><?xml version="1.0" encoding="utf-8"?>
<ds:datastoreItem xmlns:ds="http://schemas.openxmlformats.org/officeDocument/2006/customXml" ds:itemID="{3BE592EA-CB4B-4792-A1E2-557745D3EA0E}"/>
</file>

<file path=customXml/itemProps3.xml><?xml version="1.0" encoding="utf-8"?>
<ds:datastoreItem xmlns:ds="http://schemas.openxmlformats.org/officeDocument/2006/customXml" ds:itemID="{1A30511B-6F64-4908-A686-A1FB3AFA6400}"/>
</file>

<file path=docProps/app.xml><?xml version="1.0" encoding="utf-8"?>
<Properties xmlns="http://schemas.openxmlformats.org/officeDocument/2006/extended-properties" xmlns:vt="http://schemas.openxmlformats.org/officeDocument/2006/docPropsVTypes">
  <Template>Normal</Template>
  <TotalTime>15</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SPERs Agreement Form</dc:title>
  <dc:subject/>
  <dc:creator>Williams Dawn M</dc:creator>
  <cp:keywords/>
  <dc:description/>
  <cp:lastModifiedBy>Williams Dawn M</cp:lastModifiedBy>
  <cp:revision>5</cp:revision>
  <cp:lastPrinted>2019-11-07T23:06:00Z</cp:lastPrinted>
  <dcterms:created xsi:type="dcterms:W3CDTF">2019-11-07T22:45:00Z</dcterms:created>
  <dcterms:modified xsi:type="dcterms:W3CDTF">2019-11-08T17:42:00Z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0x0101007B12EA75CF82B941AB22F17471359AA4</vt:lpwstr>
  </property>
  <property fmtid="{D5CDD505-2E9C-101B-9397-08002B2CF9AE}" pid="3" name="WorkflowChangePath">
    <vt:lpwstr>e359735b-121c-4a24-b943-34a60d94e6e8,2;e359735b-121c-4a24-b943-34a60d94e6e8,4;e359735b-121c-4a24-b943-34a60d94e6e8,6;e359735b-121c-4a24-b943-34a60d94e6e8,8;e359735b-121c-4a24-b943-34a60d94e6e8,10;</vt:lpwstr>
  </property>
  <property fmtid="{D5CDD505-2E9C-101B-9397-08002B2CF9AE}" pid="4" name="Order">
    <vt:r8>26200</vt:r8>
  </property>
</Properties>
</file>