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52" w:rsidRPr="00700B1F" w:rsidRDefault="00700B1F">
      <w:pPr>
        <w:pBdr>
          <w:bottom w:val="single" w:sz="12" w:space="1" w:color="auto"/>
        </w:pBdr>
        <w:rPr>
          <w:b/>
          <w:sz w:val="32"/>
          <w:szCs w:val="32"/>
        </w:rPr>
      </w:pPr>
      <w:r w:rsidRPr="00700B1F">
        <w:rPr>
          <w:b/>
          <w:sz w:val="32"/>
          <w:szCs w:val="32"/>
        </w:rPr>
        <w:t xml:space="preserve">Pregnancy and Tobacco Use Work Group </w:t>
      </w:r>
    </w:p>
    <w:p w:rsidR="00A73D64" w:rsidRDefault="00A73D64">
      <w:pPr>
        <w:rPr>
          <w:b/>
        </w:rPr>
      </w:pPr>
      <w:r>
        <w:rPr>
          <w:b/>
        </w:rPr>
        <w:t xml:space="preserve">2:30-3:30pm, </w:t>
      </w:r>
      <w:r w:rsidR="00FF166B">
        <w:rPr>
          <w:b/>
        </w:rPr>
        <w:t>February 1</w:t>
      </w:r>
      <w:r w:rsidR="005E7B91">
        <w:rPr>
          <w:b/>
        </w:rPr>
        <w:t>5</w:t>
      </w:r>
      <w:r w:rsidR="00700B1F" w:rsidRPr="00700B1F">
        <w:rPr>
          <w:b/>
        </w:rPr>
        <w:t>, 201</w:t>
      </w:r>
      <w:r w:rsidR="005E7B91">
        <w:rPr>
          <w:b/>
        </w:rPr>
        <w:t>6</w:t>
      </w:r>
      <w:bookmarkStart w:id="0" w:name="_GoBack"/>
      <w:bookmarkEnd w:id="0"/>
    </w:p>
    <w:p w:rsidR="00700B1F" w:rsidRDefault="00A73D64">
      <w:pPr>
        <w:rPr>
          <w:b/>
        </w:rPr>
      </w:pPr>
      <w:r w:rsidRPr="00A73D64">
        <w:rPr>
          <w:b/>
        </w:rPr>
        <w:t>Conference Line: 1-877-336-1831. Host #: 643563. Participant #:559758</w:t>
      </w:r>
    </w:p>
    <w:p w:rsidR="00A73D64" w:rsidRDefault="00700B1F">
      <w:r>
        <w:rPr>
          <w:b/>
        </w:rPr>
        <w:t>Facilitator</w:t>
      </w:r>
      <w:r w:rsidRPr="00700B1F">
        <w:rPr>
          <w:b/>
        </w:rPr>
        <w:t xml:space="preserve">: </w:t>
      </w:r>
      <w:r>
        <w:t>Beth Sanders (HPCDP)</w:t>
      </w:r>
    </w:p>
    <w:p w:rsidR="00ED5D18" w:rsidRDefault="00ED5D18" w:rsidP="00ED5D18">
      <w:r>
        <w:rPr>
          <w:b/>
        </w:rPr>
        <w:t>Invited Guest</w:t>
      </w:r>
      <w:r>
        <w:t xml:space="preserve">: Lesa Dixon-Gray, Women’s Health Systems Coordinator, OHA Maternal and Child Health Program </w:t>
      </w:r>
    </w:p>
    <w:p w:rsidR="00770769" w:rsidRDefault="00770769" w:rsidP="00770769">
      <w:r w:rsidRPr="00ED5D18">
        <w:rPr>
          <w:b/>
        </w:rPr>
        <w:t xml:space="preserve">Participants: </w:t>
      </w:r>
      <w:r>
        <w:t>Stephen (Clatsop), Jim (Tillamook), Jane (Hood River/Wasco, Knight Cancer Institute Grant Project), Emily (Jefferson), Elizabeth (Yamhill), Kris (Crook), Shannon (Coos), Inga (Marion), Kaitlin (Curry), Jennifer (Lane), Robin (Douglas), Ryan/Kerri (NW Portland Indian Area Health Board), Roger Wert (HPCDP)</w:t>
      </w:r>
    </w:p>
    <w:p w:rsidR="00770769" w:rsidRPr="00ED5D18" w:rsidRDefault="00770769" w:rsidP="00770769">
      <w:r w:rsidRPr="00A73D64">
        <w:rPr>
          <w:b/>
        </w:rPr>
        <w:t>Notetaker</w:t>
      </w:r>
      <w:r>
        <w:t>: TBD</w:t>
      </w:r>
    </w:p>
    <w:p w:rsidR="00700B1F" w:rsidRPr="00700B1F" w:rsidRDefault="00D22F9F">
      <w:pPr>
        <w:rPr>
          <w:b/>
          <w:sz w:val="28"/>
          <w:szCs w:val="28"/>
        </w:rPr>
      </w:pPr>
      <w:r>
        <w:rPr>
          <w:b/>
          <w:sz w:val="28"/>
          <w:szCs w:val="28"/>
        </w:rPr>
        <w:t>Agenda</w:t>
      </w:r>
    </w:p>
    <w:p w:rsidR="00A73D64" w:rsidRPr="00687F53" w:rsidRDefault="00A73D64" w:rsidP="00A73D64">
      <w:pPr>
        <w:pStyle w:val="ListParagraph"/>
        <w:numPr>
          <w:ilvl w:val="0"/>
          <w:numId w:val="4"/>
        </w:numPr>
        <w:rPr>
          <w:b/>
        </w:rPr>
      </w:pPr>
      <w:r w:rsidRPr="00687F53">
        <w:rPr>
          <w:b/>
        </w:rPr>
        <w:t xml:space="preserve">Welcome &amp; </w:t>
      </w:r>
      <w:r w:rsidR="00CC423C" w:rsidRPr="00687F53">
        <w:rPr>
          <w:b/>
        </w:rPr>
        <w:t>I</w:t>
      </w:r>
      <w:r w:rsidRPr="00687F53">
        <w:rPr>
          <w:b/>
        </w:rPr>
        <w:t>ntroductions (Beth, 5 minutes)</w:t>
      </w:r>
    </w:p>
    <w:p w:rsidR="00FB16F4" w:rsidRPr="00687F53" w:rsidRDefault="00A73D64" w:rsidP="00FB16F4">
      <w:pPr>
        <w:pStyle w:val="ListParagraph"/>
        <w:numPr>
          <w:ilvl w:val="0"/>
          <w:numId w:val="4"/>
        </w:numPr>
        <w:rPr>
          <w:b/>
        </w:rPr>
      </w:pPr>
      <w:r w:rsidRPr="00687F53">
        <w:rPr>
          <w:b/>
        </w:rPr>
        <w:t xml:space="preserve">MCH </w:t>
      </w:r>
      <w:r w:rsidR="00CC423C" w:rsidRPr="00687F53">
        <w:rPr>
          <w:b/>
        </w:rPr>
        <w:t xml:space="preserve">Title V </w:t>
      </w:r>
      <w:r w:rsidR="00FF166B" w:rsidRPr="00687F53">
        <w:rPr>
          <w:b/>
        </w:rPr>
        <w:t xml:space="preserve">Tobacco Strategy Update </w:t>
      </w:r>
      <w:r w:rsidRPr="00687F53">
        <w:rPr>
          <w:b/>
        </w:rPr>
        <w:t>(Lesa</w:t>
      </w:r>
      <w:r w:rsidR="00ED5D18" w:rsidRPr="00687F53">
        <w:rPr>
          <w:b/>
        </w:rPr>
        <w:t xml:space="preserve"> Dixon-Gray</w:t>
      </w:r>
      <w:r w:rsidRPr="00687F53">
        <w:rPr>
          <w:b/>
        </w:rPr>
        <w:t xml:space="preserve">, </w:t>
      </w:r>
      <w:r w:rsidR="00FF166B" w:rsidRPr="00687F53">
        <w:rPr>
          <w:b/>
        </w:rPr>
        <w:t>10</w:t>
      </w:r>
      <w:r w:rsidRPr="00687F53">
        <w:rPr>
          <w:b/>
        </w:rPr>
        <w:t xml:space="preserve"> minutes)</w:t>
      </w:r>
    </w:p>
    <w:p w:rsidR="00FE4D40" w:rsidRPr="00770769" w:rsidRDefault="00FE4D40" w:rsidP="00770769">
      <w:r>
        <w:t xml:space="preserve">Discussion: </w:t>
      </w:r>
      <w:r w:rsidR="00F87F62" w:rsidRPr="00687F53">
        <w:t xml:space="preserve">Each </w:t>
      </w:r>
      <w:r w:rsidR="00687F53">
        <w:t>local MCH program</w:t>
      </w:r>
      <w:r w:rsidR="00F87F62" w:rsidRPr="00687F53">
        <w:t xml:space="preserve"> </w:t>
      </w:r>
      <w:r w:rsidR="00687F53">
        <w:t xml:space="preserve">in counties and tribes </w:t>
      </w:r>
      <w:r w:rsidR="00F87F62" w:rsidRPr="00687F53">
        <w:t xml:space="preserve">will be selecting 1-3 priorities (based on size of county) </w:t>
      </w:r>
      <w:r w:rsidR="00687F53">
        <w:t xml:space="preserve">that pertain to various </w:t>
      </w:r>
      <w:r w:rsidR="00F87F62" w:rsidRPr="00687F53">
        <w:t xml:space="preserve">maternal health issues. </w:t>
      </w:r>
      <w:r w:rsidR="00687F53">
        <w:t>One strategy is</w:t>
      </w:r>
      <w:r w:rsidR="00F87F62" w:rsidRPr="00687F53">
        <w:t xml:space="preserve"> directly related to tobacco use and </w:t>
      </w:r>
      <w:r w:rsidR="00687F53">
        <w:t>will</w:t>
      </w:r>
      <w:r w:rsidR="00F87F62" w:rsidRPr="00687F53">
        <w:t xml:space="preserve"> be a great opportunity for partnership </w:t>
      </w:r>
      <w:r w:rsidR="00687F53">
        <w:t>on TPEP objectives. The State MCH program</w:t>
      </w:r>
      <w:r w:rsidR="00F87F62" w:rsidRPr="00687F53">
        <w:t xml:space="preserve"> </w:t>
      </w:r>
      <w:r w:rsidR="00687F53">
        <w:t>doesn’t</w:t>
      </w:r>
      <w:r w:rsidR="00F87F62" w:rsidRPr="00687F53">
        <w:t xml:space="preserve"> currently know what </w:t>
      </w:r>
      <w:r w:rsidR="00687F53">
        <w:t xml:space="preserve">priorities </w:t>
      </w:r>
      <w:r w:rsidR="00F87F62" w:rsidRPr="00687F53">
        <w:t xml:space="preserve">each </w:t>
      </w:r>
      <w:r w:rsidR="00687F53">
        <w:t>local program</w:t>
      </w:r>
      <w:r w:rsidR="00F87F62" w:rsidRPr="00687F53">
        <w:t xml:space="preserve"> will choose. TPEP coordinators may know their counties </w:t>
      </w:r>
      <w:r w:rsidR="00687F53">
        <w:t xml:space="preserve">or tribes </w:t>
      </w:r>
      <w:r w:rsidR="00F87F62" w:rsidRPr="00687F53">
        <w:t xml:space="preserve">choices before </w:t>
      </w:r>
      <w:r w:rsidR="00687F53">
        <w:t>the state</w:t>
      </w:r>
      <w:r w:rsidR="00F87F62" w:rsidRPr="00687F53">
        <w:t xml:space="preserve"> does. </w:t>
      </w:r>
      <w:r>
        <w:t xml:space="preserve">See attachments related to Title V. </w:t>
      </w:r>
    </w:p>
    <w:p w:rsidR="00FF166B" w:rsidRPr="00687F53" w:rsidRDefault="00FF166B" w:rsidP="00FF166B">
      <w:pPr>
        <w:pStyle w:val="ListParagraph"/>
        <w:numPr>
          <w:ilvl w:val="0"/>
          <w:numId w:val="4"/>
        </w:numPr>
        <w:rPr>
          <w:b/>
        </w:rPr>
      </w:pPr>
      <w:r w:rsidRPr="00687F53">
        <w:rPr>
          <w:b/>
        </w:rPr>
        <w:t xml:space="preserve">Report Back </w:t>
      </w:r>
      <w:r w:rsidR="007B5534" w:rsidRPr="00687F53">
        <w:rPr>
          <w:b/>
        </w:rPr>
        <w:t>on Action Items</w:t>
      </w:r>
      <w:r w:rsidRPr="00687F53">
        <w:rPr>
          <w:b/>
        </w:rPr>
        <w:t xml:space="preserve"> from </w:t>
      </w:r>
      <w:r w:rsidR="007B5534" w:rsidRPr="00687F53">
        <w:rPr>
          <w:b/>
        </w:rPr>
        <w:t>December</w:t>
      </w:r>
      <w:r w:rsidRPr="00687F53">
        <w:rPr>
          <w:b/>
        </w:rPr>
        <w:t xml:space="preserve"> Call (All, </w:t>
      </w:r>
      <w:r w:rsidR="007B5534" w:rsidRPr="00687F53">
        <w:rPr>
          <w:b/>
        </w:rPr>
        <w:t>20</w:t>
      </w:r>
      <w:r w:rsidRPr="00687F53">
        <w:rPr>
          <w:b/>
        </w:rPr>
        <w:t xml:space="preserve"> minutes)</w:t>
      </w:r>
    </w:p>
    <w:p w:rsidR="00FF166B" w:rsidRPr="00687F53" w:rsidRDefault="00FF166B" w:rsidP="00FF166B">
      <w:r w:rsidRPr="00687F53">
        <w:t>Follow up</w:t>
      </w:r>
      <w:r w:rsidR="007B5534" w:rsidRPr="00687F53">
        <w:t xml:space="preserve"> – what did work group members learn around the following topics? </w:t>
      </w:r>
    </w:p>
    <w:p w:rsidR="00FF166B" w:rsidRPr="00687F53" w:rsidRDefault="00FF166B" w:rsidP="00FF166B">
      <w:pPr>
        <w:pStyle w:val="ListParagraph"/>
        <w:numPr>
          <w:ilvl w:val="0"/>
          <w:numId w:val="8"/>
        </w:numPr>
      </w:pPr>
      <w:r w:rsidRPr="00687F53">
        <w:t>G</w:t>
      </w:r>
      <w:r w:rsidR="0080220D" w:rsidRPr="00687F53">
        <w:t>et to know you</w:t>
      </w:r>
      <w:r w:rsidRPr="00687F53">
        <w:t>r MCH colleagues and talk with the MCH manager about the Title V</w:t>
      </w:r>
      <w:r w:rsidR="0080220D" w:rsidRPr="00687F53">
        <w:t xml:space="preserve"> </w:t>
      </w:r>
      <w:r w:rsidRPr="00687F53">
        <w:t>Tobacco Priority;</w:t>
      </w:r>
    </w:p>
    <w:p w:rsidR="00FF166B" w:rsidRPr="00687F53" w:rsidRDefault="00FF166B" w:rsidP="00FF166B">
      <w:pPr>
        <w:pStyle w:val="ListParagraph"/>
        <w:numPr>
          <w:ilvl w:val="0"/>
          <w:numId w:val="8"/>
        </w:numPr>
      </w:pPr>
      <w:r w:rsidRPr="00687F53">
        <w:t>Look</w:t>
      </w:r>
      <w:r w:rsidR="0080220D" w:rsidRPr="00687F53">
        <w:t xml:space="preserve"> for prog</w:t>
      </w:r>
      <w:r w:rsidRPr="00687F53">
        <w:t>ram synergies between MCH/TPEP; and</w:t>
      </w:r>
    </w:p>
    <w:p w:rsidR="0080220D" w:rsidRPr="00687F53" w:rsidRDefault="00FF166B" w:rsidP="00FF166B">
      <w:pPr>
        <w:pStyle w:val="ListParagraph"/>
        <w:numPr>
          <w:ilvl w:val="0"/>
          <w:numId w:val="8"/>
        </w:numPr>
      </w:pPr>
      <w:r w:rsidRPr="00687F53">
        <w:t>Identify whether your MCH program is using the maternity case management “FAIR form” (see attached)</w:t>
      </w:r>
    </w:p>
    <w:p w:rsidR="0036265D" w:rsidRPr="00FE4D40" w:rsidRDefault="0036265D" w:rsidP="00FE4D40">
      <w:r w:rsidRPr="00FE4D40">
        <w:t>There is a range of knowledge and relationships between TPEP coordinators and MCH in counties. We should work toward initiating and developing relationships with MCH coordinators to progress TPEP objectives. Identify whether MCH is using FAIR form.</w:t>
      </w:r>
    </w:p>
    <w:p w:rsidR="0036265D" w:rsidRPr="00FE4D40" w:rsidRDefault="0036265D" w:rsidP="00FE4D40">
      <w:r w:rsidRPr="00FE4D40">
        <w:t>The new priority choices may provide work synergy between MCH/TPEP</w:t>
      </w:r>
      <w:r w:rsidR="00FE4D40">
        <w:t>.</w:t>
      </w:r>
    </w:p>
    <w:p w:rsidR="0036265D" w:rsidRPr="00FE4D40" w:rsidRDefault="0036265D" w:rsidP="00FE4D40">
      <w:r w:rsidRPr="00FE4D40">
        <w:t>Several counties are partnering to implement a trial program with Care Message between CCO’s, member, and providers to sign up for a system of text messages to help quit smoking. Pre-/post partum mothers will be a section of the test group.</w:t>
      </w:r>
    </w:p>
    <w:p w:rsidR="00FF166B" w:rsidRPr="00687F53" w:rsidRDefault="00FE4D40" w:rsidP="00FE4D40">
      <w:r>
        <w:t xml:space="preserve">Make sure </w:t>
      </w:r>
      <w:r w:rsidR="0036265D" w:rsidRPr="00FE4D40">
        <w:t xml:space="preserve">tribal TPEP </w:t>
      </w:r>
      <w:r>
        <w:t xml:space="preserve">is invited </w:t>
      </w:r>
      <w:r w:rsidR="0036265D" w:rsidRPr="00FE4D40">
        <w:t>to be involved so they know their resources are available.</w:t>
      </w:r>
    </w:p>
    <w:p w:rsidR="00CC423C" w:rsidRDefault="00A73D64" w:rsidP="00FF166B">
      <w:pPr>
        <w:pStyle w:val="ListParagraph"/>
        <w:numPr>
          <w:ilvl w:val="0"/>
          <w:numId w:val="4"/>
        </w:numPr>
        <w:rPr>
          <w:b/>
        </w:rPr>
      </w:pPr>
      <w:r w:rsidRPr="00687F53">
        <w:rPr>
          <w:b/>
        </w:rPr>
        <w:t>Next</w:t>
      </w:r>
      <w:r w:rsidR="00D22F9F" w:rsidRPr="00687F53">
        <w:rPr>
          <w:b/>
        </w:rPr>
        <w:t xml:space="preserve"> Steps</w:t>
      </w:r>
      <w:r w:rsidRPr="00687F53">
        <w:rPr>
          <w:b/>
        </w:rPr>
        <w:t xml:space="preserve"> with </w:t>
      </w:r>
      <w:r w:rsidR="007B5534" w:rsidRPr="00687F53">
        <w:rPr>
          <w:b/>
        </w:rPr>
        <w:t xml:space="preserve">the </w:t>
      </w:r>
      <w:r w:rsidR="00D22F9F" w:rsidRPr="00687F53">
        <w:rPr>
          <w:b/>
        </w:rPr>
        <w:t>W</w:t>
      </w:r>
      <w:r w:rsidRPr="00687F53">
        <w:rPr>
          <w:b/>
        </w:rPr>
        <w:t xml:space="preserve">ork </w:t>
      </w:r>
      <w:r w:rsidR="00D22F9F" w:rsidRPr="00687F53">
        <w:rPr>
          <w:b/>
        </w:rPr>
        <w:t>G</w:t>
      </w:r>
      <w:r w:rsidRPr="00687F53">
        <w:rPr>
          <w:b/>
        </w:rPr>
        <w:t>roup (</w:t>
      </w:r>
      <w:r w:rsidR="007B5534" w:rsidRPr="00687F53">
        <w:rPr>
          <w:b/>
        </w:rPr>
        <w:t>All</w:t>
      </w:r>
      <w:r w:rsidRPr="00687F53">
        <w:rPr>
          <w:b/>
        </w:rPr>
        <w:t xml:space="preserve">, </w:t>
      </w:r>
      <w:r w:rsidR="007B5534" w:rsidRPr="00687F53">
        <w:rPr>
          <w:b/>
        </w:rPr>
        <w:t>25</w:t>
      </w:r>
      <w:r w:rsidRPr="00687F53">
        <w:rPr>
          <w:b/>
        </w:rPr>
        <w:t xml:space="preserve"> minutes)</w:t>
      </w:r>
    </w:p>
    <w:p w:rsidR="00FE4D40" w:rsidRPr="00FE4D40" w:rsidRDefault="00FE4D40" w:rsidP="00FE4D40">
      <w:pPr>
        <w:pStyle w:val="ListParagraph"/>
        <w:ind w:left="360"/>
        <w:rPr>
          <w:b/>
        </w:rPr>
      </w:pPr>
    </w:p>
    <w:p w:rsidR="00FE4D40" w:rsidRDefault="00FE4D40" w:rsidP="00FE4D40">
      <w:pPr>
        <w:pStyle w:val="ListParagraph"/>
        <w:numPr>
          <w:ilvl w:val="0"/>
          <w:numId w:val="9"/>
        </w:numPr>
        <w:rPr>
          <w:b/>
        </w:rPr>
      </w:pPr>
      <w:r w:rsidRPr="00FE4D40">
        <w:rPr>
          <w:b/>
        </w:rPr>
        <w:lastRenderedPageBreak/>
        <w:t xml:space="preserve">At the next work group call, TPEP coordinators will report back on what they’ve heard in terms of what priorities their local MCH program has chosen. </w:t>
      </w:r>
    </w:p>
    <w:p w:rsidR="00FE4D40" w:rsidRDefault="00FE4D40" w:rsidP="00FE4D40">
      <w:pPr>
        <w:pStyle w:val="ListParagraph"/>
        <w:numPr>
          <w:ilvl w:val="0"/>
          <w:numId w:val="9"/>
        </w:numPr>
        <w:rPr>
          <w:b/>
        </w:rPr>
      </w:pPr>
      <w:r>
        <w:rPr>
          <w:b/>
        </w:rPr>
        <w:t xml:space="preserve">Kerri will contact Lesa to follow up on Title V funding with tribes. </w:t>
      </w:r>
    </w:p>
    <w:p w:rsidR="0036265D" w:rsidRPr="00687F53" w:rsidRDefault="0036265D" w:rsidP="0036265D">
      <w:pPr>
        <w:pStyle w:val="ListParagraph"/>
        <w:numPr>
          <w:ilvl w:val="0"/>
          <w:numId w:val="9"/>
        </w:numPr>
      </w:pPr>
      <w:r w:rsidRPr="00687F53">
        <w:rPr>
          <w:b/>
        </w:rPr>
        <w:t>Kaitlyn Coleman, Curry County TPEP (</w:t>
      </w:r>
      <w:hyperlink r:id="rId7" w:history="1">
        <w:r w:rsidRPr="00687F53">
          <w:rPr>
            <w:rStyle w:val="Hyperlink"/>
            <w:b/>
            <w:color w:val="auto"/>
          </w:rPr>
          <w:t>colemank@currych.org</w:t>
        </w:r>
      </w:hyperlink>
      <w:r w:rsidR="00FE4D40">
        <w:rPr>
          <w:b/>
        </w:rPr>
        <w:t xml:space="preserve">) </w:t>
      </w:r>
      <w:r w:rsidRPr="00687F53">
        <w:rPr>
          <w:b/>
        </w:rPr>
        <w:t>will be the new facilitator for PATU workgroup. We hope to develop a list of things TPEP want/need to get from this group.</w:t>
      </w:r>
    </w:p>
    <w:p w:rsidR="00770769" w:rsidRDefault="00FE4D40" w:rsidP="00770769">
      <w:pPr>
        <w:pStyle w:val="ListParagraph"/>
        <w:numPr>
          <w:ilvl w:val="0"/>
          <w:numId w:val="9"/>
        </w:numPr>
      </w:pPr>
      <w:r>
        <w:rPr>
          <w:b/>
        </w:rPr>
        <w:t>Develop a</w:t>
      </w:r>
      <w:r w:rsidR="0036265D" w:rsidRPr="00687F53">
        <w:rPr>
          <w:b/>
        </w:rPr>
        <w:t xml:space="preserve"> note taking system, unless someone wants to be a full time note taker </w:t>
      </w:r>
      <w:r w:rsidR="0036265D" w:rsidRPr="00687F53">
        <w:rPr>
          <w:b/>
        </w:rPr>
        <w:sym w:font="Wingdings" w:char="F04A"/>
      </w:r>
    </w:p>
    <w:p w:rsidR="00770769" w:rsidRPr="00770769" w:rsidRDefault="00770769" w:rsidP="00770769">
      <w:pPr>
        <w:rPr>
          <w:color w:val="FF0000"/>
        </w:rPr>
      </w:pPr>
      <w:r w:rsidRPr="00770769">
        <w:rPr>
          <w:b/>
          <w:color w:val="FF0000"/>
        </w:rPr>
        <w:t>Next Call: Monday, April 18</w:t>
      </w:r>
      <w:r w:rsidRPr="00770769">
        <w:rPr>
          <w:b/>
          <w:color w:val="FF0000"/>
          <w:vertAlign w:val="superscript"/>
        </w:rPr>
        <w:t>th</w:t>
      </w:r>
      <w:r w:rsidRPr="00770769">
        <w:rPr>
          <w:b/>
          <w:color w:val="FF0000"/>
        </w:rPr>
        <w:t>, 2:30-3:30pm</w:t>
      </w:r>
    </w:p>
    <w:sectPr w:rsidR="00770769" w:rsidRPr="00770769" w:rsidSect="0036265D">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D5" w:rsidRDefault="006845D5" w:rsidP="00B56EA7">
      <w:pPr>
        <w:spacing w:after="0" w:line="240" w:lineRule="auto"/>
      </w:pPr>
      <w:r>
        <w:separator/>
      </w:r>
    </w:p>
  </w:endnote>
  <w:endnote w:type="continuationSeparator" w:id="0">
    <w:p w:rsidR="006845D5" w:rsidRDefault="006845D5" w:rsidP="00B5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28636"/>
      <w:docPartObj>
        <w:docPartGallery w:val="Page Numbers (Bottom of Page)"/>
        <w:docPartUnique/>
      </w:docPartObj>
    </w:sdtPr>
    <w:sdtEndPr>
      <w:rPr>
        <w:noProof/>
      </w:rPr>
    </w:sdtEndPr>
    <w:sdtContent>
      <w:p w:rsidR="00A73D64" w:rsidRDefault="001B66ED">
        <w:pPr>
          <w:pStyle w:val="Footer"/>
          <w:jc w:val="right"/>
        </w:pPr>
        <w:r>
          <w:fldChar w:fldCharType="begin"/>
        </w:r>
        <w:r>
          <w:instrText xml:space="preserve"> PAGE   \* MERGEFORMAT </w:instrText>
        </w:r>
        <w:r>
          <w:fldChar w:fldCharType="separate"/>
        </w:r>
        <w:r w:rsidR="005E7B91">
          <w:rPr>
            <w:noProof/>
          </w:rPr>
          <w:t>1</w:t>
        </w:r>
        <w:r>
          <w:rPr>
            <w:noProof/>
          </w:rPr>
          <w:fldChar w:fldCharType="end"/>
        </w:r>
      </w:p>
    </w:sdtContent>
  </w:sdt>
  <w:p w:rsidR="00A73D64" w:rsidRDefault="00A7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D5" w:rsidRDefault="006845D5" w:rsidP="00B56EA7">
      <w:pPr>
        <w:spacing w:after="0" w:line="240" w:lineRule="auto"/>
      </w:pPr>
      <w:r>
        <w:separator/>
      </w:r>
    </w:p>
  </w:footnote>
  <w:footnote w:type="continuationSeparator" w:id="0">
    <w:p w:rsidR="006845D5" w:rsidRDefault="006845D5" w:rsidP="00B5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F7D"/>
    <w:multiLevelType w:val="hybridMultilevel"/>
    <w:tmpl w:val="7AA22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C0710"/>
    <w:multiLevelType w:val="hybridMultilevel"/>
    <w:tmpl w:val="6516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00DA9"/>
    <w:multiLevelType w:val="hybridMultilevel"/>
    <w:tmpl w:val="66682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576DD"/>
    <w:multiLevelType w:val="hybridMultilevel"/>
    <w:tmpl w:val="A52C3A1E"/>
    <w:lvl w:ilvl="0" w:tplc="B9EC167A">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CC787F"/>
    <w:multiLevelType w:val="hybridMultilevel"/>
    <w:tmpl w:val="F4F2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AA3166"/>
    <w:multiLevelType w:val="hybridMultilevel"/>
    <w:tmpl w:val="04CC4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0B483E"/>
    <w:multiLevelType w:val="hybridMultilevel"/>
    <w:tmpl w:val="0BDC4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B2632"/>
    <w:multiLevelType w:val="hybridMultilevel"/>
    <w:tmpl w:val="F40C1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046356"/>
    <w:multiLevelType w:val="hybridMultilevel"/>
    <w:tmpl w:val="B1EC3522"/>
    <w:lvl w:ilvl="0" w:tplc="49525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B294A"/>
    <w:multiLevelType w:val="hybridMultilevel"/>
    <w:tmpl w:val="653C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9"/>
  </w:num>
  <w:num w:numId="6">
    <w:abstractNumId w:val="4"/>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1F"/>
    <w:rsid w:val="001573E5"/>
    <w:rsid w:val="001B66ED"/>
    <w:rsid w:val="001F475C"/>
    <w:rsid w:val="002602D7"/>
    <w:rsid w:val="00266294"/>
    <w:rsid w:val="0036265D"/>
    <w:rsid w:val="005E7B91"/>
    <w:rsid w:val="00605BDE"/>
    <w:rsid w:val="00607F72"/>
    <w:rsid w:val="00677447"/>
    <w:rsid w:val="006845D5"/>
    <w:rsid w:val="00687F53"/>
    <w:rsid w:val="00700B1F"/>
    <w:rsid w:val="00770769"/>
    <w:rsid w:val="00791EA1"/>
    <w:rsid w:val="00796837"/>
    <w:rsid w:val="007B5534"/>
    <w:rsid w:val="007F1552"/>
    <w:rsid w:val="0080220D"/>
    <w:rsid w:val="00822FDD"/>
    <w:rsid w:val="008270CC"/>
    <w:rsid w:val="00916D30"/>
    <w:rsid w:val="009A5F48"/>
    <w:rsid w:val="00A73D64"/>
    <w:rsid w:val="00AE11E4"/>
    <w:rsid w:val="00B046EA"/>
    <w:rsid w:val="00B56EA7"/>
    <w:rsid w:val="00B5762D"/>
    <w:rsid w:val="00C0177F"/>
    <w:rsid w:val="00CB2545"/>
    <w:rsid w:val="00CC423C"/>
    <w:rsid w:val="00D22F9F"/>
    <w:rsid w:val="00D71EC1"/>
    <w:rsid w:val="00DF7B2E"/>
    <w:rsid w:val="00EB308D"/>
    <w:rsid w:val="00ED5D18"/>
    <w:rsid w:val="00F56551"/>
    <w:rsid w:val="00F87F62"/>
    <w:rsid w:val="00F9457A"/>
    <w:rsid w:val="00FA382F"/>
    <w:rsid w:val="00FB16F4"/>
    <w:rsid w:val="00FE4D40"/>
    <w:rsid w:val="00FF1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5F34-68BF-4C21-A8B5-4BE40ACF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DD"/>
  </w:style>
  <w:style w:type="paragraph" w:styleId="Heading1">
    <w:name w:val="heading 1"/>
    <w:basedOn w:val="Normal"/>
    <w:link w:val="Heading1Char"/>
    <w:uiPriority w:val="9"/>
    <w:qFormat/>
    <w:rsid w:val="00DF7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51"/>
    <w:pPr>
      <w:ind w:left="720"/>
      <w:contextualSpacing/>
    </w:pPr>
  </w:style>
  <w:style w:type="character" w:styleId="Hyperlink">
    <w:name w:val="Hyperlink"/>
    <w:basedOn w:val="DefaultParagraphFont"/>
    <w:uiPriority w:val="99"/>
    <w:unhideWhenUsed/>
    <w:rsid w:val="00D71EC1"/>
    <w:rPr>
      <w:color w:val="0563C1"/>
      <w:u w:val="single"/>
    </w:rPr>
  </w:style>
  <w:style w:type="paragraph" w:styleId="Header">
    <w:name w:val="header"/>
    <w:basedOn w:val="Normal"/>
    <w:link w:val="HeaderChar"/>
    <w:uiPriority w:val="99"/>
    <w:unhideWhenUsed/>
    <w:rsid w:val="00B5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A7"/>
  </w:style>
  <w:style w:type="paragraph" w:styleId="Footer">
    <w:name w:val="footer"/>
    <w:basedOn w:val="Normal"/>
    <w:link w:val="FooterChar"/>
    <w:uiPriority w:val="99"/>
    <w:unhideWhenUsed/>
    <w:rsid w:val="00B5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A7"/>
  </w:style>
  <w:style w:type="character" w:customStyle="1" w:styleId="Heading1Char">
    <w:name w:val="Heading 1 Char"/>
    <w:basedOn w:val="DefaultParagraphFont"/>
    <w:link w:val="Heading1"/>
    <w:uiPriority w:val="9"/>
    <w:rsid w:val="00DF7B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354">
      <w:bodyDiv w:val="1"/>
      <w:marLeft w:val="0"/>
      <w:marRight w:val="0"/>
      <w:marTop w:val="0"/>
      <w:marBottom w:val="0"/>
      <w:divBdr>
        <w:top w:val="none" w:sz="0" w:space="0" w:color="auto"/>
        <w:left w:val="none" w:sz="0" w:space="0" w:color="auto"/>
        <w:bottom w:val="none" w:sz="0" w:space="0" w:color="auto"/>
        <w:right w:val="none" w:sz="0" w:space="0" w:color="auto"/>
      </w:divBdr>
    </w:div>
    <w:div w:id="830147473">
      <w:bodyDiv w:val="1"/>
      <w:marLeft w:val="0"/>
      <w:marRight w:val="0"/>
      <w:marTop w:val="0"/>
      <w:marBottom w:val="0"/>
      <w:divBdr>
        <w:top w:val="none" w:sz="0" w:space="0" w:color="auto"/>
        <w:left w:val="none" w:sz="0" w:space="0" w:color="auto"/>
        <w:bottom w:val="none" w:sz="0" w:space="0" w:color="auto"/>
        <w:right w:val="none" w:sz="0" w:space="0" w:color="auto"/>
      </w:divBdr>
    </w:div>
    <w:div w:id="1255628047">
      <w:bodyDiv w:val="1"/>
      <w:marLeft w:val="0"/>
      <w:marRight w:val="0"/>
      <w:marTop w:val="0"/>
      <w:marBottom w:val="0"/>
      <w:divBdr>
        <w:top w:val="none" w:sz="0" w:space="0" w:color="auto"/>
        <w:left w:val="none" w:sz="0" w:space="0" w:color="auto"/>
        <w:bottom w:val="none" w:sz="0" w:space="0" w:color="auto"/>
        <w:right w:val="none" w:sz="0" w:space="0" w:color="auto"/>
      </w:divBdr>
    </w:div>
    <w:div w:id="13207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lemank@currych.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https://www.oregon.gov/oha/PH/DISEASESCONDITIONS/CHRONICDISEASE/HPCDPCONNECTION/TRAINING_EVENTS/Documents/pregnant_and_tob_use_workgroup/minutes_02-15-2016.docx</Url>
      <Description>minutes_02-15-2016.docx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Props1.xml><?xml version="1.0" encoding="utf-8"?>
<ds:datastoreItem xmlns:ds="http://schemas.openxmlformats.org/officeDocument/2006/customXml" ds:itemID="{3C121511-E03B-40E0-8E0A-CABB014E7FC9}"/>
</file>

<file path=customXml/itemProps2.xml><?xml version="1.0" encoding="utf-8"?>
<ds:datastoreItem xmlns:ds="http://schemas.openxmlformats.org/officeDocument/2006/customXml" ds:itemID="{619D2CEE-CE1E-48AA-8474-07ED6A85E11B}"/>
</file>

<file path=customXml/itemProps3.xml><?xml version="1.0" encoding="utf-8"?>
<ds:datastoreItem xmlns:ds="http://schemas.openxmlformats.org/officeDocument/2006/customXml" ds:itemID="{D94D2A21-3C72-439D-BCA2-D0E808CA6A5C}"/>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Elizabeth C</dc:creator>
  <cp:keywords/>
  <dc:description/>
  <cp:lastModifiedBy>RAMIREZ Tamara</cp:lastModifiedBy>
  <cp:revision>2</cp:revision>
  <dcterms:created xsi:type="dcterms:W3CDTF">2016-05-03T21:11:00Z</dcterms:created>
  <dcterms:modified xsi:type="dcterms:W3CDTF">2016-05-03T21:11:00Z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18500</vt:r8>
  </property>
</Properties>
</file>