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D7CD" w14:textId="60CB0385" w:rsidR="002609C7" w:rsidRPr="002609C7" w:rsidRDefault="002609C7" w:rsidP="002609C7">
      <w:pPr>
        <w:rPr>
          <w:b/>
          <w:bCs/>
          <w:sz w:val="28"/>
          <w:szCs w:val="28"/>
        </w:rPr>
      </w:pPr>
      <w:r>
        <w:rPr>
          <w:b/>
          <w:bCs/>
          <w:sz w:val="28"/>
          <w:szCs w:val="28"/>
        </w:rPr>
        <w:t xml:space="preserve">NOFA #2024-HOD </w:t>
      </w:r>
      <w:r w:rsidRPr="002609C7">
        <w:rPr>
          <w:b/>
          <w:bCs/>
          <w:sz w:val="28"/>
          <w:szCs w:val="28"/>
        </w:rPr>
        <w:t>Pre-Application Questions</w:t>
      </w:r>
    </w:p>
    <w:p w14:paraId="75F6CF9B" w14:textId="6B7D4F8D" w:rsidR="00177A5B" w:rsidRDefault="00177A5B" w:rsidP="00177A5B">
      <w:r>
        <w:t>Thank you for your interest in the 2024 Homeownership Development NOFA.  The following pre-application will serve as your notice of intent to apply. It will allow OHCS to manage applications and expectations and to connect you to a Procorem work center for your full submission.</w:t>
      </w:r>
    </w:p>
    <w:p w14:paraId="1B7BCF34" w14:textId="0D5B3032" w:rsidR="00177A5B" w:rsidRDefault="00177A5B" w:rsidP="00177A5B">
      <w:r>
        <w:t>Pre-applications may be submitted at any time during the NOFA period.  Please allow for up to one week for homeownership staff to create your Procorem work center.  Pre-applications are non-binding, and there is no fee or penalty if a full application is not received during the NOFA period.</w:t>
      </w:r>
    </w:p>
    <w:p w14:paraId="6AB64465" w14:textId="7E54B258" w:rsidR="00177A5B" w:rsidRDefault="00177A5B" w:rsidP="00177A5B">
      <w:r>
        <w:t xml:space="preserve">Please review the NOFA thoroughly before submitting a pre-application.  The NOFA document can be found at (LINK). The first part of the pre-application will lead you through screening questions to ensure that you are eligible to apply for LIFT funding. </w:t>
      </w:r>
    </w:p>
    <w:p w14:paraId="5826DF34" w14:textId="59BF3EF9" w:rsidR="00C85A57" w:rsidRDefault="00177A5B" w:rsidP="00177A5B">
      <w:r>
        <w:t xml:space="preserve">If you have any questions about the pre-application or Homeownership Development NOFA, please reach out to </w:t>
      </w:r>
      <w:hyperlink r:id="rId5" w:history="1">
        <w:r w:rsidRPr="00C46B56">
          <w:rPr>
            <w:rStyle w:val="Hyperlink"/>
          </w:rPr>
          <w:t>HO.Development@hcs.oregon.gov</w:t>
        </w:r>
      </w:hyperlink>
      <w:r>
        <w:t>.</w:t>
      </w:r>
    </w:p>
    <w:p w14:paraId="5E4FC855" w14:textId="77777777" w:rsidR="00177A5B" w:rsidRDefault="00177A5B" w:rsidP="00177A5B"/>
    <w:p w14:paraId="77AC88B1" w14:textId="53BD002B" w:rsidR="00177A5B" w:rsidRDefault="00177A5B" w:rsidP="00177A5B">
      <w:r w:rsidRPr="00177A5B">
        <w:t>Is the applicant and/or future awardee any of the following: a public body, an agency of the US government, a public benefit nonprofit organization, a consumer housing cooperative, a manufactured dwelling park nonprofit cooperative corporation, or a federally recognized Indian Tribe?</w:t>
      </w:r>
    </w:p>
    <w:p w14:paraId="40E5963E" w14:textId="666A8753" w:rsidR="00177A5B" w:rsidRDefault="00177A5B" w:rsidP="00177A5B">
      <w:r>
        <w:tab/>
        <w:t>Yes</w:t>
      </w:r>
      <w:r>
        <w:br/>
      </w:r>
      <w:r>
        <w:tab/>
        <w:t>No</w:t>
      </w:r>
    </w:p>
    <w:p w14:paraId="16EB6D02" w14:textId="57ADB04F" w:rsidR="00177A5B" w:rsidRDefault="00177A5B" w:rsidP="00177A5B">
      <w:r w:rsidRPr="00177A5B">
        <w:t xml:space="preserve">Will this development be held by a Community Land Trust, condo leasehold, manufactured home park, or other permanent affordability model where the homeowner </w:t>
      </w:r>
      <w:proofErr w:type="gramStart"/>
      <w:r w:rsidRPr="00177A5B">
        <w:t>enters into</w:t>
      </w:r>
      <w:proofErr w:type="gramEnd"/>
      <w:r w:rsidRPr="00177A5B">
        <w:t xml:space="preserve"> a ground lease with the landowner?</w:t>
      </w:r>
    </w:p>
    <w:p w14:paraId="7DE3F3B7" w14:textId="7F6464F7" w:rsidR="00177A5B" w:rsidRDefault="00177A5B" w:rsidP="00177A5B">
      <w:r>
        <w:tab/>
        <w:t>Yes</w:t>
      </w:r>
      <w:r>
        <w:br/>
      </w:r>
      <w:r>
        <w:tab/>
        <w:t>No</w:t>
      </w:r>
    </w:p>
    <w:p w14:paraId="26213845" w14:textId="18F440AC" w:rsidR="00177A5B" w:rsidRDefault="00177A5B" w:rsidP="00177A5B">
      <w:r w:rsidRPr="00177A5B">
        <w:t>Will the units funded by LIFT be restricted to households earning less than 80% area median income (AMI)?</w:t>
      </w:r>
    </w:p>
    <w:p w14:paraId="586D0C72" w14:textId="77777777" w:rsidR="00177A5B" w:rsidRDefault="00177A5B" w:rsidP="00177A5B">
      <w:r>
        <w:tab/>
        <w:t>Yes</w:t>
      </w:r>
      <w:r>
        <w:br/>
      </w:r>
      <w:r>
        <w:tab/>
        <w:t>No</w:t>
      </w:r>
    </w:p>
    <w:p w14:paraId="38EA5066" w14:textId="65A05F22" w:rsidR="00177A5B" w:rsidRDefault="00177A5B" w:rsidP="00177A5B">
      <w:r w:rsidRPr="00177A5B">
        <w:t>Will you be able to close on this loan within 6 months of award, start construction within 12 months, and complete construction on the final home within 36 months?</w:t>
      </w:r>
    </w:p>
    <w:p w14:paraId="78627209" w14:textId="77777777" w:rsidR="00177A5B" w:rsidRDefault="00177A5B" w:rsidP="00177A5B">
      <w:r>
        <w:tab/>
        <w:t>Yes</w:t>
      </w:r>
      <w:r>
        <w:br/>
      </w:r>
      <w:r>
        <w:tab/>
        <w:t>No</w:t>
      </w:r>
    </w:p>
    <w:p w14:paraId="136A844E" w14:textId="3F629DD3" w:rsidR="00177A5B" w:rsidRDefault="00177A5B" w:rsidP="00177A5B">
      <w:r w:rsidRPr="00177A5B">
        <w:t>Do you have site control for the next 12 months, and is your site properly zoned or already in the process of rezoning?</w:t>
      </w:r>
    </w:p>
    <w:p w14:paraId="73B3A3B4" w14:textId="77777777" w:rsidR="00177A5B" w:rsidRDefault="00177A5B" w:rsidP="00177A5B">
      <w:r>
        <w:tab/>
        <w:t>Yes</w:t>
      </w:r>
      <w:r>
        <w:br/>
      </w:r>
      <w:r>
        <w:tab/>
        <w:t>No</w:t>
      </w:r>
    </w:p>
    <w:p w14:paraId="5D488C8D" w14:textId="77777777" w:rsidR="00177A5B" w:rsidRDefault="00177A5B" w:rsidP="00177A5B"/>
    <w:p w14:paraId="6593D733" w14:textId="1C8D9A35" w:rsidR="00177A5B" w:rsidRDefault="00177A5B" w:rsidP="00177A5B">
      <w:r w:rsidRPr="00177A5B">
        <w:t xml:space="preserve">Have you identified funding sources for the full cost of the development, and are </w:t>
      </w:r>
      <w:proofErr w:type="gramStart"/>
      <w:r w:rsidRPr="00177A5B">
        <w:t>all of</w:t>
      </w:r>
      <w:proofErr w:type="gramEnd"/>
      <w:r w:rsidRPr="00177A5B">
        <w:t xml:space="preserve"> your funding sources committed or highly likely?</w:t>
      </w:r>
    </w:p>
    <w:p w14:paraId="262723F8" w14:textId="77777777" w:rsidR="00177A5B" w:rsidRDefault="00177A5B" w:rsidP="00177A5B">
      <w:r>
        <w:tab/>
        <w:t>Yes</w:t>
      </w:r>
      <w:r>
        <w:br/>
      </w:r>
      <w:r>
        <w:tab/>
        <w:t>No</w:t>
      </w:r>
    </w:p>
    <w:p w14:paraId="3E23C017" w14:textId="77777777" w:rsidR="00177A5B" w:rsidRDefault="00177A5B" w:rsidP="00177A5B">
      <w:pPr>
        <w:rPr>
          <w:b/>
          <w:bCs/>
        </w:rPr>
      </w:pPr>
    </w:p>
    <w:p w14:paraId="6097F64F" w14:textId="483541A2" w:rsidR="00177A5B" w:rsidRDefault="00177A5B" w:rsidP="00177A5B">
      <w:pPr>
        <w:rPr>
          <w:b/>
          <w:bCs/>
        </w:rPr>
      </w:pPr>
      <w:r>
        <w:rPr>
          <w:b/>
          <w:bCs/>
        </w:rPr>
        <w:t>Project Details</w:t>
      </w:r>
    </w:p>
    <w:p w14:paraId="01CA47E8" w14:textId="376AF755" w:rsidR="00177A5B" w:rsidRDefault="00177A5B" w:rsidP="002609C7">
      <w:pPr>
        <w:pStyle w:val="ListParagraph"/>
        <w:numPr>
          <w:ilvl w:val="0"/>
          <w:numId w:val="1"/>
        </w:numPr>
      </w:pPr>
      <w:r>
        <w:t>Applicant Organization</w:t>
      </w:r>
    </w:p>
    <w:p w14:paraId="0428B05B" w14:textId="08BDFDB1" w:rsidR="00177A5B" w:rsidRDefault="00177A5B" w:rsidP="002609C7">
      <w:pPr>
        <w:pStyle w:val="ListParagraph"/>
        <w:numPr>
          <w:ilvl w:val="0"/>
          <w:numId w:val="1"/>
        </w:numPr>
      </w:pPr>
      <w:r>
        <w:t>Project Name</w:t>
      </w:r>
    </w:p>
    <w:p w14:paraId="04D8805C" w14:textId="416ECA1A" w:rsidR="00177A5B" w:rsidRDefault="00177A5B" w:rsidP="002609C7">
      <w:pPr>
        <w:pStyle w:val="ListParagraph"/>
        <w:numPr>
          <w:ilvl w:val="0"/>
          <w:numId w:val="1"/>
        </w:numPr>
      </w:pPr>
      <w:r>
        <w:t>Address</w:t>
      </w:r>
    </w:p>
    <w:p w14:paraId="4C5B2E10" w14:textId="18F65359" w:rsidR="00177A5B" w:rsidRDefault="00177A5B" w:rsidP="002609C7">
      <w:pPr>
        <w:pStyle w:val="ListParagraph"/>
        <w:numPr>
          <w:ilvl w:val="0"/>
          <w:numId w:val="1"/>
        </w:numPr>
      </w:pPr>
      <w:r>
        <w:t>City</w:t>
      </w:r>
    </w:p>
    <w:p w14:paraId="35E9C13D" w14:textId="7E496967" w:rsidR="00177A5B" w:rsidRDefault="00177A5B" w:rsidP="002609C7">
      <w:pPr>
        <w:pStyle w:val="ListParagraph"/>
        <w:numPr>
          <w:ilvl w:val="0"/>
          <w:numId w:val="1"/>
        </w:numPr>
      </w:pPr>
      <w:r>
        <w:t>State</w:t>
      </w:r>
    </w:p>
    <w:p w14:paraId="5FD055D9" w14:textId="2B7298CF" w:rsidR="00177A5B" w:rsidRDefault="00177A5B" w:rsidP="002609C7">
      <w:pPr>
        <w:pStyle w:val="ListParagraph"/>
        <w:numPr>
          <w:ilvl w:val="0"/>
          <w:numId w:val="1"/>
        </w:numPr>
      </w:pPr>
      <w:r>
        <w:t>Zip Code</w:t>
      </w:r>
    </w:p>
    <w:p w14:paraId="18F112D9" w14:textId="3F087C8C" w:rsidR="00177A5B" w:rsidRDefault="00177A5B" w:rsidP="002609C7">
      <w:pPr>
        <w:pStyle w:val="ListParagraph"/>
        <w:numPr>
          <w:ilvl w:val="0"/>
          <w:numId w:val="1"/>
        </w:numPr>
      </w:pPr>
      <w:r>
        <w:t>County</w:t>
      </w:r>
    </w:p>
    <w:p w14:paraId="411F04B3" w14:textId="18F81404" w:rsidR="00177A5B" w:rsidRDefault="00177A5B" w:rsidP="002609C7">
      <w:pPr>
        <w:pStyle w:val="ListParagraph"/>
        <w:numPr>
          <w:ilvl w:val="0"/>
          <w:numId w:val="1"/>
        </w:numPr>
      </w:pPr>
      <w:r>
        <w:t>Number of Proposed Affordable Homes</w:t>
      </w:r>
    </w:p>
    <w:p w14:paraId="15D5EC44" w14:textId="39D58431" w:rsidR="00177A5B" w:rsidRDefault="00177A5B" w:rsidP="002609C7">
      <w:pPr>
        <w:pStyle w:val="ListParagraph"/>
        <w:numPr>
          <w:ilvl w:val="0"/>
          <w:numId w:val="1"/>
        </w:numPr>
      </w:pPr>
      <w:r>
        <w:t>Expected Average Cost of Construction per Unit</w:t>
      </w:r>
    </w:p>
    <w:p w14:paraId="75C48865" w14:textId="3FE78B7C" w:rsidR="00177A5B" w:rsidRDefault="00177A5B" w:rsidP="002609C7">
      <w:pPr>
        <w:pStyle w:val="ListParagraph"/>
        <w:numPr>
          <w:ilvl w:val="0"/>
          <w:numId w:val="1"/>
        </w:numPr>
      </w:pPr>
      <w:r>
        <w:t>Expected Average Sales Price per Unit (the price the homebuyer pays using all resources available to them)</w:t>
      </w:r>
    </w:p>
    <w:p w14:paraId="745BA37F" w14:textId="29F5D81E" w:rsidR="00177A5B" w:rsidRDefault="00177A5B" w:rsidP="002609C7">
      <w:pPr>
        <w:pStyle w:val="ListParagraph"/>
        <w:numPr>
          <w:ilvl w:val="0"/>
          <w:numId w:val="1"/>
        </w:numPr>
      </w:pPr>
      <w:r>
        <w:t>How much LIFT funding do you plan to request?</w:t>
      </w:r>
    </w:p>
    <w:p w14:paraId="6242649E" w14:textId="53530E1A" w:rsidR="00177A5B" w:rsidRDefault="00177A5B" w:rsidP="002609C7">
      <w:pPr>
        <w:pStyle w:val="ListParagraph"/>
        <w:numPr>
          <w:ilvl w:val="0"/>
          <w:numId w:val="1"/>
        </w:numPr>
      </w:pPr>
      <w:r w:rsidRPr="00177A5B">
        <w:t>Provide an “elevator pitch” of your project including who you will serve, what kind of housing will be built, and any key features or highlights about your project. Please limit responses to 250 words. There will be more space in the application to provide detailed information.</w:t>
      </w:r>
    </w:p>
    <w:p w14:paraId="1D216280" w14:textId="75377067" w:rsidR="00177A5B" w:rsidRDefault="00177A5B" w:rsidP="00177A5B">
      <w:r>
        <w:rPr>
          <w:b/>
          <w:bCs/>
        </w:rPr>
        <w:t>Primary Contact</w:t>
      </w:r>
    </w:p>
    <w:p w14:paraId="3055891A" w14:textId="017E380D" w:rsidR="00177A5B" w:rsidRDefault="00177A5B" w:rsidP="002609C7">
      <w:pPr>
        <w:pStyle w:val="ListParagraph"/>
        <w:numPr>
          <w:ilvl w:val="0"/>
          <w:numId w:val="2"/>
        </w:numPr>
      </w:pPr>
      <w:r>
        <w:t>Name</w:t>
      </w:r>
    </w:p>
    <w:p w14:paraId="6EA1A0E3" w14:textId="50B6DD31" w:rsidR="00177A5B" w:rsidRDefault="00177A5B" w:rsidP="002609C7">
      <w:pPr>
        <w:pStyle w:val="ListParagraph"/>
        <w:numPr>
          <w:ilvl w:val="0"/>
          <w:numId w:val="2"/>
        </w:numPr>
      </w:pPr>
      <w:r>
        <w:t>Title</w:t>
      </w:r>
    </w:p>
    <w:p w14:paraId="374F36CA" w14:textId="01145F0A" w:rsidR="00177A5B" w:rsidRDefault="00177A5B" w:rsidP="002609C7">
      <w:pPr>
        <w:pStyle w:val="ListParagraph"/>
        <w:numPr>
          <w:ilvl w:val="0"/>
          <w:numId w:val="2"/>
        </w:numPr>
      </w:pPr>
      <w:r>
        <w:t>Phone Number</w:t>
      </w:r>
    </w:p>
    <w:p w14:paraId="4ECAA365" w14:textId="37D7DF84" w:rsidR="00177A5B" w:rsidRDefault="00177A5B" w:rsidP="002609C7">
      <w:pPr>
        <w:pStyle w:val="ListParagraph"/>
        <w:numPr>
          <w:ilvl w:val="0"/>
          <w:numId w:val="2"/>
        </w:numPr>
      </w:pPr>
      <w:r>
        <w:t>Email Address</w:t>
      </w:r>
    </w:p>
    <w:p w14:paraId="67716CE4" w14:textId="3F1C8B5A" w:rsidR="00177A5B" w:rsidRDefault="00177A5B" w:rsidP="002609C7">
      <w:pPr>
        <w:pStyle w:val="ListParagraph"/>
        <w:numPr>
          <w:ilvl w:val="0"/>
          <w:numId w:val="2"/>
        </w:numPr>
      </w:pPr>
      <w:r w:rsidRPr="00177A5B">
        <w:t>Your application and all documents will be submitted through the Procorem work center. Please list the first and last names and email addresses of all staff members you would like to have access to this work center in addition to your primary contact.</w:t>
      </w:r>
    </w:p>
    <w:p w14:paraId="32AF6CBC" w14:textId="7CD301BA" w:rsidR="00177A5B" w:rsidRDefault="00177A5B" w:rsidP="00177A5B">
      <w:r w:rsidRPr="00177A5B">
        <w:t>Does your organization or development qualify as any of the following based on the definitions included in the NOFA? (check all that apply)</w:t>
      </w:r>
    </w:p>
    <w:p w14:paraId="64431051" w14:textId="77777777" w:rsidR="002609C7" w:rsidRDefault="00177A5B" w:rsidP="002609C7">
      <w:pPr>
        <w:pStyle w:val="ListParagraph"/>
        <w:numPr>
          <w:ilvl w:val="0"/>
          <w:numId w:val="3"/>
        </w:numPr>
      </w:pPr>
      <w:r>
        <w:t>Rural Development</w:t>
      </w:r>
    </w:p>
    <w:p w14:paraId="0E08A7BE" w14:textId="77777777" w:rsidR="002609C7" w:rsidRDefault="00177A5B" w:rsidP="002609C7">
      <w:pPr>
        <w:pStyle w:val="ListParagraph"/>
        <w:numPr>
          <w:ilvl w:val="0"/>
          <w:numId w:val="3"/>
        </w:numPr>
      </w:pPr>
      <w:r>
        <w:t>Emerging Developer</w:t>
      </w:r>
    </w:p>
    <w:p w14:paraId="75FA09BF" w14:textId="77777777" w:rsidR="002609C7" w:rsidRDefault="00177A5B" w:rsidP="002609C7">
      <w:pPr>
        <w:pStyle w:val="ListParagraph"/>
        <w:numPr>
          <w:ilvl w:val="0"/>
          <w:numId w:val="3"/>
        </w:numPr>
      </w:pPr>
      <w:r>
        <w:t>Small Developer</w:t>
      </w:r>
    </w:p>
    <w:p w14:paraId="10D9FD06" w14:textId="172EB59D" w:rsidR="00177A5B" w:rsidRDefault="00177A5B" w:rsidP="002609C7">
      <w:pPr>
        <w:pStyle w:val="ListParagraph"/>
        <w:numPr>
          <w:ilvl w:val="0"/>
          <w:numId w:val="3"/>
        </w:numPr>
      </w:pPr>
      <w:r>
        <w:t>Commitment to Equity Demonstrated Through the NOFA Scoring Criteria</w:t>
      </w:r>
    </w:p>
    <w:p w14:paraId="3195EB8E" w14:textId="20F7D1B3" w:rsidR="00177A5B" w:rsidRDefault="00177A5B" w:rsidP="00177A5B">
      <w:r>
        <w:t>If your previous answer demonstrates you may be eligible for LIFT Supplemental, you will be asked the following questions:</w:t>
      </w:r>
    </w:p>
    <w:p w14:paraId="1CE9B16B" w14:textId="0FA5BFD5" w:rsidR="00177A5B" w:rsidRDefault="00177A5B" w:rsidP="002609C7">
      <w:pPr>
        <w:pStyle w:val="ListParagraph"/>
        <w:numPr>
          <w:ilvl w:val="0"/>
          <w:numId w:val="4"/>
        </w:numPr>
      </w:pPr>
      <w:r>
        <w:lastRenderedPageBreak/>
        <w:t>How much LIFT Supplemental funding do you plan to request?</w:t>
      </w:r>
    </w:p>
    <w:p w14:paraId="4480E343" w14:textId="11D6CA06" w:rsidR="00177A5B" w:rsidRDefault="00177A5B" w:rsidP="002609C7">
      <w:pPr>
        <w:pStyle w:val="ListParagraph"/>
        <w:numPr>
          <w:ilvl w:val="0"/>
          <w:numId w:val="4"/>
        </w:numPr>
      </w:pPr>
      <w:r>
        <w:t>If you do not receive LIFT Supplemental funding, would you like us to consider our application contingent on an updated proforma?</w:t>
      </w:r>
    </w:p>
    <w:p w14:paraId="3FD51F38" w14:textId="2DA3C895" w:rsidR="00177A5B" w:rsidRDefault="00177A5B" w:rsidP="00177A5B">
      <w:r>
        <w:t>All applicants will be asked the following:</w:t>
      </w:r>
    </w:p>
    <w:p w14:paraId="248063F4" w14:textId="56A4915C" w:rsidR="00177A5B" w:rsidRDefault="00177A5B" w:rsidP="002609C7">
      <w:pPr>
        <w:pStyle w:val="ListParagraph"/>
        <w:numPr>
          <w:ilvl w:val="0"/>
          <w:numId w:val="5"/>
        </w:numPr>
      </w:pPr>
      <w:r>
        <w:t>How likely are you to submit a full application?</w:t>
      </w:r>
    </w:p>
    <w:p w14:paraId="1DCB856B" w14:textId="2FCAA0C3" w:rsidR="00177A5B" w:rsidRDefault="002609C7" w:rsidP="002609C7">
      <w:pPr>
        <w:pStyle w:val="ListParagraph"/>
        <w:numPr>
          <w:ilvl w:val="0"/>
          <w:numId w:val="5"/>
        </w:numPr>
      </w:pPr>
      <w:r>
        <w:t>When do you plan to submit your full application?</w:t>
      </w:r>
    </w:p>
    <w:p w14:paraId="3364D0A3" w14:textId="7EDD087D" w:rsidR="002609C7" w:rsidRDefault="002609C7" w:rsidP="002609C7">
      <w:pPr>
        <w:pStyle w:val="ListParagraph"/>
        <w:numPr>
          <w:ilvl w:val="0"/>
          <w:numId w:val="5"/>
        </w:numPr>
      </w:pPr>
      <w:r>
        <w:t xml:space="preserve">What needs to happen </w:t>
      </w:r>
      <w:proofErr w:type="gramStart"/>
      <w:r>
        <w:t>in order for</w:t>
      </w:r>
      <w:proofErr w:type="gramEnd"/>
      <w:r>
        <w:t xml:space="preserve"> you to submit your application?</w:t>
      </w:r>
    </w:p>
    <w:p w14:paraId="6BE0E6CD" w14:textId="1867C97A" w:rsidR="002609C7" w:rsidRDefault="002609C7" w:rsidP="002609C7">
      <w:pPr>
        <w:pStyle w:val="ListParagraph"/>
        <w:numPr>
          <w:ilvl w:val="0"/>
          <w:numId w:val="5"/>
        </w:numPr>
      </w:pPr>
      <w:r>
        <w:t>If you will be submitting more than one application, please note the order that OHCS should consider this application in relation to your other applications.</w:t>
      </w:r>
    </w:p>
    <w:p w14:paraId="4DDE2BCD" w14:textId="33CE7868" w:rsidR="002609C7" w:rsidRPr="00177A5B" w:rsidRDefault="002609C7" w:rsidP="002609C7">
      <w:pPr>
        <w:pStyle w:val="ListParagraph"/>
        <w:numPr>
          <w:ilvl w:val="0"/>
          <w:numId w:val="5"/>
        </w:numPr>
      </w:pPr>
      <w:r>
        <w:t>Is there anything you would like to add to your pre-application?</w:t>
      </w:r>
    </w:p>
    <w:sectPr w:rsidR="002609C7" w:rsidRPr="00177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6BC"/>
    <w:multiLevelType w:val="hybridMultilevel"/>
    <w:tmpl w:val="6F5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7072"/>
    <w:multiLevelType w:val="hybridMultilevel"/>
    <w:tmpl w:val="3BA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012F4"/>
    <w:multiLevelType w:val="hybridMultilevel"/>
    <w:tmpl w:val="C08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51CCC"/>
    <w:multiLevelType w:val="hybridMultilevel"/>
    <w:tmpl w:val="F42A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858A6"/>
    <w:multiLevelType w:val="hybridMultilevel"/>
    <w:tmpl w:val="318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542828">
    <w:abstractNumId w:val="2"/>
  </w:num>
  <w:num w:numId="2" w16cid:durableId="156310832">
    <w:abstractNumId w:val="4"/>
  </w:num>
  <w:num w:numId="3" w16cid:durableId="1470704238">
    <w:abstractNumId w:val="0"/>
  </w:num>
  <w:num w:numId="4" w16cid:durableId="506556149">
    <w:abstractNumId w:val="3"/>
  </w:num>
  <w:num w:numId="5" w16cid:durableId="166940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5B"/>
    <w:rsid w:val="00177A5B"/>
    <w:rsid w:val="002609C7"/>
    <w:rsid w:val="00C8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72D7"/>
  <w15:chartTrackingRefBased/>
  <w15:docId w15:val="{B1AA0F9C-269E-4ABD-942E-15FC2F20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A5B"/>
    <w:rPr>
      <w:color w:val="0563C1" w:themeColor="hyperlink"/>
      <w:u w:val="single"/>
    </w:rPr>
  </w:style>
  <w:style w:type="character" w:styleId="UnresolvedMention">
    <w:name w:val="Unresolved Mention"/>
    <w:basedOn w:val="DefaultParagraphFont"/>
    <w:uiPriority w:val="99"/>
    <w:semiHidden/>
    <w:unhideWhenUsed/>
    <w:rsid w:val="00177A5B"/>
    <w:rPr>
      <w:color w:val="605E5C"/>
      <w:shd w:val="clear" w:color="auto" w:fill="E1DFDD"/>
    </w:rPr>
  </w:style>
  <w:style w:type="paragraph" w:styleId="ListParagraph">
    <w:name w:val="List Paragraph"/>
    <w:basedOn w:val="Normal"/>
    <w:uiPriority w:val="34"/>
    <w:qFormat/>
    <w:rsid w:val="0026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07343">
      <w:bodyDiv w:val="1"/>
      <w:marLeft w:val="0"/>
      <w:marRight w:val="0"/>
      <w:marTop w:val="0"/>
      <w:marBottom w:val="0"/>
      <w:divBdr>
        <w:top w:val="none" w:sz="0" w:space="0" w:color="auto"/>
        <w:left w:val="none" w:sz="0" w:space="0" w:color="auto"/>
        <w:bottom w:val="none" w:sz="0" w:space="0" w:color="auto"/>
        <w:right w:val="none" w:sz="0" w:space="0" w:color="auto"/>
      </w:divBdr>
      <w:divsChild>
        <w:div w:id="560755607">
          <w:marLeft w:val="0"/>
          <w:marRight w:val="0"/>
          <w:marTop w:val="0"/>
          <w:marBottom w:val="0"/>
          <w:divBdr>
            <w:top w:val="none" w:sz="0" w:space="0" w:color="auto"/>
            <w:left w:val="none" w:sz="0" w:space="0" w:color="auto"/>
            <w:bottom w:val="none" w:sz="0" w:space="0" w:color="auto"/>
            <w:right w:val="none" w:sz="0" w:space="0" w:color="auto"/>
          </w:divBdr>
          <w:divsChild>
            <w:div w:id="855463796">
              <w:marLeft w:val="0"/>
              <w:marRight w:val="0"/>
              <w:marTop w:val="0"/>
              <w:marBottom w:val="0"/>
              <w:divBdr>
                <w:top w:val="none" w:sz="0" w:space="0" w:color="auto"/>
                <w:left w:val="none" w:sz="0" w:space="0" w:color="auto"/>
                <w:bottom w:val="none" w:sz="0" w:space="0" w:color="auto"/>
                <w:right w:val="none" w:sz="0" w:space="0" w:color="auto"/>
              </w:divBdr>
              <w:divsChild>
                <w:div w:id="1845706971">
                  <w:marLeft w:val="0"/>
                  <w:marRight w:val="0"/>
                  <w:marTop w:val="0"/>
                  <w:marBottom w:val="0"/>
                  <w:divBdr>
                    <w:top w:val="none" w:sz="0" w:space="0" w:color="auto"/>
                    <w:left w:val="none" w:sz="0" w:space="0" w:color="auto"/>
                    <w:bottom w:val="none" w:sz="0" w:space="0" w:color="auto"/>
                    <w:right w:val="none" w:sz="0" w:space="0" w:color="auto"/>
                  </w:divBdr>
                  <w:divsChild>
                    <w:div w:id="1634361467">
                      <w:marLeft w:val="0"/>
                      <w:marRight w:val="0"/>
                      <w:marTop w:val="0"/>
                      <w:marBottom w:val="0"/>
                      <w:divBdr>
                        <w:top w:val="none" w:sz="0" w:space="0" w:color="auto"/>
                        <w:left w:val="none" w:sz="0" w:space="0" w:color="auto"/>
                        <w:bottom w:val="none" w:sz="0" w:space="0" w:color="auto"/>
                        <w:right w:val="none" w:sz="0" w:space="0" w:color="auto"/>
                      </w:divBdr>
                      <w:divsChild>
                        <w:div w:id="197740906">
                          <w:marLeft w:val="0"/>
                          <w:marRight w:val="0"/>
                          <w:marTop w:val="0"/>
                          <w:marBottom w:val="0"/>
                          <w:divBdr>
                            <w:top w:val="none" w:sz="0" w:space="0" w:color="auto"/>
                            <w:left w:val="none" w:sz="0" w:space="0" w:color="auto"/>
                            <w:bottom w:val="none" w:sz="0" w:space="0" w:color="auto"/>
                            <w:right w:val="none" w:sz="0" w:space="0" w:color="auto"/>
                          </w:divBdr>
                        </w:div>
                        <w:div w:id="1276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Development@hcs.oregon.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786F516674D49A23FCF4F10F6ED8F" ma:contentTypeVersion="6" ma:contentTypeDescription="Create a new document." ma:contentTypeScope="" ma:versionID="a1a030b841727e82a96c7c305b137041">
  <xsd:schema xmlns:xsd="http://www.w3.org/2001/XMLSchema" xmlns:xs="http://www.w3.org/2001/XMLSchema" xmlns:p="http://schemas.microsoft.com/office/2006/metadata/properties" xmlns:ns1="http://schemas.microsoft.com/sharepoint/v3" xmlns:ns2="5eebe2b8-ad54-49d4-afc3-bceb2bf81b8d" xmlns:ns3="414e15ea-35fd-4cff-b780-bb342b3dfcbd" targetNamespace="http://schemas.microsoft.com/office/2006/metadata/properties" ma:root="true" ma:fieldsID="b3652fa1e397225e1635b5645ba2b52f" ns1:_="" ns2:_="" ns3:_="">
    <xsd:import namespace="http://schemas.microsoft.com/sharepoint/v3"/>
    <xsd:import namespace="5eebe2b8-ad54-49d4-afc3-bceb2bf81b8d"/>
    <xsd:import namespace="414e15ea-35fd-4cff-b780-bb342b3dfcbd"/>
    <xsd:element name="properties">
      <xsd:complexType>
        <xsd:sequence>
          <xsd:element name="documentManagement">
            <xsd:complexType>
              <xsd:all>
                <xsd:element ref="ns2:g4q8" minOccurs="0"/>
                <xsd:element ref="ns1:PublishingStartDate" minOccurs="0"/>
                <xsd:element ref="ns1:PublishingExpirationDate" minOccurs="0"/>
                <xsd:element ref="ns3:SharedWithUsers" minOccurs="0"/>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be2b8-ad54-49d4-afc3-bceb2bf81b8d" elementFormDefault="qualified">
    <xsd:import namespace="http://schemas.microsoft.com/office/2006/documentManagement/types"/>
    <xsd:import namespace="http://schemas.microsoft.com/office/infopath/2007/PartnerControls"/>
    <xsd:element name="g4q8" ma:index="2" nillable="true" ma:displayName="Order" ma:decimals="0" ma:internalName="g4q8" ma:percentage="FALSE">
      <xsd:simpleType>
        <xsd:restriction base="dms:Number"/>
      </xsd:simpleType>
    </xsd:element>
    <xsd:element name="Document" ma:index="12" nillable="true" ma:displayName="Document Name"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13" nillable="true" ma:displayName="Key"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 xmlns="5eebe2b8-ad54-49d4-afc3-bceb2bf81b8d">
      <Url xsi:nil="true"/>
      <Description xsi:nil="true"/>
    </Document>
    <g4q8 xmlns="5eebe2b8-ad54-49d4-afc3-bceb2bf81b8d" xsi:nil="true"/>
    <Phase xmlns="5eebe2b8-ad54-49d4-afc3-bceb2bf81b8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1D9701-3EFC-411A-8326-636F036B8958}"/>
</file>

<file path=customXml/itemProps2.xml><?xml version="1.0" encoding="utf-8"?>
<ds:datastoreItem xmlns:ds="http://schemas.openxmlformats.org/officeDocument/2006/customXml" ds:itemID="{90E2F485-DC78-4DFB-918F-1C430CCB9538}"/>
</file>

<file path=customXml/itemProps3.xml><?xml version="1.0" encoding="utf-8"?>
<ds:datastoreItem xmlns:ds="http://schemas.openxmlformats.org/officeDocument/2006/customXml" ds:itemID="{23338EA3-8DC6-4BF7-B22D-F2646B64BFED}"/>
</file>

<file path=docProps/app.xml><?xml version="1.0" encoding="utf-8"?>
<Properties xmlns="http://schemas.openxmlformats.org/officeDocument/2006/extended-properties" xmlns:vt="http://schemas.openxmlformats.org/officeDocument/2006/docPropsVTypes">
  <Template>Normal</Template>
  <TotalTime>17</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2024-HOD Pre-Application Questions</dc:title>
  <dc:subject/>
  <dc:creator>MACKINNON Jessica * HCS</dc:creator>
  <cp:keywords/>
  <dc:description/>
  <cp:lastModifiedBy>MACKINNON Jessica * HCS</cp:lastModifiedBy>
  <cp:revision>1</cp:revision>
  <dcterms:created xsi:type="dcterms:W3CDTF">2024-01-09T00:08:00Z</dcterms:created>
  <dcterms:modified xsi:type="dcterms:W3CDTF">2024-01-09T00:25:00Z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55c87926-261b-464d-a10b-d5691ba84c82</vt:lpwstr>
  </property>
  <property fmtid="{D5CDD505-2E9C-101B-9397-08002B2CF9AE}" pid="3" name="MSIP_Label_09b73270-2993-4076-be47-9c78f42a1e84_Enabled">
    <vt:lpwstr>true</vt:lpwstr>
  </property>
  <property fmtid="{D5CDD505-2E9C-101B-9397-08002B2CF9AE}" pid="4" name="MSIP_Label_09b73270-2993-4076-be47-9c78f42a1e84_SetDate">
    <vt:lpwstr>2024-01-09T00:25:55Z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833f3c1d-70c0-442f-a9d6-f87040009b3a</vt:lpwstr>
  </property>
  <property fmtid="{D5CDD505-2E9C-101B-9397-08002B2CF9AE}" pid="9" name="MSIP_Label_09b73270-2993-4076-be47-9c78f42a1e84_ContentBits">
    <vt:lpwstr>0</vt:lpwstr>
  </property>
  <property fmtid="{D5CDD505-2E9C-101B-9397-08002B2CF9AE}" pid="10" name="ContentTypeId">
    <vt:lpwstr>0x010100AF2786F516674D49A23FCF4F10F6ED8F</vt:lpwstr>
  </property>
</Properties>
</file>