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BC57" w14:textId="461897B7" w:rsidR="000402D2" w:rsidRDefault="000402D2" w:rsidP="00C11A69">
      <w:pPr>
        <w:jc w:val="center"/>
        <w:rPr>
          <w:rFonts w:cstheme="minorHAnsi"/>
          <w:b/>
          <w:bCs/>
        </w:rPr>
      </w:pPr>
      <w:r>
        <w:rPr>
          <w:rFonts w:cstheme="minorHAnsi"/>
          <w:b/>
          <w:bCs/>
        </w:rPr>
        <w:t xml:space="preserve">Zero Emission Fleet </w:t>
      </w:r>
      <w:r w:rsidR="0059171C">
        <w:rPr>
          <w:rFonts w:cstheme="minorHAnsi"/>
          <w:b/>
          <w:bCs/>
        </w:rPr>
        <w:t>Transition</w:t>
      </w:r>
      <w:r w:rsidR="00C11A69">
        <w:rPr>
          <w:rFonts w:cstheme="minorHAnsi"/>
          <w:b/>
          <w:bCs/>
        </w:rPr>
        <w:t xml:space="preserve"> Plan Template</w:t>
      </w:r>
    </w:p>
    <w:p w14:paraId="3DFD94C4" w14:textId="77777777" w:rsidR="00C11A69" w:rsidRPr="000402D2" w:rsidRDefault="00C11A69">
      <w:pPr>
        <w:rPr>
          <w:rFonts w:cstheme="minorHAnsi"/>
          <w:b/>
          <w:bCs/>
        </w:rPr>
      </w:pPr>
    </w:p>
    <w:p w14:paraId="6541624B" w14:textId="2CF7B10F" w:rsidR="00082785" w:rsidRDefault="00E643BB">
      <w:pPr>
        <w:rPr>
          <w:rFonts w:cstheme="minorHAnsi"/>
        </w:rPr>
      </w:pPr>
      <w:r w:rsidRPr="00EA093F">
        <w:rPr>
          <w:rFonts w:cstheme="minorHAnsi"/>
          <w:b/>
          <w:bCs/>
        </w:rPr>
        <w:t>Instructions:</w:t>
      </w:r>
      <w:r w:rsidRPr="00EA093F">
        <w:rPr>
          <w:rFonts w:cstheme="minorHAnsi"/>
        </w:rPr>
        <w:t xml:space="preserve"> This template is for the creation of a Zero Emission Fleet Transition Plan </w:t>
      </w:r>
      <w:r w:rsidR="00380E3D">
        <w:rPr>
          <w:rFonts w:cstheme="minorHAnsi"/>
        </w:rPr>
        <w:t>(</w:t>
      </w:r>
      <w:r w:rsidR="00141D22">
        <w:rPr>
          <w:rFonts w:cstheme="minorHAnsi"/>
        </w:rPr>
        <w:t>Transition Plan</w:t>
      </w:r>
      <w:r w:rsidR="00380E3D">
        <w:rPr>
          <w:rFonts w:cstheme="minorHAnsi"/>
        </w:rPr>
        <w:t xml:space="preserve">). A </w:t>
      </w:r>
      <w:r w:rsidR="00141D22">
        <w:rPr>
          <w:rFonts w:cstheme="minorHAnsi"/>
        </w:rPr>
        <w:t>Transition Plan</w:t>
      </w:r>
      <w:r w:rsidRPr="00EA093F">
        <w:rPr>
          <w:rFonts w:cstheme="minorHAnsi"/>
        </w:rPr>
        <w:t xml:space="preserve"> </w:t>
      </w:r>
      <w:r w:rsidR="005A004E">
        <w:rPr>
          <w:rFonts w:cstheme="minorHAnsi"/>
        </w:rPr>
        <w:t xml:space="preserve">is </w:t>
      </w:r>
      <w:r w:rsidRPr="00EA093F">
        <w:rPr>
          <w:rFonts w:cstheme="minorHAnsi"/>
        </w:rPr>
        <w:t>required by</w:t>
      </w:r>
      <w:r w:rsidR="00A700C9">
        <w:rPr>
          <w:rFonts w:cstheme="minorHAnsi"/>
        </w:rPr>
        <w:t xml:space="preserve"> the Oregon Department of Transportation </w:t>
      </w:r>
      <w:r w:rsidR="005C4349">
        <w:rPr>
          <w:rFonts w:cstheme="minorHAnsi"/>
        </w:rPr>
        <w:t>Public Transportation Division’s Mid-Cycle Discretionary Solici</w:t>
      </w:r>
      <w:r w:rsidR="00141D22">
        <w:rPr>
          <w:rFonts w:cstheme="minorHAnsi"/>
        </w:rPr>
        <w:t>tation and the</w:t>
      </w:r>
      <w:r w:rsidRPr="00EA093F">
        <w:rPr>
          <w:rFonts w:cstheme="minorHAnsi"/>
        </w:rPr>
        <w:t xml:space="preserve"> FTA for the Grants for Buses and Bus Facilities Competitive Program (49 U.S.C. 5339(b)) and the Low or No Emission Program (49 U.S.C. 5339(c))</w:t>
      </w:r>
      <w:r w:rsidR="00380E3D">
        <w:rPr>
          <w:rFonts w:cstheme="minorHAnsi"/>
        </w:rPr>
        <w:t xml:space="preserve"> for zero emission projects (e.g., zero emission vehicles or charging infrastructure)</w:t>
      </w:r>
      <w:r w:rsidRPr="00EA093F">
        <w:rPr>
          <w:rFonts w:cstheme="minorHAnsi"/>
        </w:rPr>
        <w:t xml:space="preserve">. </w:t>
      </w:r>
    </w:p>
    <w:p w14:paraId="6DE0D235" w14:textId="77777777" w:rsidR="000371C9" w:rsidRDefault="000371C9">
      <w:pPr>
        <w:rPr>
          <w:rFonts w:cstheme="minorHAnsi"/>
        </w:rPr>
      </w:pPr>
    </w:p>
    <w:p w14:paraId="7BE0CB51" w14:textId="3E490CDF" w:rsidR="000371C9" w:rsidRDefault="005E0AEF">
      <w:pPr>
        <w:rPr>
          <w:rFonts w:cstheme="minorHAnsi"/>
        </w:rPr>
      </w:pPr>
      <w:r>
        <w:rPr>
          <w:rFonts w:cstheme="minorHAnsi"/>
        </w:rPr>
        <w:t xml:space="preserve">Note: </w:t>
      </w:r>
      <w:r w:rsidR="00EF75DC">
        <w:rPr>
          <w:rFonts w:cstheme="minorHAnsi"/>
        </w:rPr>
        <w:t xml:space="preserve">The content and language in this template </w:t>
      </w:r>
      <w:r w:rsidR="00B75C53">
        <w:rPr>
          <w:rFonts w:cstheme="minorHAnsi"/>
        </w:rPr>
        <w:t>are</w:t>
      </w:r>
      <w:r w:rsidR="00EF75DC">
        <w:rPr>
          <w:rFonts w:cstheme="minorHAnsi"/>
        </w:rPr>
        <w:t xml:space="preserve"> </w:t>
      </w:r>
      <w:r w:rsidR="00B75C53">
        <w:rPr>
          <w:rFonts w:cstheme="minorHAnsi"/>
        </w:rPr>
        <w:t>only intended as suggestions</w:t>
      </w:r>
      <w:r w:rsidR="00EF75DC">
        <w:rPr>
          <w:rFonts w:cstheme="minorHAnsi"/>
        </w:rPr>
        <w:t>. Agencies should</w:t>
      </w:r>
      <w:r w:rsidR="0042412B">
        <w:rPr>
          <w:rFonts w:cstheme="minorHAnsi"/>
        </w:rPr>
        <w:t xml:space="preserve"> adapt the template to their specific goals and plans.</w:t>
      </w:r>
    </w:p>
    <w:p w14:paraId="6B041DFD" w14:textId="77777777" w:rsidR="00082785" w:rsidRDefault="00082785">
      <w:pPr>
        <w:rPr>
          <w:rFonts w:cstheme="minorHAnsi"/>
        </w:rPr>
      </w:pPr>
    </w:p>
    <w:p w14:paraId="4E42ABC0" w14:textId="5214E99A" w:rsidR="001F690D" w:rsidRDefault="00082785" w:rsidP="001F690D">
      <w:pPr>
        <w:pStyle w:val="ListParagraph"/>
        <w:numPr>
          <w:ilvl w:val="0"/>
          <w:numId w:val="12"/>
        </w:numPr>
        <w:rPr>
          <w:rFonts w:cstheme="minorHAnsi"/>
        </w:rPr>
      </w:pPr>
      <w:r w:rsidRPr="001F690D">
        <w:rPr>
          <w:rFonts w:cstheme="minorHAnsi"/>
        </w:rPr>
        <w:t>The “</w:t>
      </w:r>
      <w:r w:rsidR="00EF75DC">
        <w:rPr>
          <w:rFonts w:cstheme="minorHAnsi"/>
        </w:rPr>
        <w:t>G</w:t>
      </w:r>
      <w:r w:rsidRPr="001F690D">
        <w:rPr>
          <w:rFonts w:cstheme="minorHAnsi"/>
        </w:rPr>
        <w:t xml:space="preserve">oal” </w:t>
      </w:r>
      <w:r w:rsidR="00847665" w:rsidRPr="001F690D">
        <w:rPr>
          <w:rFonts w:cstheme="minorHAnsi"/>
        </w:rPr>
        <w:t>provide</w:t>
      </w:r>
      <w:r w:rsidR="001F690D" w:rsidRPr="001F690D">
        <w:rPr>
          <w:rFonts w:cstheme="minorHAnsi"/>
        </w:rPr>
        <w:t>d</w:t>
      </w:r>
      <w:r w:rsidR="00847665" w:rsidRPr="001F690D">
        <w:rPr>
          <w:rFonts w:cstheme="minorHAnsi"/>
        </w:rPr>
        <w:t xml:space="preserve"> at the beginning of each</w:t>
      </w:r>
      <w:r w:rsidRPr="001F690D">
        <w:rPr>
          <w:rFonts w:cstheme="minorHAnsi"/>
        </w:rPr>
        <w:t xml:space="preserve"> section describes overall purpose of the section. </w:t>
      </w:r>
      <w:r w:rsidR="001F690D" w:rsidRPr="001F690D">
        <w:rPr>
          <w:rFonts w:cstheme="minorHAnsi"/>
        </w:rPr>
        <w:t xml:space="preserve">Contents provided in that section should address the goal. </w:t>
      </w:r>
    </w:p>
    <w:p w14:paraId="64CCEB89" w14:textId="0FA89721" w:rsidR="001F690D" w:rsidRDefault="00E643BB" w:rsidP="001F690D">
      <w:pPr>
        <w:pStyle w:val="ListParagraph"/>
        <w:numPr>
          <w:ilvl w:val="0"/>
          <w:numId w:val="12"/>
        </w:numPr>
        <w:rPr>
          <w:rFonts w:cstheme="minorHAnsi"/>
        </w:rPr>
      </w:pPr>
      <w:r w:rsidRPr="001F690D">
        <w:rPr>
          <w:rFonts w:cstheme="minorHAnsi"/>
        </w:rPr>
        <w:t>Plain text is suggestive</w:t>
      </w:r>
      <w:r w:rsidR="006E15E5">
        <w:rPr>
          <w:rFonts w:cstheme="minorHAnsi"/>
        </w:rPr>
        <w:t xml:space="preserve"> and should be adapted to the agency’s goals and plans.</w:t>
      </w:r>
    </w:p>
    <w:p w14:paraId="328BBE9D" w14:textId="720CE126" w:rsidR="001F690D" w:rsidRDefault="00E643BB" w:rsidP="001F690D">
      <w:pPr>
        <w:pStyle w:val="ListParagraph"/>
        <w:numPr>
          <w:ilvl w:val="0"/>
          <w:numId w:val="12"/>
        </w:numPr>
        <w:rPr>
          <w:rFonts w:cstheme="minorHAnsi"/>
        </w:rPr>
      </w:pPr>
      <w:r w:rsidRPr="001F690D">
        <w:rPr>
          <w:rFonts w:cstheme="minorHAnsi"/>
          <w:i/>
          <w:iCs/>
        </w:rPr>
        <w:t>Italicized</w:t>
      </w:r>
      <w:r w:rsidRPr="001F690D">
        <w:rPr>
          <w:rFonts w:cstheme="minorHAnsi"/>
        </w:rPr>
        <w:t xml:space="preserve"> text suggests topics </w:t>
      </w:r>
      <w:r w:rsidR="00EA093F" w:rsidRPr="001F690D">
        <w:rPr>
          <w:rFonts w:cstheme="minorHAnsi"/>
        </w:rPr>
        <w:t xml:space="preserve">that </w:t>
      </w:r>
      <w:r w:rsidR="00380E3D" w:rsidRPr="001F690D">
        <w:rPr>
          <w:rFonts w:cstheme="minorHAnsi"/>
        </w:rPr>
        <w:t>an agency</w:t>
      </w:r>
      <w:r w:rsidR="00EA093F" w:rsidRPr="001F690D">
        <w:rPr>
          <w:rFonts w:cstheme="minorHAnsi"/>
        </w:rPr>
        <w:t xml:space="preserve"> </w:t>
      </w:r>
      <w:r w:rsidR="00380E3D" w:rsidRPr="001F690D">
        <w:rPr>
          <w:rFonts w:cstheme="minorHAnsi"/>
        </w:rPr>
        <w:t>may wish to</w:t>
      </w:r>
      <w:r w:rsidR="00EA093F" w:rsidRPr="001F690D">
        <w:rPr>
          <w:rFonts w:cstheme="minorHAnsi"/>
        </w:rPr>
        <w:t xml:space="preserve"> </w:t>
      </w:r>
      <w:r w:rsidRPr="001F690D">
        <w:rPr>
          <w:rFonts w:cstheme="minorHAnsi"/>
        </w:rPr>
        <w:t xml:space="preserve">address. </w:t>
      </w:r>
    </w:p>
    <w:p w14:paraId="0EDFD8A3" w14:textId="2474DE95" w:rsidR="00E643BB" w:rsidRPr="001F690D" w:rsidRDefault="00E643BB" w:rsidP="001F690D">
      <w:pPr>
        <w:pStyle w:val="ListParagraph"/>
        <w:numPr>
          <w:ilvl w:val="0"/>
          <w:numId w:val="12"/>
        </w:numPr>
        <w:rPr>
          <w:rFonts w:cstheme="minorHAnsi"/>
        </w:rPr>
      </w:pPr>
      <w:r w:rsidRPr="001F690D">
        <w:rPr>
          <w:rFonts w:cstheme="minorHAnsi"/>
          <w:highlight w:val="yellow"/>
        </w:rPr>
        <w:t>Highlighted</w:t>
      </w:r>
      <w:r w:rsidRPr="001F690D">
        <w:rPr>
          <w:rFonts w:cstheme="minorHAnsi"/>
        </w:rPr>
        <w:t xml:space="preserve"> text should be replaced with relevant information.</w:t>
      </w:r>
    </w:p>
    <w:p w14:paraId="07FE26F6" w14:textId="12DE80FC" w:rsidR="00E643BB" w:rsidRDefault="00E643BB">
      <w:pPr>
        <w:pBdr>
          <w:bottom w:val="single" w:sz="6" w:space="1" w:color="auto"/>
        </w:pBdr>
        <w:rPr>
          <w:rFonts w:cstheme="minorHAnsi"/>
        </w:rPr>
      </w:pPr>
    </w:p>
    <w:p w14:paraId="4D479FDF" w14:textId="77777777" w:rsidR="00380E3D" w:rsidRDefault="00380E3D">
      <w:pPr>
        <w:rPr>
          <w:rFonts w:cstheme="minorHAnsi"/>
        </w:rPr>
      </w:pPr>
    </w:p>
    <w:p w14:paraId="2B896FEE" w14:textId="5297D07B" w:rsidR="00380E3D" w:rsidRDefault="00380E3D">
      <w:pPr>
        <w:rPr>
          <w:rFonts w:cstheme="minorHAnsi"/>
        </w:rPr>
      </w:pPr>
    </w:p>
    <w:p w14:paraId="396BCD48" w14:textId="16D9109B" w:rsidR="00380E3D" w:rsidRPr="00EA093F" w:rsidRDefault="00380E3D" w:rsidP="00380E3D">
      <w:pPr>
        <w:jc w:val="center"/>
        <w:rPr>
          <w:rFonts w:cstheme="minorHAnsi"/>
        </w:rPr>
      </w:pPr>
      <w:r w:rsidRPr="00EA093F">
        <w:rPr>
          <w:rFonts w:cstheme="minorHAnsi"/>
          <w:highlight w:val="yellow"/>
        </w:rPr>
        <w:t>AGENCY</w:t>
      </w:r>
      <w:r w:rsidRPr="00EA093F">
        <w:rPr>
          <w:rFonts w:cstheme="minorHAnsi"/>
        </w:rPr>
        <w:t>’s Zero Emission Fleet Transition Plan</w:t>
      </w:r>
      <w:r>
        <w:rPr>
          <w:rFonts w:cstheme="minorHAnsi"/>
        </w:rPr>
        <w:t xml:space="preserve"> </w:t>
      </w:r>
    </w:p>
    <w:p w14:paraId="77AF15A6" w14:textId="77777777" w:rsidR="00380E3D" w:rsidRPr="00EA093F" w:rsidRDefault="00380E3D" w:rsidP="00380E3D">
      <w:pPr>
        <w:jc w:val="center"/>
        <w:rPr>
          <w:rFonts w:cstheme="minorHAnsi"/>
        </w:rPr>
      </w:pPr>
      <w:r w:rsidRPr="00EA093F">
        <w:rPr>
          <w:rFonts w:cstheme="minorHAnsi"/>
          <w:highlight w:val="yellow"/>
        </w:rPr>
        <w:t>DATE</w:t>
      </w:r>
    </w:p>
    <w:p w14:paraId="2525E26A" w14:textId="77777777" w:rsidR="00380E3D" w:rsidRPr="00EA093F" w:rsidRDefault="00380E3D">
      <w:pPr>
        <w:rPr>
          <w:rFonts w:cstheme="minorHAnsi"/>
        </w:rPr>
      </w:pPr>
    </w:p>
    <w:p w14:paraId="0173469E" w14:textId="3F4676FF" w:rsidR="00644E41" w:rsidRPr="00EA093F" w:rsidRDefault="00644E41" w:rsidP="00644E41">
      <w:pPr>
        <w:pStyle w:val="ListParagraph"/>
        <w:numPr>
          <w:ilvl w:val="0"/>
          <w:numId w:val="1"/>
        </w:numPr>
        <w:ind w:left="360"/>
        <w:rPr>
          <w:rFonts w:cstheme="minorHAnsi"/>
          <w:b/>
          <w:bCs/>
        </w:rPr>
      </w:pPr>
      <w:r w:rsidRPr="00EA093F">
        <w:rPr>
          <w:rFonts w:cstheme="minorHAnsi"/>
          <w:b/>
          <w:bCs/>
        </w:rPr>
        <w:t xml:space="preserve">Introduction </w:t>
      </w:r>
    </w:p>
    <w:p w14:paraId="0D4FD8FA" w14:textId="236BE6B2" w:rsidR="00644E41" w:rsidRPr="00EA093F" w:rsidRDefault="00644E41" w:rsidP="00644E41">
      <w:pPr>
        <w:rPr>
          <w:rFonts w:cstheme="minorHAnsi"/>
          <w:b/>
          <w:bCs/>
        </w:rPr>
      </w:pPr>
    </w:p>
    <w:p w14:paraId="7D7DFC73" w14:textId="3CED5C5E" w:rsidR="00644E41" w:rsidRPr="00EA093F" w:rsidRDefault="00EA093F" w:rsidP="00644E41">
      <w:pPr>
        <w:rPr>
          <w:rFonts w:cstheme="minorHAnsi"/>
        </w:rPr>
      </w:pPr>
      <w:r w:rsidRPr="00EA093F">
        <w:rPr>
          <w:rFonts w:cstheme="minorHAnsi"/>
          <w:highlight w:val="yellow"/>
        </w:rPr>
        <w:t>AGENCY</w:t>
      </w:r>
      <w:r w:rsidR="00644E41" w:rsidRPr="00EA093F">
        <w:rPr>
          <w:rFonts w:cstheme="minorHAnsi"/>
        </w:rPr>
        <w:t xml:space="preserve"> has created this Zero</w:t>
      </w:r>
      <w:r w:rsidR="00E643BB" w:rsidRPr="00EA093F">
        <w:rPr>
          <w:rFonts w:cstheme="minorHAnsi"/>
        </w:rPr>
        <w:t xml:space="preserve"> </w:t>
      </w:r>
      <w:r w:rsidR="00644E41" w:rsidRPr="00EA093F">
        <w:rPr>
          <w:rFonts w:cstheme="minorHAnsi"/>
        </w:rPr>
        <w:t>Emission Fleet Transition Plan (</w:t>
      </w:r>
      <w:r w:rsidR="00141D22">
        <w:rPr>
          <w:rFonts w:cstheme="minorHAnsi"/>
        </w:rPr>
        <w:t>Transition Plan</w:t>
      </w:r>
      <w:r w:rsidR="00644E41" w:rsidRPr="00EA093F">
        <w:rPr>
          <w:rFonts w:cstheme="minorHAnsi"/>
        </w:rPr>
        <w:t xml:space="preserve">) to meet </w:t>
      </w:r>
      <w:r w:rsidR="00644E41" w:rsidRPr="008A06C9">
        <w:rPr>
          <w:rFonts w:cstheme="minorHAnsi"/>
          <w:highlight w:val="yellow"/>
        </w:rPr>
        <w:t>the statutory provisions for the Grants for Buses and Bus Facilities Competitive Program (49 U.S.C. 5339 (b)) and the Low or No Emission Program (49 U.S.C. 5339 (c)</w:t>
      </w:r>
      <w:r w:rsidR="00E643BB" w:rsidRPr="008A06C9">
        <w:rPr>
          <w:rFonts w:cstheme="minorHAnsi"/>
          <w:highlight w:val="yellow"/>
        </w:rPr>
        <w:t>)</w:t>
      </w:r>
      <w:r w:rsidR="00C44DDD" w:rsidRPr="008A06C9">
        <w:rPr>
          <w:rFonts w:cstheme="minorHAnsi"/>
          <w:highlight w:val="yellow"/>
        </w:rPr>
        <w:t xml:space="preserve"> or the </w:t>
      </w:r>
      <w:r w:rsidR="008A06C9" w:rsidRPr="008A06C9">
        <w:rPr>
          <w:rFonts w:cstheme="minorHAnsi"/>
          <w:highlight w:val="yellow"/>
        </w:rPr>
        <w:t xml:space="preserve">requirements of the </w:t>
      </w:r>
      <w:r w:rsidR="00C44DDD" w:rsidRPr="008A06C9">
        <w:rPr>
          <w:rFonts w:cstheme="minorHAnsi"/>
          <w:highlight w:val="yellow"/>
        </w:rPr>
        <w:t>Mid</w:t>
      </w:r>
      <w:r w:rsidR="008A06C9" w:rsidRPr="008A06C9">
        <w:rPr>
          <w:rFonts w:cstheme="minorHAnsi"/>
          <w:highlight w:val="yellow"/>
        </w:rPr>
        <w:t>-Cycle Discretionary Solicitation</w:t>
      </w:r>
      <w:r w:rsidR="00644E41" w:rsidRPr="00EA093F">
        <w:rPr>
          <w:rFonts w:cstheme="minorHAnsi"/>
        </w:rPr>
        <w:t xml:space="preserve">. The </w:t>
      </w:r>
      <w:r w:rsidR="00141D22">
        <w:rPr>
          <w:rFonts w:cstheme="minorHAnsi"/>
        </w:rPr>
        <w:t>Transition Plan</w:t>
      </w:r>
      <w:r w:rsidR="00644E41" w:rsidRPr="00EA093F">
        <w:rPr>
          <w:rFonts w:cstheme="minorHAnsi"/>
        </w:rPr>
        <w:t xml:space="preserve"> </w:t>
      </w:r>
      <w:r w:rsidR="00AE6ADA" w:rsidRPr="00EA093F">
        <w:rPr>
          <w:rFonts w:cstheme="minorHAnsi"/>
        </w:rPr>
        <w:t>address</w:t>
      </w:r>
      <w:r w:rsidR="00973555">
        <w:rPr>
          <w:rFonts w:cstheme="minorHAnsi"/>
        </w:rPr>
        <w:t>es</w:t>
      </w:r>
      <w:r w:rsidR="00644E41" w:rsidRPr="00EA093F">
        <w:rPr>
          <w:rFonts w:cstheme="minorHAnsi"/>
        </w:rPr>
        <w:t xml:space="preserve"> the following</w:t>
      </w:r>
      <w:r w:rsidR="00AE6ADA" w:rsidRPr="00EA093F">
        <w:rPr>
          <w:rFonts w:cstheme="minorHAnsi"/>
        </w:rPr>
        <w:t xml:space="preserve"> topics</w:t>
      </w:r>
      <w:r w:rsidR="00644E41" w:rsidRPr="00EA093F">
        <w:rPr>
          <w:rFonts w:cstheme="minorHAnsi"/>
        </w:rPr>
        <w:t>:</w:t>
      </w:r>
    </w:p>
    <w:p w14:paraId="570B0744" w14:textId="5D229517" w:rsidR="00644E41" w:rsidRPr="00EA093F" w:rsidRDefault="00644E41" w:rsidP="00644E41">
      <w:pPr>
        <w:rPr>
          <w:rFonts w:cstheme="minorHAnsi"/>
        </w:rPr>
      </w:pPr>
    </w:p>
    <w:p w14:paraId="71D0E41C" w14:textId="1FFD1712" w:rsidR="00AE6ADA" w:rsidRPr="00EA093F" w:rsidRDefault="00AE6ADA" w:rsidP="00AE6ADA">
      <w:pPr>
        <w:pStyle w:val="ListParagraph"/>
        <w:numPr>
          <w:ilvl w:val="0"/>
          <w:numId w:val="4"/>
        </w:numPr>
        <w:rPr>
          <w:rFonts w:cstheme="minorHAnsi"/>
        </w:rPr>
      </w:pPr>
      <w:r w:rsidRPr="00EA093F">
        <w:rPr>
          <w:rFonts w:cstheme="minorHAnsi"/>
        </w:rPr>
        <w:t xml:space="preserve">Agency overview </w:t>
      </w:r>
    </w:p>
    <w:p w14:paraId="75CBFFDA" w14:textId="52575712" w:rsidR="00AE6ADA" w:rsidRPr="00EA093F" w:rsidRDefault="00AE6ADA" w:rsidP="00AE6ADA">
      <w:pPr>
        <w:pStyle w:val="ListParagraph"/>
        <w:numPr>
          <w:ilvl w:val="0"/>
          <w:numId w:val="4"/>
        </w:numPr>
        <w:rPr>
          <w:rFonts w:cstheme="minorHAnsi"/>
        </w:rPr>
      </w:pPr>
      <w:r w:rsidRPr="00EA093F">
        <w:rPr>
          <w:rFonts w:cstheme="minorHAnsi"/>
        </w:rPr>
        <w:t>Long-term fleet management plan</w:t>
      </w:r>
    </w:p>
    <w:p w14:paraId="2E234DCD" w14:textId="133A92F7" w:rsidR="00AE6ADA" w:rsidRPr="00EA093F" w:rsidRDefault="00AE6ADA" w:rsidP="00AE6ADA">
      <w:pPr>
        <w:pStyle w:val="ListParagraph"/>
        <w:numPr>
          <w:ilvl w:val="0"/>
          <w:numId w:val="4"/>
        </w:numPr>
        <w:rPr>
          <w:rFonts w:cstheme="minorHAnsi"/>
        </w:rPr>
      </w:pPr>
      <w:r w:rsidRPr="00EA093F">
        <w:rPr>
          <w:rFonts w:cstheme="minorHAnsi"/>
        </w:rPr>
        <w:t>Availability of current and future resources</w:t>
      </w:r>
    </w:p>
    <w:p w14:paraId="1B6C71D7" w14:textId="3EFF98CF" w:rsidR="00AE6ADA" w:rsidRPr="00EA093F" w:rsidRDefault="00AE6ADA" w:rsidP="00AE6ADA">
      <w:pPr>
        <w:pStyle w:val="ListParagraph"/>
        <w:numPr>
          <w:ilvl w:val="0"/>
          <w:numId w:val="4"/>
        </w:numPr>
        <w:rPr>
          <w:rFonts w:cstheme="minorHAnsi"/>
        </w:rPr>
      </w:pPr>
      <w:r w:rsidRPr="00EA093F">
        <w:rPr>
          <w:rFonts w:cstheme="minorHAnsi"/>
        </w:rPr>
        <w:t>Policy and legislation impacts on technologies</w:t>
      </w:r>
    </w:p>
    <w:p w14:paraId="6E961A1C" w14:textId="1419D552" w:rsidR="00AE6ADA" w:rsidRPr="00EA093F" w:rsidRDefault="00AE6ADA" w:rsidP="00AE6ADA">
      <w:pPr>
        <w:pStyle w:val="ListParagraph"/>
        <w:numPr>
          <w:ilvl w:val="0"/>
          <w:numId w:val="4"/>
        </w:numPr>
        <w:rPr>
          <w:rFonts w:cstheme="minorHAnsi"/>
        </w:rPr>
      </w:pPr>
      <w:r w:rsidRPr="00EA093F">
        <w:rPr>
          <w:rFonts w:cstheme="minorHAnsi"/>
        </w:rPr>
        <w:t>Evaluation of current and future facilities</w:t>
      </w:r>
    </w:p>
    <w:p w14:paraId="2A57F9B5" w14:textId="0C00CE6D" w:rsidR="00AE6ADA" w:rsidRPr="00EA093F" w:rsidRDefault="00AE6ADA" w:rsidP="00AE6ADA">
      <w:pPr>
        <w:pStyle w:val="ListParagraph"/>
        <w:numPr>
          <w:ilvl w:val="0"/>
          <w:numId w:val="4"/>
        </w:numPr>
        <w:rPr>
          <w:rFonts w:cstheme="minorHAnsi"/>
        </w:rPr>
      </w:pPr>
      <w:r w:rsidRPr="00EA093F">
        <w:rPr>
          <w:rFonts w:cstheme="minorHAnsi"/>
        </w:rPr>
        <w:t>Partnership with fuel provider</w:t>
      </w:r>
    </w:p>
    <w:p w14:paraId="7B71FE25" w14:textId="77635254" w:rsidR="00AE6ADA" w:rsidRPr="00EA093F" w:rsidRDefault="00AE6ADA" w:rsidP="00AE6ADA">
      <w:pPr>
        <w:pStyle w:val="ListParagraph"/>
        <w:numPr>
          <w:ilvl w:val="0"/>
          <w:numId w:val="4"/>
        </w:numPr>
        <w:rPr>
          <w:rFonts w:cstheme="minorHAnsi"/>
        </w:rPr>
      </w:pPr>
      <w:r w:rsidRPr="00EA093F">
        <w:rPr>
          <w:rFonts w:cstheme="minorHAnsi"/>
        </w:rPr>
        <w:t>Impact on workforce</w:t>
      </w:r>
    </w:p>
    <w:p w14:paraId="3FCFD6B0" w14:textId="247A4793" w:rsidR="00644E41" w:rsidRDefault="00644E41" w:rsidP="00644E41">
      <w:pPr>
        <w:rPr>
          <w:rFonts w:cstheme="minorHAnsi"/>
          <w:b/>
          <w:bCs/>
        </w:rPr>
      </w:pPr>
    </w:p>
    <w:p w14:paraId="0218922C" w14:textId="08ED1F89" w:rsidR="00EA093F" w:rsidRPr="00EA093F" w:rsidRDefault="009F5A26" w:rsidP="00644E41">
      <w:pPr>
        <w:rPr>
          <w:rFonts w:cstheme="minorHAnsi"/>
        </w:rPr>
      </w:pPr>
      <w:r>
        <w:rPr>
          <w:rFonts w:cstheme="minorHAnsi"/>
        </w:rPr>
        <w:t xml:space="preserve">The </w:t>
      </w:r>
      <w:r w:rsidR="00141D22">
        <w:rPr>
          <w:rFonts w:cstheme="minorHAnsi"/>
        </w:rPr>
        <w:t>Transition Plan</w:t>
      </w:r>
      <w:r w:rsidR="00141D22" w:rsidRPr="00EA093F">
        <w:rPr>
          <w:rFonts w:cstheme="minorHAnsi"/>
        </w:rPr>
        <w:t xml:space="preserve"> </w:t>
      </w:r>
      <w:r>
        <w:rPr>
          <w:rFonts w:cstheme="minorHAnsi"/>
        </w:rPr>
        <w:t xml:space="preserve">targets </w:t>
      </w:r>
      <w:r w:rsidRPr="009F5A26">
        <w:rPr>
          <w:rFonts w:cstheme="minorHAnsi"/>
          <w:highlight w:val="yellow"/>
        </w:rPr>
        <w:t>YEAR</w:t>
      </w:r>
      <w:r>
        <w:rPr>
          <w:rFonts w:cstheme="minorHAnsi"/>
        </w:rPr>
        <w:t xml:space="preserve"> to complete the transition of our current fleet to zero</w:t>
      </w:r>
      <w:r w:rsidR="00847665">
        <w:rPr>
          <w:rFonts w:cstheme="minorHAnsi"/>
        </w:rPr>
        <w:t>-</w:t>
      </w:r>
      <w:r>
        <w:rPr>
          <w:rFonts w:cstheme="minorHAnsi"/>
        </w:rPr>
        <w:t>emission vehicles.</w:t>
      </w:r>
    </w:p>
    <w:p w14:paraId="6C5F70E1" w14:textId="1AABB554" w:rsidR="00EA093F" w:rsidRDefault="00EA093F" w:rsidP="00644E41">
      <w:pPr>
        <w:rPr>
          <w:rFonts w:cstheme="minorHAnsi"/>
          <w:b/>
          <w:bCs/>
        </w:rPr>
      </w:pPr>
    </w:p>
    <w:p w14:paraId="4858060C" w14:textId="77777777" w:rsidR="009F5A26" w:rsidRPr="00EA093F" w:rsidRDefault="009F5A26" w:rsidP="00644E41">
      <w:pPr>
        <w:rPr>
          <w:rFonts w:cstheme="minorHAnsi"/>
          <w:b/>
          <w:bCs/>
        </w:rPr>
      </w:pPr>
    </w:p>
    <w:p w14:paraId="74F9C51D" w14:textId="6D172FA3" w:rsidR="00AE6ADA" w:rsidRPr="00EA093F" w:rsidRDefault="00AE6ADA" w:rsidP="00644E41">
      <w:pPr>
        <w:pStyle w:val="ListParagraph"/>
        <w:numPr>
          <w:ilvl w:val="0"/>
          <w:numId w:val="1"/>
        </w:numPr>
        <w:ind w:left="360"/>
        <w:rPr>
          <w:rFonts w:cstheme="minorHAnsi"/>
          <w:b/>
          <w:bCs/>
        </w:rPr>
      </w:pPr>
      <w:r w:rsidRPr="00EA093F">
        <w:rPr>
          <w:rFonts w:cstheme="minorHAnsi"/>
          <w:b/>
          <w:bCs/>
        </w:rPr>
        <w:t>Agency overview</w:t>
      </w:r>
    </w:p>
    <w:p w14:paraId="4274A285" w14:textId="4C73E159" w:rsidR="00082785" w:rsidRPr="00082785" w:rsidRDefault="00082785" w:rsidP="00E643BB">
      <w:pPr>
        <w:pStyle w:val="ListParagraph"/>
        <w:numPr>
          <w:ilvl w:val="0"/>
          <w:numId w:val="4"/>
        </w:numPr>
        <w:rPr>
          <w:rFonts w:cstheme="minorHAnsi"/>
          <w:b/>
          <w:bCs/>
          <w:i/>
          <w:iCs/>
        </w:rPr>
      </w:pPr>
      <w:r>
        <w:rPr>
          <w:rFonts w:cstheme="minorHAnsi"/>
          <w:i/>
          <w:iCs/>
        </w:rPr>
        <w:t xml:space="preserve">Goal: describe pertinent information that contextualizes </w:t>
      </w:r>
      <w:r w:rsidR="00141D22" w:rsidRPr="00141D22">
        <w:rPr>
          <w:rFonts w:cstheme="minorHAnsi"/>
          <w:i/>
          <w:iCs/>
        </w:rPr>
        <w:t>the Transition Plan</w:t>
      </w:r>
    </w:p>
    <w:p w14:paraId="1C0EBE2C" w14:textId="5A4FCCE7" w:rsidR="00AE6ADA" w:rsidRPr="00EA093F" w:rsidRDefault="00082785" w:rsidP="00E643BB">
      <w:pPr>
        <w:pStyle w:val="ListParagraph"/>
        <w:numPr>
          <w:ilvl w:val="0"/>
          <w:numId w:val="4"/>
        </w:numPr>
        <w:rPr>
          <w:rFonts w:cstheme="minorHAnsi"/>
          <w:b/>
          <w:bCs/>
          <w:i/>
          <w:iCs/>
        </w:rPr>
      </w:pPr>
      <w:r>
        <w:rPr>
          <w:rFonts w:cstheme="minorHAnsi"/>
          <w:i/>
          <w:iCs/>
        </w:rPr>
        <w:t>Description of l</w:t>
      </w:r>
      <w:r w:rsidR="00AE6ADA" w:rsidRPr="00EA093F">
        <w:rPr>
          <w:rFonts w:cstheme="minorHAnsi"/>
          <w:i/>
          <w:iCs/>
        </w:rPr>
        <w:t>ocation of agency</w:t>
      </w:r>
    </w:p>
    <w:p w14:paraId="412E8BE2" w14:textId="30634631" w:rsidR="00AE6ADA" w:rsidRPr="00EA093F" w:rsidRDefault="00AE6ADA" w:rsidP="00AE6ADA">
      <w:pPr>
        <w:pStyle w:val="ListParagraph"/>
        <w:numPr>
          <w:ilvl w:val="0"/>
          <w:numId w:val="4"/>
        </w:numPr>
        <w:rPr>
          <w:rFonts w:cstheme="minorHAnsi"/>
          <w:b/>
          <w:bCs/>
          <w:i/>
          <w:iCs/>
        </w:rPr>
      </w:pPr>
      <w:r w:rsidRPr="00EA093F">
        <w:rPr>
          <w:rFonts w:cstheme="minorHAnsi"/>
          <w:i/>
          <w:iCs/>
        </w:rPr>
        <w:t xml:space="preserve">Any key demographic or contextual information </w:t>
      </w:r>
      <w:r w:rsidR="009F5A26">
        <w:rPr>
          <w:rFonts w:cstheme="minorHAnsi"/>
          <w:i/>
          <w:iCs/>
        </w:rPr>
        <w:t>regarding</w:t>
      </w:r>
      <w:r w:rsidRPr="00EA093F">
        <w:rPr>
          <w:rFonts w:cstheme="minorHAnsi"/>
          <w:i/>
          <w:iCs/>
        </w:rPr>
        <w:t xml:space="preserve"> service area</w:t>
      </w:r>
    </w:p>
    <w:p w14:paraId="5E048E54" w14:textId="394244C9" w:rsidR="00AE6ADA" w:rsidRPr="00EA093F" w:rsidRDefault="00AE6ADA" w:rsidP="00AE6ADA">
      <w:pPr>
        <w:pStyle w:val="ListParagraph"/>
        <w:numPr>
          <w:ilvl w:val="0"/>
          <w:numId w:val="4"/>
        </w:numPr>
        <w:rPr>
          <w:rFonts w:cstheme="minorHAnsi"/>
          <w:b/>
          <w:bCs/>
          <w:i/>
          <w:iCs/>
        </w:rPr>
      </w:pPr>
      <w:r w:rsidRPr="00EA093F">
        <w:rPr>
          <w:rFonts w:cstheme="minorHAnsi"/>
          <w:i/>
          <w:iCs/>
        </w:rPr>
        <w:t xml:space="preserve">Number and </w:t>
      </w:r>
      <w:r w:rsidR="00E643BB" w:rsidRPr="00EA093F">
        <w:rPr>
          <w:rFonts w:cstheme="minorHAnsi"/>
          <w:i/>
          <w:iCs/>
        </w:rPr>
        <w:t>nature</w:t>
      </w:r>
      <w:r w:rsidRPr="00EA093F">
        <w:rPr>
          <w:rFonts w:cstheme="minorHAnsi"/>
          <w:i/>
          <w:iCs/>
        </w:rPr>
        <w:t xml:space="preserve"> of routes </w:t>
      </w:r>
      <w:r w:rsidR="00E643BB" w:rsidRPr="00EA093F">
        <w:rPr>
          <w:rFonts w:cstheme="minorHAnsi"/>
          <w:i/>
          <w:iCs/>
        </w:rPr>
        <w:t>(</w:t>
      </w:r>
      <w:r w:rsidR="009F5A26">
        <w:rPr>
          <w:rFonts w:cstheme="minorHAnsi"/>
          <w:i/>
          <w:iCs/>
        </w:rPr>
        <w:t xml:space="preserve">e.g., </w:t>
      </w:r>
      <w:r w:rsidR="00E643BB" w:rsidRPr="00EA093F">
        <w:rPr>
          <w:rFonts w:cstheme="minorHAnsi"/>
          <w:i/>
          <w:iCs/>
        </w:rPr>
        <w:t>type, frequency)</w:t>
      </w:r>
    </w:p>
    <w:p w14:paraId="5A7A7FCE" w14:textId="5E465075" w:rsidR="00AE6ADA" w:rsidRDefault="00AE6ADA" w:rsidP="00AE6ADA">
      <w:pPr>
        <w:pStyle w:val="ListParagraph"/>
        <w:rPr>
          <w:rFonts w:cstheme="minorHAnsi"/>
          <w:b/>
          <w:bCs/>
        </w:rPr>
      </w:pPr>
    </w:p>
    <w:p w14:paraId="4A8991D0" w14:textId="77777777" w:rsidR="009F5A26" w:rsidRPr="00EA093F" w:rsidRDefault="009F5A26" w:rsidP="00AE6ADA">
      <w:pPr>
        <w:pStyle w:val="ListParagraph"/>
        <w:rPr>
          <w:rFonts w:cstheme="minorHAnsi"/>
          <w:b/>
          <w:bCs/>
        </w:rPr>
      </w:pPr>
    </w:p>
    <w:p w14:paraId="0BA79479" w14:textId="59B51F95" w:rsidR="00644E41" w:rsidRDefault="00644E41" w:rsidP="00644E41">
      <w:pPr>
        <w:pStyle w:val="ListParagraph"/>
        <w:numPr>
          <w:ilvl w:val="0"/>
          <w:numId w:val="1"/>
        </w:numPr>
        <w:ind w:left="360"/>
        <w:rPr>
          <w:rFonts w:cstheme="minorHAnsi"/>
          <w:b/>
          <w:bCs/>
        </w:rPr>
      </w:pPr>
      <w:r w:rsidRPr="00EA093F">
        <w:rPr>
          <w:rFonts w:cstheme="minorHAnsi"/>
          <w:b/>
          <w:bCs/>
        </w:rPr>
        <w:t>Long</w:t>
      </w:r>
      <w:r w:rsidR="00380E3D">
        <w:rPr>
          <w:rFonts w:cstheme="minorHAnsi"/>
          <w:b/>
          <w:bCs/>
        </w:rPr>
        <w:t>-</w:t>
      </w:r>
      <w:r w:rsidRPr="00EA093F">
        <w:rPr>
          <w:rFonts w:cstheme="minorHAnsi"/>
          <w:b/>
          <w:bCs/>
        </w:rPr>
        <w:t>term fleet management plan</w:t>
      </w:r>
    </w:p>
    <w:p w14:paraId="3A923345" w14:textId="39F4D5A8" w:rsidR="00082785" w:rsidRPr="00082785" w:rsidRDefault="00082785" w:rsidP="00082785">
      <w:pPr>
        <w:pStyle w:val="ListParagraph"/>
        <w:numPr>
          <w:ilvl w:val="0"/>
          <w:numId w:val="4"/>
        </w:numPr>
        <w:autoSpaceDE w:val="0"/>
        <w:autoSpaceDN w:val="0"/>
        <w:adjustRightInd w:val="0"/>
        <w:rPr>
          <w:rFonts w:ascii="Calibri" w:hAnsi="Calibri" w:cs="Calibri"/>
          <w:i/>
          <w:iCs/>
          <w:color w:val="000000"/>
        </w:rPr>
      </w:pPr>
      <w:r w:rsidRPr="00082785">
        <w:rPr>
          <w:rFonts w:ascii="Calibri" w:hAnsi="Calibri" w:cs="Calibri"/>
          <w:i/>
          <w:iCs/>
        </w:rPr>
        <w:t>Goal: Demonstrate that your agency has a long-term fleet management plan with a strategy for how</w:t>
      </w:r>
      <w:r w:rsidR="001F690D">
        <w:rPr>
          <w:rFonts w:ascii="Calibri" w:hAnsi="Calibri" w:cs="Calibri"/>
          <w:i/>
          <w:iCs/>
        </w:rPr>
        <w:t xml:space="preserve"> it</w:t>
      </w:r>
      <w:r w:rsidRPr="00082785">
        <w:rPr>
          <w:rFonts w:ascii="Calibri" w:hAnsi="Calibri" w:cs="Calibri"/>
          <w:i/>
          <w:iCs/>
        </w:rPr>
        <w:t xml:space="preserve"> intends to use the current application and future acquisitions</w:t>
      </w:r>
    </w:p>
    <w:p w14:paraId="14896E80" w14:textId="7760D008" w:rsidR="00082785" w:rsidRDefault="00082785" w:rsidP="00082785">
      <w:pPr>
        <w:pStyle w:val="ListParagraph"/>
        <w:ind w:left="360"/>
        <w:rPr>
          <w:rFonts w:cstheme="minorHAnsi"/>
          <w:b/>
          <w:bCs/>
        </w:rPr>
      </w:pPr>
    </w:p>
    <w:p w14:paraId="6CAFD9C0" w14:textId="48357282" w:rsidR="00082785" w:rsidRPr="00EA093F" w:rsidRDefault="00082785" w:rsidP="00082785">
      <w:pPr>
        <w:rPr>
          <w:rFonts w:cstheme="minorHAnsi"/>
        </w:rPr>
      </w:pPr>
      <w:r w:rsidRPr="00EA093F">
        <w:rPr>
          <w:rFonts w:cstheme="minorHAnsi"/>
          <w:highlight w:val="yellow"/>
        </w:rPr>
        <w:t>AGENCY</w:t>
      </w:r>
      <w:r w:rsidRPr="00EA093F">
        <w:rPr>
          <w:rFonts w:cstheme="minorHAnsi"/>
        </w:rPr>
        <w:t xml:space="preserve"> is planning to transition to </w:t>
      </w:r>
      <w:r>
        <w:rPr>
          <w:rFonts w:cstheme="minorHAnsi"/>
        </w:rPr>
        <w:t xml:space="preserve">a </w:t>
      </w:r>
      <w:r w:rsidRPr="00EA093F">
        <w:rPr>
          <w:rFonts w:cstheme="minorHAnsi"/>
        </w:rPr>
        <w:t>zero</w:t>
      </w:r>
      <w:r w:rsidR="00847665">
        <w:rPr>
          <w:rFonts w:cstheme="minorHAnsi"/>
        </w:rPr>
        <w:t>-</w:t>
      </w:r>
      <w:r w:rsidRPr="00EA093F">
        <w:rPr>
          <w:rFonts w:cstheme="minorHAnsi"/>
        </w:rPr>
        <w:t xml:space="preserve">emission fleet by </w:t>
      </w:r>
      <w:r w:rsidRPr="00EA093F">
        <w:rPr>
          <w:rFonts w:cstheme="minorHAnsi"/>
          <w:highlight w:val="yellow"/>
        </w:rPr>
        <w:t>YEAR</w:t>
      </w:r>
      <w:r w:rsidRPr="00EA093F">
        <w:rPr>
          <w:rFonts w:cstheme="minorHAnsi"/>
        </w:rPr>
        <w:t xml:space="preserve">. </w:t>
      </w:r>
    </w:p>
    <w:p w14:paraId="5819B133" w14:textId="77777777" w:rsidR="00082785" w:rsidRPr="00EA093F" w:rsidRDefault="00082785" w:rsidP="00082785">
      <w:pPr>
        <w:pStyle w:val="ListParagraph"/>
        <w:ind w:left="360"/>
        <w:rPr>
          <w:rFonts w:cstheme="minorHAnsi"/>
          <w:b/>
          <w:bCs/>
        </w:rPr>
      </w:pPr>
    </w:p>
    <w:p w14:paraId="741803A8" w14:textId="4917304F" w:rsidR="00567BC9" w:rsidRPr="00EA093F" w:rsidRDefault="00E643BB" w:rsidP="00E643BB">
      <w:pPr>
        <w:pStyle w:val="ListParagraph"/>
        <w:numPr>
          <w:ilvl w:val="0"/>
          <w:numId w:val="4"/>
        </w:numPr>
        <w:rPr>
          <w:rFonts w:cstheme="minorHAnsi"/>
          <w:i/>
          <w:iCs/>
        </w:rPr>
      </w:pPr>
      <w:r w:rsidRPr="00EA093F">
        <w:rPr>
          <w:rFonts w:cstheme="minorHAnsi"/>
          <w:i/>
          <w:iCs/>
        </w:rPr>
        <w:t xml:space="preserve">How long has the agency been planning to transition its fleet to zero-emission </w:t>
      </w:r>
      <w:r w:rsidR="00C571C5">
        <w:rPr>
          <w:rFonts w:cstheme="minorHAnsi"/>
          <w:i/>
          <w:iCs/>
        </w:rPr>
        <w:t>vehicles</w:t>
      </w:r>
      <w:r w:rsidRPr="00EA093F">
        <w:rPr>
          <w:rFonts w:cstheme="minorHAnsi"/>
          <w:i/>
          <w:iCs/>
        </w:rPr>
        <w:t xml:space="preserve">? </w:t>
      </w:r>
    </w:p>
    <w:p w14:paraId="44802AB2" w14:textId="1D023F55" w:rsidR="00E643BB" w:rsidRPr="00EA093F" w:rsidRDefault="00E643BB" w:rsidP="00567BC9">
      <w:pPr>
        <w:pStyle w:val="ListParagraph"/>
        <w:numPr>
          <w:ilvl w:val="1"/>
          <w:numId w:val="4"/>
        </w:numPr>
        <w:rPr>
          <w:rFonts w:cstheme="minorHAnsi"/>
          <w:i/>
          <w:iCs/>
        </w:rPr>
      </w:pPr>
      <w:r w:rsidRPr="00EA093F">
        <w:rPr>
          <w:rFonts w:cstheme="minorHAnsi"/>
          <w:i/>
          <w:iCs/>
        </w:rPr>
        <w:t xml:space="preserve">Did this correspond with a local decision, like a Transit Master Plan or energy plan, </w:t>
      </w:r>
      <w:r w:rsidR="00B97EE4" w:rsidRPr="00EA093F">
        <w:rPr>
          <w:rFonts w:cstheme="minorHAnsi"/>
          <w:i/>
          <w:iCs/>
        </w:rPr>
        <w:t>etc.</w:t>
      </w:r>
      <w:r w:rsidRPr="00EA093F">
        <w:rPr>
          <w:rFonts w:cstheme="minorHAnsi"/>
          <w:i/>
          <w:iCs/>
        </w:rPr>
        <w:t>?</w:t>
      </w:r>
    </w:p>
    <w:p w14:paraId="416E5B10" w14:textId="77777777" w:rsidR="00567BC9" w:rsidRPr="00EA093F" w:rsidRDefault="00E643BB" w:rsidP="00E643BB">
      <w:pPr>
        <w:pStyle w:val="ListParagraph"/>
        <w:numPr>
          <w:ilvl w:val="0"/>
          <w:numId w:val="4"/>
        </w:numPr>
        <w:rPr>
          <w:rFonts w:cstheme="minorHAnsi"/>
          <w:i/>
          <w:iCs/>
        </w:rPr>
      </w:pPr>
      <w:r w:rsidRPr="00EA093F">
        <w:rPr>
          <w:rFonts w:cstheme="minorHAnsi"/>
          <w:i/>
          <w:iCs/>
        </w:rPr>
        <w:t xml:space="preserve">What has the agency done to gather information and prepare the plan? </w:t>
      </w:r>
    </w:p>
    <w:p w14:paraId="45BFCE9B" w14:textId="1AA1CFBA" w:rsidR="00E643BB" w:rsidRPr="00EA093F" w:rsidRDefault="00E643BB" w:rsidP="00567BC9">
      <w:pPr>
        <w:pStyle w:val="ListParagraph"/>
        <w:numPr>
          <w:ilvl w:val="1"/>
          <w:numId w:val="4"/>
        </w:numPr>
        <w:rPr>
          <w:rFonts w:cstheme="minorHAnsi"/>
          <w:i/>
          <w:iCs/>
        </w:rPr>
      </w:pPr>
      <w:r w:rsidRPr="00EA093F">
        <w:rPr>
          <w:rFonts w:cstheme="minorHAnsi"/>
          <w:i/>
          <w:iCs/>
        </w:rPr>
        <w:t>Has it attended conferences or webinars? Are there documents it consulted? Has it worked with a consultant, another agency or private company</w:t>
      </w:r>
      <w:r w:rsidR="00567BC9" w:rsidRPr="00EA093F">
        <w:rPr>
          <w:rFonts w:cstheme="minorHAnsi"/>
          <w:i/>
          <w:iCs/>
        </w:rPr>
        <w:t xml:space="preserve"> (e.g., bus company, utility provider, etc.)</w:t>
      </w:r>
      <w:r w:rsidRPr="00EA093F">
        <w:rPr>
          <w:rFonts w:cstheme="minorHAnsi"/>
          <w:i/>
          <w:iCs/>
        </w:rPr>
        <w:t>?</w:t>
      </w:r>
    </w:p>
    <w:p w14:paraId="76470D03" w14:textId="77777777" w:rsidR="00567BC9" w:rsidRPr="00EA093F" w:rsidRDefault="00567BC9" w:rsidP="00E643BB">
      <w:pPr>
        <w:pStyle w:val="ListParagraph"/>
        <w:numPr>
          <w:ilvl w:val="0"/>
          <w:numId w:val="4"/>
        </w:numPr>
        <w:rPr>
          <w:rFonts w:cstheme="minorHAnsi"/>
          <w:i/>
          <w:iCs/>
        </w:rPr>
      </w:pPr>
      <w:r w:rsidRPr="00EA093F">
        <w:rPr>
          <w:rFonts w:cstheme="minorHAnsi"/>
          <w:i/>
          <w:iCs/>
        </w:rPr>
        <w:t xml:space="preserve">What steps have been taken already to implement transition? </w:t>
      </w:r>
    </w:p>
    <w:p w14:paraId="5F2F1910" w14:textId="56A43C25" w:rsidR="00567BC9" w:rsidRPr="00EA093F" w:rsidRDefault="00567BC9" w:rsidP="00567BC9">
      <w:pPr>
        <w:pStyle w:val="ListParagraph"/>
        <w:numPr>
          <w:ilvl w:val="1"/>
          <w:numId w:val="4"/>
        </w:numPr>
        <w:rPr>
          <w:rFonts w:cstheme="minorHAnsi"/>
          <w:i/>
          <w:iCs/>
        </w:rPr>
      </w:pPr>
      <w:r w:rsidRPr="00EA093F">
        <w:rPr>
          <w:rFonts w:cstheme="minorHAnsi"/>
          <w:i/>
          <w:iCs/>
        </w:rPr>
        <w:t>Was it part of a Transit Master Plan or other planning document?</w:t>
      </w:r>
    </w:p>
    <w:p w14:paraId="613DE375" w14:textId="7998D4D1" w:rsidR="00567BC9" w:rsidRPr="00EA093F" w:rsidRDefault="00567BC9" w:rsidP="00567BC9">
      <w:pPr>
        <w:pStyle w:val="ListParagraph"/>
        <w:numPr>
          <w:ilvl w:val="1"/>
          <w:numId w:val="4"/>
        </w:numPr>
        <w:rPr>
          <w:rFonts w:cstheme="minorHAnsi"/>
          <w:i/>
          <w:iCs/>
        </w:rPr>
      </w:pPr>
      <w:r w:rsidRPr="00EA093F">
        <w:rPr>
          <w:rFonts w:cstheme="minorHAnsi"/>
          <w:i/>
          <w:iCs/>
        </w:rPr>
        <w:t xml:space="preserve">Did the </w:t>
      </w:r>
      <w:r w:rsidR="00141D22">
        <w:rPr>
          <w:rFonts w:cstheme="minorHAnsi"/>
          <w:i/>
          <w:iCs/>
        </w:rPr>
        <w:t>Transition Plan</w:t>
      </w:r>
      <w:r w:rsidRPr="00EA093F">
        <w:rPr>
          <w:rFonts w:cstheme="minorHAnsi"/>
          <w:i/>
          <w:iCs/>
        </w:rPr>
        <w:t xml:space="preserve"> receive approval of some governing body?</w:t>
      </w:r>
    </w:p>
    <w:p w14:paraId="5DA98485" w14:textId="0C493267" w:rsidR="00567BC9" w:rsidRPr="00EA093F" w:rsidRDefault="00567BC9" w:rsidP="00567BC9">
      <w:pPr>
        <w:pStyle w:val="ListParagraph"/>
        <w:numPr>
          <w:ilvl w:val="1"/>
          <w:numId w:val="4"/>
        </w:numPr>
        <w:rPr>
          <w:rFonts w:cstheme="minorHAnsi"/>
          <w:i/>
          <w:iCs/>
        </w:rPr>
      </w:pPr>
      <w:r w:rsidRPr="00EA093F">
        <w:rPr>
          <w:rFonts w:cstheme="minorHAnsi"/>
          <w:i/>
          <w:iCs/>
        </w:rPr>
        <w:t>What capital improvements have already been made</w:t>
      </w:r>
      <w:r w:rsidR="001F690D">
        <w:rPr>
          <w:rFonts w:cstheme="minorHAnsi"/>
          <w:i/>
          <w:iCs/>
        </w:rPr>
        <w:t xml:space="preserve"> or in process</w:t>
      </w:r>
      <w:r w:rsidRPr="00EA093F">
        <w:rPr>
          <w:rFonts w:cstheme="minorHAnsi"/>
          <w:i/>
          <w:iCs/>
        </w:rPr>
        <w:t>, if any?</w:t>
      </w:r>
    </w:p>
    <w:p w14:paraId="388628B6" w14:textId="7950DDD4" w:rsidR="00567BC9" w:rsidRPr="00EA093F" w:rsidRDefault="00567BC9" w:rsidP="00567BC9">
      <w:pPr>
        <w:pStyle w:val="ListParagraph"/>
        <w:numPr>
          <w:ilvl w:val="2"/>
          <w:numId w:val="4"/>
        </w:numPr>
        <w:rPr>
          <w:rFonts w:cstheme="minorHAnsi"/>
          <w:i/>
          <w:iCs/>
        </w:rPr>
      </w:pPr>
      <w:r w:rsidRPr="00EA093F">
        <w:rPr>
          <w:rFonts w:cstheme="minorHAnsi"/>
          <w:i/>
          <w:iCs/>
        </w:rPr>
        <w:t>Installation of charging equipment, upgrade of bus facility, purchase of buses</w:t>
      </w:r>
      <w:r w:rsidR="001F690D">
        <w:rPr>
          <w:rFonts w:cstheme="minorHAnsi"/>
          <w:i/>
          <w:iCs/>
        </w:rPr>
        <w:t>, etc.</w:t>
      </w:r>
    </w:p>
    <w:p w14:paraId="451681A3" w14:textId="74E9943D" w:rsidR="00567BC9" w:rsidRPr="00EA093F" w:rsidRDefault="00567BC9" w:rsidP="00567BC9">
      <w:pPr>
        <w:rPr>
          <w:rFonts w:cstheme="minorHAnsi"/>
        </w:rPr>
      </w:pPr>
    </w:p>
    <w:p w14:paraId="3FE8D9FA" w14:textId="6B5398BD" w:rsidR="00E26016" w:rsidRPr="00EA093F" w:rsidRDefault="00E26016" w:rsidP="00567BC9">
      <w:pPr>
        <w:rPr>
          <w:rFonts w:cstheme="minorHAnsi"/>
        </w:rPr>
      </w:pPr>
      <w:r w:rsidRPr="00EA093F">
        <w:rPr>
          <w:rFonts w:cstheme="minorHAnsi"/>
        </w:rPr>
        <w:t>The current request for funding is to replace the vehicle</w:t>
      </w:r>
      <w:r w:rsidR="00404455" w:rsidRPr="00404455">
        <w:rPr>
          <w:rFonts w:cstheme="minorHAnsi"/>
          <w:highlight w:val="yellow"/>
        </w:rPr>
        <w:t>(s)</w:t>
      </w:r>
      <w:r w:rsidRPr="00EA093F">
        <w:rPr>
          <w:rFonts w:cstheme="minorHAnsi"/>
        </w:rPr>
        <w:t xml:space="preserve"> used on our </w:t>
      </w:r>
      <w:r w:rsidRPr="00EA093F">
        <w:rPr>
          <w:rFonts w:cstheme="minorHAnsi"/>
          <w:highlight w:val="yellow"/>
        </w:rPr>
        <w:t xml:space="preserve">NAME OF </w:t>
      </w:r>
      <w:r w:rsidRPr="00082785">
        <w:rPr>
          <w:rFonts w:cstheme="minorHAnsi"/>
          <w:highlight w:val="yellow"/>
        </w:rPr>
        <w:t>ROUTE</w:t>
      </w:r>
      <w:r w:rsidR="00082785" w:rsidRPr="00082785">
        <w:rPr>
          <w:rFonts w:cstheme="minorHAnsi"/>
          <w:highlight w:val="yellow"/>
        </w:rPr>
        <w:t>(S)</w:t>
      </w:r>
      <w:r w:rsidRPr="00EA093F">
        <w:rPr>
          <w:rFonts w:cstheme="minorHAnsi"/>
        </w:rPr>
        <w:t xml:space="preserve">. </w:t>
      </w:r>
      <w:r w:rsidRPr="00EA093F">
        <w:rPr>
          <w:rFonts w:cstheme="minorHAnsi"/>
          <w:i/>
          <w:iCs/>
        </w:rPr>
        <w:t>Brief explanation of route</w:t>
      </w:r>
      <w:r w:rsidRPr="00EA093F">
        <w:rPr>
          <w:rFonts w:cstheme="minorHAnsi"/>
        </w:rPr>
        <w:t xml:space="preserve"> </w:t>
      </w:r>
      <w:r w:rsidRPr="00EA093F">
        <w:rPr>
          <w:rFonts w:cstheme="minorHAnsi"/>
          <w:i/>
          <w:iCs/>
        </w:rPr>
        <w:t xml:space="preserve">and why </w:t>
      </w:r>
      <w:r w:rsidR="00847665">
        <w:rPr>
          <w:rFonts w:cstheme="minorHAnsi"/>
          <w:i/>
          <w:iCs/>
        </w:rPr>
        <w:t>these</w:t>
      </w:r>
      <w:r w:rsidRPr="00EA093F">
        <w:rPr>
          <w:rFonts w:cstheme="minorHAnsi"/>
          <w:i/>
          <w:iCs/>
        </w:rPr>
        <w:t xml:space="preserve"> vehicle</w:t>
      </w:r>
      <w:r w:rsidR="00847665">
        <w:rPr>
          <w:rFonts w:cstheme="minorHAnsi"/>
          <w:i/>
          <w:iCs/>
        </w:rPr>
        <w:t>s</w:t>
      </w:r>
      <w:r w:rsidRPr="00EA093F">
        <w:rPr>
          <w:rFonts w:cstheme="minorHAnsi"/>
        </w:rPr>
        <w:t>.</w:t>
      </w:r>
    </w:p>
    <w:p w14:paraId="2DE5D94E" w14:textId="65CE54FC" w:rsidR="00E26016" w:rsidRPr="00EA093F" w:rsidRDefault="00E26016" w:rsidP="00567BC9">
      <w:pPr>
        <w:rPr>
          <w:rFonts w:cstheme="minorHAnsi"/>
        </w:rPr>
      </w:pPr>
    </w:p>
    <w:p w14:paraId="09FA5701" w14:textId="3E559F72" w:rsidR="00E26016" w:rsidRPr="00EA093F" w:rsidRDefault="00E26016" w:rsidP="00E26016">
      <w:pPr>
        <w:rPr>
          <w:rFonts w:cstheme="minorHAnsi"/>
        </w:rPr>
      </w:pPr>
      <w:r w:rsidRPr="00EA093F">
        <w:rPr>
          <w:rFonts w:cstheme="minorHAnsi"/>
          <w:b/>
          <w:bCs/>
        </w:rPr>
        <w:t>Table 1</w:t>
      </w:r>
      <w:r w:rsidRPr="00EA093F">
        <w:rPr>
          <w:rFonts w:cstheme="minorHAnsi"/>
        </w:rPr>
        <w:t xml:space="preserve"> provides a summary of </w:t>
      </w:r>
      <w:r w:rsidRPr="00EA093F">
        <w:rPr>
          <w:rFonts w:cstheme="minorHAnsi"/>
          <w:highlight w:val="yellow"/>
        </w:rPr>
        <w:t>AGENCY</w:t>
      </w:r>
      <w:r w:rsidRPr="00EA093F">
        <w:rPr>
          <w:rFonts w:cstheme="minorHAnsi"/>
        </w:rPr>
        <w:t>’s targeted timeline for replacing its current fleet of vehicles.</w:t>
      </w:r>
    </w:p>
    <w:p w14:paraId="379F249C" w14:textId="0886C26A" w:rsidR="00E26016" w:rsidRPr="00EA093F" w:rsidRDefault="00E26016" w:rsidP="00567BC9">
      <w:pPr>
        <w:rPr>
          <w:rFonts w:cstheme="minorHAnsi"/>
        </w:rPr>
      </w:pPr>
    </w:p>
    <w:p w14:paraId="5978B26B" w14:textId="6AE24827" w:rsidR="00E26016" w:rsidRPr="00EA093F" w:rsidRDefault="00E26016" w:rsidP="00E26016">
      <w:pPr>
        <w:rPr>
          <w:rFonts w:cstheme="minorHAnsi"/>
        </w:rPr>
      </w:pPr>
      <w:r w:rsidRPr="00EA093F">
        <w:rPr>
          <w:rFonts w:cstheme="minorHAnsi"/>
        </w:rPr>
        <w:t xml:space="preserve">Table 1: </w:t>
      </w:r>
      <w:r w:rsidRPr="00EA093F">
        <w:rPr>
          <w:rFonts w:cstheme="minorHAnsi"/>
          <w:highlight w:val="yellow"/>
        </w:rPr>
        <w:t>AGENCY</w:t>
      </w:r>
      <w:r w:rsidRPr="00EA093F">
        <w:rPr>
          <w:rFonts w:cstheme="minorHAnsi"/>
        </w:rPr>
        <w:t xml:space="preserve"> Vehicle Transition Plan</w:t>
      </w:r>
    </w:p>
    <w:tbl>
      <w:tblPr>
        <w:tblW w:w="5000" w:type="pct"/>
        <w:tblCellMar>
          <w:left w:w="0" w:type="dxa"/>
          <w:right w:w="0" w:type="dxa"/>
        </w:tblCellMar>
        <w:tblLook w:val="04A0" w:firstRow="1" w:lastRow="0" w:firstColumn="1" w:lastColumn="0" w:noHBand="0" w:noVBand="1"/>
      </w:tblPr>
      <w:tblGrid>
        <w:gridCol w:w="1167"/>
        <w:gridCol w:w="1167"/>
        <w:gridCol w:w="1167"/>
        <w:gridCol w:w="1169"/>
        <w:gridCol w:w="1168"/>
        <w:gridCol w:w="1168"/>
        <w:gridCol w:w="1168"/>
        <w:gridCol w:w="1166"/>
      </w:tblGrid>
      <w:tr w:rsidR="00E26016" w:rsidRPr="00EA093F" w14:paraId="006D8C24" w14:textId="77777777" w:rsidTr="00EA093F">
        <w:tc>
          <w:tcPr>
            <w:tcW w:w="3126" w:type="pct"/>
            <w:gridSpan w:val="5"/>
            <w:tcBorders>
              <w:top w:val="single" w:sz="8" w:space="0" w:color="auto"/>
              <w:left w:val="single" w:sz="8" w:space="0" w:color="auto"/>
              <w:bottom w:val="single" w:sz="8" w:space="0" w:color="auto"/>
              <w:right w:val="single" w:sz="18" w:space="0" w:color="000000"/>
            </w:tcBorders>
            <w:tcMar>
              <w:top w:w="0" w:type="dxa"/>
              <w:left w:w="108" w:type="dxa"/>
              <w:bottom w:w="0" w:type="dxa"/>
              <w:right w:w="108" w:type="dxa"/>
            </w:tcMar>
            <w:vAlign w:val="center"/>
            <w:hideMark/>
          </w:tcPr>
          <w:p w14:paraId="0661976E" w14:textId="77777777" w:rsidR="00E26016" w:rsidRPr="00EA093F" w:rsidRDefault="00E26016" w:rsidP="00EA093F">
            <w:pPr>
              <w:jc w:val="center"/>
              <w:rPr>
                <w:rFonts w:cstheme="minorHAnsi"/>
                <w:b/>
                <w:bCs/>
              </w:rPr>
            </w:pPr>
            <w:r w:rsidRPr="00EA093F">
              <w:rPr>
                <w:rFonts w:cstheme="minorHAnsi"/>
                <w:b/>
                <w:bCs/>
              </w:rPr>
              <w:t>Current Fleet</w:t>
            </w:r>
          </w:p>
        </w:tc>
        <w:tc>
          <w:tcPr>
            <w:tcW w:w="187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FB014B" w14:textId="77777777" w:rsidR="00E26016" w:rsidRPr="00EA093F" w:rsidRDefault="00E26016" w:rsidP="00EA093F">
            <w:pPr>
              <w:jc w:val="center"/>
              <w:rPr>
                <w:rFonts w:cstheme="minorHAnsi"/>
                <w:b/>
                <w:bCs/>
              </w:rPr>
            </w:pPr>
            <w:r w:rsidRPr="00EA093F">
              <w:rPr>
                <w:rFonts w:cstheme="minorHAnsi"/>
                <w:b/>
                <w:bCs/>
              </w:rPr>
              <w:t>Estimated Replacement Year and Vehicle Replacement Type</w:t>
            </w:r>
          </w:p>
        </w:tc>
      </w:tr>
      <w:tr w:rsidR="00E26016" w:rsidRPr="00EA093F" w14:paraId="1B6E750D" w14:textId="77777777" w:rsidTr="00E26016">
        <w:tc>
          <w:tcPr>
            <w:tcW w:w="6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5F828" w14:textId="77777777" w:rsidR="00E26016" w:rsidRPr="00EA093F" w:rsidRDefault="00E26016">
            <w:pPr>
              <w:jc w:val="center"/>
              <w:rPr>
                <w:rFonts w:cstheme="minorHAnsi"/>
              </w:rPr>
            </w:pPr>
            <w:r w:rsidRPr="00EA093F">
              <w:rPr>
                <w:rFonts w:cstheme="minorHAnsi"/>
              </w:rPr>
              <w:t>Bus number</w:t>
            </w:r>
          </w:p>
        </w:tc>
        <w:tc>
          <w:tcPr>
            <w:tcW w:w="6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DB70D" w14:textId="77777777" w:rsidR="00E26016" w:rsidRPr="00EA093F" w:rsidRDefault="00E26016">
            <w:pPr>
              <w:jc w:val="center"/>
              <w:rPr>
                <w:rFonts w:cstheme="minorHAnsi"/>
              </w:rPr>
            </w:pPr>
            <w:r w:rsidRPr="00EA093F">
              <w:rPr>
                <w:rFonts w:cstheme="minorHAnsi"/>
              </w:rPr>
              <w:t>Year of mfg.</w:t>
            </w:r>
          </w:p>
        </w:tc>
        <w:tc>
          <w:tcPr>
            <w:tcW w:w="6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44C9E" w14:textId="77777777" w:rsidR="00E26016" w:rsidRPr="00EA093F" w:rsidRDefault="00E26016">
            <w:pPr>
              <w:jc w:val="center"/>
              <w:rPr>
                <w:rFonts w:cstheme="minorHAnsi"/>
              </w:rPr>
            </w:pPr>
            <w:r w:rsidRPr="00EA093F">
              <w:rPr>
                <w:rFonts w:cstheme="minorHAnsi"/>
              </w:rPr>
              <w:t>Veh. category useful life</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C0A49" w14:textId="77777777" w:rsidR="00E26016" w:rsidRPr="00EA093F" w:rsidRDefault="00E26016">
            <w:pPr>
              <w:jc w:val="center"/>
              <w:rPr>
                <w:rFonts w:cstheme="minorHAnsi"/>
              </w:rPr>
            </w:pPr>
            <w:r w:rsidRPr="00EA093F">
              <w:rPr>
                <w:rFonts w:cstheme="minorHAnsi"/>
              </w:rPr>
              <w:t>Make</w:t>
            </w:r>
          </w:p>
        </w:tc>
        <w:tc>
          <w:tcPr>
            <w:tcW w:w="625" w:type="pct"/>
            <w:tcBorders>
              <w:top w:val="nil"/>
              <w:left w:val="nil"/>
              <w:bottom w:val="single" w:sz="8" w:space="0" w:color="auto"/>
              <w:right w:val="single" w:sz="18" w:space="0" w:color="000000"/>
            </w:tcBorders>
            <w:tcMar>
              <w:top w:w="0" w:type="dxa"/>
              <w:left w:w="108" w:type="dxa"/>
              <w:bottom w:w="0" w:type="dxa"/>
              <w:right w:w="108" w:type="dxa"/>
            </w:tcMar>
            <w:vAlign w:val="center"/>
            <w:hideMark/>
          </w:tcPr>
          <w:p w14:paraId="017377E7" w14:textId="77777777" w:rsidR="00E26016" w:rsidRPr="00EA093F" w:rsidRDefault="00E26016">
            <w:pPr>
              <w:jc w:val="center"/>
              <w:rPr>
                <w:rFonts w:cstheme="minorHAnsi"/>
              </w:rPr>
            </w:pPr>
            <w:r w:rsidRPr="00EA093F">
              <w:rPr>
                <w:rFonts w:cstheme="minorHAnsi"/>
              </w:rPr>
              <w:t>Model</w:t>
            </w:r>
          </w:p>
        </w:tc>
        <w:tc>
          <w:tcPr>
            <w:tcW w:w="6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B8341" w14:textId="77777777" w:rsidR="00E26016" w:rsidRPr="00EA093F" w:rsidRDefault="00E26016">
            <w:pPr>
              <w:jc w:val="center"/>
              <w:rPr>
                <w:rFonts w:cstheme="minorHAnsi"/>
              </w:rPr>
            </w:pPr>
            <w:r w:rsidRPr="00EA093F">
              <w:rPr>
                <w:rFonts w:cstheme="minorHAnsi"/>
              </w:rPr>
              <w:t>2023</w:t>
            </w:r>
          </w:p>
        </w:tc>
        <w:tc>
          <w:tcPr>
            <w:tcW w:w="6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72025" w14:textId="77777777" w:rsidR="00E26016" w:rsidRPr="00EA093F" w:rsidRDefault="00E26016">
            <w:pPr>
              <w:jc w:val="center"/>
              <w:rPr>
                <w:rFonts w:cstheme="minorHAnsi"/>
              </w:rPr>
            </w:pPr>
            <w:r w:rsidRPr="00EA093F">
              <w:rPr>
                <w:rFonts w:cstheme="minorHAnsi"/>
              </w:rPr>
              <w:t>2024</w:t>
            </w:r>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8EDFB" w14:textId="77777777" w:rsidR="00E26016" w:rsidRPr="00EA093F" w:rsidRDefault="00E26016">
            <w:pPr>
              <w:jc w:val="center"/>
              <w:rPr>
                <w:rFonts w:cstheme="minorHAnsi"/>
              </w:rPr>
            </w:pPr>
            <w:r w:rsidRPr="00EA093F">
              <w:rPr>
                <w:rFonts w:cstheme="minorHAnsi"/>
              </w:rPr>
              <w:t>…</w:t>
            </w:r>
          </w:p>
        </w:tc>
      </w:tr>
      <w:tr w:rsidR="00E26016" w:rsidRPr="00EA093F" w14:paraId="080A196A" w14:textId="77777777" w:rsidTr="00E26016">
        <w:tc>
          <w:tcPr>
            <w:tcW w:w="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D3668" w14:textId="77777777" w:rsidR="00E26016" w:rsidRPr="005523F9" w:rsidRDefault="00E26016">
            <w:pPr>
              <w:rPr>
                <w:rFonts w:cstheme="minorHAnsi"/>
                <w:highlight w:val="yellow"/>
              </w:rPr>
            </w:pPr>
            <w:r w:rsidRPr="005523F9">
              <w:rPr>
                <w:rFonts w:cstheme="minorHAnsi"/>
                <w:highlight w:val="yellow"/>
              </w:rPr>
              <w:t>121</w:t>
            </w: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14:paraId="7F6D26F1" w14:textId="77777777" w:rsidR="00E26016" w:rsidRPr="005523F9" w:rsidRDefault="00E26016">
            <w:pPr>
              <w:rPr>
                <w:rFonts w:cstheme="minorHAnsi"/>
                <w:highlight w:val="yellow"/>
              </w:rPr>
            </w:pPr>
            <w:r w:rsidRPr="005523F9">
              <w:rPr>
                <w:rFonts w:cstheme="minorHAnsi"/>
                <w:highlight w:val="yellow"/>
              </w:rPr>
              <w:t>2019</w:t>
            </w: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14:paraId="197BF2CD" w14:textId="77777777" w:rsidR="00E26016" w:rsidRPr="005523F9" w:rsidRDefault="00E26016">
            <w:pPr>
              <w:rPr>
                <w:rFonts w:cstheme="minorHAnsi"/>
                <w:highlight w:val="yellow"/>
              </w:rPr>
            </w:pPr>
            <w:r w:rsidRPr="005523F9">
              <w:rPr>
                <w:rFonts w:cstheme="minorHAnsi"/>
                <w:highlight w:val="yellow"/>
              </w:rPr>
              <w:t>4 yr/100k</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431E50B4" w14:textId="77777777" w:rsidR="00E26016" w:rsidRPr="005523F9" w:rsidRDefault="00E26016">
            <w:pPr>
              <w:rPr>
                <w:rFonts w:cstheme="minorHAnsi"/>
                <w:highlight w:val="yellow"/>
              </w:rPr>
            </w:pPr>
            <w:r w:rsidRPr="005523F9">
              <w:rPr>
                <w:rFonts w:cstheme="minorHAnsi"/>
                <w:highlight w:val="yellow"/>
              </w:rPr>
              <w:t>Dodge</w:t>
            </w:r>
          </w:p>
        </w:tc>
        <w:tc>
          <w:tcPr>
            <w:tcW w:w="625" w:type="pct"/>
            <w:tcBorders>
              <w:top w:val="nil"/>
              <w:left w:val="nil"/>
              <w:bottom w:val="single" w:sz="8" w:space="0" w:color="auto"/>
              <w:right w:val="single" w:sz="18" w:space="0" w:color="000000"/>
            </w:tcBorders>
            <w:tcMar>
              <w:top w:w="0" w:type="dxa"/>
              <w:left w:w="108" w:type="dxa"/>
              <w:bottom w:w="0" w:type="dxa"/>
              <w:right w:w="108" w:type="dxa"/>
            </w:tcMar>
            <w:hideMark/>
          </w:tcPr>
          <w:p w14:paraId="7D0AE600" w14:textId="77777777" w:rsidR="00E26016" w:rsidRPr="005523F9" w:rsidRDefault="00E26016">
            <w:pPr>
              <w:rPr>
                <w:rFonts w:cstheme="minorHAnsi"/>
                <w:highlight w:val="yellow"/>
              </w:rPr>
            </w:pPr>
            <w:r w:rsidRPr="005523F9">
              <w:rPr>
                <w:rFonts w:cstheme="minorHAnsi"/>
                <w:highlight w:val="yellow"/>
              </w:rPr>
              <w:t>Van</w:t>
            </w: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14:paraId="26267B53" w14:textId="77777777" w:rsidR="00E26016" w:rsidRPr="005523F9" w:rsidRDefault="00E26016">
            <w:pPr>
              <w:rPr>
                <w:rFonts w:cstheme="minorHAnsi"/>
                <w:highlight w:val="yellow"/>
              </w:rPr>
            </w:pPr>
            <w:r w:rsidRPr="005523F9">
              <w:rPr>
                <w:rFonts w:cstheme="minorHAnsi"/>
                <w:highlight w:val="yellow"/>
              </w:rPr>
              <w:t>EV-Van</w:t>
            </w:r>
          </w:p>
        </w:tc>
        <w:tc>
          <w:tcPr>
            <w:tcW w:w="625" w:type="pct"/>
            <w:tcBorders>
              <w:top w:val="nil"/>
              <w:left w:val="nil"/>
              <w:bottom w:val="single" w:sz="8" w:space="0" w:color="auto"/>
              <w:right w:val="single" w:sz="8" w:space="0" w:color="auto"/>
            </w:tcBorders>
            <w:tcMar>
              <w:top w:w="0" w:type="dxa"/>
              <w:left w:w="108" w:type="dxa"/>
              <w:bottom w:w="0" w:type="dxa"/>
              <w:right w:w="108" w:type="dxa"/>
            </w:tcMar>
          </w:tcPr>
          <w:p w14:paraId="2D55D33B" w14:textId="77777777" w:rsidR="00E26016" w:rsidRPr="005523F9" w:rsidRDefault="00E26016">
            <w:pPr>
              <w:rPr>
                <w:rFonts w:cstheme="minorHAnsi"/>
                <w:highlight w:val="yellow"/>
              </w:rPr>
            </w:pPr>
          </w:p>
        </w:tc>
        <w:tc>
          <w:tcPr>
            <w:tcW w:w="624" w:type="pct"/>
            <w:tcBorders>
              <w:top w:val="nil"/>
              <w:left w:val="nil"/>
              <w:bottom w:val="single" w:sz="8" w:space="0" w:color="auto"/>
              <w:right w:val="single" w:sz="8" w:space="0" w:color="auto"/>
            </w:tcBorders>
            <w:tcMar>
              <w:top w:w="0" w:type="dxa"/>
              <w:left w:w="108" w:type="dxa"/>
              <w:bottom w:w="0" w:type="dxa"/>
              <w:right w:w="108" w:type="dxa"/>
            </w:tcMar>
          </w:tcPr>
          <w:p w14:paraId="50953B20" w14:textId="77777777" w:rsidR="00E26016" w:rsidRPr="00EA093F" w:rsidRDefault="00E26016">
            <w:pPr>
              <w:rPr>
                <w:rFonts w:cstheme="minorHAnsi"/>
              </w:rPr>
            </w:pPr>
          </w:p>
        </w:tc>
      </w:tr>
      <w:tr w:rsidR="00E26016" w:rsidRPr="00EA093F" w14:paraId="7D7F1C0C" w14:textId="77777777" w:rsidTr="00E26016">
        <w:tc>
          <w:tcPr>
            <w:tcW w:w="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DA25F" w14:textId="77777777" w:rsidR="00E26016" w:rsidRPr="005523F9" w:rsidRDefault="00E26016">
            <w:pPr>
              <w:rPr>
                <w:rFonts w:cstheme="minorHAnsi"/>
                <w:highlight w:val="yellow"/>
              </w:rPr>
            </w:pPr>
            <w:r w:rsidRPr="005523F9">
              <w:rPr>
                <w:rFonts w:cstheme="minorHAnsi"/>
                <w:highlight w:val="yellow"/>
              </w:rPr>
              <w:t>193</w:t>
            </w: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14:paraId="1CCAC618" w14:textId="77777777" w:rsidR="00E26016" w:rsidRPr="005523F9" w:rsidRDefault="00E26016">
            <w:pPr>
              <w:rPr>
                <w:rFonts w:cstheme="minorHAnsi"/>
                <w:highlight w:val="yellow"/>
              </w:rPr>
            </w:pPr>
            <w:r w:rsidRPr="005523F9">
              <w:rPr>
                <w:rFonts w:cstheme="minorHAnsi"/>
                <w:highlight w:val="yellow"/>
              </w:rPr>
              <w:t>2013</w:t>
            </w: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14:paraId="2A1E474F" w14:textId="77777777" w:rsidR="00E26016" w:rsidRPr="005523F9" w:rsidRDefault="00E26016">
            <w:pPr>
              <w:rPr>
                <w:rFonts w:cstheme="minorHAnsi"/>
                <w:highlight w:val="yellow"/>
              </w:rPr>
            </w:pPr>
            <w:r w:rsidRPr="005523F9">
              <w:rPr>
                <w:rFonts w:cstheme="minorHAnsi"/>
                <w:highlight w:val="yellow"/>
              </w:rPr>
              <w:t>5 yr/150k</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66A26B34" w14:textId="77777777" w:rsidR="00E26016" w:rsidRPr="005523F9" w:rsidRDefault="00E26016">
            <w:pPr>
              <w:rPr>
                <w:rFonts w:cstheme="minorHAnsi"/>
                <w:highlight w:val="yellow"/>
              </w:rPr>
            </w:pPr>
            <w:r w:rsidRPr="005523F9">
              <w:rPr>
                <w:rFonts w:cstheme="minorHAnsi"/>
                <w:highlight w:val="yellow"/>
              </w:rPr>
              <w:t>Ford</w:t>
            </w:r>
          </w:p>
        </w:tc>
        <w:tc>
          <w:tcPr>
            <w:tcW w:w="625" w:type="pct"/>
            <w:tcBorders>
              <w:top w:val="nil"/>
              <w:left w:val="nil"/>
              <w:bottom w:val="single" w:sz="8" w:space="0" w:color="auto"/>
              <w:right w:val="single" w:sz="18" w:space="0" w:color="000000"/>
            </w:tcBorders>
            <w:tcMar>
              <w:top w:w="0" w:type="dxa"/>
              <w:left w:w="108" w:type="dxa"/>
              <w:bottom w:w="0" w:type="dxa"/>
              <w:right w:w="108" w:type="dxa"/>
            </w:tcMar>
            <w:hideMark/>
          </w:tcPr>
          <w:p w14:paraId="7FF78AFE" w14:textId="77777777" w:rsidR="00E26016" w:rsidRPr="005523F9" w:rsidRDefault="00E26016">
            <w:pPr>
              <w:rPr>
                <w:rFonts w:cstheme="minorHAnsi"/>
                <w:highlight w:val="yellow"/>
              </w:rPr>
            </w:pPr>
            <w:r w:rsidRPr="005523F9">
              <w:rPr>
                <w:rFonts w:cstheme="minorHAnsi"/>
                <w:highlight w:val="yellow"/>
              </w:rPr>
              <w:t>E-450</w:t>
            </w:r>
          </w:p>
        </w:tc>
        <w:tc>
          <w:tcPr>
            <w:tcW w:w="625" w:type="pct"/>
            <w:tcBorders>
              <w:top w:val="nil"/>
              <w:left w:val="nil"/>
              <w:bottom w:val="single" w:sz="8" w:space="0" w:color="auto"/>
              <w:right w:val="single" w:sz="8" w:space="0" w:color="auto"/>
            </w:tcBorders>
            <w:tcMar>
              <w:top w:w="0" w:type="dxa"/>
              <w:left w:w="108" w:type="dxa"/>
              <w:bottom w:w="0" w:type="dxa"/>
              <w:right w:w="108" w:type="dxa"/>
            </w:tcMar>
          </w:tcPr>
          <w:p w14:paraId="569C420F" w14:textId="77777777" w:rsidR="00E26016" w:rsidRPr="005523F9" w:rsidRDefault="00E26016">
            <w:pPr>
              <w:rPr>
                <w:rFonts w:cstheme="minorHAnsi"/>
                <w:highlight w:val="yellow"/>
              </w:rPr>
            </w:pPr>
          </w:p>
        </w:tc>
        <w:tc>
          <w:tcPr>
            <w:tcW w:w="625" w:type="pct"/>
            <w:tcBorders>
              <w:top w:val="nil"/>
              <w:left w:val="nil"/>
              <w:bottom w:val="single" w:sz="8" w:space="0" w:color="auto"/>
              <w:right w:val="single" w:sz="8" w:space="0" w:color="auto"/>
            </w:tcBorders>
            <w:tcMar>
              <w:top w:w="0" w:type="dxa"/>
              <w:left w:w="108" w:type="dxa"/>
              <w:bottom w:w="0" w:type="dxa"/>
              <w:right w:w="108" w:type="dxa"/>
            </w:tcMar>
            <w:hideMark/>
          </w:tcPr>
          <w:p w14:paraId="439F292B" w14:textId="77777777" w:rsidR="00E26016" w:rsidRPr="005523F9" w:rsidRDefault="00E26016">
            <w:pPr>
              <w:rPr>
                <w:rFonts w:cstheme="minorHAnsi"/>
                <w:highlight w:val="yellow"/>
              </w:rPr>
            </w:pPr>
            <w:r w:rsidRPr="005523F9">
              <w:rPr>
                <w:rFonts w:cstheme="minorHAnsi"/>
                <w:highlight w:val="yellow"/>
              </w:rPr>
              <w:t>EV Cutaway</w:t>
            </w:r>
          </w:p>
        </w:tc>
        <w:tc>
          <w:tcPr>
            <w:tcW w:w="624" w:type="pct"/>
            <w:tcBorders>
              <w:top w:val="nil"/>
              <w:left w:val="nil"/>
              <w:bottom w:val="single" w:sz="8" w:space="0" w:color="auto"/>
              <w:right w:val="single" w:sz="8" w:space="0" w:color="auto"/>
            </w:tcBorders>
            <w:tcMar>
              <w:top w:w="0" w:type="dxa"/>
              <w:left w:w="108" w:type="dxa"/>
              <w:bottom w:w="0" w:type="dxa"/>
              <w:right w:w="108" w:type="dxa"/>
            </w:tcMar>
          </w:tcPr>
          <w:p w14:paraId="4BFB29CB" w14:textId="77777777" w:rsidR="00E26016" w:rsidRPr="00EA093F" w:rsidRDefault="00E26016">
            <w:pPr>
              <w:rPr>
                <w:rFonts w:cstheme="minorHAnsi"/>
              </w:rPr>
            </w:pPr>
          </w:p>
        </w:tc>
      </w:tr>
      <w:tr w:rsidR="00E26016" w:rsidRPr="00EA093F" w14:paraId="74E03BAF" w14:textId="77777777" w:rsidTr="00E26016">
        <w:tc>
          <w:tcPr>
            <w:tcW w:w="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3E742" w14:textId="77777777" w:rsidR="00E26016" w:rsidRPr="00EA093F" w:rsidRDefault="00E26016">
            <w:pPr>
              <w:rPr>
                <w:rFonts w:cstheme="minorHAnsi"/>
              </w:rPr>
            </w:pPr>
            <w:r w:rsidRPr="00EA093F">
              <w:rPr>
                <w:rFonts w:cstheme="minorHAnsi"/>
              </w:rPr>
              <w:t>…</w:t>
            </w:r>
          </w:p>
        </w:tc>
        <w:tc>
          <w:tcPr>
            <w:tcW w:w="625" w:type="pct"/>
            <w:tcBorders>
              <w:top w:val="nil"/>
              <w:left w:val="nil"/>
              <w:bottom w:val="single" w:sz="8" w:space="0" w:color="auto"/>
              <w:right w:val="single" w:sz="8" w:space="0" w:color="auto"/>
            </w:tcBorders>
            <w:tcMar>
              <w:top w:w="0" w:type="dxa"/>
              <w:left w:w="108" w:type="dxa"/>
              <w:bottom w:w="0" w:type="dxa"/>
              <w:right w:w="108" w:type="dxa"/>
            </w:tcMar>
          </w:tcPr>
          <w:p w14:paraId="63AB7BDB" w14:textId="77777777" w:rsidR="00E26016" w:rsidRPr="00EA093F" w:rsidRDefault="00E26016">
            <w:pPr>
              <w:rPr>
                <w:rFonts w:cstheme="minorHAnsi"/>
              </w:rPr>
            </w:pPr>
          </w:p>
        </w:tc>
        <w:tc>
          <w:tcPr>
            <w:tcW w:w="625" w:type="pct"/>
            <w:tcBorders>
              <w:top w:val="nil"/>
              <w:left w:val="nil"/>
              <w:bottom w:val="single" w:sz="8" w:space="0" w:color="auto"/>
              <w:right w:val="single" w:sz="8" w:space="0" w:color="auto"/>
            </w:tcBorders>
            <w:tcMar>
              <w:top w:w="0" w:type="dxa"/>
              <w:left w:w="108" w:type="dxa"/>
              <w:bottom w:w="0" w:type="dxa"/>
              <w:right w:w="108" w:type="dxa"/>
            </w:tcMar>
          </w:tcPr>
          <w:p w14:paraId="44BB7931" w14:textId="77777777" w:rsidR="00E26016" w:rsidRPr="00EA093F" w:rsidRDefault="00E26016">
            <w:pPr>
              <w:rPr>
                <w:rFonts w:cstheme="minorHAnsi"/>
              </w:rPr>
            </w:pPr>
          </w:p>
        </w:tc>
        <w:tc>
          <w:tcPr>
            <w:tcW w:w="626" w:type="pct"/>
            <w:tcBorders>
              <w:top w:val="nil"/>
              <w:left w:val="nil"/>
              <w:bottom w:val="single" w:sz="8" w:space="0" w:color="auto"/>
              <w:right w:val="single" w:sz="8" w:space="0" w:color="auto"/>
            </w:tcBorders>
            <w:tcMar>
              <w:top w:w="0" w:type="dxa"/>
              <w:left w:w="108" w:type="dxa"/>
              <w:bottom w:w="0" w:type="dxa"/>
              <w:right w:w="108" w:type="dxa"/>
            </w:tcMar>
          </w:tcPr>
          <w:p w14:paraId="67253792" w14:textId="77777777" w:rsidR="00E26016" w:rsidRPr="00EA093F" w:rsidRDefault="00E26016">
            <w:pPr>
              <w:rPr>
                <w:rFonts w:cstheme="minorHAnsi"/>
              </w:rPr>
            </w:pPr>
          </w:p>
        </w:tc>
        <w:tc>
          <w:tcPr>
            <w:tcW w:w="625" w:type="pct"/>
            <w:tcBorders>
              <w:top w:val="nil"/>
              <w:left w:val="nil"/>
              <w:bottom w:val="single" w:sz="8" w:space="0" w:color="auto"/>
              <w:right w:val="single" w:sz="18" w:space="0" w:color="000000"/>
            </w:tcBorders>
            <w:tcMar>
              <w:top w:w="0" w:type="dxa"/>
              <w:left w:w="108" w:type="dxa"/>
              <w:bottom w:w="0" w:type="dxa"/>
              <w:right w:w="108" w:type="dxa"/>
            </w:tcMar>
          </w:tcPr>
          <w:p w14:paraId="19D1D606" w14:textId="77777777" w:rsidR="00E26016" w:rsidRPr="00EA093F" w:rsidRDefault="00E26016">
            <w:pPr>
              <w:rPr>
                <w:rFonts w:cstheme="minorHAnsi"/>
              </w:rPr>
            </w:pPr>
          </w:p>
        </w:tc>
        <w:tc>
          <w:tcPr>
            <w:tcW w:w="625" w:type="pct"/>
            <w:tcBorders>
              <w:top w:val="nil"/>
              <w:left w:val="nil"/>
              <w:bottom w:val="single" w:sz="8" w:space="0" w:color="auto"/>
              <w:right w:val="single" w:sz="8" w:space="0" w:color="auto"/>
            </w:tcBorders>
            <w:tcMar>
              <w:top w:w="0" w:type="dxa"/>
              <w:left w:w="108" w:type="dxa"/>
              <w:bottom w:w="0" w:type="dxa"/>
              <w:right w:w="108" w:type="dxa"/>
            </w:tcMar>
          </w:tcPr>
          <w:p w14:paraId="220C72EE" w14:textId="77777777" w:rsidR="00E26016" w:rsidRPr="00EA093F" w:rsidRDefault="00E26016">
            <w:pPr>
              <w:rPr>
                <w:rFonts w:cstheme="minorHAnsi"/>
              </w:rPr>
            </w:pPr>
          </w:p>
        </w:tc>
        <w:tc>
          <w:tcPr>
            <w:tcW w:w="625" w:type="pct"/>
            <w:tcBorders>
              <w:top w:val="nil"/>
              <w:left w:val="nil"/>
              <w:bottom w:val="single" w:sz="8" w:space="0" w:color="auto"/>
              <w:right w:val="single" w:sz="8" w:space="0" w:color="auto"/>
            </w:tcBorders>
            <w:tcMar>
              <w:top w:w="0" w:type="dxa"/>
              <w:left w:w="108" w:type="dxa"/>
              <w:bottom w:w="0" w:type="dxa"/>
              <w:right w:w="108" w:type="dxa"/>
            </w:tcMar>
          </w:tcPr>
          <w:p w14:paraId="52A1EAA1" w14:textId="77777777" w:rsidR="00E26016" w:rsidRPr="00EA093F" w:rsidRDefault="00E26016">
            <w:pPr>
              <w:rPr>
                <w:rFonts w:cstheme="minorHAnsi"/>
              </w:rPr>
            </w:pPr>
          </w:p>
        </w:tc>
        <w:tc>
          <w:tcPr>
            <w:tcW w:w="624" w:type="pct"/>
            <w:tcBorders>
              <w:top w:val="nil"/>
              <w:left w:val="nil"/>
              <w:bottom w:val="single" w:sz="8" w:space="0" w:color="auto"/>
              <w:right w:val="single" w:sz="8" w:space="0" w:color="auto"/>
            </w:tcBorders>
            <w:tcMar>
              <w:top w:w="0" w:type="dxa"/>
              <w:left w:w="108" w:type="dxa"/>
              <w:bottom w:w="0" w:type="dxa"/>
              <w:right w:w="108" w:type="dxa"/>
            </w:tcMar>
          </w:tcPr>
          <w:p w14:paraId="28B2F7FC" w14:textId="77777777" w:rsidR="00E26016" w:rsidRPr="00EA093F" w:rsidRDefault="00E26016">
            <w:pPr>
              <w:rPr>
                <w:rFonts w:cstheme="minorHAnsi"/>
              </w:rPr>
            </w:pPr>
          </w:p>
        </w:tc>
      </w:tr>
    </w:tbl>
    <w:p w14:paraId="595EB12B" w14:textId="3D6BFC89" w:rsidR="00E26016" w:rsidRDefault="00E26016" w:rsidP="00E26016">
      <w:pPr>
        <w:rPr>
          <w:rFonts w:cstheme="minorHAnsi"/>
        </w:rPr>
      </w:pPr>
    </w:p>
    <w:p w14:paraId="72C3D81A" w14:textId="77777777" w:rsidR="009F5A26" w:rsidRPr="00EA093F" w:rsidRDefault="009F5A26" w:rsidP="00E26016">
      <w:pPr>
        <w:rPr>
          <w:rFonts w:cstheme="minorHAnsi"/>
        </w:rPr>
      </w:pPr>
    </w:p>
    <w:p w14:paraId="50594007" w14:textId="2748C6D8" w:rsidR="009F5A26" w:rsidRPr="009F5A26" w:rsidRDefault="009F5A26" w:rsidP="009F5A26">
      <w:pPr>
        <w:pStyle w:val="ListParagraph"/>
        <w:numPr>
          <w:ilvl w:val="0"/>
          <w:numId w:val="1"/>
        </w:numPr>
        <w:ind w:left="360"/>
        <w:rPr>
          <w:b/>
          <w:bCs/>
        </w:rPr>
      </w:pPr>
      <w:r w:rsidRPr="009F5A26">
        <w:rPr>
          <w:b/>
          <w:bCs/>
        </w:rPr>
        <w:t>Availability of Current and Future Resources</w:t>
      </w:r>
    </w:p>
    <w:p w14:paraId="15B63BA2" w14:textId="566F6F02" w:rsidR="00082785" w:rsidRDefault="00082785" w:rsidP="00FD2934">
      <w:pPr>
        <w:pStyle w:val="ListParagraph"/>
        <w:numPr>
          <w:ilvl w:val="0"/>
          <w:numId w:val="4"/>
        </w:numPr>
        <w:rPr>
          <w:i/>
          <w:iCs/>
        </w:rPr>
      </w:pPr>
      <w:r w:rsidRPr="00847665">
        <w:rPr>
          <w:rFonts w:cstheme="minorHAnsi"/>
          <w:i/>
          <w:iCs/>
        </w:rPr>
        <w:t xml:space="preserve">Goal:  </w:t>
      </w:r>
      <w:r w:rsidR="00847665" w:rsidRPr="00847665">
        <w:rPr>
          <w:i/>
          <w:iCs/>
        </w:rPr>
        <w:t>Demonstrate awareness of available</w:t>
      </w:r>
      <w:r w:rsidRPr="00847665">
        <w:rPr>
          <w:i/>
          <w:iCs/>
        </w:rPr>
        <w:t xml:space="preserve"> current and future resources to meet costs for the transition and implementation</w:t>
      </w:r>
      <w:r w:rsidR="00847665">
        <w:rPr>
          <w:i/>
          <w:iCs/>
        </w:rPr>
        <w:t xml:space="preserve"> and plan to secure required resources</w:t>
      </w:r>
    </w:p>
    <w:p w14:paraId="12A7C28A" w14:textId="77777777" w:rsidR="00847665" w:rsidRPr="00847665" w:rsidRDefault="00847665" w:rsidP="00847665">
      <w:pPr>
        <w:pStyle w:val="ListParagraph"/>
        <w:rPr>
          <w:i/>
          <w:iCs/>
        </w:rPr>
      </w:pPr>
    </w:p>
    <w:p w14:paraId="554F1A51" w14:textId="46D389E1" w:rsidR="009F5A26" w:rsidRDefault="009F5A26" w:rsidP="009F5A26">
      <w:pPr>
        <w:rPr>
          <w:rFonts w:cstheme="minorHAnsi"/>
        </w:rPr>
      </w:pPr>
      <w:r w:rsidRPr="009F5A26">
        <w:rPr>
          <w:rFonts w:cstheme="minorHAnsi"/>
          <w:highlight w:val="yellow"/>
        </w:rPr>
        <w:t>AGENCY</w:t>
      </w:r>
      <w:r>
        <w:rPr>
          <w:rFonts w:cstheme="minorHAnsi"/>
        </w:rPr>
        <w:t xml:space="preserve"> estimates successful implementation of the </w:t>
      </w:r>
      <w:r w:rsidR="00141D22">
        <w:rPr>
          <w:rFonts w:cstheme="minorHAnsi"/>
        </w:rPr>
        <w:t>Transition Plan</w:t>
      </w:r>
      <w:r>
        <w:rPr>
          <w:rFonts w:cstheme="minorHAnsi"/>
        </w:rPr>
        <w:t xml:space="preserve"> will cost $</w:t>
      </w:r>
      <w:r w:rsidRPr="009F5A26">
        <w:rPr>
          <w:rFonts w:cstheme="minorHAnsi"/>
          <w:highlight w:val="yellow"/>
        </w:rPr>
        <w:t>XXXXX</w:t>
      </w:r>
      <w:r>
        <w:rPr>
          <w:rFonts w:cstheme="minorHAnsi"/>
        </w:rPr>
        <w:t xml:space="preserve"> - $</w:t>
      </w:r>
      <w:r w:rsidRPr="009F5A26">
        <w:rPr>
          <w:rFonts w:cstheme="minorHAnsi"/>
          <w:highlight w:val="yellow"/>
        </w:rPr>
        <w:t>XXXXX</w:t>
      </w:r>
      <w:r>
        <w:rPr>
          <w:rFonts w:cstheme="minorHAnsi"/>
        </w:rPr>
        <w:t xml:space="preserve">. </w:t>
      </w:r>
    </w:p>
    <w:p w14:paraId="2E018873" w14:textId="0BDC718E" w:rsidR="009F5A26" w:rsidRDefault="009F5A26" w:rsidP="009F5A26">
      <w:pPr>
        <w:rPr>
          <w:rFonts w:cstheme="minorHAnsi"/>
        </w:rPr>
      </w:pPr>
    </w:p>
    <w:p w14:paraId="76606026" w14:textId="01177AFB" w:rsidR="009F5A26" w:rsidRPr="009F5A26" w:rsidRDefault="009F5A26" w:rsidP="009F5A26">
      <w:r w:rsidRPr="009F5A26">
        <w:t xml:space="preserve">Over the course of the transition period, </w:t>
      </w:r>
      <w:r w:rsidRPr="009F5A26">
        <w:rPr>
          <w:highlight w:val="yellow"/>
        </w:rPr>
        <w:t>AGENCY</w:t>
      </w:r>
      <w:r w:rsidRPr="009F5A26">
        <w:t xml:space="preserve"> plans to transition </w:t>
      </w:r>
      <w:r w:rsidRPr="009F5A26">
        <w:rPr>
          <w:highlight w:val="yellow"/>
        </w:rPr>
        <w:t>X</w:t>
      </w:r>
      <w:r w:rsidRPr="009F5A26">
        <w:t xml:space="preserve"> current vehicles from diesel</w:t>
      </w:r>
      <w:r>
        <w:t xml:space="preserve"> gasoline</w:t>
      </w:r>
      <w:r w:rsidRPr="009F5A26">
        <w:t xml:space="preserve"> to batter</w:t>
      </w:r>
      <w:r>
        <w:t>y</w:t>
      </w:r>
      <w:r w:rsidRPr="009F5A26">
        <w:t xml:space="preserve"> electric:</w:t>
      </w:r>
    </w:p>
    <w:p w14:paraId="6A558EC8" w14:textId="77777777" w:rsidR="009F5A26" w:rsidRDefault="009F5A26" w:rsidP="009F5A26">
      <w:pPr>
        <w:rPr>
          <w:i/>
          <w:iCs/>
        </w:rPr>
      </w:pPr>
    </w:p>
    <w:p w14:paraId="6F538DF5" w14:textId="77777777" w:rsidR="009F5A26" w:rsidRPr="009F5A26" w:rsidRDefault="009F5A26" w:rsidP="009F5A26">
      <w:pPr>
        <w:pStyle w:val="ListParagraph"/>
        <w:numPr>
          <w:ilvl w:val="0"/>
          <w:numId w:val="5"/>
        </w:numPr>
        <w:contextualSpacing w:val="0"/>
        <w:rPr>
          <w:rFonts w:eastAsia="Times New Roman"/>
          <w:i/>
          <w:iCs/>
          <w:highlight w:val="yellow"/>
        </w:rPr>
      </w:pPr>
      <w:r w:rsidRPr="009F5A26">
        <w:rPr>
          <w:rFonts w:eastAsia="Times New Roman"/>
          <w:i/>
          <w:iCs/>
          <w:highlight w:val="yellow"/>
        </w:rPr>
        <w:t>X – 35’ buses</w:t>
      </w:r>
    </w:p>
    <w:p w14:paraId="7379E125" w14:textId="4FB46208" w:rsidR="009F5A26" w:rsidRPr="009F5A26" w:rsidRDefault="009F5A26" w:rsidP="009F5A26">
      <w:pPr>
        <w:pStyle w:val="ListParagraph"/>
        <w:numPr>
          <w:ilvl w:val="0"/>
          <w:numId w:val="5"/>
        </w:numPr>
        <w:contextualSpacing w:val="0"/>
        <w:rPr>
          <w:rFonts w:eastAsia="Times New Roman"/>
          <w:i/>
          <w:iCs/>
          <w:highlight w:val="yellow"/>
        </w:rPr>
      </w:pPr>
      <w:r w:rsidRPr="009F5A26">
        <w:rPr>
          <w:rFonts w:eastAsia="Times New Roman"/>
          <w:i/>
          <w:iCs/>
          <w:highlight w:val="yellow"/>
        </w:rPr>
        <w:lastRenderedPageBreak/>
        <w:t>X cutaway buses</w:t>
      </w:r>
    </w:p>
    <w:p w14:paraId="56219B48" w14:textId="63C463E7" w:rsidR="009F5A26" w:rsidRDefault="00380E3D" w:rsidP="009F5A26">
      <w:pPr>
        <w:pStyle w:val="ListParagraph"/>
        <w:numPr>
          <w:ilvl w:val="0"/>
          <w:numId w:val="5"/>
        </w:numPr>
        <w:contextualSpacing w:val="0"/>
        <w:rPr>
          <w:rFonts w:eastAsia="Times New Roman"/>
          <w:i/>
          <w:iCs/>
          <w:highlight w:val="yellow"/>
        </w:rPr>
      </w:pPr>
      <w:r>
        <w:rPr>
          <w:rFonts w:eastAsia="Times New Roman"/>
          <w:i/>
          <w:iCs/>
          <w:highlight w:val="yellow"/>
        </w:rPr>
        <w:t>Other vehicles to</w:t>
      </w:r>
      <w:r w:rsidR="00B97EE4">
        <w:rPr>
          <w:rFonts w:eastAsia="Times New Roman"/>
          <w:i/>
          <w:iCs/>
          <w:highlight w:val="yellow"/>
        </w:rPr>
        <w:t xml:space="preserve"> be</w:t>
      </w:r>
      <w:r>
        <w:rPr>
          <w:rFonts w:eastAsia="Times New Roman"/>
          <w:i/>
          <w:iCs/>
          <w:highlight w:val="yellow"/>
        </w:rPr>
        <w:t xml:space="preserve"> replaced</w:t>
      </w:r>
    </w:p>
    <w:p w14:paraId="60AB9B24" w14:textId="4B67E39E" w:rsidR="009F5A26" w:rsidRDefault="009F5A26" w:rsidP="009F5A26">
      <w:pPr>
        <w:rPr>
          <w:rFonts w:eastAsia="Times New Roman"/>
          <w:i/>
          <w:iCs/>
          <w:highlight w:val="yellow"/>
        </w:rPr>
      </w:pPr>
    </w:p>
    <w:p w14:paraId="39CEDC1B" w14:textId="77777777" w:rsidR="009F5A26" w:rsidRPr="009F5A26" w:rsidRDefault="009F5A26" w:rsidP="009F5A26">
      <w:r w:rsidRPr="009F5A26">
        <w:t>It will also work to install:</w:t>
      </w:r>
    </w:p>
    <w:p w14:paraId="4FDEBE77" w14:textId="77777777" w:rsidR="009F5A26" w:rsidRPr="009F5A26" w:rsidRDefault="009F5A26" w:rsidP="009F5A26"/>
    <w:p w14:paraId="2F3DC016" w14:textId="77777777" w:rsidR="009F5A26" w:rsidRPr="00380E3D" w:rsidRDefault="009F5A26" w:rsidP="009F5A26">
      <w:pPr>
        <w:pStyle w:val="ListParagraph"/>
        <w:numPr>
          <w:ilvl w:val="0"/>
          <w:numId w:val="6"/>
        </w:numPr>
        <w:contextualSpacing w:val="0"/>
        <w:rPr>
          <w:rFonts w:eastAsia="Times New Roman"/>
          <w:i/>
          <w:iCs/>
          <w:highlight w:val="yellow"/>
        </w:rPr>
      </w:pPr>
      <w:r w:rsidRPr="00380E3D">
        <w:rPr>
          <w:rFonts w:eastAsia="Times New Roman"/>
          <w:i/>
          <w:iCs/>
          <w:highlight w:val="yellow"/>
        </w:rPr>
        <w:t>Up to X pantograph depot chargers</w:t>
      </w:r>
    </w:p>
    <w:p w14:paraId="6EFED233" w14:textId="77777777" w:rsidR="009F5A26" w:rsidRPr="00380E3D" w:rsidRDefault="009F5A26" w:rsidP="009F5A26">
      <w:pPr>
        <w:pStyle w:val="ListParagraph"/>
        <w:numPr>
          <w:ilvl w:val="0"/>
          <w:numId w:val="6"/>
        </w:numPr>
        <w:contextualSpacing w:val="0"/>
        <w:rPr>
          <w:rFonts w:eastAsia="Times New Roman"/>
          <w:i/>
          <w:iCs/>
          <w:highlight w:val="yellow"/>
        </w:rPr>
      </w:pPr>
      <w:r w:rsidRPr="00380E3D">
        <w:rPr>
          <w:rFonts w:eastAsia="Times New Roman"/>
          <w:i/>
          <w:iCs/>
          <w:highlight w:val="yellow"/>
        </w:rPr>
        <w:t>X pedestal chargers</w:t>
      </w:r>
    </w:p>
    <w:p w14:paraId="40D2CFEF" w14:textId="2F04957A" w:rsidR="009F5A26" w:rsidRPr="00380E3D" w:rsidRDefault="009F5A26" w:rsidP="009F5A26">
      <w:pPr>
        <w:pStyle w:val="ListParagraph"/>
        <w:numPr>
          <w:ilvl w:val="0"/>
          <w:numId w:val="6"/>
        </w:numPr>
        <w:contextualSpacing w:val="0"/>
        <w:rPr>
          <w:rFonts w:eastAsia="Times New Roman"/>
          <w:i/>
          <w:iCs/>
          <w:highlight w:val="yellow"/>
        </w:rPr>
      </w:pPr>
      <w:r w:rsidRPr="00380E3D">
        <w:rPr>
          <w:rFonts w:eastAsia="Times New Roman"/>
          <w:i/>
          <w:iCs/>
          <w:highlight w:val="yellow"/>
        </w:rPr>
        <w:t>Upgrade our utility service</w:t>
      </w:r>
    </w:p>
    <w:p w14:paraId="5DE7391E" w14:textId="17431220" w:rsidR="00380E3D" w:rsidRPr="009F5A26" w:rsidRDefault="00380E3D" w:rsidP="009F5A26">
      <w:pPr>
        <w:pStyle w:val="ListParagraph"/>
        <w:numPr>
          <w:ilvl w:val="0"/>
          <w:numId w:val="6"/>
        </w:numPr>
        <w:contextualSpacing w:val="0"/>
        <w:rPr>
          <w:rFonts w:eastAsia="Times New Roman"/>
          <w:highlight w:val="yellow"/>
        </w:rPr>
      </w:pPr>
      <w:r>
        <w:rPr>
          <w:rFonts w:eastAsia="Times New Roman"/>
          <w:i/>
          <w:iCs/>
          <w:highlight w:val="yellow"/>
        </w:rPr>
        <w:t>Other infrastructure upgrades</w:t>
      </w:r>
    </w:p>
    <w:p w14:paraId="727FE2C1" w14:textId="77777777" w:rsidR="009F5A26" w:rsidRDefault="009F5A26" w:rsidP="009F5A26">
      <w:pPr>
        <w:rPr>
          <w:i/>
          <w:iCs/>
        </w:rPr>
      </w:pPr>
    </w:p>
    <w:p w14:paraId="2F2B0BA3" w14:textId="3ADDE83C" w:rsidR="009F5A26" w:rsidRPr="009F5A26" w:rsidRDefault="009F5A26" w:rsidP="009F5A26">
      <w:r w:rsidRPr="009F5A26">
        <w:t>In addition, there will be a need to purchase new tools</w:t>
      </w:r>
      <w:r w:rsidR="00844D0B">
        <w:t xml:space="preserve"> and </w:t>
      </w:r>
      <w:r w:rsidRPr="009F5A26">
        <w:t>parts and invest in workforce training to address the needs of the new ZEBs.</w:t>
      </w:r>
    </w:p>
    <w:p w14:paraId="2E6689A6" w14:textId="2EBB7A5A" w:rsidR="009F5A26" w:rsidRDefault="009F5A26" w:rsidP="009F5A26">
      <w:pPr>
        <w:rPr>
          <w:rFonts w:cstheme="minorHAnsi"/>
          <w:u w:val="single"/>
        </w:rPr>
      </w:pPr>
    </w:p>
    <w:p w14:paraId="69518863" w14:textId="71077EAC" w:rsidR="009F5A26" w:rsidRPr="00A83930" w:rsidRDefault="009F5A26" w:rsidP="009F5A26">
      <w:pPr>
        <w:pStyle w:val="ListParagraph"/>
        <w:numPr>
          <w:ilvl w:val="0"/>
          <w:numId w:val="9"/>
        </w:numPr>
        <w:rPr>
          <w:rFonts w:cstheme="minorHAnsi"/>
          <w:i/>
          <w:iCs/>
          <w:u w:val="single"/>
        </w:rPr>
      </w:pPr>
      <w:r>
        <w:rPr>
          <w:rFonts w:cstheme="minorHAnsi"/>
          <w:i/>
          <w:iCs/>
        </w:rPr>
        <w:t>What resources does the agency currently have available?</w:t>
      </w:r>
    </w:p>
    <w:p w14:paraId="47937143" w14:textId="25648D2C" w:rsidR="00A83930" w:rsidRPr="00A83930" w:rsidRDefault="00A83930" w:rsidP="00A83930">
      <w:pPr>
        <w:pStyle w:val="ListParagraph"/>
        <w:numPr>
          <w:ilvl w:val="1"/>
          <w:numId w:val="9"/>
        </w:numPr>
        <w:rPr>
          <w:rFonts w:cstheme="minorHAnsi"/>
          <w:i/>
          <w:iCs/>
          <w:u w:val="single"/>
        </w:rPr>
      </w:pPr>
      <w:r>
        <w:rPr>
          <w:rFonts w:cstheme="minorHAnsi"/>
          <w:i/>
          <w:iCs/>
        </w:rPr>
        <w:t>Local taxes</w:t>
      </w:r>
    </w:p>
    <w:p w14:paraId="1D889A0B" w14:textId="1A61DC5E" w:rsidR="00A83930" w:rsidRPr="00A83930" w:rsidRDefault="00A83930" w:rsidP="00A83930">
      <w:pPr>
        <w:pStyle w:val="ListParagraph"/>
        <w:numPr>
          <w:ilvl w:val="1"/>
          <w:numId w:val="9"/>
        </w:numPr>
        <w:rPr>
          <w:rFonts w:cstheme="minorHAnsi"/>
          <w:i/>
          <w:iCs/>
          <w:u w:val="single"/>
        </w:rPr>
      </w:pPr>
      <w:r>
        <w:rPr>
          <w:rFonts w:cstheme="minorHAnsi"/>
          <w:i/>
          <w:iCs/>
        </w:rPr>
        <w:t>STIF formula</w:t>
      </w:r>
    </w:p>
    <w:p w14:paraId="374FCF40" w14:textId="6E8ED4E9" w:rsidR="00A83930" w:rsidRPr="009F5A26" w:rsidRDefault="00A83930" w:rsidP="00A83930">
      <w:pPr>
        <w:pStyle w:val="ListParagraph"/>
        <w:numPr>
          <w:ilvl w:val="1"/>
          <w:numId w:val="9"/>
        </w:numPr>
        <w:rPr>
          <w:rFonts w:cstheme="minorHAnsi"/>
          <w:i/>
          <w:iCs/>
          <w:u w:val="single"/>
        </w:rPr>
      </w:pPr>
      <w:r>
        <w:rPr>
          <w:rFonts w:cstheme="minorHAnsi"/>
          <w:i/>
          <w:iCs/>
        </w:rPr>
        <w:t>Etc.</w:t>
      </w:r>
    </w:p>
    <w:p w14:paraId="4C9CDAF9" w14:textId="1ECCC441" w:rsidR="009F5A26" w:rsidRPr="00380E3D" w:rsidRDefault="00A83930" w:rsidP="009F5A26">
      <w:pPr>
        <w:pStyle w:val="ListParagraph"/>
        <w:numPr>
          <w:ilvl w:val="0"/>
          <w:numId w:val="9"/>
        </w:numPr>
        <w:rPr>
          <w:rFonts w:cstheme="minorHAnsi"/>
          <w:i/>
          <w:iCs/>
          <w:u w:val="single"/>
        </w:rPr>
      </w:pPr>
      <w:r w:rsidRPr="00380E3D">
        <w:rPr>
          <w:rFonts w:cstheme="minorHAnsi"/>
          <w:i/>
          <w:iCs/>
        </w:rPr>
        <w:t>What resources and sources does it believe it will have going forward?</w:t>
      </w:r>
    </w:p>
    <w:p w14:paraId="3F5B43FC" w14:textId="77777777" w:rsidR="00082785" w:rsidRDefault="00082785" w:rsidP="00082785">
      <w:pPr>
        <w:rPr>
          <w:rFonts w:cstheme="minorHAnsi"/>
        </w:rPr>
      </w:pPr>
    </w:p>
    <w:p w14:paraId="3091ABFC" w14:textId="62A1800D" w:rsidR="00E278FC" w:rsidRPr="00132367" w:rsidRDefault="00380E3D" w:rsidP="00132367">
      <w:pPr>
        <w:pStyle w:val="Default"/>
        <w:rPr>
          <w:rFonts w:asciiTheme="minorHAnsi" w:hAnsiTheme="minorHAnsi" w:cstheme="minorHAnsi"/>
          <w:sz w:val="22"/>
          <w:szCs w:val="22"/>
        </w:rPr>
      </w:pPr>
      <w:r w:rsidRPr="00132367">
        <w:rPr>
          <w:rFonts w:asciiTheme="minorHAnsi" w:hAnsiTheme="minorHAnsi" w:cstheme="minorHAnsi"/>
          <w:sz w:val="22"/>
          <w:szCs w:val="22"/>
        </w:rPr>
        <w:t xml:space="preserve">Once </w:t>
      </w:r>
      <w:r w:rsidRPr="00132367">
        <w:rPr>
          <w:rFonts w:asciiTheme="minorHAnsi" w:hAnsiTheme="minorHAnsi" w:cstheme="minorHAnsi"/>
          <w:sz w:val="22"/>
          <w:szCs w:val="22"/>
          <w:highlight w:val="yellow"/>
        </w:rPr>
        <w:t>AGENCY</w:t>
      </w:r>
      <w:r w:rsidRPr="00132367">
        <w:rPr>
          <w:rFonts w:asciiTheme="minorHAnsi" w:hAnsiTheme="minorHAnsi" w:cstheme="minorHAnsi"/>
          <w:sz w:val="22"/>
          <w:szCs w:val="22"/>
        </w:rPr>
        <w:t xml:space="preserve"> deploys ZEBs, it will be able to sell clean fuel credits through Oregon’s Clean Fuels Program.</w:t>
      </w:r>
      <w:r w:rsidR="00132367" w:rsidRPr="00132367">
        <w:rPr>
          <w:rFonts w:asciiTheme="minorHAnsi" w:hAnsiTheme="minorHAnsi" w:cstheme="minorHAnsi"/>
          <w:sz w:val="22"/>
          <w:szCs w:val="22"/>
        </w:rPr>
        <w:t xml:space="preserve"> The Clean Fuels Program creates a market where providers of lower-carbon transportation fuels can earn credits based on switching from higher-carbon fossil fuels. Providers of higher-carbon gasoline and diesel must reduce their own emissions or purchase these credits to meet the program’s carbon intensity reduction goals. Electricity supplied to ZEVs is eligible to earn credits. Credits are generally awarded to the owner or operator of the charger. A credit is equal to one ton of greenhouse gases reduced and is calculated based on the difference between the carbon intensity of electricity and either gasoline or diesel, and the volume of electricity dispensed from the charger. </w:t>
      </w:r>
      <w:r w:rsidRPr="00132367">
        <w:rPr>
          <w:rFonts w:asciiTheme="minorHAnsi" w:hAnsiTheme="minorHAnsi" w:cstheme="minorHAnsi"/>
          <w:sz w:val="22"/>
          <w:szCs w:val="22"/>
        </w:rPr>
        <w:t>In 202</w:t>
      </w:r>
      <w:r w:rsidR="00E14F60" w:rsidRPr="00132367">
        <w:rPr>
          <w:rFonts w:asciiTheme="minorHAnsi" w:hAnsiTheme="minorHAnsi" w:cstheme="minorHAnsi"/>
          <w:sz w:val="22"/>
          <w:szCs w:val="22"/>
        </w:rPr>
        <w:t>2</w:t>
      </w:r>
      <w:r w:rsidRPr="00132367">
        <w:rPr>
          <w:rFonts w:asciiTheme="minorHAnsi" w:hAnsiTheme="minorHAnsi" w:cstheme="minorHAnsi"/>
          <w:sz w:val="22"/>
          <w:szCs w:val="22"/>
        </w:rPr>
        <w:t>, credits sold for approximately $125 per MTCO</w:t>
      </w:r>
      <w:r w:rsidR="00B97EE4" w:rsidRPr="00132367">
        <w:rPr>
          <w:rFonts w:asciiTheme="minorHAnsi" w:hAnsiTheme="minorHAnsi" w:cstheme="minorHAnsi"/>
          <w:sz w:val="22"/>
          <w:szCs w:val="22"/>
        </w:rPr>
        <w:t>2</w:t>
      </w:r>
      <w:r w:rsidR="00E14F60" w:rsidRPr="00132367">
        <w:rPr>
          <w:rFonts w:asciiTheme="minorHAnsi" w:hAnsiTheme="minorHAnsi" w:cstheme="minorHAnsi"/>
          <w:sz w:val="22"/>
          <w:szCs w:val="22"/>
        </w:rPr>
        <w:t xml:space="preserve">e or approximately $13,000 per 35 ft. ZEB. </w:t>
      </w:r>
    </w:p>
    <w:p w14:paraId="1BDD034A" w14:textId="77777777" w:rsidR="00082785" w:rsidRPr="00082785" w:rsidRDefault="00082785" w:rsidP="00082785">
      <w:pPr>
        <w:rPr>
          <w:rFonts w:cstheme="minorHAnsi"/>
          <w:i/>
          <w:iCs/>
          <w:u w:val="single"/>
        </w:rPr>
      </w:pPr>
    </w:p>
    <w:p w14:paraId="2702C174" w14:textId="7B0EB43C" w:rsidR="00A83930" w:rsidRPr="00A83930" w:rsidRDefault="00A83930" w:rsidP="009F5A26">
      <w:pPr>
        <w:pStyle w:val="ListParagraph"/>
        <w:numPr>
          <w:ilvl w:val="0"/>
          <w:numId w:val="9"/>
        </w:numPr>
        <w:rPr>
          <w:rFonts w:cstheme="minorHAnsi"/>
          <w:i/>
          <w:iCs/>
          <w:u w:val="single"/>
        </w:rPr>
      </w:pPr>
      <w:r>
        <w:rPr>
          <w:rFonts w:cstheme="minorHAnsi"/>
          <w:i/>
          <w:iCs/>
        </w:rPr>
        <w:t>What is the funding gap between current and expected resources and needed funding for transition?</w:t>
      </w:r>
    </w:p>
    <w:p w14:paraId="111B53E3" w14:textId="77777777" w:rsidR="00A83930" w:rsidRPr="00A83930" w:rsidRDefault="00A83930" w:rsidP="00A83930">
      <w:pPr>
        <w:pStyle w:val="ListParagraph"/>
        <w:numPr>
          <w:ilvl w:val="0"/>
          <w:numId w:val="9"/>
        </w:numPr>
        <w:rPr>
          <w:i/>
          <w:iCs/>
        </w:rPr>
      </w:pPr>
      <w:r w:rsidRPr="00A83930">
        <w:rPr>
          <w:i/>
          <w:iCs/>
        </w:rPr>
        <w:t xml:space="preserve">Describe in 2-3 sentences planning or other efforts underway to secure additional resources. </w:t>
      </w:r>
    </w:p>
    <w:p w14:paraId="3FF47C1A" w14:textId="788ACFE6" w:rsidR="00A83930" w:rsidRDefault="00A83930" w:rsidP="00A83930">
      <w:pPr>
        <w:pStyle w:val="ListParagraph"/>
        <w:numPr>
          <w:ilvl w:val="1"/>
          <w:numId w:val="9"/>
        </w:numPr>
        <w:rPr>
          <w:i/>
          <w:iCs/>
        </w:rPr>
      </w:pPr>
      <w:r w:rsidRPr="00A83930">
        <w:rPr>
          <w:i/>
          <w:iCs/>
        </w:rPr>
        <w:t xml:space="preserve">For instance, are you considering applying for STIF Discretionary funding? Will you apply for </w:t>
      </w:r>
      <w:hyperlink r:id="rId7" w:history="1">
        <w:r w:rsidRPr="00A83930">
          <w:rPr>
            <w:rStyle w:val="Hyperlink"/>
            <w:i/>
            <w:iCs/>
          </w:rPr>
          <w:t>DEQ’s Diesel Emission Mitigation Grant</w:t>
        </w:r>
      </w:hyperlink>
      <w:r w:rsidRPr="00A83930">
        <w:rPr>
          <w:i/>
          <w:iCs/>
        </w:rPr>
        <w:t>? Others?</w:t>
      </w:r>
    </w:p>
    <w:p w14:paraId="0056A212" w14:textId="7DAD9D5C" w:rsidR="00A83930" w:rsidRDefault="00E14F60" w:rsidP="00A83930">
      <w:pPr>
        <w:rPr>
          <w:i/>
          <w:iCs/>
        </w:rPr>
      </w:pPr>
      <w:r>
        <w:rPr>
          <w:i/>
          <w:iCs/>
        </w:rPr>
        <w:t xml:space="preserve"> </w:t>
      </w:r>
    </w:p>
    <w:p w14:paraId="45CB6AC8" w14:textId="40DC09B5" w:rsidR="00A83930" w:rsidRPr="0069718D" w:rsidRDefault="00A83930" w:rsidP="00A83930">
      <w:r w:rsidRPr="0069718D">
        <w:t>To achieve its goals, AGENCY projects it will require $</w:t>
      </w:r>
      <w:r w:rsidRPr="0069718D">
        <w:rPr>
          <w:highlight w:val="yellow"/>
        </w:rPr>
        <w:t>XXXX</w:t>
      </w:r>
      <w:r w:rsidRPr="0069718D">
        <w:t xml:space="preserve"> in additional funding to cover the procurement of vehicles and infrastructure over the transition period. </w:t>
      </w:r>
    </w:p>
    <w:p w14:paraId="27CC5ADE" w14:textId="77777777" w:rsidR="00A83930" w:rsidRDefault="00A83930" w:rsidP="00A83930"/>
    <w:p w14:paraId="65C6B2D0" w14:textId="7293400F" w:rsidR="00A83930" w:rsidRDefault="00A83930" w:rsidP="00A83930">
      <w:r w:rsidRPr="00A83930">
        <w:rPr>
          <w:highlight w:val="yellow"/>
        </w:rPr>
        <w:t>AGENCY</w:t>
      </w:r>
      <w:r>
        <w:t xml:space="preserve"> has identified the following sources of funding to address our funding needs</w:t>
      </w:r>
      <w:r w:rsidR="005E3007">
        <w:t>. We plan to apply for funding in the years in parentheses</w:t>
      </w:r>
      <w:r>
        <w:t>:</w:t>
      </w:r>
    </w:p>
    <w:p w14:paraId="12C6D04C" w14:textId="77777777" w:rsidR="00A83930" w:rsidRDefault="00A83930" w:rsidP="00A83930"/>
    <w:p w14:paraId="7031BB50" w14:textId="77777777" w:rsidR="00A83930" w:rsidRPr="00A83930" w:rsidRDefault="00A83930" w:rsidP="00A83930">
      <w:pPr>
        <w:pStyle w:val="ListParagraph"/>
        <w:numPr>
          <w:ilvl w:val="0"/>
          <w:numId w:val="7"/>
        </w:numPr>
        <w:contextualSpacing w:val="0"/>
        <w:rPr>
          <w:rFonts w:eastAsia="Times New Roman"/>
          <w:highlight w:val="yellow"/>
        </w:rPr>
      </w:pPr>
      <w:r w:rsidRPr="00A83930">
        <w:rPr>
          <w:rFonts w:eastAsia="Times New Roman"/>
          <w:highlight w:val="yellow"/>
        </w:rPr>
        <w:t>State Transportation Improvement Fund Discretionary Fund (2025-2027)</w:t>
      </w:r>
    </w:p>
    <w:p w14:paraId="3EEBE5BF" w14:textId="1DBC08DE" w:rsidR="00A83930" w:rsidRDefault="00A83930" w:rsidP="00A83930">
      <w:pPr>
        <w:pStyle w:val="ListParagraph"/>
        <w:numPr>
          <w:ilvl w:val="0"/>
          <w:numId w:val="7"/>
        </w:numPr>
        <w:contextualSpacing w:val="0"/>
        <w:rPr>
          <w:rFonts w:eastAsia="Times New Roman"/>
          <w:highlight w:val="yellow"/>
        </w:rPr>
      </w:pPr>
      <w:r w:rsidRPr="00A83930">
        <w:rPr>
          <w:rFonts w:eastAsia="Times New Roman"/>
          <w:highlight w:val="yellow"/>
        </w:rPr>
        <w:t>Diesel Emission Mitigation Grants (2024, 2025, 2026)</w:t>
      </w:r>
    </w:p>
    <w:p w14:paraId="51ACED3C" w14:textId="578EAB39" w:rsidR="005E3007" w:rsidRPr="005E3007" w:rsidRDefault="005E3007" w:rsidP="00A83930">
      <w:pPr>
        <w:pStyle w:val="ListParagraph"/>
        <w:numPr>
          <w:ilvl w:val="0"/>
          <w:numId w:val="7"/>
        </w:numPr>
        <w:contextualSpacing w:val="0"/>
        <w:rPr>
          <w:rFonts w:eastAsia="Times New Roman"/>
          <w:highlight w:val="yellow"/>
        </w:rPr>
      </w:pPr>
      <w:r w:rsidRPr="005E3007">
        <w:rPr>
          <w:rFonts w:cstheme="minorHAnsi"/>
          <w:highlight w:val="yellow"/>
        </w:rPr>
        <w:t>Grants for Buses and Bus Facilities Competitive Program</w:t>
      </w:r>
      <w:r w:rsidR="0069718D">
        <w:rPr>
          <w:rFonts w:cstheme="minorHAnsi"/>
          <w:highlight w:val="yellow"/>
        </w:rPr>
        <w:t xml:space="preserve"> (XXXX, XXXX, XXXX)</w:t>
      </w:r>
    </w:p>
    <w:p w14:paraId="6AE5A275" w14:textId="76964CB6" w:rsidR="00E278FC" w:rsidRPr="00E278FC" w:rsidRDefault="005E3007" w:rsidP="00E278FC">
      <w:pPr>
        <w:pStyle w:val="ListParagraph"/>
        <w:numPr>
          <w:ilvl w:val="0"/>
          <w:numId w:val="7"/>
        </w:numPr>
        <w:contextualSpacing w:val="0"/>
        <w:rPr>
          <w:rFonts w:eastAsia="Times New Roman"/>
          <w:highlight w:val="yellow"/>
        </w:rPr>
      </w:pPr>
      <w:r w:rsidRPr="005E3007">
        <w:rPr>
          <w:rFonts w:cstheme="minorHAnsi"/>
          <w:highlight w:val="yellow"/>
        </w:rPr>
        <w:t>Low or No Emission Program</w:t>
      </w:r>
      <w:r w:rsidR="0069718D">
        <w:rPr>
          <w:rFonts w:cstheme="minorHAnsi"/>
          <w:highlight w:val="yellow"/>
        </w:rPr>
        <w:t xml:space="preserve"> (XXXX, XXXX, XXXX)</w:t>
      </w:r>
    </w:p>
    <w:p w14:paraId="7AD9A9A0" w14:textId="77777777" w:rsidR="00A83930" w:rsidRPr="005E3007" w:rsidRDefault="00A83930" w:rsidP="00A83930">
      <w:pPr>
        <w:pStyle w:val="ListParagraph"/>
        <w:numPr>
          <w:ilvl w:val="0"/>
          <w:numId w:val="7"/>
        </w:numPr>
        <w:contextualSpacing w:val="0"/>
        <w:rPr>
          <w:rFonts w:eastAsia="Times New Roman"/>
          <w:highlight w:val="yellow"/>
        </w:rPr>
      </w:pPr>
      <w:r w:rsidRPr="005E3007">
        <w:rPr>
          <w:rFonts w:eastAsia="Times New Roman"/>
          <w:highlight w:val="yellow"/>
        </w:rPr>
        <w:t>Etc.</w:t>
      </w:r>
    </w:p>
    <w:p w14:paraId="6284D786" w14:textId="52F74442" w:rsidR="00A83930" w:rsidRDefault="00A83930" w:rsidP="00A83930"/>
    <w:p w14:paraId="7302672C" w14:textId="77777777" w:rsidR="00D0245D" w:rsidRDefault="00D0245D" w:rsidP="00A83930"/>
    <w:p w14:paraId="6F9AC911" w14:textId="5F913DC1" w:rsidR="00A83930" w:rsidRDefault="00D0245D" w:rsidP="00D0245D">
      <w:pPr>
        <w:pStyle w:val="ListParagraph"/>
        <w:numPr>
          <w:ilvl w:val="0"/>
          <w:numId w:val="1"/>
        </w:numPr>
        <w:ind w:left="360"/>
        <w:rPr>
          <w:b/>
          <w:bCs/>
        </w:rPr>
      </w:pPr>
      <w:r>
        <w:rPr>
          <w:b/>
          <w:bCs/>
        </w:rPr>
        <w:t>Policy and legislation impacts on technologies</w:t>
      </w:r>
    </w:p>
    <w:p w14:paraId="61FAF206" w14:textId="5EE64877" w:rsidR="00D0245D" w:rsidRPr="00580AAF" w:rsidRDefault="00973555" w:rsidP="00973555">
      <w:pPr>
        <w:pStyle w:val="ListParagraph"/>
        <w:numPr>
          <w:ilvl w:val="0"/>
          <w:numId w:val="9"/>
        </w:numPr>
        <w:rPr>
          <w:i/>
          <w:iCs/>
        </w:rPr>
      </w:pPr>
      <w:r w:rsidRPr="00973555">
        <w:rPr>
          <w:i/>
          <w:iCs/>
        </w:rPr>
        <w:t>Goal</w:t>
      </w:r>
      <w:r w:rsidRPr="00580AAF">
        <w:rPr>
          <w:b/>
          <w:bCs/>
          <w:i/>
          <w:iCs/>
        </w:rPr>
        <w:t xml:space="preserve">:  </w:t>
      </w:r>
      <w:r w:rsidR="00580AAF">
        <w:rPr>
          <w:i/>
          <w:iCs/>
        </w:rPr>
        <w:t>Demonstrate awareness of</w:t>
      </w:r>
      <w:r w:rsidRPr="00580AAF">
        <w:rPr>
          <w:i/>
          <w:iCs/>
        </w:rPr>
        <w:t xml:space="preserve"> policy and legislation impacting relevant technologies</w:t>
      </w:r>
      <w:r w:rsidR="00580AAF">
        <w:rPr>
          <w:i/>
          <w:iCs/>
        </w:rPr>
        <w:t>, and where applicable that plan takes these impacts into account</w:t>
      </w:r>
    </w:p>
    <w:p w14:paraId="6E6796C0" w14:textId="43698BF8" w:rsidR="00973555" w:rsidRDefault="00973555" w:rsidP="00D0245D">
      <w:pPr>
        <w:rPr>
          <w:b/>
          <w:bCs/>
        </w:rPr>
      </w:pPr>
    </w:p>
    <w:p w14:paraId="432B7F1D" w14:textId="3DA41C72" w:rsidR="00973555" w:rsidRDefault="00973555" w:rsidP="00D0245D">
      <w:r>
        <w:t xml:space="preserve">This section describes state and local policies and legislation that impacts </w:t>
      </w:r>
      <w:r w:rsidRPr="00973555">
        <w:rPr>
          <w:highlight w:val="yellow"/>
        </w:rPr>
        <w:t>AGENCY’S</w:t>
      </w:r>
      <w:r>
        <w:t xml:space="preserve"> fleet transition plans.</w:t>
      </w:r>
    </w:p>
    <w:p w14:paraId="5BE42870" w14:textId="77777777" w:rsidR="00973555" w:rsidRPr="00973555" w:rsidRDefault="00973555" w:rsidP="00D0245D"/>
    <w:p w14:paraId="3EDDC70C" w14:textId="15814D79" w:rsidR="00844D0B" w:rsidRDefault="00844D0B" w:rsidP="00D0245D">
      <w:pPr>
        <w:rPr>
          <w:u w:val="single"/>
        </w:rPr>
      </w:pPr>
      <w:r>
        <w:rPr>
          <w:u w:val="single"/>
        </w:rPr>
        <w:t xml:space="preserve">State </w:t>
      </w:r>
    </w:p>
    <w:p w14:paraId="4BD3FD64" w14:textId="386B2779" w:rsidR="00973555" w:rsidRPr="00973555" w:rsidRDefault="00973555" w:rsidP="00973555">
      <w:pPr>
        <w:pStyle w:val="ListParagraph"/>
        <w:numPr>
          <w:ilvl w:val="0"/>
          <w:numId w:val="9"/>
        </w:numPr>
      </w:pPr>
      <w:r w:rsidRPr="00973555">
        <w:rPr>
          <w:u w:val="single"/>
        </w:rPr>
        <w:softHyphen/>
      </w:r>
      <w:r>
        <w:rPr>
          <w:i/>
          <w:iCs/>
        </w:rPr>
        <w:t>Describe any state policies or legislation that you believe will help or hinder the adoption of ZEBs.</w:t>
      </w:r>
    </w:p>
    <w:p w14:paraId="01D62F0B" w14:textId="77777777" w:rsidR="00973555" w:rsidRPr="00973555" w:rsidRDefault="00973555" w:rsidP="00973555">
      <w:pPr>
        <w:pStyle w:val="ListParagraph"/>
      </w:pPr>
    </w:p>
    <w:p w14:paraId="2F0E0C92" w14:textId="343FC49F" w:rsidR="00844D0B" w:rsidRPr="00C04057" w:rsidRDefault="00844D0B" w:rsidP="00C04057">
      <w:pPr>
        <w:pStyle w:val="Default"/>
        <w:rPr>
          <w:rFonts w:asciiTheme="minorHAnsi" w:hAnsiTheme="minorHAnsi" w:cstheme="minorHAnsi"/>
          <w:sz w:val="22"/>
          <w:szCs w:val="22"/>
        </w:rPr>
      </w:pPr>
      <w:r w:rsidRPr="00C04057">
        <w:rPr>
          <w:rFonts w:asciiTheme="minorHAnsi" w:hAnsiTheme="minorHAnsi" w:cstheme="minorHAnsi"/>
          <w:sz w:val="22"/>
          <w:szCs w:val="22"/>
        </w:rPr>
        <w:t xml:space="preserve">In 2017, Governor </w:t>
      </w:r>
      <w:r w:rsidR="008F0A03">
        <w:rPr>
          <w:rFonts w:asciiTheme="minorHAnsi" w:hAnsiTheme="minorHAnsi" w:cstheme="minorHAnsi"/>
          <w:sz w:val="22"/>
          <w:szCs w:val="22"/>
        </w:rPr>
        <w:t xml:space="preserve">Kate </w:t>
      </w:r>
      <w:r w:rsidRPr="00C04057">
        <w:rPr>
          <w:rFonts w:asciiTheme="minorHAnsi" w:hAnsiTheme="minorHAnsi" w:cstheme="minorHAnsi"/>
          <w:sz w:val="22"/>
          <w:szCs w:val="22"/>
        </w:rPr>
        <w:t xml:space="preserve">Brown issued Executive Order 17-21. The Order directs state agencies to accelerate zero emission vehicle adoption in Oregon to reduce greenhouse gas emissions. The Oregon Department of Transportation (ODOT), the Oregon Department of Energy (ODOE), The Public Utility commission (PUC), Department of Environmental Quality (DEQ), and the Department of Administrative Services (DAS) coordinated to achieve goals outlined in the Executive Order. One of the goals identified is “providing partners with information on electric vehicle use and functionality” which has led to the creation of the Transit Electrification Guide. This has been a valuable resource </w:t>
      </w:r>
      <w:r w:rsidR="00C04057" w:rsidRPr="00C04057">
        <w:rPr>
          <w:rFonts w:asciiTheme="minorHAnsi" w:hAnsiTheme="minorHAnsi" w:cstheme="minorHAnsi"/>
          <w:sz w:val="22"/>
          <w:szCs w:val="22"/>
        </w:rPr>
        <w:t xml:space="preserve">in our planning process and moving </w:t>
      </w:r>
      <w:r w:rsidR="00C04057">
        <w:rPr>
          <w:rFonts w:asciiTheme="minorHAnsi" w:hAnsiTheme="minorHAnsi" w:cstheme="minorHAnsi"/>
          <w:sz w:val="22"/>
          <w:szCs w:val="22"/>
        </w:rPr>
        <w:t>towards</w:t>
      </w:r>
      <w:r w:rsidRPr="00C04057">
        <w:rPr>
          <w:rFonts w:asciiTheme="minorHAnsi" w:hAnsiTheme="minorHAnsi" w:cstheme="minorHAnsi"/>
          <w:sz w:val="22"/>
          <w:szCs w:val="22"/>
        </w:rPr>
        <w:t xml:space="preserve"> adopting ZEBs for our transit fleet needs.</w:t>
      </w:r>
    </w:p>
    <w:p w14:paraId="08F24055" w14:textId="77777777" w:rsidR="00844D0B" w:rsidRPr="00C04057" w:rsidRDefault="00844D0B" w:rsidP="00844D0B">
      <w:pPr>
        <w:rPr>
          <w:rFonts w:cstheme="minorHAnsi"/>
          <w:u w:val="single"/>
        </w:rPr>
      </w:pPr>
    </w:p>
    <w:p w14:paraId="6059B21D" w14:textId="5713DFD1" w:rsidR="00844D0B" w:rsidRDefault="00844D0B" w:rsidP="00844D0B">
      <w:pPr>
        <w:rPr>
          <w:rFonts w:cstheme="minorHAnsi"/>
          <w:color w:val="333333"/>
          <w:shd w:val="clear" w:color="auto" w:fill="FFFFFF"/>
        </w:rPr>
      </w:pPr>
      <w:r w:rsidRPr="00C04057">
        <w:rPr>
          <w:rFonts w:cstheme="minorHAnsi"/>
        </w:rPr>
        <w:t xml:space="preserve">In 2021, the Department of Environmental Quality adopted California’s Advanced Clean Trucks rule, which </w:t>
      </w:r>
      <w:r w:rsidRPr="00C04057">
        <w:rPr>
          <w:rFonts w:cstheme="minorHAnsi"/>
          <w:color w:val="333333"/>
          <w:shd w:val="clear" w:color="auto" w:fill="FFFFFF"/>
        </w:rPr>
        <w:t>requires manufacturers of medium- and heavy- duty vehicles to sell a certain percentage of zero emission vehicles beginning with the 2024 vehicle model year.</w:t>
      </w:r>
      <w:r w:rsidR="00C04057">
        <w:rPr>
          <w:rFonts w:cstheme="minorHAnsi"/>
          <w:color w:val="333333"/>
          <w:shd w:val="clear" w:color="auto" w:fill="FFFFFF"/>
        </w:rPr>
        <w:t xml:space="preserve"> That percentage increases over time.</w:t>
      </w:r>
      <w:r w:rsidRPr="00C04057">
        <w:rPr>
          <w:rFonts w:cstheme="minorHAnsi"/>
          <w:color w:val="333333"/>
          <w:shd w:val="clear" w:color="auto" w:fill="FFFFFF"/>
        </w:rPr>
        <w:t xml:space="preserve"> By transitioning its fleet to zero emission buses, </w:t>
      </w:r>
      <w:r w:rsidR="00404455" w:rsidRPr="00404455">
        <w:rPr>
          <w:rFonts w:cstheme="minorHAnsi"/>
          <w:color w:val="333333"/>
          <w:highlight w:val="yellow"/>
          <w:shd w:val="clear" w:color="auto" w:fill="FFFFFF"/>
        </w:rPr>
        <w:t>AGENCY</w:t>
      </w:r>
      <w:r w:rsidRPr="00C04057">
        <w:rPr>
          <w:rFonts w:cstheme="minorHAnsi"/>
          <w:color w:val="333333"/>
          <w:shd w:val="clear" w:color="auto" w:fill="FFFFFF"/>
        </w:rPr>
        <w:t xml:space="preserve"> will be helping to support the implementation of the Advanced Clean Trucks rule</w:t>
      </w:r>
      <w:r w:rsidRPr="00C04057">
        <w:rPr>
          <w:rFonts w:cstheme="minorHAnsi"/>
          <w:i/>
          <w:iCs/>
          <w:color w:val="333333"/>
          <w:shd w:val="clear" w:color="auto" w:fill="FFFFFF"/>
        </w:rPr>
        <w:t>.</w:t>
      </w:r>
    </w:p>
    <w:p w14:paraId="3C803DB8" w14:textId="1ECC9A8E" w:rsidR="00C04057" w:rsidRDefault="00C04057" w:rsidP="00844D0B">
      <w:pPr>
        <w:rPr>
          <w:rFonts w:cstheme="minorHAnsi"/>
          <w:color w:val="333333"/>
          <w:shd w:val="clear" w:color="auto" w:fill="FFFFFF"/>
        </w:rPr>
      </w:pPr>
    </w:p>
    <w:p w14:paraId="2A5203D7" w14:textId="1C3911C7" w:rsidR="00C04057" w:rsidRPr="00C04057" w:rsidRDefault="00C04057" w:rsidP="00844D0B">
      <w:pPr>
        <w:rPr>
          <w:rFonts w:cstheme="minorHAnsi"/>
        </w:rPr>
      </w:pPr>
      <w:r>
        <w:rPr>
          <w:rFonts w:cstheme="minorHAnsi"/>
          <w:color w:val="333333"/>
          <w:shd w:val="clear" w:color="auto" w:fill="FFFFFF"/>
        </w:rPr>
        <w:t xml:space="preserve">The Oregon Department of Transportation is in the process of developing additional targeted investments in transit electrification and medium and heavy-duty </w:t>
      </w:r>
      <w:r w:rsidR="00E14F60">
        <w:rPr>
          <w:rFonts w:cstheme="minorHAnsi"/>
          <w:color w:val="333333"/>
          <w:shd w:val="clear" w:color="auto" w:fill="FFFFFF"/>
        </w:rPr>
        <w:t xml:space="preserve">charging </w:t>
      </w:r>
      <w:r>
        <w:rPr>
          <w:rFonts w:cstheme="minorHAnsi"/>
          <w:color w:val="333333"/>
          <w:shd w:val="clear" w:color="auto" w:fill="FFFFFF"/>
        </w:rPr>
        <w:t>infrastructure</w:t>
      </w:r>
      <w:r w:rsidR="00E14F60">
        <w:rPr>
          <w:rFonts w:cstheme="minorHAnsi"/>
          <w:color w:val="333333"/>
          <w:shd w:val="clear" w:color="auto" w:fill="FFFFFF"/>
        </w:rPr>
        <w:t xml:space="preserve"> as well as technical assistance to support fleet electrification.</w:t>
      </w:r>
    </w:p>
    <w:p w14:paraId="74077401" w14:textId="11E221E5" w:rsidR="00D0245D" w:rsidRDefault="00D0245D" w:rsidP="00D0245D">
      <w:pPr>
        <w:rPr>
          <w:rFonts w:cstheme="minorHAnsi"/>
          <w:b/>
          <w:bCs/>
        </w:rPr>
      </w:pPr>
    </w:p>
    <w:p w14:paraId="2B3B0BA2" w14:textId="546BC2CD" w:rsidR="00844D0B" w:rsidRDefault="00844D0B" w:rsidP="00D0245D">
      <w:pPr>
        <w:rPr>
          <w:rFonts w:cstheme="minorHAnsi"/>
          <w:u w:val="single"/>
        </w:rPr>
      </w:pPr>
      <w:r w:rsidRPr="00844D0B">
        <w:rPr>
          <w:rFonts w:cstheme="minorHAnsi"/>
          <w:u w:val="single"/>
        </w:rPr>
        <w:t>Local</w:t>
      </w:r>
    </w:p>
    <w:p w14:paraId="39C65792" w14:textId="5FFE8CB9" w:rsidR="00E14F60" w:rsidRPr="00E14F60" w:rsidRDefault="00973555" w:rsidP="00E14F60">
      <w:pPr>
        <w:pStyle w:val="ListParagraph"/>
        <w:numPr>
          <w:ilvl w:val="0"/>
          <w:numId w:val="10"/>
        </w:numPr>
        <w:rPr>
          <w:i/>
          <w:iCs/>
        </w:rPr>
      </w:pPr>
      <w:r>
        <w:rPr>
          <w:i/>
          <w:iCs/>
        </w:rPr>
        <w:t>Describe</w:t>
      </w:r>
      <w:r w:rsidR="00E14F60" w:rsidRPr="00E14F60">
        <w:rPr>
          <w:i/>
          <w:iCs/>
        </w:rPr>
        <w:t xml:space="preserve"> any local policies or legislation that support or hinder the implementation of relevant technology the applicant is looking to implement. </w:t>
      </w:r>
    </w:p>
    <w:p w14:paraId="091A54E8" w14:textId="2F24A9B7" w:rsidR="00E14F60" w:rsidRDefault="00E14F60" w:rsidP="00E14F60">
      <w:pPr>
        <w:pStyle w:val="ListParagraph"/>
        <w:numPr>
          <w:ilvl w:val="0"/>
          <w:numId w:val="10"/>
        </w:numPr>
        <w:rPr>
          <w:i/>
          <w:iCs/>
        </w:rPr>
      </w:pPr>
      <w:r>
        <w:rPr>
          <w:i/>
          <w:iCs/>
        </w:rPr>
        <w:t>Describe any</w:t>
      </w:r>
      <w:r w:rsidRPr="00E14F60">
        <w:rPr>
          <w:i/>
          <w:iCs/>
        </w:rPr>
        <w:t xml:space="preserve"> future policy or legislation that the agency is considering that will support implementation. </w:t>
      </w:r>
    </w:p>
    <w:p w14:paraId="2C8F9704" w14:textId="4FB004E5" w:rsidR="00A61DE4" w:rsidRDefault="00A61DE4" w:rsidP="00A61DE4">
      <w:pPr>
        <w:rPr>
          <w:i/>
          <w:iCs/>
        </w:rPr>
      </w:pPr>
    </w:p>
    <w:p w14:paraId="2EB8B715" w14:textId="77777777" w:rsidR="00A61DE4" w:rsidRPr="00A61DE4" w:rsidRDefault="00A61DE4" w:rsidP="00A61DE4">
      <w:pPr>
        <w:rPr>
          <w:i/>
          <w:iCs/>
        </w:rPr>
      </w:pPr>
    </w:p>
    <w:p w14:paraId="2AFAE536" w14:textId="04F0B36B" w:rsidR="00E14F60" w:rsidRDefault="00A61DE4" w:rsidP="00A61DE4">
      <w:pPr>
        <w:pStyle w:val="ListParagraph"/>
        <w:numPr>
          <w:ilvl w:val="0"/>
          <w:numId w:val="11"/>
        </w:numPr>
        <w:ind w:left="360"/>
        <w:rPr>
          <w:rFonts w:cstheme="minorHAnsi"/>
          <w:b/>
          <w:bCs/>
        </w:rPr>
      </w:pPr>
      <w:r>
        <w:rPr>
          <w:rFonts w:cstheme="minorHAnsi"/>
          <w:b/>
          <w:bCs/>
        </w:rPr>
        <w:t>Evaluation of current and future facilities</w:t>
      </w:r>
    </w:p>
    <w:p w14:paraId="6775190E" w14:textId="57453131" w:rsidR="00A61DE4" w:rsidRPr="00580AAF" w:rsidRDefault="00580AAF" w:rsidP="00580AAF">
      <w:pPr>
        <w:pStyle w:val="Default"/>
        <w:numPr>
          <w:ilvl w:val="0"/>
          <w:numId w:val="10"/>
        </w:numPr>
        <w:rPr>
          <w:rFonts w:asciiTheme="minorHAnsi" w:hAnsiTheme="minorHAnsi" w:cstheme="minorHAnsi"/>
          <w:i/>
          <w:iCs/>
          <w:sz w:val="22"/>
          <w:szCs w:val="22"/>
        </w:rPr>
      </w:pPr>
      <w:r w:rsidRPr="00580AAF">
        <w:rPr>
          <w:rFonts w:asciiTheme="minorHAnsi" w:hAnsiTheme="minorHAnsi" w:cstheme="minorHAnsi"/>
          <w:i/>
          <w:iCs/>
          <w:sz w:val="22"/>
          <w:szCs w:val="22"/>
        </w:rPr>
        <w:t xml:space="preserve">Goal: Demonstrate that you have evaluated your existing </w:t>
      </w:r>
      <w:r>
        <w:rPr>
          <w:rFonts w:asciiTheme="minorHAnsi" w:hAnsiTheme="minorHAnsi" w:cstheme="minorHAnsi"/>
          <w:i/>
          <w:iCs/>
          <w:sz w:val="22"/>
          <w:szCs w:val="22"/>
        </w:rPr>
        <w:t xml:space="preserve">facilities </w:t>
      </w:r>
      <w:r w:rsidRPr="00580AAF">
        <w:rPr>
          <w:rFonts w:asciiTheme="minorHAnsi" w:hAnsiTheme="minorHAnsi" w:cstheme="minorHAnsi"/>
          <w:i/>
          <w:iCs/>
          <w:sz w:val="22"/>
          <w:szCs w:val="22"/>
        </w:rPr>
        <w:t>and planned for future facilities and their relationship to the technology transition</w:t>
      </w:r>
    </w:p>
    <w:p w14:paraId="6FE81201" w14:textId="77777777" w:rsidR="00580AAF" w:rsidRPr="00580AAF" w:rsidRDefault="00580AAF" w:rsidP="00580AAF">
      <w:pPr>
        <w:pStyle w:val="Default"/>
        <w:ind w:left="720"/>
        <w:rPr>
          <w:rFonts w:asciiTheme="minorHAnsi" w:hAnsiTheme="minorHAnsi" w:cstheme="minorHAnsi"/>
          <w:sz w:val="22"/>
          <w:szCs w:val="22"/>
        </w:rPr>
      </w:pPr>
    </w:p>
    <w:p w14:paraId="23F5E8DE" w14:textId="5649BA38" w:rsidR="00A61DE4" w:rsidRDefault="00A61DE4" w:rsidP="00A61DE4">
      <w:r>
        <w:t xml:space="preserve">This section provides an overview of the timeline and cost estimates for the infrastructure associated with </w:t>
      </w:r>
      <w:r w:rsidRPr="00A61DE4">
        <w:rPr>
          <w:highlight w:val="yellow"/>
        </w:rPr>
        <w:t>AGENCY’s</w:t>
      </w:r>
      <w:r>
        <w:t xml:space="preserve"> transition to battery electric buses. Scaling to a fleetwide battery electric bus deployment requires substantial infrastructure upgrades and a significantly different approach to operations.</w:t>
      </w:r>
    </w:p>
    <w:p w14:paraId="5C93DA25" w14:textId="4C9206AE" w:rsidR="00A61DE4" w:rsidRDefault="00A61DE4" w:rsidP="00A61DE4">
      <w:pPr>
        <w:rPr>
          <w:rFonts w:cstheme="minorHAnsi"/>
          <w:b/>
          <w:bCs/>
        </w:rPr>
      </w:pPr>
    </w:p>
    <w:p w14:paraId="191722D8" w14:textId="0CF66447" w:rsidR="00A61DE4" w:rsidRPr="00A61DE4" w:rsidRDefault="00A61DE4" w:rsidP="00A61DE4">
      <w:pPr>
        <w:pStyle w:val="ListParagraph"/>
        <w:numPr>
          <w:ilvl w:val="0"/>
          <w:numId w:val="10"/>
        </w:numPr>
        <w:rPr>
          <w:rFonts w:cstheme="minorHAnsi"/>
          <w:b/>
          <w:bCs/>
        </w:rPr>
      </w:pPr>
      <w:r w:rsidRPr="00A61DE4">
        <w:rPr>
          <w:rFonts w:cstheme="minorHAnsi"/>
          <w:b/>
          <w:bCs/>
        </w:rPr>
        <w:softHyphen/>
      </w:r>
      <w:r>
        <w:rPr>
          <w:rFonts w:cstheme="minorHAnsi"/>
          <w:i/>
          <w:iCs/>
        </w:rPr>
        <w:t>Provide brief description of existing facilities (e.g., vehicle depot and maintenance)</w:t>
      </w:r>
    </w:p>
    <w:p w14:paraId="6371AD37" w14:textId="7A080868" w:rsidR="00A61DE4" w:rsidRPr="00A61DE4" w:rsidRDefault="00A61DE4" w:rsidP="00A61DE4">
      <w:pPr>
        <w:pStyle w:val="ListParagraph"/>
        <w:numPr>
          <w:ilvl w:val="0"/>
          <w:numId w:val="10"/>
        </w:numPr>
        <w:rPr>
          <w:rFonts w:cstheme="minorHAnsi"/>
          <w:b/>
          <w:bCs/>
        </w:rPr>
      </w:pPr>
      <w:r>
        <w:rPr>
          <w:rFonts w:cstheme="minorHAnsi"/>
          <w:i/>
          <w:iCs/>
        </w:rPr>
        <w:lastRenderedPageBreak/>
        <w:t>Describe necessary upgrades (new construction or renovation of existing structures) to integrate technology (e.g., charging, parking, maintenance)</w:t>
      </w:r>
    </w:p>
    <w:p w14:paraId="2137790A" w14:textId="40CA08A3" w:rsidR="00A61DE4" w:rsidRDefault="00A61DE4" w:rsidP="00A61DE4">
      <w:pPr>
        <w:rPr>
          <w:rFonts w:cstheme="minorHAnsi"/>
          <w:b/>
          <w:bCs/>
        </w:rPr>
      </w:pPr>
    </w:p>
    <w:p w14:paraId="21BA39FF" w14:textId="0F05F922" w:rsidR="00A61DE4" w:rsidRDefault="00A61DE4" w:rsidP="00A61DE4">
      <w:pPr>
        <w:rPr>
          <w:rFonts w:cstheme="minorHAnsi"/>
          <w:b/>
          <w:bCs/>
        </w:rPr>
      </w:pPr>
      <w:r>
        <w:t xml:space="preserve">Planning and design work is necessary once specific charging equipment has been selected. </w:t>
      </w:r>
      <w:r>
        <w:rPr>
          <w:b/>
          <w:bCs/>
        </w:rPr>
        <w:t>Table 2</w:t>
      </w:r>
      <w:r>
        <w:t xml:space="preserve"> provides an estimated installation timeline and costs for charging equipment. This assessment breaks the infrastructure scope of work into three key project types: facility and power upgrades, charging equipment (charger and dispensers) and installation, and tools.</w:t>
      </w:r>
    </w:p>
    <w:p w14:paraId="53E82583" w14:textId="73333762" w:rsidR="00A61DE4" w:rsidRDefault="00A61DE4" w:rsidP="00A61DE4">
      <w:pPr>
        <w:rPr>
          <w:rFonts w:cstheme="minorHAnsi"/>
          <w:b/>
          <w:bCs/>
        </w:rPr>
      </w:pPr>
    </w:p>
    <w:tbl>
      <w:tblPr>
        <w:tblStyle w:val="TableGrid"/>
        <w:tblW w:w="0" w:type="auto"/>
        <w:tblLook w:val="04A0" w:firstRow="1" w:lastRow="0" w:firstColumn="1" w:lastColumn="0" w:noHBand="0" w:noVBand="1"/>
      </w:tblPr>
      <w:tblGrid>
        <w:gridCol w:w="2580"/>
        <w:gridCol w:w="2106"/>
        <w:gridCol w:w="2332"/>
        <w:gridCol w:w="2332"/>
      </w:tblGrid>
      <w:tr w:rsidR="00A61DE4" w14:paraId="735EDA18" w14:textId="77777777" w:rsidTr="00A61DE4">
        <w:tc>
          <w:tcPr>
            <w:tcW w:w="2628" w:type="dxa"/>
          </w:tcPr>
          <w:p w14:paraId="7E686EF4" w14:textId="77777777" w:rsidR="00A61DE4" w:rsidRDefault="00A61DE4" w:rsidP="00A61DE4">
            <w:pPr>
              <w:rPr>
                <w:rFonts w:cstheme="minorHAnsi"/>
                <w:b/>
                <w:bCs/>
              </w:rPr>
            </w:pPr>
          </w:p>
        </w:tc>
        <w:tc>
          <w:tcPr>
            <w:tcW w:w="6948" w:type="dxa"/>
            <w:gridSpan w:val="3"/>
          </w:tcPr>
          <w:p w14:paraId="58A95641" w14:textId="7F8901F9" w:rsidR="00A61DE4" w:rsidRDefault="00A61DE4" w:rsidP="00A61DE4">
            <w:pPr>
              <w:jc w:val="center"/>
              <w:rPr>
                <w:rFonts w:cstheme="minorHAnsi"/>
                <w:b/>
                <w:bCs/>
              </w:rPr>
            </w:pPr>
            <w:r>
              <w:rPr>
                <w:rFonts w:cstheme="minorHAnsi"/>
                <w:b/>
                <w:bCs/>
              </w:rPr>
              <w:t>Estimated expenditure in 5-year increments</w:t>
            </w:r>
          </w:p>
        </w:tc>
      </w:tr>
      <w:tr w:rsidR="00A61DE4" w14:paraId="6284F598" w14:textId="77777777" w:rsidTr="00A61DE4">
        <w:tc>
          <w:tcPr>
            <w:tcW w:w="2628" w:type="dxa"/>
          </w:tcPr>
          <w:p w14:paraId="18E1CCCC" w14:textId="0124D10C" w:rsidR="00A61DE4" w:rsidRDefault="00A61DE4" w:rsidP="00A61DE4">
            <w:pPr>
              <w:rPr>
                <w:rFonts w:cstheme="minorHAnsi"/>
                <w:b/>
                <w:bCs/>
              </w:rPr>
            </w:pPr>
            <w:r>
              <w:rPr>
                <w:rFonts w:cstheme="minorHAnsi"/>
                <w:b/>
                <w:bCs/>
              </w:rPr>
              <w:t>Expenditure</w:t>
            </w:r>
          </w:p>
        </w:tc>
        <w:tc>
          <w:tcPr>
            <w:tcW w:w="2160" w:type="dxa"/>
            <w:vAlign w:val="center"/>
          </w:tcPr>
          <w:p w14:paraId="297A6E2D" w14:textId="602E03B4" w:rsidR="00A61DE4" w:rsidRPr="00A61DE4" w:rsidRDefault="00A61DE4" w:rsidP="00A61DE4">
            <w:pPr>
              <w:jc w:val="right"/>
              <w:rPr>
                <w:rFonts w:cstheme="minorHAnsi"/>
              </w:rPr>
            </w:pPr>
            <w:r w:rsidRPr="00A61DE4">
              <w:rPr>
                <w:rFonts w:cstheme="minorHAnsi"/>
              </w:rPr>
              <w:t>2025</w:t>
            </w:r>
          </w:p>
        </w:tc>
        <w:tc>
          <w:tcPr>
            <w:tcW w:w="2394" w:type="dxa"/>
            <w:vAlign w:val="center"/>
          </w:tcPr>
          <w:p w14:paraId="58E17370" w14:textId="4CFB466C" w:rsidR="00A61DE4" w:rsidRPr="00A61DE4" w:rsidRDefault="00A61DE4" w:rsidP="00A61DE4">
            <w:pPr>
              <w:jc w:val="right"/>
              <w:rPr>
                <w:rFonts w:cstheme="minorHAnsi"/>
              </w:rPr>
            </w:pPr>
            <w:r w:rsidRPr="00A61DE4">
              <w:rPr>
                <w:rFonts w:cstheme="minorHAnsi"/>
              </w:rPr>
              <w:t>2030</w:t>
            </w:r>
          </w:p>
        </w:tc>
        <w:tc>
          <w:tcPr>
            <w:tcW w:w="2394" w:type="dxa"/>
            <w:vAlign w:val="center"/>
          </w:tcPr>
          <w:p w14:paraId="5C166747" w14:textId="5A95B32C" w:rsidR="00A61DE4" w:rsidRPr="00A61DE4" w:rsidRDefault="00A61DE4" w:rsidP="00A61DE4">
            <w:pPr>
              <w:jc w:val="right"/>
              <w:rPr>
                <w:rFonts w:cstheme="minorHAnsi"/>
              </w:rPr>
            </w:pPr>
            <w:r w:rsidRPr="00A61DE4">
              <w:rPr>
                <w:rFonts w:cstheme="minorHAnsi"/>
              </w:rPr>
              <w:t>2035</w:t>
            </w:r>
          </w:p>
        </w:tc>
      </w:tr>
      <w:tr w:rsidR="00A61DE4" w14:paraId="5A7581CB" w14:textId="77777777" w:rsidTr="00A61DE4">
        <w:tc>
          <w:tcPr>
            <w:tcW w:w="2628" w:type="dxa"/>
          </w:tcPr>
          <w:p w14:paraId="21CEAA27" w14:textId="3E859BF4" w:rsidR="00A61DE4" w:rsidRPr="002C016C" w:rsidRDefault="00A61DE4" w:rsidP="00A61DE4">
            <w:pPr>
              <w:rPr>
                <w:rFonts w:cstheme="minorHAnsi"/>
              </w:rPr>
            </w:pPr>
            <w:r w:rsidRPr="002C016C">
              <w:rPr>
                <w:rFonts w:cstheme="minorHAnsi"/>
              </w:rPr>
              <w:t xml:space="preserve">Facility </w:t>
            </w:r>
            <w:r w:rsidR="002C016C" w:rsidRPr="002C016C">
              <w:rPr>
                <w:rFonts w:cstheme="minorHAnsi"/>
              </w:rPr>
              <w:t>and</w:t>
            </w:r>
            <w:r w:rsidRPr="002C016C">
              <w:rPr>
                <w:rFonts w:cstheme="minorHAnsi"/>
              </w:rPr>
              <w:t xml:space="preserve"> </w:t>
            </w:r>
            <w:r w:rsidR="002C016C" w:rsidRPr="002C016C">
              <w:rPr>
                <w:rFonts w:cstheme="minorHAnsi"/>
              </w:rPr>
              <w:t>p</w:t>
            </w:r>
            <w:r w:rsidRPr="002C016C">
              <w:rPr>
                <w:rFonts w:cstheme="minorHAnsi"/>
              </w:rPr>
              <w:t xml:space="preserve">ower </w:t>
            </w:r>
            <w:r w:rsidR="002C016C" w:rsidRPr="002C016C">
              <w:rPr>
                <w:rFonts w:cstheme="minorHAnsi"/>
              </w:rPr>
              <w:t>u</w:t>
            </w:r>
            <w:r w:rsidRPr="002C016C">
              <w:rPr>
                <w:rFonts w:cstheme="minorHAnsi"/>
              </w:rPr>
              <w:t>pgrades</w:t>
            </w:r>
          </w:p>
        </w:tc>
        <w:tc>
          <w:tcPr>
            <w:tcW w:w="2160" w:type="dxa"/>
          </w:tcPr>
          <w:p w14:paraId="10625D28" w14:textId="77777777" w:rsidR="00A61DE4" w:rsidRDefault="00A61DE4" w:rsidP="00A61DE4">
            <w:pPr>
              <w:rPr>
                <w:rFonts w:cstheme="minorHAnsi"/>
                <w:b/>
                <w:bCs/>
              </w:rPr>
            </w:pPr>
          </w:p>
        </w:tc>
        <w:tc>
          <w:tcPr>
            <w:tcW w:w="2394" w:type="dxa"/>
          </w:tcPr>
          <w:p w14:paraId="289C89D8" w14:textId="77777777" w:rsidR="00A61DE4" w:rsidRDefault="00A61DE4" w:rsidP="00A61DE4">
            <w:pPr>
              <w:rPr>
                <w:rFonts w:cstheme="minorHAnsi"/>
                <w:b/>
                <w:bCs/>
              </w:rPr>
            </w:pPr>
          </w:p>
        </w:tc>
        <w:tc>
          <w:tcPr>
            <w:tcW w:w="2394" w:type="dxa"/>
          </w:tcPr>
          <w:p w14:paraId="1860F3CB" w14:textId="77777777" w:rsidR="00A61DE4" w:rsidRDefault="00A61DE4" w:rsidP="00A61DE4">
            <w:pPr>
              <w:rPr>
                <w:rFonts w:cstheme="minorHAnsi"/>
                <w:b/>
                <w:bCs/>
              </w:rPr>
            </w:pPr>
          </w:p>
        </w:tc>
      </w:tr>
      <w:tr w:rsidR="00A61DE4" w14:paraId="59DBA16B" w14:textId="77777777" w:rsidTr="002C016C">
        <w:tc>
          <w:tcPr>
            <w:tcW w:w="2628" w:type="dxa"/>
            <w:tcBorders>
              <w:bottom w:val="single" w:sz="4" w:space="0" w:color="auto"/>
            </w:tcBorders>
          </w:tcPr>
          <w:p w14:paraId="69013AC9" w14:textId="0A0F10E9" w:rsidR="00A61DE4" w:rsidRPr="002C016C" w:rsidRDefault="002C016C" w:rsidP="00A61DE4">
            <w:pPr>
              <w:rPr>
                <w:rFonts w:cstheme="minorHAnsi"/>
              </w:rPr>
            </w:pPr>
            <w:r w:rsidRPr="002C016C">
              <w:rPr>
                <w:rFonts w:cstheme="minorHAnsi"/>
              </w:rPr>
              <w:t>Charging equipment and installation</w:t>
            </w:r>
          </w:p>
        </w:tc>
        <w:tc>
          <w:tcPr>
            <w:tcW w:w="2160" w:type="dxa"/>
            <w:tcBorders>
              <w:bottom w:val="single" w:sz="4" w:space="0" w:color="auto"/>
            </w:tcBorders>
          </w:tcPr>
          <w:p w14:paraId="6F391C64" w14:textId="77777777" w:rsidR="00A61DE4" w:rsidRDefault="00A61DE4" w:rsidP="00A61DE4">
            <w:pPr>
              <w:rPr>
                <w:rFonts w:cstheme="minorHAnsi"/>
                <w:b/>
                <w:bCs/>
              </w:rPr>
            </w:pPr>
          </w:p>
        </w:tc>
        <w:tc>
          <w:tcPr>
            <w:tcW w:w="2394" w:type="dxa"/>
            <w:tcBorders>
              <w:bottom w:val="single" w:sz="4" w:space="0" w:color="auto"/>
            </w:tcBorders>
          </w:tcPr>
          <w:p w14:paraId="7D030D54" w14:textId="77777777" w:rsidR="00A61DE4" w:rsidRDefault="00A61DE4" w:rsidP="00A61DE4">
            <w:pPr>
              <w:rPr>
                <w:rFonts w:cstheme="minorHAnsi"/>
                <w:b/>
                <w:bCs/>
              </w:rPr>
            </w:pPr>
          </w:p>
        </w:tc>
        <w:tc>
          <w:tcPr>
            <w:tcW w:w="2394" w:type="dxa"/>
            <w:tcBorders>
              <w:bottom w:val="single" w:sz="4" w:space="0" w:color="auto"/>
            </w:tcBorders>
          </w:tcPr>
          <w:p w14:paraId="79234A05" w14:textId="77777777" w:rsidR="00A61DE4" w:rsidRDefault="00A61DE4" w:rsidP="00A61DE4">
            <w:pPr>
              <w:rPr>
                <w:rFonts w:cstheme="minorHAnsi"/>
                <w:b/>
                <w:bCs/>
              </w:rPr>
            </w:pPr>
          </w:p>
        </w:tc>
      </w:tr>
      <w:tr w:rsidR="00A61DE4" w14:paraId="00815FC1" w14:textId="77777777" w:rsidTr="002C016C">
        <w:tc>
          <w:tcPr>
            <w:tcW w:w="2628" w:type="dxa"/>
            <w:tcBorders>
              <w:bottom w:val="single" w:sz="8" w:space="0" w:color="auto"/>
            </w:tcBorders>
          </w:tcPr>
          <w:p w14:paraId="59CC6C99" w14:textId="6769E4E4" w:rsidR="00A61DE4" w:rsidRPr="002C016C" w:rsidRDefault="002C016C" w:rsidP="00A61DE4">
            <w:pPr>
              <w:rPr>
                <w:rFonts w:cstheme="minorHAnsi"/>
              </w:rPr>
            </w:pPr>
            <w:r w:rsidRPr="002C016C">
              <w:rPr>
                <w:rFonts w:cstheme="minorHAnsi"/>
              </w:rPr>
              <w:t>ZEB tools</w:t>
            </w:r>
          </w:p>
        </w:tc>
        <w:tc>
          <w:tcPr>
            <w:tcW w:w="2160" w:type="dxa"/>
            <w:tcBorders>
              <w:bottom w:val="single" w:sz="8" w:space="0" w:color="auto"/>
            </w:tcBorders>
          </w:tcPr>
          <w:p w14:paraId="126F048C" w14:textId="77777777" w:rsidR="00A61DE4" w:rsidRDefault="00A61DE4" w:rsidP="00A61DE4">
            <w:pPr>
              <w:rPr>
                <w:rFonts w:cstheme="minorHAnsi"/>
                <w:b/>
                <w:bCs/>
              </w:rPr>
            </w:pPr>
          </w:p>
        </w:tc>
        <w:tc>
          <w:tcPr>
            <w:tcW w:w="2394" w:type="dxa"/>
            <w:tcBorders>
              <w:bottom w:val="single" w:sz="8" w:space="0" w:color="auto"/>
            </w:tcBorders>
          </w:tcPr>
          <w:p w14:paraId="480E35F7" w14:textId="77777777" w:rsidR="00A61DE4" w:rsidRDefault="00A61DE4" w:rsidP="00A61DE4">
            <w:pPr>
              <w:rPr>
                <w:rFonts w:cstheme="minorHAnsi"/>
                <w:b/>
                <w:bCs/>
              </w:rPr>
            </w:pPr>
          </w:p>
        </w:tc>
        <w:tc>
          <w:tcPr>
            <w:tcW w:w="2394" w:type="dxa"/>
            <w:tcBorders>
              <w:bottom w:val="single" w:sz="8" w:space="0" w:color="auto"/>
            </w:tcBorders>
          </w:tcPr>
          <w:p w14:paraId="64392D07" w14:textId="77777777" w:rsidR="00A61DE4" w:rsidRDefault="00A61DE4" w:rsidP="00A61DE4">
            <w:pPr>
              <w:rPr>
                <w:rFonts w:cstheme="minorHAnsi"/>
                <w:b/>
                <w:bCs/>
              </w:rPr>
            </w:pPr>
          </w:p>
        </w:tc>
      </w:tr>
      <w:tr w:rsidR="00A61DE4" w14:paraId="27617F3D" w14:textId="77777777" w:rsidTr="002C016C">
        <w:tc>
          <w:tcPr>
            <w:tcW w:w="2628" w:type="dxa"/>
            <w:tcBorders>
              <w:top w:val="single" w:sz="8" w:space="0" w:color="auto"/>
            </w:tcBorders>
          </w:tcPr>
          <w:p w14:paraId="7E432C67" w14:textId="4B1A7F2B" w:rsidR="00A61DE4" w:rsidRDefault="002C016C" w:rsidP="00A61DE4">
            <w:pPr>
              <w:rPr>
                <w:rFonts w:cstheme="minorHAnsi"/>
                <w:b/>
                <w:bCs/>
              </w:rPr>
            </w:pPr>
            <w:r>
              <w:rPr>
                <w:rFonts w:cstheme="minorHAnsi"/>
                <w:b/>
                <w:bCs/>
              </w:rPr>
              <w:t>Totals</w:t>
            </w:r>
          </w:p>
        </w:tc>
        <w:tc>
          <w:tcPr>
            <w:tcW w:w="2160" w:type="dxa"/>
            <w:tcBorders>
              <w:top w:val="single" w:sz="8" w:space="0" w:color="auto"/>
            </w:tcBorders>
          </w:tcPr>
          <w:p w14:paraId="720B5B96" w14:textId="77777777" w:rsidR="00A61DE4" w:rsidRDefault="00A61DE4" w:rsidP="00A61DE4">
            <w:pPr>
              <w:rPr>
                <w:rFonts w:cstheme="minorHAnsi"/>
                <w:b/>
                <w:bCs/>
              </w:rPr>
            </w:pPr>
          </w:p>
        </w:tc>
        <w:tc>
          <w:tcPr>
            <w:tcW w:w="2394" w:type="dxa"/>
            <w:tcBorders>
              <w:top w:val="single" w:sz="8" w:space="0" w:color="auto"/>
            </w:tcBorders>
          </w:tcPr>
          <w:p w14:paraId="38C56BB9" w14:textId="77777777" w:rsidR="00A61DE4" w:rsidRDefault="00A61DE4" w:rsidP="00A61DE4">
            <w:pPr>
              <w:rPr>
                <w:rFonts w:cstheme="minorHAnsi"/>
                <w:b/>
                <w:bCs/>
              </w:rPr>
            </w:pPr>
          </w:p>
        </w:tc>
        <w:tc>
          <w:tcPr>
            <w:tcW w:w="2394" w:type="dxa"/>
            <w:tcBorders>
              <w:top w:val="single" w:sz="8" w:space="0" w:color="auto"/>
            </w:tcBorders>
          </w:tcPr>
          <w:p w14:paraId="08C27725" w14:textId="77777777" w:rsidR="00A61DE4" w:rsidRDefault="00A61DE4" w:rsidP="00A61DE4">
            <w:pPr>
              <w:rPr>
                <w:rFonts w:cstheme="minorHAnsi"/>
                <w:b/>
                <w:bCs/>
              </w:rPr>
            </w:pPr>
          </w:p>
        </w:tc>
      </w:tr>
    </w:tbl>
    <w:p w14:paraId="0EE0A6FC" w14:textId="5FFFA631" w:rsidR="00A61DE4" w:rsidRPr="00A61DE4" w:rsidRDefault="00A61DE4" w:rsidP="00A61DE4">
      <w:pPr>
        <w:rPr>
          <w:rFonts w:cstheme="minorHAnsi"/>
          <w:b/>
          <w:bCs/>
        </w:rPr>
      </w:pPr>
    </w:p>
    <w:p w14:paraId="01BE296C" w14:textId="77777777" w:rsidR="00A61DE4" w:rsidRPr="00A61DE4" w:rsidRDefault="00A61DE4" w:rsidP="00A61DE4">
      <w:pPr>
        <w:rPr>
          <w:rFonts w:cstheme="minorHAnsi"/>
          <w:b/>
          <w:bCs/>
        </w:rPr>
      </w:pPr>
    </w:p>
    <w:p w14:paraId="4B09821C" w14:textId="694EE11A" w:rsidR="00E14F60" w:rsidRDefault="00E14F60" w:rsidP="00A61DE4">
      <w:pPr>
        <w:pStyle w:val="ListParagraph"/>
        <w:numPr>
          <w:ilvl w:val="0"/>
          <w:numId w:val="11"/>
        </w:numPr>
        <w:ind w:left="360"/>
        <w:rPr>
          <w:rFonts w:cstheme="minorHAnsi"/>
          <w:b/>
          <w:bCs/>
        </w:rPr>
      </w:pPr>
      <w:r w:rsidRPr="00A61DE4">
        <w:rPr>
          <w:rFonts w:cstheme="minorHAnsi"/>
          <w:b/>
          <w:bCs/>
        </w:rPr>
        <w:t>Partnership with fuel provider</w:t>
      </w:r>
    </w:p>
    <w:p w14:paraId="121E9C6F" w14:textId="2ACC98F8" w:rsidR="00A61DE4" w:rsidRPr="001F690D" w:rsidRDefault="00580AAF" w:rsidP="00580AAF">
      <w:pPr>
        <w:pStyle w:val="ListParagraph"/>
        <w:numPr>
          <w:ilvl w:val="0"/>
          <w:numId w:val="10"/>
        </w:numPr>
        <w:rPr>
          <w:rFonts w:cstheme="minorHAnsi"/>
          <w:i/>
          <w:iCs/>
        </w:rPr>
      </w:pPr>
      <w:r w:rsidRPr="001F690D">
        <w:rPr>
          <w:rFonts w:cstheme="minorHAnsi"/>
          <w:i/>
          <w:iCs/>
        </w:rPr>
        <w:t>Goal: Because your fleet transition may require upgrading existing electric infrastructure, demonstrate that you have partnered or will partner with electricity provider or alternative fuel provider to address your needs</w:t>
      </w:r>
    </w:p>
    <w:p w14:paraId="22816CDC" w14:textId="77777777" w:rsidR="00580AAF" w:rsidRPr="00580AAF" w:rsidRDefault="00580AAF" w:rsidP="00580AAF">
      <w:pPr>
        <w:pStyle w:val="ListParagraph"/>
        <w:rPr>
          <w:rFonts w:cstheme="minorHAnsi"/>
          <w:b/>
          <w:bCs/>
        </w:rPr>
      </w:pPr>
    </w:p>
    <w:p w14:paraId="5D8FAE67" w14:textId="02486E3D" w:rsidR="00A61DE4" w:rsidRPr="00A61DE4" w:rsidRDefault="00A61DE4" w:rsidP="00A61DE4">
      <w:pPr>
        <w:rPr>
          <w:rFonts w:cstheme="minorHAnsi"/>
        </w:rPr>
      </w:pPr>
      <w:r w:rsidRPr="00A61DE4">
        <w:rPr>
          <w:rFonts w:cstheme="minorHAnsi"/>
        </w:rPr>
        <w:t xml:space="preserve">This section describes </w:t>
      </w:r>
      <w:r w:rsidRPr="00A61DE4">
        <w:rPr>
          <w:rFonts w:cstheme="minorHAnsi"/>
          <w:highlight w:val="yellow"/>
        </w:rPr>
        <w:t>AGENCY’S</w:t>
      </w:r>
      <w:r w:rsidRPr="00A61DE4">
        <w:rPr>
          <w:rFonts w:cstheme="minorHAnsi"/>
        </w:rPr>
        <w:t xml:space="preserve"> partnership with its electricity utility provider.</w:t>
      </w:r>
    </w:p>
    <w:p w14:paraId="2FB9D521" w14:textId="77777777" w:rsidR="00A61DE4" w:rsidRPr="00A61DE4" w:rsidRDefault="00A61DE4" w:rsidP="00A61DE4">
      <w:pPr>
        <w:rPr>
          <w:rFonts w:cstheme="minorHAnsi"/>
          <w:b/>
          <w:bCs/>
        </w:rPr>
      </w:pPr>
    </w:p>
    <w:p w14:paraId="043AA5BE" w14:textId="2F6B1A2D" w:rsidR="00E14F60" w:rsidRPr="00A61DE4" w:rsidRDefault="00E14F60" w:rsidP="00B037A0">
      <w:pPr>
        <w:pStyle w:val="ListParagraph"/>
        <w:numPr>
          <w:ilvl w:val="0"/>
          <w:numId w:val="10"/>
        </w:numPr>
        <w:rPr>
          <w:rFonts w:cstheme="minorHAnsi"/>
          <w:i/>
          <w:iCs/>
        </w:rPr>
      </w:pPr>
      <w:r w:rsidRPr="00A61DE4">
        <w:rPr>
          <w:rFonts w:cstheme="minorHAnsi"/>
          <w:i/>
          <w:iCs/>
        </w:rPr>
        <w:t>Describe partnership of the applicant with the utility or alternative fuel provider.</w:t>
      </w:r>
    </w:p>
    <w:p w14:paraId="2FC5248D" w14:textId="77777777" w:rsidR="00B037A0" w:rsidRPr="00A61DE4" w:rsidRDefault="00E14F60" w:rsidP="00B037A0">
      <w:pPr>
        <w:pStyle w:val="ListParagraph"/>
        <w:numPr>
          <w:ilvl w:val="0"/>
          <w:numId w:val="10"/>
        </w:numPr>
        <w:rPr>
          <w:rFonts w:cstheme="minorHAnsi"/>
          <w:i/>
          <w:iCs/>
        </w:rPr>
      </w:pPr>
      <w:r w:rsidRPr="00A61DE4">
        <w:rPr>
          <w:rFonts w:cstheme="minorHAnsi"/>
          <w:i/>
          <w:iCs/>
        </w:rPr>
        <w:t xml:space="preserve">If available, include letters of support, contract information, communications, etc. with the fuel/energy provider. </w:t>
      </w:r>
    </w:p>
    <w:p w14:paraId="35BCD5B3" w14:textId="477B3D7E" w:rsidR="00B037A0" w:rsidRDefault="00B037A0" w:rsidP="00B037A0">
      <w:pPr>
        <w:pStyle w:val="ListParagraph"/>
        <w:numPr>
          <w:ilvl w:val="0"/>
          <w:numId w:val="10"/>
        </w:numPr>
        <w:rPr>
          <w:rFonts w:cstheme="minorHAnsi"/>
          <w:i/>
          <w:iCs/>
        </w:rPr>
      </w:pPr>
      <w:r w:rsidRPr="00A61DE4">
        <w:rPr>
          <w:rFonts w:cstheme="minorHAnsi"/>
          <w:i/>
          <w:iCs/>
        </w:rPr>
        <w:t xml:space="preserve">Describe </w:t>
      </w:r>
      <w:r w:rsidR="00E14F60" w:rsidRPr="00A61DE4">
        <w:rPr>
          <w:rFonts w:cstheme="minorHAnsi"/>
          <w:i/>
          <w:iCs/>
        </w:rPr>
        <w:t xml:space="preserve">ongoing coordination with providers and plans for integration/cooperation. </w:t>
      </w:r>
      <w:r w:rsidRPr="00A61DE4">
        <w:rPr>
          <w:rFonts w:cstheme="minorHAnsi"/>
          <w:i/>
          <w:iCs/>
        </w:rPr>
        <w:t xml:space="preserve"> </w:t>
      </w:r>
    </w:p>
    <w:p w14:paraId="5DF2D76C" w14:textId="1169A5D6" w:rsidR="00280799" w:rsidRPr="00A61DE4" w:rsidRDefault="00280799" w:rsidP="00280799">
      <w:pPr>
        <w:pStyle w:val="ListParagraph"/>
        <w:numPr>
          <w:ilvl w:val="1"/>
          <w:numId w:val="10"/>
        </w:numPr>
        <w:rPr>
          <w:rFonts w:cstheme="minorHAnsi"/>
          <w:i/>
          <w:iCs/>
        </w:rPr>
      </w:pPr>
      <w:r>
        <w:rPr>
          <w:rFonts w:cstheme="minorHAnsi"/>
          <w:i/>
          <w:iCs/>
        </w:rPr>
        <w:t>Provide timeline of any planning or upgrades</w:t>
      </w:r>
    </w:p>
    <w:p w14:paraId="5C21ACE3" w14:textId="58797B47" w:rsidR="00280799" w:rsidRPr="00280799" w:rsidRDefault="00B037A0" w:rsidP="00280799">
      <w:pPr>
        <w:pStyle w:val="ListParagraph"/>
        <w:numPr>
          <w:ilvl w:val="0"/>
          <w:numId w:val="10"/>
        </w:numPr>
        <w:rPr>
          <w:rFonts w:cstheme="minorHAnsi"/>
          <w:i/>
          <w:iCs/>
        </w:rPr>
      </w:pPr>
      <w:r w:rsidRPr="00A61DE4">
        <w:rPr>
          <w:rFonts w:cstheme="minorHAnsi"/>
          <w:i/>
          <w:iCs/>
        </w:rPr>
        <w:t xml:space="preserve">If application, based </w:t>
      </w:r>
      <w:r w:rsidR="00E14F60" w:rsidRPr="00A61DE4">
        <w:rPr>
          <w:rFonts w:cstheme="minorHAnsi"/>
          <w:i/>
          <w:iCs/>
        </w:rPr>
        <w:t xml:space="preserve">on the size of the vehicle fleet </w:t>
      </w:r>
      <w:r w:rsidRPr="00A61DE4">
        <w:rPr>
          <w:rFonts w:cstheme="minorHAnsi"/>
          <w:i/>
          <w:iCs/>
        </w:rPr>
        <w:t>explain that</w:t>
      </w:r>
      <w:r w:rsidR="00E14F60" w:rsidRPr="00A61DE4">
        <w:rPr>
          <w:rFonts w:cstheme="minorHAnsi"/>
          <w:i/>
          <w:iCs/>
        </w:rPr>
        <w:t xml:space="preserve"> no partnership is needed.</w:t>
      </w:r>
    </w:p>
    <w:p w14:paraId="225A535A" w14:textId="7E3C6840" w:rsidR="00B037A0" w:rsidRDefault="00B037A0" w:rsidP="00B037A0">
      <w:pPr>
        <w:rPr>
          <w:rFonts w:cstheme="minorHAnsi"/>
        </w:rPr>
      </w:pPr>
    </w:p>
    <w:p w14:paraId="4F232437" w14:textId="77E8CEE0" w:rsidR="00B037A0" w:rsidRPr="00A2621E" w:rsidRDefault="00B037A0" w:rsidP="00B037A0">
      <w:r w:rsidRPr="00A2621E">
        <w:rPr>
          <w:highlight w:val="yellow"/>
        </w:rPr>
        <w:t>AGENCY</w:t>
      </w:r>
      <w:r w:rsidRPr="00A2621E">
        <w:t xml:space="preserve"> recently completed the application for Portland General Electric’s Fleet Partner Program, which will assist </w:t>
      </w:r>
      <w:r w:rsidRPr="00A2621E">
        <w:rPr>
          <w:highlight w:val="yellow"/>
        </w:rPr>
        <w:t>AGENCY</w:t>
      </w:r>
      <w:r w:rsidRPr="00A2621E">
        <w:t xml:space="preserve"> through this transition process. The Fleet Partner Program is a custom incentive and turnkey design and construction service that helps transit agencies save money and reduce the administrative burden in the transition to electric fuel. PGE will work with </w:t>
      </w:r>
      <w:r w:rsidRPr="00A2621E">
        <w:rPr>
          <w:highlight w:val="yellow"/>
        </w:rPr>
        <w:t>AGENCY</w:t>
      </w:r>
      <w:r w:rsidRPr="00A2621E">
        <w:t xml:space="preserve"> to complete a charging analysis, fuel cost and clean fuel credit analysis, site assessment, and preliminary design and cost estimate of charging infrastructure. Pending the outcome of this planning, PGE may also make improvements </w:t>
      </w:r>
      <w:r w:rsidR="00A2621E">
        <w:t xml:space="preserve">to the electricity supply infrastructure </w:t>
      </w:r>
      <w:r w:rsidR="00A2621E" w:rsidRPr="00A2621E">
        <w:t xml:space="preserve">as well as update </w:t>
      </w:r>
      <w:r w:rsidR="00A2621E" w:rsidRPr="00A2621E">
        <w:rPr>
          <w:highlight w:val="yellow"/>
        </w:rPr>
        <w:t>AGENCY</w:t>
      </w:r>
      <w:r w:rsidR="00A2621E" w:rsidRPr="00A2621E">
        <w:t>’s</w:t>
      </w:r>
      <w:r w:rsidRPr="00A2621E">
        <w:t xml:space="preserve"> panel and</w:t>
      </w:r>
      <w:r w:rsidR="00A2621E" w:rsidRPr="00A2621E">
        <w:t xml:space="preserve"> provide</w:t>
      </w:r>
      <w:r w:rsidRPr="00A2621E">
        <w:t xml:space="preserve"> wiring to vehicle parking. Working with PGE will help to ensure that </w:t>
      </w:r>
      <w:r w:rsidRPr="00A2621E">
        <w:rPr>
          <w:highlight w:val="yellow"/>
        </w:rPr>
        <w:t>AGENCY</w:t>
      </w:r>
      <w:r w:rsidRPr="00A2621E">
        <w:t xml:space="preserve"> has the necessary charging infrastructure installed in preparation for reception and deployment of electric vehicle</w:t>
      </w:r>
      <w:r w:rsidR="00A2621E" w:rsidRPr="00A2621E">
        <w:t>s</w:t>
      </w:r>
      <w:r w:rsidRPr="00A2621E">
        <w:t xml:space="preserve">. </w:t>
      </w:r>
    </w:p>
    <w:p w14:paraId="6E78672B" w14:textId="39556B2D" w:rsidR="00B037A0" w:rsidRDefault="00B037A0" w:rsidP="00B037A0">
      <w:pPr>
        <w:rPr>
          <w:rFonts w:cstheme="minorHAnsi"/>
        </w:rPr>
      </w:pPr>
    </w:p>
    <w:p w14:paraId="3DE2EBE6" w14:textId="32A200DE" w:rsidR="00A2621E" w:rsidRDefault="00A2621E" w:rsidP="00A61DE4">
      <w:pPr>
        <w:pStyle w:val="ListParagraph"/>
        <w:numPr>
          <w:ilvl w:val="0"/>
          <w:numId w:val="11"/>
        </w:numPr>
        <w:ind w:left="360"/>
        <w:rPr>
          <w:rFonts w:cstheme="minorHAnsi"/>
          <w:b/>
          <w:bCs/>
        </w:rPr>
      </w:pPr>
      <w:r w:rsidRPr="00A2621E">
        <w:rPr>
          <w:rFonts w:cstheme="minorHAnsi"/>
          <w:b/>
          <w:bCs/>
        </w:rPr>
        <w:t>Impact on workforce</w:t>
      </w:r>
    </w:p>
    <w:p w14:paraId="68554094" w14:textId="504B08EA" w:rsidR="00973555" w:rsidRPr="00973555" w:rsidRDefault="00973555" w:rsidP="00973555">
      <w:pPr>
        <w:pStyle w:val="ListParagraph"/>
        <w:numPr>
          <w:ilvl w:val="0"/>
          <w:numId w:val="10"/>
        </w:numPr>
        <w:rPr>
          <w:rFonts w:cstheme="minorHAnsi"/>
          <w:b/>
          <w:bCs/>
          <w:i/>
          <w:iCs/>
        </w:rPr>
      </w:pPr>
      <w:r w:rsidRPr="00973555">
        <w:rPr>
          <w:rFonts w:cstheme="minorHAnsi"/>
          <w:i/>
          <w:iCs/>
        </w:rPr>
        <w:t>Goal: Examine the impact of the transition on the applicant’s current workforce by identifying skill gaps, training needs, and retraining needs of the existing workers of the applicant to operate and maintain zero-emission vehicles and related infrastructure and avoid the displacement of the existing workforce.</w:t>
      </w:r>
    </w:p>
    <w:p w14:paraId="69A1DAC9" w14:textId="3BA132F9" w:rsidR="00973555" w:rsidRDefault="00973555" w:rsidP="00973555">
      <w:pPr>
        <w:rPr>
          <w:rFonts w:cstheme="minorHAnsi"/>
          <w:b/>
          <w:bCs/>
          <w:i/>
          <w:iCs/>
        </w:rPr>
      </w:pPr>
    </w:p>
    <w:p w14:paraId="4FFB9338" w14:textId="77777777" w:rsidR="00973555" w:rsidRDefault="00973555" w:rsidP="00973555">
      <w:pPr>
        <w:rPr>
          <w:rFonts w:cstheme="minorHAnsi"/>
        </w:rPr>
      </w:pPr>
      <w:r>
        <w:rPr>
          <w:rFonts w:cstheme="minorHAnsi"/>
        </w:rPr>
        <w:t xml:space="preserve">This section examines the impact of the transition on our current workforce. It identifies skill gaps, training needs, retraining needs for existing workers and maintain zero-emission vehicles and related infrastructure. </w:t>
      </w:r>
      <w:r w:rsidRPr="00973555">
        <w:rPr>
          <w:rFonts w:cstheme="minorHAnsi"/>
          <w:highlight w:val="yellow"/>
        </w:rPr>
        <w:t>AGENCY’S</w:t>
      </w:r>
      <w:r>
        <w:rPr>
          <w:rFonts w:cstheme="minorHAnsi"/>
        </w:rPr>
        <w:t xml:space="preserve"> goal is to complete the transition while retaining its existing workforce.</w:t>
      </w:r>
    </w:p>
    <w:p w14:paraId="322D4948" w14:textId="08E18D6F" w:rsidR="00973555" w:rsidRPr="00973555" w:rsidRDefault="00973555" w:rsidP="00973555">
      <w:pPr>
        <w:rPr>
          <w:rFonts w:cstheme="minorHAnsi"/>
        </w:rPr>
      </w:pPr>
      <w:r>
        <w:rPr>
          <w:rFonts w:cstheme="minorHAnsi"/>
        </w:rPr>
        <w:t xml:space="preserve"> </w:t>
      </w:r>
    </w:p>
    <w:p w14:paraId="7C98E0A8" w14:textId="7A653E83" w:rsidR="00A2621E" w:rsidRPr="00973555" w:rsidRDefault="00A2621E" w:rsidP="00A2621E">
      <w:pPr>
        <w:pStyle w:val="ListParagraph"/>
        <w:numPr>
          <w:ilvl w:val="0"/>
          <w:numId w:val="10"/>
        </w:numPr>
        <w:autoSpaceDE w:val="0"/>
        <w:autoSpaceDN w:val="0"/>
        <w:adjustRightInd w:val="0"/>
        <w:spacing w:after="120"/>
        <w:rPr>
          <w:rFonts w:cstheme="minorHAnsi"/>
          <w:i/>
          <w:iCs/>
        </w:rPr>
      </w:pPr>
      <w:r w:rsidRPr="00973555">
        <w:rPr>
          <w:rFonts w:cstheme="minorHAnsi"/>
          <w:i/>
          <w:iCs/>
        </w:rPr>
        <w:t xml:space="preserve">Describe usage of the Workforce Evaluation Tool - </w:t>
      </w:r>
      <w:hyperlink r:id="rId8" w:history="1">
        <w:r w:rsidRPr="00973555">
          <w:rPr>
            <w:rStyle w:val="Hyperlink"/>
            <w:i/>
            <w:iCs/>
          </w:rPr>
          <w:t>ZEB Transition Plan (transportcenter.org)</w:t>
        </w:r>
      </w:hyperlink>
    </w:p>
    <w:p w14:paraId="0FEF8F09" w14:textId="59BEA48C" w:rsidR="00A2621E" w:rsidRPr="00973555" w:rsidRDefault="00A2621E" w:rsidP="00A2621E">
      <w:pPr>
        <w:pStyle w:val="ListParagraph"/>
        <w:numPr>
          <w:ilvl w:val="0"/>
          <w:numId w:val="10"/>
        </w:numPr>
        <w:autoSpaceDE w:val="0"/>
        <w:autoSpaceDN w:val="0"/>
        <w:adjustRightInd w:val="0"/>
        <w:spacing w:after="120"/>
        <w:rPr>
          <w:rFonts w:cstheme="minorHAnsi"/>
          <w:i/>
          <w:iCs/>
        </w:rPr>
      </w:pPr>
      <w:r w:rsidRPr="00973555">
        <w:rPr>
          <w:rFonts w:cstheme="minorHAnsi"/>
          <w:i/>
          <w:iCs/>
        </w:rPr>
        <w:t>Describe coordination efforts with existing employee representation and/or members.</w:t>
      </w:r>
    </w:p>
    <w:p w14:paraId="744F0570" w14:textId="2A52FB56" w:rsidR="00A2621E" w:rsidRPr="00973555" w:rsidRDefault="00A2621E" w:rsidP="00A2621E">
      <w:pPr>
        <w:pStyle w:val="ListParagraph"/>
        <w:numPr>
          <w:ilvl w:val="0"/>
          <w:numId w:val="10"/>
        </w:numPr>
        <w:autoSpaceDE w:val="0"/>
        <w:autoSpaceDN w:val="0"/>
        <w:adjustRightInd w:val="0"/>
        <w:spacing w:after="120"/>
        <w:rPr>
          <w:rFonts w:cstheme="minorHAnsi"/>
          <w:i/>
          <w:iCs/>
        </w:rPr>
      </w:pPr>
      <w:r w:rsidRPr="00973555">
        <w:rPr>
          <w:rFonts w:cstheme="minorHAnsi"/>
          <w:i/>
          <w:iCs/>
        </w:rPr>
        <w:t xml:space="preserve">Describe employee retention and agency workforce planning strategies. </w:t>
      </w:r>
    </w:p>
    <w:p w14:paraId="5B16D9C7" w14:textId="5555886D" w:rsidR="00A2621E" w:rsidRPr="00404455" w:rsidRDefault="00A2621E" w:rsidP="00404455">
      <w:pPr>
        <w:pStyle w:val="ListParagraph"/>
        <w:numPr>
          <w:ilvl w:val="0"/>
          <w:numId w:val="10"/>
        </w:numPr>
        <w:autoSpaceDE w:val="0"/>
        <w:autoSpaceDN w:val="0"/>
        <w:adjustRightInd w:val="0"/>
        <w:spacing w:after="120"/>
        <w:rPr>
          <w:rFonts w:cstheme="minorHAnsi"/>
        </w:rPr>
      </w:pPr>
      <w:r w:rsidRPr="00973555">
        <w:rPr>
          <w:rFonts w:cstheme="minorHAnsi"/>
          <w:i/>
          <w:iCs/>
        </w:rPr>
        <w:t>Identify of type of training needed and training provider.</w:t>
      </w:r>
    </w:p>
    <w:sectPr w:rsidR="00A2621E" w:rsidRPr="0040445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F0F6" w14:textId="77777777" w:rsidR="00130DA6" w:rsidRDefault="00130DA6" w:rsidP="00973555">
      <w:r>
        <w:separator/>
      </w:r>
    </w:p>
  </w:endnote>
  <w:endnote w:type="continuationSeparator" w:id="0">
    <w:p w14:paraId="71035A02" w14:textId="77777777" w:rsidR="00130DA6" w:rsidRDefault="00130DA6" w:rsidP="0097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48209"/>
      <w:docPartObj>
        <w:docPartGallery w:val="Page Numbers (Bottom of Page)"/>
        <w:docPartUnique/>
      </w:docPartObj>
    </w:sdtPr>
    <w:sdtEndPr>
      <w:rPr>
        <w:noProof/>
      </w:rPr>
    </w:sdtEndPr>
    <w:sdtContent>
      <w:p w14:paraId="7A7FEA09" w14:textId="07C560C9" w:rsidR="00973555" w:rsidRDefault="009735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5A0894" w14:textId="77777777" w:rsidR="00973555" w:rsidRDefault="00973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F415" w14:textId="77777777" w:rsidR="00130DA6" w:rsidRDefault="00130DA6" w:rsidP="00973555">
      <w:r>
        <w:separator/>
      </w:r>
    </w:p>
  </w:footnote>
  <w:footnote w:type="continuationSeparator" w:id="0">
    <w:p w14:paraId="5053561D" w14:textId="77777777" w:rsidR="00130DA6" w:rsidRDefault="00130DA6" w:rsidP="00973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111"/>
    <w:multiLevelType w:val="hybridMultilevel"/>
    <w:tmpl w:val="77C41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9400E"/>
    <w:multiLevelType w:val="hybridMultilevel"/>
    <w:tmpl w:val="656413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7358"/>
    <w:multiLevelType w:val="hybridMultilevel"/>
    <w:tmpl w:val="742E6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AD116D"/>
    <w:multiLevelType w:val="hybridMultilevel"/>
    <w:tmpl w:val="4A089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48745A"/>
    <w:multiLevelType w:val="hybridMultilevel"/>
    <w:tmpl w:val="00EEE250"/>
    <w:lvl w:ilvl="0" w:tplc="FF506E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16004"/>
    <w:multiLevelType w:val="hybridMultilevel"/>
    <w:tmpl w:val="800E1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2342EE"/>
    <w:multiLevelType w:val="hybridMultilevel"/>
    <w:tmpl w:val="E09A10BE"/>
    <w:lvl w:ilvl="0" w:tplc="FF506E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E0ED3"/>
    <w:multiLevelType w:val="hybridMultilevel"/>
    <w:tmpl w:val="DE66AA34"/>
    <w:lvl w:ilvl="0" w:tplc="FF506EB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B0250"/>
    <w:multiLevelType w:val="hybridMultilevel"/>
    <w:tmpl w:val="D6A0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80A0D"/>
    <w:multiLevelType w:val="hybridMultilevel"/>
    <w:tmpl w:val="A7F88A30"/>
    <w:lvl w:ilvl="0" w:tplc="FF506E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D0CAE"/>
    <w:multiLevelType w:val="hybridMultilevel"/>
    <w:tmpl w:val="37A401C2"/>
    <w:lvl w:ilvl="0" w:tplc="FF506E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01146">
    <w:abstractNumId w:val="0"/>
  </w:num>
  <w:num w:numId="2" w16cid:durableId="1424954801">
    <w:abstractNumId w:val="7"/>
  </w:num>
  <w:num w:numId="3" w16cid:durableId="396586515">
    <w:abstractNumId w:val="6"/>
  </w:num>
  <w:num w:numId="4" w16cid:durableId="264847380">
    <w:abstractNumId w:val="9"/>
  </w:num>
  <w:num w:numId="5" w16cid:durableId="304090103">
    <w:abstractNumId w:val="2"/>
  </w:num>
  <w:num w:numId="6" w16cid:durableId="1552887402">
    <w:abstractNumId w:val="5"/>
  </w:num>
  <w:num w:numId="7" w16cid:durableId="433012318">
    <w:abstractNumId w:val="3"/>
  </w:num>
  <w:num w:numId="8" w16cid:durableId="2011787157">
    <w:abstractNumId w:val="2"/>
  </w:num>
  <w:num w:numId="9" w16cid:durableId="872694211">
    <w:abstractNumId w:val="4"/>
  </w:num>
  <w:num w:numId="10" w16cid:durableId="1046875376">
    <w:abstractNumId w:val="10"/>
  </w:num>
  <w:num w:numId="11" w16cid:durableId="1976258116">
    <w:abstractNumId w:val="1"/>
  </w:num>
  <w:num w:numId="12" w16cid:durableId="376052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41"/>
    <w:rsid w:val="000371C9"/>
    <w:rsid w:val="000402D2"/>
    <w:rsid w:val="00082785"/>
    <w:rsid w:val="00130DA6"/>
    <w:rsid w:val="00132367"/>
    <w:rsid w:val="00141D22"/>
    <w:rsid w:val="001E62C6"/>
    <w:rsid w:val="001F690D"/>
    <w:rsid w:val="00210896"/>
    <w:rsid w:val="00280799"/>
    <w:rsid w:val="002C016C"/>
    <w:rsid w:val="00380E3D"/>
    <w:rsid w:val="00404455"/>
    <w:rsid w:val="0042412B"/>
    <w:rsid w:val="005523F9"/>
    <w:rsid w:val="00567BC9"/>
    <w:rsid w:val="00580AAF"/>
    <w:rsid w:val="0059171C"/>
    <w:rsid w:val="005A004E"/>
    <w:rsid w:val="005C4349"/>
    <w:rsid w:val="005E0AEF"/>
    <w:rsid w:val="005E3007"/>
    <w:rsid w:val="00644E41"/>
    <w:rsid w:val="0069718D"/>
    <w:rsid w:val="006E15E5"/>
    <w:rsid w:val="00750FE0"/>
    <w:rsid w:val="00765CD5"/>
    <w:rsid w:val="00844D0B"/>
    <w:rsid w:val="00847665"/>
    <w:rsid w:val="008A06C9"/>
    <w:rsid w:val="008F0A03"/>
    <w:rsid w:val="00973555"/>
    <w:rsid w:val="009F5A26"/>
    <w:rsid w:val="00A2621E"/>
    <w:rsid w:val="00A61DE4"/>
    <w:rsid w:val="00A65892"/>
    <w:rsid w:val="00A700C9"/>
    <w:rsid w:val="00A83930"/>
    <w:rsid w:val="00AE6ADA"/>
    <w:rsid w:val="00B037A0"/>
    <w:rsid w:val="00B75C53"/>
    <w:rsid w:val="00B97EE4"/>
    <w:rsid w:val="00BD0DCA"/>
    <w:rsid w:val="00BE28CC"/>
    <w:rsid w:val="00C04057"/>
    <w:rsid w:val="00C11A69"/>
    <w:rsid w:val="00C44DDD"/>
    <w:rsid w:val="00C571C5"/>
    <w:rsid w:val="00D0245D"/>
    <w:rsid w:val="00D360C4"/>
    <w:rsid w:val="00E14F60"/>
    <w:rsid w:val="00E26016"/>
    <w:rsid w:val="00E278FC"/>
    <w:rsid w:val="00E643BB"/>
    <w:rsid w:val="00EA093F"/>
    <w:rsid w:val="00E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409E"/>
  <w15:docId w15:val="{59CD1D5B-71E2-4AE3-A2B7-35C2A9C7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E41"/>
    <w:pPr>
      <w:ind w:left="720"/>
      <w:contextualSpacing/>
    </w:pPr>
  </w:style>
  <w:style w:type="paragraph" w:customStyle="1" w:styleId="Default">
    <w:name w:val="Default"/>
    <w:rsid w:val="00AE6ADA"/>
    <w:pPr>
      <w:autoSpaceDE w:val="0"/>
      <w:autoSpaceDN w:val="0"/>
      <w:adjustRightInd w:val="0"/>
    </w:pPr>
    <w:rPr>
      <w:rFonts w:ascii="Montserrat" w:hAnsi="Montserrat" w:cs="Montserrat"/>
      <w:color w:val="000000"/>
      <w:sz w:val="24"/>
      <w:szCs w:val="24"/>
    </w:rPr>
  </w:style>
  <w:style w:type="character" w:styleId="Hyperlink">
    <w:name w:val="Hyperlink"/>
    <w:basedOn w:val="DefaultParagraphFont"/>
    <w:uiPriority w:val="99"/>
    <w:semiHidden/>
    <w:unhideWhenUsed/>
    <w:rsid w:val="00A83930"/>
    <w:rPr>
      <w:color w:val="0563C1"/>
      <w:u w:val="single"/>
    </w:rPr>
  </w:style>
  <w:style w:type="table" w:styleId="TableGrid">
    <w:name w:val="Table Grid"/>
    <w:basedOn w:val="TableNormal"/>
    <w:uiPriority w:val="39"/>
    <w:rsid w:val="00A61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555"/>
    <w:pPr>
      <w:tabs>
        <w:tab w:val="center" w:pos="4680"/>
        <w:tab w:val="right" w:pos="9360"/>
      </w:tabs>
    </w:pPr>
  </w:style>
  <w:style w:type="character" w:customStyle="1" w:styleId="HeaderChar">
    <w:name w:val="Header Char"/>
    <w:basedOn w:val="DefaultParagraphFont"/>
    <w:link w:val="Header"/>
    <w:uiPriority w:val="99"/>
    <w:rsid w:val="00973555"/>
  </w:style>
  <w:style w:type="paragraph" w:styleId="Footer">
    <w:name w:val="footer"/>
    <w:basedOn w:val="Normal"/>
    <w:link w:val="FooterChar"/>
    <w:uiPriority w:val="99"/>
    <w:unhideWhenUsed/>
    <w:rsid w:val="00973555"/>
    <w:pPr>
      <w:tabs>
        <w:tab w:val="center" w:pos="4680"/>
        <w:tab w:val="right" w:pos="9360"/>
      </w:tabs>
    </w:pPr>
  </w:style>
  <w:style w:type="character" w:customStyle="1" w:styleId="FooterChar">
    <w:name w:val="Footer Char"/>
    <w:basedOn w:val="DefaultParagraphFont"/>
    <w:link w:val="Footer"/>
    <w:uiPriority w:val="99"/>
    <w:rsid w:val="0097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3906">
      <w:bodyDiv w:val="1"/>
      <w:marLeft w:val="0"/>
      <w:marRight w:val="0"/>
      <w:marTop w:val="0"/>
      <w:marBottom w:val="0"/>
      <w:divBdr>
        <w:top w:val="none" w:sz="0" w:space="0" w:color="auto"/>
        <w:left w:val="none" w:sz="0" w:space="0" w:color="auto"/>
        <w:bottom w:val="none" w:sz="0" w:space="0" w:color="auto"/>
        <w:right w:val="none" w:sz="0" w:space="0" w:color="auto"/>
      </w:divBdr>
    </w:div>
    <w:div w:id="524490556">
      <w:bodyDiv w:val="1"/>
      <w:marLeft w:val="0"/>
      <w:marRight w:val="0"/>
      <w:marTop w:val="0"/>
      <w:marBottom w:val="0"/>
      <w:divBdr>
        <w:top w:val="none" w:sz="0" w:space="0" w:color="auto"/>
        <w:left w:val="none" w:sz="0" w:space="0" w:color="auto"/>
        <w:bottom w:val="none" w:sz="0" w:space="0" w:color="auto"/>
        <w:right w:val="none" w:sz="0" w:space="0" w:color="auto"/>
      </w:divBdr>
    </w:div>
    <w:div w:id="762919888">
      <w:bodyDiv w:val="1"/>
      <w:marLeft w:val="0"/>
      <w:marRight w:val="0"/>
      <w:marTop w:val="0"/>
      <w:marBottom w:val="0"/>
      <w:divBdr>
        <w:top w:val="none" w:sz="0" w:space="0" w:color="auto"/>
        <w:left w:val="none" w:sz="0" w:space="0" w:color="auto"/>
        <w:bottom w:val="none" w:sz="0" w:space="0" w:color="auto"/>
        <w:right w:val="none" w:sz="0" w:space="0" w:color="auto"/>
      </w:divBdr>
    </w:div>
    <w:div w:id="835612297">
      <w:bodyDiv w:val="1"/>
      <w:marLeft w:val="0"/>
      <w:marRight w:val="0"/>
      <w:marTop w:val="0"/>
      <w:marBottom w:val="0"/>
      <w:divBdr>
        <w:top w:val="none" w:sz="0" w:space="0" w:color="auto"/>
        <w:left w:val="none" w:sz="0" w:space="0" w:color="auto"/>
        <w:bottom w:val="none" w:sz="0" w:space="0" w:color="auto"/>
        <w:right w:val="none" w:sz="0" w:space="0" w:color="auto"/>
      </w:divBdr>
    </w:div>
    <w:div w:id="938634867">
      <w:bodyDiv w:val="1"/>
      <w:marLeft w:val="0"/>
      <w:marRight w:val="0"/>
      <w:marTop w:val="0"/>
      <w:marBottom w:val="0"/>
      <w:divBdr>
        <w:top w:val="none" w:sz="0" w:space="0" w:color="auto"/>
        <w:left w:val="none" w:sz="0" w:space="0" w:color="auto"/>
        <w:bottom w:val="none" w:sz="0" w:space="0" w:color="auto"/>
        <w:right w:val="none" w:sz="0" w:space="0" w:color="auto"/>
      </w:divBdr>
    </w:div>
    <w:div w:id="1125658454">
      <w:bodyDiv w:val="1"/>
      <w:marLeft w:val="0"/>
      <w:marRight w:val="0"/>
      <w:marTop w:val="0"/>
      <w:marBottom w:val="0"/>
      <w:divBdr>
        <w:top w:val="none" w:sz="0" w:space="0" w:color="auto"/>
        <w:left w:val="none" w:sz="0" w:space="0" w:color="auto"/>
        <w:bottom w:val="none" w:sz="0" w:space="0" w:color="auto"/>
        <w:right w:val="none" w:sz="0" w:space="0" w:color="auto"/>
      </w:divBdr>
    </w:div>
    <w:div w:id="1442408215">
      <w:bodyDiv w:val="1"/>
      <w:marLeft w:val="0"/>
      <w:marRight w:val="0"/>
      <w:marTop w:val="0"/>
      <w:marBottom w:val="0"/>
      <w:divBdr>
        <w:top w:val="none" w:sz="0" w:space="0" w:color="auto"/>
        <w:left w:val="none" w:sz="0" w:space="0" w:color="auto"/>
        <w:bottom w:val="none" w:sz="0" w:space="0" w:color="auto"/>
        <w:right w:val="none" w:sz="0" w:space="0" w:color="auto"/>
      </w:divBdr>
    </w:div>
    <w:div w:id="1477141919">
      <w:bodyDiv w:val="1"/>
      <w:marLeft w:val="0"/>
      <w:marRight w:val="0"/>
      <w:marTop w:val="0"/>
      <w:marBottom w:val="0"/>
      <w:divBdr>
        <w:top w:val="none" w:sz="0" w:space="0" w:color="auto"/>
        <w:left w:val="none" w:sz="0" w:space="0" w:color="auto"/>
        <w:bottom w:val="none" w:sz="0" w:space="0" w:color="auto"/>
        <w:right w:val="none" w:sz="0" w:space="0" w:color="auto"/>
      </w:divBdr>
    </w:div>
    <w:div w:id="1636259439">
      <w:bodyDiv w:val="1"/>
      <w:marLeft w:val="0"/>
      <w:marRight w:val="0"/>
      <w:marTop w:val="0"/>
      <w:marBottom w:val="0"/>
      <w:divBdr>
        <w:top w:val="none" w:sz="0" w:space="0" w:color="auto"/>
        <w:left w:val="none" w:sz="0" w:space="0" w:color="auto"/>
        <w:bottom w:val="none" w:sz="0" w:space="0" w:color="auto"/>
        <w:right w:val="none" w:sz="0" w:space="0" w:color="auto"/>
      </w:divBdr>
    </w:div>
    <w:div w:id="1916428273">
      <w:bodyDiv w:val="1"/>
      <w:marLeft w:val="0"/>
      <w:marRight w:val="0"/>
      <w:marTop w:val="0"/>
      <w:marBottom w:val="0"/>
      <w:divBdr>
        <w:top w:val="none" w:sz="0" w:space="0" w:color="auto"/>
        <w:left w:val="none" w:sz="0" w:space="0" w:color="auto"/>
        <w:bottom w:val="none" w:sz="0" w:space="0" w:color="auto"/>
        <w:right w:val="none" w:sz="0" w:space="0" w:color="auto"/>
      </w:divBdr>
    </w:div>
    <w:div w:id="195921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center.org/zeb"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eq/aq/programs/pages/diesel-grants.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4B1655CB0E42A7C97752920E3DCC" ma:contentTypeVersion="8" ma:contentTypeDescription="Create a new document." ma:contentTypeScope="" ma:versionID="612b0f3f5685e3f2804bc1852fddf3a4">
  <xsd:schema xmlns:xsd="http://www.w3.org/2001/XMLSchema" xmlns:xs="http://www.w3.org/2001/XMLSchema" xmlns:p="http://schemas.microsoft.com/office/2006/metadata/properties" xmlns:ns2="de3da1f1-8f19-4ff9-9b76-47fe9a490803" xmlns:ns3="6ec60af1-6d1e-4575-bf73-1b6e791fcd10" targetNamespace="http://schemas.microsoft.com/office/2006/metadata/properties" ma:root="true" ma:fieldsID="0b9d77f1500c3b25eedc680553b8579c" ns2:_="" ns3:_="">
    <xsd:import namespace="de3da1f1-8f19-4ff9-9b76-47fe9a490803"/>
    <xsd:import namespace="6ec60af1-6d1e-4575-bf73-1b6e791fcd10"/>
    <xsd:element name="properties">
      <xsd:complexType>
        <xsd:sequence>
          <xsd:element name="documentManagement">
            <xsd:complexType>
              <xsd:all>
                <xsd:element ref="ns2:Publication_x0020_Type"/>
                <xsd:element ref="ns3:SharedWithUsers" minOccurs="0"/>
                <xsd:element ref="ns2:Retention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da1f1-8f19-4ff9-9b76-47fe9a490803" elementFormDefault="qualified">
    <xsd:import namespace="http://schemas.microsoft.com/office/2006/documentManagement/types"/>
    <xsd:import namespace="http://schemas.microsoft.com/office/infopath/2007/PartnerControls"/>
    <xsd:element name="Publication_x0020_Type" ma:index="5" ma:displayName="Publication Type" ma:description="Contact Information&#10;Form&#10;How-to Guide&#10;Map&#10;Report&#10;Rules and Regulations&#10;Sample Document&#10;" ma:internalName="Publication_x0020_Type" ma:readOnly="false">
      <xsd:simpleType>
        <xsd:restriction base="dms:Text">
          <xsd:maxLength value="255"/>
        </xsd:restriction>
      </xsd:simpleType>
    </xsd:element>
    <xsd:element name="Retention_x0020_Date" ma:index="12" ma:displayName="Retention Date" ma:format="DateOnly" ma:internalName="Reten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on_x0020_Type xmlns="de3da1f1-8f19-4ff9-9b76-47fe9a490803">Sample Document</Publication_x0020_Type>
    <Retention_x0020_Date xmlns="de3da1f1-8f19-4ff9-9b76-47fe9a490803"/>
  </documentManagement>
</p:properties>
</file>

<file path=customXml/itemProps1.xml><?xml version="1.0" encoding="utf-8"?>
<ds:datastoreItem xmlns:ds="http://schemas.openxmlformats.org/officeDocument/2006/customXml" ds:itemID="{67869C70-0025-4AE5-81F8-4ADB8E47F0CA}"/>
</file>

<file path=customXml/itemProps2.xml><?xml version="1.0" encoding="utf-8"?>
<ds:datastoreItem xmlns:ds="http://schemas.openxmlformats.org/officeDocument/2006/customXml" ds:itemID="{4C10855C-E81A-432D-9612-BD23B22EFE3D}"/>
</file>

<file path=customXml/itemProps3.xml><?xml version="1.0" encoding="utf-8"?>
<ds:datastoreItem xmlns:ds="http://schemas.openxmlformats.org/officeDocument/2006/customXml" ds:itemID="{DA41DC19-0AAB-48EC-8D28-E8AA4C31F83F}"/>
</file>

<file path=docProps/app.xml><?xml version="1.0" encoding="utf-8"?>
<Properties xmlns="http://schemas.openxmlformats.org/officeDocument/2006/extended-properties" xmlns:vt="http://schemas.openxmlformats.org/officeDocument/2006/docPropsVTypes">
  <Template>Normal.dotm</Template>
  <TotalTime>21</TotalTime>
  <Pages>6</Pages>
  <Words>1873</Words>
  <Characters>10681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Emission Fleet Transition Plan Template</dc:title>
  <dc:subject>Asset Management</dc:subject>
  <dc:creator>PHILLIPS Ryan L</dc:creator>
  <cp:keywords/>
  <dc:description/>
  <cp:lastModifiedBy>ROTH Brian</cp:lastModifiedBy>
  <cp:revision>2</cp:revision>
  <dcterms:created xsi:type="dcterms:W3CDTF">2023-12-21T14:13:00Z</dcterms:created>
  <dcterms:modified xsi:type="dcterms:W3CDTF">2023-12-21T14:13:00Z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cf6fe3-5bce-446b-ad70-bd306593eea0_Enabled">
    <vt:lpwstr>true</vt:lpwstr>
  </property>
  <property fmtid="{D5CDD505-2E9C-101B-9397-08002B2CF9AE}" pid="3" name="MSIP_Label_c9cf6fe3-5bce-446b-ad70-bd306593eea0_SetDate">
    <vt:lpwstr>2023-09-25T16:08:20Z</vt:lpwstr>
  </property>
  <property fmtid="{D5CDD505-2E9C-101B-9397-08002B2CF9AE}" pid="4" name="MSIP_Label_c9cf6fe3-5bce-446b-ad70-bd306593eea0_Method">
    <vt:lpwstr>Privileged</vt:lpwstr>
  </property>
  <property fmtid="{D5CDD505-2E9C-101B-9397-08002B2CF9AE}" pid="5" name="MSIP_Label_c9cf6fe3-5bce-446b-ad70-bd306593eea0_Name">
    <vt:lpwstr>Level 1 - Published (Items)</vt:lpwstr>
  </property>
  <property fmtid="{D5CDD505-2E9C-101B-9397-08002B2CF9AE}" pid="6" name="MSIP_Label_c9cf6fe3-5bce-446b-ad70-bd306593eea0_SiteId">
    <vt:lpwstr>28b0d013-46bc-4a64-8d86-1c8a31cf590d</vt:lpwstr>
  </property>
  <property fmtid="{D5CDD505-2E9C-101B-9397-08002B2CF9AE}" pid="7" name="MSIP_Label_c9cf6fe3-5bce-446b-ad70-bd306593eea0_ActionId">
    <vt:lpwstr>5a42ccc2-d29d-4274-a5d5-f8c781957978</vt:lpwstr>
  </property>
  <property fmtid="{D5CDD505-2E9C-101B-9397-08002B2CF9AE}" pid="8" name="MSIP_Label_c9cf6fe3-5bce-446b-ad70-bd306593eea0_ContentBits">
    <vt:lpwstr>0</vt:lpwstr>
  </property>
  <property fmtid="{D5CDD505-2E9C-101B-9397-08002B2CF9AE}" pid="9" name="ContentTypeId">
    <vt:lpwstr>0x010100558E4B1655CB0E42A7C97752920E3DCC</vt:lpwstr>
  </property>
</Properties>
</file>