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9682" w14:textId="77777777" w:rsidR="001F32E5" w:rsidRDefault="00EB231A">
      <w:pPr>
        <w:pStyle w:val="BodyText"/>
        <w:ind w:left="6976"/>
        <w:rPr>
          <w:sz w:val="20"/>
        </w:rPr>
      </w:pPr>
      <w:r>
        <w:rPr>
          <w:noProof/>
          <w:sz w:val="20"/>
        </w:rPr>
        <w:drawing>
          <wp:inline distT="0" distB="0" distL="0" distR="0" wp14:anchorId="6CC4ADBC" wp14:editId="5049F04B">
            <wp:extent cx="1638379" cy="616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7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B505" w14:textId="77777777" w:rsidR="001F32E5" w:rsidRDefault="00EB231A">
      <w:pPr>
        <w:pStyle w:val="BodyText"/>
        <w:spacing w:before="86" w:line="259" w:lineRule="auto"/>
        <w:ind w:left="200" w:right="260"/>
      </w:pPr>
      <w:r>
        <w:t>In 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alternate</w:t>
      </w:r>
      <w:r>
        <w:rPr>
          <w:spacing w:val="-57"/>
        </w:rPr>
        <w:t xml:space="preserve"> </w:t>
      </w:r>
      <w:r>
        <w:t>formats such as Braille, large print, audio recordings, Web-based communications, and other</w:t>
      </w:r>
      <w:r>
        <w:rPr>
          <w:spacing w:val="1"/>
        </w:rPr>
        <w:t xml:space="preserve"> </w:t>
      </w:r>
      <w:r>
        <w:t xml:space="preserve">electronic formats. To request an alternate format, please send an e-mail to </w:t>
      </w:r>
      <w:hyperlink r:id="rId8">
        <w:r>
          <w:rPr>
            <w:color w:val="0000FF"/>
            <w:u w:val="single" w:color="0000FF"/>
          </w:rPr>
          <w:t>dhs-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oha.publicationrequest@state.or.us</w:t>
        </w:r>
        <w:r>
          <w:rPr>
            <w:color w:val="0000FF"/>
          </w:rPr>
          <w:t xml:space="preserve"> </w:t>
        </w:r>
      </w:hyperlink>
      <w:r>
        <w:t>or call 503-378-3486 (voice) or 503-378-3523 (TTY) 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format.</w:t>
      </w:r>
    </w:p>
    <w:p w14:paraId="016658B6" w14:textId="77777777" w:rsidR="001F32E5" w:rsidRDefault="00EB231A">
      <w:pPr>
        <w:spacing w:before="159" w:line="259" w:lineRule="auto"/>
        <w:ind w:left="200" w:right="21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Oregon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promotes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color,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disability, marital status, national origin, race, religion or creed, sex or gender, sexual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orientation,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Veteran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status.</w:t>
      </w:r>
    </w:p>
    <w:p w14:paraId="4E65F411" w14:textId="77777777" w:rsidR="001F32E5" w:rsidRDefault="001F32E5">
      <w:pPr>
        <w:pStyle w:val="BodyText"/>
        <w:rPr>
          <w:i/>
          <w:sz w:val="26"/>
        </w:rPr>
      </w:pPr>
    </w:p>
    <w:p w14:paraId="385101A0" w14:textId="77777777" w:rsidR="001F32E5" w:rsidRDefault="001F32E5">
      <w:pPr>
        <w:pStyle w:val="BodyText"/>
        <w:spacing w:before="9"/>
        <w:rPr>
          <w:i/>
          <w:sz w:val="27"/>
        </w:rPr>
      </w:pPr>
    </w:p>
    <w:p w14:paraId="16B82714" w14:textId="77777777" w:rsidR="001F32E5" w:rsidRDefault="00EB231A">
      <w:pPr>
        <w:ind w:left="1458" w:right="139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Grant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Applications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#5882</w:t>
      </w:r>
    </w:p>
    <w:p w14:paraId="31BFD679" w14:textId="77777777" w:rsidR="001F32E5" w:rsidRDefault="00EB231A">
      <w:pPr>
        <w:spacing w:before="186"/>
        <w:ind w:left="1461" w:right="139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Veteran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z w:val="28"/>
        </w:rPr>
        <w:t>nd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Military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Behavioral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Health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Community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Grants</w:t>
      </w:r>
    </w:p>
    <w:p w14:paraId="2793C03E" w14:textId="77777777" w:rsidR="001F32E5" w:rsidRDefault="00EB231A">
      <w:pPr>
        <w:pStyle w:val="BodyText"/>
        <w:spacing w:before="186" w:line="259" w:lineRule="auto"/>
        <w:ind w:left="200" w:right="260"/>
      </w:pPr>
      <w:r>
        <w:t>See Attachments #1, #2, and #3 for additional resource information available to Applicants.</w:t>
      </w:r>
      <w:r>
        <w:rPr>
          <w:spacing w:val="1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 copy of the Grant Agreement terms, please see Attachment #4 posted at</w:t>
      </w:r>
      <w:r>
        <w:rPr>
          <w:spacing w:val="1"/>
        </w:rPr>
        <w:t xml:space="preserve"> </w:t>
      </w:r>
      <w:hyperlink r:id="rId10">
        <w:r>
          <w:rPr>
            <w:color w:val="0562C1"/>
            <w:u w:val="single" w:color="0562C1"/>
          </w:rPr>
          <w:t>https://www.oregon.gov/oha/hsd/amh/pages/veterans.aspx</w:t>
        </w:r>
      </w:hyperlink>
    </w:p>
    <w:p w14:paraId="6A42CDA8" w14:textId="77777777" w:rsidR="001F32E5" w:rsidRDefault="001F32E5">
      <w:pPr>
        <w:pStyle w:val="BodyText"/>
        <w:rPr>
          <w:sz w:val="20"/>
        </w:rPr>
      </w:pPr>
    </w:p>
    <w:p w14:paraId="1FD89CA5" w14:textId="77777777" w:rsidR="001F32E5" w:rsidRDefault="001F32E5">
      <w:pPr>
        <w:pStyle w:val="BodyText"/>
        <w:rPr>
          <w:sz w:val="26"/>
        </w:rPr>
      </w:pPr>
    </w:p>
    <w:p w14:paraId="53FE2E06" w14:textId="77777777" w:rsidR="001F32E5" w:rsidRDefault="00EB231A">
      <w:pPr>
        <w:spacing w:before="89"/>
        <w:ind w:left="200"/>
        <w:rPr>
          <w:b/>
          <w:sz w:val="28"/>
        </w:rPr>
      </w:pPr>
      <w:r>
        <w:rPr>
          <w:b/>
          <w:sz w:val="28"/>
        </w:rPr>
        <w:t>Posted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February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2024</w:t>
      </w:r>
    </w:p>
    <w:p w14:paraId="59386BFA" w14:textId="77777777" w:rsidR="001F32E5" w:rsidRDefault="00EB231A">
      <w:pPr>
        <w:spacing w:before="185" w:line="259" w:lineRule="auto"/>
        <w:ind w:left="199" w:right="653"/>
        <w:rPr>
          <w:b/>
          <w:sz w:val="28"/>
        </w:rPr>
      </w:pPr>
      <w:r>
        <w:rPr>
          <w:b/>
          <w:sz w:val="28"/>
        </w:rPr>
        <w:t>Deadline: Applications will be received ongoing until 10:00 PM M</w:t>
      </w:r>
      <w:r>
        <w:rPr>
          <w:b/>
          <w:sz w:val="28"/>
        </w:rPr>
        <w:t>arch 29,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2024</w:t>
      </w:r>
    </w:p>
    <w:p w14:paraId="649340D1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  <w:spacing w:before="160"/>
      </w:pPr>
      <w:r>
        <w:t>Introduction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</w:t>
      </w:r>
    </w:p>
    <w:p w14:paraId="002A7A74" w14:textId="77777777" w:rsidR="001F32E5" w:rsidRDefault="00EB231A">
      <w:pPr>
        <w:spacing w:before="180" w:line="259" w:lineRule="auto"/>
        <w:ind w:left="920" w:right="514"/>
        <w:rPr>
          <w:sz w:val="24"/>
        </w:rPr>
      </w:pPr>
      <w:r>
        <w:rPr>
          <w:sz w:val="24"/>
        </w:rPr>
        <w:t>The Oregon Health Authority (OHA) Health Systems Division (HSD) is pleased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announce this opportunity of Applications for community focused </w:t>
      </w:r>
      <w:r>
        <w:rPr>
          <w:b/>
          <w:sz w:val="24"/>
        </w:rPr>
        <w:t>efforts addressing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Veteran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Military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areas,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78A87686" w14:textId="77777777" w:rsidR="001F32E5" w:rsidRDefault="00EB231A">
      <w:pPr>
        <w:pStyle w:val="BodyText"/>
        <w:spacing w:before="160" w:line="259" w:lineRule="auto"/>
        <w:ind w:left="920" w:right="368"/>
      </w:pPr>
      <w:r>
        <w:t>The intent of this behavioral health grant opportunity is to support communities in their</w:t>
      </w:r>
      <w:r>
        <w:rPr>
          <w:spacing w:val="-57"/>
        </w:rPr>
        <w:t xml:space="preserve"> </w:t>
      </w:r>
      <w:r>
        <w:t>efforts identifying and addressing needs of Service Members, Veterans, and their</w:t>
      </w:r>
      <w:r>
        <w:rPr>
          <w:spacing w:val="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(SMVF)</w:t>
      </w:r>
      <w:r>
        <w:rPr>
          <w:spacing w:val="-1"/>
        </w:rPr>
        <w:t xml:space="preserve"> </w:t>
      </w:r>
      <w:r>
        <w:t>in Oregon.</w:t>
      </w:r>
    </w:p>
    <w:p w14:paraId="71D7F055" w14:textId="77777777" w:rsidR="001F32E5" w:rsidRDefault="00EB231A">
      <w:pPr>
        <w:pStyle w:val="BodyText"/>
        <w:spacing w:before="159" w:line="259" w:lineRule="auto"/>
        <w:ind w:left="920" w:right="275"/>
      </w:pPr>
      <w:r>
        <w:t>OHA is calling for Applications from organizations and health care providers who are</w:t>
      </w:r>
      <w:r>
        <w:rPr>
          <w:spacing w:val="1"/>
        </w:rPr>
        <w:t xml:space="preserve"> </w:t>
      </w:r>
      <w:r>
        <w:t>well positioned to provide services to military Veterans and ha</w:t>
      </w:r>
      <w:r>
        <w:t>ve the capacity to address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programmatic areas.</w:t>
      </w:r>
      <w:r>
        <w:rPr>
          <w:spacing w:val="58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14:paraId="042BECA3" w14:textId="77777777" w:rsidR="001F32E5" w:rsidRDefault="00EB231A">
      <w:pPr>
        <w:pStyle w:val="ListParagraph"/>
        <w:numPr>
          <w:ilvl w:val="1"/>
          <w:numId w:val="15"/>
        </w:numPr>
        <w:tabs>
          <w:tab w:val="left" w:pos="1279"/>
          <w:tab w:val="left" w:pos="1280"/>
        </w:tabs>
        <w:spacing w:before="162"/>
        <w:rPr>
          <w:sz w:val="24"/>
        </w:rPr>
      </w:pPr>
      <w:r>
        <w:rPr>
          <w:sz w:val="24"/>
        </w:rPr>
        <w:t>Suicide</w:t>
      </w:r>
      <w:r>
        <w:rPr>
          <w:spacing w:val="-2"/>
          <w:sz w:val="24"/>
        </w:rPr>
        <w:t xml:space="preserve"> </w:t>
      </w:r>
      <w:r>
        <w:rPr>
          <w:sz w:val="24"/>
        </w:rPr>
        <w:t>Postvention</w:t>
      </w:r>
    </w:p>
    <w:p w14:paraId="2421D127" w14:textId="77777777" w:rsidR="001F32E5" w:rsidRDefault="00EB231A">
      <w:pPr>
        <w:pStyle w:val="ListParagraph"/>
        <w:numPr>
          <w:ilvl w:val="1"/>
          <w:numId w:val="15"/>
        </w:numPr>
        <w:tabs>
          <w:tab w:val="left" w:pos="1279"/>
          <w:tab w:val="left" w:pos="1280"/>
        </w:tabs>
        <w:spacing w:before="22"/>
        <w:rPr>
          <w:sz w:val="24"/>
        </w:rPr>
      </w:pP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406197E4" w14:textId="77777777" w:rsidR="001F32E5" w:rsidRDefault="00EB231A">
      <w:pPr>
        <w:pStyle w:val="ListParagraph"/>
        <w:numPr>
          <w:ilvl w:val="1"/>
          <w:numId w:val="15"/>
        </w:numPr>
        <w:tabs>
          <w:tab w:val="left" w:pos="1279"/>
          <w:tab w:val="left" w:pos="1280"/>
        </w:tabs>
        <w:spacing w:before="21"/>
        <w:rPr>
          <w:sz w:val="24"/>
        </w:rPr>
      </w:pPr>
      <w:r>
        <w:rPr>
          <w:sz w:val="24"/>
        </w:rPr>
        <w:t>Workforce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</w:p>
    <w:p w14:paraId="7B0CCDAE" w14:textId="77777777" w:rsidR="001F32E5" w:rsidRDefault="001F32E5">
      <w:pPr>
        <w:rPr>
          <w:sz w:val="24"/>
        </w:rPr>
        <w:sectPr w:rsidR="001F32E5">
          <w:type w:val="continuous"/>
          <w:pgSz w:w="12240" w:h="15840"/>
          <w:pgMar w:top="1440" w:right="1300" w:bottom="280" w:left="1240" w:header="720" w:footer="720" w:gutter="0"/>
          <w:cols w:space="720"/>
        </w:sectPr>
      </w:pPr>
    </w:p>
    <w:p w14:paraId="353B93D5" w14:textId="77777777" w:rsidR="001F32E5" w:rsidRDefault="00EB231A">
      <w:pPr>
        <w:pStyle w:val="BodyText"/>
        <w:spacing w:before="79" w:line="259" w:lineRule="auto"/>
        <w:ind w:left="919" w:right="22"/>
      </w:pPr>
      <w:r>
        <w:lastRenderedPageBreak/>
        <w:t>This funding opportunity is being offered in response to the 20</w:t>
      </w:r>
      <w:r>
        <w:t>19 Oregon Veterans</w:t>
      </w:r>
      <w:r>
        <w:rPr>
          <w:spacing w:val="1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and requests</w:t>
      </w:r>
      <w:r>
        <w:rPr>
          <w:spacing w:val="-4"/>
        </w:rPr>
        <w:t xml:space="preserve"> </w:t>
      </w:r>
      <w:r>
        <w:t>made</w:t>
      </w:r>
      <w:r>
        <w:rPr>
          <w:spacing w:val="-5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Tribes,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experts.</w:t>
      </w:r>
    </w:p>
    <w:p w14:paraId="49A32387" w14:textId="77777777" w:rsidR="001F32E5" w:rsidRDefault="00EB231A">
      <w:pPr>
        <w:pStyle w:val="BodyText"/>
        <w:spacing w:before="159" w:line="259" w:lineRule="auto"/>
        <w:ind w:left="919" w:right="187"/>
      </w:pPr>
      <w:r>
        <w:t>The total not-to-exceed amount OHA may award under this solicitation is $500,000.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not-to-exceed amount for each awarded Application is capped at $50,000. OHA may</w:t>
      </w:r>
      <w:r>
        <w:rPr>
          <w:spacing w:val="1"/>
        </w:rPr>
        <w:t xml:space="preserve"> </w:t>
      </w:r>
      <w:r>
        <w:t>award multiple Grants under this Request For Grant Applications (RFGA).</w:t>
      </w:r>
      <w:r>
        <w:rPr>
          <w:spacing w:val="1"/>
        </w:rPr>
        <w:t xml:space="preserve"> </w:t>
      </w:r>
      <w:r>
        <w:t>These terms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for Tribal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Intergovernmental</w:t>
      </w:r>
      <w:r>
        <w:rPr>
          <w:spacing w:val="1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result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RFGA.</w:t>
      </w:r>
    </w:p>
    <w:p w14:paraId="1296C105" w14:textId="77777777" w:rsidR="001F32E5" w:rsidRDefault="00EB231A">
      <w:pPr>
        <w:pStyle w:val="BodyText"/>
        <w:spacing w:before="159" w:line="259" w:lineRule="auto"/>
        <w:ind w:left="919" w:right="936"/>
      </w:pPr>
      <w:r>
        <w:t>OHA is a state governmental agency with an overarching goal to eliminate health</w:t>
      </w:r>
      <w:r>
        <w:rPr>
          <w:spacing w:val="-58"/>
        </w:rPr>
        <w:t xml:space="preserve"> </w:t>
      </w:r>
      <w:r>
        <w:t>inequities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Oregon</w:t>
      </w:r>
      <w:r>
        <w:rPr>
          <w:spacing w:val="-1"/>
        </w:rPr>
        <w:t xml:space="preserve"> </w:t>
      </w:r>
      <w:r>
        <w:t>by 2030.</w:t>
      </w:r>
      <w:r>
        <w:rPr>
          <w:spacing w:val="58"/>
        </w:rPr>
        <w:t xml:space="preserve"> </w:t>
      </w:r>
      <w:r>
        <w:t>OHA’s</w:t>
      </w:r>
      <w:r>
        <w:rPr>
          <w:spacing w:val="-1"/>
        </w:rPr>
        <w:t xml:space="preserve"> </w:t>
      </w:r>
      <w:r>
        <w:t>Health Equity</w:t>
      </w:r>
      <w:r>
        <w:rPr>
          <w:spacing w:val="-1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is as</w:t>
      </w:r>
      <w:r>
        <w:rPr>
          <w:spacing w:val="-1"/>
        </w:rPr>
        <w:t xml:space="preserve"> </w:t>
      </w:r>
      <w:r>
        <w:t>follows:</w:t>
      </w:r>
    </w:p>
    <w:p w14:paraId="3C77A187" w14:textId="77777777" w:rsidR="001F32E5" w:rsidRDefault="00EB231A">
      <w:pPr>
        <w:pStyle w:val="BodyText"/>
        <w:spacing w:before="160" w:line="259" w:lineRule="auto"/>
        <w:ind w:left="919" w:right="397"/>
      </w:pPr>
      <w:r>
        <w:t>Oregon will have es</w:t>
      </w:r>
      <w:r>
        <w:t>tablished a health system that creates health equity when all people</w:t>
      </w:r>
      <w:r>
        <w:rPr>
          <w:spacing w:val="-57"/>
        </w:rPr>
        <w:t xml:space="preserve"> </w:t>
      </w:r>
      <w:r>
        <w:t>can reach their full health potential and well-being and are not disadvantaged by their</w:t>
      </w:r>
      <w:r>
        <w:rPr>
          <w:spacing w:val="1"/>
        </w:rPr>
        <w:t xml:space="preserve"> </w:t>
      </w:r>
      <w:r>
        <w:t>race, ethnicity, language, disability, age, gender, gender identity, sexual orientation,</w:t>
      </w:r>
      <w:r>
        <w:rPr>
          <w:spacing w:val="1"/>
        </w:rPr>
        <w:t xml:space="preserve"> </w:t>
      </w:r>
      <w:r>
        <w:t>social cla</w:t>
      </w:r>
      <w:r>
        <w:t>ss, intersections among these communities or identities, or other socially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circumstances.</w:t>
      </w:r>
    </w:p>
    <w:p w14:paraId="547C812C" w14:textId="77777777" w:rsidR="001F32E5" w:rsidRDefault="00EB231A">
      <w:pPr>
        <w:pStyle w:val="BodyText"/>
        <w:spacing w:before="159"/>
        <w:ind w:left="919" w:right="393"/>
      </w:pPr>
      <w:r>
        <w:t>Achieving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state, including tribal governments to:</w:t>
      </w:r>
    </w:p>
    <w:p w14:paraId="4774599D" w14:textId="77777777" w:rsidR="001F32E5" w:rsidRDefault="00EB231A">
      <w:pPr>
        <w:pStyle w:val="ListParagraph"/>
        <w:numPr>
          <w:ilvl w:val="1"/>
          <w:numId w:val="15"/>
        </w:numPr>
        <w:tabs>
          <w:tab w:val="left" w:pos="1279"/>
          <w:tab w:val="left" w:pos="1280"/>
        </w:tabs>
        <w:spacing w:line="293" w:lineRule="exact"/>
        <w:ind w:hanging="361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equitable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power;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59EB3B3" w14:textId="77777777" w:rsidR="001F32E5" w:rsidRDefault="00EB231A">
      <w:pPr>
        <w:pStyle w:val="ListParagraph"/>
        <w:numPr>
          <w:ilvl w:val="1"/>
          <w:numId w:val="15"/>
        </w:numPr>
        <w:tabs>
          <w:tab w:val="left" w:pos="1279"/>
          <w:tab w:val="left" w:pos="1280"/>
        </w:tabs>
        <w:spacing w:line="293" w:lineRule="exact"/>
        <w:ind w:hanging="361"/>
        <w:rPr>
          <w:sz w:val="24"/>
        </w:rPr>
      </w:pPr>
      <w:r>
        <w:rPr>
          <w:sz w:val="24"/>
        </w:rPr>
        <w:t>Recognize,</w:t>
      </w:r>
      <w:r>
        <w:rPr>
          <w:spacing w:val="-3"/>
          <w:sz w:val="24"/>
        </w:rPr>
        <w:t xml:space="preserve"> </w:t>
      </w:r>
      <w:r>
        <w:rPr>
          <w:sz w:val="24"/>
        </w:rPr>
        <w:t>reconcile,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rectify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 and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2"/>
          <w:sz w:val="24"/>
        </w:rPr>
        <w:t xml:space="preserve"> </w:t>
      </w:r>
      <w:r>
        <w:rPr>
          <w:sz w:val="24"/>
        </w:rPr>
        <w:t>injustices.</w:t>
      </w:r>
    </w:p>
    <w:p w14:paraId="4460C7CC" w14:textId="77777777" w:rsidR="001F32E5" w:rsidRDefault="001F32E5">
      <w:pPr>
        <w:pStyle w:val="BodyText"/>
        <w:spacing w:before="2"/>
        <w:rPr>
          <w:sz w:val="35"/>
        </w:rPr>
      </w:pPr>
    </w:p>
    <w:p w14:paraId="4FDDBAEB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</w:pPr>
      <w:r>
        <w:t>Program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</w:p>
    <w:p w14:paraId="0858B319" w14:textId="77777777" w:rsidR="001F32E5" w:rsidRDefault="00EB231A">
      <w:pPr>
        <w:pStyle w:val="ListParagraph"/>
        <w:numPr>
          <w:ilvl w:val="0"/>
          <w:numId w:val="14"/>
        </w:numPr>
        <w:tabs>
          <w:tab w:val="left" w:pos="1639"/>
          <w:tab w:val="left" w:pos="1640"/>
        </w:tabs>
        <w:spacing w:before="182"/>
        <w:ind w:right="733"/>
        <w:rPr>
          <w:sz w:val="24"/>
        </w:rPr>
      </w:pPr>
      <w:r>
        <w:rPr>
          <w:b/>
          <w:sz w:val="24"/>
        </w:rPr>
        <w:t>Suicide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Postvention: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military</w:t>
      </w:r>
      <w:r>
        <w:rPr>
          <w:spacing w:val="-57"/>
          <w:sz w:val="24"/>
        </w:rPr>
        <w:t xml:space="preserve"> </w:t>
      </w:r>
      <w:r>
        <w:rPr>
          <w:sz w:val="24"/>
        </w:rPr>
        <w:t>connected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 impacted</w:t>
      </w:r>
      <w:r>
        <w:rPr>
          <w:spacing w:val="-1"/>
          <w:sz w:val="24"/>
        </w:rPr>
        <w:t xml:space="preserve"> </w:t>
      </w:r>
      <w:r>
        <w:rPr>
          <w:sz w:val="24"/>
        </w:rPr>
        <w:t>by a</w:t>
      </w:r>
      <w:r>
        <w:rPr>
          <w:spacing w:val="-2"/>
          <w:sz w:val="24"/>
        </w:rPr>
        <w:t xml:space="preserve"> </w:t>
      </w:r>
      <w:r>
        <w:rPr>
          <w:sz w:val="24"/>
        </w:rPr>
        <w:t>suicide</w:t>
      </w:r>
      <w:r>
        <w:rPr>
          <w:spacing w:val="-1"/>
          <w:sz w:val="24"/>
        </w:rPr>
        <w:t xml:space="preserve"> </w:t>
      </w:r>
      <w:r>
        <w:rPr>
          <w:sz w:val="24"/>
        </w:rPr>
        <w:t>loss.</w:t>
      </w:r>
    </w:p>
    <w:p w14:paraId="4DDB84DF" w14:textId="77777777" w:rsidR="001F32E5" w:rsidRDefault="00EB231A">
      <w:pPr>
        <w:pStyle w:val="ListParagraph"/>
        <w:numPr>
          <w:ilvl w:val="1"/>
          <w:numId w:val="14"/>
        </w:numPr>
        <w:tabs>
          <w:tab w:val="left" w:pos="2000"/>
        </w:tabs>
        <w:spacing w:before="161"/>
        <w:ind w:right="1038"/>
        <w:rPr>
          <w:sz w:val="24"/>
        </w:rPr>
      </w:pPr>
      <w:r>
        <w:rPr>
          <w:sz w:val="24"/>
        </w:rPr>
        <w:t>Offering evidence-based suicide postvention training in a 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clinics and service</w:t>
      </w:r>
      <w:r>
        <w:rPr>
          <w:spacing w:val="-2"/>
          <w:sz w:val="24"/>
        </w:rPr>
        <w:t xml:space="preserve"> </w:t>
      </w:r>
      <w:r>
        <w:rPr>
          <w:sz w:val="24"/>
        </w:rPr>
        <w:t>delivery organizations).</w:t>
      </w:r>
    </w:p>
    <w:p w14:paraId="79854117" w14:textId="77777777" w:rsidR="001F32E5" w:rsidRDefault="00EB231A">
      <w:pPr>
        <w:pStyle w:val="ListParagraph"/>
        <w:numPr>
          <w:ilvl w:val="1"/>
          <w:numId w:val="14"/>
        </w:numPr>
        <w:tabs>
          <w:tab w:val="left" w:pos="2000"/>
        </w:tabs>
        <w:spacing w:before="161"/>
        <w:ind w:right="238"/>
        <w:rPr>
          <w:sz w:val="24"/>
        </w:rPr>
      </w:pPr>
      <w:r>
        <w:rPr>
          <w:sz w:val="24"/>
        </w:rPr>
        <w:t>Implementing a</w:t>
      </w:r>
      <w:r>
        <w:rPr>
          <w:sz w:val="24"/>
        </w:rPr>
        <w:t xml:space="preserve"> suicide survivors support group following best practices such</w:t>
      </w:r>
      <w:r>
        <w:rPr>
          <w:spacing w:val="-57"/>
          <w:sz w:val="24"/>
        </w:rPr>
        <w:t xml:space="preserve"> </w:t>
      </w:r>
      <w:r>
        <w:rPr>
          <w:sz w:val="24"/>
        </w:rPr>
        <w:t>as those identified by the United States Department of Veterans Affairs</w:t>
      </w:r>
      <w:r>
        <w:rPr>
          <w:spacing w:val="1"/>
          <w:sz w:val="24"/>
        </w:rPr>
        <w:t xml:space="preserve"> </w:t>
      </w:r>
      <w:r>
        <w:rPr>
          <w:sz w:val="24"/>
        </w:rPr>
        <w:t>(USDVA), and the Rocky Mountain Mental Illness Research, Education, and</w:t>
      </w:r>
      <w:r>
        <w:rPr>
          <w:spacing w:val="-57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(MIRECC).</w:t>
      </w:r>
    </w:p>
    <w:p w14:paraId="081F06A5" w14:textId="77777777" w:rsidR="001F32E5" w:rsidRDefault="00EB231A">
      <w:pPr>
        <w:pStyle w:val="ListParagraph"/>
        <w:numPr>
          <w:ilvl w:val="0"/>
          <w:numId w:val="14"/>
        </w:numPr>
        <w:tabs>
          <w:tab w:val="left" w:pos="1639"/>
          <w:tab w:val="left" w:pos="1640"/>
        </w:tabs>
        <w:spacing w:before="159"/>
        <w:ind w:right="177"/>
        <w:rPr>
          <w:sz w:val="24"/>
        </w:rPr>
      </w:pPr>
      <w:r>
        <w:rPr>
          <w:b/>
          <w:sz w:val="24"/>
        </w:rPr>
        <w:t>Behavioral Health Servi</w:t>
      </w:r>
      <w:r>
        <w:rPr>
          <w:b/>
          <w:sz w:val="24"/>
        </w:rPr>
        <w:t xml:space="preserve">ces: </w:t>
      </w:r>
      <w:r>
        <w:rPr>
          <w:sz w:val="24"/>
        </w:rPr>
        <w:t>Services addressing mental health or emotional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affect</w:t>
      </w:r>
      <w:r>
        <w:rPr>
          <w:spacing w:val="-6"/>
          <w:sz w:val="24"/>
        </w:rPr>
        <w:t xml:space="preserve"> </w:t>
      </w:r>
      <w:r>
        <w:rPr>
          <w:sz w:val="24"/>
        </w:rPr>
        <w:t>wellness.</w:t>
      </w:r>
      <w:r>
        <w:rPr>
          <w:spacing w:val="-7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1"/>
          <w:sz w:val="24"/>
        </w:rPr>
        <w:t xml:space="preserve"> </w:t>
      </w:r>
      <w:r>
        <w:rPr>
          <w:sz w:val="24"/>
        </w:rPr>
        <w:t>include</w:t>
      </w:r>
      <w:r>
        <w:rPr>
          <w:spacing w:val="-57"/>
          <w:sz w:val="24"/>
        </w:rPr>
        <w:t xml:space="preserve"> </w:t>
      </w:r>
      <w:r>
        <w:rPr>
          <w:sz w:val="24"/>
        </w:rPr>
        <w:t>substance abuse and misuse, problem gambling and gambling disorders,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challenges and diagnoses as well as s</w:t>
      </w:r>
      <w:r>
        <w:rPr>
          <w:sz w:val="24"/>
        </w:rPr>
        <w:t>erious psychological distress, trauma</w:t>
      </w:r>
      <w:r>
        <w:rPr>
          <w:spacing w:val="1"/>
          <w:sz w:val="24"/>
        </w:rPr>
        <w:t xml:space="preserve"> </w:t>
      </w:r>
      <w:r>
        <w:rPr>
          <w:sz w:val="24"/>
        </w:rPr>
        <w:t>responses,</w:t>
      </w:r>
      <w:r>
        <w:rPr>
          <w:spacing w:val="-1"/>
          <w:sz w:val="24"/>
        </w:rPr>
        <w:t xml:space="preserve"> </w:t>
      </w:r>
      <w:r>
        <w:rPr>
          <w:sz w:val="24"/>
        </w:rPr>
        <w:t>and suicidal feelings or</w:t>
      </w:r>
      <w:r>
        <w:rPr>
          <w:spacing w:val="-1"/>
          <w:sz w:val="24"/>
        </w:rPr>
        <w:t xml:space="preserve"> </w:t>
      </w:r>
      <w:r>
        <w:rPr>
          <w:sz w:val="24"/>
        </w:rPr>
        <w:t>attempts.</w:t>
      </w:r>
    </w:p>
    <w:p w14:paraId="294EA203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61"/>
        <w:ind w:left="1911" w:right="423"/>
        <w:jc w:val="both"/>
        <w:rPr>
          <w:sz w:val="24"/>
        </w:rPr>
      </w:pPr>
      <w:r>
        <w:rPr>
          <w:sz w:val="24"/>
        </w:rPr>
        <w:t>Providing person directed services to a military connected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consumer, such as outpatient therapy or a culturally specific, evidence-based</w:t>
      </w:r>
      <w:r>
        <w:rPr>
          <w:spacing w:val="-58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by a</w:t>
      </w:r>
      <w:r>
        <w:rPr>
          <w:spacing w:val="-1"/>
          <w:sz w:val="24"/>
        </w:rPr>
        <w:t xml:space="preserve"> </w:t>
      </w:r>
      <w:r>
        <w:rPr>
          <w:sz w:val="24"/>
        </w:rPr>
        <w:t>licensed provider;</w:t>
      </w:r>
    </w:p>
    <w:p w14:paraId="48AA1E29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58"/>
        <w:ind w:left="1911" w:right="449"/>
        <w:rPr>
          <w:sz w:val="24"/>
        </w:rPr>
      </w:pPr>
      <w:r>
        <w:rPr>
          <w:sz w:val="24"/>
        </w:rPr>
        <w:t>Providing person directed Peer Delivered Services to SMVF by a Peer with</w:t>
      </w:r>
      <w:r>
        <w:rPr>
          <w:spacing w:val="1"/>
          <w:sz w:val="24"/>
        </w:rPr>
        <w:t xml:space="preserve"> </w:t>
      </w:r>
      <w:r>
        <w:rPr>
          <w:sz w:val="24"/>
        </w:rPr>
        <w:t>current credentials and the designation of a Certified Recovery Mentor, P</w:t>
      </w:r>
      <w:r>
        <w:rPr>
          <w:sz w:val="24"/>
        </w:rPr>
        <w:t>eer</w:t>
      </w:r>
      <w:r>
        <w:rPr>
          <w:spacing w:val="-58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 or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Wellness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Specialist; and</w:t>
      </w:r>
    </w:p>
    <w:p w14:paraId="4153F944" w14:textId="77777777" w:rsidR="001F32E5" w:rsidRDefault="001F32E5">
      <w:pPr>
        <w:rPr>
          <w:sz w:val="24"/>
        </w:rPr>
        <w:sectPr w:rsidR="001F32E5">
          <w:footerReference w:type="default" r:id="rId11"/>
          <w:pgSz w:w="12240" w:h="15840"/>
          <w:pgMar w:top="1360" w:right="1300" w:bottom="1060" w:left="1240" w:header="0" w:footer="870" w:gutter="0"/>
          <w:cols w:space="720"/>
        </w:sectPr>
      </w:pPr>
    </w:p>
    <w:p w14:paraId="4D8E6E88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79"/>
        <w:ind w:left="1911" w:right="155"/>
        <w:rPr>
          <w:sz w:val="24"/>
        </w:rPr>
      </w:pPr>
      <w:r>
        <w:rPr>
          <w:sz w:val="24"/>
        </w:rPr>
        <w:lastRenderedPageBreak/>
        <w:t>Reducing barriers to behavioral health care to SMVF by supporting care</w:t>
      </w:r>
      <w:r>
        <w:rPr>
          <w:spacing w:val="1"/>
          <w:sz w:val="24"/>
        </w:rPr>
        <w:t xml:space="preserve"> </w:t>
      </w:r>
      <w:r>
        <w:rPr>
          <w:sz w:val="24"/>
        </w:rPr>
        <w:t>navigation, billing and referral coordination support with the United States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Veterans Affairs, Department of Defense, and other 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programs and payers.</w:t>
      </w:r>
    </w:p>
    <w:p w14:paraId="6C334686" w14:textId="77777777" w:rsidR="001F32E5" w:rsidRDefault="00EB231A">
      <w:pPr>
        <w:pStyle w:val="ListParagraph"/>
        <w:numPr>
          <w:ilvl w:val="0"/>
          <w:numId w:val="14"/>
        </w:numPr>
        <w:tabs>
          <w:tab w:val="left" w:pos="1639"/>
          <w:tab w:val="left" w:pos="1640"/>
        </w:tabs>
        <w:spacing w:before="161"/>
        <w:ind w:right="263"/>
        <w:rPr>
          <w:sz w:val="24"/>
        </w:rPr>
      </w:pPr>
      <w:r>
        <w:rPr>
          <w:b/>
          <w:sz w:val="24"/>
        </w:rPr>
        <w:t>Workforce Development: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 increase the skill set of indiv</w:t>
      </w:r>
      <w:r>
        <w:rPr>
          <w:sz w:val="24"/>
        </w:rPr>
        <w:t>iduals who have</w:t>
      </w:r>
      <w:r>
        <w:rPr>
          <w:spacing w:val="1"/>
          <w:sz w:val="24"/>
        </w:rPr>
        <w:t xml:space="preserve"> </w:t>
      </w:r>
      <w:r>
        <w:rPr>
          <w:sz w:val="24"/>
        </w:rPr>
        <w:t>served in the military by growing the pool of trained individuals in Oregon.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06256AD5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58"/>
        <w:ind w:left="1911" w:right="500"/>
        <w:rPr>
          <w:sz w:val="24"/>
        </w:rPr>
      </w:pPr>
      <w:r>
        <w:rPr>
          <w:sz w:val="24"/>
        </w:rPr>
        <w:t>Increasing knowledge of Peer Delivered Services and behavioral health risk</w:t>
      </w:r>
      <w:r>
        <w:rPr>
          <w:spacing w:val="-57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 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OHA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2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training;</w:t>
      </w:r>
    </w:p>
    <w:p w14:paraId="6480336F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61"/>
        <w:ind w:left="1911" w:right="602"/>
        <w:rPr>
          <w:sz w:val="24"/>
        </w:rPr>
      </w:pPr>
      <w:r>
        <w:rPr>
          <w:sz w:val="24"/>
        </w:rPr>
        <w:t>Providing additional training</w:t>
      </w:r>
      <w:r>
        <w:rPr>
          <w:rFonts w:ascii="Calibri"/>
          <w:sz w:val="16"/>
        </w:rPr>
        <w:t>,</w:t>
      </w:r>
      <w:r>
        <w:rPr>
          <w:rFonts w:ascii="Calibri"/>
          <w:spacing w:val="1"/>
          <w:sz w:val="16"/>
        </w:rPr>
        <w:t xml:space="preserve"> </w:t>
      </w:r>
      <w:r>
        <w:rPr>
          <w:sz w:val="24"/>
        </w:rPr>
        <w:t>tools and supports designed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of Veterans who have completed an OHA approved Peer</w:t>
      </w:r>
      <w:r>
        <w:rPr>
          <w:spacing w:val="-57"/>
          <w:sz w:val="24"/>
        </w:rPr>
        <w:t xml:space="preserve"> </w:t>
      </w:r>
      <w:r>
        <w:rPr>
          <w:sz w:val="24"/>
        </w:rPr>
        <w:t>training;</w:t>
      </w:r>
    </w:p>
    <w:p w14:paraId="25422329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61"/>
        <w:ind w:left="1911" w:right="223"/>
        <w:rPr>
          <w:sz w:val="24"/>
        </w:rPr>
      </w:pPr>
      <w:r>
        <w:rPr>
          <w:sz w:val="24"/>
        </w:rPr>
        <w:t>Increasing educational and competitive employment opportunities 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lived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military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2"/>
          <w:sz w:val="24"/>
        </w:rPr>
        <w:t xml:space="preserve"> </w:t>
      </w:r>
      <w:r>
        <w:rPr>
          <w:sz w:val="24"/>
        </w:rPr>
        <w:t>hea</w:t>
      </w:r>
      <w:r>
        <w:rPr>
          <w:sz w:val="24"/>
        </w:rPr>
        <w:t>lth diagnosis; and</w:t>
      </w:r>
    </w:p>
    <w:p w14:paraId="754B9CB4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58"/>
        <w:ind w:left="1911" w:hanging="361"/>
        <w:rPr>
          <w:sz w:val="24"/>
        </w:rPr>
      </w:pP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military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70C7AA29" w14:textId="77777777" w:rsidR="001F32E5" w:rsidRDefault="00EB231A">
      <w:pPr>
        <w:pStyle w:val="ListParagraph"/>
        <w:numPr>
          <w:ilvl w:val="0"/>
          <w:numId w:val="14"/>
        </w:numPr>
        <w:tabs>
          <w:tab w:val="left" w:pos="1639"/>
          <w:tab w:val="left" w:pos="1640"/>
        </w:tabs>
        <w:spacing w:before="161"/>
        <w:ind w:left="1639" w:right="213"/>
        <w:rPr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Equity: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Achieving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regions</w:t>
      </w:r>
      <w:r>
        <w:rPr>
          <w:spacing w:val="-1"/>
          <w:sz w:val="24"/>
        </w:rPr>
        <w:t xml:space="preserve"> </w:t>
      </w:r>
      <w:r>
        <w:rPr>
          <w:sz w:val="24"/>
        </w:rPr>
        <w:t>and sectors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tribal governments by:</w:t>
      </w:r>
    </w:p>
    <w:p w14:paraId="36D7E201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59"/>
        <w:ind w:left="1911" w:right="348"/>
        <w:rPr>
          <w:sz w:val="24"/>
        </w:rPr>
      </w:pPr>
      <w:r>
        <w:rPr>
          <w:sz w:val="24"/>
        </w:rPr>
        <w:t>Offering military specific programing addressing the equitable distribution or</w:t>
      </w:r>
      <w:r>
        <w:rPr>
          <w:spacing w:val="-58"/>
          <w:sz w:val="24"/>
        </w:rPr>
        <w:t xml:space="preserve"> </w:t>
      </w:r>
      <w:r>
        <w:rPr>
          <w:sz w:val="24"/>
        </w:rPr>
        <w:t>redistribution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and power;</w:t>
      </w:r>
    </w:p>
    <w:p w14:paraId="130604A0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61"/>
        <w:ind w:left="1911" w:right="301"/>
        <w:rPr>
          <w:sz w:val="24"/>
        </w:rPr>
      </w:pPr>
      <w:r>
        <w:rPr>
          <w:sz w:val="24"/>
        </w:rPr>
        <w:t>Offering military specific programing recognizing, reconciling, and rectifying</w:t>
      </w:r>
      <w:r>
        <w:rPr>
          <w:spacing w:val="-5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and contemporary injustices; and</w:t>
      </w:r>
    </w:p>
    <w:p w14:paraId="68EC33CE" w14:textId="77777777" w:rsidR="001F32E5" w:rsidRDefault="00EB231A">
      <w:pPr>
        <w:pStyle w:val="ListParagraph"/>
        <w:numPr>
          <w:ilvl w:val="1"/>
          <w:numId w:val="14"/>
        </w:numPr>
        <w:tabs>
          <w:tab w:val="left" w:pos="1912"/>
        </w:tabs>
        <w:spacing w:before="160"/>
        <w:ind w:left="1911" w:right="824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Applic</w:t>
      </w:r>
      <w:r>
        <w:rPr>
          <w:sz w:val="24"/>
        </w:rPr>
        <w:t>ations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aligned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OHA’s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and Health</w:t>
      </w:r>
      <w:r>
        <w:rPr>
          <w:spacing w:val="-57"/>
          <w:sz w:val="24"/>
        </w:rPr>
        <w:t xml:space="preserve"> </w:t>
      </w:r>
      <w:r>
        <w:rPr>
          <w:sz w:val="24"/>
        </w:rPr>
        <w:t>Equity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definition.</w:t>
      </w:r>
    </w:p>
    <w:p w14:paraId="488C6331" w14:textId="77777777" w:rsidR="001F32E5" w:rsidRDefault="00EB231A">
      <w:pPr>
        <w:pStyle w:val="Heading1"/>
        <w:numPr>
          <w:ilvl w:val="0"/>
          <w:numId w:val="15"/>
        </w:numPr>
        <w:tabs>
          <w:tab w:val="left" w:pos="719"/>
          <w:tab w:val="left" w:pos="920"/>
        </w:tabs>
        <w:spacing w:before="159"/>
        <w:ind w:right="6369" w:hanging="920"/>
        <w:jc w:val="right"/>
      </w:pPr>
      <w:r>
        <w:t>Additional</w:t>
      </w:r>
      <w:r>
        <w:rPr>
          <w:spacing w:val="-7"/>
        </w:rPr>
        <w:t xml:space="preserve"> </w:t>
      </w:r>
      <w:r>
        <w:t>Information</w:t>
      </w:r>
    </w:p>
    <w:p w14:paraId="4CC62438" w14:textId="77777777" w:rsidR="001F32E5" w:rsidRDefault="00EB231A">
      <w:pPr>
        <w:pStyle w:val="ListParagraph"/>
        <w:numPr>
          <w:ilvl w:val="0"/>
          <w:numId w:val="13"/>
        </w:numPr>
        <w:tabs>
          <w:tab w:val="left" w:pos="719"/>
          <w:tab w:val="left" w:pos="720"/>
        </w:tabs>
        <w:spacing w:before="182"/>
        <w:ind w:right="6382" w:hanging="1640"/>
        <w:jc w:val="righ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</w:p>
    <w:p w14:paraId="686854E1" w14:textId="77777777" w:rsidR="001F32E5" w:rsidRDefault="00EB231A">
      <w:pPr>
        <w:pStyle w:val="ListParagraph"/>
        <w:numPr>
          <w:ilvl w:val="1"/>
          <w:numId w:val="13"/>
        </w:numPr>
        <w:tabs>
          <w:tab w:val="left" w:pos="1912"/>
        </w:tabs>
        <w:spacing w:before="161"/>
        <w:ind w:right="229"/>
        <w:rPr>
          <w:sz w:val="24"/>
        </w:rPr>
      </w:pPr>
      <w:r>
        <w:rPr>
          <w:sz w:val="24"/>
        </w:rPr>
        <w:t>Any OHA approved Peer training opportunities should be available to all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who served in the military and have lived experience specific to a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disorder.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opportunity, part</w:t>
      </w:r>
      <w:r>
        <w:rPr>
          <w:sz w:val="24"/>
        </w:rPr>
        <w:t>icipants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18 years of age.</w:t>
      </w:r>
    </w:p>
    <w:p w14:paraId="058D2218" w14:textId="77777777" w:rsidR="001F32E5" w:rsidRDefault="00EB231A">
      <w:pPr>
        <w:pStyle w:val="ListParagraph"/>
        <w:numPr>
          <w:ilvl w:val="1"/>
          <w:numId w:val="13"/>
        </w:numPr>
        <w:tabs>
          <w:tab w:val="left" w:pos="1912"/>
        </w:tabs>
        <w:spacing w:before="159"/>
        <w:ind w:right="166"/>
        <w:rPr>
          <w:sz w:val="24"/>
        </w:rPr>
      </w:pPr>
      <w:r>
        <w:rPr>
          <w:sz w:val="24"/>
        </w:rPr>
        <w:t>Recognizing each person’s experience with recovery is unique, OHA</w:t>
      </w:r>
      <w:r>
        <w:rPr>
          <w:spacing w:val="1"/>
          <w:sz w:val="24"/>
        </w:rPr>
        <w:t xml:space="preserve"> </w:t>
      </w:r>
      <w:r>
        <w:rPr>
          <w:sz w:val="24"/>
        </w:rPr>
        <w:t>encourages thoughtful selection of program participants and may wish to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guidance,</w:t>
      </w:r>
      <w:r>
        <w:rPr>
          <w:spacing w:val="3"/>
          <w:sz w:val="24"/>
        </w:rPr>
        <w:t xml:space="preserve"> </w:t>
      </w:r>
      <w:r>
        <w:rPr>
          <w:sz w:val="24"/>
        </w:rPr>
        <w:t>located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OHA’s</w:t>
      </w:r>
      <w:r>
        <w:rPr>
          <w:spacing w:val="2"/>
          <w:sz w:val="24"/>
        </w:rPr>
        <w:t xml:space="preserve"> </w:t>
      </w:r>
      <w:r>
        <w:rPr>
          <w:sz w:val="24"/>
        </w:rPr>
        <w:t>web</w:t>
      </w:r>
      <w:r>
        <w:rPr>
          <w:spacing w:val="3"/>
          <w:sz w:val="24"/>
        </w:rPr>
        <w:t xml:space="preserve"> </w:t>
      </w:r>
      <w:r>
        <w:rPr>
          <w:sz w:val="24"/>
        </w:rPr>
        <w:t>page,</w:t>
      </w:r>
      <w:r>
        <w:rPr>
          <w:spacing w:val="5"/>
          <w:sz w:val="24"/>
        </w:rPr>
        <w:t xml:space="preserve"> </w:t>
      </w:r>
      <w:r>
        <w:rPr>
          <w:sz w:val="24"/>
        </w:rPr>
        <w:t>regarding</w:t>
      </w:r>
      <w:r>
        <w:rPr>
          <w:spacing w:val="3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>Peer Support Specialist or Peer Wellness Specialist:</w:t>
      </w:r>
      <w:r>
        <w:rPr>
          <w:color w:val="0562C1"/>
          <w:spacing w:val="1"/>
          <w:sz w:val="24"/>
        </w:rPr>
        <w:t xml:space="preserve"> </w:t>
      </w:r>
      <w:hyperlink r:id="rId12">
        <w:r>
          <w:rPr>
            <w:color w:val="0562C1"/>
            <w:spacing w:val="-1"/>
            <w:sz w:val="24"/>
            <w:u w:val="single" w:color="0562C1"/>
          </w:rPr>
          <w:t>https://www.oregon.gov/oha/HSD/AMH-PD/Pages/Training-Certification.aspx</w:t>
        </w:r>
      </w:hyperlink>
    </w:p>
    <w:p w14:paraId="1261AAD8" w14:textId="77777777" w:rsidR="001F32E5" w:rsidRDefault="00EB231A">
      <w:pPr>
        <w:pStyle w:val="ListParagraph"/>
        <w:numPr>
          <w:ilvl w:val="1"/>
          <w:numId w:val="13"/>
        </w:numPr>
        <w:tabs>
          <w:tab w:val="left" w:pos="1912"/>
        </w:tabs>
        <w:spacing w:before="160"/>
        <w:ind w:right="277"/>
        <w:rPr>
          <w:sz w:val="24"/>
        </w:rPr>
      </w:pP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may range 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 of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trainer).</w:t>
      </w:r>
    </w:p>
    <w:p w14:paraId="47E3D5D1" w14:textId="77777777" w:rsidR="001F32E5" w:rsidRDefault="001F32E5">
      <w:pPr>
        <w:rPr>
          <w:sz w:val="24"/>
        </w:r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0A8E995B" w14:textId="77777777" w:rsidR="001F32E5" w:rsidRDefault="00EB231A">
      <w:pPr>
        <w:pStyle w:val="ListParagraph"/>
        <w:numPr>
          <w:ilvl w:val="1"/>
          <w:numId w:val="13"/>
        </w:numPr>
        <w:tabs>
          <w:tab w:val="left" w:pos="1912"/>
        </w:tabs>
        <w:spacing w:before="79"/>
        <w:ind w:right="375"/>
        <w:rPr>
          <w:sz w:val="24"/>
        </w:rPr>
      </w:pPr>
      <w:r>
        <w:rPr>
          <w:sz w:val="24"/>
        </w:rPr>
        <w:lastRenderedPageBreak/>
        <w:t>Funds for Pe</w:t>
      </w:r>
      <w:r>
        <w:rPr>
          <w:sz w:val="24"/>
        </w:rPr>
        <w:t>er training may only be used for allowable trainers.</w:t>
      </w:r>
      <w:r>
        <w:rPr>
          <w:spacing w:val="1"/>
          <w:sz w:val="24"/>
        </w:rPr>
        <w:t xml:space="preserve"> </w:t>
      </w:r>
      <w:r>
        <w:rPr>
          <w:sz w:val="24"/>
        </w:rPr>
        <w:t>Allowable</w:t>
      </w:r>
      <w:r>
        <w:rPr>
          <w:spacing w:val="1"/>
          <w:sz w:val="24"/>
        </w:rPr>
        <w:t xml:space="preserve"> </w:t>
      </w:r>
      <w:r>
        <w:rPr>
          <w:sz w:val="24"/>
        </w:rPr>
        <w:t>trainers are those who are listed under the “Find an Approved THW Training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Program” on the OHA website and have an adult addiction or mental health</w:t>
      </w:r>
      <w:r>
        <w:rPr>
          <w:spacing w:val="1"/>
          <w:sz w:val="24"/>
        </w:rPr>
        <w:t xml:space="preserve"> </w:t>
      </w:r>
      <w:r>
        <w:rPr>
          <w:sz w:val="24"/>
        </w:rPr>
        <w:t>focus listed under the “program” column.</w:t>
      </w:r>
      <w:r>
        <w:rPr>
          <w:spacing w:val="1"/>
          <w:sz w:val="24"/>
        </w:rPr>
        <w:t xml:space="preserve"> </w:t>
      </w:r>
      <w:r>
        <w:rPr>
          <w:sz w:val="24"/>
        </w:rPr>
        <w:t>Trai</w:t>
      </w:r>
      <w:r>
        <w:rPr>
          <w:sz w:val="24"/>
        </w:rPr>
        <w:t>nings that do not include an</w:t>
      </w:r>
      <w:r>
        <w:rPr>
          <w:spacing w:val="1"/>
          <w:sz w:val="24"/>
        </w:rPr>
        <w:t xml:space="preserve"> </w:t>
      </w:r>
      <w:r>
        <w:rPr>
          <w:sz w:val="24"/>
        </w:rPr>
        <w:t>adult mental health, or adult addiction specialty are not considered allowable</w:t>
      </w:r>
      <w:r>
        <w:rPr>
          <w:spacing w:val="-57"/>
          <w:sz w:val="24"/>
        </w:rPr>
        <w:t xml:space="preserve"> </w:t>
      </w:r>
      <w:r>
        <w:rPr>
          <w:sz w:val="24"/>
        </w:rPr>
        <w:t>trainings under this funding opportunity.</w:t>
      </w:r>
      <w:r>
        <w:rPr>
          <w:spacing w:val="1"/>
          <w:sz w:val="24"/>
        </w:rPr>
        <w:t xml:space="preserve"> </w:t>
      </w:r>
      <w:r>
        <w:rPr>
          <w:sz w:val="24"/>
        </w:rPr>
        <w:t>The training list can be found here:</w:t>
      </w:r>
      <w:r>
        <w:rPr>
          <w:color w:val="0562C1"/>
          <w:spacing w:val="-57"/>
          <w:sz w:val="24"/>
        </w:rPr>
        <w:t xml:space="preserve"> </w:t>
      </w:r>
      <w:hyperlink r:id="rId13">
        <w:r>
          <w:rPr>
            <w:color w:val="0562C1"/>
            <w:sz w:val="24"/>
            <w:u w:val="single" w:color="0562C1"/>
          </w:rPr>
          <w:t>https://www.oregon.gov/oha/OEI/Pages/THW-Training-Programs.aspx</w:t>
        </w:r>
      </w:hyperlink>
    </w:p>
    <w:p w14:paraId="1B9DF727" w14:textId="77777777" w:rsidR="001F32E5" w:rsidRDefault="00EB231A">
      <w:pPr>
        <w:pStyle w:val="Heading1"/>
        <w:numPr>
          <w:ilvl w:val="0"/>
          <w:numId w:val="13"/>
        </w:numPr>
        <w:tabs>
          <w:tab w:val="left" w:pos="1639"/>
          <w:tab w:val="left" w:pos="1640"/>
        </w:tabs>
        <w:spacing w:before="161"/>
      </w:pPr>
      <w:r>
        <w:t>Technical</w:t>
      </w:r>
      <w:r>
        <w:rPr>
          <w:spacing w:val="-3"/>
        </w:rPr>
        <w:t xml:space="preserve"> </w:t>
      </w:r>
      <w:r>
        <w:t>Assistance</w:t>
      </w:r>
    </w:p>
    <w:p w14:paraId="161F4466" w14:textId="77777777" w:rsidR="001F32E5" w:rsidRDefault="00EB231A">
      <w:pPr>
        <w:pStyle w:val="BodyText"/>
        <w:spacing w:before="158" w:line="259" w:lineRule="auto"/>
        <w:ind w:left="1640" w:right="214"/>
      </w:pPr>
      <w:r>
        <w:t>OHA program staff may provide limited technical assistance and support for the</w:t>
      </w:r>
      <w:r>
        <w:rPr>
          <w:spacing w:val="1"/>
        </w:rPr>
        <w:t xml:space="preserve"> </w:t>
      </w:r>
      <w:r>
        <w:t>development of Applications. Please contact the RFGA SPC with your questions,</w:t>
      </w:r>
      <w:r>
        <w:rPr>
          <w:spacing w:val="-57"/>
        </w:rPr>
        <w:t xml:space="preserve"> </w:t>
      </w:r>
      <w:r>
        <w:t>and the RFGA SPC will put you into contact with the appropriate OHA subject</w:t>
      </w:r>
      <w:r>
        <w:rPr>
          <w:spacing w:val="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expert.</w:t>
      </w:r>
    </w:p>
    <w:p w14:paraId="488FBD7E" w14:textId="77777777" w:rsidR="001F32E5" w:rsidRDefault="00EB231A">
      <w:pPr>
        <w:pStyle w:val="Heading1"/>
        <w:numPr>
          <w:ilvl w:val="0"/>
          <w:numId w:val="13"/>
        </w:numPr>
        <w:tabs>
          <w:tab w:val="left" w:pos="1639"/>
          <w:tab w:val="left" w:pos="1641"/>
        </w:tabs>
        <w:spacing w:before="159"/>
        <w:ind w:hanging="721"/>
      </w:pPr>
      <w:r>
        <w:t>Reportin</w:t>
      </w:r>
      <w:r>
        <w:t>g</w:t>
      </w:r>
      <w:r>
        <w:rPr>
          <w:spacing w:val="-3"/>
        </w:rPr>
        <w:t xml:space="preserve"> </w:t>
      </w:r>
      <w:r>
        <w:t>Requirements</w:t>
      </w:r>
    </w:p>
    <w:p w14:paraId="4D656CB4" w14:textId="77777777" w:rsidR="001F32E5" w:rsidRDefault="00EB231A">
      <w:pPr>
        <w:pStyle w:val="BodyText"/>
        <w:spacing w:before="161" w:line="259" w:lineRule="auto"/>
        <w:ind w:left="1640" w:right="348"/>
      </w:pPr>
      <w:r>
        <w:t>The Recipient will submit reports over the funding period. OHA anticipates two</w:t>
      </w:r>
      <w:r>
        <w:rPr>
          <w:spacing w:val="-58"/>
        </w:rPr>
        <w:t xml:space="preserve"> </w:t>
      </w:r>
      <w:r>
        <w:t>reporting periods with reports to be submitted to OHA via an OHA provided</w:t>
      </w:r>
      <w:r>
        <w:rPr>
          <w:spacing w:val="1"/>
        </w:rPr>
        <w:t xml:space="preserve"> </w:t>
      </w:r>
      <w:r>
        <w:t>template.</w:t>
      </w:r>
    </w:p>
    <w:p w14:paraId="47081EBD" w14:textId="77777777" w:rsidR="001F32E5" w:rsidRDefault="00EB231A">
      <w:pPr>
        <w:pStyle w:val="ListParagraph"/>
        <w:numPr>
          <w:ilvl w:val="0"/>
          <w:numId w:val="12"/>
        </w:numPr>
        <w:tabs>
          <w:tab w:val="left" w:pos="2000"/>
        </w:tabs>
        <w:spacing w:before="161" w:line="256" w:lineRule="auto"/>
        <w:ind w:right="167"/>
        <w:jc w:val="both"/>
        <w:rPr>
          <w:sz w:val="24"/>
        </w:rPr>
      </w:pPr>
      <w:r>
        <w:rPr>
          <w:sz w:val="24"/>
        </w:rPr>
        <w:t>Depending on the proposed project scope, REALD, demographic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satisfaction surveys may be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Partially or fully completed surveys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reporting.</w:t>
      </w:r>
    </w:p>
    <w:p w14:paraId="1D902156" w14:textId="77777777" w:rsidR="001F32E5" w:rsidRDefault="00EB231A">
      <w:pPr>
        <w:pStyle w:val="Heading1"/>
        <w:numPr>
          <w:ilvl w:val="0"/>
          <w:numId w:val="13"/>
        </w:numPr>
        <w:tabs>
          <w:tab w:val="left" w:pos="1639"/>
          <w:tab w:val="left" w:pos="1640"/>
        </w:tabs>
        <w:spacing w:before="164"/>
        <w:ind w:left="1639"/>
      </w:pPr>
      <w:r>
        <w:t>Payment</w:t>
      </w:r>
      <w:r>
        <w:rPr>
          <w:spacing w:val="-3"/>
        </w:rPr>
        <w:t xml:space="preserve"> </w:t>
      </w:r>
      <w:r>
        <w:t>Schedule</w:t>
      </w:r>
    </w:p>
    <w:p w14:paraId="3D5BB091" w14:textId="77777777" w:rsidR="001F32E5" w:rsidRDefault="00EB231A">
      <w:pPr>
        <w:pStyle w:val="BodyText"/>
        <w:spacing w:before="160" w:line="259" w:lineRule="auto"/>
        <w:ind w:left="1640"/>
      </w:pPr>
      <w:r>
        <w:t>The Recipient will submit invoices over the course of t</w:t>
      </w:r>
      <w:r>
        <w:t>he project.</w:t>
      </w:r>
      <w:r>
        <w:rPr>
          <w:spacing w:val="1"/>
        </w:rPr>
        <w:t xml:space="preserve"> </w:t>
      </w:r>
      <w:r>
        <w:t>The anticipated</w:t>
      </w:r>
      <w:r>
        <w:rPr>
          <w:spacing w:val="-58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is as</w:t>
      </w:r>
      <w:r>
        <w:rPr>
          <w:spacing w:val="2"/>
        </w:rPr>
        <w:t xml:space="preserve"> </w:t>
      </w:r>
      <w:r>
        <w:t>follows:</w:t>
      </w:r>
    </w:p>
    <w:p w14:paraId="019179BB" w14:textId="77777777" w:rsidR="001F32E5" w:rsidRDefault="001F32E5">
      <w:pPr>
        <w:pStyle w:val="BodyText"/>
        <w:rPr>
          <w:sz w:val="14"/>
        </w:rPr>
      </w:pPr>
    </w:p>
    <w:tbl>
      <w:tblPr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5129"/>
      </w:tblGrid>
      <w:tr w:rsidR="001F32E5" w14:paraId="6ACB7C42" w14:textId="77777777">
        <w:trPr>
          <w:trHeight w:val="275"/>
        </w:trPr>
        <w:tc>
          <w:tcPr>
            <w:tcW w:w="8549" w:type="dxa"/>
            <w:gridSpan w:val="3"/>
          </w:tcPr>
          <w:p w14:paraId="44F7A03F" w14:textId="77777777" w:rsidR="001F32E5" w:rsidRDefault="00EB231A">
            <w:pPr>
              <w:pStyle w:val="TableParagraph"/>
              <w:spacing w:line="256" w:lineRule="exact"/>
              <w:ind w:left="2681" w:right="2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Anticipated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</w:p>
        </w:tc>
      </w:tr>
      <w:tr w:rsidR="001F32E5" w14:paraId="427E7BCF" w14:textId="77777777">
        <w:trPr>
          <w:trHeight w:val="551"/>
        </w:trPr>
        <w:tc>
          <w:tcPr>
            <w:tcW w:w="1800" w:type="dxa"/>
          </w:tcPr>
          <w:p w14:paraId="1B6AE072" w14:textId="77777777" w:rsidR="001F32E5" w:rsidRDefault="00EB23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1620" w:type="dxa"/>
          </w:tcPr>
          <w:p w14:paraId="6E31419D" w14:textId="77777777" w:rsidR="001F32E5" w:rsidRDefault="00EB23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5129" w:type="dxa"/>
          </w:tcPr>
          <w:p w14:paraId="72AF19D2" w14:textId="77777777" w:rsidR="001F32E5" w:rsidRDefault="00EB231A">
            <w:pPr>
              <w:pStyle w:val="TableParagraph"/>
              <w:spacing w:line="276" w:lineRule="exact"/>
              <w:ind w:right="815"/>
              <w:rPr>
                <w:sz w:val="24"/>
              </w:rPr>
            </w:pPr>
            <w:r>
              <w:rPr>
                <w:sz w:val="24"/>
              </w:rPr>
              <w:t>Payment will be approved upon Agreement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receipt of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invoice</w:t>
            </w:r>
          </w:p>
        </w:tc>
      </w:tr>
      <w:tr w:rsidR="001F32E5" w14:paraId="7A5949AE" w14:textId="77777777">
        <w:trPr>
          <w:trHeight w:val="551"/>
        </w:trPr>
        <w:tc>
          <w:tcPr>
            <w:tcW w:w="1800" w:type="dxa"/>
          </w:tcPr>
          <w:p w14:paraId="09608B0B" w14:textId="77777777" w:rsidR="001F32E5" w:rsidRDefault="00EB23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1620" w:type="dxa"/>
          </w:tcPr>
          <w:p w14:paraId="57C2EC7A" w14:textId="77777777" w:rsidR="001F32E5" w:rsidRDefault="00EB23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5129" w:type="dxa"/>
          </w:tcPr>
          <w:p w14:paraId="6BF6E919" w14:textId="77777777" w:rsidR="001F32E5" w:rsidRDefault="00EB231A">
            <w:pPr>
              <w:pStyle w:val="TableParagraph"/>
              <w:spacing w:line="276" w:lineRule="exact"/>
              <w:ind w:right="646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1F32E5" w14:paraId="3D844F31" w14:textId="77777777">
        <w:trPr>
          <w:trHeight w:val="550"/>
        </w:trPr>
        <w:tc>
          <w:tcPr>
            <w:tcW w:w="1800" w:type="dxa"/>
          </w:tcPr>
          <w:p w14:paraId="4E6CA41A" w14:textId="77777777" w:rsidR="001F32E5" w:rsidRDefault="00EB23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#3</w:t>
            </w:r>
          </w:p>
        </w:tc>
        <w:tc>
          <w:tcPr>
            <w:tcW w:w="1620" w:type="dxa"/>
          </w:tcPr>
          <w:p w14:paraId="38E05815" w14:textId="77777777" w:rsidR="001F32E5" w:rsidRDefault="00EB23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5129" w:type="dxa"/>
          </w:tcPr>
          <w:p w14:paraId="119FE0EB" w14:textId="77777777" w:rsidR="001F32E5" w:rsidRDefault="00EB231A">
            <w:pPr>
              <w:pStyle w:val="TableParagraph"/>
              <w:spacing w:line="276" w:lineRule="exact"/>
              <w:ind w:right="646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</w:tbl>
    <w:p w14:paraId="17DEF101" w14:textId="77777777" w:rsidR="001F32E5" w:rsidRDefault="001F32E5">
      <w:pPr>
        <w:pStyle w:val="BodyText"/>
        <w:spacing w:before="11"/>
        <w:rPr>
          <w:sz w:val="20"/>
        </w:rPr>
      </w:pPr>
    </w:p>
    <w:p w14:paraId="5ED083E9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</w:pPr>
      <w:r>
        <w:t>Eligibility</w:t>
      </w:r>
    </w:p>
    <w:p w14:paraId="0061659A" w14:textId="77777777" w:rsidR="001F32E5" w:rsidRDefault="00EB231A">
      <w:pPr>
        <w:pStyle w:val="BodyText"/>
        <w:spacing w:before="161"/>
        <w:ind w:left="920"/>
      </w:pPr>
      <w:r>
        <w:t>To</w:t>
      </w:r>
      <w:r>
        <w:rPr>
          <w:spacing w:val="-2"/>
        </w:rPr>
        <w:t xml:space="preserve"> </w:t>
      </w:r>
      <w:r>
        <w:t>apply,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requirements:</w:t>
      </w:r>
    </w:p>
    <w:p w14:paraId="33838443" w14:textId="77777777" w:rsidR="001F32E5" w:rsidRDefault="00EB231A">
      <w:pPr>
        <w:pStyle w:val="ListParagraph"/>
        <w:numPr>
          <w:ilvl w:val="0"/>
          <w:numId w:val="11"/>
        </w:numPr>
        <w:tabs>
          <w:tab w:val="left" w:pos="1639"/>
          <w:tab w:val="left" w:pos="1641"/>
        </w:tabs>
        <w:spacing w:before="182"/>
        <w:ind w:right="170" w:hanging="720"/>
        <w:rPr>
          <w:sz w:val="24"/>
        </w:rPr>
      </w:pPr>
      <w:r>
        <w:rPr>
          <w:sz w:val="24"/>
        </w:rPr>
        <w:t>Be a nonprofit organization, with a current registration with the Oregon Secretary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award, if</w:t>
      </w:r>
      <w:r>
        <w:rPr>
          <w:spacing w:val="-2"/>
          <w:sz w:val="24"/>
        </w:rPr>
        <w:t xml:space="preserve"> </w:t>
      </w:r>
      <w:r>
        <w:rPr>
          <w:sz w:val="24"/>
        </w:rPr>
        <w:t>awarded;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Nine</w:t>
      </w:r>
      <w:r>
        <w:rPr>
          <w:spacing w:val="-57"/>
          <w:sz w:val="24"/>
        </w:rPr>
        <w:t xml:space="preserve"> </w:t>
      </w:r>
      <w:r>
        <w:rPr>
          <w:sz w:val="24"/>
        </w:rPr>
        <w:t>Federally Recognized Tribes within Oregon; or be the Urban Indian 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 Oregon;</w:t>
      </w:r>
    </w:p>
    <w:p w14:paraId="5775C479" w14:textId="77777777" w:rsidR="001F32E5" w:rsidRDefault="001F32E5">
      <w:pPr>
        <w:pStyle w:val="BodyText"/>
      </w:pPr>
    </w:p>
    <w:p w14:paraId="5BFF3EC8" w14:textId="77777777" w:rsidR="001F32E5" w:rsidRDefault="00EB231A">
      <w:pPr>
        <w:pStyle w:val="ListParagraph"/>
        <w:numPr>
          <w:ilvl w:val="0"/>
          <w:numId w:val="11"/>
        </w:numPr>
        <w:tabs>
          <w:tab w:val="left" w:pos="1639"/>
          <w:tab w:val="left" w:pos="1640"/>
        </w:tabs>
        <w:ind w:left="1639" w:right="243" w:hanging="720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Oregon,</w:t>
      </w:r>
      <w:r>
        <w:rPr>
          <w:spacing w:val="-1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OHP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SMVF</w:t>
      </w:r>
      <w:r>
        <w:rPr>
          <w:spacing w:val="-3"/>
          <w:sz w:val="24"/>
        </w:rPr>
        <w:t xml:space="preserve"> </w:t>
      </w:r>
      <w:r>
        <w:rPr>
          <w:sz w:val="24"/>
        </w:rPr>
        <w:t>who are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Oregon;</w:t>
      </w:r>
    </w:p>
    <w:p w14:paraId="6A185CEA" w14:textId="77777777" w:rsidR="001F32E5" w:rsidRDefault="001F32E5">
      <w:pPr>
        <w:rPr>
          <w:sz w:val="24"/>
        </w:r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43B16A2E" w14:textId="77777777" w:rsidR="001F32E5" w:rsidRDefault="00EB231A">
      <w:pPr>
        <w:pStyle w:val="ListParagraph"/>
        <w:numPr>
          <w:ilvl w:val="0"/>
          <w:numId w:val="11"/>
        </w:numPr>
        <w:tabs>
          <w:tab w:val="left" w:pos="1639"/>
          <w:tab w:val="left" w:pos="1640"/>
        </w:tabs>
        <w:spacing w:before="79"/>
        <w:ind w:right="692" w:hanging="720"/>
        <w:rPr>
          <w:sz w:val="24"/>
        </w:rPr>
      </w:pPr>
      <w:r>
        <w:rPr>
          <w:sz w:val="24"/>
        </w:rPr>
        <w:lastRenderedPageBreak/>
        <w:t>Ab</w:t>
      </w:r>
      <w:r>
        <w:rPr>
          <w:sz w:val="24"/>
        </w:rPr>
        <w:t>ide by</w:t>
      </w:r>
      <w:r>
        <w:rPr>
          <w:color w:val="0562C1"/>
          <w:sz w:val="24"/>
        </w:rPr>
        <w:t xml:space="preserve"> </w:t>
      </w:r>
      <w:hyperlink r:id="rId14">
        <w:r>
          <w:rPr>
            <w:color w:val="0562C1"/>
            <w:sz w:val="24"/>
            <w:u w:val="single" w:color="0562C1"/>
          </w:rPr>
          <w:t xml:space="preserve">OHA’s </w:t>
        </w:r>
        <w:r>
          <w:rPr>
            <w:color w:val="0562C1"/>
            <w:sz w:val="24"/>
            <w:u w:val="single" w:color="0562C1"/>
          </w:rPr>
          <w:t>Nondiscrimination Policy,</w:t>
        </w:r>
      </w:hyperlink>
      <w:r>
        <w:rPr>
          <w:color w:val="0562C1"/>
          <w:sz w:val="24"/>
        </w:rPr>
        <w:t xml:space="preserve"> </w:t>
      </w:r>
      <w:r>
        <w:rPr>
          <w:sz w:val="24"/>
        </w:rPr>
        <w:t>and state and federal civil rights</w:t>
      </w:r>
      <w:r>
        <w:rPr>
          <w:spacing w:val="-58"/>
          <w:sz w:val="24"/>
        </w:rPr>
        <w:t xml:space="preserve"> </w:t>
      </w:r>
      <w:r>
        <w:rPr>
          <w:sz w:val="24"/>
        </w:rPr>
        <w:t>laws,</w:t>
      </w:r>
      <w:r>
        <w:rPr>
          <w:spacing w:val="-1"/>
          <w:sz w:val="24"/>
        </w:rPr>
        <w:t xml:space="preserve"> </w:t>
      </w:r>
      <w:r>
        <w:rPr>
          <w:sz w:val="24"/>
        </w:rPr>
        <w:t>unless otherwise exempted by federal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8433324" w14:textId="77777777" w:rsidR="001F32E5" w:rsidRDefault="001F32E5">
      <w:pPr>
        <w:pStyle w:val="BodyText"/>
      </w:pPr>
    </w:p>
    <w:p w14:paraId="150DAA0C" w14:textId="77777777" w:rsidR="001F32E5" w:rsidRDefault="00EB231A">
      <w:pPr>
        <w:pStyle w:val="ListParagraph"/>
        <w:numPr>
          <w:ilvl w:val="0"/>
          <w:numId w:val="11"/>
        </w:numPr>
        <w:tabs>
          <w:tab w:val="left" w:pos="1639"/>
          <w:tab w:val="left" w:pos="1640"/>
        </w:tabs>
        <w:ind w:right="500" w:hanging="720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#1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14:paraId="48414A27" w14:textId="77777777" w:rsidR="001F32E5" w:rsidRDefault="001F32E5">
      <w:pPr>
        <w:pStyle w:val="BodyText"/>
      </w:pPr>
    </w:p>
    <w:p w14:paraId="0BC69210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</w:pPr>
      <w:r>
        <w:t>RFGA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Timeline</w:t>
      </w:r>
    </w:p>
    <w:p w14:paraId="5BDE25C2" w14:textId="77777777" w:rsidR="001F32E5" w:rsidRDefault="001F32E5">
      <w:pPr>
        <w:pStyle w:val="BodyText"/>
        <w:rPr>
          <w:b/>
        </w:rPr>
      </w:pPr>
    </w:p>
    <w:p w14:paraId="745B7B49" w14:textId="77777777" w:rsidR="001F32E5" w:rsidRDefault="00EB231A">
      <w:pPr>
        <w:pStyle w:val="ListParagraph"/>
        <w:numPr>
          <w:ilvl w:val="0"/>
          <w:numId w:val="10"/>
        </w:numPr>
        <w:tabs>
          <w:tab w:val="left" w:pos="1639"/>
          <w:tab w:val="left" w:pos="1640"/>
          <w:tab w:val="left" w:pos="6679"/>
        </w:tabs>
        <w:rPr>
          <w:b/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2, 2024</w:t>
      </w:r>
    </w:p>
    <w:p w14:paraId="74958A5D" w14:textId="77777777" w:rsidR="001F32E5" w:rsidRDefault="00EB231A">
      <w:pPr>
        <w:pStyle w:val="ListParagraph"/>
        <w:numPr>
          <w:ilvl w:val="0"/>
          <w:numId w:val="10"/>
        </w:numPr>
        <w:tabs>
          <w:tab w:val="left" w:pos="1639"/>
          <w:tab w:val="left" w:pos="1640"/>
          <w:tab w:val="left" w:pos="6679"/>
        </w:tabs>
        <w:rPr>
          <w:b/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Closing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March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</w:p>
    <w:p w14:paraId="27EA12E3" w14:textId="77777777" w:rsidR="001F32E5" w:rsidRDefault="00EB231A">
      <w:pPr>
        <w:pStyle w:val="ListParagraph"/>
        <w:numPr>
          <w:ilvl w:val="0"/>
          <w:numId w:val="10"/>
        </w:numPr>
        <w:tabs>
          <w:tab w:val="left" w:pos="1639"/>
          <w:tab w:val="left" w:pos="1640"/>
          <w:tab w:val="left" w:pos="6679"/>
        </w:tabs>
        <w:rPr>
          <w:b/>
          <w:sz w:val="24"/>
        </w:rPr>
      </w:pP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OHA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Released:</w:t>
      </w:r>
      <w:r>
        <w:rPr>
          <w:sz w:val="24"/>
        </w:rPr>
        <w:tab/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12, 2024</w:t>
      </w:r>
    </w:p>
    <w:p w14:paraId="59E3671B" w14:textId="77777777" w:rsidR="001F32E5" w:rsidRDefault="00EB231A">
      <w:pPr>
        <w:pStyle w:val="ListParagraph"/>
        <w:numPr>
          <w:ilvl w:val="0"/>
          <w:numId w:val="10"/>
        </w:numPr>
        <w:tabs>
          <w:tab w:val="left" w:pos="1639"/>
          <w:tab w:val="left" w:pos="1640"/>
          <w:tab w:val="left" w:pos="6679"/>
        </w:tabs>
        <w:rPr>
          <w:b/>
          <w:sz w:val="24"/>
        </w:rPr>
      </w:pP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May 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</w:p>
    <w:p w14:paraId="03F74C15" w14:textId="77777777" w:rsidR="001F32E5" w:rsidRDefault="00EB231A">
      <w:pPr>
        <w:pStyle w:val="ListParagraph"/>
        <w:numPr>
          <w:ilvl w:val="0"/>
          <w:numId w:val="10"/>
        </w:numPr>
        <w:tabs>
          <w:tab w:val="left" w:pos="1639"/>
          <w:tab w:val="left" w:pos="1640"/>
          <w:tab w:val="left" w:pos="6679"/>
        </w:tabs>
        <w:rPr>
          <w:b/>
          <w:sz w:val="24"/>
        </w:rPr>
      </w:pP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30, 2025</w:t>
      </w:r>
    </w:p>
    <w:p w14:paraId="412E69DE" w14:textId="77777777" w:rsidR="001F32E5" w:rsidRDefault="001F32E5">
      <w:pPr>
        <w:pStyle w:val="BodyText"/>
        <w:rPr>
          <w:b/>
        </w:rPr>
      </w:pPr>
    </w:p>
    <w:p w14:paraId="2CA031E1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</w:pPr>
      <w:r>
        <w:t>Application</w:t>
      </w:r>
      <w:r>
        <w:rPr>
          <w:spacing w:val="-3"/>
        </w:rPr>
        <w:t xml:space="preserve"> </w:t>
      </w:r>
      <w:r>
        <w:t>Materials</w:t>
      </w:r>
    </w:p>
    <w:p w14:paraId="18A6627A" w14:textId="77777777" w:rsidR="001F32E5" w:rsidRDefault="00EB231A">
      <w:pPr>
        <w:pStyle w:val="BodyText"/>
        <w:spacing w:before="183" w:line="259" w:lineRule="auto"/>
        <w:ind w:left="920" w:right="569"/>
      </w:pPr>
      <w:r>
        <w:t>Application materials can be found on the OHA Veterans Behavioral Health website:</w:t>
      </w:r>
      <w:r>
        <w:rPr>
          <w:spacing w:val="-58"/>
        </w:rPr>
        <w:t xml:space="preserve"> </w:t>
      </w:r>
      <w:hyperlink r:id="rId15">
        <w:r>
          <w:rPr>
            <w:color w:val="0562C1"/>
            <w:u w:val="single" w:color="0562C1"/>
          </w:rPr>
          <w:t>https://www.oregon.gov/oha/HSD/AMH/Pages/Veterans.aspx</w:t>
        </w:r>
      </w:hyperlink>
    </w:p>
    <w:p w14:paraId="421C9EB6" w14:textId="77777777" w:rsidR="001F32E5" w:rsidRDefault="00EB231A">
      <w:pPr>
        <w:pStyle w:val="BodyText"/>
        <w:spacing w:before="157" w:line="259" w:lineRule="auto"/>
        <w:ind w:left="920" w:right="22"/>
      </w:pPr>
      <w:r>
        <w:t>Materials on the website may include the Application documents, announcements,</w:t>
      </w:r>
      <w:r>
        <w:rPr>
          <w:spacing w:val="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advisories,</w:t>
      </w:r>
      <w:r>
        <w:rPr>
          <w:spacing w:val="-2"/>
        </w:rPr>
        <w:t xml:space="preserve"> </w:t>
      </w:r>
      <w:r>
        <w:t>and Questions/Answers</w:t>
      </w:r>
      <w:r>
        <w:rPr>
          <w:spacing w:val="-2"/>
        </w:rPr>
        <w:t xml:space="preserve"> </w:t>
      </w:r>
      <w:r>
        <w:t>(Q&amp;As).</w:t>
      </w:r>
      <w:r>
        <w:rPr>
          <w:spacing w:val="56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 by responding to each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 completely.</w:t>
      </w:r>
    </w:p>
    <w:p w14:paraId="5F019564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  <w:spacing w:before="160"/>
      </w:pPr>
      <w:r>
        <w:t>Mini</w:t>
      </w:r>
      <w:r>
        <w:t>mum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Requirements</w:t>
      </w:r>
    </w:p>
    <w:p w14:paraId="5ACCFF09" w14:textId="77777777" w:rsidR="001F32E5" w:rsidRDefault="00EB231A">
      <w:pPr>
        <w:pStyle w:val="BodyText"/>
        <w:spacing w:before="182" w:line="259" w:lineRule="auto"/>
        <w:ind w:left="920" w:right="516"/>
      </w:pPr>
      <w:r>
        <w:t>If you are interested in submitting an Application to be considered for funding, please</w:t>
      </w:r>
      <w:r>
        <w:rPr>
          <w:spacing w:val="-5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attaching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Word,</w:t>
      </w:r>
      <w:r>
        <w:rPr>
          <w:spacing w:val="-57"/>
        </w:rPr>
        <w:t xml:space="preserve"> </w:t>
      </w:r>
      <w:r>
        <w:t>Excel, and/or PDF file by March 29, 2024, by 10:00 PM via email to</w:t>
      </w:r>
      <w:r>
        <w:rPr>
          <w:spacing w:val="1"/>
        </w:rPr>
        <w:t xml:space="preserve"> </w:t>
      </w:r>
      <w:hyperlink r:id="rId16">
        <w:r>
          <w:rPr>
            <w:color w:val="0562C1"/>
            <w:u w:val="single" w:color="0562C1"/>
          </w:rPr>
          <w:t>SMVF.VBH@oha.oregon.gov</w:t>
        </w:r>
      </w:hyperlink>
    </w:p>
    <w:p w14:paraId="0560D0B8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  <w:spacing w:before="159"/>
      </w:pPr>
      <w:r>
        <w:t>Evaluation</w:t>
      </w:r>
      <w:r>
        <w:rPr>
          <w:spacing w:val="-3"/>
        </w:rPr>
        <w:t xml:space="preserve"> </w:t>
      </w:r>
      <w:r>
        <w:t>Process</w:t>
      </w:r>
    </w:p>
    <w:p w14:paraId="6E33CB27" w14:textId="77777777" w:rsidR="001F32E5" w:rsidRDefault="00EB231A">
      <w:pPr>
        <w:pStyle w:val="BodyText"/>
        <w:spacing w:before="22"/>
        <w:ind w:left="920"/>
      </w:pPr>
      <w:r>
        <w:t>Upon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RFGA</w:t>
      </w:r>
      <w:r>
        <w:rPr>
          <w:spacing w:val="-2"/>
        </w:rPr>
        <w:t xml:space="preserve"> </w:t>
      </w:r>
      <w:r>
        <w:t>opportunity:</w:t>
      </w:r>
    </w:p>
    <w:p w14:paraId="54058CBB" w14:textId="77777777" w:rsidR="001F32E5" w:rsidRDefault="00EB231A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spacing w:before="182" w:line="259" w:lineRule="auto"/>
        <w:ind w:right="460"/>
        <w:rPr>
          <w:sz w:val="24"/>
        </w:rPr>
      </w:pPr>
      <w:r>
        <w:rPr>
          <w:sz w:val="24"/>
        </w:rPr>
        <w:t>An Application received prior to Application Closing Date will be reviewed to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 if it is Responsive to all RFGA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 the Application is</w:t>
      </w:r>
      <w:r>
        <w:rPr>
          <w:spacing w:val="1"/>
          <w:sz w:val="24"/>
        </w:rPr>
        <w:t xml:space="preserve"> </w:t>
      </w:r>
      <w:r>
        <w:rPr>
          <w:sz w:val="24"/>
        </w:rPr>
        <w:t>unclear,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SPC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Applicant. 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SPC</w:t>
      </w:r>
      <w:r>
        <w:rPr>
          <w:spacing w:val="-2"/>
          <w:sz w:val="24"/>
        </w:rPr>
        <w:t xml:space="preserve"> </w:t>
      </w:r>
      <w:r>
        <w:rPr>
          <w:sz w:val="24"/>
        </w:rPr>
        <w:t>finds</w:t>
      </w:r>
      <w:r>
        <w:rPr>
          <w:spacing w:val="-57"/>
          <w:sz w:val="24"/>
        </w:rPr>
        <w:t xml:space="preserve"> </w:t>
      </w:r>
      <w:r>
        <w:rPr>
          <w:sz w:val="24"/>
        </w:rPr>
        <w:t>the Application non-Responsive, the Application may be rejected.</w:t>
      </w:r>
      <w:r>
        <w:rPr>
          <w:spacing w:val="1"/>
          <w:sz w:val="24"/>
        </w:rPr>
        <w:t xml:space="preserve"> </w:t>
      </w:r>
      <w:r>
        <w:rPr>
          <w:sz w:val="24"/>
        </w:rPr>
        <w:t>OHA may</w:t>
      </w:r>
      <w:r>
        <w:rPr>
          <w:spacing w:val="1"/>
          <w:sz w:val="24"/>
        </w:rPr>
        <w:t xml:space="preserve"> </w:t>
      </w:r>
      <w:r>
        <w:rPr>
          <w:sz w:val="24"/>
        </w:rPr>
        <w:t>waive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allow correction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mistakes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OAR</w:t>
      </w:r>
      <w:r>
        <w:rPr>
          <w:spacing w:val="-1"/>
          <w:sz w:val="24"/>
        </w:rPr>
        <w:t xml:space="preserve"> </w:t>
      </w:r>
      <w:r>
        <w:rPr>
          <w:sz w:val="24"/>
        </w:rPr>
        <w:t>137-047-0470.</w:t>
      </w:r>
    </w:p>
    <w:p w14:paraId="73F4BB9F" w14:textId="77777777" w:rsidR="001F32E5" w:rsidRDefault="001F32E5">
      <w:pPr>
        <w:pStyle w:val="BodyText"/>
        <w:spacing w:before="10"/>
        <w:rPr>
          <w:sz w:val="25"/>
        </w:rPr>
      </w:pPr>
    </w:p>
    <w:p w14:paraId="0ECEACDD" w14:textId="77777777" w:rsidR="001F32E5" w:rsidRDefault="00EB231A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SPC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reject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14:paraId="29CA558E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before="22" w:line="259" w:lineRule="auto"/>
        <w:ind w:right="287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mate</w:t>
      </w:r>
      <w:r>
        <w:rPr>
          <w:sz w:val="24"/>
        </w:rPr>
        <w:t>rials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6:</w:t>
      </w:r>
      <w:r>
        <w:rPr>
          <w:spacing w:val="59"/>
          <w:sz w:val="24"/>
        </w:rPr>
        <w:t xml:space="preserve"> </w:t>
      </w:r>
      <w:r>
        <w:rPr>
          <w:sz w:val="24"/>
        </w:rPr>
        <w:t>Minimum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14:paraId="5240F610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line="259" w:lineRule="auto"/>
        <w:ind w:right="1073"/>
        <w:rPr>
          <w:sz w:val="24"/>
        </w:rPr>
      </w:pP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RFGA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 requirements</w:t>
      </w:r>
    </w:p>
    <w:p w14:paraId="212C969C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60"/>
        </w:tabs>
        <w:spacing w:line="259" w:lineRule="auto"/>
        <w:ind w:right="341"/>
        <w:jc w:val="both"/>
        <w:rPr>
          <w:sz w:val="24"/>
        </w:rPr>
      </w:pPr>
      <w:r>
        <w:rPr>
          <w:sz w:val="24"/>
        </w:rPr>
        <w:t>Application is submitted on the condition of acceptance of OHA’s terms</w:t>
      </w:r>
      <w:r>
        <w:rPr>
          <w:spacing w:val="-57"/>
          <w:sz w:val="24"/>
        </w:rPr>
        <w:t xml:space="preserve"> </w:t>
      </w:r>
      <w:r>
        <w:rPr>
          <w:sz w:val="24"/>
        </w:rPr>
        <w:t>and conditions or rights to negotiate any alternative terms and conditions</w:t>
      </w:r>
      <w:r>
        <w:rPr>
          <w:spacing w:val="-58"/>
          <w:sz w:val="24"/>
        </w:rPr>
        <w:t xml:space="preserve"> </w:t>
      </w:r>
      <w:r>
        <w:rPr>
          <w:sz w:val="24"/>
        </w:rPr>
        <w:t>expressly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RFGA 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Addenda</w:t>
      </w:r>
    </w:p>
    <w:p w14:paraId="469AAD7F" w14:textId="77777777" w:rsidR="001F32E5" w:rsidRDefault="001F32E5">
      <w:pPr>
        <w:spacing w:line="259" w:lineRule="auto"/>
        <w:jc w:val="both"/>
        <w:rPr>
          <w:sz w:val="24"/>
        </w:r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36FEBE46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before="79" w:line="259" w:lineRule="auto"/>
        <w:ind w:right="219"/>
        <w:rPr>
          <w:sz w:val="24"/>
        </w:rPr>
      </w:pPr>
      <w:r>
        <w:rPr>
          <w:sz w:val="24"/>
        </w:rPr>
        <w:lastRenderedPageBreak/>
        <w:t>Applicant makes any contact rega</w:t>
      </w:r>
      <w:r>
        <w:rPr>
          <w:sz w:val="24"/>
        </w:rPr>
        <w:t>rding this RFGA with State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such as State employees or officials other than the SPC, or</w:t>
      </w:r>
      <w:r>
        <w:rPr>
          <w:spacing w:val="-58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SPC</w:t>
      </w:r>
      <w:r>
        <w:rPr>
          <w:spacing w:val="-1"/>
          <w:sz w:val="24"/>
        </w:rPr>
        <w:t xml:space="preserve"> </w:t>
      </w:r>
      <w:r>
        <w:rPr>
          <w:sz w:val="24"/>
        </w:rPr>
        <w:t>authorizes, or</w:t>
      </w:r>
      <w:r>
        <w:rPr>
          <w:spacing w:val="-2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SPC.</w:t>
      </w:r>
    </w:p>
    <w:p w14:paraId="65D654CD" w14:textId="77777777" w:rsidR="001F32E5" w:rsidRDefault="001F32E5">
      <w:pPr>
        <w:pStyle w:val="BodyText"/>
        <w:spacing w:before="8"/>
        <w:rPr>
          <w:sz w:val="25"/>
        </w:rPr>
      </w:pPr>
    </w:p>
    <w:p w14:paraId="6A80205A" w14:textId="77777777" w:rsidR="001F32E5" w:rsidRDefault="00EB231A">
      <w:pPr>
        <w:pStyle w:val="Heading1"/>
        <w:numPr>
          <w:ilvl w:val="0"/>
          <w:numId w:val="9"/>
        </w:numPr>
        <w:tabs>
          <w:tab w:val="left" w:pos="1639"/>
          <w:tab w:val="left" w:pos="1640"/>
        </w:tabs>
        <w:spacing w:before="1"/>
      </w:pPr>
      <w:r>
        <w:t>Evaluation</w:t>
      </w:r>
      <w:r>
        <w:rPr>
          <w:spacing w:val="-3"/>
        </w:rPr>
        <w:t xml:space="preserve"> </w:t>
      </w:r>
      <w:r>
        <w:t>Process</w:t>
      </w:r>
    </w:p>
    <w:p w14:paraId="5065FB67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before="21" w:line="261" w:lineRule="auto"/>
        <w:ind w:right="256"/>
        <w:rPr>
          <w:sz w:val="24"/>
        </w:rPr>
      </w:pPr>
      <w:r>
        <w:rPr>
          <w:sz w:val="24"/>
        </w:rPr>
        <w:t>Once the SPC determines that an Application is Responsive, the SPC will</w:t>
      </w:r>
      <w:r>
        <w:rPr>
          <w:spacing w:val="-57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to 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736A8F08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line="259" w:lineRule="auto"/>
        <w:ind w:right="712"/>
        <w:rPr>
          <w:sz w:val="24"/>
        </w:rPr>
      </w:pPr>
      <w:r>
        <w:rPr>
          <w:sz w:val="24"/>
        </w:rPr>
        <w:t>The review team will evaluate Responsive Applications to determine</w:t>
      </w:r>
      <w:r>
        <w:rPr>
          <w:spacing w:val="-57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they meet Program Goals</w:t>
      </w:r>
      <w:r>
        <w:rPr>
          <w:spacing w:val="-1"/>
          <w:sz w:val="24"/>
        </w:rPr>
        <w:t xml:space="preserve"> </w:t>
      </w:r>
      <w:r>
        <w:rPr>
          <w:sz w:val="24"/>
        </w:rPr>
        <w:t>and Objectives.</w:t>
      </w:r>
    </w:p>
    <w:p w14:paraId="59FE2655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line="259" w:lineRule="auto"/>
        <w:ind w:left="2359" w:right="308"/>
        <w:rPr>
          <w:sz w:val="24"/>
        </w:rPr>
      </w:pPr>
      <w:r>
        <w:rPr>
          <w:sz w:val="24"/>
        </w:rPr>
        <w:t>The review team may reque</w:t>
      </w:r>
      <w:r>
        <w:rPr>
          <w:sz w:val="24"/>
        </w:rPr>
        <w:t>st, through the SPC, that Applicants provide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needed 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evaluation.</w:t>
      </w:r>
    </w:p>
    <w:p w14:paraId="0611719C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line="259" w:lineRule="auto"/>
        <w:ind w:left="2359" w:right="751"/>
        <w:rPr>
          <w:sz w:val="24"/>
        </w:rPr>
      </w:pPr>
      <w:r>
        <w:rPr>
          <w:sz w:val="24"/>
        </w:rPr>
        <w:t>Applicants who meet Program Goals and Objectives will be issued a</w:t>
      </w:r>
      <w:r>
        <w:rPr>
          <w:spacing w:val="-57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intent to award.</w:t>
      </w:r>
    </w:p>
    <w:p w14:paraId="66402245" w14:textId="77777777" w:rsidR="001F32E5" w:rsidRDefault="00EB231A">
      <w:pPr>
        <w:pStyle w:val="ListParagraph"/>
        <w:numPr>
          <w:ilvl w:val="1"/>
          <w:numId w:val="9"/>
        </w:numPr>
        <w:tabs>
          <w:tab w:val="left" w:pos="2359"/>
          <w:tab w:val="left" w:pos="2360"/>
        </w:tabs>
        <w:spacing w:line="259" w:lineRule="auto"/>
        <w:ind w:left="2359" w:right="255"/>
        <w:rPr>
          <w:sz w:val="24"/>
        </w:rPr>
      </w:pPr>
      <w:r>
        <w:rPr>
          <w:sz w:val="24"/>
        </w:rPr>
        <w:t>Negotiations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awardees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sta</w:t>
      </w:r>
      <w:r>
        <w:rPr>
          <w:sz w:val="24"/>
        </w:rPr>
        <w:t>tements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57"/>
          <w:sz w:val="24"/>
        </w:rPr>
        <w:t xml:space="preserve"> </w:t>
      </w:r>
      <w:r>
        <w:rPr>
          <w:sz w:val="24"/>
        </w:rPr>
        <w:t>in the Agreement will then take place, resulting in a formalized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456F9E89" w14:textId="77777777" w:rsidR="001F32E5" w:rsidRDefault="001F32E5">
      <w:pPr>
        <w:pStyle w:val="BodyText"/>
        <w:spacing w:before="4"/>
        <w:rPr>
          <w:sz w:val="25"/>
        </w:rPr>
      </w:pPr>
    </w:p>
    <w:p w14:paraId="6621D611" w14:textId="77777777" w:rsidR="001F32E5" w:rsidRDefault="00EB231A">
      <w:pPr>
        <w:pStyle w:val="Heading1"/>
        <w:numPr>
          <w:ilvl w:val="0"/>
          <w:numId w:val="9"/>
        </w:numPr>
        <w:tabs>
          <w:tab w:val="left" w:pos="1639"/>
          <w:tab w:val="left" w:pos="1640"/>
        </w:tabs>
        <w:spacing w:before="1"/>
      </w:pPr>
      <w:r>
        <w:t>Evaluation</w:t>
      </w:r>
      <w:r>
        <w:rPr>
          <w:spacing w:val="-3"/>
        </w:rPr>
        <w:t xml:space="preserve"> </w:t>
      </w:r>
      <w:r>
        <w:t>Criteria</w:t>
      </w:r>
    </w:p>
    <w:p w14:paraId="3B1E4462" w14:textId="77777777" w:rsidR="001F32E5" w:rsidRDefault="00EB231A">
      <w:pPr>
        <w:spacing w:before="21" w:line="259" w:lineRule="auto"/>
        <w:ind w:left="1640" w:right="260"/>
        <w:rPr>
          <w:sz w:val="23"/>
        </w:rPr>
      </w:pPr>
      <w:r>
        <w:rPr>
          <w:sz w:val="23"/>
        </w:rPr>
        <w:t>Each Responsive Application will be independently evaluated by persons serving on</w:t>
      </w:r>
      <w:r>
        <w:rPr>
          <w:spacing w:val="-55"/>
          <w:sz w:val="23"/>
        </w:rPr>
        <w:t xml:space="preserve"> </w:t>
      </w:r>
      <w:r>
        <w:rPr>
          <w:sz w:val="23"/>
        </w:rPr>
        <w:t>the review team (“Evaluators”). Evaluators will assign a pass or fail score for each</w:t>
      </w:r>
      <w:r>
        <w:rPr>
          <w:spacing w:val="1"/>
          <w:sz w:val="23"/>
        </w:rPr>
        <w:t xml:space="preserve"> </w:t>
      </w:r>
      <w:r>
        <w:rPr>
          <w:sz w:val="23"/>
        </w:rPr>
        <w:t>evaluation</w:t>
      </w:r>
      <w:r>
        <w:rPr>
          <w:spacing w:val="-1"/>
          <w:sz w:val="23"/>
        </w:rPr>
        <w:t xml:space="preserve"> </w:t>
      </w:r>
      <w:r>
        <w:rPr>
          <w:sz w:val="23"/>
        </w:rPr>
        <w:t>criterion.</w:t>
      </w:r>
    </w:p>
    <w:p w14:paraId="13324742" w14:textId="77777777" w:rsidR="001F32E5" w:rsidRDefault="001F32E5">
      <w:pPr>
        <w:pStyle w:val="BodyText"/>
        <w:spacing w:before="7"/>
      </w:pPr>
    </w:p>
    <w:p w14:paraId="0AE478C9" w14:textId="77777777" w:rsidR="001F32E5" w:rsidRDefault="00EB231A">
      <w:pPr>
        <w:spacing w:line="259" w:lineRule="auto"/>
        <w:ind w:left="1640" w:right="158"/>
        <w:rPr>
          <w:sz w:val="23"/>
        </w:rPr>
      </w:pPr>
      <w:r>
        <w:rPr>
          <w:sz w:val="23"/>
        </w:rPr>
        <w:t>SPC or designee may request further clarification to assist the Ev</w:t>
      </w:r>
      <w:r>
        <w:rPr>
          <w:sz w:val="23"/>
        </w:rPr>
        <w:t>aluators in gaining</w:t>
      </w:r>
      <w:r>
        <w:rPr>
          <w:spacing w:val="1"/>
          <w:sz w:val="23"/>
        </w:rPr>
        <w:t xml:space="preserve"> </w:t>
      </w:r>
      <w:r>
        <w:rPr>
          <w:sz w:val="23"/>
        </w:rPr>
        <w:t>additional understanding of Application. A response to a clarification request must be</w:t>
      </w:r>
      <w:r>
        <w:rPr>
          <w:spacing w:val="-55"/>
          <w:sz w:val="23"/>
        </w:rPr>
        <w:t xml:space="preserve"> </w:t>
      </w:r>
      <w:r>
        <w:rPr>
          <w:sz w:val="23"/>
        </w:rPr>
        <w:t>to clarify or explain portions of the already submitted Application and may not</w:t>
      </w:r>
      <w:r>
        <w:rPr>
          <w:spacing w:val="1"/>
          <w:sz w:val="23"/>
        </w:rPr>
        <w:t xml:space="preserve"> </w:t>
      </w:r>
      <w:r>
        <w:rPr>
          <w:sz w:val="23"/>
        </w:rPr>
        <w:t>contain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not included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original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Application.</w:t>
      </w:r>
    </w:p>
    <w:p w14:paraId="79FA6745" w14:textId="77777777" w:rsidR="001F32E5" w:rsidRDefault="00EB231A">
      <w:pPr>
        <w:spacing w:before="161"/>
        <w:ind w:left="1640" w:right="809"/>
        <w:rPr>
          <w:sz w:val="23"/>
        </w:rPr>
      </w:pPr>
      <w:r>
        <w:rPr>
          <w:sz w:val="23"/>
        </w:rPr>
        <w:t>The items listed below will be scored on an initial pass/fail basis by the person</w:t>
      </w:r>
      <w:r>
        <w:rPr>
          <w:spacing w:val="-55"/>
          <w:sz w:val="23"/>
        </w:rPr>
        <w:t xml:space="preserve"> </w:t>
      </w:r>
      <w:r>
        <w:rPr>
          <w:sz w:val="23"/>
        </w:rPr>
        <w:t>indicated:</w:t>
      </w:r>
    </w:p>
    <w:p w14:paraId="1658C15F" w14:textId="77777777" w:rsidR="001F32E5" w:rsidRDefault="00EB231A">
      <w:pPr>
        <w:pStyle w:val="ListParagraph"/>
        <w:numPr>
          <w:ilvl w:val="0"/>
          <w:numId w:val="8"/>
        </w:numPr>
        <w:tabs>
          <w:tab w:val="left" w:pos="2360"/>
          <w:tab w:val="left" w:pos="2361"/>
        </w:tabs>
        <w:spacing w:line="263" w:lineRule="exact"/>
        <w:ind w:hanging="721"/>
        <w:rPr>
          <w:sz w:val="23"/>
        </w:rPr>
      </w:pPr>
      <w:r>
        <w:rPr>
          <w:sz w:val="23"/>
        </w:rPr>
        <w:t>Did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3"/>
          <w:sz w:val="23"/>
        </w:rPr>
        <w:t xml:space="preserve"> </w:t>
      </w:r>
      <w:r>
        <w:rPr>
          <w:sz w:val="23"/>
        </w:rPr>
        <w:t>meet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submission</w:t>
      </w:r>
      <w:r>
        <w:rPr>
          <w:spacing w:val="-3"/>
          <w:sz w:val="23"/>
        </w:rPr>
        <w:t xml:space="preserve"> </w:t>
      </w:r>
      <w:r>
        <w:rPr>
          <w:sz w:val="23"/>
        </w:rPr>
        <w:t>requirements?</w:t>
      </w:r>
    </w:p>
    <w:p w14:paraId="65FF245D" w14:textId="77777777" w:rsidR="001F32E5" w:rsidRDefault="00EB231A">
      <w:pPr>
        <w:pStyle w:val="ListParagraph"/>
        <w:numPr>
          <w:ilvl w:val="0"/>
          <w:numId w:val="8"/>
        </w:numPr>
        <w:tabs>
          <w:tab w:val="left" w:pos="2360"/>
          <w:tab w:val="left" w:pos="2361"/>
        </w:tabs>
        <w:ind w:right="156"/>
        <w:rPr>
          <w:sz w:val="23"/>
        </w:rPr>
      </w:pPr>
      <w:r>
        <w:rPr>
          <w:sz w:val="23"/>
        </w:rPr>
        <w:t>Does the Application meet the described Program Goals and Objectives? This</w:t>
      </w:r>
      <w:r>
        <w:rPr>
          <w:spacing w:val="-55"/>
          <w:sz w:val="23"/>
        </w:rPr>
        <w:t xml:space="preserve"> </w:t>
      </w:r>
      <w:r>
        <w:rPr>
          <w:sz w:val="23"/>
        </w:rPr>
        <w:t>will be determined by the Evaluato</w:t>
      </w:r>
      <w:r>
        <w:rPr>
          <w:sz w:val="23"/>
        </w:rPr>
        <w:t>rs, using Evaluation Criteria listed in</w:t>
      </w:r>
      <w:r>
        <w:rPr>
          <w:spacing w:val="1"/>
          <w:sz w:val="23"/>
        </w:rPr>
        <w:t xml:space="preserve"> </w:t>
      </w:r>
      <w:r>
        <w:rPr>
          <w:sz w:val="23"/>
        </w:rPr>
        <w:t>Attachment</w:t>
      </w:r>
      <w:r>
        <w:rPr>
          <w:spacing w:val="-1"/>
          <w:sz w:val="23"/>
        </w:rPr>
        <w:t xml:space="preserve"> </w:t>
      </w:r>
      <w:r>
        <w:rPr>
          <w:sz w:val="23"/>
        </w:rPr>
        <w:t>3.</w:t>
      </w:r>
    </w:p>
    <w:p w14:paraId="0822EF3C" w14:textId="77777777" w:rsidR="001F32E5" w:rsidRDefault="001F32E5">
      <w:pPr>
        <w:pStyle w:val="BodyText"/>
        <w:spacing w:before="11"/>
        <w:rPr>
          <w:sz w:val="25"/>
        </w:rPr>
      </w:pPr>
    </w:p>
    <w:p w14:paraId="3F409668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</w:pPr>
      <w:r>
        <w:t>RFGA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(SPC)</w:t>
      </w:r>
    </w:p>
    <w:p w14:paraId="2BD6E3CE" w14:textId="77777777" w:rsidR="001F32E5" w:rsidRDefault="00EB231A">
      <w:pPr>
        <w:pStyle w:val="BodyText"/>
        <w:spacing w:before="182" w:line="259" w:lineRule="auto"/>
        <w:ind w:left="920" w:right="260"/>
      </w:pPr>
      <w:r>
        <w:t>Interested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SPC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RFGA.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RFA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contact information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below:</w:t>
      </w:r>
    </w:p>
    <w:p w14:paraId="6DEE2F5F" w14:textId="77777777" w:rsidR="001F32E5" w:rsidRDefault="00EB231A">
      <w:pPr>
        <w:pStyle w:val="BodyText"/>
        <w:spacing w:before="160"/>
        <w:ind w:left="920"/>
      </w:pPr>
      <w:r>
        <w:t>OHA</w:t>
      </w:r>
      <w:r>
        <w:rPr>
          <w:spacing w:val="-2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Strategist:</w:t>
      </w:r>
      <w:r>
        <w:rPr>
          <w:spacing w:val="-1"/>
        </w:rPr>
        <w:t xml:space="preserve"> </w:t>
      </w:r>
      <w:r>
        <w:t>Susan</w:t>
      </w:r>
      <w:r>
        <w:rPr>
          <w:spacing w:val="-1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and</w:t>
      </w:r>
    </w:p>
    <w:p w14:paraId="659C5209" w14:textId="77777777" w:rsidR="001F32E5" w:rsidRDefault="00EB231A">
      <w:pPr>
        <w:pStyle w:val="BodyText"/>
        <w:ind w:left="919" w:right="3295"/>
      </w:pPr>
      <w:r>
        <w:t>OHA Veterans Behavioral Health Liaison Emily Watson</w:t>
      </w:r>
      <w:r>
        <w:rPr>
          <w:spacing w:val="-57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7">
        <w:r>
          <w:rPr>
            <w:color w:val="0562C1"/>
            <w:u w:val="single" w:color="0562C1"/>
          </w:rPr>
          <w:t>SMVF.VBH@oha.oregon.gov</w:t>
        </w:r>
      </w:hyperlink>
    </w:p>
    <w:p w14:paraId="39040D4B" w14:textId="77777777" w:rsidR="001F32E5" w:rsidRDefault="00EB231A">
      <w:pPr>
        <w:pStyle w:val="BodyText"/>
        <w:ind w:left="920"/>
      </w:pPr>
      <w:r>
        <w:t>Phone/Voicemail:</w:t>
      </w:r>
      <w:r>
        <w:rPr>
          <w:spacing w:val="-3"/>
        </w:rPr>
        <w:t xml:space="preserve"> </w:t>
      </w:r>
      <w:r>
        <w:t>503</w:t>
      </w:r>
      <w:r>
        <w:t>.480.5538</w:t>
      </w:r>
    </w:p>
    <w:p w14:paraId="6B7ED0E8" w14:textId="77777777" w:rsidR="001F32E5" w:rsidRDefault="001F32E5">
      <w:p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7B214C3D" w14:textId="77777777" w:rsidR="001F32E5" w:rsidRDefault="00EB231A">
      <w:pPr>
        <w:pStyle w:val="Heading1"/>
        <w:numPr>
          <w:ilvl w:val="0"/>
          <w:numId w:val="15"/>
        </w:numPr>
        <w:tabs>
          <w:tab w:val="left" w:pos="919"/>
          <w:tab w:val="left" w:pos="920"/>
        </w:tabs>
        <w:spacing w:before="79"/>
      </w:pPr>
      <w:r>
        <w:lastRenderedPageBreak/>
        <w:t>Insurance</w:t>
      </w:r>
    </w:p>
    <w:p w14:paraId="4776B905" w14:textId="77777777" w:rsidR="001F32E5" w:rsidRDefault="00EB231A">
      <w:pPr>
        <w:spacing w:before="182"/>
        <w:ind w:left="920" w:right="623"/>
        <w:rPr>
          <w:sz w:val="23"/>
        </w:rPr>
      </w:pPr>
      <w:r>
        <w:rPr>
          <w:sz w:val="23"/>
        </w:rPr>
        <w:t>Prior to award, Applicants shall secure and demonstrate to Agency proof of insurance as</w:t>
      </w:r>
      <w:r>
        <w:rPr>
          <w:spacing w:val="-55"/>
          <w:sz w:val="23"/>
        </w:rPr>
        <w:t xml:space="preserve"> </w:t>
      </w:r>
      <w:r>
        <w:rPr>
          <w:sz w:val="23"/>
        </w:rPr>
        <w:t>required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RFGA</w:t>
      </w:r>
      <w:r>
        <w:rPr>
          <w:spacing w:val="-1"/>
          <w:sz w:val="23"/>
        </w:rPr>
        <w:t xml:space="preserve"> </w:t>
      </w:r>
      <w:r>
        <w:rPr>
          <w:sz w:val="23"/>
        </w:rPr>
        <w:t>or as</w:t>
      </w:r>
      <w:r>
        <w:rPr>
          <w:spacing w:val="-1"/>
          <w:sz w:val="23"/>
        </w:rPr>
        <w:t xml:space="preserve"> </w:t>
      </w:r>
      <w:r>
        <w:rPr>
          <w:sz w:val="23"/>
        </w:rPr>
        <w:t>negotiated:</w:t>
      </w:r>
    </w:p>
    <w:p w14:paraId="30A4CE35" w14:textId="77777777" w:rsidR="001F32E5" w:rsidRDefault="00EB231A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line="263" w:lineRule="exact"/>
        <w:ind w:hanging="721"/>
        <w:rPr>
          <w:sz w:val="23"/>
        </w:rPr>
      </w:pPr>
      <w:r>
        <w:rPr>
          <w:sz w:val="23"/>
        </w:rPr>
        <w:t>Commercial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5"/>
          <w:sz w:val="23"/>
        </w:rPr>
        <w:t xml:space="preserve"> </w:t>
      </w:r>
      <w:r>
        <w:rPr>
          <w:sz w:val="23"/>
        </w:rPr>
        <w:t>Liability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required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Agreements;</w:t>
      </w:r>
    </w:p>
    <w:p w14:paraId="3D87957B" w14:textId="77777777" w:rsidR="001F32E5" w:rsidRDefault="00EB231A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right="142"/>
        <w:rPr>
          <w:sz w:val="23"/>
        </w:rPr>
      </w:pPr>
      <w:r>
        <w:rPr>
          <w:sz w:val="23"/>
        </w:rPr>
        <w:t>Automotive Liability is required whenever contracted work uses a licensed vehicle on</w:t>
      </w:r>
      <w:r>
        <w:rPr>
          <w:spacing w:val="-55"/>
          <w:sz w:val="23"/>
        </w:rPr>
        <w:t xml:space="preserve"> </w:t>
      </w:r>
      <w:r>
        <w:rPr>
          <w:sz w:val="23"/>
        </w:rPr>
        <w:t>public</w:t>
      </w:r>
      <w:r>
        <w:rPr>
          <w:spacing w:val="-3"/>
          <w:sz w:val="23"/>
        </w:rPr>
        <w:t xml:space="preserve"> </w:t>
      </w:r>
      <w:r>
        <w:rPr>
          <w:sz w:val="23"/>
        </w:rPr>
        <w:t>roads, or on your property;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14:paraId="157E5B70" w14:textId="77777777" w:rsidR="001F32E5" w:rsidRDefault="00EB231A">
      <w:pPr>
        <w:pStyle w:val="ListParagraph"/>
        <w:numPr>
          <w:ilvl w:val="0"/>
          <w:numId w:val="7"/>
        </w:numPr>
        <w:tabs>
          <w:tab w:val="left" w:pos="1639"/>
          <w:tab w:val="left" w:pos="1640"/>
        </w:tabs>
        <w:spacing w:before="1"/>
        <w:rPr>
          <w:sz w:val="23"/>
        </w:rPr>
      </w:pPr>
      <w:r>
        <w:rPr>
          <w:sz w:val="23"/>
        </w:rPr>
        <w:t>Professional</w:t>
      </w:r>
      <w:r>
        <w:rPr>
          <w:spacing w:val="-4"/>
          <w:sz w:val="23"/>
        </w:rPr>
        <w:t xml:space="preserve"> </w:t>
      </w:r>
      <w:r>
        <w:rPr>
          <w:sz w:val="23"/>
        </w:rPr>
        <w:t>Liability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required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type of</w:t>
      </w:r>
      <w:r>
        <w:rPr>
          <w:spacing w:val="-2"/>
          <w:sz w:val="23"/>
        </w:rPr>
        <w:t xml:space="preserve"> </w:t>
      </w:r>
      <w:r>
        <w:rPr>
          <w:sz w:val="23"/>
        </w:rPr>
        <w:t>medical</w:t>
      </w:r>
      <w:r>
        <w:rPr>
          <w:spacing w:val="-3"/>
          <w:sz w:val="23"/>
        </w:rPr>
        <w:t xml:space="preserve"> </w:t>
      </w:r>
      <w:r>
        <w:rPr>
          <w:sz w:val="23"/>
        </w:rPr>
        <w:t>and/or</w:t>
      </w:r>
      <w:r>
        <w:rPr>
          <w:spacing w:val="-5"/>
          <w:sz w:val="23"/>
        </w:rPr>
        <w:t xml:space="preserve"> </w:t>
      </w:r>
      <w:r>
        <w:rPr>
          <w:sz w:val="23"/>
        </w:rPr>
        <w:t>medical</w:t>
      </w:r>
      <w:r>
        <w:rPr>
          <w:spacing w:val="-1"/>
          <w:sz w:val="23"/>
        </w:rPr>
        <w:t xml:space="preserve"> </w:t>
      </w:r>
      <w:r>
        <w:rPr>
          <w:sz w:val="23"/>
        </w:rPr>
        <w:t>facility.</w:t>
      </w:r>
    </w:p>
    <w:p w14:paraId="2B86A3AB" w14:textId="77777777" w:rsidR="001F32E5" w:rsidRDefault="001F32E5">
      <w:pPr>
        <w:rPr>
          <w:sz w:val="23"/>
        </w:r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674191A3" w14:textId="77777777" w:rsidR="001F32E5" w:rsidRDefault="001F32E5">
      <w:pPr>
        <w:pStyle w:val="BodyText"/>
        <w:rPr>
          <w:sz w:val="20"/>
        </w:rPr>
      </w:pPr>
    </w:p>
    <w:p w14:paraId="597D1519" w14:textId="77777777" w:rsidR="001F32E5" w:rsidRDefault="001F32E5">
      <w:pPr>
        <w:pStyle w:val="BodyText"/>
        <w:spacing w:before="8"/>
        <w:rPr>
          <w:sz w:val="22"/>
        </w:rPr>
      </w:pPr>
    </w:p>
    <w:p w14:paraId="2E9F35BA" w14:textId="77777777" w:rsidR="001F32E5" w:rsidRDefault="00EB231A">
      <w:pPr>
        <w:ind w:left="200"/>
        <w:rPr>
          <w:i/>
          <w:sz w:val="24"/>
        </w:rPr>
      </w:pPr>
      <w:r>
        <w:rPr>
          <w:i/>
          <w:sz w:val="24"/>
        </w:rPr>
        <w:t>Attachment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2CDCEBA6" w14:textId="77777777" w:rsidR="001F32E5" w:rsidRDefault="00EB231A">
      <w:pPr>
        <w:pStyle w:val="Heading1"/>
        <w:spacing w:before="182"/>
        <w:ind w:left="1459" w:right="1399"/>
        <w:jc w:val="center"/>
      </w:pPr>
      <w:r>
        <w:t>APPLICATION</w:t>
      </w:r>
    </w:p>
    <w:p w14:paraId="3249194B" w14:textId="77777777" w:rsidR="001F32E5" w:rsidRDefault="00EB231A">
      <w:pPr>
        <w:spacing w:before="183"/>
        <w:ind w:left="1457" w:right="1399"/>
        <w:jc w:val="center"/>
        <w:rPr>
          <w:b/>
          <w:sz w:val="24"/>
        </w:rPr>
      </w:pPr>
      <w:r>
        <w:rPr>
          <w:b/>
          <w:sz w:val="24"/>
        </w:rPr>
        <w:t>Inform</w:t>
      </w:r>
      <w:r>
        <w:rPr>
          <w:b/>
          <w:sz w:val="24"/>
        </w:rPr>
        <w:t>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</w:p>
    <w:p w14:paraId="395C31DB" w14:textId="77777777" w:rsidR="001F32E5" w:rsidRDefault="00EB231A">
      <w:pPr>
        <w:pStyle w:val="BodyText"/>
        <w:spacing w:before="180"/>
        <w:ind w:left="20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information.</w:t>
      </w:r>
    </w:p>
    <w:p w14:paraId="20F16FB5" w14:textId="77777777" w:rsidR="001F32E5" w:rsidRDefault="00EB231A">
      <w:pPr>
        <w:pStyle w:val="Heading1"/>
        <w:spacing w:before="182"/>
        <w:ind w:left="200"/>
      </w:pPr>
      <w:r>
        <w:t>Organization</w:t>
      </w:r>
      <w:r>
        <w:rPr>
          <w:spacing w:val="-2"/>
        </w:rPr>
        <w:t xml:space="preserve"> </w:t>
      </w:r>
      <w:r>
        <w:t>name:</w:t>
      </w:r>
    </w:p>
    <w:p w14:paraId="695741BA" w14:textId="77777777" w:rsidR="001F32E5" w:rsidRDefault="00EB231A">
      <w:pPr>
        <w:spacing w:before="183" w:line="398" w:lineRule="auto"/>
        <w:ind w:left="920" w:right="7193" w:hanging="720"/>
        <w:rPr>
          <w:b/>
          <w:sz w:val="24"/>
        </w:rPr>
      </w:pPr>
      <w:r>
        <w:rPr>
          <w:b/>
          <w:sz w:val="24"/>
        </w:rPr>
        <w:t>Organization address: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Physical:</w:t>
      </w:r>
    </w:p>
    <w:p w14:paraId="538167A4" w14:textId="77777777" w:rsidR="001F32E5" w:rsidRDefault="00EB231A">
      <w:pPr>
        <w:spacing w:line="274" w:lineRule="exact"/>
        <w:ind w:left="920"/>
        <w:rPr>
          <w:i/>
          <w:sz w:val="24"/>
        </w:rPr>
      </w:pPr>
      <w:r>
        <w:rPr>
          <w:b/>
          <w:sz w:val="24"/>
        </w:rPr>
        <w:t>Mailing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address):</w:t>
      </w:r>
    </w:p>
    <w:p w14:paraId="2671EE13" w14:textId="77777777" w:rsidR="001F32E5" w:rsidRDefault="00EB231A">
      <w:pPr>
        <w:spacing w:before="182"/>
        <w:ind w:left="200"/>
        <w:rPr>
          <w:b/>
          <w:sz w:val="24"/>
        </w:rPr>
      </w:pPr>
      <w:r>
        <w:rPr>
          <w:b/>
          <w:sz w:val="24"/>
        </w:rPr>
        <w:t>Tax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EIN,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FIN:</w:t>
      </w:r>
    </w:p>
    <w:p w14:paraId="7BC70D2A" w14:textId="77777777" w:rsidR="001F32E5" w:rsidRDefault="00EB231A">
      <w:pPr>
        <w:spacing w:before="182"/>
        <w:ind w:left="200"/>
        <w:rPr>
          <w:b/>
          <w:sz w:val="24"/>
        </w:rPr>
      </w:pPr>
      <w:r>
        <w:rPr>
          <w:b/>
          <w:sz w:val="24"/>
        </w:rPr>
        <w:t>Oregon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number:</w:t>
      </w:r>
    </w:p>
    <w:p w14:paraId="1E51024A" w14:textId="77777777" w:rsidR="001F32E5" w:rsidRDefault="00EB231A">
      <w:pPr>
        <w:spacing w:before="183"/>
        <w:ind w:left="200"/>
        <w:rPr>
          <w:rFonts w:ascii="Calibri"/>
          <w:b/>
          <w:sz w:val="24"/>
        </w:rPr>
      </w:pPr>
      <w:r>
        <w:pict w14:anchorId="3F9455C5">
          <v:rect id="docshape2" o:spid="_x0000_s2054" style="position:absolute;left:0;text-align:left;margin-left:70.55pt;margin-top:26pt;width:470.9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alibri"/>
          <w:b/>
          <w:sz w:val="24"/>
        </w:rPr>
        <w:t>National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Provider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Number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(NPI)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individual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provider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applicants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only:</w:t>
      </w:r>
    </w:p>
    <w:p w14:paraId="24D19871" w14:textId="77777777" w:rsidR="001F32E5" w:rsidRDefault="00EB231A">
      <w:pPr>
        <w:pStyle w:val="BodyText"/>
        <w:spacing w:before="160"/>
        <w:ind w:left="20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</w:t>
      </w:r>
    </w:p>
    <w:p w14:paraId="17D1EC70" w14:textId="77777777" w:rsidR="001F32E5" w:rsidRDefault="00EB231A">
      <w:pPr>
        <w:pStyle w:val="Heading1"/>
        <w:spacing w:before="180"/>
        <w:ind w:left="200"/>
      </w:pPr>
      <w:r>
        <w:t>Organization</w:t>
      </w:r>
      <w:r>
        <w:rPr>
          <w:spacing w:val="-2"/>
        </w:rPr>
        <w:t xml:space="preserve"> </w:t>
      </w:r>
      <w:r>
        <w:t>name:</w:t>
      </w:r>
    </w:p>
    <w:p w14:paraId="6B683FCE" w14:textId="77777777" w:rsidR="001F32E5" w:rsidRDefault="00EB231A">
      <w:pPr>
        <w:spacing w:before="182" w:line="398" w:lineRule="auto"/>
        <w:ind w:left="920" w:right="7193" w:hanging="720"/>
        <w:rPr>
          <w:b/>
          <w:sz w:val="24"/>
        </w:rPr>
      </w:pPr>
      <w:r>
        <w:rPr>
          <w:b/>
          <w:sz w:val="24"/>
        </w:rPr>
        <w:t>Organization address: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Physical:</w:t>
      </w:r>
    </w:p>
    <w:p w14:paraId="1964A7BE" w14:textId="77777777" w:rsidR="001F32E5" w:rsidRDefault="00EB231A">
      <w:pPr>
        <w:spacing w:before="1"/>
        <w:ind w:left="920"/>
        <w:rPr>
          <w:i/>
          <w:sz w:val="24"/>
        </w:rPr>
      </w:pPr>
      <w:r>
        <w:rPr>
          <w:b/>
          <w:sz w:val="24"/>
        </w:rPr>
        <w:t>Mailing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address):</w:t>
      </w:r>
    </w:p>
    <w:p w14:paraId="4583D8B3" w14:textId="77777777" w:rsidR="001F32E5" w:rsidRDefault="00EB231A">
      <w:pPr>
        <w:spacing w:before="180"/>
        <w:ind w:left="200"/>
        <w:rPr>
          <w:b/>
          <w:sz w:val="24"/>
        </w:rPr>
      </w:pPr>
      <w:r>
        <w:rPr>
          <w:b/>
          <w:sz w:val="24"/>
        </w:rPr>
        <w:t>Tax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EIN,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FIN:</w:t>
      </w:r>
    </w:p>
    <w:p w14:paraId="6E1D191A" w14:textId="77777777" w:rsidR="001F32E5" w:rsidRDefault="00EB231A">
      <w:pPr>
        <w:spacing w:before="182"/>
        <w:ind w:left="200"/>
        <w:rPr>
          <w:b/>
          <w:sz w:val="24"/>
        </w:rPr>
      </w:pPr>
      <w:r>
        <w:rPr>
          <w:b/>
          <w:sz w:val="24"/>
        </w:rPr>
        <w:t>Oregon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number:</w:t>
      </w:r>
    </w:p>
    <w:p w14:paraId="6D58DE9F" w14:textId="77777777" w:rsidR="001F32E5" w:rsidRDefault="00EB231A">
      <w:pPr>
        <w:spacing w:before="183"/>
        <w:ind w:left="2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 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applying as:</w:t>
      </w:r>
    </w:p>
    <w:p w14:paraId="0561746C" w14:textId="77777777" w:rsidR="001F32E5" w:rsidRDefault="001F32E5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8206"/>
      </w:tblGrid>
      <w:tr w:rsidR="001F32E5" w14:paraId="2D29D050" w14:textId="77777777">
        <w:trPr>
          <w:trHeight w:val="287"/>
        </w:trPr>
        <w:tc>
          <w:tcPr>
            <w:tcW w:w="632" w:type="dxa"/>
          </w:tcPr>
          <w:p w14:paraId="06BC140D" w14:textId="77777777" w:rsidR="001F32E5" w:rsidRDefault="00EB231A">
            <w:pPr>
              <w:pStyle w:val="TableParagraph"/>
              <w:spacing w:line="268" w:lineRule="exact"/>
              <w:ind w:left="200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8206" w:type="dxa"/>
          </w:tcPr>
          <w:p w14:paraId="7859EEC4" w14:textId="77777777" w:rsidR="001F32E5" w:rsidRDefault="00EB231A">
            <w:pPr>
              <w:pStyle w:val="TableParagraph"/>
              <w:spacing w:line="266" w:lineRule="exact"/>
              <w:ind w:left="1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Recognized Tribe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 Indian 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1F32E5" w14:paraId="3970C2BC" w14:textId="77777777">
        <w:trPr>
          <w:trHeight w:val="311"/>
        </w:trPr>
        <w:tc>
          <w:tcPr>
            <w:tcW w:w="632" w:type="dxa"/>
          </w:tcPr>
          <w:p w14:paraId="38295153" w14:textId="77777777" w:rsidR="001F32E5" w:rsidRDefault="00EB231A">
            <w:pPr>
              <w:pStyle w:val="TableParagraph"/>
              <w:spacing w:before="15" w:line="276" w:lineRule="exact"/>
              <w:ind w:left="200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8206" w:type="dxa"/>
          </w:tcPr>
          <w:p w14:paraId="2421A2D6" w14:textId="77777777" w:rsidR="001F32E5" w:rsidRDefault="00EB231A">
            <w:pPr>
              <w:pStyle w:val="TableParagraph"/>
              <w:spacing w:before="11"/>
              <w:ind w:left="1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Oregon</w:t>
            </w:r>
          </w:p>
        </w:tc>
      </w:tr>
      <w:tr w:rsidR="001F32E5" w14:paraId="683897CE" w14:textId="77777777">
        <w:trPr>
          <w:trHeight w:val="564"/>
        </w:trPr>
        <w:tc>
          <w:tcPr>
            <w:tcW w:w="632" w:type="dxa"/>
          </w:tcPr>
          <w:p w14:paraId="35EB7BB7" w14:textId="77777777" w:rsidR="001F32E5" w:rsidRDefault="00EB231A">
            <w:pPr>
              <w:pStyle w:val="TableParagraph"/>
              <w:spacing w:before="15"/>
              <w:ind w:left="200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8206" w:type="dxa"/>
          </w:tcPr>
          <w:p w14:paraId="25F5F805" w14:textId="77777777" w:rsidR="001F32E5" w:rsidRDefault="00EB231A">
            <w:pPr>
              <w:pStyle w:val="TableParagraph"/>
              <w:spacing w:line="270" w:lineRule="atLeast"/>
              <w:ind w:left="191" w:right="195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Oregon,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SMVF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Oregon.</w:t>
            </w:r>
          </w:p>
        </w:tc>
      </w:tr>
    </w:tbl>
    <w:p w14:paraId="5E249852" w14:textId="77777777" w:rsidR="001F32E5" w:rsidRDefault="001F32E5">
      <w:pPr>
        <w:pStyle w:val="BodyText"/>
        <w:spacing w:before="1"/>
        <w:rPr>
          <w:b/>
        </w:rPr>
      </w:pPr>
    </w:p>
    <w:p w14:paraId="3CF45D80" w14:textId="77777777" w:rsidR="001F32E5" w:rsidRDefault="00EB231A">
      <w:pPr>
        <w:ind w:left="2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one):</w:t>
      </w:r>
    </w:p>
    <w:p w14:paraId="05B3DDEE" w14:textId="77777777" w:rsidR="001F32E5" w:rsidRDefault="001F32E5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973"/>
      </w:tblGrid>
      <w:tr w:rsidR="001F32E5" w14:paraId="3705EC5D" w14:textId="77777777">
        <w:trPr>
          <w:trHeight w:val="287"/>
        </w:trPr>
        <w:tc>
          <w:tcPr>
            <w:tcW w:w="588" w:type="dxa"/>
          </w:tcPr>
          <w:p w14:paraId="6055B28D" w14:textId="77777777" w:rsidR="001F32E5" w:rsidRDefault="00EB231A">
            <w:pPr>
              <w:pStyle w:val="TableParagraph"/>
              <w:spacing w:line="268" w:lineRule="exact"/>
              <w:ind w:left="52"/>
              <w:jc w:val="center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2973" w:type="dxa"/>
          </w:tcPr>
          <w:p w14:paraId="52AFA2D0" w14:textId="77777777" w:rsidR="001F32E5" w:rsidRDefault="00EB231A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Suicide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Postvention</w:t>
            </w:r>
          </w:p>
        </w:tc>
      </w:tr>
      <w:tr w:rsidR="001F32E5" w14:paraId="304A43D7" w14:textId="77777777">
        <w:trPr>
          <w:trHeight w:val="311"/>
        </w:trPr>
        <w:tc>
          <w:tcPr>
            <w:tcW w:w="588" w:type="dxa"/>
          </w:tcPr>
          <w:p w14:paraId="79498DB7" w14:textId="77777777" w:rsidR="001F32E5" w:rsidRDefault="00EB231A">
            <w:pPr>
              <w:pStyle w:val="TableParagraph"/>
              <w:spacing w:before="15" w:line="276" w:lineRule="exact"/>
              <w:ind w:left="52"/>
              <w:jc w:val="center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2973" w:type="dxa"/>
          </w:tcPr>
          <w:p w14:paraId="15CE8ED5" w14:textId="77777777" w:rsidR="001F32E5" w:rsidRDefault="00EB231A">
            <w:pPr>
              <w:pStyle w:val="TableParagraph"/>
              <w:spacing w:before="11"/>
              <w:ind w:left="147"/>
              <w:rPr>
                <w:sz w:val="24"/>
              </w:rPr>
            </w:pPr>
            <w:r>
              <w:rPr>
                <w:sz w:val="24"/>
              </w:rPr>
              <w:t>Behavioral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1F32E5" w14:paraId="290B046F" w14:textId="77777777">
        <w:trPr>
          <w:trHeight w:val="289"/>
        </w:trPr>
        <w:tc>
          <w:tcPr>
            <w:tcW w:w="588" w:type="dxa"/>
          </w:tcPr>
          <w:p w14:paraId="2C196D5E" w14:textId="77777777" w:rsidR="001F32E5" w:rsidRDefault="00EB231A">
            <w:pPr>
              <w:pStyle w:val="TableParagraph"/>
              <w:spacing w:before="15" w:line="254" w:lineRule="exact"/>
              <w:ind w:left="52"/>
              <w:jc w:val="center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2973" w:type="dxa"/>
          </w:tcPr>
          <w:p w14:paraId="668575F4" w14:textId="77777777" w:rsidR="001F32E5" w:rsidRDefault="00EB231A">
            <w:pPr>
              <w:pStyle w:val="TableParagraph"/>
              <w:spacing w:before="12"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Workforce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</w:tbl>
    <w:p w14:paraId="26B5D44B" w14:textId="77777777" w:rsidR="001F32E5" w:rsidRDefault="001F32E5">
      <w:pPr>
        <w:spacing w:line="257" w:lineRule="exact"/>
        <w:rPr>
          <w:sz w:val="24"/>
        </w:rPr>
        <w:sectPr w:rsidR="001F32E5">
          <w:pgSz w:w="12240" w:h="15840"/>
          <w:pgMar w:top="1500" w:right="1300" w:bottom="1060" w:left="1240" w:header="0" w:footer="870" w:gutter="0"/>
          <w:cols w:space="720"/>
        </w:sectPr>
      </w:pPr>
    </w:p>
    <w:p w14:paraId="289DFD0A" w14:textId="77777777" w:rsidR="001F32E5" w:rsidRDefault="001F32E5">
      <w:pPr>
        <w:pStyle w:val="BodyText"/>
        <w:rPr>
          <w:b/>
          <w:sz w:val="20"/>
        </w:rPr>
      </w:pPr>
    </w:p>
    <w:p w14:paraId="50014086" w14:textId="77777777" w:rsidR="001F32E5" w:rsidRDefault="00EB231A">
      <w:pPr>
        <w:spacing w:before="206"/>
        <w:ind w:left="2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organization:</w:t>
      </w:r>
    </w:p>
    <w:p w14:paraId="5B1530FD" w14:textId="77777777" w:rsidR="001F32E5" w:rsidRDefault="001F32E5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738"/>
      </w:tblGrid>
      <w:tr w:rsidR="001F32E5" w14:paraId="68328F75" w14:textId="77777777">
        <w:trPr>
          <w:trHeight w:val="822"/>
        </w:trPr>
        <w:tc>
          <w:tcPr>
            <w:tcW w:w="588" w:type="dxa"/>
          </w:tcPr>
          <w:p w14:paraId="570551B8" w14:textId="77777777" w:rsidR="001F32E5" w:rsidRDefault="00EB231A">
            <w:pPr>
              <w:pStyle w:val="TableParagraph"/>
              <w:spacing w:line="301" w:lineRule="exact"/>
              <w:ind w:left="52"/>
              <w:jc w:val="center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8738" w:type="dxa"/>
          </w:tcPr>
          <w:p w14:paraId="021CEAB2" w14:textId="77777777" w:rsidR="001F32E5" w:rsidRDefault="00EB231A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We are an organization, or I am a health care provider that is serving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community/communities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Oregon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14:paraId="2A6462E4" w14:textId="77777777" w:rsidR="001F32E5" w:rsidRDefault="00EB231A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Health.</w:t>
            </w:r>
          </w:p>
        </w:tc>
      </w:tr>
      <w:tr w:rsidR="001F32E5" w14:paraId="755AEB84" w14:textId="77777777">
        <w:trPr>
          <w:trHeight w:val="546"/>
        </w:trPr>
        <w:tc>
          <w:tcPr>
            <w:tcW w:w="588" w:type="dxa"/>
          </w:tcPr>
          <w:p w14:paraId="76B6690C" w14:textId="77777777" w:rsidR="001F32E5" w:rsidRDefault="00EB231A">
            <w:pPr>
              <w:pStyle w:val="TableParagraph"/>
              <w:spacing w:line="306" w:lineRule="exact"/>
              <w:ind w:left="52"/>
              <w:jc w:val="center"/>
              <w:rPr>
                <w:rFonts w:ascii="MS Gothic" w:hAnsi="MS Gothic"/>
                <w:b/>
                <w:sz w:val="24"/>
              </w:rPr>
            </w:pPr>
            <w:r>
              <w:rPr>
                <w:rFonts w:ascii="MS Gothic" w:hAnsi="MS Gothic"/>
                <w:b/>
                <w:w w:val="99"/>
                <w:sz w:val="24"/>
              </w:rPr>
              <w:t>☐</w:t>
            </w:r>
          </w:p>
        </w:tc>
        <w:tc>
          <w:tcPr>
            <w:tcW w:w="8738" w:type="dxa"/>
          </w:tcPr>
          <w:p w14:paraId="4EE8E0A1" w14:textId="77777777" w:rsidR="001F32E5" w:rsidRDefault="00EB231A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56FE5049" w14:textId="77777777" w:rsidR="001F32E5" w:rsidRDefault="00EB231A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Oregon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</w:tbl>
    <w:p w14:paraId="3C0A0F7B" w14:textId="77777777" w:rsidR="001F32E5" w:rsidRDefault="001F32E5">
      <w:pPr>
        <w:pStyle w:val="BodyText"/>
        <w:rPr>
          <w:b/>
          <w:sz w:val="21"/>
        </w:rPr>
      </w:pPr>
    </w:p>
    <w:p w14:paraId="6900A425" w14:textId="77777777" w:rsidR="001F32E5" w:rsidRDefault="00EB231A">
      <w:pPr>
        <w:spacing w:line="259" w:lineRule="auto"/>
        <w:ind w:left="199" w:right="242"/>
        <w:rPr>
          <w:i/>
          <w:sz w:val="24"/>
        </w:rPr>
      </w:pPr>
      <w:r>
        <w:rPr>
          <w:b/>
          <w:sz w:val="24"/>
        </w:rPr>
        <w:t xml:space="preserve">Contact name </w:t>
      </w:r>
      <w:r>
        <w:rPr>
          <w:i/>
          <w:sz w:val="24"/>
        </w:rPr>
        <w:t>(please provide the point of contact who can respond to questions regarding this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proposal:</w:t>
      </w:r>
    </w:p>
    <w:p w14:paraId="58A5FDB3" w14:textId="77777777" w:rsidR="001F32E5" w:rsidRDefault="001F32E5">
      <w:pPr>
        <w:pStyle w:val="BodyText"/>
        <w:rPr>
          <w:i/>
          <w:sz w:val="26"/>
        </w:rPr>
      </w:pPr>
    </w:p>
    <w:p w14:paraId="7302A932" w14:textId="77777777" w:rsidR="001F32E5" w:rsidRDefault="001F32E5">
      <w:pPr>
        <w:pStyle w:val="BodyText"/>
        <w:spacing w:before="7"/>
        <w:rPr>
          <w:i/>
          <w:sz w:val="34"/>
        </w:rPr>
      </w:pPr>
    </w:p>
    <w:p w14:paraId="4821D5F4" w14:textId="77777777" w:rsidR="001F32E5" w:rsidRDefault="00EB231A">
      <w:pPr>
        <w:spacing w:before="1"/>
        <w:ind w:left="200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phone:</w:t>
      </w:r>
    </w:p>
    <w:p w14:paraId="5519D5F8" w14:textId="77777777" w:rsidR="001F32E5" w:rsidRDefault="001F32E5">
      <w:pPr>
        <w:rPr>
          <w:sz w:val="24"/>
        </w:rPr>
        <w:sectPr w:rsidR="001F32E5">
          <w:pgSz w:w="12240" w:h="15840"/>
          <w:pgMar w:top="1500" w:right="1300" w:bottom="1060" w:left="1240" w:header="0" w:footer="870" w:gutter="0"/>
          <w:cols w:space="720"/>
        </w:sectPr>
      </w:pPr>
    </w:p>
    <w:p w14:paraId="5B326D40" w14:textId="77777777" w:rsidR="001F32E5" w:rsidRDefault="00EB231A">
      <w:pPr>
        <w:spacing w:before="79"/>
        <w:ind w:left="1454" w:right="1399"/>
        <w:jc w:val="center"/>
        <w:rPr>
          <w:b/>
          <w:sz w:val="24"/>
        </w:rPr>
      </w:pPr>
      <w:r>
        <w:lastRenderedPageBreak/>
        <w:pict w14:anchorId="38AB4F51">
          <v:rect id="docshape3" o:spid="_x0000_s2053" style="position:absolute;left:0;text-align:left;margin-left:70.55pt;margin-top:19.85pt;width:470.9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</w:t>
      </w:r>
    </w:p>
    <w:p w14:paraId="38960824" w14:textId="77777777" w:rsidR="001F32E5" w:rsidRDefault="00EB231A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16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Description.</w:t>
      </w:r>
    </w:p>
    <w:p w14:paraId="6EC32963" w14:textId="77777777" w:rsidR="001F32E5" w:rsidRDefault="00EB231A">
      <w:pPr>
        <w:pStyle w:val="BodyText"/>
        <w:spacing w:before="160"/>
        <w:ind w:left="920"/>
      </w:pPr>
      <w:r>
        <w:t>Please</w:t>
      </w:r>
      <w:r>
        <w:rPr>
          <w:spacing w:val="-4"/>
        </w:rPr>
        <w:t xml:space="preserve"> </w:t>
      </w:r>
      <w:r>
        <w:t>describe:</w:t>
      </w:r>
    </w:p>
    <w:p w14:paraId="5017B2C6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spacing w:before="161"/>
        <w:ind w:right="277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value(s)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pertain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serving</w:t>
      </w:r>
      <w:r>
        <w:rPr>
          <w:spacing w:val="-57"/>
          <w:sz w:val="24"/>
        </w:rPr>
        <w:t xml:space="preserve"> </w:t>
      </w:r>
      <w:r>
        <w:rPr>
          <w:sz w:val="24"/>
        </w:rPr>
        <w:t>Veterans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community?</w:t>
      </w:r>
    </w:p>
    <w:p w14:paraId="383240DA" w14:textId="77777777" w:rsidR="001F32E5" w:rsidRDefault="001F32E5">
      <w:pPr>
        <w:pStyle w:val="BodyText"/>
        <w:rPr>
          <w:sz w:val="26"/>
        </w:rPr>
      </w:pPr>
    </w:p>
    <w:p w14:paraId="7AEECCC0" w14:textId="77777777" w:rsidR="001F32E5" w:rsidRDefault="001F32E5">
      <w:pPr>
        <w:pStyle w:val="BodyText"/>
        <w:spacing w:before="9"/>
        <w:rPr>
          <w:sz w:val="25"/>
        </w:rPr>
      </w:pPr>
    </w:p>
    <w:p w14:paraId="3631CE9F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serving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Veteran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population?</w:t>
      </w:r>
    </w:p>
    <w:p w14:paraId="2FD080C1" w14:textId="77777777" w:rsidR="001F32E5" w:rsidRDefault="001F32E5">
      <w:pPr>
        <w:pStyle w:val="BodyText"/>
        <w:rPr>
          <w:sz w:val="26"/>
        </w:rPr>
      </w:pPr>
    </w:p>
    <w:p w14:paraId="6CE84187" w14:textId="77777777" w:rsidR="001F32E5" w:rsidRDefault="001F32E5">
      <w:pPr>
        <w:pStyle w:val="BodyText"/>
        <w:spacing w:before="9"/>
        <w:rPr>
          <w:sz w:val="25"/>
        </w:rPr>
      </w:pPr>
    </w:p>
    <w:p w14:paraId="2526DAF2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ind w:right="319"/>
        <w:rPr>
          <w:i/>
          <w:sz w:val="24"/>
        </w:rPr>
      </w:pPr>
      <w:r>
        <w:rPr>
          <w:sz w:val="24"/>
        </w:rPr>
        <w:t>What is your experience serving, or working with individuals with behavioral health needs?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For example, does your organization provide billable or nonbillable services such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counseling,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reduction, case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management, etc.?</w:t>
      </w:r>
    </w:p>
    <w:p w14:paraId="5EAA35FA" w14:textId="77777777" w:rsidR="001F32E5" w:rsidRDefault="001F32E5">
      <w:pPr>
        <w:pStyle w:val="BodyText"/>
        <w:rPr>
          <w:i/>
          <w:sz w:val="26"/>
        </w:rPr>
      </w:pPr>
    </w:p>
    <w:p w14:paraId="42E59D46" w14:textId="77777777" w:rsidR="001F32E5" w:rsidRDefault="001F32E5">
      <w:pPr>
        <w:pStyle w:val="BodyText"/>
        <w:spacing w:before="11"/>
        <w:rPr>
          <w:i/>
          <w:sz w:val="25"/>
        </w:rPr>
      </w:pPr>
    </w:p>
    <w:p w14:paraId="7DCF5E04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ind w:right="406"/>
        <w:jc w:val="both"/>
        <w:rPr>
          <w:i/>
          <w:sz w:val="24"/>
        </w:rPr>
      </w:pPr>
      <w:r>
        <w:rPr>
          <w:sz w:val="24"/>
        </w:rPr>
        <w:t>What kind(s) of relationshi</w:t>
      </w:r>
      <w:r>
        <w:rPr>
          <w:sz w:val="24"/>
        </w:rPr>
        <w:t>ps do you have with Veteran organizations in your community?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For example, do you work together to coordinate care, provide wraparound-style services,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formal or informal agreements?</w:t>
      </w:r>
    </w:p>
    <w:p w14:paraId="1756CC9F" w14:textId="77777777" w:rsidR="001F32E5" w:rsidRDefault="001F32E5">
      <w:pPr>
        <w:pStyle w:val="BodyText"/>
        <w:rPr>
          <w:i/>
          <w:sz w:val="26"/>
        </w:rPr>
      </w:pPr>
    </w:p>
    <w:p w14:paraId="77F4AB54" w14:textId="77777777" w:rsidR="001F32E5" w:rsidRDefault="001F32E5">
      <w:pPr>
        <w:pStyle w:val="BodyText"/>
        <w:spacing w:before="9"/>
        <w:rPr>
          <w:i/>
          <w:sz w:val="25"/>
        </w:rPr>
      </w:pPr>
    </w:p>
    <w:p w14:paraId="005D9EDE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ind w:left="559" w:right="346"/>
        <w:rPr>
          <w:i/>
          <w:sz w:val="24"/>
        </w:rPr>
      </w:pPr>
      <w:r>
        <w:rPr>
          <w:sz w:val="24"/>
        </w:rPr>
        <w:t>How did you identify the need for a Veteran and military peer support training in your</w:t>
      </w:r>
      <w:r>
        <w:rPr>
          <w:spacing w:val="1"/>
          <w:sz w:val="24"/>
        </w:rPr>
        <w:t xml:space="preserve"> </w:t>
      </w:r>
      <w:r>
        <w:rPr>
          <w:sz w:val="24"/>
        </w:rPr>
        <w:t>community?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 example, recommendations from a community group or advisory council,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 requests from Veteran groups.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 citing high Veteran suicide rates, please be sure</w:t>
      </w:r>
      <w:r>
        <w:rPr>
          <w:i/>
          <w:sz w:val="24"/>
        </w:rPr>
        <w:t xml:space="preserve">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 information to support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 for peer trainings.</w:t>
      </w:r>
    </w:p>
    <w:p w14:paraId="22A46D1D" w14:textId="77777777" w:rsidR="001F32E5" w:rsidRDefault="001F32E5">
      <w:pPr>
        <w:pStyle w:val="BodyText"/>
        <w:rPr>
          <w:i/>
          <w:sz w:val="26"/>
        </w:rPr>
      </w:pPr>
    </w:p>
    <w:p w14:paraId="18FAA970" w14:textId="77777777" w:rsidR="001F32E5" w:rsidRDefault="001F32E5">
      <w:pPr>
        <w:pStyle w:val="BodyText"/>
        <w:spacing w:before="9"/>
        <w:rPr>
          <w:i/>
          <w:sz w:val="25"/>
        </w:rPr>
      </w:pPr>
    </w:p>
    <w:p w14:paraId="6342DC84" w14:textId="77777777" w:rsidR="001F32E5" w:rsidRDefault="00EB231A">
      <w:pPr>
        <w:pStyle w:val="ListParagraph"/>
        <w:numPr>
          <w:ilvl w:val="0"/>
          <w:numId w:val="5"/>
        </w:numPr>
        <w:tabs>
          <w:tab w:val="left" w:pos="559"/>
          <w:tab w:val="left" w:pos="560"/>
        </w:tabs>
        <w:ind w:right="197"/>
        <w:rPr>
          <w:sz w:val="24"/>
        </w:rPr>
      </w:pPr>
      <w:r>
        <w:rPr>
          <w:sz w:val="24"/>
        </w:rPr>
        <w:t>Please provide a brief description of proposed project activities, including a timeline.</w:t>
      </w:r>
      <w:r>
        <w:rPr>
          <w:spacing w:val="1"/>
          <w:sz w:val="24"/>
        </w:rPr>
        <w:t xml:space="preserve"> </w:t>
      </w:r>
      <w:r>
        <w:rPr>
          <w:sz w:val="24"/>
        </w:rPr>
        <w:t>Timeline should start no earlies than May 1, 2024.</w:t>
      </w:r>
      <w:r>
        <w:rPr>
          <w:spacing w:val="1"/>
          <w:sz w:val="24"/>
        </w:rPr>
        <w:t xml:space="preserve"> </w:t>
      </w:r>
      <w:r>
        <w:rPr>
          <w:sz w:val="24"/>
        </w:rPr>
        <w:t>Please keep in mind all project activities,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 submission of final invoices and reports must conclude by May 30, 2025. Timeline</w:t>
      </w:r>
      <w:r>
        <w:rPr>
          <w:spacing w:val="-57"/>
          <w:sz w:val="24"/>
        </w:rPr>
        <w:t xml:space="preserve"> </w:t>
      </w:r>
      <w:r>
        <w:rPr>
          <w:sz w:val="24"/>
        </w:rPr>
        <w:t>should include elements for each area of funding you area applying for</w:t>
      </w:r>
      <w:r>
        <w:rPr>
          <w:sz w:val="24"/>
        </w:rPr>
        <w:t xml:space="preserve"> (as indicated on Part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Application).</w:t>
      </w:r>
    </w:p>
    <w:p w14:paraId="1712A1F3" w14:textId="77777777" w:rsidR="001F32E5" w:rsidRDefault="001F32E5">
      <w:pPr>
        <w:pStyle w:val="BodyText"/>
        <w:rPr>
          <w:sz w:val="26"/>
        </w:rPr>
      </w:pPr>
    </w:p>
    <w:p w14:paraId="40DBB3A1" w14:textId="77777777" w:rsidR="001F32E5" w:rsidRDefault="001F32E5">
      <w:pPr>
        <w:pStyle w:val="BodyText"/>
        <w:spacing w:before="8"/>
        <w:rPr>
          <w:sz w:val="25"/>
        </w:rPr>
      </w:pPr>
    </w:p>
    <w:p w14:paraId="478704D9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spacing w:before="1"/>
        <w:ind w:right="192"/>
        <w:rPr>
          <w:sz w:val="24"/>
        </w:rPr>
      </w:pPr>
      <w:r>
        <w:rPr>
          <w:sz w:val="24"/>
        </w:rPr>
        <w:t>What steps will you take to ensure any training or work environments are trauma informed</w:t>
      </w:r>
      <w:r>
        <w:rPr>
          <w:spacing w:val="1"/>
          <w:sz w:val="24"/>
        </w:rPr>
        <w:t xml:space="preserve"> </w:t>
      </w:r>
      <w:r>
        <w:rPr>
          <w:sz w:val="24"/>
        </w:rPr>
        <w:t>and what steps will you take to support the needs of program participants or staff who may</w:t>
      </w:r>
      <w:r>
        <w:rPr>
          <w:spacing w:val="1"/>
          <w:sz w:val="24"/>
        </w:rPr>
        <w:t xml:space="preserve"> </w:t>
      </w:r>
      <w:r>
        <w:rPr>
          <w:sz w:val="24"/>
        </w:rPr>
        <w:t>become (emotionally) activ</w:t>
      </w:r>
      <w:r>
        <w:rPr>
          <w:sz w:val="24"/>
        </w:rPr>
        <w:t>ated during an event, training, while engaging in services or other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activities?</w:t>
      </w:r>
    </w:p>
    <w:p w14:paraId="21D1DF1C" w14:textId="77777777" w:rsidR="001F32E5" w:rsidRDefault="001F32E5">
      <w:pPr>
        <w:pStyle w:val="BodyText"/>
        <w:rPr>
          <w:sz w:val="26"/>
        </w:rPr>
      </w:pPr>
    </w:p>
    <w:p w14:paraId="0B690CB1" w14:textId="77777777" w:rsidR="001F32E5" w:rsidRDefault="001F32E5">
      <w:pPr>
        <w:pStyle w:val="BodyText"/>
        <w:spacing w:before="11"/>
        <w:rPr>
          <w:sz w:val="25"/>
        </w:rPr>
      </w:pPr>
    </w:p>
    <w:p w14:paraId="58189BC5" w14:textId="77777777" w:rsidR="001F32E5" w:rsidRDefault="00EB231A">
      <w:pPr>
        <w:pStyle w:val="ListParagraph"/>
        <w:numPr>
          <w:ilvl w:val="0"/>
          <w:numId w:val="5"/>
        </w:numPr>
        <w:tabs>
          <w:tab w:val="left" w:pos="560"/>
        </w:tabs>
        <w:ind w:right="226"/>
        <w:rPr>
          <w:sz w:val="24"/>
        </w:rPr>
      </w:pPr>
      <w:r>
        <w:rPr>
          <w:sz w:val="24"/>
        </w:rPr>
        <w:t>Postvention programming only: How will you ensure any proposed projects or programming</w:t>
      </w:r>
      <w:r>
        <w:rPr>
          <w:spacing w:val="-58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postvention adhere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based and best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 listed o</w:t>
      </w:r>
      <w:r>
        <w:rPr>
          <w:sz w:val="24"/>
        </w:rPr>
        <w:t>n</w:t>
      </w:r>
    </w:p>
    <w:p w14:paraId="431CBA9E" w14:textId="77777777" w:rsidR="001F32E5" w:rsidRDefault="00EB231A">
      <w:pPr>
        <w:pStyle w:val="BodyText"/>
        <w:ind w:left="560"/>
      </w:pPr>
      <w:r>
        <w:t>Attachment</w:t>
      </w:r>
      <w:r>
        <w:rPr>
          <w:spacing w:val="-2"/>
        </w:rPr>
        <w:t xml:space="preserve"> </w:t>
      </w:r>
      <w:r>
        <w:t>2?</w:t>
      </w:r>
    </w:p>
    <w:p w14:paraId="40302860" w14:textId="77777777" w:rsidR="001F32E5" w:rsidRDefault="001F32E5">
      <w:p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1289B0B6" w14:textId="77777777" w:rsidR="001F32E5" w:rsidRDefault="001F32E5">
      <w:pPr>
        <w:pStyle w:val="BodyText"/>
        <w:rPr>
          <w:sz w:val="20"/>
        </w:rPr>
      </w:pPr>
    </w:p>
    <w:p w14:paraId="474CF4AF" w14:textId="77777777" w:rsidR="001F32E5" w:rsidRDefault="001F32E5">
      <w:pPr>
        <w:pStyle w:val="BodyText"/>
        <w:spacing w:before="8"/>
        <w:rPr>
          <w:sz w:val="22"/>
        </w:rPr>
      </w:pPr>
    </w:p>
    <w:p w14:paraId="6E53AABF" w14:textId="77777777" w:rsidR="001F32E5" w:rsidRDefault="00EB231A">
      <w:pPr>
        <w:pStyle w:val="Heading1"/>
        <w:numPr>
          <w:ilvl w:val="0"/>
          <w:numId w:val="6"/>
        </w:numPr>
        <w:tabs>
          <w:tab w:val="left" w:pos="919"/>
          <w:tab w:val="left" w:pos="920"/>
        </w:tabs>
      </w:pPr>
      <w:r>
        <w:t>Budget</w:t>
      </w:r>
      <w:r>
        <w:rPr>
          <w:spacing w:val="-3"/>
        </w:rPr>
        <w:t xml:space="preserve"> </w:t>
      </w:r>
      <w:r>
        <w:t>Summary.</w:t>
      </w:r>
    </w:p>
    <w:p w14:paraId="1ACA650A" w14:textId="77777777" w:rsidR="001F32E5" w:rsidRDefault="00EB231A">
      <w:pPr>
        <w:pStyle w:val="BodyText"/>
        <w:spacing w:before="161"/>
        <w:ind w:left="920" w:right="260"/>
      </w:pPr>
      <w:r>
        <w:t>Please provide a budget, with sufficient narrative to reflect how it aligns with the</w:t>
      </w:r>
      <w:r>
        <w:rPr>
          <w:spacing w:val="1"/>
        </w:rPr>
        <w:t xml:space="preserve"> </w:t>
      </w:r>
      <w:r>
        <w:t>information requested in Sections 1-2 of this Application, is sufficiently detailed 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expenditures</w:t>
      </w:r>
      <w:r>
        <w:rPr>
          <w:spacing w:val="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 work</w:t>
      </w:r>
      <w:r>
        <w:rPr>
          <w:rFonts w:ascii="Calibri"/>
          <w:sz w:val="22"/>
        </w:rPr>
        <w:t>,</w:t>
      </w:r>
      <w:r>
        <w:rPr>
          <w:rFonts w:ascii="Calibri"/>
          <w:spacing w:val="-1"/>
          <w:sz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below:</w:t>
      </w:r>
    </w:p>
    <w:p w14:paraId="6192E9A7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0"/>
        </w:tabs>
        <w:spacing w:before="158"/>
        <w:ind w:left="1639" w:right="922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expenses: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 allowable</w:t>
      </w:r>
      <w:r>
        <w:rPr>
          <w:spacing w:val="-2"/>
          <w:sz w:val="24"/>
        </w:rPr>
        <w:t xml:space="preserve"> </w:t>
      </w:r>
      <w:r>
        <w:rPr>
          <w:sz w:val="24"/>
        </w:rPr>
        <w:t>trainer,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needs, cost 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 facility and/or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equipment.</w:t>
      </w:r>
    </w:p>
    <w:p w14:paraId="5C1A8E46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0"/>
        </w:tabs>
        <w:ind w:left="1639" w:right="301"/>
        <w:rPr>
          <w:sz w:val="24"/>
        </w:rPr>
      </w:pPr>
      <w:r>
        <w:rPr>
          <w:sz w:val="24"/>
        </w:rPr>
        <w:t>Unless identified as a behavioral health professional delivering direct services,</w:t>
      </w:r>
      <w:r>
        <w:rPr>
          <w:spacing w:val="1"/>
          <w:sz w:val="24"/>
        </w:rPr>
        <w:t xml:space="preserve"> </w:t>
      </w:r>
      <w:r>
        <w:rPr>
          <w:sz w:val="24"/>
        </w:rPr>
        <w:t>please limit salaries to a 1 FTE project coordinator for the duration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cycle.</w:t>
      </w:r>
    </w:p>
    <w:p w14:paraId="01D0EEC5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0"/>
        </w:tabs>
        <w:ind w:left="1639" w:right="464"/>
        <w:rPr>
          <w:sz w:val="24"/>
        </w:rPr>
      </w:pPr>
      <w:r>
        <w:rPr>
          <w:sz w:val="24"/>
        </w:rPr>
        <w:t xml:space="preserve">Health care providers </w:t>
      </w:r>
      <w:r>
        <w:rPr>
          <w:sz w:val="24"/>
        </w:rPr>
        <w:t>direct billing may not use grant funding to supplement</w:t>
      </w:r>
      <w:r>
        <w:rPr>
          <w:spacing w:val="1"/>
          <w:sz w:val="24"/>
        </w:rPr>
        <w:t xml:space="preserve"> </w:t>
      </w:r>
      <w:r>
        <w:rPr>
          <w:sz w:val="24"/>
        </w:rPr>
        <w:t>claims at rates higher than Medicaid hourly rate or to supplant open or pending</w:t>
      </w:r>
      <w:r>
        <w:rPr>
          <w:spacing w:val="-57"/>
          <w:sz w:val="24"/>
        </w:rPr>
        <w:t xml:space="preserve"> </w:t>
      </w:r>
      <w:r>
        <w:rPr>
          <w:sz w:val="24"/>
        </w:rPr>
        <w:t>claims.</w:t>
      </w:r>
    </w:p>
    <w:p w14:paraId="4764BF27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0"/>
        </w:tabs>
        <w:ind w:hanging="721"/>
        <w:rPr>
          <w:sz w:val="24"/>
        </w:rPr>
      </w:pP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fuel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lodging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GSA</w:t>
      </w:r>
      <w:r>
        <w:rPr>
          <w:spacing w:val="-3"/>
          <w:sz w:val="24"/>
        </w:rPr>
        <w:t xml:space="preserve"> </w:t>
      </w:r>
      <w:r>
        <w:rPr>
          <w:sz w:val="24"/>
        </w:rPr>
        <w:t>rate.</w:t>
      </w:r>
    </w:p>
    <w:p w14:paraId="7F060EDD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1"/>
        </w:tabs>
        <w:ind w:right="291"/>
        <w:rPr>
          <w:sz w:val="24"/>
        </w:rPr>
      </w:pPr>
      <w:r>
        <w:rPr>
          <w:sz w:val="24"/>
        </w:rPr>
        <w:t>There is a one-time calculation for 10% admin is allowable to cover grant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and reporting.</w:t>
      </w:r>
      <w:r>
        <w:rPr>
          <w:spacing w:val="1"/>
          <w:sz w:val="24"/>
        </w:rPr>
        <w:t xml:space="preserve"> </w:t>
      </w:r>
      <w:r>
        <w:rPr>
          <w:sz w:val="24"/>
        </w:rPr>
        <w:t>Please calculate based on the subtotal, not per line</w:t>
      </w:r>
      <w:r>
        <w:rPr>
          <w:spacing w:val="-57"/>
          <w:sz w:val="24"/>
        </w:rPr>
        <w:t xml:space="preserve"> </w:t>
      </w:r>
      <w:r>
        <w:rPr>
          <w:sz w:val="24"/>
        </w:rPr>
        <w:t>item.</w:t>
      </w:r>
      <w:r>
        <w:rPr>
          <w:spacing w:val="1"/>
          <w:sz w:val="24"/>
        </w:rPr>
        <w:t xml:space="preserve"> </w:t>
      </w:r>
      <w:r>
        <w:rPr>
          <w:sz w:val="24"/>
        </w:rPr>
        <w:t>Tribes may use their usual and customary indirect rate. Each application is</w:t>
      </w:r>
      <w:r>
        <w:rPr>
          <w:spacing w:val="-57"/>
          <w:sz w:val="24"/>
        </w:rPr>
        <w:t xml:space="preserve"> </w:t>
      </w:r>
      <w:r>
        <w:rPr>
          <w:sz w:val="24"/>
        </w:rPr>
        <w:t>capped</w:t>
      </w:r>
      <w:r>
        <w:rPr>
          <w:spacing w:val="1"/>
          <w:sz w:val="24"/>
        </w:rPr>
        <w:t xml:space="preserve"> </w:t>
      </w:r>
      <w:r>
        <w:rPr>
          <w:sz w:val="24"/>
        </w:rPr>
        <w:t>at $50,000</w:t>
      </w:r>
      <w:r>
        <w:rPr>
          <w:sz w:val="24"/>
        </w:rPr>
        <w:t>, including admin.</w:t>
      </w:r>
    </w:p>
    <w:p w14:paraId="26752102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0"/>
        </w:tabs>
        <w:spacing w:before="1"/>
        <w:ind w:left="1639" w:right="665"/>
        <w:rPr>
          <w:sz w:val="24"/>
        </w:rPr>
      </w:pPr>
      <w:r>
        <w:rPr>
          <w:sz w:val="24"/>
        </w:rPr>
        <w:t>Identify all in-kind or matching funds, including similar grants from OHA, if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applicable.</w:t>
      </w:r>
    </w:p>
    <w:p w14:paraId="768012C7" w14:textId="77777777" w:rsidR="001F32E5" w:rsidRDefault="00EB231A">
      <w:pPr>
        <w:pStyle w:val="ListParagraph"/>
        <w:numPr>
          <w:ilvl w:val="1"/>
          <w:numId w:val="6"/>
        </w:numPr>
        <w:tabs>
          <w:tab w:val="left" w:pos="1639"/>
          <w:tab w:val="left" w:pos="1640"/>
        </w:tabs>
        <w:ind w:hanging="721"/>
        <w:rPr>
          <w:sz w:val="24"/>
        </w:rPr>
      </w:pP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</w:p>
    <w:p w14:paraId="2A5D6051" w14:textId="77777777" w:rsidR="001F32E5" w:rsidRDefault="001F32E5">
      <w:pPr>
        <w:pStyle w:val="BodyText"/>
        <w:spacing w:before="11"/>
        <w:rPr>
          <w:sz w:val="37"/>
        </w:rPr>
      </w:pPr>
    </w:p>
    <w:p w14:paraId="5B44DF5D" w14:textId="77777777" w:rsidR="001F32E5" w:rsidRDefault="00EB231A">
      <w:pPr>
        <w:pStyle w:val="Heading1"/>
        <w:numPr>
          <w:ilvl w:val="0"/>
          <w:numId w:val="6"/>
        </w:numPr>
        <w:tabs>
          <w:tab w:val="left" w:pos="500"/>
        </w:tabs>
        <w:ind w:left="500" w:hanging="300"/>
        <w:rPr>
          <w:b w:val="0"/>
        </w:rPr>
      </w:pPr>
      <w:r>
        <w:t>Attestations:</w:t>
      </w:r>
    </w:p>
    <w:p w14:paraId="7C39C7C0" w14:textId="77777777" w:rsidR="001F32E5" w:rsidRDefault="00EB231A">
      <w:pPr>
        <w:pStyle w:val="BodyText"/>
        <w:spacing w:before="182" w:line="259" w:lineRule="auto"/>
        <w:ind w:left="200" w:right="395"/>
      </w:pPr>
      <w:r>
        <w:t xml:space="preserve">Our organization abides by </w:t>
      </w:r>
      <w:hyperlink r:id="rId18">
        <w:r>
          <w:rPr>
            <w:color w:val="0562C1"/>
            <w:u w:val="single" w:color="0562C1"/>
          </w:rPr>
          <w:t>OHA’s Nondiscrimination Policy,</w:t>
        </w:r>
      </w:hyperlink>
      <w:r>
        <w:rPr>
          <w:color w:val="0562C1"/>
        </w:rPr>
        <w:t xml:space="preserve"> </w:t>
      </w:r>
      <w:r>
        <w:t>and state and federal civil rights</w:t>
      </w:r>
      <w:r>
        <w:rPr>
          <w:spacing w:val="-57"/>
        </w:rPr>
        <w:t xml:space="preserve"> </w:t>
      </w:r>
      <w:r>
        <w:t>laws,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otherwise</w:t>
      </w:r>
      <w:r>
        <w:rPr>
          <w:spacing w:val="1"/>
        </w:rPr>
        <w:t xml:space="preserve"> </w:t>
      </w:r>
      <w:r>
        <w:t>exempted by federal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law.</w:t>
      </w:r>
    </w:p>
    <w:p w14:paraId="4FB11034" w14:textId="77777777" w:rsidR="001F32E5" w:rsidRDefault="00EB231A">
      <w:pPr>
        <w:pStyle w:val="BodyText"/>
        <w:spacing w:before="158" w:line="259" w:lineRule="auto"/>
        <w:ind w:left="200" w:right="402"/>
      </w:pPr>
      <w:r>
        <w:t>In addition, all contents of the Application (including any other forms or documentation, if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RFA)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truthful</w:t>
      </w:r>
      <w:r>
        <w:rPr>
          <w:spacing w:val="-1"/>
        </w:rPr>
        <w:t xml:space="preserve"> </w:t>
      </w:r>
      <w:r>
        <w:t>and accurate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Applicants, and</w:t>
      </w:r>
      <w:r>
        <w:rPr>
          <w:spacing w:val="1"/>
        </w:rPr>
        <w:t xml:space="preserve"> </w:t>
      </w:r>
      <w:r>
        <w:t>without collusion, fraud, 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dishonest</w:t>
      </w:r>
      <w:r>
        <w:t>y.</w:t>
      </w:r>
    </w:p>
    <w:p w14:paraId="56C773AE" w14:textId="77777777" w:rsidR="001F32E5" w:rsidRDefault="00EB231A">
      <w:pPr>
        <w:pStyle w:val="Heading1"/>
        <w:spacing w:before="159" w:line="259" w:lineRule="auto"/>
        <w:ind w:left="200" w:right="260"/>
      </w:pP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 requirement described above.</w:t>
      </w:r>
      <w:r>
        <w:rPr>
          <w:spacing w:val="1"/>
        </w:rPr>
        <w:t xml:space="preserve"> </w:t>
      </w:r>
      <w:r>
        <w:rPr>
          <w:u w:val="single"/>
        </w:rPr>
        <w:t>Applicant must provide evidence of a wet</w:t>
      </w:r>
      <w:r>
        <w:rPr>
          <w:spacing w:val="-57"/>
        </w:rPr>
        <w:t xml:space="preserve"> </w:t>
      </w:r>
      <w:r>
        <w:rPr>
          <w:u w:val="single"/>
        </w:rPr>
        <w:t>signature through scanned documentation or include a verified electronic signature</w:t>
      </w:r>
      <w:r>
        <w:rPr>
          <w:spacing w:val="1"/>
        </w:rPr>
        <w:t xml:space="preserve"> </w:t>
      </w:r>
      <w:r>
        <w:rPr>
          <w:u w:val="single"/>
        </w:rPr>
        <w:t>through</w:t>
      </w:r>
      <w:r>
        <w:rPr>
          <w:spacing w:val="-1"/>
          <w:u w:val="single"/>
        </w:rPr>
        <w:t xml:space="preserve"> </w:t>
      </w:r>
      <w:r>
        <w:rPr>
          <w:u w:val="single"/>
        </w:rPr>
        <w:t>a program</w:t>
      </w:r>
      <w:r>
        <w:rPr>
          <w:spacing w:val="1"/>
          <w:u w:val="single"/>
        </w:rPr>
        <w:t xml:space="preserve"> </w:t>
      </w:r>
      <w:r>
        <w:rPr>
          <w:u w:val="single"/>
        </w:rPr>
        <w:t>such as DocuSign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Adobe.</w:t>
      </w:r>
    </w:p>
    <w:p w14:paraId="3CADBD6B" w14:textId="77777777" w:rsidR="001F32E5" w:rsidRDefault="001F32E5">
      <w:pPr>
        <w:pStyle w:val="BodyText"/>
        <w:rPr>
          <w:b/>
          <w:sz w:val="20"/>
        </w:rPr>
      </w:pPr>
    </w:p>
    <w:p w14:paraId="7048783A" w14:textId="77777777" w:rsidR="001F32E5" w:rsidRDefault="001F32E5">
      <w:pPr>
        <w:pStyle w:val="BodyText"/>
        <w:rPr>
          <w:b/>
          <w:sz w:val="20"/>
        </w:rPr>
      </w:pPr>
    </w:p>
    <w:p w14:paraId="2739386A" w14:textId="77777777" w:rsidR="001F32E5" w:rsidRDefault="001F32E5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6157"/>
      </w:tblGrid>
      <w:tr w:rsidR="001F32E5" w14:paraId="7EB6B01F" w14:textId="77777777">
        <w:trPr>
          <w:trHeight w:val="3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14:paraId="59361159" w14:textId="77777777" w:rsidR="001F32E5" w:rsidRDefault="00EB231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Applicant</w:t>
            </w:r>
          </w:p>
        </w:tc>
        <w:tc>
          <w:tcPr>
            <w:tcW w:w="6157" w:type="dxa"/>
            <w:tcBorders>
              <w:top w:val="single" w:sz="4" w:space="0" w:color="000000"/>
              <w:right w:val="single" w:sz="4" w:space="0" w:color="000000"/>
            </w:tcBorders>
          </w:tcPr>
          <w:p w14:paraId="0A44712E" w14:textId="77777777" w:rsidR="001F32E5" w:rsidRDefault="001F32E5">
            <w:pPr>
              <w:pStyle w:val="TableParagraph"/>
              <w:ind w:left="0"/>
              <w:rPr>
                <w:sz w:val="24"/>
              </w:rPr>
            </w:pPr>
          </w:p>
        </w:tc>
      </w:tr>
      <w:tr w:rsidR="001F32E5" w14:paraId="48E1B324" w14:textId="77777777">
        <w:trPr>
          <w:trHeight w:val="458"/>
        </w:trPr>
        <w:tc>
          <w:tcPr>
            <w:tcW w:w="3193" w:type="dxa"/>
            <w:tcBorders>
              <w:left w:val="single" w:sz="4" w:space="0" w:color="000000"/>
            </w:tcBorders>
          </w:tcPr>
          <w:p w14:paraId="418FA13A" w14:textId="77777777" w:rsidR="001F32E5" w:rsidRDefault="00EB231A">
            <w:pPr>
              <w:pStyle w:val="TableParagraph"/>
              <w:spacing w:before="86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By:</w:t>
            </w:r>
          </w:p>
        </w:tc>
        <w:tc>
          <w:tcPr>
            <w:tcW w:w="6157" w:type="dxa"/>
            <w:tcBorders>
              <w:right w:val="single" w:sz="4" w:space="0" w:color="000000"/>
            </w:tcBorders>
          </w:tcPr>
          <w:p w14:paraId="3E291399" w14:textId="77777777" w:rsidR="001F32E5" w:rsidRDefault="00EB231A">
            <w:pPr>
              <w:pStyle w:val="TableParagraph"/>
              <w:spacing w:before="86"/>
              <w:ind w:left="2739" w:right="28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Date:</w:t>
            </w:r>
          </w:p>
        </w:tc>
      </w:tr>
      <w:tr w:rsidR="001F32E5" w14:paraId="35A5C07C" w14:textId="77777777">
        <w:trPr>
          <w:trHeight w:val="545"/>
        </w:trPr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14:paraId="15A24EC3" w14:textId="77777777" w:rsidR="001F32E5" w:rsidRDefault="00EB231A">
            <w:pPr>
              <w:pStyle w:val="TableParagraph"/>
              <w:spacing w:before="86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Authorized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Signatory,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</w:p>
        </w:tc>
        <w:tc>
          <w:tcPr>
            <w:tcW w:w="6157" w:type="dxa"/>
            <w:tcBorders>
              <w:bottom w:val="single" w:sz="4" w:space="0" w:color="000000"/>
              <w:right w:val="single" w:sz="4" w:space="0" w:color="000000"/>
            </w:tcBorders>
          </w:tcPr>
          <w:p w14:paraId="0EB44AC9" w14:textId="77777777" w:rsidR="001F32E5" w:rsidRDefault="001F32E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D6291E" w14:textId="77777777" w:rsidR="001F32E5" w:rsidRDefault="001F32E5">
      <w:pPr>
        <w:rPr>
          <w:sz w:val="24"/>
        </w:rPr>
        <w:sectPr w:rsidR="001F32E5">
          <w:pgSz w:w="12240" w:h="15840"/>
          <w:pgMar w:top="1500" w:right="1300" w:bottom="1060" w:left="1240" w:header="0" w:footer="870" w:gutter="0"/>
          <w:cols w:space="720"/>
        </w:sectPr>
      </w:pPr>
    </w:p>
    <w:p w14:paraId="5CF43618" w14:textId="77777777" w:rsidR="001F32E5" w:rsidRDefault="00EB231A">
      <w:pPr>
        <w:spacing w:before="79"/>
        <w:ind w:left="200"/>
        <w:rPr>
          <w:i/>
          <w:sz w:val="24"/>
        </w:rPr>
      </w:pPr>
      <w:r>
        <w:rPr>
          <w:i/>
          <w:sz w:val="24"/>
        </w:rPr>
        <w:lastRenderedPageBreak/>
        <w:t>Attachment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14:paraId="1FCC1A87" w14:textId="77777777" w:rsidR="001F32E5" w:rsidRDefault="00EB231A">
      <w:pPr>
        <w:pStyle w:val="Heading1"/>
        <w:spacing w:before="182"/>
        <w:ind w:left="1457" w:right="1399"/>
        <w:jc w:val="center"/>
      </w:pPr>
      <w:r>
        <w:t>RESOURCES</w:t>
      </w:r>
    </w:p>
    <w:p w14:paraId="74225E6B" w14:textId="77777777" w:rsidR="001F32E5" w:rsidRDefault="00EB231A">
      <w:pPr>
        <w:spacing w:before="183"/>
        <w:ind w:left="1456" w:right="1399"/>
        <w:jc w:val="center"/>
        <w:rPr>
          <w:b/>
          <w:sz w:val="24"/>
        </w:rPr>
      </w:pPr>
      <w:r>
        <w:pict w14:anchorId="1F0EADB8">
          <v:rect id="docshape4" o:spid="_x0000_s2052" style="position:absolute;left:0;text-align:left;margin-left:70.55pt;margin-top:25.05pt;width:470.9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helpful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Applicants</w:t>
      </w:r>
    </w:p>
    <w:p w14:paraId="658D239B" w14:textId="77777777" w:rsidR="001F32E5" w:rsidRDefault="001F32E5">
      <w:pPr>
        <w:pStyle w:val="BodyText"/>
        <w:rPr>
          <w:b/>
          <w:sz w:val="20"/>
        </w:rPr>
      </w:pPr>
    </w:p>
    <w:p w14:paraId="729BF182" w14:textId="77777777" w:rsidR="001F32E5" w:rsidRDefault="00EB231A">
      <w:pPr>
        <w:pStyle w:val="BodyText"/>
        <w:spacing w:before="206"/>
        <w:ind w:left="200"/>
      </w:pPr>
      <w:r>
        <w:t>National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(NASMHPD)</w:t>
      </w:r>
    </w:p>
    <w:p w14:paraId="638D0043" w14:textId="77777777" w:rsidR="001F32E5" w:rsidRDefault="00EB231A">
      <w:pPr>
        <w:pStyle w:val="Heading1"/>
        <w:ind w:left="200"/>
      </w:pPr>
      <w:r>
        <w:t>Engaging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Trauma-Informed</w:t>
      </w:r>
      <w:r>
        <w:rPr>
          <w:spacing w:val="-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Support:</w:t>
      </w:r>
      <w:r>
        <w:rPr>
          <w:spacing w:val="5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Guidebook:</w:t>
      </w:r>
    </w:p>
    <w:p w14:paraId="334FE3E1" w14:textId="77777777" w:rsidR="001F32E5" w:rsidRDefault="00EB231A">
      <w:pPr>
        <w:pStyle w:val="BodyText"/>
        <w:ind w:left="199"/>
      </w:pPr>
      <w:hyperlink r:id="rId19">
        <w:r>
          <w:rPr>
            <w:color w:val="0562C1"/>
            <w:u w:val="single" w:color="0562C1"/>
          </w:rPr>
          <w:t>http://www.nasmhpd.org/content/engaging-women-trauma-informed-peer-suppor</w:t>
        </w:r>
        <w:r>
          <w:rPr>
            <w:color w:val="0562C1"/>
            <w:u w:val="single" w:color="0562C1"/>
          </w:rPr>
          <w:t>t-guidebook</w:t>
        </w:r>
      </w:hyperlink>
    </w:p>
    <w:p w14:paraId="1AE60AE7" w14:textId="77777777" w:rsidR="001F32E5" w:rsidRDefault="001F32E5">
      <w:pPr>
        <w:pStyle w:val="BodyText"/>
        <w:rPr>
          <w:sz w:val="20"/>
        </w:rPr>
      </w:pPr>
    </w:p>
    <w:p w14:paraId="063D036F" w14:textId="77777777" w:rsidR="001F32E5" w:rsidRDefault="00EB231A">
      <w:pPr>
        <w:pStyle w:val="BodyText"/>
        <w:spacing w:before="228"/>
        <w:ind w:left="200"/>
      </w:pPr>
      <w:r>
        <w:t>Oregon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(OAR):</w:t>
      </w:r>
    </w:p>
    <w:p w14:paraId="6DB95FAF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82" w:line="259" w:lineRule="auto"/>
        <w:ind w:right="246"/>
        <w:rPr>
          <w:sz w:val="24"/>
        </w:rPr>
      </w:pPr>
      <w:r>
        <w:rPr>
          <w:b/>
          <w:sz w:val="24"/>
        </w:rPr>
        <w:t>Chapter 309-018-0105</w:t>
      </w:r>
      <w:r>
        <w:rPr>
          <w:sz w:val="24"/>
        </w:rPr>
        <w:t>, definitions for Peer Delivered Services, including OARs</w:t>
      </w:r>
      <w:r>
        <w:rPr>
          <w:spacing w:val="-58"/>
          <w:sz w:val="24"/>
        </w:rPr>
        <w:t xml:space="preserve"> </w:t>
      </w:r>
      <w:r>
        <w:rPr>
          <w:sz w:val="24"/>
        </w:rPr>
        <w:t>for the definition of Peer, Peer Delivered Services, Peer Support Specialists, Peer</w:t>
      </w:r>
      <w:r>
        <w:rPr>
          <w:spacing w:val="-57"/>
          <w:sz w:val="24"/>
        </w:rPr>
        <w:t xml:space="preserve"> </w:t>
      </w:r>
      <w:r>
        <w:rPr>
          <w:sz w:val="24"/>
        </w:rPr>
        <w:t>Supervisio</w:t>
      </w:r>
      <w:r>
        <w:rPr>
          <w:sz w:val="24"/>
        </w:rPr>
        <w:t>n, Peer Wellness Specialists, and more</w:t>
      </w:r>
      <w:r>
        <w:rPr>
          <w:color w:val="0562C1"/>
          <w:spacing w:val="1"/>
          <w:sz w:val="24"/>
        </w:rPr>
        <w:t xml:space="preserve"> </w:t>
      </w:r>
      <w:hyperlink r:id="rId20">
        <w:r>
          <w:rPr>
            <w:color w:val="0562C1"/>
            <w:sz w:val="24"/>
            <w:u w:val="single" w:color="0562C1"/>
          </w:rPr>
          <w:t>https://secure.sos.state.or.us/oard/viewSingleRule.action?ruleVrsnRsn=285589</w:t>
        </w:r>
      </w:hyperlink>
    </w:p>
    <w:p w14:paraId="7B98BCC6" w14:textId="77777777" w:rsidR="001F32E5" w:rsidRDefault="001F32E5">
      <w:pPr>
        <w:pStyle w:val="BodyText"/>
        <w:rPr>
          <w:sz w:val="17"/>
        </w:rPr>
      </w:pPr>
    </w:p>
    <w:p w14:paraId="2D8EF00B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00" w:line="256" w:lineRule="auto"/>
        <w:ind w:left="1639" w:right="462"/>
        <w:rPr>
          <w:sz w:val="24"/>
        </w:rPr>
      </w:pPr>
      <w:r>
        <w:rPr>
          <w:b/>
          <w:sz w:val="24"/>
        </w:rPr>
        <w:t>Chapter 9</w:t>
      </w:r>
      <w:r>
        <w:rPr>
          <w:b/>
          <w:sz w:val="24"/>
        </w:rPr>
        <w:t xml:space="preserve">50-060-0010, </w:t>
      </w:r>
      <w:r>
        <w:rPr>
          <w:sz w:val="24"/>
        </w:rPr>
        <w:t>definitions for Traditional Health Workers,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OARs for the definitions of Peer Support Specialists, and more</w:t>
      </w:r>
      <w:r>
        <w:rPr>
          <w:color w:val="0562C1"/>
          <w:spacing w:val="1"/>
          <w:sz w:val="24"/>
        </w:rPr>
        <w:t xml:space="preserve"> </w:t>
      </w:r>
      <w:hyperlink r:id="rId21">
        <w:r>
          <w:rPr>
            <w:color w:val="0562C1"/>
            <w:spacing w:val="-1"/>
            <w:sz w:val="24"/>
            <w:u w:val="single" w:color="0562C1"/>
          </w:rPr>
          <w:t>https://secure.sos.state.or.us/oard/viewSingleRule.action?ruleVrsnRsn=288125</w:t>
        </w:r>
      </w:hyperlink>
    </w:p>
    <w:p w14:paraId="5F9B9010" w14:textId="77777777" w:rsidR="001F32E5" w:rsidRDefault="001F32E5">
      <w:pPr>
        <w:pStyle w:val="BodyText"/>
        <w:rPr>
          <w:sz w:val="20"/>
        </w:rPr>
      </w:pPr>
    </w:p>
    <w:p w14:paraId="6DF2AD3F" w14:textId="77777777" w:rsidR="001F32E5" w:rsidRDefault="00EB231A">
      <w:pPr>
        <w:pStyle w:val="BodyText"/>
        <w:spacing w:before="231"/>
        <w:ind w:left="200"/>
      </w:pPr>
      <w:r>
        <w:t>Oregon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Pages:</w:t>
      </w:r>
    </w:p>
    <w:p w14:paraId="11ED3842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84" w:line="254" w:lineRule="auto"/>
        <w:ind w:right="2024"/>
        <w:rPr>
          <w:sz w:val="24"/>
        </w:rPr>
      </w:pPr>
      <w:r>
        <w:rPr>
          <w:b/>
          <w:sz w:val="24"/>
        </w:rPr>
        <w:t>Peer Delivered Servi</w:t>
      </w:r>
      <w:r>
        <w:rPr>
          <w:b/>
          <w:sz w:val="24"/>
        </w:rPr>
        <w:t>ces</w:t>
      </w:r>
      <w:r>
        <w:rPr>
          <w:sz w:val="24"/>
        </w:rPr>
        <w:t>, main landing page:</w:t>
      </w:r>
      <w:r>
        <w:rPr>
          <w:color w:val="0562C1"/>
          <w:spacing w:val="1"/>
          <w:sz w:val="24"/>
        </w:rPr>
        <w:t xml:space="preserve"> </w:t>
      </w:r>
      <w:hyperlink r:id="rId22">
        <w:r>
          <w:rPr>
            <w:color w:val="0562C1"/>
            <w:spacing w:val="-1"/>
            <w:sz w:val="24"/>
            <w:u w:val="single" w:color="0562C1"/>
          </w:rPr>
          <w:t>https://www.oregon.gov/oha/HSD/AMH-PD/Pages/index.aspx</w:t>
        </w:r>
      </w:hyperlink>
    </w:p>
    <w:p w14:paraId="549404E2" w14:textId="77777777" w:rsidR="001F32E5" w:rsidRDefault="001F32E5">
      <w:pPr>
        <w:pStyle w:val="BodyText"/>
        <w:spacing w:before="10"/>
        <w:rPr>
          <w:sz w:val="17"/>
        </w:rPr>
      </w:pPr>
    </w:p>
    <w:p w14:paraId="4D8C21D3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00" w:line="256" w:lineRule="auto"/>
        <w:ind w:right="391"/>
        <w:rPr>
          <w:sz w:val="24"/>
        </w:rPr>
      </w:pPr>
      <w:r>
        <w:rPr>
          <w:b/>
          <w:sz w:val="24"/>
        </w:rPr>
        <w:t>Peer Delivered Services, How to become a Peer Support Specialist (PSS)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Peer Wellness Specialist (PWS), </w:t>
      </w:r>
      <w:r>
        <w:rPr>
          <w:sz w:val="24"/>
        </w:rPr>
        <w:t>including who can become a PSS or PWS:</w:t>
      </w:r>
      <w:r>
        <w:rPr>
          <w:color w:val="0562C1"/>
          <w:spacing w:val="1"/>
          <w:sz w:val="24"/>
        </w:rPr>
        <w:t xml:space="preserve"> </w:t>
      </w:r>
      <w:hyperlink r:id="rId23">
        <w:r>
          <w:rPr>
            <w:color w:val="0562C1"/>
            <w:sz w:val="24"/>
            <w:u w:val="single" w:color="0562C1"/>
          </w:rPr>
          <w:t>https://www.oregon.gov</w:t>
        </w:r>
        <w:r>
          <w:rPr>
            <w:color w:val="0562C1"/>
            <w:sz w:val="24"/>
            <w:u w:val="single" w:color="0562C1"/>
          </w:rPr>
          <w:t>/oha/HSD/AMH-PD/Pages/Training-Certification.aspx</w:t>
        </w:r>
      </w:hyperlink>
    </w:p>
    <w:p w14:paraId="13FA7FAF" w14:textId="77777777" w:rsidR="001F32E5" w:rsidRDefault="001F32E5">
      <w:pPr>
        <w:pStyle w:val="BodyText"/>
        <w:spacing w:before="9"/>
        <w:rPr>
          <w:sz w:val="17"/>
        </w:rPr>
      </w:pPr>
    </w:p>
    <w:p w14:paraId="0C0122DC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00" w:line="256" w:lineRule="auto"/>
        <w:ind w:right="598"/>
        <w:rPr>
          <w:sz w:val="24"/>
        </w:rPr>
      </w:pPr>
      <w:r>
        <w:rPr>
          <w:b/>
          <w:sz w:val="24"/>
        </w:rPr>
        <w:t xml:space="preserve">Traditional Health Worker (THW) Training Programs, </w:t>
      </w:r>
      <w:r>
        <w:rPr>
          <w:sz w:val="24"/>
        </w:rPr>
        <w:t>including table of</w:t>
      </w:r>
      <w:r>
        <w:rPr>
          <w:spacing w:val="-58"/>
          <w:sz w:val="24"/>
        </w:rPr>
        <w:t xml:space="preserve"> </w:t>
      </w:r>
      <w:r>
        <w:rPr>
          <w:sz w:val="24"/>
        </w:rPr>
        <w:t>Approved THW Training Programs for PSS and PWS:</w:t>
      </w:r>
      <w:r>
        <w:rPr>
          <w:color w:val="0562C1"/>
          <w:spacing w:val="1"/>
          <w:sz w:val="24"/>
        </w:rPr>
        <w:t xml:space="preserve"> </w:t>
      </w:r>
      <w:hyperlink r:id="rId24">
        <w:r>
          <w:rPr>
            <w:color w:val="0562C1"/>
            <w:sz w:val="24"/>
            <w:u w:val="single" w:color="0562C1"/>
          </w:rPr>
          <w:t>https://www.oregon.gov/oha/EI/Pages/THW-Training-Programs.aspx</w:t>
        </w:r>
      </w:hyperlink>
    </w:p>
    <w:p w14:paraId="22A313F0" w14:textId="77777777" w:rsidR="001F32E5" w:rsidRDefault="001F32E5">
      <w:pPr>
        <w:pStyle w:val="BodyText"/>
        <w:rPr>
          <w:sz w:val="20"/>
        </w:rPr>
      </w:pPr>
    </w:p>
    <w:p w14:paraId="654092A3" w14:textId="77777777" w:rsidR="001F32E5" w:rsidRDefault="00EB231A">
      <w:pPr>
        <w:pStyle w:val="BodyText"/>
        <w:spacing w:before="224"/>
        <w:ind w:left="200"/>
      </w:pPr>
      <w:r>
        <w:t>Oregon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Rural Health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Definitions:</w:t>
      </w:r>
    </w:p>
    <w:p w14:paraId="794656BF" w14:textId="77777777" w:rsidR="001F32E5" w:rsidRDefault="00EB231A">
      <w:pPr>
        <w:pStyle w:val="Heading1"/>
        <w:numPr>
          <w:ilvl w:val="0"/>
          <w:numId w:val="4"/>
        </w:numPr>
        <w:tabs>
          <w:tab w:val="left" w:pos="1639"/>
          <w:tab w:val="left" w:pos="1640"/>
        </w:tabs>
        <w:spacing w:before="184"/>
      </w:pPr>
      <w:r>
        <w:t>Rural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Frontier</w:t>
      </w:r>
      <w:r>
        <w:rPr>
          <w:spacing w:val="-3"/>
        </w:rPr>
        <w:t xml:space="preserve"> </w:t>
      </w:r>
      <w:r>
        <w:t>definitions:</w:t>
      </w:r>
    </w:p>
    <w:p w14:paraId="1A7ACDEF" w14:textId="77777777" w:rsidR="001F32E5" w:rsidRDefault="00EB231A">
      <w:pPr>
        <w:pStyle w:val="BodyText"/>
        <w:spacing w:before="19"/>
        <w:ind w:left="1640"/>
      </w:pPr>
      <w:hyperlink r:id="rId25">
        <w:r>
          <w:rPr>
            <w:color w:val="0562C1"/>
            <w:u w:val="single" w:color="0562C1"/>
          </w:rPr>
          <w:t>https://www.ohsu.edu/oregon-office-of-rural-health/about-rural-and-frontier-data</w:t>
        </w:r>
      </w:hyperlink>
    </w:p>
    <w:p w14:paraId="743AF6B4" w14:textId="77777777" w:rsidR="001F32E5" w:rsidRDefault="001F32E5">
      <w:p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15175007" w14:textId="77777777" w:rsidR="001F32E5" w:rsidRDefault="001F32E5">
      <w:pPr>
        <w:pStyle w:val="BodyText"/>
        <w:rPr>
          <w:sz w:val="12"/>
        </w:rPr>
      </w:pPr>
    </w:p>
    <w:p w14:paraId="3A65E11A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00" w:line="259" w:lineRule="auto"/>
        <w:ind w:right="181"/>
        <w:rPr>
          <w:sz w:val="24"/>
        </w:rPr>
      </w:pPr>
      <w:r>
        <w:rPr>
          <w:b/>
          <w:sz w:val="24"/>
        </w:rPr>
        <w:t xml:space="preserve">Rural/Urban Designations </w:t>
      </w:r>
      <w:r>
        <w:rPr>
          <w:sz w:val="24"/>
        </w:rPr>
        <w:t>– Sp</w:t>
      </w:r>
      <w:r>
        <w:rPr>
          <w:sz w:val="24"/>
        </w:rPr>
        <w:t>readsheet of Oregon Zip Codes, Towns, Cities</w:t>
      </w:r>
      <w:r>
        <w:rPr>
          <w:spacing w:val="1"/>
          <w:sz w:val="24"/>
        </w:rPr>
        <w:t xml:space="preserve"> </w:t>
      </w:r>
      <w:r>
        <w:rPr>
          <w:sz w:val="24"/>
        </w:rPr>
        <w:t>and Service Areas and their ORH Urban/Rural/Frontier Designation</w:t>
      </w:r>
      <w:r>
        <w:rPr>
          <w:color w:val="0562C1"/>
          <w:spacing w:val="1"/>
          <w:sz w:val="24"/>
        </w:rPr>
        <w:t xml:space="preserve"> </w:t>
      </w:r>
      <w:hyperlink r:id="rId26">
        <w:r>
          <w:rPr>
            <w:color w:val="0562C1"/>
            <w:sz w:val="24"/>
            <w:u w:val="single" w:color="0562C1"/>
          </w:rPr>
          <w:t>https://www.ohsu.edu/sites/default/files/2021-</w:t>
        </w:r>
      </w:hyperlink>
      <w:r>
        <w:rPr>
          <w:color w:val="0562C1"/>
          <w:spacing w:val="1"/>
          <w:sz w:val="24"/>
        </w:rPr>
        <w:t xml:space="preserve"> </w:t>
      </w:r>
      <w:hyperlink r:id="rId27">
        <w:r>
          <w:rPr>
            <w:color w:val="0562C1"/>
            <w:spacing w:val="-1"/>
            <w:sz w:val="24"/>
            <w:u w:val="single" w:color="0562C1"/>
          </w:rPr>
          <w:t>01/Oregon%20Zip%20Codes%20Towns%20Cities%20and%20Service%20Areas</w:t>
        </w:r>
      </w:hyperlink>
    </w:p>
    <w:p w14:paraId="71798400" w14:textId="77777777" w:rsidR="001F32E5" w:rsidRDefault="00EB231A">
      <w:pPr>
        <w:pStyle w:val="BodyText"/>
        <w:spacing w:line="259" w:lineRule="auto"/>
        <w:ind w:left="1640"/>
      </w:pPr>
      <w:hyperlink r:id="rId28">
        <w:r>
          <w:rPr>
            <w:color w:val="0562C1"/>
            <w:spacing w:val="-1"/>
            <w:u w:val="single" w:color="0562C1"/>
          </w:rPr>
          <w:t>%20and%20their%20ORH%20Urban%20Rural%20Frontier%20Designation%20</w:t>
        </w:r>
      </w:hyperlink>
      <w:r>
        <w:rPr>
          <w:color w:val="0562C1"/>
        </w:rPr>
        <w:t xml:space="preserve"> </w:t>
      </w:r>
      <w:hyperlink r:id="rId29">
        <w:r>
          <w:rPr>
            <w:color w:val="0562C1"/>
            <w:u w:val="single" w:color="0562C1"/>
          </w:rPr>
          <w:t>2.xlsx</w:t>
        </w:r>
      </w:hyperlink>
    </w:p>
    <w:p w14:paraId="5DC9E0DF" w14:textId="77777777" w:rsidR="001F32E5" w:rsidRDefault="001F32E5">
      <w:pPr>
        <w:pStyle w:val="BodyText"/>
        <w:spacing w:before="11"/>
        <w:rPr>
          <w:sz w:val="16"/>
        </w:rPr>
      </w:pPr>
    </w:p>
    <w:p w14:paraId="24C4A201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00" w:line="254" w:lineRule="auto"/>
        <w:ind w:right="1285"/>
        <w:rPr>
          <w:sz w:val="24"/>
        </w:rPr>
      </w:pPr>
      <w:r>
        <w:rPr>
          <w:b/>
          <w:sz w:val="24"/>
        </w:rPr>
        <w:t>Map of ORH Urban/</w:t>
      </w:r>
      <w:r>
        <w:rPr>
          <w:b/>
          <w:sz w:val="24"/>
        </w:rPr>
        <w:t xml:space="preserve">Rural/Frontier Designation Areas, </w:t>
      </w:r>
      <w:r>
        <w:rPr>
          <w:sz w:val="24"/>
        </w:rPr>
        <w:t>static map:</w:t>
      </w:r>
      <w:r>
        <w:rPr>
          <w:color w:val="0562C1"/>
          <w:spacing w:val="-58"/>
          <w:sz w:val="24"/>
        </w:rPr>
        <w:t xml:space="preserve"> </w:t>
      </w:r>
      <w:hyperlink r:id="rId30">
        <w:r>
          <w:rPr>
            <w:color w:val="0562C1"/>
            <w:sz w:val="24"/>
            <w:u w:val="single" w:color="0562C1"/>
          </w:rPr>
          <w:t>https://www.ohsu.edu/media/881</w:t>
        </w:r>
      </w:hyperlink>
    </w:p>
    <w:p w14:paraId="2687D5C9" w14:textId="77777777" w:rsidR="001F32E5" w:rsidRDefault="001F32E5">
      <w:pPr>
        <w:pStyle w:val="BodyText"/>
        <w:rPr>
          <w:sz w:val="20"/>
        </w:rPr>
      </w:pPr>
    </w:p>
    <w:p w14:paraId="44213631" w14:textId="77777777" w:rsidR="001F32E5" w:rsidRDefault="001F32E5">
      <w:pPr>
        <w:pStyle w:val="BodyText"/>
        <w:spacing w:before="4"/>
        <w:rPr>
          <w:sz w:val="20"/>
        </w:rPr>
      </w:pPr>
    </w:p>
    <w:p w14:paraId="4928DC27" w14:textId="77777777" w:rsidR="001F32E5" w:rsidRDefault="00EB231A">
      <w:pPr>
        <w:pStyle w:val="BodyText"/>
        <w:ind w:left="200"/>
      </w:pPr>
      <w:r>
        <w:t>Substance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 Administration</w:t>
      </w:r>
      <w:r>
        <w:rPr>
          <w:spacing w:val="-3"/>
        </w:rPr>
        <w:t xml:space="preserve"> </w:t>
      </w:r>
      <w:r>
        <w:t>(SAMHSA)</w:t>
      </w:r>
      <w:r>
        <w:rPr>
          <w:spacing w:val="-2"/>
        </w:rPr>
        <w:t xml:space="preserve"> </w:t>
      </w:r>
      <w:r>
        <w:t>Pages:</w:t>
      </w:r>
    </w:p>
    <w:p w14:paraId="3F92A2A7" w14:textId="77777777" w:rsidR="001F32E5" w:rsidRDefault="00EB231A">
      <w:pPr>
        <w:pStyle w:val="ListParagraph"/>
        <w:numPr>
          <w:ilvl w:val="0"/>
          <w:numId w:val="4"/>
        </w:numPr>
        <w:tabs>
          <w:tab w:val="left" w:pos="1639"/>
          <w:tab w:val="left" w:pos="1640"/>
        </w:tabs>
        <w:spacing w:before="185" w:line="256" w:lineRule="auto"/>
        <w:ind w:left="1639" w:right="314"/>
        <w:rPr>
          <w:sz w:val="24"/>
        </w:rPr>
      </w:pPr>
      <w:r>
        <w:rPr>
          <w:b/>
          <w:sz w:val="24"/>
        </w:rPr>
        <w:t xml:space="preserve">Evidence Based Practices Kit </w:t>
      </w:r>
      <w:r>
        <w:rPr>
          <w:sz w:val="24"/>
        </w:rPr>
        <w:t>– Peers developing mental health services:</w:t>
      </w:r>
      <w:r>
        <w:rPr>
          <w:color w:val="0562C1"/>
          <w:spacing w:val="1"/>
          <w:sz w:val="24"/>
        </w:rPr>
        <w:t xml:space="preserve"> </w:t>
      </w:r>
      <w:hyperlink r:id="rId31">
        <w:r>
          <w:rPr>
            <w:color w:val="0562C1"/>
            <w:spacing w:val="-1"/>
            <w:sz w:val="24"/>
            <w:u w:val="single" w:color="0562C1"/>
          </w:rPr>
          <w:t>https://store.samhsa.gov/product/Consumer-Operated-Services-Evi</w:t>
        </w:r>
        <w:r>
          <w:rPr>
            <w:color w:val="0562C1"/>
            <w:spacing w:val="-1"/>
            <w:sz w:val="24"/>
            <w:u w:val="single" w:color="0562C1"/>
          </w:rPr>
          <w:t>dence-Based-</w:t>
        </w:r>
      </w:hyperlink>
      <w:r>
        <w:rPr>
          <w:color w:val="0562C1"/>
          <w:sz w:val="24"/>
        </w:rPr>
        <w:t xml:space="preserve"> </w:t>
      </w:r>
      <w:hyperlink r:id="rId32">
        <w:r>
          <w:rPr>
            <w:color w:val="0562C1"/>
            <w:sz w:val="24"/>
            <w:u w:val="single" w:color="0562C1"/>
          </w:rPr>
          <w:t>Practices-EBP-KIT/SMA11-4633</w:t>
        </w:r>
      </w:hyperlink>
    </w:p>
    <w:p w14:paraId="7776BC61" w14:textId="77777777" w:rsidR="001F32E5" w:rsidRDefault="001F32E5">
      <w:pPr>
        <w:pStyle w:val="BodyText"/>
        <w:spacing w:before="6"/>
        <w:rPr>
          <w:sz w:val="17"/>
        </w:rPr>
      </w:pPr>
    </w:p>
    <w:p w14:paraId="2125BBAB" w14:textId="77777777" w:rsidR="001F32E5" w:rsidRDefault="00EB231A">
      <w:pPr>
        <w:pStyle w:val="Heading1"/>
        <w:numPr>
          <w:ilvl w:val="0"/>
          <w:numId w:val="4"/>
        </w:numPr>
        <w:tabs>
          <w:tab w:val="left" w:pos="1639"/>
          <w:tab w:val="left" w:pos="1640"/>
        </w:tabs>
        <w:spacing w:before="100" w:line="256" w:lineRule="auto"/>
        <w:ind w:right="245"/>
        <w:rPr>
          <w:b w:val="0"/>
        </w:rPr>
      </w:pPr>
      <w:r>
        <w:t>Service Members, Veterans, and their Families Technical Assistance (SMVF</w:t>
      </w:r>
      <w:r>
        <w:rPr>
          <w:spacing w:val="-57"/>
        </w:rPr>
        <w:t xml:space="preserve"> </w:t>
      </w:r>
      <w:r>
        <w:t>TA)</w:t>
      </w:r>
      <w:r>
        <w:rPr>
          <w:spacing w:val="-2"/>
        </w:rPr>
        <w:t xml:space="preserve"> </w:t>
      </w:r>
      <w:r>
        <w:t xml:space="preserve">Center, </w:t>
      </w:r>
      <w:r>
        <w:rPr>
          <w:b w:val="0"/>
        </w:rPr>
        <w:t>main landing page:</w:t>
      </w:r>
    </w:p>
    <w:p w14:paraId="3F9D4E49" w14:textId="77777777" w:rsidR="001F32E5" w:rsidRDefault="00EB231A">
      <w:pPr>
        <w:pStyle w:val="BodyText"/>
        <w:spacing w:before="3"/>
        <w:ind w:left="1640"/>
      </w:pPr>
      <w:hyperlink r:id="rId33">
        <w:r>
          <w:rPr>
            <w:color w:val="0562C1"/>
            <w:u w:val="single" w:color="0562C1"/>
          </w:rPr>
          <w:t>https://www.samhsa.gov/smvf-ta-center</w:t>
        </w:r>
      </w:hyperlink>
    </w:p>
    <w:p w14:paraId="10D12515" w14:textId="77777777" w:rsidR="001F32E5" w:rsidRDefault="001F32E5">
      <w:pPr>
        <w:pStyle w:val="BodyText"/>
        <w:rPr>
          <w:sz w:val="20"/>
        </w:rPr>
      </w:pPr>
    </w:p>
    <w:p w14:paraId="428852F2" w14:textId="77777777" w:rsidR="001F32E5" w:rsidRDefault="00EB231A">
      <w:pPr>
        <w:pStyle w:val="BodyText"/>
        <w:spacing w:before="226"/>
        <w:ind w:left="200"/>
      </w:pPr>
      <w:r>
        <w:t>Trauma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Oregon</w:t>
      </w:r>
    </w:p>
    <w:p w14:paraId="02E2F039" w14:textId="77777777" w:rsidR="001F32E5" w:rsidRDefault="00EB231A">
      <w:pPr>
        <w:pStyle w:val="Heading1"/>
        <w:ind w:left="200"/>
      </w:pPr>
      <w:r>
        <w:t>Resource</w:t>
      </w:r>
      <w:r>
        <w:rPr>
          <w:spacing w:val="-3"/>
        </w:rPr>
        <w:t xml:space="preserve"> </w:t>
      </w:r>
      <w:r>
        <w:t>Library:</w:t>
      </w:r>
    </w:p>
    <w:p w14:paraId="57267A2C" w14:textId="77777777" w:rsidR="001F32E5" w:rsidRDefault="00EB231A">
      <w:pPr>
        <w:pStyle w:val="BodyText"/>
        <w:ind w:left="200"/>
      </w:pPr>
      <w:hyperlink r:id="rId34">
        <w:r>
          <w:rPr>
            <w:color w:val="0562C1"/>
            <w:u w:val="single" w:color="0562C1"/>
          </w:rPr>
          <w:t>https://traumainformedoregon.org/resources/trauma-informed-care-resource-library/</w:t>
        </w:r>
      </w:hyperlink>
    </w:p>
    <w:p w14:paraId="7A29BE0E" w14:textId="77777777" w:rsidR="001F32E5" w:rsidRDefault="001F32E5">
      <w:pPr>
        <w:pStyle w:val="BodyText"/>
        <w:spacing w:before="2"/>
        <w:rPr>
          <w:sz w:val="16"/>
        </w:rPr>
      </w:pPr>
    </w:p>
    <w:p w14:paraId="2E6D0849" w14:textId="77777777" w:rsidR="001F32E5" w:rsidRDefault="00EB231A">
      <w:pPr>
        <w:pStyle w:val="BodyText"/>
        <w:spacing w:before="90"/>
        <w:ind w:left="200"/>
      </w:pP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Administration</w:t>
      </w:r>
    </w:p>
    <w:p w14:paraId="27E3B342" w14:textId="77777777" w:rsidR="001F32E5" w:rsidRDefault="00EB231A">
      <w:pPr>
        <w:pStyle w:val="BodyText"/>
        <w:ind w:left="200" w:right="4153"/>
      </w:pPr>
      <w:r>
        <w:rPr>
          <w:b/>
        </w:rPr>
        <w:t>Travel</w:t>
      </w:r>
      <w:r>
        <w:rPr>
          <w:b/>
          <w:spacing w:val="-2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 diem,</w:t>
      </w:r>
      <w:r>
        <w:rPr>
          <w:spacing w:val="-2"/>
        </w:rPr>
        <w:t xml:space="preserve"> </w:t>
      </w:r>
      <w:r>
        <w:t>hotel,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mileage</w:t>
      </w:r>
      <w:r>
        <w:rPr>
          <w:spacing w:val="-1"/>
        </w:rPr>
        <w:t xml:space="preserve"> </w:t>
      </w:r>
      <w:r>
        <w:t>rates:</w:t>
      </w:r>
      <w:r>
        <w:rPr>
          <w:spacing w:val="-57"/>
        </w:rPr>
        <w:t xml:space="preserve"> </w:t>
      </w:r>
      <w:hyperlink r:id="rId35">
        <w:r>
          <w:rPr>
            <w:color w:val="0562C1"/>
            <w:u w:val="single" w:color="0562C1"/>
          </w:rPr>
          <w:t>https://www.gsa.gov/travel-resources</w:t>
        </w:r>
      </w:hyperlink>
    </w:p>
    <w:p w14:paraId="6560C38A" w14:textId="77777777" w:rsidR="001F32E5" w:rsidRDefault="001F32E5">
      <w:pPr>
        <w:pStyle w:val="BodyText"/>
        <w:rPr>
          <w:sz w:val="20"/>
        </w:rPr>
      </w:pPr>
    </w:p>
    <w:p w14:paraId="4C3A79CC" w14:textId="77777777" w:rsidR="001F32E5" w:rsidRDefault="001F32E5">
      <w:pPr>
        <w:pStyle w:val="BodyText"/>
        <w:spacing w:before="2"/>
        <w:rPr>
          <w:sz w:val="20"/>
        </w:rPr>
      </w:pPr>
    </w:p>
    <w:p w14:paraId="7A5F59D4" w14:textId="77777777" w:rsidR="001F32E5" w:rsidRDefault="00EB231A">
      <w:pPr>
        <w:pStyle w:val="Heading1"/>
        <w:spacing w:before="90"/>
        <w:ind w:left="200"/>
      </w:pPr>
      <w:r>
        <w:t>Evidenced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postvention</w:t>
      </w:r>
      <w:r>
        <w:rPr>
          <w:spacing w:val="-4"/>
        </w:rPr>
        <w:t xml:space="preserve"> </w:t>
      </w:r>
      <w:r>
        <w:t>training:</w:t>
      </w:r>
    </w:p>
    <w:p w14:paraId="3706083C" w14:textId="77777777" w:rsidR="001F32E5" w:rsidRDefault="00EB231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182" w:line="294" w:lineRule="exact"/>
        <w:rPr>
          <w:sz w:val="24"/>
        </w:rPr>
      </w:pPr>
      <w:hyperlink r:id="rId36">
        <w:r>
          <w:rPr>
            <w:color w:val="0562C1"/>
            <w:sz w:val="24"/>
            <w:u w:val="single" w:color="0562C1"/>
          </w:rPr>
          <w:t>Connect</w:t>
        </w:r>
      </w:hyperlink>
      <w:r>
        <w:rPr>
          <w:color w:val="0562C1"/>
          <w:sz w:val="24"/>
          <w:u w:val="single" w:color="0562C1"/>
        </w:rPr>
        <w:t>:</w:t>
      </w:r>
    </w:p>
    <w:p w14:paraId="7D76C720" w14:textId="77777777" w:rsidR="001F32E5" w:rsidRDefault="00EB231A">
      <w:pPr>
        <w:pStyle w:val="ListParagraph"/>
        <w:numPr>
          <w:ilvl w:val="1"/>
          <w:numId w:val="3"/>
        </w:numPr>
        <w:tabs>
          <w:tab w:val="left" w:pos="1640"/>
        </w:tabs>
        <w:spacing w:line="275" w:lineRule="exact"/>
        <w:rPr>
          <w:rFonts w:ascii="Calibri" w:hAnsi="Calibri"/>
        </w:rPr>
      </w:pPr>
      <w:hyperlink r:id="rId37">
        <w:r>
          <w:rPr>
            <w:rFonts w:ascii="Calibri" w:hAnsi="Calibri"/>
            <w:color w:val="0562C1"/>
            <w:u w:val="single" w:color="0562C1"/>
          </w:rPr>
          <w:t>https://theconnectprogram.org</w:t>
        </w:r>
      </w:hyperlink>
    </w:p>
    <w:p w14:paraId="50C214F4" w14:textId="77777777" w:rsidR="001F32E5" w:rsidRDefault="00EB231A">
      <w:pPr>
        <w:pStyle w:val="ListParagraph"/>
        <w:numPr>
          <w:ilvl w:val="1"/>
          <w:numId w:val="3"/>
        </w:numPr>
        <w:tabs>
          <w:tab w:val="left" w:pos="1640"/>
        </w:tabs>
        <w:spacing w:before="2" w:line="230" w:lineRule="auto"/>
        <w:ind w:right="639"/>
        <w:rPr>
          <w:sz w:val="24"/>
        </w:rPr>
      </w:pPr>
      <w:r>
        <w:rPr>
          <w:sz w:val="24"/>
        </w:rPr>
        <w:t>To request Connect training in Oregon, please contact Association of Oregon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 Mental Health Programs (AOCMHP) at</w:t>
      </w:r>
      <w:r>
        <w:rPr>
          <w:spacing w:val="1"/>
          <w:sz w:val="24"/>
        </w:rPr>
        <w:t xml:space="preserve"> </w:t>
      </w:r>
      <w:hyperlink r:id="rId38">
        <w:r>
          <w:rPr>
            <w:color w:val="0562C1"/>
            <w:sz w:val="24"/>
          </w:rPr>
          <w:t>http:</w:t>
        </w:r>
        <w:r>
          <w:rPr>
            <w:color w:val="0562C1"/>
            <w:sz w:val="24"/>
          </w:rPr>
          <w:t>//www.aocmhp.org/connect/</w:t>
        </w:r>
      </w:hyperlink>
    </w:p>
    <w:p w14:paraId="40AAB812" w14:textId="77777777" w:rsidR="001F32E5" w:rsidRDefault="00EB231A">
      <w:pPr>
        <w:pStyle w:val="Heading1"/>
        <w:spacing w:before="5"/>
        <w:ind w:left="200"/>
      </w:pPr>
      <w:r>
        <w:t>Additional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postvention</w:t>
      </w:r>
      <w:r>
        <w:rPr>
          <w:spacing w:val="-3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resources:</w:t>
      </w:r>
    </w:p>
    <w:p w14:paraId="706465CD" w14:textId="77777777" w:rsidR="001F32E5" w:rsidRDefault="00EB231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182"/>
        <w:ind w:hanging="361"/>
        <w:rPr>
          <w:sz w:val="24"/>
        </w:rPr>
      </w:pPr>
      <w:hyperlink r:id="rId39">
        <w:r>
          <w:rPr>
            <w:color w:val="0562C1"/>
            <w:sz w:val="24"/>
            <w:u w:val="single" w:color="0562C1"/>
          </w:rPr>
          <w:t>LOSS</w:t>
        </w:r>
      </w:hyperlink>
      <w:r>
        <w:rPr>
          <w:color w:val="0562C1"/>
          <w:sz w:val="24"/>
          <w:u w:val="single" w:color="0562C1"/>
        </w:rPr>
        <w:t>:</w:t>
      </w:r>
      <w:r>
        <w:rPr>
          <w:color w:val="0562C1"/>
          <w:spacing w:val="-3"/>
          <w:sz w:val="24"/>
          <w:u w:val="single" w:color="0562C1"/>
        </w:rPr>
        <w:t xml:space="preserve"> </w:t>
      </w:r>
      <w:r>
        <w:rPr>
          <w:sz w:val="24"/>
        </w:rPr>
        <w:t>https://losscs.org/</w:t>
      </w:r>
    </w:p>
    <w:p w14:paraId="56A24C74" w14:textId="77777777" w:rsidR="001F32E5" w:rsidRDefault="001F32E5">
      <w:pPr>
        <w:pStyle w:val="BodyText"/>
        <w:rPr>
          <w:sz w:val="17"/>
        </w:rPr>
      </w:pPr>
    </w:p>
    <w:p w14:paraId="2B5BD608" w14:textId="77777777" w:rsidR="001F32E5" w:rsidRDefault="00EB231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100"/>
        <w:rPr>
          <w:sz w:val="24"/>
        </w:rPr>
      </w:pPr>
      <w:hyperlink r:id="rId40">
        <w:r>
          <w:rPr>
            <w:color w:val="0562C1"/>
            <w:sz w:val="24"/>
            <w:u w:val="single" w:color="0562C1"/>
          </w:rPr>
          <w:t>TAPS</w:t>
        </w:r>
      </w:hyperlink>
      <w:r>
        <w:rPr>
          <w:color w:val="0562C1"/>
          <w:sz w:val="24"/>
          <w:u w:val="single" w:color="0562C1"/>
        </w:rPr>
        <w:t>: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41">
        <w:r>
          <w:rPr>
            <w:color w:val="0562C1"/>
            <w:sz w:val="24"/>
            <w:u w:val="single" w:color="0562C1"/>
          </w:rPr>
          <w:t>www.taps.org/</w:t>
        </w:r>
      </w:hyperlink>
    </w:p>
    <w:p w14:paraId="7D2ECD37" w14:textId="77777777" w:rsidR="001F32E5" w:rsidRDefault="001F32E5">
      <w:pPr>
        <w:rPr>
          <w:sz w:val="24"/>
        </w:rPr>
        <w:sectPr w:rsidR="001F32E5">
          <w:pgSz w:w="12240" w:h="15840"/>
          <w:pgMar w:top="1500" w:right="1300" w:bottom="1060" w:left="1240" w:header="0" w:footer="870" w:gutter="0"/>
          <w:cols w:space="720"/>
        </w:sectPr>
      </w:pPr>
    </w:p>
    <w:p w14:paraId="0783AECB" w14:textId="77777777" w:rsidR="001F32E5" w:rsidRDefault="00EB231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78"/>
        <w:ind w:right="2053"/>
        <w:rPr>
          <w:sz w:val="24"/>
        </w:rPr>
      </w:pPr>
      <w:hyperlink r:id="rId42">
        <w:r>
          <w:rPr>
            <w:color w:val="0562C1"/>
            <w:sz w:val="24"/>
            <w:u w:val="single" w:color="0562C1"/>
          </w:rPr>
          <w:t>USDVA Rocky Mountain MIRECC, Uniting for Suicide Postvention</w:t>
        </w:r>
      </w:hyperlink>
      <w:r>
        <w:rPr>
          <w:color w:val="0562C1"/>
          <w:sz w:val="24"/>
          <w:u w:val="single" w:color="0562C1"/>
        </w:rPr>
        <w:t>:</w:t>
      </w:r>
      <w:r>
        <w:rPr>
          <w:color w:val="0562C1"/>
          <w:spacing w:val="-57"/>
          <w:sz w:val="24"/>
        </w:rPr>
        <w:t xml:space="preserve"> </w:t>
      </w:r>
      <w:hyperlink r:id="rId43">
        <w:r>
          <w:rPr>
            <w:color w:val="0562C1"/>
            <w:sz w:val="24"/>
            <w:u w:val="single" w:color="0562C1"/>
          </w:rPr>
          <w:t>https://www</w:t>
        </w:r>
      </w:hyperlink>
      <w:r>
        <w:rPr>
          <w:color w:val="0562C1"/>
          <w:sz w:val="24"/>
          <w:u w:val="single" w:color="0562C1"/>
        </w:rPr>
        <w:t>.mirecc.va.gov/visn19/postvention/</w:t>
      </w:r>
    </w:p>
    <w:p w14:paraId="61D5664E" w14:textId="77777777" w:rsidR="001F32E5" w:rsidRDefault="001F32E5">
      <w:pPr>
        <w:pStyle w:val="BodyText"/>
        <w:spacing w:before="1"/>
        <w:rPr>
          <w:sz w:val="17"/>
        </w:rPr>
      </w:pPr>
    </w:p>
    <w:p w14:paraId="52C29FE4" w14:textId="77777777" w:rsidR="001F32E5" w:rsidRDefault="00EB231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100"/>
        <w:ind w:right="2088"/>
        <w:rPr>
          <w:sz w:val="24"/>
        </w:rPr>
      </w:pPr>
      <w:r>
        <w:rPr>
          <w:sz w:val="24"/>
        </w:rPr>
        <w:t>US Department of Defe</w:t>
      </w:r>
      <w:r>
        <w:rPr>
          <w:sz w:val="24"/>
        </w:rPr>
        <w:t>nse, Defense Suicide Prevention Office:</w:t>
      </w:r>
      <w:r>
        <w:rPr>
          <w:color w:val="0562C1"/>
          <w:spacing w:val="1"/>
          <w:sz w:val="24"/>
        </w:rPr>
        <w:t xml:space="preserve"> </w:t>
      </w:r>
      <w:hyperlink r:id="rId44">
        <w:r>
          <w:rPr>
            <w:color w:val="0562C1"/>
            <w:spacing w:val="-1"/>
            <w:sz w:val="24"/>
            <w:u w:val="single" w:color="0562C1"/>
          </w:rPr>
          <w:t>https://www.dspo.mil/Portals/113/Documents/PostventionToolkit.pdf</w:t>
        </w:r>
      </w:hyperlink>
    </w:p>
    <w:p w14:paraId="0F7CDAB4" w14:textId="77777777" w:rsidR="001F32E5" w:rsidRDefault="001F32E5">
      <w:pPr>
        <w:pStyle w:val="BodyText"/>
        <w:rPr>
          <w:sz w:val="20"/>
        </w:rPr>
      </w:pPr>
    </w:p>
    <w:p w14:paraId="43DEDBF2" w14:textId="77777777" w:rsidR="001F32E5" w:rsidRDefault="00EB231A">
      <w:pPr>
        <w:spacing w:before="228"/>
        <w:ind w:left="200"/>
        <w:rPr>
          <w:b/>
          <w:sz w:val="24"/>
        </w:rPr>
      </w:pPr>
      <w:r>
        <w:rPr>
          <w:b/>
          <w:sz w:val="24"/>
          <w:u w:val="single"/>
        </w:rPr>
        <w:t>Additional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Guidelines/Best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Practices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Consideration</w:t>
      </w:r>
    </w:p>
    <w:p w14:paraId="57A8A15D" w14:textId="77777777" w:rsidR="001F32E5" w:rsidRDefault="00EB231A">
      <w:pPr>
        <w:pStyle w:val="Heading1"/>
        <w:spacing w:before="182" w:line="276" w:lineRule="exact"/>
        <w:ind w:left="560"/>
      </w:pPr>
      <w:r>
        <w:t>Best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(Continuum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Prevention,</w:t>
      </w:r>
      <w:r>
        <w:rPr>
          <w:spacing w:val="-2"/>
        </w:rPr>
        <w:t xml:space="preserve"> </w:t>
      </w:r>
      <w:r>
        <w:t>Intervention,</w:t>
      </w:r>
      <w:r>
        <w:rPr>
          <w:spacing w:val="-3"/>
        </w:rPr>
        <w:t xml:space="preserve"> </w:t>
      </w:r>
      <w:r>
        <w:t>Postvention)</w:t>
      </w:r>
    </w:p>
    <w:p w14:paraId="7B434D70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survivors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suicide</w:t>
      </w:r>
      <w:r>
        <w:rPr>
          <w:spacing w:val="-2"/>
          <w:sz w:val="24"/>
        </w:rPr>
        <w:t xml:space="preserve"> </w:t>
      </w:r>
      <w:r>
        <w:rPr>
          <w:sz w:val="24"/>
        </w:rPr>
        <w:t>loss;</w:t>
      </w:r>
    </w:p>
    <w:p w14:paraId="5FFECE07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guided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messaging:</w:t>
      </w:r>
    </w:p>
    <w:p w14:paraId="4D32C4A0" w14:textId="77777777" w:rsidR="001F32E5" w:rsidRDefault="00EB231A">
      <w:pPr>
        <w:pStyle w:val="ListParagraph"/>
        <w:numPr>
          <w:ilvl w:val="1"/>
          <w:numId w:val="2"/>
        </w:numPr>
        <w:tabs>
          <w:tab w:val="left" w:pos="2000"/>
        </w:tabs>
        <w:spacing w:line="286" w:lineRule="exact"/>
        <w:rPr>
          <w:sz w:val="24"/>
        </w:rPr>
      </w:pP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562C1"/>
          <w:spacing w:val="-1"/>
          <w:sz w:val="24"/>
        </w:rPr>
        <w:t xml:space="preserve"> </w:t>
      </w:r>
      <w:hyperlink r:id="rId45">
        <w:r>
          <w:rPr>
            <w:color w:val="0562C1"/>
            <w:sz w:val="24"/>
            <w:u w:val="single" w:color="0562C1"/>
          </w:rPr>
          <w:t>A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guide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for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members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me</w:t>
        </w:r>
        <w:r>
          <w:rPr>
            <w:color w:val="0562C1"/>
            <w:sz w:val="24"/>
            <w:u w:val="single" w:color="0562C1"/>
          </w:rPr>
          <w:t>dia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and</w:t>
        </w:r>
        <w:r>
          <w:rPr>
            <w:color w:val="0562C1"/>
            <w:spacing w:val="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communications</w:t>
        </w:r>
      </w:hyperlink>
    </w:p>
    <w:p w14:paraId="2FADFF0D" w14:textId="77777777" w:rsidR="001F32E5" w:rsidRDefault="00EB231A">
      <w:pPr>
        <w:pStyle w:val="ListParagraph"/>
        <w:numPr>
          <w:ilvl w:val="1"/>
          <w:numId w:val="2"/>
        </w:numPr>
        <w:tabs>
          <w:tab w:val="left" w:pos="2000"/>
        </w:tabs>
        <w:spacing w:line="276" w:lineRule="exact"/>
        <w:rPr>
          <w:sz w:val="24"/>
        </w:rPr>
      </w:pP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562C1"/>
          <w:spacing w:val="-1"/>
          <w:sz w:val="24"/>
        </w:rPr>
        <w:t xml:space="preserve"> </w:t>
      </w:r>
      <w:hyperlink r:id="rId46">
        <w:r>
          <w:rPr>
            <w:color w:val="0562C1"/>
            <w:sz w:val="24"/>
            <w:u w:val="single" w:color="0562C1"/>
          </w:rPr>
          <w:t>Safe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messaging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best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practices</w:t>
        </w:r>
      </w:hyperlink>
    </w:p>
    <w:p w14:paraId="411E4FCB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362"/>
        <w:rPr>
          <w:sz w:val="24"/>
        </w:rPr>
      </w:pPr>
      <w:r>
        <w:rPr>
          <w:sz w:val="24"/>
        </w:rPr>
        <w:t>Promote awareness, availability, and use of</w:t>
      </w:r>
      <w:r>
        <w:rPr>
          <w:spacing w:val="1"/>
          <w:sz w:val="24"/>
        </w:rPr>
        <w:t xml:space="preserve"> </w:t>
      </w:r>
      <w:r>
        <w:rPr>
          <w:sz w:val="24"/>
        </w:rPr>
        <w:t>911, 988, 988+1 (Veterans Crisis Line)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color w:val="0562C1"/>
          <w:spacing w:val="-1"/>
          <w:sz w:val="24"/>
        </w:rPr>
        <w:t xml:space="preserve"> </w:t>
      </w:r>
      <w:hyperlink r:id="rId47">
        <w:r>
          <w:rPr>
            <w:color w:val="0562C1"/>
            <w:sz w:val="24"/>
            <w:u w:val="single" w:color="0562C1"/>
          </w:rPr>
          <w:t>Lines for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Life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Military Helpline</w:t>
        </w:r>
        <w:r>
          <w:rPr>
            <w:color w:val="0562C1"/>
            <w:spacing w:val="-2"/>
            <w:sz w:val="24"/>
          </w:rPr>
          <w:t xml:space="preserve"> </w:t>
        </w:r>
      </w:hyperlink>
      <w:r>
        <w:rPr>
          <w:sz w:val="24"/>
        </w:rPr>
        <w:t>(1.888.457.4838)</w:t>
      </w:r>
    </w:p>
    <w:p w14:paraId="42E7EFD2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sz w:val="24"/>
        </w:rPr>
      </w:pPr>
      <w:r>
        <w:rPr>
          <w:sz w:val="24"/>
        </w:rPr>
        <w:t>Creation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</w:p>
    <w:p w14:paraId="56E8134B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utilize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lethal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</w:p>
    <w:p w14:paraId="20391371" w14:textId="77777777" w:rsidR="001F32E5" w:rsidRDefault="001F32E5">
      <w:pPr>
        <w:pStyle w:val="BodyText"/>
        <w:spacing w:before="2"/>
        <w:rPr>
          <w:sz w:val="23"/>
        </w:rPr>
      </w:pPr>
    </w:p>
    <w:p w14:paraId="48AB9ECE" w14:textId="77777777" w:rsidR="001F32E5" w:rsidRDefault="00EB231A">
      <w:pPr>
        <w:pStyle w:val="Heading1"/>
        <w:spacing w:line="276" w:lineRule="exact"/>
        <w:ind w:left="560"/>
      </w:pP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(Postvention)</w:t>
      </w:r>
    </w:p>
    <w:p w14:paraId="7AF82CFC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sz w:val="24"/>
        </w:rPr>
      </w:pP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possible,</w:t>
      </w:r>
      <w:r>
        <w:rPr>
          <w:spacing w:val="-2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postvention-trained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</w:t>
      </w:r>
    </w:p>
    <w:p w14:paraId="1DE2ABD2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164"/>
        <w:rPr>
          <w:sz w:val="24"/>
        </w:rPr>
      </w:pPr>
      <w:r>
        <w:rPr>
          <w:sz w:val="24"/>
        </w:rPr>
        <w:t>Recognize exposure to a death by suici</w:t>
      </w:r>
      <w:r>
        <w:rPr>
          <w:sz w:val="24"/>
        </w:rPr>
        <w:t>de impacts survivors and the community.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exposure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result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increased</w:t>
      </w:r>
      <w:r>
        <w:rPr>
          <w:spacing w:val="4"/>
          <w:sz w:val="24"/>
        </w:rPr>
        <w:t xml:space="preserve"> </w:t>
      </w:r>
      <w:r>
        <w:rPr>
          <w:sz w:val="24"/>
        </w:rPr>
        <w:t>risk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suicide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survivors.</w:t>
      </w:r>
      <w:r>
        <w:rPr>
          <w:spacing w:val="62"/>
          <w:sz w:val="24"/>
        </w:rPr>
        <w:t xml:space="preserve"> </w:t>
      </w:r>
      <w:r>
        <w:rPr>
          <w:sz w:val="24"/>
        </w:rPr>
        <w:t>Take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mitigate</w:t>
      </w:r>
      <w:r>
        <w:rPr>
          <w:spacing w:val="-1"/>
          <w:sz w:val="24"/>
        </w:rPr>
        <w:t xml:space="preserve"> </w:t>
      </w:r>
      <w:r>
        <w:rPr>
          <w:sz w:val="24"/>
        </w:rPr>
        <w:t>risk.</w:t>
      </w:r>
    </w:p>
    <w:p w14:paraId="1BE65CE6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433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offers</w:t>
      </w:r>
      <w:r>
        <w:rPr>
          <w:spacing w:val="-2"/>
          <w:sz w:val="24"/>
        </w:rPr>
        <w:t xml:space="preserve"> </w:t>
      </w:r>
      <w:r>
        <w:rPr>
          <w:sz w:val="24"/>
        </w:rPr>
        <w:t>of support,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evidenced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postvention</w:t>
      </w:r>
      <w:r>
        <w:rPr>
          <w:spacing w:val="-1"/>
          <w:sz w:val="24"/>
        </w:rPr>
        <w:t xml:space="preserve"> </w:t>
      </w:r>
      <w:r>
        <w:rPr>
          <w:sz w:val="24"/>
        </w:rPr>
        <w:t>models.</w:t>
      </w:r>
    </w:p>
    <w:p w14:paraId="6F86B393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169"/>
        <w:rPr>
          <w:sz w:val="24"/>
        </w:rPr>
      </w:pP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such as</w:t>
      </w:r>
      <w:r>
        <w:rPr>
          <w:spacing w:val="-2"/>
          <w:sz w:val="24"/>
        </w:rPr>
        <w:t xml:space="preserve"> </w:t>
      </w:r>
      <w:r>
        <w:rPr>
          <w:sz w:val="24"/>
        </w:rPr>
        <w:t>grief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"/>
          <w:sz w:val="24"/>
        </w:rPr>
        <w:t xml:space="preserve"> </w:t>
      </w:r>
      <w:r>
        <w:rPr>
          <w:sz w:val="24"/>
        </w:rPr>
        <w:t>(Dougy</w:t>
      </w:r>
      <w:r>
        <w:rPr>
          <w:spacing w:val="-2"/>
          <w:sz w:val="24"/>
        </w:rPr>
        <w:t xml:space="preserve"> </w:t>
      </w:r>
      <w:r>
        <w:rPr>
          <w:sz w:val="24"/>
        </w:rPr>
        <w:t>Center,</w:t>
      </w:r>
      <w:r>
        <w:rPr>
          <w:spacing w:val="-2"/>
          <w:sz w:val="24"/>
        </w:rPr>
        <w:t xml:space="preserve"> </w:t>
      </w:r>
      <w:r>
        <w:rPr>
          <w:sz w:val="24"/>
        </w:rPr>
        <w:t>AFSP’s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Groups for</w:t>
      </w:r>
      <w:r>
        <w:rPr>
          <w:spacing w:val="-1"/>
          <w:sz w:val="24"/>
        </w:rPr>
        <w:t xml:space="preserve"> </w:t>
      </w:r>
      <w:r>
        <w:rPr>
          <w:sz w:val="24"/>
        </w:rPr>
        <w:t>Survivors, TAPS, etc.).</w:t>
      </w:r>
    </w:p>
    <w:p w14:paraId="1DA40E4F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332"/>
        <w:rPr>
          <w:sz w:val="24"/>
        </w:rPr>
      </w:pPr>
      <w:r>
        <w:rPr>
          <w:sz w:val="24"/>
        </w:rPr>
        <w:t>Pay attention to social media or local rumor mill—develop one clear message about</w:t>
      </w:r>
      <w:r>
        <w:rPr>
          <w:spacing w:val="-57"/>
          <w:sz w:val="24"/>
        </w:rPr>
        <w:t xml:space="preserve"> </w:t>
      </w:r>
      <w:r>
        <w:rPr>
          <w:sz w:val="24"/>
        </w:rPr>
        <w:t>the death that can be shared in multiple settings. Prepare a “script” for 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 develop a process for breaking news to various groups. Do not discuss means in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message.</w:t>
      </w:r>
    </w:p>
    <w:p w14:paraId="39C5A293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547"/>
        <w:rPr>
          <w:sz w:val="24"/>
        </w:rPr>
      </w:pP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death</w:t>
      </w:r>
      <w:r>
        <w:rPr>
          <w:spacing w:val="-1"/>
          <w:sz w:val="24"/>
        </w:rPr>
        <w:t xml:space="preserve"> </w:t>
      </w:r>
      <w:r>
        <w:rPr>
          <w:sz w:val="24"/>
        </w:rPr>
        <w:t>occurred,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57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Suicide</w:t>
      </w:r>
      <w:r>
        <w:rPr>
          <w:spacing w:val="-1"/>
          <w:sz w:val="24"/>
        </w:rPr>
        <w:t xml:space="preserve"> </w:t>
      </w:r>
      <w:r>
        <w:rPr>
          <w:sz w:val="24"/>
        </w:rPr>
        <w:t>Mortality Review</w:t>
      </w:r>
      <w:r>
        <w:rPr>
          <w:spacing w:val="-1"/>
          <w:sz w:val="24"/>
        </w:rPr>
        <w:t xml:space="preserve"> </w:t>
      </w:r>
      <w:r>
        <w:rPr>
          <w:sz w:val="24"/>
        </w:rPr>
        <w:t>Team (SMRT).</w:t>
      </w:r>
    </w:p>
    <w:p w14:paraId="6DFAABE1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706"/>
        <w:rPr>
          <w:sz w:val="24"/>
        </w:rPr>
      </w:pPr>
      <w:r>
        <w:rPr>
          <w:sz w:val="24"/>
        </w:rPr>
        <w:t>Utilize materials and resources from vetted sources such as the</w:t>
      </w:r>
      <w:r>
        <w:rPr>
          <w:color w:val="0562C1"/>
          <w:sz w:val="24"/>
        </w:rPr>
        <w:t xml:space="preserve"> </w:t>
      </w:r>
      <w:hyperlink r:id="rId48">
        <w:r>
          <w:rPr>
            <w:color w:val="0562C1"/>
            <w:sz w:val="24"/>
            <w:u w:val="single" w:color="0562C1"/>
          </w:rPr>
          <w:t>Rocky Mountain</w:t>
        </w:r>
      </w:hyperlink>
      <w:r>
        <w:rPr>
          <w:color w:val="0562C1"/>
          <w:spacing w:val="-58"/>
          <w:sz w:val="24"/>
        </w:rPr>
        <w:t xml:space="preserve"> </w:t>
      </w:r>
      <w:hyperlink r:id="rId49">
        <w:r>
          <w:rPr>
            <w:color w:val="0562C1"/>
            <w:sz w:val="24"/>
            <w:u w:val="single" w:color="0562C1"/>
          </w:rPr>
          <w:t>MIRECC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for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Veteran Suicide.</w:t>
        </w:r>
      </w:hyperlink>
    </w:p>
    <w:p w14:paraId="44A0C5B5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727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Oregon</w:t>
      </w:r>
      <w:r>
        <w:rPr>
          <w:spacing w:val="-2"/>
          <w:sz w:val="24"/>
        </w:rPr>
        <w:t xml:space="preserve"> </w:t>
      </w:r>
      <w:r>
        <w:rPr>
          <w:sz w:val="24"/>
        </w:rPr>
        <w:t>Adapted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Lethal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(OCALM),</w:t>
      </w:r>
      <w:r>
        <w:rPr>
          <w:spacing w:val="-2"/>
          <w:sz w:val="24"/>
        </w:rPr>
        <w:t xml:space="preserve"> </w:t>
      </w:r>
      <w:r>
        <w:rPr>
          <w:sz w:val="24"/>
        </w:rPr>
        <w:t>CALM,</w:t>
      </w:r>
      <w:r>
        <w:rPr>
          <w:spacing w:val="-57"/>
          <w:sz w:val="24"/>
        </w:rPr>
        <w:t xml:space="preserve"> </w:t>
      </w:r>
      <w:r>
        <w:rPr>
          <w:sz w:val="24"/>
        </w:rPr>
        <w:t>CALM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Conversations.</w:t>
      </w:r>
    </w:p>
    <w:p w14:paraId="66CD8B0A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195"/>
        <w:rPr>
          <w:sz w:val="24"/>
        </w:rPr>
      </w:pPr>
      <w:r>
        <w:rPr>
          <w:sz w:val="24"/>
        </w:rPr>
        <w:t>Be mindful of timing of suicide prevention trainings – the best practice is NOT to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suicide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after a</w:t>
      </w:r>
      <w:r>
        <w:rPr>
          <w:spacing w:val="-2"/>
          <w:sz w:val="24"/>
        </w:rPr>
        <w:t xml:space="preserve"> </w:t>
      </w:r>
      <w:r>
        <w:rPr>
          <w:sz w:val="24"/>
        </w:rPr>
        <w:t>death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suicide.</w:t>
      </w:r>
      <w:r>
        <w:rPr>
          <w:spacing w:val="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7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survivors.</w:t>
      </w:r>
    </w:p>
    <w:p w14:paraId="765BFA1D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332"/>
        <w:rPr>
          <w:sz w:val="24"/>
        </w:rPr>
      </w:pPr>
      <w:r>
        <w:rPr>
          <w:sz w:val="24"/>
        </w:rPr>
        <w:t>Have a clear postvention plan developed before an i</w:t>
      </w:r>
      <w:r>
        <w:rPr>
          <w:sz w:val="24"/>
        </w:rPr>
        <w:t>ncident occurs – the plan should</w:t>
      </w:r>
      <w:r>
        <w:rPr>
          <w:spacing w:val="-57"/>
          <w:sz w:val="24"/>
        </w:rPr>
        <w:t xml:space="preserve"> </w:t>
      </w:r>
      <w:r>
        <w:rPr>
          <w:sz w:val="24"/>
        </w:rPr>
        <w:t>identify key partners and the pathways for communication.</w:t>
      </w:r>
      <w:r>
        <w:rPr>
          <w:spacing w:val="1"/>
          <w:sz w:val="24"/>
        </w:rPr>
        <w:t xml:space="preserve"> </w:t>
      </w:r>
      <w:r>
        <w:rPr>
          <w:sz w:val="24"/>
        </w:rPr>
        <w:t>For example, is there a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suicide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 point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contact 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local crisis</w:t>
      </w:r>
      <w:r>
        <w:rPr>
          <w:spacing w:val="-1"/>
          <w:sz w:val="24"/>
        </w:rPr>
        <w:t xml:space="preserve"> </w:t>
      </w:r>
      <w:r>
        <w:rPr>
          <w:sz w:val="24"/>
        </w:rPr>
        <w:t>team to engage?</w:t>
      </w:r>
    </w:p>
    <w:p w14:paraId="41971190" w14:textId="77777777" w:rsidR="001F32E5" w:rsidRDefault="00EB231A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healing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resilience.</w:t>
      </w:r>
    </w:p>
    <w:p w14:paraId="5B8991DC" w14:textId="77777777" w:rsidR="001F32E5" w:rsidRDefault="001F32E5">
      <w:pPr>
        <w:spacing w:line="293" w:lineRule="exact"/>
        <w:rPr>
          <w:sz w:val="24"/>
        </w:rPr>
        <w:sectPr w:rsidR="001F32E5">
          <w:pgSz w:w="12240" w:h="15840"/>
          <w:pgMar w:top="1360" w:right="1300" w:bottom="1060" w:left="1240" w:header="0" w:footer="870" w:gutter="0"/>
          <w:cols w:space="720"/>
        </w:sectPr>
      </w:pPr>
    </w:p>
    <w:p w14:paraId="47AD88E0" w14:textId="77777777" w:rsidR="001F32E5" w:rsidRDefault="00EB231A">
      <w:pPr>
        <w:spacing w:before="79"/>
        <w:ind w:left="200"/>
        <w:rPr>
          <w:i/>
          <w:sz w:val="24"/>
        </w:rPr>
      </w:pPr>
      <w:r>
        <w:rPr>
          <w:i/>
          <w:spacing w:val="-1"/>
          <w:sz w:val="24"/>
        </w:rPr>
        <w:lastRenderedPageBreak/>
        <w:t>Attachment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3</w:t>
      </w:r>
    </w:p>
    <w:p w14:paraId="6768DF0D" w14:textId="77777777" w:rsidR="001F32E5" w:rsidRDefault="00EB231A">
      <w:pPr>
        <w:rPr>
          <w:i/>
          <w:sz w:val="26"/>
        </w:rPr>
      </w:pPr>
      <w:r>
        <w:br w:type="column"/>
      </w:r>
    </w:p>
    <w:p w14:paraId="3D41E238" w14:textId="77777777" w:rsidR="001F32E5" w:rsidRDefault="001F32E5">
      <w:pPr>
        <w:pStyle w:val="BodyText"/>
        <w:spacing w:before="8"/>
        <w:rPr>
          <w:i/>
          <w:sz w:val="20"/>
        </w:rPr>
      </w:pPr>
    </w:p>
    <w:p w14:paraId="239058C9" w14:textId="77777777" w:rsidR="001F32E5" w:rsidRDefault="00EB231A">
      <w:pPr>
        <w:ind w:left="44" w:right="1495"/>
        <w:jc w:val="center"/>
        <w:rPr>
          <w:b/>
          <w:sz w:val="24"/>
        </w:rPr>
      </w:pPr>
      <w:r>
        <w:rPr>
          <w:b/>
          <w:sz w:val="24"/>
        </w:rPr>
        <w:t>EVALUATION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CRITERIA</w:t>
      </w:r>
    </w:p>
    <w:p w14:paraId="73AAD3B5" w14:textId="77777777" w:rsidR="001F32E5" w:rsidRDefault="00EB231A">
      <w:pPr>
        <w:spacing w:before="183"/>
        <w:ind w:left="46" w:right="1495"/>
        <w:jc w:val="center"/>
        <w:rPr>
          <w:b/>
          <w:sz w:val="24"/>
        </w:rPr>
      </w:pP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items.</w:t>
      </w:r>
    </w:p>
    <w:p w14:paraId="7B88CBE6" w14:textId="77777777" w:rsidR="001F32E5" w:rsidRDefault="001F32E5">
      <w:pPr>
        <w:jc w:val="center"/>
        <w:rPr>
          <w:sz w:val="24"/>
        </w:rPr>
        <w:sectPr w:rsidR="001F32E5">
          <w:pgSz w:w="12240" w:h="15840"/>
          <w:pgMar w:top="1360" w:right="1300" w:bottom="1060" w:left="1240" w:header="0" w:footer="870" w:gutter="0"/>
          <w:cols w:num="2" w:space="720" w:equalWidth="0">
            <w:col w:w="1472" w:space="40"/>
            <w:col w:w="8188"/>
          </w:cols>
        </w:sectPr>
      </w:pPr>
    </w:p>
    <w:p w14:paraId="4A032E37" w14:textId="77777777" w:rsidR="001F32E5" w:rsidRDefault="001F32E5">
      <w:pPr>
        <w:pStyle w:val="BodyText"/>
        <w:spacing w:before="7"/>
        <w:rPr>
          <w:b/>
          <w:sz w:val="3"/>
        </w:rPr>
      </w:pPr>
    </w:p>
    <w:p w14:paraId="7710D0F7" w14:textId="77777777" w:rsidR="001F32E5" w:rsidRDefault="00EB231A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 w14:anchorId="41E115FB">
          <v:group id="docshapegroup5" o:spid="_x0000_s2050" style="width:470.9pt;height:.75pt;mso-position-horizontal-relative:char;mso-position-vertical-relative:line" coordsize="9418,15">
            <v:rect id="docshape6" o:spid="_x0000_s2051" style="position:absolute;width:9418;height:15" fillcolor="black" stroked="f"/>
            <w10:anchorlock/>
          </v:group>
        </w:pict>
      </w:r>
    </w:p>
    <w:p w14:paraId="5B2D7D87" w14:textId="77777777" w:rsidR="001F32E5" w:rsidRDefault="00EB231A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54"/>
        <w:ind w:right="344"/>
        <w:jc w:val="left"/>
        <w:rPr>
          <w:b/>
          <w:sz w:val="24"/>
        </w:rPr>
      </w:pPr>
      <w:r>
        <w:rPr>
          <w:b/>
          <w:sz w:val="24"/>
        </w:rPr>
        <w:t>Applicant has followed instructions, responded to each question in Part 1 and Part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2, and has followed guidance regarding allowable expenses and implementation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timelines.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 pts.)</w:t>
      </w:r>
    </w:p>
    <w:p w14:paraId="7B359029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159"/>
        <w:rPr>
          <w:sz w:val="24"/>
        </w:rPr>
      </w:pPr>
      <w:r>
        <w:rPr>
          <w:sz w:val="24"/>
        </w:rPr>
        <w:t>Budget and project activities do not be</w:t>
      </w:r>
      <w:r>
        <w:rPr>
          <w:sz w:val="24"/>
        </w:rPr>
        <w:t>gin prior to May 1, 2024, and do not extend</w:t>
      </w:r>
      <w:r>
        <w:rPr>
          <w:spacing w:val="-58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May 30, 2025.</w:t>
      </w:r>
    </w:p>
    <w:p w14:paraId="50E87938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(no blank</w:t>
      </w:r>
      <w:r>
        <w:rPr>
          <w:spacing w:val="-1"/>
          <w:sz w:val="24"/>
        </w:rPr>
        <w:t xml:space="preserve"> </w:t>
      </w:r>
      <w:r>
        <w:rPr>
          <w:sz w:val="24"/>
        </w:rPr>
        <w:t>spaces).</w:t>
      </w:r>
    </w:p>
    <w:p w14:paraId="017F2ACC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735"/>
        <w:rPr>
          <w:sz w:val="24"/>
        </w:rPr>
      </w:pP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Veteran</w:t>
      </w:r>
      <w:r>
        <w:rPr>
          <w:spacing w:val="1"/>
          <w:sz w:val="24"/>
        </w:rPr>
        <w:t xml:space="preserve"> </w:t>
      </w:r>
      <w:r>
        <w:rPr>
          <w:sz w:val="24"/>
        </w:rPr>
        <w:t>and military communities in</w:t>
      </w:r>
      <w:r>
        <w:rPr>
          <w:spacing w:val="-1"/>
          <w:sz w:val="24"/>
        </w:rPr>
        <w:t xml:space="preserve"> </w:t>
      </w:r>
      <w:r>
        <w:rPr>
          <w:sz w:val="24"/>
        </w:rPr>
        <w:t>Oregon.</w:t>
      </w:r>
    </w:p>
    <w:p w14:paraId="0699723C" w14:textId="77777777" w:rsidR="001F32E5" w:rsidRDefault="001F32E5">
      <w:pPr>
        <w:pStyle w:val="BodyText"/>
      </w:pPr>
    </w:p>
    <w:p w14:paraId="47C01C06" w14:textId="77777777" w:rsidR="001F32E5" w:rsidRDefault="00EB231A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  <w:ind w:right="242"/>
        <w:jc w:val="left"/>
      </w:pPr>
      <w:r>
        <w:t>Applicant has provided sufficient background information such as: experience</w:t>
      </w:r>
      <w:r>
        <w:rPr>
          <w:spacing w:val="1"/>
        </w:rPr>
        <w:t xml:space="preserve"> </w:t>
      </w:r>
      <w:r>
        <w:t>serving the Veteran and military community, working with Peers, practicing safe</w:t>
      </w:r>
      <w:r>
        <w:rPr>
          <w:spacing w:val="1"/>
        </w:rPr>
        <w:t xml:space="preserve"> </w:t>
      </w:r>
      <w:r>
        <w:t>messaging for suicide prevention programming, demonstrating partnerships within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community, and</w:t>
      </w:r>
      <w:r>
        <w:rPr>
          <w:spacing w:val="-1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project(s).</w:t>
      </w:r>
      <w:r>
        <w:rPr>
          <w:spacing w:val="-1"/>
        </w:rPr>
        <w:t xml:space="preserve"> </w:t>
      </w:r>
      <w:r>
        <w:t>(25 pts.)</w:t>
      </w:r>
    </w:p>
    <w:p w14:paraId="2FFFE84E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spacing w:before="1"/>
        <w:rPr>
          <w:sz w:val="24"/>
        </w:rPr>
      </w:pP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question(s)</w:t>
      </w:r>
      <w:r>
        <w:rPr>
          <w:spacing w:val="-2"/>
          <w:sz w:val="24"/>
        </w:rPr>
        <w:t xml:space="preserve"> </w:t>
      </w:r>
      <w:r>
        <w:rPr>
          <w:sz w:val="24"/>
        </w:rPr>
        <w:t>asked.</w:t>
      </w:r>
    </w:p>
    <w:p w14:paraId="077FD5ED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align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RFGA.</w:t>
      </w:r>
    </w:p>
    <w:p w14:paraId="4E3E938D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partner(s)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identified.</w:t>
      </w:r>
    </w:p>
    <w:p w14:paraId="51AF79BD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452"/>
        <w:rPr>
          <w:sz w:val="24"/>
        </w:rPr>
      </w:pPr>
      <w:r>
        <w:rPr>
          <w:sz w:val="24"/>
        </w:rPr>
        <w:t>Information has been provided to indicate need.</w:t>
      </w:r>
      <w:r>
        <w:rPr>
          <w:spacing w:val="1"/>
          <w:sz w:val="24"/>
        </w:rPr>
        <w:t xml:space="preserve"> </w:t>
      </w:r>
      <w:r>
        <w:rPr>
          <w:sz w:val="24"/>
        </w:rPr>
        <w:t>For example, was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stakeholders,</w:t>
      </w:r>
      <w:r>
        <w:rPr>
          <w:spacing w:val="-1"/>
          <w:sz w:val="24"/>
        </w:rPr>
        <w:t xml:space="preserve"> </w:t>
      </w:r>
      <w:r>
        <w:rPr>
          <w:sz w:val="24"/>
        </w:rPr>
        <w:t>consumers, community meeting,</w:t>
      </w:r>
      <w:r>
        <w:rPr>
          <w:spacing w:val="-1"/>
          <w:sz w:val="24"/>
        </w:rPr>
        <w:t xml:space="preserve"> </w:t>
      </w:r>
      <w:r>
        <w:rPr>
          <w:sz w:val="24"/>
        </w:rPr>
        <w:t>etc.?</w:t>
      </w:r>
    </w:p>
    <w:p w14:paraId="53DE289E" w14:textId="77777777" w:rsidR="001F32E5" w:rsidRDefault="001F32E5">
      <w:pPr>
        <w:pStyle w:val="BodyText"/>
        <w:spacing w:before="11"/>
        <w:rPr>
          <w:sz w:val="23"/>
        </w:rPr>
      </w:pPr>
    </w:p>
    <w:p w14:paraId="0CC910E4" w14:textId="77777777" w:rsidR="001F32E5" w:rsidRDefault="00EB231A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  <w:ind w:right="450"/>
        <w:jc w:val="left"/>
      </w:pPr>
      <w:r>
        <w:t>Applicant has provided a sufficient description of project activities, including any</w:t>
      </w:r>
      <w:r>
        <w:rPr>
          <w:spacing w:val="-57"/>
        </w:rPr>
        <w:t xml:space="preserve"> </w:t>
      </w:r>
      <w:r>
        <w:t>ramp-up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outreach 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 timeline.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pts.)</w:t>
      </w:r>
    </w:p>
    <w:p w14:paraId="1899A5FD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adheres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5981A65D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Outreach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described.</w:t>
      </w:r>
    </w:p>
    <w:p w14:paraId="5DD81440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686"/>
        <w:rPr>
          <w:sz w:val="24"/>
        </w:rPr>
      </w:pPr>
      <w:r>
        <w:rPr>
          <w:sz w:val="24"/>
        </w:rPr>
        <w:t>Project activities are in alignment with OHA’s strategic goal regarding heath</w:t>
      </w:r>
      <w:r>
        <w:rPr>
          <w:spacing w:val="-57"/>
          <w:sz w:val="24"/>
        </w:rPr>
        <w:t xml:space="preserve"> </w:t>
      </w:r>
      <w:r>
        <w:rPr>
          <w:sz w:val="24"/>
        </w:rPr>
        <w:t>equity.</w:t>
      </w:r>
    </w:p>
    <w:p w14:paraId="458DCC9E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550"/>
        <w:rPr>
          <w:sz w:val="24"/>
        </w:rPr>
      </w:pPr>
      <w:r>
        <w:rPr>
          <w:sz w:val="24"/>
        </w:rPr>
        <w:t>Project descrip</w:t>
      </w:r>
      <w:r>
        <w:rPr>
          <w:sz w:val="24"/>
        </w:rPr>
        <w:t>tion and intent is in alignment with descriptions and definitions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materials 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6BEF9C6B" w14:textId="77777777" w:rsidR="001F32E5" w:rsidRDefault="001F32E5">
      <w:pPr>
        <w:pStyle w:val="BodyText"/>
      </w:pPr>
    </w:p>
    <w:p w14:paraId="62509899" w14:textId="77777777" w:rsidR="001F32E5" w:rsidRDefault="00EB231A">
      <w:pPr>
        <w:pStyle w:val="Heading1"/>
        <w:numPr>
          <w:ilvl w:val="0"/>
          <w:numId w:val="1"/>
        </w:numPr>
        <w:tabs>
          <w:tab w:val="left" w:pos="920"/>
        </w:tabs>
        <w:ind w:right="495" w:hanging="360"/>
        <w:jc w:val="left"/>
      </w:pPr>
      <w:r>
        <w:t>If applicable, applicant has described how projects or programming addressing</w:t>
      </w:r>
      <w:r>
        <w:rPr>
          <w:spacing w:val="1"/>
        </w:rPr>
        <w:t xml:space="preserve"> </w:t>
      </w:r>
      <w:r>
        <w:t>postvention will adhere to the best practices and evidence b</w:t>
      </w:r>
      <w:r>
        <w:t>ase practices listed on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postvention</w:t>
      </w:r>
      <w:r>
        <w:rPr>
          <w:spacing w:val="-1"/>
        </w:rPr>
        <w:t xml:space="preserve"> </w:t>
      </w:r>
      <w:r>
        <w:t>projects only). (0 pts.)</w:t>
      </w:r>
    </w:p>
    <w:p w14:paraId="48FB1CCB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247"/>
        <w:rPr>
          <w:sz w:val="24"/>
        </w:rPr>
      </w:pPr>
      <w:r>
        <w:rPr>
          <w:sz w:val="24"/>
        </w:rPr>
        <w:t>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14:paraId="648C7135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spacing w:before="1"/>
        <w:ind w:right="902"/>
        <w:rPr>
          <w:sz w:val="24"/>
        </w:rPr>
      </w:pPr>
      <w:r>
        <w:rPr>
          <w:sz w:val="24"/>
        </w:rPr>
        <w:t>Descriptions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postvention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57"/>
          <w:sz w:val="24"/>
        </w:rPr>
        <w:t xml:space="preserve"> </w:t>
      </w:r>
      <w:r>
        <w:rPr>
          <w:sz w:val="24"/>
        </w:rPr>
        <w:t>practices.</w:t>
      </w:r>
    </w:p>
    <w:p w14:paraId="7ADFF9CF" w14:textId="77777777" w:rsidR="001F32E5" w:rsidRDefault="001F32E5">
      <w:pPr>
        <w:rPr>
          <w:sz w:val="24"/>
        </w:rPr>
        <w:sectPr w:rsidR="001F32E5">
          <w:type w:val="continuous"/>
          <w:pgSz w:w="12240" w:h="15840"/>
          <w:pgMar w:top="1440" w:right="1300" w:bottom="280" w:left="1240" w:header="0" w:footer="870" w:gutter="0"/>
          <w:cols w:space="720"/>
        </w:sectPr>
      </w:pPr>
    </w:p>
    <w:p w14:paraId="7D7F6831" w14:textId="77777777" w:rsidR="001F32E5" w:rsidRDefault="001F32E5">
      <w:pPr>
        <w:pStyle w:val="BodyText"/>
        <w:rPr>
          <w:sz w:val="20"/>
        </w:rPr>
      </w:pPr>
    </w:p>
    <w:p w14:paraId="1BCD1285" w14:textId="77777777" w:rsidR="001F32E5" w:rsidRDefault="001F32E5">
      <w:pPr>
        <w:pStyle w:val="BodyText"/>
        <w:spacing w:before="8"/>
        <w:rPr>
          <w:sz w:val="22"/>
        </w:rPr>
      </w:pPr>
    </w:p>
    <w:p w14:paraId="254C2F64" w14:textId="77777777" w:rsidR="001F32E5" w:rsidRDefault="00EB231A">
      <w:pPr>
        <w:pStyle w:val="Heading1"/>
        <w:numPr>
          <w:ilvl w:val="0"/>
          <w:numId w:val="1"/>
        </w:numPr>
        <w:tabs>
          <w:tab w:val="left" w:pos="920"/>
        </w:tabs>
        <w:ind w:left="919" w:right="180" w:hanging="360"/>
        <w:jc w:val="left"/>
      </w:pPr>
      <w:r>
        <w:t>Budget request and budget narrative support project activities and align with intent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RFA;</w:t>
      </w:r>
      <w:r>
        <w:rPr>
          <w:spacing w:val="-1"/>
        </w:rPr>
        <w:t xml:space="preserve"> </w:t>
      </w:r>
      <w:r>
        <w:t>and (30 pts.)</w:t>
      </w:r>
    </w:p>
    <w:p w14:paraId="76C2D635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hanging="721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brief</w:t>
      </w:r>
      <w:r>
        <w:rPr>
          <w:spacing w:val="-2"/>
          <w:sz w:val="24"/>
        </w:rPr>
        <w:t xml:space="preserve"> </w:t>
      </w:r>
      <w:r>
        <w:rPr>
          <w:sz w:val="24"/>
        </w:rPr>
        <w:t>narrative aligning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items.</w:t>
      </w:r>
    </w:p>
    <w:p w14:paraId="2BA0A904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right="205"/>
        <w:rPr>
          <w:sz w:val="24"/>
        </w:rPr>
      </w:pPr>
      <w:r>
        <w:rPr>
          <w:sz w:val="24"/>
        </w:rPr>
        <w:t>Budget items reflect project costs as described in the project description and align</w:t>
      </w:r>
      <w:r>
        <w:rPr>
          <w:spacing w:val="-57"/>
          <w:sz w:val="24"/>
        </w:rPr>
        <w:t xml:space="preserve"> </w:t>
      </w:r>
      <w:r>
        <w:rPr>
          <w:sz w:val="24"/>
        </w:rPr>
        <w:t>with project activities (example: cost of facility rental for training vs. rent at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 of</w:t>
      </w:r>
      <w:r>
        <w:rPr>
          <w:spacing w:val="-1"/>
          <w:sz w:val="24"/>
        </w:rPr>
        <w:t xml:space="preserve"> </w:t>
      </w:r>
      <w:r>
        <w:rPr>
          <w:sz w:val="24"/>
        </w:rPr>
        <w:t>training event).</w:t>
      </w:r>
    </w:p>
    <w:p w14:paraId="4D80B85F" w14:textId="77777777" w:rsidR="001F32E5" w:rsidRDefault="001F32E5">
      <w:pPr>
        <w:pStyle w:val="BodyText"/>
      </w:pPr>
    </w:p>
    <w:p w14:paraId="5E2DFE02" w14:textId="77777777" w:rsidR="001F32E5" w:rsidRDefault="00EB231A">
      <w:pPr>
        <w:pStyle w:val="Heading1"/>
        <w:numPr>
          <w:ilvl w:val="0"/>
          <w:numId w:val="1"/>
        </w:numPr>
        <w:tabs>
          <w:tab w:val="left" w:pos="920"/>
        </w:tabs>
        <w:ind w:left="919" w:right="159" w:hanging="360"/>
        <w:jc w:val="left"/>
      </w:pPr>
      <w:r>
        <w:t>Budget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GSA</w:t>
      </w:r>
      <w:r>
        <w:rPr>
          <w:spacing w:val="-3"/>
        </w:rPr>
        <w:t xml:space="preserve"> </w:t>
      </w:r>
      <w:r>
        <w:t>rates,</w:t>
      </w:r>
      <w:r>
        <w:rPr>
          <w:spacing w:val="-2"/>
        </w:rPr>
        <w:t xml:space="preserve"> </w:t>
      </w:r>
      <w:r>
        <w:t>FTE,</w:t>
      </w:r>
      <w:r>
        <w:rPr>
          <w:spacing w:val="-5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admin. (10 pts.)</w:t>
      </w:r>
    </w:p>
    <w:p w14:paraId="25768957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hanging="721"/>
        <w:rPr>
          <w:sz w:val="24"/>
        </w:rPr>
      </w:pP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4F7F96B0" w14:textId="77777777" w:rsidR="001F32E5" w:rsidRDefault="00EB231A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Admin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 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subtotal, not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line.</w:t>
      </w:r>
    </w:p>
    <w:sectPr w:rsidR="001F32E5">
      <w:pgSz w:w="12240" w:h="15840"/>
      <w:pgMar w:top="1500" w:right="1300" w:bottom="1060" w:left="12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117D" w14:textId="77777777" w:rsidR="00EB231A" w:rsidRDefault="00EB231A">
      <w:r>
        <w:separator/>
      </w:r>
    </w:p>
  </w:endnote>
  <w:endnote w:type="continuationSeparator" w:id="0">
    <w:p w14:paraId="3E4E7516" w14:textId="77777777" w:rsidR="00EB231A" w:rsidRDefault="00E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8C8B" w14:textId="77777777" w:rsidR="001F32E5" w:rsidRDefault="00EB231A">
    <w:pPr>
      <w:pStyle w:val="BodyText"/>
      <w:spacing w:line="14" w:lineRule="auto"/>
      <w:rPr>
        <w:sz w:val="20"/>
      </w:rPr>
    </w:pPr>
    <w:r>
      <w:pict w14:anchorId="72B610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37.5pt;width:24.45pt;height:13.05pt;z-index:-251658752;mso-position-horizontal-relative:page;mso-position-vertical-relative:page" filled="f" stroked="f">
          <v:textbox inset="0,0,0,0">
            <w:txbxContent>
              <w:p w14:paraId="4DADF735" w14:textId="77777777" w:rsidR="001F32E5" w:rsidRDefault="00EB231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5882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2608" w14:textId="77777777" w:rsidR="00EB231A" w:rsidRDefault="00EB231A">
      <w:r>
        <w:separator/>
      </w:r>
    </w:p>
  </w:footnote>
  <w:footnote w:type="continuationSeparator" w:id="0">
    <w:p w14:paraId="5C0A3136" w14:textId="77777777" w:rsidR="00EB231A" w:rsidRDefault="00EB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5FA"/>
    <w:multiLevelType w:val="hybridMultilevel"/>
    <w:tmpl w:val="05780B7C"/>
    <w:lvl w:ilvl="0" w:tplc="017C4E6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62D696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3B2AE80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ED20965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6226A69A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CBD2BFB6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46047FBC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D06666F0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 w:tplc="A18E400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793F8E"/>
    <w:multiLevelType w:val="hybridMultilevel"/>
    <w:tmpl w:val="E5D475E2"/>
    <w:lvl w:ilvl="0" w:tplc="D3DAF052">
      <w:start w:val="1"/>
      <w:numFmt w:val="decimal"/>
      <w:lvlText w:val="%1.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DDA325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B54BC34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3" w:tplc="ADE6E14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23280A5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CC0D3B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 w:tplc="E30277DE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 w:tplc="1458B3E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B7C2060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BC3CFB"/>
    <w:multiLevelType w:val="hybridMultilevel"/>
    <w:tmpl w:val="3866F898"/>
    <w:lvl w:ilvl="0" w:tplc="92508370">
      <w:start w:val="1"/>
      <w:numFmt w:val="decimal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C0E736C">
      <w:numFmt w:val="bullet"/>
      <w:lvlText w:val="•"/>
      <w:lvlJc w:val="left"/>
      <w:pPr>
        <w:ind w:left="2446" w:hanging="720"/>
      </w:pPr>
      <w:rPr>
        <w:rFonts w:hint="default"/>
        <w:lang w:val="en-US" w:eastAsia="en-US" w:bidi="ar-SA"/>
      </w:rPr>
    </w:lvl>
    <w:lvl w:ilvl="2" w:tplc="55587C74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3" w:tplc="EA3EDDB0">
      <w:numFmt w:val="bullet"/>
      <w:lvlText w:val="•"/>
      <w:lvlJc w:val="left"/>
      <w:pPr>
        <w:ind w:left="4058" w:hanging="720"/>
      </w:pPr>
      <w:rPr>
        <w:rFonts w:hint="default"/>
        <w:lang w:val="en-US" w:eastAsia="en-US" w:bidi="ar-SA"/>
      </w:rPr>
    </w:lvl>
    <w:lvl w:ilvl="4" w:tplc="5D54F15E">
      <w:numFmt w:val="bullet"/>
      <w:lvlText w:val="•"/>
      <w:lvlJc w:val="left"/>
      <w:pPr>
        <w:ind w:left="4864" w:hanging="720"/>
      </w:pPr>
      <w:rPr>
        <w:rFonts w:hint="default"/>
        <w:lang w:val="en-US" w:eastAsia="en-US" w:bidi="ar-SA"/>
      </w:rPr>
    </w:lvl>
    <w:lvl w:ilvl="5" w:tplc="3FA65706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DE8A071C">
      <w:numFmt w:val="bullet"/>
      <w:lvlText w:val="•"/>
      <w:lvlJc w:val="left"/>
      <w:pPr>
        <w:ind w:left="6476" w:hanging="720"/>
      </w:pPr>
      <w:rPr>
        <w:rFonts w:hint="default"/>
        <w:lang w:val="en-US" w:eastAsia="en-US" w:bidi="ar-SA"/>
      </w:rPr>
    </w:lvl>
    <w:lvl w:ilvl="7" w:tplc="30D02B64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058AEF7C">
      <w:numFmt w:val="bullet"/>
      <w:lvlText w:val="•"/>
      <w:lvlJc w:val="left"/>
      <w:pPr>
        <w:ind w:left="808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DC873D9"/>
    <w:multiLevelType w:val="hybridMultilevel"/>
    <w:tmpl w:val="2800D01E"/>
    <w:lvl w:ilvl="0" w:tplc="A1F83398">
      <w:start w:val="1"/>
      <w:numFmt w:val="decimal"/>
      <w:lvlText w:val="%1."/>
      <w:lvlJc w:val="left"/>
      <w:pPr>
        <w:ind w:left="92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A04B7AE">
      <w:start w:val="1"/>
      <w:numFmt w:val="lowerLetter"/>
      <w:lvlText w:val="%2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13AE6666">
      <w:numFmt w:val="bullet"/>
      <w:lvlText w:val="•"/>
      <w:lvlJc w:val="left"/>
      <w:pPr>
        <w:ind w:left="2535" w:hanging="720"/>
      </w:pPr>
      <w:rPr>
        <w:rFonts w:hint="default"/>
        <w:lang w:val="en-US" w:eastAsia="en-US" w:bidi="ar-SA"/>
      </w:rPr>
    </w:lvl>
    <w:lvl w:ilvl="3" w:tplc="D1065792">
      <w:numFmt w:val="bullet"/>
      <w:lvlText w:val="•"/>
      <w:lvlJc w:val="left"/>
      <w:pPr>
        <w:ind w:left="3431" w:hanging="720"/>
      </w:pPr>
      <w:rPr>
        <w:rFonts w:hint="default"/>
        <w:lang w:val="en-US" w:eastAsia="en-US" w:bidi="ar-SA"/>
      </w:rPr>
    </w:lvl>
    <w:lvl w:ilvl="4" w:tplc="EC148016">
      <w:numFmt w:val="bullet"/>
      <w:lvlText w:val="•"/>
      <w:lvlJc w:val="left"/>
      <w:pPr>
        <w:ind w:left="4326" w:hanging="720"/>
      </w:pPr>
      <w:rPr>
        <w:rFonts w:hint="default"/>
        <w:lang w:val="en-US" w:eastAsia="en-US" w:bidi="ar-SA"/>
      </w:rPr>
    </w:lvl>
    <w:lvl w:ilvl="5" w:tplc="3F2A7810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ar-SA"/>
      </w:rPr>
    </w:lvl>
    <w:lvl w:ilvl="6" w:tplc="858CF086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C3B457F0">
      <w:numFmt w:val="bullet"/>
      <w:lvlText w:val="•"/>
      <w:lvlJc w:val="left"/>
      <w:pPr>
        <w:ind w:left="7013" w:hanging="720"/>
      </w:pPr>
      <w:rPr>
        <w:rFonts w:hint="default"/>
        <w:lang w:val="en-US" w:eastAsia="en-US" w:bidi="ar-SA"/>
      </w:rPr>
    </w:lvl>
    <w:lvl w:ilvl="8" w:tplc="08C84974">
      <w:numFmt w:val="bullet"/>
      <w:lvlText w:val="•"/>
      <w:lvlJc w:val="left"/>
      <w:pPr>
        <w:ind w:left="79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0850071"/>
    <w:multiLevelType w:val="hybridMultilevel"/>
    <w:tmpl w:val="46F6A520"/>
    <w:lvl w:ilvl="0" w:tplc="54164B22">
      <w:start w:val="1"/>
      <w:numFmt w:val="lowerLetter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B9A415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A80C06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4652195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A6D0EB3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465E05E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45E02A76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3B2462B6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57885BE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AD1F97"/>
    <w:multiLevelType w:val="hybridMultilevel"/>
    <w:tmpl w:val="2C342CC8"/>
    <w:lvl w:ilvl="0" w:tplc="65746B1E">
      <w:numFmt w:val="bullet"/>
      <w:lvlText w:val=""/>
      <w:lvlJc w:val="left"/>
      <w:pPr>
        <w:ind w:left="2360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7EC2080">
      <w:numFmt w:val="bullet"/>
      <w:lvlText w:val="•"/>
      <w:lvlJc w:val="left"/>
      <w:pPr>
        <w:ind w:left="3094" w:hanging="720"/>
      </w:pPr>
      <w:rPr>
        <w:rFonts w:hint="default"/>
        <w:lang w:val="en-US" w:eastAsia="en-US" w:bidi="ar-SA"/>
      </w:rPr>
    </w:lvl>
    <w:lvl w:ilvl="2" w:tplc="4CB6470C">
      <w:numFmt w:val="bullet"/>
      <w:lvlText w:val="•"/>
      <w:lvlJc w:val="left"/>
      <w:pPr>
        <w:ind w:left="3828" w:hanging="720"/>
      </w:pPr>
      <w:rPr>
        <w:rFonts w:hint="default"/>
        <w:lang w:val="en-US" w:eastAsia="en-US" w:bidi="ar-SA"/>
      </w:rPr>
    </w:lvl>
    <w:lvl w:ilvl="3" w:tplc="FD38FA28">
      <w:numFmt w:val="bullet"/>
      <w:lvlText w:val="•"/>
      <w:lvlJc w:val="left"/>
      <w:pPr>
        <w:ind w:left="4562" w:hanging="720"/>
      </w:pPr>
      <w:rPr>
        <w:rFonts w:hint="default"/>
        <w:lang w:val="en-US" w:eastAsia="en-US" w:bidi="ar-SA"/>
      </w:rPr>
    </w:lvl>
    <w:lvl w:ilvl="4" w:tplc="87BEE6F8">
      <w:numFmt w:val="bullet"/>
      <w:lvlText w:val="•"/>
      <w:lvlJc w:val="left"/>
      <w:pPr>
        <w:ind w:left="5296" w:hanging="720"/>
      </w:pPr>
      <w:rPr>
        <w:rFonts w:hint="default"/>
        <w:lang w:val="en-US" w:eastAsia="en-US" w:bidi="ar-SA"/>
      </w:rPr>
    </w:lvl>
    <w:lvl w:ilvl="5" w:tplc="525C217A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 w:tplc="906E6C4E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7" w:tplc="7A628A1A">
      <w:numFmt w:val="bullet"/>
      <w:lvlText w:val="•"/>
      <w:lvlJc w:val="left"/>
      <w:pPr>
        <w:ind w:left="7498" w:hanging="720"/>
      </w:pPr>
      <w:rPr>
        <w:rFonts w:hint="default"/>
        <w:lang w:val="en-US" w:eastAsia="en-US" w:bidi="ar-SA"/>
      </w:rPr>
    </w:lvl>
    <w:lvl w:ilvl="8" w:tplc="92506DC0">
      <w:numFmt w:val="bullet"/>
      <w:lvlText w:val="•"/>
      <w:lvlJc w:val="left"/>
      <w:pPr>
        <w:ind w:left="823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7DE096E"/>
    <w:multiLevelType w:val="hybridMultilevel"/>
    <w:tmpl w:val="C10808AC"/>
    <w:lvl w:ilvl="0" w:tplc="EC529F0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685AC0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EBF4A0D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 w:tplc="6D34EC98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4" w:tplc="1D9C6F0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53C41A6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EA685DE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F1061280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20246E76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F0723D"/>
    <w:multiLevelType w:val="hybridMultilevel"/>
    <w:tmpl w:val="A14C85E6"/>
    <w:lvl w:ilvl="0" w:tplc="5BBA43A6">
      <w:start w:val="1"/>
      <w:numFmt w:val="lowerLetter"/>
      <w:lvlText w:val="%1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ACA7142">
      <w:start w:val="1"/>
      <w:numFmt w:val="decimal"/>
      <w:lvlText w:val="(%2)"/>
      <w:lvlJc w:val="left"/>
      <w:pPr>
        <w:ind w:left="23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48A4FE4">
      <w:numFmt w:val="bullet"/>
      <w:lvlText w:val="•"/>
      <w:lvlJc w:val="left"/>
      <w:pPr>
        <w:ind w:left="3175" w:hanging="720"/>
      </w:pPr>
      <w:rPr>
        <w:rFonts w:hint="default"/>
        <w:lang w:val="en-US" w:eastAsia="en-US" w:bidi="ar-SA"/>
      </w:rPr>
    </w:lvl>
    <w:lvl w:ilvl="3" w:tplc="6ACA6380">
      <w:numFmt w:val="bullet"/>
      <w:lvlText w:val="•"/>
      <w:lvlJc w:val="left"/>
      <w:pPr>
        <w:ind w:left="3991" w:hanging="720"/>
      </w:pPr>
      <w:rPr>
        <w:rFonts w:hint="default"/>
        <w:lang w:val="en-US" w:eastAsia="en-US" w:bidi="ar-SA"/>
      </w:rPr>
    </w:lvl>
    <w:lvl w:ilvl="4" w:tplc="9B0A6F48">
      <w:numFmt w:val="bullet"/>
      <w:lvlText w:val="•"/>
      <w:lvlJc w:val="left"/>
      <w:pPr>
        <w:ind w:left="4806" w:hanging="720"/>
      </w:pPr>
      <w:rPr>
        <w:rFonts w:hint="default"/>
        <w:lang w:val="en-US" w:eastAsia="en-US" w:bidi="ar-SA"/>
      </w:rPr>
    </w:lvl>
    <w:lvl w:ilvl="5" w:tplc="A0AA0932">
      <w:numFmt w:val="bullet"/>
      <w:lvlText w:val="•"/>
      <w:lvlJc w:val="left"/>
      <w:pPr>
        <w:ind w:left="5622" w:hanging="720"/>
      </w:pPr>
      <w:rPr>
        <w:rFonts w:hint="default"/>
        <w:lang w:val="en-US" w:eastAsia="en-US" w:bidi="ar-SA"/>
      </w:rPr>
    </w:lvl>
    <w:lvl w:ilvl="6" w:tplc="3598855C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B0B6DD42">
      <w:numFmt w:val="bullet"/>
      <w:lvlText w:val="•"/>
      <w:lvlJc w:val="left"/>
      <w:pPr>
        <w:ind w:left="7253" w:hanging="720"/>
      </w:pPr>
      <w:rPr>
        <w:rFonts w:hint="default"/>
        <w:lang w:val="en-US" w:eastAsia="en-US" w:bidi="ar-SA"/>
      </w:rPr>
    </w:lvl>
    <w:lvl w:ilvl="8" w:tplc="E89AFFF8">
      <w:numFmt w:val="bullet"/>
      <w:lvlText w:val="•"/>
      <w:lvlJc w:val="left"/>
      <w:pPr>
        <w:ind w:left="806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1882FA7"/>
    <w:multiLevelType w:val="hybridMultilevel"/>
    <w:tmpl w:val="CF8CE72C"/>
    <w:lvl w:ilvl="0" w:tplc="07E68542">
      <w:start w:val="1"/>
      <w:numFmt w:val="lowerLetter"/>
      <w:lvlText w:val="%1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1F24468">
      <w:start w:val="1"/>
      <w:numFmt w:val="decimal"/>
      <w:lvlText w:val="(%2)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5F61C44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9B9EA5C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4AA2A1B6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5" w:tplc="508A425E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6" w:tplc="954E4CE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 w:tplc="02FAAA4E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0C4AEE90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4982CE6"/>
    <w:multiLevelType w:val="hybridMultilevel"/>
    <w:tmpl w:val="5136FE02"/>
    <w:lvl w:ilvl="0" w:tplc="1F14A28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88426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E3388BB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 w:tplc="E4622FF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4" w:tplc="966C5D22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52E0C21E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966E5F30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18A00E62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172E7E2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553377F"/>
    <w:multiLevelType w:val="hybridMultilevel"/>
    <w:tmpl w:val="68D0600C"/>
    <w:lvl w:ilvl="0" w:tplc="167CD5BC">
      <w:start w:val="1"/>
      <w:numFmt w:val="decimal"/>
      <w:lvlText w:val="%1."/>
      <w:lvlJc w:val="left"/>
      <w:pPr>
        <w:ind w:left="920" w:hanging="720"/>
        <w:jc w:val="left"/>
      </w:pPr>
      <w:rPr>
        <w:rFonts w:hint="default"/>
        <w:w w:val="100"/>
        <w:lang w:val="en-US" w:eastAsia="en-US" w:bidi="ar-SA"/>
      </w:rPr>
    </w:lvl>
    <w:lvl w:ilvl="1" w:tplc="30DCD37C">
      <w:start w:val="1"/>
      <w:numFmt w:val="lowerLetter"/>
      <w:lvlText w:val="%2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7A2A15C">
      <w:numFmt w:val="bullet"/>
      <w:lvlText w:val="•"/>
      <w:lvlJc w:val="left"/>
      <w:pPr>
        <w:ind w:left="2535" w:hanging="720"/>
      </w:pPr>
      <w:rPr>
        <w:rFonts w:hint="default"/>
        <w:lang w:val="en-US" w:eastAsia="en-US" w:bidi="ar-SA"/>
      </w:rPr>
    </w:lvl>
    <w:lvl w:ilvl="3" w:tplc="DD3ABAF0">
      <w:numFmt w:val="bullet"/>
      <w:lvlText w:val="•"/>
      <w:lvlJc w:val="left"/>
      <w:pPr>
        <w:ind w:left="3431" w:hanging="720"/>
      </w:pPr>
      <w:rPr>
        <w:rFonts w:hint="default"/>
        <w:lang w:val="en-US" w:eastAsia="en-US" w:bidi="ar-SA"/>
      </w:rPr>
    </w:lvl>
    <w:lvl w:ilvl="4" w:tplc="154E94D6">
      <w:numFmt w:val="bullet"/>
      <w:lvlText w:val="•"/>
      <w:lvlJc w:val="left"/>
      <w:pPr>
        <w:ind w:left="4326" w:hanging="720"/>
      </w:pPr>
      <w:rPr>
        <w:rFonts w:hint="default"/>
        <w:lang w:val="en-US" w:eastAsia="en-US" w:bidi="ar-SA"/>
      </w:rPr>
    </w:lvl>
    <w:lvl w:ilvl="5" w:tplc="3A1A5CBE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ar-SA"/>
      </w:rPr>
    </w:lvl>
    <w:lvl w:ilvl="6" w:tplc="75DE322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74EA9E0C">
      <w:numFmt w:val="bullet"/>
      <w:lvlText w:val="•"/>
      <w:lvlJc w:val="left"/>
      <w:pPr>
        <w:ind w:left="7013" w:hanging="720"/>
      </w:pPr>
      <w:rPr>
        <w:rFonts w:hint="default"/>
        <w:lang w:val="en-US" w:eastAsia="en-US" w:bidi="ar-SA"/>
      </w:rPr>
    </w:lvl>
    <w:lvl w:ilvl="8" w:tplc="BC4A14B2">
      <w:numFmt w:val="bullet"/>
      <w:lvlText w:val="•"/>
      <w:lvlJc w:val="left"/>
      <w:pPr>
        <w:ind w:left="79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481D3B14"/>
    <w:multiLevelType w:val="hybridMultilevel"/>
    <w:tmpl w:val="38D22F04"/>
    <w:lvl w:ilvl="0" w:tplc="01EC029A">
      <w:start w:val="1"/>
      <w:numFmt w:val="lowerLetter"/>
      <w:lvlText w:val="%1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7DEFD7A">
      <w:numFmt w:val="bullet"/>
      <w:lvlText w:val="•"/>
      <w:lvlJc w:val="left"/>
      <w:pPr>
        <w:ind w:left="2446" w:hanging="720"/>
      </w:pPr>
      <w:rPr>
        <w:rFonts w:hint="default"/>
        <w:lang w:val="en-US" w:eastAsia="en-US" w:bidi="ar-SA"/>
      </w:rPr>
    </w:lvl>
    <w:lvl w:ilvl="2" w:tplc="F6EEAA66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3" w:tplc="AFC6BEC8">
      <w:numFmt w:val="bullet"/>
      <w:lvlText w:val="•"/>
      <w:lvlJc w:val="left"/>
      <w:pPr>
        <w:ind w:left="4058" w:hanging="720"/>
      </w:pPr>
      <w:rPr>
        <w:rFonts w:hint="default"/>
        <w:lang w:val="en-US" w:eastAsia="en-US" w:bidi="ar-SA"/>
      </w:rPr>
    </w:lvl>
    <w:lvl w:ilvl="4" w:tplc="74E60376">
      <w:numFmt w:val="bullet"/>
      <w:lvlText w:val="•"/>
      <w:lvlJc w:val="left"/>
      <w:pPr>
        <w:ind w:left="4864" w:hanging="720"/>
      </w:pPr>
      <w:rPr>
        <w:rFonts w:hint="default"/>
        <w:lang w:val="en-US" w:eastAsia="en-US" w:bidi="ar-SA"/>
      </w:rPr>
    </w:lvl>
    <w:lvl w:ilvl="5" w:tplc="01686D92"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 w:tplc="D868A18C">
      <w:numFmt w:val="bullet"/>
      <w:lvlText w:val="•"/>
      <w:lvlJc w:val="left"/>
      <w:pPr>
        <w:ind w:left="6476" w:hanging="720"/>
      </w:pPr>
      <w:rPr>
        <w:rFonts w:hint="default"/>
        <w:lang w:val="en-US" w:eastAsia="en-US" w:bidi="ar-SA"/>
      </w:rPr>
    </w:lvl>
    <w:lvl w:ilvl="7" w:tplc="2ABAA262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FC12CFAA">
      <w:numFmt w:val="bullet"/>
      <w:lvlText w:val="•"/>
      <w:lvlJc w:val="left"/>
      <w:pPr>
        <w:ind w:left="8088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17B174B"/>
    <w:multiLevelType w:val="hybridMultilevel"/>
    <w:tmpl w:val="BC64B8DE"/>
    <w:lvl w:ilvl="0" w:tplc="B5EA500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38E394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A164986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3" w:tplc="2E2CAF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7DFCBB34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5CE6407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E3FE340C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0D561510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 w:tplc="8E2CA9E2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366E4B"/>
    <w:multiLevelType w:val="hybridMultilevel"/>
    <w:tmpl w:val="02C2367E"/>
    <w:lvl w:ilvl="0" w:tplc="E43EE112">
      <w:start w:val="1"/>
      <w:numFmt w:val="lowerLetter"/>
      <w:lvlText w:val="%1."/>
      <w:lvlJc w:val="left"/>
      <w:pPr>
        <w:ind w:left="16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2E27A16">
      <w:numFmt w:val="bullet"/>
      <w:lvlText w:val="•"/>
      <w:lvlJc w:val="left"/>
      <w:pPr>
        <w:ind w:left="2446" w:hanging="721"/>
      </w:pPr>
      <w:rPr>
        <w:rFonts w:hint="default"/>
        <w:lang w:val="en-US" w:eastAsia="en-US" w:bidi="ar-SA"/>
      </w:rPr>
    </w:lvl>
    <w:lvl w:ilvl="2" w:tplc="33BC0C7A">
      <w:numFmt w:val="bullet"/>
      <w:lvlText w:val="•"/>
      <w:lvlJc w:val="left"/>
      <w:pPr>
        <w:ind w:left="3252" w:hanging="721"/>
      </w:pPr>
      <w:rPr>
        <w:rFonts w:hint="default"/>
        <w:lang w:val="en-US" w:eastAsia="en-US" w:bidi="ar-SA"/>
      </w:rPr>
    </w:lvl>
    <w:lvl w:ilvl="3" w:tplc="05B2D402">
      <w:numFmt w:val="bullet"/>
      <w:lvlText w:val="•"/>
      <w:lvlJc w:val="left"/>
      <w:pPr>
        <w:ind w:left="4058" w:hanging="721"/>
      </w:pPr>
      <w:rPr>
        <w:rFonts w:hint="default"/>
        <w:lang w:val="en-US" w:eastAsia="en-US" w:bidi="ar-SA"/>
      </w:rPr>
    </w:lvl>
    <w:lvl w:ilvl="4" w:tplc="0B1EEA06">
      <w:numFmt w:val="bullet"/>
      <w:lvlText w:val="•"/>
      <w:lvlJc w:val="left"/>
      <w:pPr>
        <w:ind w:left="4864" w:hanging="721"/>
      </w:pPr>
      <w:rPr>
        <w:rFonts w:hint="default"/>
        <w:lang w:val="en-US" w:eastAsia="en-US" w:bidi="ar-SA"/>
      </w:rPr>
    </w:lvl>
    <w:lvl w:ilvl="5" w:tplc="716A7AC4">
      <w:numFmt w:val="bullet"/>
      <w:lvlText w:val="•"/>
      <w:lvlJc w:val="left"/>
      <w:pPr>
        <w:ind w:left="5670" w:hanging="721"/>
      </w:pPr>
      <w:rPr>
        <w:rFonts w:hint="default"/>
        <w:lang w:val="en-US" w:eastAsia="en-US" w:bidi="ar-SA"/>
      </w:rPr>
    </w:lvl>
    <w:lvl w:ilvl="6" w:tplc="3E187FE4">
      <w:numFmt w:val="bullet"/>
      <w:lvlText w:val="•"/>
      <w:lvlJc w:val="left"/>
      <w:pPr>
        <w:ind w:left="6476" w:hanging="721"/>
      </w:pPr>
      <w:rPr>
        <w:rFonts w:hint="default"/>
        <w:lang w:val="en-US" w:eastAsia="en-US" w:bidi="ar-SA"/>
      </w:rPr>
    </w:lvl>
    <w:lvl w:ilvl="7" w:tplc="F228A2A8">
      <w:numFmt w:val="bullet"/>
      <w:lvlText w:val="•"/>
      <w:lvlJc w:val="left"/>
      <w:pPr>
        <w:ind w:left="7282" w:hanging="721"/>
      </w:pPr>
      <w:rPr>
        <w:rFonts w:hint="default"/>
        <w:lang w:val="en-US" w:eastAsia="en-US" w:bidi="ar-SA"/>
      </w:rPr>
    </w:lvl>
    <w:lvl w:ilvl="8" w:tplc="9930320C">
      <w:numFmt w:val="bullet"/>
      <w:lvlText w:val="•"/>
      <w:lvlJc w:val="left"/>
      <w:pPr>
        <w:ind w:left="8088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75337629"/>
    <w:multiLevelType w:val="hybridMultilevel"/>
    <w:tmpl w:val="9FF280E0"/>
    <w:lvl w:ilvl="0" w:tplc="82209F50">
      <w:start w:val="1"/>
      <w:numFmt w:val="lowerLetter"/>
      <w:lvlText w:val="%1.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F1A21D2">
      <w:start w:val="1"/>
      <w:numFmt w:val="decimal"/>
      <w:lvlText w:val="(%2)"/>
      <w:lvlJc w:val="left"/>
      <w:pPr>
        <w:ind w:left="191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28E7BD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EB7A3590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2B28E48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866C3E8E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ar-SA"/>
      </w:rPr>
    </w:lvl>
    <w:lvl w:ilvl="6" w:tplc="16FC2F16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7" w:tplc="BDECB25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C6A6433A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num w:numId="1" w16cid:durableId="32191044">
    <w:abstractNumId w:val="3"/>
  </w:num>
  <w:num w:numId="2" w16cid:durableId="159540533">
    <w:abstractNumId w:val="12"/>
  </w:num>
  <w:num w:numId="3" w16cid:durableId="1183085628">
    <w:abstractNumId w:val="0"/>
  </w:num>
  <w:num w:numId="4" w16cid:durableId="1024287610">
    <w:abstractNumId w:val="9"/>
  </w:num>
  <w:num w:numId="5" w16cid:durableId="1426726696">
    <w:abstractNumId w:val="4"/>
  </w:num>
  <w:num w:numId="6" w16cid:durableId="123083437">
    <w:abstractNumId w:val="10"/>
  </w:num>
  <w:num w:numId="7" w16cid:durableId="480195817">
    <w:abstractNumId w:val="2"/>
  </w:num>
  <w:num w:numId="8" w16cid:durableId="1675575081">
    <w:abstractNumId w:val="5"/>
  </w:num>
  <w:num w:numId="9" w16cid:durableId="707998465">
    <w:abstractNumId w:val="7"/>
  </w:num>
  <w:num w:numId="10" w16cid:durableId="2088842079">
    <w:abstractNumId w:val="11"/>
  </w:num>
  <w:num w:numId="11" w16cid:durableId="1894079592">
    <w:abstractNumId w:val="13"/>
  </w:num>
  <w:num w:numId="12" w16cid:durableId="1480149993">
    <w:abstractNumId w:val="6"/>
  </w:num>
  <w:num w:numId="13" w16cid:durableId="451676740">
    <w:abstractNumId w:val="14"/>
  </w:num>
  <w:num w:numId="14" w16cid:durableId="1441996205">
    <w:abstractNumId w:val="8"/>
  </w:num>
  <w:num w:numId="15" w16cid:durableId="27749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2E5"/>
    <w:rsid w:val="001F32E5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9B13410"/>
  <w15:docId w15:val="{B9E898BF-6CE3-49C2-98EC-8714426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0" w:hanging="72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ha/OEI/Pages/THW-Training-Programs.aspx" TargetMode="External"/><Relationship Id="rId18" Type="http://schemas.openxmlformats.org/officeDocument/2006/relationships/hyperlink" Target="https://www.google.com/url?sa=t&amp;rct=j&amp;q&amp;esrc=s&amp;source=web&amp;cd=1&amp;ved=0ahUKEwiJseik_oDcAhUKFzQIHd5SCroQFggqMAA&amp;url=http%3A%2F%2Fwww.oregon.gov%2Foha%2FDocuments%2FOHA-Nondiscrimination-Policy.pdf&amp;usg=AOvVaw3R-2lpg4U-hzTIAImxALzk" TargetMode="External"/><Relationship Id="rId26" Type="http://schemas.openxmlformats.org/officeDocument/2006/relationships/hyperlink" Target="https://www.ohsu.edu/sites/default/files/2021-01/Oregon%20Zip%20Codes%20Towns%20Cities%20and%20Service%20Areas%20and%20their%20ORH%20Urban%20Rural%20Frontier%20Designation%202.xlsx" TargetMode="External"/><Relationship Id="rId39" Type="http://schemas.openxmlformats.org/officeDocument/2006/relationships/hyperlink" Target="https://gcc02.safelinks.protection.outlook.com/?url=https%3A%2F%2Flosscs.org%2Flaunch-a-loss-team%2F&amp;data=05%7C02%7CSUSAN.DAVIS%40oha.oregon.gov%7Ccd25c2628f10475497b408dc13b941e3%7C658e63e88d39499c8f4813adc9452f4c%7C0%7C0%7C638406933591778697%7CUnknown%7CTWFpbGZsb3d8eyJWIjoiMC4wLjAwMDAiLCJQIjoiV2luMzIiLCJBTiI6Ik1haWwiLCJXVCI6Mn0%3D%7C3000%7C%7C%7C&amp;sdata=4ZrliOV46l0vDDgJAaN7DQHH6nsAB3SPgJ2IVXV%2B7c0%3D&amp;reserved=0" TargetMode="External"/><Relationship Id="rId21" Type="http://schemas.openxmlformats.org/officeDocument/2006/relationships/hyperlink" Target="https://secure.sos.state.or.us/oard/viewSingleRule.action?ruleVrsnRsn=288125" TargetMode="External"/><Relationship Id="rId34" Type="http://schemas.openxmlformats.org/officeDocument/2006/relationships/hyperlink" Target="https://traumainformedoregon.org/resources/trauma-informed-care-resource-library/" TargetMode="External"/><Relationship Id="rId42" Type="http://schemas.openxmlformats.org/officeDocument/2006/relationships/hyperlink" Target="https://gcc02.safelinks.protection.outlook.com/?url=https%3A%2F%2Fwww.mirecc.va.gov%2Fvisn19%2Fpostvention%2Fdocs%2FSuicide_Postvention_Preparation_Plan_Fillable.pdf&amp;data=05%7C02%7CSUSAN.DAVIS%40oha.oregon.gov%7Ccd25c2628f10475497b408dc13b941e3%7C658e63e88d39499c8f4813adc9452f4c%7C0%7C0%7C638406933591791126%7CUnknown%7CTWFpbGZsb3d8eyJWIjoiMC4wLjAwMDAiLCJQIjoiV2luMzIiLCJBTiI6Ik1haWwiLCJXVCI6Mn0%3D%7C3000%7C%7C%7C&amp;sdata=BCEGUwkrz42z4eviPU16MgcUUb7qnK%2BLcBucTre6RM8%3D&amp;reserved=0" TargetMode="External"/><Relationship Id="rId47" Type="http://schemas.openxmlformats.org/officeDocument/2006/relationships/hyperlink" Target="https://gcc02.safelinks.protection.outlook.com/?url=https%3A%2F%2Fwww.linesforlife.org%2Fget-help-now%2Fservices-and-crisis-lines%2Fmilitary-helpline%2F&amp;data=05%7C02%7CSUSAN.DAVIS%40oha.oregon.gov%7Ccd25c2628f10475497b408dc13b941e3%7C658e63e88d39499c8f4813adc9452f4c%7C0%7C0%7C638406933591807973%7CUnknown%7CTWFpbGZsb3d8eyJWIjoiMC4wLjAwMDAiLCJQIjoiV2luMzIiLCJBTiI6Ik1haWwiLCJXVCI6Mn0%3D%7C3000%7C%7C%7C&amp;sdata=7LzXKegDv9EdUzgFxT7dc79KX8%2F95gLbGPIWJaSPjao%3D&amp;reserved=0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SMVF.VBH@oha.oregon.gov" TargetMode="External"/><Relationship Id="rId29" Type="http://schemas.openxmlformats.org/officeDocument/2006/relationships/hyperlink" Target="https://www.ohsu.edu/sites/default/files/2021-01/Oregon%20Zip%20Codes%20Towns%20Cities%20and%20Service%20Areas%20and%20their%20ORH%20Urban%20Rural%20Frontier%20Designation%202.xlsx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oregon.gov/oha/EI/Pages/THW-Training-Programs.aspx" TargetMode="External"/><Relationship Id="rId32" Type="http://schemas.openxmlformats.org/officeDocument/2006/relationships/hyperlink" Target="https://store.samhsa.gov/product/Consumer-Operated-Services-Evidence-Based-Practices-EBP-KIT/SMA11-4633" TargetMode="External"/><Relationship Id="rId37" Type="http://schemas.openxmlformats.org/officeDocument/2006/relationships/hyperlink" Target="https://theconnectprogram.org/" TargetMode="External"/><Relationship Id="rId40" Type="http://schemas.openxmlformats.org/officeDocument/2006/relationships/hyperlink" Target="https://gcc02.safelinks.protection.outlook.com/?url=https%3A%2F%2Fwww.taps.org%2F&amp;data=05%7C02%7CSUSAN.DAVIS%40oha.oregon.gov%7Ccd25c2628f10475497b408dc13b941e3%7C658e63e88d39499c8f4813adc9452f4c%7C0%7C0%7C638406933591785119%7CUnknown%7CTWFpbGZsb3d8eyJWIjoiMC4wLjAwMDAiLCJQIjoiV2luMzIiLCJBTiI6Ik1haWwiLCJXVCI6Mn0%3D%7C3000%7C%7C%7C&amp;sdata=%2FuykLvQeImfiqW0BQfNBQk9aH%2FkRWudiOHK9wwTrMO0%3D&amp;reserved=0" TargetMode="External"/><Relationship Id="rId45" Type="http://schemas.openxmlformats.org/officeDocument/2006/relationships/hyperlink" Target="https://gcc02.safelinks.protection.outlook.com/?url=https%3A%2F%2Fwww.mentalhealth.va.gov%2Fsuicide_prevention%2Fdocs%2Fsafe_messaging_best_practices.pdf&amp;data=05%7C02%7CSUSAN.DAVIS%40oha.oregon.gov%7Ccd25c2628f10475497b408dc13b941e3%7C658e63e88d39499c8f4813adc9452f4c%7C0%7C0%7C638406933591796701%7CUnknown%7CTWFpbGZsb3d8eyJWIjoiMC4wLjAwMDAiLCJQIjoiV2luMzIiLCJBTiI6Ik1haWwiLCJXVCI6Mn0%3D%7C3000%7C%7C%7C&amp;sdata=kGt1YEnZOF0dPfYwHGedTCGmGQqHbd7XHcqMUAhgtHY%3D&amp;reserved=0" TargetMode="External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hyperlink" Target="https://www.oregon.gov/oha/hsd/amh/pages/veterans.aspx" TargetMode="External"/><Relationship Id="rId19" Type="http://schemas.openxmlformats.org/officeDocument/2006/relationships/hyperlink" Target="http://www.nasmhpd.org/content/engaging-women-trauma-informed-peer-support-guidebook" TargetMode="External"/><Relationship Id="rId31" Type="http://schemas.openxmlformats.org/officeDocument/2006/relationships/hyperlink" Target="https://store.samhsa.gov/product/Consumer-Operated-Services-Evidence-Based-Practices-EBP-KIT/SMA11-4633" TargetMode="External"/><Relationship Id="rId44" Type="http://schemas.openxmlformats.org/officeDocument/2006/relationships/hyperlink" Target="https://www.dspo.mil/Portals/113/Documents/PostventionToolkit.pdf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dhs-oha.publicationrequest@state.or.us" TargetMode="External"/><Relationship Id="rId14" Type="http://schemas.openxmlformats.org/officeDocument/2006/relationships/hyperlink" Target="https://www.google.com/url?sa=t&amp;rct=j&amp;q&amp;esrc=s&amp;source=web&amp;cd=1&amp;ved=0ahUKEwiJseik_oDcAhUKFzQIHd5SCroQFggqMAA&amp;url=http%3A%2F%2Fwww.oregon.gov%2Foha%2FDocuments%2FOHA-Nondiscrimination-Policy.pdf&amp;usg=AOvVaw3R-2lpg4U-hzTIAImxALzk" TargetMode="External"/><Relationship Id="rId22" Type="http://schemas.openxmlformats.org/officeDocument/2006/relationships/hyperlink" Target="https://www.oregon.gov/oha/HSD/AMH-PD/Pages/index.aspx" TargetMode="External"/><Relationship Id="rId27" Type="http://schemas.openxmlformats.org/officeDocument/2006/relationships/hyperlink" Target="https://www.ohsu.edu/sites/default/files/2021-01/Oregon%20Zip%20Codes%20Towns%20Cities%20and%20Service%20Areas%20and%20their%20ORH%20Urban%20Rural%20Frontier%20Designation%202.xlsx" TargetMode="External"/><Relationship Id="rId30" Type="http://schemas.openxmlformats.org/officeDocument/2006/relationships/hyperlink" Target="https://www.ohsu.edu/media/881" TargetMode="External"/><Relationship Id="rId35" Type="http://schemas.openxmlformats.org/officeDocument/2006/relationships/hyperlink" Target="https://www.gsa.gov/travel-resources" TargetMode="External"/><Relationship Id="rId43" Type="http://schemas.openxmlformats.org/officeDocument/2006/relationships/hyperlink" Target="https://www/" TargetMode="External"/><Relationship Id="rId48" Type="http://schemas.openxmlformats.org/officeDocument/2006/relationships/hyperlink" Target="https://gcc02.safelinks.protection.outlook.com/?url=https%3A%2F%2Fwww.mirecc.va.gov%2Fvisn19%2Fpostvention%2Fdocs%2FSuicide_Postvention_Preparation_Plan_Fillable.pdf&amp;data=05%7C02%7CSUSAN.DAVIS%40oha.oregon.gov%7Ccd25c2628f10475497b408dc13b941e3%7C658e63e88d39499c8f4813adc9452f4c%7C0%7C0%7C638406933591813569%7CUnknown%7CTWFpbGZsb3d8eyJWIjoiMC4wLjAwMDAiLCJQIjoiV2luMzIiLCJBTiI6Ik1haWwiLCJXVCI6Mn0%3D%7C3000%7C%7C%7C&amp;sdata=N%2FTBh5gEKnMmNShbEpKrGBC0mIVl5lYHMdjIfu8K9Sg%3D&amp;reserved=0" TargetMode="External"/><Relationship Id="rId8" Type="http://schemas.openxmlformats.org/officeDocument/2006/relationships/hyperlink" Target="mailto:dhs-oha.publicationrequest@state.or.u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oregon.gov/oha/HSD/AMH-PD/Pages/Training-Certification.aspx" TargetMode="External"/><Relationship Id="rId17" Type="http://schemas.openxmlformats.org/officeDocument/2006/relationships/hyperlink" Target="mailto:SMVF.VBH@oha.oregon.gov" TargetMode="External"/><Relationship Id="rId25" Type="http://schemas.openxmlformats.org/officeDocument/2006/relationships/hyperlink" Target="https://www.ohsu.edu/oregon-office-of-rural-health/about-rural-and-frontier-data" TargetMode="External"/><Relationship Id="rId33" Type="http://schemas.openxmlformats.org/officeDocument/2006/relationships/hyperlink" Target="https://www.samhsa.gov/smvf-ta-center" TargetMode="External"/><Relationship Id="rId38" Type="http://schemas.openxmlformats.org/officeDocument/2006/relationships/hyperlink" Target="http://www.aocmhp.org/connect/" TargetMode="External"/><Relationship Id="rId46" Type="http://schemas.openxmlformats.org/officeDocument/2006/relationships/hyperlink" Target="https://gcc02.safelinks.protection.outlook.com/?url=https%3A%2F%2Fwww.mentalhealth.va.gov%2Fsuicide_prevention%2Fdocs%2FOMH-086-VA-OMHSP-Safe-Messaging-Factsheet-4-9-2019.pdf&amp;data=05%7C02%7CSUSAN.DAVIS%40oha.oregon.gov%7Ccd25c2628f10475497b408dc13b941e3%7C658e63e88d39499c8f4813adc9452f4c%7C0%7C0%7C638406933591802227%7CUnknown%7CTWFpbGZsb3d8eyJWIjoiMC4wLjAwMDAiLCJQIjoiV2luMzIiLCJBTiI6Ik1haWwiLCJXVCI6Mn0%3D%7C3000%7C%7C%7C&amp;sdata=QuhBo9y6PFYgCfkRDVv3s7m%2FVNipJYuPIBdepK21J5M%3D&amp;reserved=0" TargetMode="External"/><Relationship Id="rId20" Type="http://schemas.openxmlformats.org/officeDocument/2006/relationships/hyperlink" Target="https://secure.sos.state.or.us/oard/viewSingleRule.action?ruleVrsnRsn=285589" TargetMode="External"/><Relationship Id="rId41" Type="http://schemas.openxmlformats.org/officeDocument/2006/relationships/hyperlink" Target="http://www.taps.org/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oregon.gov/oha/HSD/AMH/Pages/Veterans.aspx" TargetMode="External"/><Relationship Id="rId23" Type="http://schemas.openxmlformats.org/officeDocument/2006/relationships/hyperlink" Target="https://www.oregon.gov/oha/HSD/AMH-PD/Pages/Training-Certification.aspx" TargetMode="External"/><Relationship Id="rId28" Type="http://schemas.openxmlformats.org/officeDocument/2006/relationships/hyperlink" Target="https://www.ohsu.edu/sites/default/files/2021-01/Oregon%20Zip%20Codes%20Towns%20Cities%20and%20Service%20Areas%20and%20their%20ORH%20Urban%20Rural%20Frontier%20Designation%202.xlsx" TargetMode="External"/><Relationship Id="rId36" Type="http://schemas.openxmlformats.org/officeDocument/2006/relationships/hyperlink" Target="https://gcc02.safelinks.protection.outlook.com/?url=https%3A%2F%2Ftheconnectprogram.org%2Fabout-us%2F&amp;data=05%7C02%7CSUSAN.DAVIS%40oha.oregon.gov%7Ccd25c2628f10475497b408dc13b941e3%7C658e63e88d39499c8f4813adc9452f4c%7C0%7C0%7C638406933591755228%7CUnknown%7CTWFpbGZsb3d8eyJWIjoiMC4wLjAwMDAiLCJQIjoiV2luMzIiLCJBTiI6Ik1haWwiLCJXVCI6Mn0%3D%7C3000%7C%7C%7C&amp;sdata=136Rr%2FplC4OE8KX%2Bnp3kCwxSXht6%2F6LKnrMSdTZmwqc%3D&amp;reserved=0" TargetMode="External"/><Relationship Id="rId49" Type="http://schemas.openxmlformats.org/officeDocument/2006/relationships/hyperlink" Target="https://gcc02.safelinks.protection.outlook.com/?url=https%3A%2F%2Fwww.mirecc.va.gov%2Fvisn19%2Fpostvention%2Fdocs%2FSuicide_Postvention_Preparation_Plan_Fillable.pdf&amp;data=05%7C02%7CSUSAN.DAVIS%40oha.oregon.gov%7Ccd25c2628f10475497b408dc13b941e3%7C658e63e88d39499c8f4813adc9452f4c%7C0%7C0%7C638406933591813569%7CUnknown%7CTWFpbGZsb3d8eyJWIjoiMC4wLjAwMDAiLCJQIjoiV2luMzIiLCJBTiI6Ik1haWwiLCJXVCI6Mn0%3D%7C3000%7C%7C%7C&amp;sdata=N%2FTBh5gEKnMmNShbEpKrGBC0mIVl5lYHMdjIfu8K9S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236BED640FB4581DBE523032E26F0" ma:contentTypeVersion="40" ma:contentTypeDescription="Create a new document." ma:contentTypeScope="" ma:versionID="c0bf687c0930eff9fcda6392e513b30a">
  <xsd:schema xmlns:xsd="http://www.w3.org/2001/XMLSchema" xmlns:xs="http://www.w3.org/2001/XMLSchema" xmlns:p="http://schemas.microsoft.com/office/2006/metadata/properties" xmlns:ns1="f6f59e2a-72cf-4e98-8507-d5f2b131d468" xmlns:ns2="http://schemas.microsoft.com/sharepoint/v3" xmlns:ns3="59da1016-2a1b-4f8a-9768-d7a4932f6f16" targetNamespace="http://schemas.microsoft.com/office/2006/metadata/properties" ma:root="true" ma:fieldsID="48f41e87b46b6f3320b9a6cd036397ef" ns1:_="" ns2:_="" ns3:_="">
    <xsd:import namespace="f6f59e2a-72cf-4e98-8507-d5f2b131d468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Issue_x0020_Date" minOccurs="0"/>
                <xsd:element ref="ns1:Applies_x0020_to" minOccurs="0"/>
                <xsd:element ref="ns1:Category" minOccurs="0"/>
                <xsd:element ref="ns1:Location" minOccurs="0"/>
                <xsd:element ref="ns3:DocumentExpirationDate" minOccurs="0"/>
                <xsd:element ref="ns1:Click_x0020_to_x0020_Exclude_x0020_from_x0020_Webpart_x0020_List" minOccurs="0"/>
                <xsd:element ref="ns2:RoutingRuleDescription" minOccurs="0"/>
                <xsd:element ref="ns3:IACategory" minOccurs="0"/>
                <xsd:element ref="ns2:URL" minOccurs="0"/>
                <xsd:element ref="ns3:IATopic" minOccurs="0"/>
                <xsd:element ref="ns3:IASubtopic" minOccurs="0"/>
                <xsd:element ref="ns1:Meta_x0020_Description" minOccurs="0"/>
                <xsd:element ref="ns1:Metadata" minOccurs="0"/>
                <xsd:element ref="ns1:Meta_x0020_Keywords" minOccurs="0"/>
                <xsd:element ref="ns3:SharedWithUsers" minOccurs="0"/>
                <xsd:element ref="ns1:Program" minOccurs="0"/>
                <xsd:element ref="ns1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9e2a-72cf-4e98-8507-d5f2b131d468" elementFormDefault="qualified">
    <xsd:import namespace="http://schemas.microsoft.com/office/2006/documentManagement/types"/>
    <xsd:import namespace="http://schemas.microsoft.com/office/infopath/2007/PartnerControls"/>
    <xsd:element name="Issue_x0020_Date" ma:index="0" nillable="true" ma:displayName="Issue date" ma:format="DateOnly" ma:internalName="Issue_x0020_Date" ma:readOnly="false">
      <xsd:simpleType>
        <xsd:restriction base="dms:DateTime"/>
      </xsd:simpleType>
    </xsd:element>
    <xsd:element name="Applies_x0020_to" ma:index="3" nillable="true" ma:displayName="Applies to" ma:description="For provider updates: Choose the provider type(s) the update applies to." ma:internalName="Applies_x0020_to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Behavioral Health Providers"/>
                        <xsd:enumeration value="All interested parties"/>
                        <xsd:enumeration value="Adult Foster Homes"/>
                        <xsd:enumeration value="Community-Based Organizations"/>
                        <xsd:enumeration value="Community Mental Health Programs"/>
                        <xsd:enumeration value="Licensed Residential Programs"/>
                        <xsd:enumeration value="Peer-Run Organizations"/>
                        <xsd:enumeration value="Peer Support Specialists"/>
                        <xsd:enumeration value="Personal Support Workers"/>
                        <xsd:enumeration value="Recovery Support Programs"/>
                        <xsd:enumeration value="Residential Treatment Facilities"/>
                        <xsd:enumeration value="Residential Treatment Homes"/>
                        <xsd:enumeration value="Secure Residential Treatment Facilities"/>
                        <xsd:enumeration value="Young Adults in Transition Program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4" nillable="true" ma:displayName="Category" ma:format="Dropdown" ma:internalName="Category" ma:readOnly="false">
      <xsd:simpleType>
        <xsd:restriction base="dms:Choice">
          <xsd:enumeration value="Brief Annual Screen"/>
          <xsd:enumeration value="Full Screen - Adolescents"/>
          <xsd:enumeration value="Full Screen - Adults"/>
          <xsd:enumeration value="Children - Adolescents"/>
          <xsd:enumeration value="Native American Population"/>
          <xsd:enumeration value="African-American Population"/>
          <xsd:enumeration value="Latino Population"/>
          <xsd:enumeration value="Approved Tribal Program"/>
          <xsd:enumeration value="Fidelity Scale"/>
          <xsd:enumeration value="Joint Interim Judiciary Committee"/>
          <xsd:enumeration value="Criminal Justice"/>
          <xsd:enumeration value="Reference Document"/>
        </xsd:restriction>
      </xsd:simpleType>
    </xsd:element>
    <xsd:element name="Location" ma:index="5" nillable="true" ma:displayName="Location" ma:description="Choose the page(s) this document should live on." ma:internalName="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ordable Housing"/>
                    <xsd:enumeration value="Behavioral Health Mapping"/>
                    <xsd:enumeration value="Choice Model"/>
                    <xsd:enumeration value="Co-Occurring Disorders"/>
                    <xsd:enumeration value="Diversion Services"/>
                    <xsd:enumeration value="Evidence-Based Practices"/>
                    <xsd:enumeration value="Medication-Assisted Treatment"/>
                    <xsd:enumeration value="OCAC"/>
                    <xsd:enumeration value="PASRR"/>
                    <xsd:enumeration value="Provider Updates"/>
                    <xsd:enumeration value="Reporting Requirements"/>
                    <xsd:enumeration value="SBIRT"/>
                    <xsd:enumeration value="SBIRT Tool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lick_x0020_to_x0020_Exclude_x0020_from_x0020_Webpart_x0020_List" ma:index="7" nillable="true" ma:displayName="Click to Exclude from Webpart List" ma:default="0" ma:description="Check yes if this document is a stand-alone document on the page." ma:internalName="Click_x0020_to_x0020_Exclude_x0020_from_x0020_Webpart_x0020_List" ma:readOnly="false">
      <xsd:simpleType>
        <xsd:restriction base="dms:Boolean"/>
      </xsd:simpleType>
    </xsd:element>
    <xsd:element name="Meta_x0020_Description" ma:index="19" nillable="true" ma:displayName="Meta Description" ma:hidden="true" ma:internalName="Meta_x0020_Description" ma:readOnly="false">
      <xsd:simpleType>
        <xsd:restriction base="dms:Text"/>
      </xsd:simpleType>
    </xsd:element>
    <xsd:element name="Metadata" ma:index="20" nillable="true" ma:displayName="Metadata" ma:hidden="true" ma:internalName="Metadata" ma:readOnly="false">
      <xsd:simpleType>
        <xsd:restriction base="dms:Note"/>
      </xsd:simpleType>
    </xsd:element>
    <xsd:element name="Meta_x0020_Keywords" ma:index="22" nillable="true" ma:displayName="Meta Keywords" ma:hidden="true" ma:internalName="Meta_x0020_Keywords" ma:readOnly="false">
      <xsd:simpleType>
        <xsd:restriction base="dms:Text"/>
      </xsd:simpleType>
    </xsd:element>
    <xsd:element name="Program" ma:index="25" nillable="true" ma:displayName="Program" ma:format="Dropdown" ma:internalName="Program">
      <xsd:simpleType>
        <xsd:restriction base="dms:Choice">
          <xsd:enumeration value="Aid and Assist"/>
          <xsd:enumeration value="Crisis Intervention Team Center of Excellence"/>
          <xsd:enumeration value="Jail Diversion"/>
        </xsd:restriction>
      </xsd:simpleType>
    </xsd:element>
    <xsd:element name="Meeting" ma:index="26" nillable="true" ma:displayName="Meeting" ma:list="{6ab41728-c798-41a4-b4e9-58677857ed59}" ma:internalName="Meeting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16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Program xmlns="f6f59e2a-72cf-4e98-8507-d5f2b131d468" xsi:nil="true"/>
    <Category xmlns="f6f59e2a-72cf-4e98-8507-d5f2b131d468" xsi:nil="true"/>
    <DocumentExpirationDate xmlns="59da1016-2a1b-4f8a-9768-d7a4932f6f16" xsi:nil="true"/>
    <Meeting xmlns="f6f59e2a-72cf-4e98-8507-d5f2b131d468" xsi:nil="true"/>
    <Click_x0020_to_x0020_Exclude_x0020_from_x0020_Webpart_x0020_List xmlns="f6f59e2a-72cf-4e98-8507-d5f2b131d468">false</Click_x0020_to_x0020_Exclude_x0020_from_x0020_Webpart_x0020_List>
    <Location xmlns="f6f59e2a-72cf-4e98-8507-d5f2b131d468"/>
    <IATopic xmlns="59da1016-2a1b-4f8a-9768-d7a4932f6f16" xsi:nil="true"/>
    <URL xmlns="http://schemas.microsoft.com/sharepoint/v3">
      <Url>https://www.oregon.gov/oha/HSD/AMH/docs/RFGA-5882.docx</Url>
      <Description>RFGA 5582 Attachments 1-3</Description>
    </URL>
    <IASubtopic xmlns="59da1016-2a1b-4f8a-9768-d7a4932f6f16" xsi:nil="true"/>
    <Metadata xmlns="f6f59e2a-72cf-4e98-8507-d5f2b131d468" xsi:nil="true"/>
    <RoutingRuleDescription xmlns="http://schemas.microsoft.com/sharepoint/v3">RFGA 5582 Attachments 1-3</RoutingRuleDescription>
    <Meta_x0020_Keywords xmlns="f6f59e2a-72cf-4e98-8507-d5f2b131d468" xsi:nil="true"/>
    <Applies_x0020_to xmlns="f6f59e2a-72cf-4e98-8507-d5f2b131d468"/>
    <Issue_x0020_Date xmlns="f6f59e2a-72cf-4e98-8507-d5f2b131d468" xsi:nil="true"/>
    <Meta_x0020_Description xmlns="f6f59e2a-72cf-4e98-8507-d5f2b131d468" xsi:nil="true"/>
  </documentManagement>
</p:properties>
</file>

<file path=customXml/itemProps1.xml><?xml version="1.0" encoding="utf-8"?>
<ds:datastoreItem xmlns:ds="http://schemas.openxmlformats.org/officeDocument/2006/customXml" ds:itemID="{C35CE1B1-C009-4010-8BCF-E9D158C81C76}"/>
</file>

<file path=customXml/itemProps2.xml><?xml version="1.0" encoding="utf-8"?>
<ds:datastoreItem xmlns:ds="http://schemas.openxmlformats.org/officeDocument/2006/customXml" ds:itemID="{682C186D-DA53-4D8A-9E4A-60844DB24DF0}"/>
</file>

<file path=customXml/itemProps3.xml><?xml version="1.0" encoding="utf-8"?>
<ds:datastoreItem xmlns:ds="http://schemas.openxmlformats.org/officeDocument/2006/customXml" ds:itemID="{87AD7CF7-5B59-4CF0-86DF-8EA90BC71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5178</Words>
  <Characters>29517</Characters>
  <Application>Microsoft Office Word</Application>
  <DocSecurity>0</DocSecurity>
  <Lines>245</Lines>
  <Paragraphs>69</Paragraphs>
  <ScaleCrop>false</ScaleCrop>
  <Company/>
  <LinksUpToDate>false</LinksUpToDate>
  <CharactersWithSpaces>34626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RFGA 5582 Attachments 1-3</dc:title>
  <dc:creator>Gharst Elizabeth A</dc:creator>
  <cp:lastModifiedBy>Watson Emily E</cp:lastModifiedBy>
  <cp:revision>2</cp:revision>
  <dcterms:created xsi:type="dcterms:W3CDTF">2024-02-02T22:13:00Z</dcterms:created>
  <dcterms:modified xsi:type="dcterms:W3CDTF">2024-02-02T22:13:00Z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2024-02-02T00:00:00Z</vt:filetime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2024-02-02T22:13:16Z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bb66988a-2c78-4687-a98b-8403797448fb</vt:lpwstr>
  </property>
  <property fmtid="{D5CDD505-2E9C-101B-9397-08002B2CF9AE}" pid="11" name="MSIP_Label_ebdd6eeb-0dd0-4927-947e-a759f08fcf55_ContentBits">
    <vt:lpwstr>0</vt:lpwstr>
  </property>
  <property fmtid="{D5CDD505-2E9C-101B-9397-08002B2CF9AE}" pid="12" name="ContentTypeId">
    <vt:lpwstr>0x010100C43236BED640FB4581DBE523032E26F0</vt:lpwstr>
  </property>
  <property fmtid="{D5CDD505-2E9C-101B-9397-08002B2CF9AE}" pid="13" name="WorkflowChangePath">
    <vt:lpwstr>dafb592c-b740-41da-a45e-b0a4e2b87d8a,3;</vt:lpwstr>
  </property>
</Properties>
</file>