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0E34" w14:textId="77777777" w:rsidR="00D04931" w:rsidRPr="0087555D" w:rsidRDefault="00D04931" w:rsidP="00C75D54">
      <w:pPr>
        <w:ind w:left="720"/>
        <w:jc w:val="center"/>
        <w:rPr>
          <w:rFonts w:ascii="Arial" w:hAnsi="Arial" w:cs="Arial"/>
          <w:sz w:val="22"/>
          <w:szCs w:val="22"/>
        </w:rPr>
      </w:pPr>
      <w:r w:rsidRPr="0087555D">
        <w:rPr>
          <w:rFonts w:ascii="Arial" w:hAnsi="Arial" w:cs="Arial"/>
          <w:noProof/>
          <w:sz w:val="22"/>
          <w:szCs w:val="22"/>
        </w:rPr>
        <w:drawing>
          <wp:anchor distT="0" distB="0" distL="114300" distR="114300" simplePos="0" relativeHeight="251666432" behindDoc="0" locked="0" layoutInCell="1" allowOverlap="1" wp14:anchorId="22297CA8" wp14:editId="2C23D611">
            <wp:simplePos x="0" y="0"/>
            <wp:positionH relativeFrom="column">
              <wp:posOffset>-281891</wp:posOffset>
            </wp:positionH>
            <wp:positionV relativeFrom="paragraph">
              <wp:posOffset>26035</wp:posOffset>
            </wp:positionV>
            <wp:extent cx="2557780" cy="852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A_Logo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7780" cy="852170"/>
                    </a:xfrm>
                    <a:prstGeom prst="rect">
                      <a:avLst/>
                    </a:prstGeom>
                  </pic:spPr>
                </pic:pic>
              </a:graphicData>
            </a:graphic>
            <wp14:sizeRelH relativeFrom="page">
              <wp14:pctWidth>0</wp14:pctWidth>
            </wp14:sizeRelH>
            <wp14:sizeRelV relativeFrom="page">
              <wp14:pctHeight>0</wp14:pctHeight>
            </wp14:sizeRelV>
          </wp:anchor>
        </w:drawing>
      </w:r>
    </w:p>
    <w:p w14:paraId="6DF731C5" w14:textId="77777777" w:rsidR="0087555D" w:rsidRPr="0087555D" w:rsidRDefault="0087555D" w:rsidP="004762C0">
      <w:pPr>
        <w:ind w:left="4590" w:hanging="360"/>
        <w:jc w:val="center"/>
        <w:rPr>
          <w:rFonts w:ascii="Arial" w:hAnsi="Arial" w:cs="Arial"/>
          <w:sz w:val="22"/>
          <w:szCs w:val="22"/>
        </w:rPr>
      </w:pPr>
    </w:p>
    <w:p w14:paraId="2A6451F1" w14:textId="77777777" w:rsidR="0087555D" w:rsidRPr="0087555D" w:rsidRDefault="0087555D" w:rsidP="004762C0">
      <w:pPr>
        <w:ind w:left="4590" w:hanging="360"/>
        <w:jc w:val="center"/>
        <w:rPr>
          <w:rFonts w:ascii="Arial" w:hAnsi="Arial" w:cs="Arial"/>
          <w:sz w:val="22"/>
          <w:szCs w:val="22"/>
        </w:rPr>
      </w:pPr>
    </w:p>
    <w:p w14:paraId="05995F1A" w14:textId="2A553651" w:rsidR="0087555D" w:rsidRDefault="0087555D" w:rsidP="004762C0">
      <w:pPr>
        <w:ind w:left="4590" w:hanging="360"/>
        <w:jc w:val="center"/>
        <w:rPr>
          <w:rFonts w:ascii="Arial" w:hAnsi="Arial" w:cs="Arial"/>
          <w:sz w:val="22"/>
          <w:szCs w:val="22"/>
        </w:rPr>
      </w:pPr>
    </w:p>
    <w:p w14:paraId="221187A3" w14:textId="158D3343" w:rsidR="0087555D" w:rsidRDefault="0087555D" w:rsidP="004762C0">
      <w:pPr>
        <w:ind w:left="4590" w:hanging="360"/>
        <w:jc w:val="center"/>
        <w:rPr>
          <w:rFonts w:ascii="Arial" w:hAnsi="Arial" w:cs="Arial"/>
          <w:sz w:val="22"/>
          <w:szCs w:val="22"/>
        </w:rPr>
      </w:pPr>
    </w:p>
    <w:p w14:paraId="64F449E9" w14:textId="77777777" w:rsidR="0087555D" w:rsidRPr="0087555D" w:rsidRDefault="0087555D" w:rsidP="004762C0">
      <w:pPr>
        <w:ind w:left="4590" w:hanging="360"/>
        <w:jc w:val="center"/>
        <w:rPr>
          <w:rFonts w:ascii="Arial" w:hAnsi="Arial" w:cs="Arial"/>
          <w:sz w:val="22"/>
          <w:szCs w:val="22"/>
        </w:rPr>
      </w:pPr>
    </w:p>
    <w:p w14:paraId="693ED3EE" w14:textId="77777777" w:rsidR="0087555D" w:rsidRPr="0087555D" w:rsidRDefault="0087555D" w:rsidP="004762C0">
      <w:pPr>
        <w:ind w:left="4590" w:hanging="360"/>
        <w:jc w:val="center"/>
        <w:rPr>
          <w:rFonts w:ascii="Arial" w:hAnsi="Arial" w:cs="Arial"/>
          <w:sz w:val="22"/>
          <w:szCs w:val="22"/>
        </w:rPr>
      </w:pPr>
    </w:p>
    <w:p w14:paraId="5B33499A" w14:textId="5E49084B" w:rsidR="007153C6" w:rsidRDefault="006C3B61" w:rsidP="0087555D">
      <w:pPr>
        <w:jc w:val="center"/>
        <w:rPr>
          <w:rFonts w:ascii="Arial" w:hAnsi="Arial" w:cs="Arial"/>
          <w:b/>
          <w:sz w:val="28"/>
          <w:szCs w:val="28"/>
        </w:rPr>
      </w:pPr>
      <w:r w:rsidRPr="00232296">
        <w:rPr>
          <w:rFonts w:ascii="Arial" w:hAnsi="Arial" w:cs="Arial"/>
          <w:b/>
          <w:sz w:val="28"/>
          <w:szCs w:val="28"/>
        </w:rPr>
        <w:t>202</w:t>
      </w:r>
      <w:r w:rsidR="00307EC4">
        <w:rPr>
          <w:rFonts w:ascii="Arial" w:hAnsi="Arial" w:cs="Arial"/>
          <w:b/>
          <w:sz w:val="28"/>
          <w:szCs w:val="28"/>
        </w:rPr>
        <w:t>3</w:t>
      </w:r>
      <w:r w:rsidR="00BE2887" w:rsidRPr="00232296">
        <w:rPr>
          <w:rFonts w:ascii="Arial" w:hAnsi="Arial" w:cs="Arial"/>
          <w:b/>
          <w:sz w:val="28"/>
          <w:szCs w:val="28"/>
        </w:rPr>
        <w:t>-20</w:t>
      </w:r>
      <w:r w:rsidR="0032313B" w:rsidRPr="00232296">
        <w:rPr>
          <w:rFonts w:ascii="Arial" w:hAnsi="Arial" w:cs="Arial"/>
          <w:b/>
          <w:sz w:val="28"/>
          <w:szCs w:val="28"/>
        </w:rPr>
        <w:t>2</w:t>
      </w:r>
      <w:r w:rsidR="00307EC4">
        <w:rPr>
          <w:rFonts w:ascii="Arial" w:hAnsi="Arial" w:cs="Arial"/>
          <w:b/>
          <w:sz w:val="28"/>
          <w:szCs w:val="28"/>
        </w:rPr>
        <w:t>5</w:t>
      </w:r>
      <w:r w:rsidR="00BE2887" w:rsidRPr="00232296">
        <w:rPr>
          <w:rFonts w:ascii="Arial" w:hAnsi="Arial" w:cs="Arial"/>
          <w:b/>
          <w:sz w:val="28"/>
          <w:szCs w:val="28"/>
        </w:rPr>
        <w:t xml:space="preserve"> Scope of Work</w:t>
      </w:r>
      <w:r w:rsidR="00D04931" w:rsidRPr="00232296">
        <w:rPr>
          <w:rFonts w:ascii="Arial" w:hAnsi="Arial" w:cs="Arial"/>
          <w:b/>
          <w:sz w:val="28"/>
          <w:szCs w:val="28"/>
        </w:rPr>
        <w:t xml:space="preserve"> (SOW)</w:t>
      </w:r>
    </w:p>
    <w:p w14:paraId="277DB3D1" w14:textId="49B3A532" w:rsidR="00B06669" w:rsidRPr="00232296" w:rsidRDefault="007153C6" w:rsidP="0032110D">
      <w:pPr>
        <w:jc w:val="center"/>
        <w:rPr>
          <w:rFonts w:ascii="Arial" w:hAnsi="Arial" w:cs="Arial"/>
          <w:b/>
          <w:sz w:val="28"/>
          <w:szCs w:val="28"/>
        </w:rPr>
      </w:pPr>
      <w:r>
        <w:rPr>
          <w:rFonts w:ascii="Arial" w:hAnsi="Arial" w:cs="Arial"/>
          <w:b/>
          <w:sz w:val="28"/>
          <w:szCs w:val="28"/>
        </w:rPr>
        <w:t>For Soil and Water Conservation Districts</w:t>
      </w:r>
    </w:p>
    <w:p w14:paraId="7ABE9617" w14:textId="77777777" w:rsidR="00D04931" w:rsidRPr="0087555D" w:rsidRDefault="00D04931" w:rsidP="0087555D">
      <w:pPr>
        <w:jc w:val="center"/>
        <w:rPr>
          <w:rFonts w:ascii="Arial" w:hAnsi="Arial" w:cs="Arial"/>
          <w:sz w:val="22"/>
          <w:szCs w:val="22"/>
        </w:rPr>
      </w:pPr>
    </w:p>
    <w:p w14:paraId="7C90EE4E" w14:textId="2CC69220" w:rsidR="00E446BE" w:rsidRDefault="00C97367" w:rsidP="0087555D">
      <w:pPr>
        <w:jc w:val="center"/>
        <w:rPr>
          <w:rFonts w:ascii="Arial" w:hAnsi="Arial" w:cs="Arial"/>
          <w:b/>
        </w:rPr>
      </w:pPr>
      <w:r>
        <w:rPr>
          <w:rFonts w:ascii="Arial" w:hAnsi="Arial" w:cs="Arial"/>
          <w:b/>
        </w:rPr>
        <w:t>Background</w:t>
      </w:r>
      <w:r w:rsidR="00D04931" w:rsidRPr="00232296">
        <w:rPr>
          <w:rFonts w:ascii="Arial" w:hAnsi="Arial" w:cs="Arial"/>
          <w:b/>
        </w:rPr>
        <w:t>,</w:t>
      </w:r>
      <w:r w:rsidR="00BE2887" w:rsidRPr="00232296">
        <w:rPr>
          <w:rFonts w:ascii="Arial" w:hAnsi="Arial" w:cs="Arial"/>
          <w:b/>
        </w:rPr>
        <w:t xml:space="preserve"> Instructions, and Definitions</w:t>
      </w:r>
    </w:p>
    <w:p w14:paraId="1C49218F" w14:textId="77777777" w:rsidR="0032110D" w:rsidRDefault="0032110D" w:rsidP="0087555D">
      <w:pPr>
        <w:jc w:val="center"/>
        <w:rPr>
          <w:rFonts w:ascii="Arial" w:hAnsi="Arial" w:cs="Arial"/>
        </w:rPr>
      </w:pPr>
    </w:p>
    <w:p w14:paraId="5F133393" w14:textId="77777777" w:rsidR="0082459B" w:rsidRPr="0087555D" w:rsidRDefault="0082459B" w:rsidP="003C7202">
      <w:pPr>
        <w:jc w:val="center"/>
        <w:rPr>
          <w:rFonts w:ascii="Arial" w:hAnsi="Arial" w:cs="Arial"/>
          <w:sz w:val="22"/>
          <w:szCs w:val="22"/>
        </w:rPr>
      </w:pPr>
    </w:p>
    <w:p w14:paraId="7EAE7760" w14:textId="77777777" w:rsidR="00C559C6" w:rsidRPr="00232296" w:rsidRDefault="00C559C6" w:rsidP="0082459B">
      <w:pPr>
        <w:rPr>
          <w:rFonts w:ascii="Arial" w:hAnsi="Arial" w:cs="Arial"/>
        </w:rPr>
      </w:pPr>
    </w:p>
    <w:p w14:paraId="481D2243" w14:textId="495813B9" w:rsidR="00C97367" w:rsidRPr="00866DDF" w:rsidRDefault="00C97367" w:rsidP="0082459B">
      <w:pPr>
        <w:rPr>
          <w:rFonts w:ascii="Arial" w:hAnsi="Arial" w:cs="Arial"/>
          <w:b/>
          <w:sz w:val="22"/>
          <w:szCs w:val="22"/>
          <w:u w:val="single"/>
        </w:rPr>
      </w:pPr>
      <w:r w:rsidRPr="00866DDF">
        <w:rPr>
          <w:rFonts w:ascii="Arial" w:hAnsi="Arial" w:cs="Arial"/>
          <w:b/>
          <w:sz w:val="22"/>
          <w:szCs w:val="22"/>
          <w:u w:val="single"/>
        </w:rPr>
        <w:t>Background</w:t>
      </w:r>
    </w:p>
    <w:p w14:paraId="576FB9CC" w14:textId="77777777" w:rsidR="00C97367" w:rsidRDefault="00C97367" w:rsidP="0082459B">
      <w:pPr>
        <w:rPr>
          <w:rFonts w:ascii="Arial" w:hAnsi="Arial" w:cs="Arial"/>
          <w:sz w:val="22"/>
          <w:szCs w:val="22"/>
        </w:rPr>
      </w:pPr>
    </w:p>
    <w:p w14:paraId="06268A13" w14:textId="20B83FAE" w:rsidR="00CE59CB" w:rsidRPr="00232296" w:rsidRDefault="0082459B" w:rsidP="0082459B">
      <w:pPr>
        <w:rPr>
          <w:rFonts w:ascii="Arial" w:hAnsi="Arial" w:cs="Arial"/>
          <w:sz w:val="22"/>
          <w:szCs w:val="22"/>
        </w:rPr>
      </w:pPr>
      <w:r w:rsidRPr="281CF736">
        <w:rPr>
          <w:rFonts w:ascii="Arial" w:hAnsi="Arial" w:cs="Arial"/>
          <w:sz w:val="22"/>
          <w:szCs w:val="22"/>
        </w:rPr>
        <w:t xml:space="preserve">Since the </w:t>
      </w:r>
      <w:r w:rsidR="003A6CD8" w:rsidRPr="281CF736">
        <w:rPr>
          <w:rFonts w:ascii="Arial" w:hAnsi="Arial" w:cs="Arial"/>
          <w:sz w:val="22"/>
          <w:szCs w:val="22"/>
        </w:rPr>
        <w:t xml:space="preserve">inception of the </w:t>
      </w:r>
      <w:r w:rsidR="00A865C4" w:rsidRPr="281CF736">
        <w:rPr>
          <w:rFonts w:ascii="Arial" w:hAnsi="Arial" w:cs="Arial"/>
          <w:sz w:val="22"/>
          <w:szCs w:val="22"/>
        </w:rPr>
        <w:t>Agricultural Water Quality Management</w:t>
      </w:r>
      <w:r w:rsidR="00634986" w:rsidRPr="281CF736">
        <w:rPr>
          <w:rFonts w:ascii="Arial" w:hAnsi="Arial" w:cs="Arial"/>
          <w:sz w:val="22"/>
          <w:szCs w:val="22"/>
        </w:rPr>
        <w:t xml:space="preserve"> </w:t>
      </w:r>
      <w:r w:rsidRPr="281CF736">
        <w:rPr>
          <w:rFonts w:ascii="Arial" w:hAnsi="Arial" w:cs="Arial"/>
          <w:sz w:val="22"/>
          <w:szCs w:val="22"/>
        </w:rPr>
        <w:t>Program</w:t>
      </w:r>
      <w:r w:rsidR="00634986" w:rsidRPr="281CF736">
        <w:rPr>
          <w:rFonts w:ascii="Arial" w:hAnsi="Arial" w:cs="Arial"/>
          <w:sz w:val="22"/>
          <w:szCs w:val="22"/>
        </w:rPr>
        <w:t xml:space="preserve"> (Ag Water Quality Program)</w:t>
      </w:r>
      <w:r w:rsidRPr="281CF736">
        <w:rPr>
          <w:rFonts w:ascii="Arial" w:hAnsi="Arial" w:cs="Arial"/>
          <w:sz w:val="22"/>
          <w:szCs w:val="22"/>
        </w:rPr>
        <w:t xml:space="preserve">, direction from the </w:t>
      </w:r>
      <w:r w:rsidR="00E529A3" w:rsidRPr="281CF736">
        <w:rPr>
          <w:rFonts w:ascii="Arial" w:hAnsi="Arial" w:cs="Arial"/>
          <w:sz w:val="22"/>
          <w:szCs w:val="22"/>
        </w:rPr>
        <w:t xml:space="preserve">Oregon </w:t>
      </w:r>
      <w:r w:rsidR="006B59A7" w:rsidRPr="281CF736">
        <w:rPr>
          <w:rFonts w:ascii="Arial" w:hAnsi="Arial" w:cs="Arial"/>
          <w:sz w:val="22"/>
          <w:szCs w:val="22"/>
        </w:rPr>
        <w:t>L</w:t>
      </w:r>
      <w:r w:rsidR="00E529A3" w:rsidRPr="281CF736">
        <w:rPr>
          <w:rFonts w:ascii="Arial" w:hAnsi="Arial" w:cs="Arial"/>
          <w:sz w:val="22"/>
          <w:szCs w:val="22"/>
        </w:rPr>
        <w:t>egislature,</w:t>
      </w:r>
      <w:r w:rsidRPr="281CF736">
        <w:rPr>
          <w:rFonts w:ascii="Arial" w:hAnsi="Arial" w:cs="Arial"/>
          <w:sz w:val="22"/>
          <w:szCs w:val="22"/>
        </w:rPr>
        <w:t xml:space="preserve"> budget notes</w:t>
      </w:r>
      <w:r w:rsidR="00E529A3" w:rsidRPr="281CF736">
        <w:rPr>
          <w:rFonts w:ascii="Arial" w:hAnsi="Arial" w:cs="Arial"/>
          <w:sz w:val="22"/>
          <w:szCs w:val="22"/>
        </w:rPr>
        <w:t>, and the Board of Agriculture</w:t>
      </w:r>
      <w:r w:rsidR="00E5395A" w:rsidRPr="281CF736">
        <w:rPr>
          <w:rFonts w:ascii="Arial" w:hAnsi="Arial" w:cs="Arial"/>
          <w:sz w:val="22"/>
          <w:szCs w:val="22"/>
        </w:rPr>
        <w:t xml:space="preserve"> (BOA)</w:t>
      </w:r>
      <w:r w:rsidRPr="281CF736">
        <w:rPr>
          <w:rFonts w:ascii="Arial" w:hAnsi="Arial" w:cs="Arial"/>
          <w:sz w:val="22"/>
          <w:szCs w:val="22"/>
        </w:rPr>
        <w:t xml:space="preserve"> have resulted in the following fundamental principles </w:t>
      </w:r>
      <w:r w:rsidR="00E529A3" w:rsidRPr="281CF736">
        <w:rPr>
          <w:rFonts w:ascii="Arial" w:hAnsi="Arial" w:cs="Arial"/>
          <w:sz w:val="22"/>
          <w:szCs w:val="22"/>
        </w:rPr>
        <w:t xml:space="preserve">upon </w:t>
      </w:r>
      <w:r w:rsidRPr="281CF736">
        <w:rPr>
          <w:rFonts w:ascii="Arial" w:hAnsi="Arial" w:cs="Arial"/>
          <w:sz w:val="22"/>
          <w:szCs w:val="22"/>
        </w:rPr>
        <w:t xml:space="preserve">which the </w:t>
      </w:r>
      <w:r w:rsidR="00E446BE" w:rsidRPr="281CF736">
        <w:rPr>
          <w:rFonts w:ascii="Arial" w:hAnsi="Arial" w:cs="Arial"/>
          <w:sz w:val="22"/>
          <w:szCs w:val="22"/>
        </w:rPr>
        <w:t>Scope of Work (</w:t>
      </w:r>
      <w:r w:rsidRPr="281CF736">
        <w:rPr>
          <w:rFonts w:ascii="Arial" w:hAnsi="Arial" w:cs="Arial"/>
          <w:sz w:val="22"/>
          <w:szCs w:val="22"/>
        </w:rPr>
        <w:t>SOW</w:t>
      </w:r>
      <w:r w:rsidR="00E446BE" w:rsidRPr="281CF736">
        <w:rPr>
          <w:rFonts w:ascii="Arial" w:hAnsi="Arial" w:cs="Arial"/>
          <w:sz w:val="22"/>
          <w:szCs w:val="22"/>
        </w:rPr>
        <w:t>)</w:t>
      </w:r>
      <w:r w:rsidRPr="281CF736">
        <w:rPr>
          <w:rFonts w:ascii="Arial" w:hAnsi="Arial" w:cs="Arial"/>
          <w:sz w:val="22"/>
          <w:szCs w:val="22"/>
        </w:rPr>
        <w:t xml:space="preserve"> is </w:t>
      </w:r>
      <w:r w:rsidR="009147B7" w:rsidRPr="281CF736">
        <w:rPr>
          <w:rFonts w:ascii="Arial" w:hAnsi="Arial" w:cs="Arial"/>
          <w:sz w:val="22"/>
          <w:szCs w:val="22"/>
        </w:rPr>
        <w:t>based</w:t>
      </w:r>
      <w:r w:rsidRPr="281CF736">
        <w:rPr>
          <w:rFonts w:ascii="Arial" w:hAnsi="Arial" w:cs="Arial"/>
          <w:sz w:val="22"/>
          <w:szCs w:val="22"/>
        </w:rPr>
        <w:t xml:space="preserve">: </w:t>
      </w:r>
    </w:p>
    <w:p w14:paraId="0F8BB979" w14:textId="1FB37D83" w:rsidR="0082459B" w:rsidRPr="00232296" w:rsidRDefault="006223EE" w:rsidP="0082459B">
      <w:pPr>
        <w:pStyle w:val="ListParagraph"/>
        <w:numPr>
          <w:ilvl w:val="0"/>
          <w:numId w:val="1"/>
        </w:numPr>
        <w:rPr>
          <w:rFonts w:ascii="Arial" w:hAnsi="Arial" w:cs="Arial"/>
          <w:sz w:val="22"/>
          <w:szCs w:val="22"/>
        </w:rPr>
      </w:pPr>
      <w:r>
        <w:rPr>
          <w:rFonts w:ascii="Arial" w:hAnsi="Arial" w:cs="Arial"/>
          <w:sz w:val="22"/>
          <w:szCs w:val="22"/>
        </w:rPr>
        <w:t xml:space="preserve">The </w:t>
      </w:r>
      <w:r w:rsidR="00E529A3" w:rsidRPr="00232296">
        <w:rPr>
          <w:rFonts w:ascii="Arial" w:hAnsi="Arial" w:cs="Arial"/>
          <w:sz w:val="22"/>
          <w:szCs w:val="22"/>
        </w:rPr>
        <w:t>Oregon Department of Agriculture (</w:t>
      </w:r>
      <w:r w:rsidR="0082459B" w:rsidRPr="00232296">
        <w:rPr>
          <w:rFonts w:ascii="Arial" w:hAnsi="Arial" w:cs="Arial"/>
          <w:sz w:val="22"/>
          <w:szCs w:val="22"/>
        </w:rPr>
        <w:t>ODA</w:t>
      </w:r>
      <w:r w:rsidR="00E529A3" w:rsidRPr="00232296">
        <w:rPr>
          <w:rFonts w:ascii="Arial" w:hAnsi="Arial" w:cs="Arial"/>
          <w:sz w:val="22"/>
          <w:szCs w:val="22"/>
        </w:rPr>
        <w:t>)</w:t>
      </w:r>
      <w:r w:rsidR="0082459B" w:rsidRPr="00232296">
        <w:rPr>
          <w:rFonts w:ascii="Arial" w:hAnsi="Arial" w:cs="Arial"/>
          <w:sz w:val="22"/>
          <w:szCs w:val="22"/>
        </w:rPr>
        <w:t xml:space="preserve"> is responsible to develop, periodically modify, and implement </w:t>
      </w:r>
      <w:r w:rsidR="00C5211C" w:rsidRPr="00232296">
        <w:rPr>
          <w:rFonts w:ascii="Arial" w:hAnsi="Arial" w:cs="Arial"/>
          <w:sz w:val="22"/>
          <w:szCs w:val="22"/>
        </w:rPr>
        <w:t xml:space="preserve">Agricultural Water Quality Management </w:t>
      </w:r>
      <w:r w:rsidR="0082459B" w:rsidRPr="00232296">
        <w:rPr>
          <w:rFonts w:ascii="Arial" w:hAnsi="Arial" w:cs="Arial"/>
          <w:sz w:val="22"/>
          <w:szCs w:val="22"/>
        </w:rPr>
        <w:t>Area Plans</w:t>
      </w:r>
      <w:r w:rsidR="00C5211C" w:rsidRPr="00232296">
        <w:rPr>
          <w:rFonts w:ascii="Arial" w:hAnsi="Arial" w:cs="Arial"/>
          <w:sz w:val="22"/>
          <w:szCs w:val="22"/>
        </w:rPr>
        <w:t xml:space="preserve"> (Area Plans)</w:t>
      </w:r>
      <w:r w:rsidR="0082459B" w:rsidRPr="00232296">
        <w:rPr>
          <w:rFonts w:ascii="Arial" w:hAnsi="Arial" w:cs="Arial"/>
          <w:sz w:val="22"/>
          <w:szCs w:val="22"/>
        </w:rPr>
        <w:t xml:space="preserve"> that are sufficient to meet water quality standards</w:t>
      </w:r>
      <w:r w:rsidR="00717A42">
        <w:rPr>
          <w:rFonts w:ascii="Arial" w:hAnsi="Arial" w:cs="Arial"/>
          <w:sz w:val="22"/>
          <w:szCs w:val="22"/>
        </w:rPr>
        <w:t>,</w:t>
      </w:r>
      <w:r w:rsidR="0082459B" w:rsidRPr="00232296">
        <w:rPr>
          <w:rFonts w:ascii="Arial" w:hAnsi="Arial" w:cs="Arial"/>
          <w:sz w:val="22"/>
          <w:szCs w:val="22"/>
        </w:rPr>
        <w:t xml:space="preserve"> as described in </w:t>
      </w:r>
      <w:r w:rsidR="004C116F" w:rsidRPr="00232296">
        <w:rPr>
          <w:rFonts w:ascii="Arial" w:hAnsi="Arial" w:cs="Arial"/>
          <w:sz w:val="22"/>
          <w:szCs w:val="22"/>
        </w:rPr>
        <w:t>Oregon Revised S</w:t>
      </w:r>
      <w:r w:rsidR="0082459B" w:rsidRPr="00232296">
        <w:rPr>
          <w:rFonts w:ascii="Arial" w:hAnsi="Arial" w:cs="Arial"/>
          <w:sz w:val="22"/>
          <w:szCs w:val="22"/>
        </w:rPr>
        <w:t>tatute</w:t>
      </w:r>
      <w:r w:rsidR="004C116F" w:rsidRPr="00232296">
        <w:rPr>
          <w:rFonts w:ascii="Arial" w:hAnsi="Arial" w:cs="Arial"/>
          <w:sz w:val="22"/>
          <w:szCs w:val="22"/>
        </w:rPr>
        <w:t>s</w:t>
      </w:r>
      <w:r w:rsidR="0082459B" w:rsidRPr="00232296">
        <w:rPr>
          <w:rFonts w:ascii="Arial" w:hAnsi="Arial" w:cs="Arial"/>
          <w:sz w:val="22"/>
          <w:szCs w:val="22"/>
        </w:rPr>
        <w:t>.</w:t>
      </w:r>
    </w:p>
    <w:p w14:paraId="7E56FDC4" w14:textId="410B18AE" w:rsidR="0082459B" w:rsidRPr="00232296" w:rsidRDefault="00E529A3" w:rsidP="0082459B">
      <w:pPr>
        <w:pStyle w:val="ListParagraph"/>
        <w:numPr>
          <w:ilvl w:val="0"/>
          <w:numId w:val="1"/>
        </w:numPr>
        <w:rPr>
          <w:rFonts w:ascii="Arial" w:hAnsi="Arial" w:cs="Arial"/>
          <w:sz w:val="22"/>
          <w:szCs w:val="22"/>
        </w:rPr>
      </w:pPr>
      <w:r w:rsidRPr="00232296">
        <w:rPr>
          <w:rFonts w:ascii="Arial" w:hAnsi="Arial" w:cs="Arial"/>
          <w:sz w:val="22"/>
          <w:szCs w:val="22"/>
        </w:rPr>
        <w:t>Implementation of Area Plans will involve Soil and Water Conservation Districts (SWCDs) as Local Management Agencies to the fullest extent practical</w:t>
      </w:r>
      <w:r w:rsidR="006F5F26">
        <w:rPr>
          <w:rFonts w:ascii="Arial" w:hAnsi="Arial" w:cs="Arial"/>
          <w:sz w:val="22"/>
          <w:szCs w:val="22"/>
        </w:rPr>
        <w:t>.</w:t>
      </w:r>
      <w:r w:rsidRPr="00232296">
        <w:rPr>
          <w:rFonts w:ascii="Arial" w:hAnsi="Arial" w:cs="Arial"/>
          <w:sz w:val="22"/>
          <w:szCs w:val="22"/>
        </w:rPr>
        <w:t xml:space="preserve"> </w:t>
      </w:r>
    </w:p>
    <w:p w14:paraId="6A524BDA" w14:textId="5FF80D90" w:rsidR="0082459B" w:rsidRPr="00232296" w:rsidRDefault="0082459B" w:rsidP="0082459B">
      <w:pPr>
        <w:pStyle w:val="ListParagraph"/>
        <w:numPr>
          <w:ilvl w:val="0"/>
          <w:numId w:val="1"/>
        </w:numPr>
        <w:rPr>
          <w:rFonts w:ascii="Arial" w:hAnsi="Arial" w:cs="Arial"/>
          <w:sz w:val="22"/>
          <w:szCs w:val="22"/>
        </w:rPr>
      </w:pPr>
      <w:r w:rsidRPr="00232296">
        <w:rPr>
          <w:rFonts w:ascii="Arial" w:hAnsi="Arial" w:cs="Arial"/>
          <w:sz w:val="22"/>
          <w:szCs w:val="22"/>
        </w:rPr>
        <w:t>Legislative budget notes provide direction on the use and purpose of funds allocated to SWCDs</w:t>
      </w:r>
      <w:r w:rsidR="00634986" w:rsidRPr="00232296">
        <w:rPr>
          <w:rFonts w:ascii="Arial" w:hAnsi="Arial" w:cs="Arial"/>
          <w:sz w:val="22"/>
          <w:szCs w:val="22"/>
        </w:rPr>
        <w:t>,</w:t>
      </w:r>
      <w:r w:rsidRPr="00232296">
        <w:rPr>
          <w:rFonts w:ascii="Arial" w:hAnsi="Arial" w:cs="Arial"/>
          <w:sz w:val="22"/>
          <w:szCs w:val="22"/>
        </w:rPr>
        <w:t xml:space="preserve"> as further refined in the </w:t>
      </w:r>
      <w:r w:rsidR="00430E2D" w:rsidRPr="00232296">
        <w:rPr>
          <w:rFonts w:ascii="Arial" w:hAnsi="Arial" w:cs="Arial"/>
          <w:sz w:val="22"/>
          <w:szCs w:val="22"/>
        </w:rPr>
        <w:t>Grant</w:t>
      </w:r>
      <w:r w:rsidRPr="00232296">
        <w:rPr>
          <w:rFonts w:ascii="Arial" w:hAnsi="Arial" w:cs="Arial"/>
          <w:sz w:val="22"/>
          <w:szCs w:val="22"/>
        </w:rPr>
        <w:t xml:space="preserve"> Agreement</w:t>
      </w:r>
      <w:r w:rsidR="00840D04">
        <w:rPr>
          <w:rFonts w:ascii="Arial" w:hAnsi="Arial" w:cs="Arial"/>
          <w:sz w:val="22"/>
          <w:szCs w:val="22"/>
        </w:rPr>
        <w:t xml:space="preserve"> between the SWCD and the Oregon Watershed Enhancement Board (OWEB)</w:t>
      </w:r>
      <w:r w:rsidRPr="00232296">
        <w:rPr>
          <w:rFonts w:ascii="Arial" w:hAnsi="Arial" w:cs="Arial"/>
          <w:sz w:val="22"/>
          <w:szCs w:val="22"/>
        </w:rPr>
        <w:t>.</w:t>
      </w:r>
    </w:p>
    <w:p w14:paraId="7234C994" w14:textId="24A8778A" w:rsidR="0082459B" w:rsidRPr="00232296" w:rsidRDefault="0082459B" w:rsidP="0082459B">
      <w:pPr>
        <w:pStyle w:val="ListParagraph"/>
        <w:numPr>
          <w:ilvl w:val="0"/>
          <w:numId w:val="1"/>
        </w:numPr>
        <w:rPr>
          <w:rFonts w:ascii="Arial" w:hAnsi="Arial" w:cs="Arial"/>
          <w:sz w:val="22"/>
          <w:szCs w:val="22"/>
        </w:rPr>
      </w:pPr>
      <w:r w:rsidRPr="00232296">
        <w:rPr>
          <w:rFonts w:ascii="Arial" w:hAnsi="Arial" w:cs="Arial"/>
          <w:sz w:val="22"/>
          <w:szCs w:val="22"/>
        </w:rPr>
        <w:t xml:space="preserve">Legislative direction is to use these funds to implement </w:t>
      </w:r>
      <w:r w:rsidR="007D70A8" w:rsidRPr="00232296">
        <w:rPr>
          <w:rFonts w:ascii="Arial" w:hAnsi="Arial" w:cs="Arial"/>
          <w:sz w:val="22"/>
          <w:szCs w:val="22"/>
        </w:rPr>
        <w:t xml:space="preserve">the Ag Water Quality Program, which is </w:t>
      </w:r>
      <w:r w:rsidRPr="00232296">
        <w:rPr>
          <w:rFonts w:ascii="Arial" w:hAnsi="Arial" w:cs="Arial"/>
          <w:sz w:val="22"/>
          <w:szCs w:val="22"/>
        </w:rPr>
        <w:t>the ag</w:t>
      </w:r>
      <w:r w:rsidR="00A865C4" w:rsidRPr="00232296">
        <w:rPr>
          <w:rFonts w:ascii="Arial" w:hAnsi="Arial" w:cs="Arial"/>
          <w:sz w:val="22"/>
          <w:szCs w:val="22"/>
        </w:rPr>
        <w:t>ricultural</w:t>
      </w:r>
      <w:r w:rsidRPr="00232296">
        <w:rPr>
          <w:rFonts w:ascii="Arial" w:hAnsi="Arial" w:cs="Arial"/>
          <w:sz w:val="22"/>
          <w:szCs w:val="22"/>
        </w:rPr>
        <w:t xml:space="preserve"> portion of the Oregon Plan for Salmon and Watershed</w:t>
      </w:r>
      <w:r w:rsidR="007D70A8" w:rsidRPr="00232296">
        <w:rPr>
          <w:rFonts w:ascii="Arial" w:hAnsi="Arial" w:cs="Arial"/>
          <w:sz w:val="22"/>
          <w:szCs w:val="22"/>
        </w:rPr>
        <w:t>s</w:t>
      </w:r>
      <w:r w:rsidRPr="00232296">
        <w:rPr>
          <w:rFonts w:ascii="Arial" w:hAnsi="Arial" w:cs="Arial"/>
          <w:sz w:val="22"/>
          <w:szCs w:val="22"/>
        </w:rPr>
        <w:t>.</w:t>
      </w:r>
    </w:p>
    <w:p w14:paraId="6E26155E" w14:textId="30E059DD" w:rsidR="0082459B" w:rsidRPr="00232296" w:rsidRDefault="00291CBD" w:rsidP="0032110D">
      <w:pPr>
        <w:pStyle w:val="ListParagraph"/>
        <w:numPr>
          <w:ilvl w:val="0"/>
          <w:numId w:val="1"/>
        </w:numPr>
        <w:rPr>
          <w:rFonts w:ascii="Arial" w:hAnsi="Arial" w:cs="Arial"/>
          <w:sz w:val="22"/>
          <w:szCs w:val="22"/>
        </w:rPr>
      </w:pPr>
      <w:r w:rsidRPr="00232296">
        <w:rPr>
          <w:rFonts w:ascii="Arial" w:hAnsi="Arial" w:cs="Arial"/>
          <w:sz w:val="22"/>
          <w:szCs w:val="22"/>
        </w:rPr>
        <w:t>A</w:t>
      </w:r>
      <w:r w:rsidR="0082459B" w:rsidRPr="00232296">
        <w:rPr>
          <w:rFonts w:ascii="Arial" w:hAnsi="Arial" w:cs="Arial"/>
          <w:sz w:val="22"/>
          <w:szCs w:val="22"/>
        </w:rPr>
        <w:t xml:space="preserve"> </w:t>
      </w:r>
      <w:r w:rsidR="00E5395A" w:rsidRPr="00232296">
        <w:rPr>
          <w:rFonts w:ascii="Arial" w:hAnsi="Arial" w:cs="Arial"/>
          <w:sz w:val="22"/>
          <w:szCs w:val="22"/>
        </w:rPr>
        <w:t>May 2012 BOA</w:t>
      </w:r>
      <w:r w:rsidR="0082459B" w:rsidRPr="00232296">
        <w:rPr>
          <w:rFonts w:ascii="Arial" w:hAnsi="Arial" w:cs="Arial"/>
          <w:sz w:val="22"/>
          <w:szCs w:val="22"/>
        </w:rPr>
        <w:t xml:space="preserve"> </w:t>
      </w:r>
      <w:r w:rsidR="004C116F" w:rsidRPr="00232296">
        <w:rPr>
          <w:rFonts w:ascii="Arial" w:hAnsi="Arial" w:cs="Arial"/>
          <w:sz w:val="22"/>
          <w:szCs w:val="22"/>
        </w:rPr>
        <w:t>action item</w:t>
      </w:r>
      <w:r w:rsidR="0082459B" w:rsidRPr="00232296">
        <w:rPr>
          <w:rFonts w:ascii="Arial" w:hAnsi="Arial" w:cs="Arial"/>
          <w:sz w:val="22"/>
          <w:szCs w:val="22"/>
        </w:rPr>
        <w:t xml:space="preserve"> </w:t>
      </w:r>
      <w:r w:rsidR="00C458A8" w:rsidRPr="00232296">
        <w:rPr>
          <w:rFonts w:ascii="Arial" w:hAnsi="Arial" w:cs="Arial"/>
          <w:sz w:val="22"/>
          <w:szCs w:val="22"/>
        </w:rPr>
        <w:t>recommended</w:t>
      </w:r>
      <w:r w:rsidR="0082459B" w:rsidRPr="00232296">
        <w:rPr>
          <w:rFonts w:ascii="Arial" w:hAnsi="Arial" w:cs="Arial"/>
          <w:sz w:val="22"/>
          <w:szCs w:val="22"/>
        </w:rPr>
        <w:t xml:space="preserve"> </w:t>
      </w:r>
      <w:r w:rsidR="00EB0A03" w:rsidRPr="00232296">
        <w:rPr>
          <w:rFonts w:ascii="Arial" w:hAnsi="Arial" w:cs="Arial"/>
          <w:sz w:val="22"/>
          <w:szCs w:val="22"/>
        </w:rPr>
        <w:t>the Ag Water Quality Program</w:t>
      </w:r>
      <w:r w:rsidR="0082459B" w:rsidRPr="00232296">
        <w:rPr>
          <w:rFonts w:ascii="Arial" w:hAnsi="Arial" w:cs="Arial"/>
          <w:sz w:val="22"/>
          <w:szCs w:val="22"/>
        </w:rPr>
        <w:t xml:space="preserve"> to</w:t>
      </w:r>
      <w:r w:rsidR="0032110D">
        <w:rPr>
          <w:rFonts w:ascii="Arial" w:hAnsi="Arial" w:cs="Arial"/>
          <w:sz w:val="22"/>
          <w:szCs w:val="22"/>
        </w:rPr>
        <w:t xml:space="preserve"> </w:t>
      </w:r>
      <w:r w:rsidR="004C116F" w:rsidRPr="0032110D">
        <w:rPr>
          <w:rFonts w:ascii="Arial" w:hAnsi="Arial" w:cs="Arial"/>
          <w:sz w:val="22"/>
          <w:szCs w:val="22"/>
        </w:rPr>
        <w:t>develop alternatives to a complaint-based Ag Water Quality Program</w:t>
      </w:r>
      <w:r w:rsidR="0032110D">
        <w:rPr>
          <w:rFonts w:ascii="Arial" w:hAnsi="Arial" w:cs="Arial"/>
          <w:sz w:val="22"/>
          <w:szCs w:val="22"/>
        </w:rPr>
        <w:t>.</w:t>
      </w:r>
    </w:p>
    <w:p w14:paraId="460EB8D9" w14:textId="3B5CEC48" w:rsidR="00291CBD" w:rsidRPr="00232296" w:rsidRDefault="00291CBD" w:rsidP="0082459B">
      <w:pPr>
        <w:pStyle w:val="ListParagraph"/>
        <w:numPr>
          <w:ilvl w:val="0"/>
          <w:numId w:val="1"/>
        </w:numPr>
        <w:rPr>
          <w:rFonts w:ascii="Arial" w:hAnsi="Arial" w:cs="Arial"/>
          <w:sz w:val="22"/>
          <w:szCs w:val="22"/>
        </w:rPr>
      </w:pPr>
      <w:r w:rsidRPr="00232296">
        <w:rPr>
          <w:rFonts w:ascii="Arial" w:hAnsi="Arial" w:cs="Arial"/>
          <w:sz w:val="22"/>
          <w:szCs w:val="22"/>
        </w:rPr>
        <w:t xml:space="preserve">A </w:t>
      </w:r>
      <w:r w:rsidR="00C458A8" w:rsidRPr="00232296">
        <w:rPr>
          <w:rFonts w:ascii="Arial" w:hAnsi="Arial" w:cs="Arial"/>
          <w:sz w:val="22"/>
          <w:szCs w:val="22"/>
        </w:rPr>
        <w:t xml:space="preserve">March 2013 </w:t>
      </w:r>
      <w:r w:rsidRPr="00232296">
        <w:rPr>
          <w:rFonts w:ascii="Arial" w:hAnsi="Arial" w:cs="Arial"/>
          <w:sz w:val="22"/>
          <w:szCs w:val="22"/>
        </w:rPr>
        <w:t xml:space="preserve">BOA resolution </w:t>
      </w:r>
      <w:r w:rsidR="00E5395A" w:rsidRPr="00232296">
        <w:rPr>
          <w:rFonts w:ascii="Arial" w:hAnsi="Arial" w:cs="Arial"/>
          <w:sz w:val="22"/>
          <w:szCs w:val="22"/>
        </w:rPr>
        <w:t>s</w:t>
      </w:r>
      <w:r w:rsidR="00C458A8" w:rsidRPr="00232296">
        <w:rPr>
          <w:rFonts w:ascii="Arial" w:hAnsi="Arial" w:cs="Arial"/>
          <w:sz w:val="22"/>
          <w:szCs w:val="22"/>
        </w:rPr>
        <w:t>upported</w:t>
      </w:r>
      <w:r w:rsidRPr="00232296">
        <w:rPr>
          <w:rFonts w:ascii="Arial" w:hAnsi="Arial" w:cs="Arial"/>
          <w:sz w:val="22"/>
          <w:szCs w:val="22"/>
        </w:rPr>
        <w:t xml:space="preserve"> </w:t>
      </w:r>
      <w:r w:rsidR="00EB0A03" w:rsidRPr="00232296">
        <w:rPr>
          <w:rFonts w:ascii="Arial" w:hAnsi="Arial" w:cs="Arial"/>
          <w:sz w:val="22"/>
          <w:szCs w:val="22"/>
        </w:rPr>
        <w:t>the Ag Water Quality Program</w:t>
      </w:r>
      <w:r w:rsidRPr="00232296">
        <w:rPr>
          <w:rFonts w:ascii="Arial" w:hAnsi="Arial" w:cs="Arial"/>
          <w:sz w:val="22"/>
          <w:szCs w:val="22"/>
        </w:rPr>
        <w:t xml:space="preserve"> </w:t>
      </w:r>
      <w:r w:rsidR="00C458A8" w:rsidRPr="00232296">
        <w:rPr>
          <w:rFonts w:ascii="Arial" w:hAnsi="Arial" w:cs="Arial"/>
          <w:sz w:val="22"/>
          <w:szCs w:val="22"/>
        </w:rPr>
        <w:t xml:space="preserve">in identifying key geographic areas </w:t>
      </w:r>
      <w:r w:rsidRPr="00232296">
        <w:rPr>
          <w:rFonts w:ascii="Arial" w:hAnsi="Arial" w:cs="Arial"/>
          <w:sz w:val="22"/>
          <w:szCs w:val="22"/>
        </w:rPr>
        <w:t>to focus</w:t>
      </w:r>
      <w:r w:rsidR="00C458A8" w:rsidRPr="00232296">
        <w:rPr>
          <w:rFonts w:ascii="Arial" w:hAnsi="Arial" w:cs="Arial"/>
          <w:sz w:val="22"/>
          <w:szCs w:val="22"/>
        </w:rPr>
        <w:t xml:space="preserve"> resources</w:t>
      </w:r>
      <w:r w:rsidR="00DD4B11">
        <w:rPr>
          <w:rFonts w:ascii="Arial" w:hAnsi="Arial" w:cs="Arial"/>
          <w:sz w:val="22"/>
          <w:szCs w:val="22"/>
        </w:rPr>
        <w:t>, including</w:t>
      </w:r>
      <w:r w:rsidR="00C458A8" w:rsidRPr="00232296">
        <w:rPr>
          <w:rFonts w:ascii="Arial" w:hAnsi="Arial" w:cs="Arial"/>
          <w:sz w:val="22"/>
          <w:szCs w:val="22"/>
        </w:rPr>
        <w:t xml:space="preserve"> </w:t>
      </w:r>
      <w:r w:rsidRPr="00232296">
        <w:rPr>
          <w:rFonts w:ascii="Arial" w:hAnsi="Arial" w:cs="Arial"/>
          <w:sz w:val="22"/>
          <w:szCs w:val="22"/>
        </w:rPr>
        <w:t>land</w:t>
      </w:r>
      <w:r w:rsidR="00CB298E" w:rsidRPr="00232296">
        <w:rPr>
          <w:rFonts w:ascii="Arial" w:hAnsi="Arial" w:cs="Arial"/>
          <w:sz w:val="22"/>
          <w:szCs w:val="22"/>
        </w:rPr>
        <w:t xml:space="preserve"> condition</w:t>
      </w:r>
      <w:r w:rsidR="00C458A8" w:rsidRPr="00232296">
        <w:rPr>
          <w:rFonts w:ascii="Arial" w:hAnsi="Arial" w:cs="Arial"/>
          <w:sz w:val="22"/>
          <w:szCs w:val="22"/>
        </w:rPr>
        <w:t xml:space="preserve"> </w:t>
      </w:r>
      <w:r w:rsidRPr="00232296">
        <w:rPr>
          <w:rFonts w:ascii="Arial" w:hAnsi="Arial" w:cs="Arial"/>
          <w:sz w:val="22"/>
          <w:szCs w:val="22"/>
        </w:rPr>
        <w:t>assessments, account</w:t>
      </w:r>
      <w:r w:rsidR="00840D04">
        <w:rPr>
          <w:rFonts w:ascii="Arial" w:hAnsi="Arial" w:cs="Arial"/>
          <w:sz w:val="22"/>
          <w:szCs w:val="22"/>
        </w:rPr>
        <w:t>ing</w:t>
      </w:r>
      <w:r w:rsidRPr="00232296">
        <w:rPr>
          <w:rFonts w:ascii="Arial" w:hAnsi="Arial" w:cs="Arial"/>
          <w:sz w:val="22"/>
          <w:szCs w:val="22"/>
        </w:rPr>
        <w:t xml:space="preserve"> for conservation efforts, and measur</w:t>
      </w:r>
      <w:r w:rsidR="00840D04">
        <w:rPr>
          <w:rFonts w:ascii="Arial" w:hAnsi="Arial" w:cs="Arial"/>
          <w:sz w:val="22"/>
          <w:szCs w:val="22"/>
        </w:rPr>
        <w:t>ing</w:t>
      </w:r>
      <w:r w:rsidRPr="00232296">
        <w:rPr>
          <w:rFonts w:ascii="Arial" w:hAnsi="Arial" w:cs="Arial"/>
          <w:sz w:val="22"/>
          <w:szCs w:val="22"/>
        </w:rPr>
        <w:t xml:space="preserve"> results and outcomes.  </w:t>
      </w:r>
    </w:p>
    <w:p w14:paraId="3DD646DB" w14:textId="77777777" w:rsidR="00792203" w:rsidRPr="00232296" w:rsidRDefault="00792203">
      <w:pPr>
        <w:rPr>
          <w:rFonts w:ascii="Arial" w:hAnsi="Arial" w:cs="Arial"/>
          <w:b/>
          <w:sz w:val="22"/>
          <w:szCs w:val="22"/>
        </w:rPr>
      </w:pPr>
    </w:p>
    <w:p w14:paraId="60691A38" w14:textId="77777777" w:rsidR="006B70BA" w:rsidRPr="00232296" w:rsidRDefault="006B70BA" w:rsidP="0082459B">
      <w:pPr>
        <w:widowControl w:val="0"/>
        <w:autoSpaceDE w:val="0"/>
        <w:autoSpaceDN w:val="0"/>
        <w:adjustRightInd w:val="0"/>
        <w:rPr>
          <w:rFonts w:ascii="Arial" w:hAnsi="Arial" w:cs="Arial"/>
          <w:b/>
          <w:sz w:val="22"/>
          <w:szCs w:val="22"/>
        </w:rPr>
      </w:pPr>
    </w:p>
    <w:p w14:paraId="3B1FCE4E" w14:textId="7F941538" w:rsidR="0032002C" w:rsidRPr="00866DDF" w:rsidRDefault="00C47D0B" w:rsidP="0082459B">
      <w:pPr>
        <w:widowControl w:val="0"/>
        <w:autoSpaceDE w:val="0"/>
        <w:autoSpaceDN w:val="0"/>
        <w:adjustRightInd w:val="0"/>
        <w:rPr>
          <w:rFonts w:ascii="Arial" w:hAnsi="Arial" w:cs="Arial"/>
          <w:b/>
          <w:sz w:val="22"/>
          <w:szCs w:val="22"/>
          <w:u w:val="single"/>
        </w:rPr>
      </w:pPr>
      <w:r w:rsidRPr="00866DDF">
        <w:rPr>
          <w:rFonts w:ascii="Arial" w:hAnsi="Arial" w:cs="Arial"/>
          <w:b/>
          <w:sz w:val="22"/>
          <w:szCs w:val="22"/>
          <w:u w:val="single"/>
        </w:rPr>
        <w:t>S</w:t>
      </w:r>
      <w:r w:rsidR="00BC3F6F" w:rsidRPr="00866DDF">
        <w:rPr>
          <w:rFonts w:ascii="Arial" w:hAnsi="Arial" w:cs="Arial"/>
          <w:b/>
          <w:sz w:val="22"/>
          <w:szCs w:val="22"/>
          <w:u w:val="single"/>
        </w:rPr>
        <w:t xml:space="preserve">cope of </w:t>
      </w:r>
      <w:r w:rsidRPr="00866DDF">
        <w:rPr>
          <w:rFonts w:ascii="Arial" w:hAnsi="Arial" w:cs="Arial"/>
          <w:b/>
          <w:sz w:val="22"/>
          <w:szCs w:val="22"/>
          <w:u w:val="single"/>
        </w:rPr>
        <w:t>W</w:t>
      </w:r>
      <w:r w:rsidR="00BC3F6F" w:rsidRPr="00866DDF">
        <w:rPr>
          <w:rFonts w:ascii="Arial" w:hAnsi="Arial" w:cs="Arial"/>
          <w:b/>
          <w:sz w:val="22"/>
          <w:szCs w:val="22"/>
          <w:u w:val="single"/>
        </w:rPr>
        <w:t>ork</w:t>
      </w:r>
      <w:r w:rsidRPr="00866DDF">
        <w:rPr>
          <w:rFonts w:ascii="Arial" w:hAnsi="Arial" w:cs="Arial"/>
          <w:b/>
          <w:sz w:val="22"/>
          <w:szCs w:val="22"/>
          <w:u w:val="single"/>
        </w:rPr>
        <w:t xml:space="preserve"> </w:t>
      </w:r>
      <w:r w:rsidR="007D70A8" w:rsidRPr="00866DDF">
        <w:rPr>
          <w:rFonts w:ascii="Arial" w:hAnsi="Arial" w:cs="Arial"/>
          <w:b/>
          <w:sz w:val="22"/>
          <w:szCs w:val="22"/>
          <w:u w:val="single"/>
        </w:rPr>
        <w:t xml:space="preserve">(SOW) </w:t>
      </w:r>
      <w:r w:rsidR="00C97367" w:rsidRPr="00866DDF">
        <w:rPr>
          <w:rFonts w:ascii="Arial" w:hAnsi="Arial" w:cs="Arial"/>
          <w:b/>
          <w:sz w:val="22"/>
          <w:szCs w:val="22"/>
          <w:u w:val="single"/>
        </w:rPr>
        <w:t xml:space="preserve">and Focus Area Action Plan (FAAP) </w:t>
      </w:r>
      <w:r w:rsidRPr="00866DDF">
        <w:rPr>
          <w:rFonts w:ascii="Arial" w:hAnsi="Arial" w:cs="Arial"/>
          <w:b/>
          <w:sz w:val="22"/>
          <w:szCs w:val="22"/>
          <w:u w:val="single"/>
        </w:rPr>
        <w:t>Development</w:t>
      </w:r>
      <w:r w:rsidR="007D70A8" w:rsidRPr="00866DDF">
        <w:rPr>
          <w:rFonts w:ascii="Arial" w:hAnsi="Arial" w:cs="Arial"/>
          <w:b/>
          <w:sz w:val="22"/>
          <w:szCs w:val="22"/>
          <w:u w:val="single"/>
        </w:rPr>
        <w:t xml:space="preserve"> Each Biennium</w:t>
      </w:r>
    </w:p>
    <w:p w14:paraId="4E3A58C2" w14:textId="77777777" w:rsidR="008926EA" w:rsidRPr="00C97367" w:rsidRDefault="008926EA" w:rsidP="002C1005">
      <w:pPr>
        <w:rPr>
          <w:rFonts w:ascii="Arial" w:hAnsi="Arial" w:cs="Arial"/>
          <w:sz w:val="22"/>
          <w:szCs w:val="22"/>
        </w:rPr>
      </w:pPr>
    </w:p>
    <w:p w14:paraId="2F6BDCD3" w14:textId="444FED2A" w:rsidR="00C24617" w:rsidRPr="00232296" w:rsidRDefault="00371F3F" w:rsidP="002C1005">
      <w:pPr>
        <w:rPr>
          <w:rFonts w:ascii="Arial" w:hAnsi="Arial" w:cs="Arial"/>
          <w:sz w:val="22"/>
          <w:szCs w:val="22"/>
        </w:rPr>
      </w:pPr>
      <w:r w:rsidRPr="00893B4B">
        <w:rPr>
          <w:rFonts w:ascii="Arial" w:hAnsi="Arial" w:cs="Arial"/>
          <w:sz w:val="22"/>
          <w:szCs w:val="22"/>
        </w:rPr>
        <w:t xml:space="preserve">The </w:t>
      </w:r>
      <w:r w:rsidR="007D7282" w:rsidRPr="00893B4B">
        <w:rPr>
          <w:rFonts w:ascii="Arial" w:hAnsi="Arial" w:cs="Arial"/>
          <w:sz w:val="22"/>
          <w:szCs w:val="22"/>
        </w:rPr>
        <w:t>purpose</w:t>
      </w:r>
      <w:r w:rsidRPr="00893B4B">
        <w:rPr>
          <w:rFonts w:ascii="Arial" w:hAnsi="Arial" w:cs="Arial"/>
          <w:sz w:val="22"/>
          <w:szCs w:val="22"/>
        </w:rPr>
        <w:t xml:space="preserve"> of the SOW is to </w:t>
      </w:r>
      <w:r w:rsidR="007410F4" w:rsidRPr="00893B4B">
        <w:rPr>
          <w:rFonts w:ascii="Arial" w:hAnsi="Arial" w:cs="Arial"/>
          <w:sz w:val="22"/>
          <w:szCs w:val="22"/>
        </w:rPr>
        <w:t xml:space="preserve">document </w:t>
      </w:r>
      <w:r w:rsidRPr="00893B4B">
        <w:rPr>
          <w:rFonts w:ascii="Arial" w:hAnsi="Arial" w:cs="Arial"/>
          <w:sz w:val="22"/>
          <w:szCs w:val="22"/>
        </w:rPr>
        <w:t>how SWCDs implement ag</w:t>
      </w:r>
      <w:r w:rsidR="00E446BE" w:rsidRPr="00893B4B">
        <w:rPr>
          <w:rFonts w:ascii="Arial" w:hAnsi="Arial" w:cs="Arial"/>
          <w:sz w:val="22"/>
          <w:szCs w:val="22"/>
        </w:rPr>
        <w:t>ricultural</w:t>
      </w:r>
      <w:r w:rsidRPr="00893B4B">
        <w:rPr>
          <w:rFonts w:ascii="Arial" w:hAnsi="Arial" w:cs="Arial"/>
          <w:sz w:val="22"/>
          <w:szCs w:val="22"/>
        </w:rPr>
        <w:t xml:space="preserve"> water quality activities that support the goals, objectives, and strategies identified </w:t>
      </w:r>
      <w:r w:rsidR="002C1005" w:rsidRPr="00893B4B">
        <w:rPr>
          <w:rFonts w:ascii="Arial" w:hAnsi="Arial" w:cs="Arial"/>
          <w:sz w:val="22"/>
          <w:szCs w:val="22"/>
        </w:rPr>
        <w:t>in the Area Plans</w:t>
      </w:r>
      <w:r w:rsidR="00232340">
        <w:rPr>
          <w:rFonts w:ascii="Arial" w:hAnsi="Arial" w:cs="Arial"/>
          <w:sz w:val="22"/>
          <w:szCs w:val="22"/>
        </w:rPr>
        <w:t xml:space="preserve"> </w:t>
      </w:r>
      <w:r w:rsidR="00232340" w:rsidRPr="00232340">
        <w:rPr>
          <w:rFonts w:ascii="Arial" w:hAnsi="Arial" w:cs="Arial"/>
          <w:sz w:val="22"/>
          <w:szCs w:val="22"/>
        </w:rPr>
        <w:t xml:space="preserve">(to find the Area Plan(s) that are applicable </w:t>
      </w:r>
      <w:r w:rsidR="002D16AD">
        <w:rPr>
          <w:rFonts w:ascii="Arial" w:hAnsi="Arial" w:cs="Arial"/>
          <w:sz w:val="22"/>
          <w:szCs w:val="22"/>
        </w:rPr>
        <w:t>within</w:t>
      </w:r>
      <w:r w:rsidR="00232340" w:rsidRPr="00232340">
        <w:rPr>
          <w:rFonts w:ascii="Arial" w:hAnsi="Arial" w:cs="Arial"/>
          <w:sz w:val="22"/>
          <w:szCs w:val="22"/>
        </w:rPr>
        <w:t xml:space="preserve"> an SWCD</w:t>
      </w:r>
      <w:r w:rsidR="002D16AD">
        <w:rPr>
          <w:rFonts w:ascii="Arial" w:hAnsi="Arial" w:cs="Arial"/>
          <w:sz w:val="22"/>
          <w:szCs w:val="22"/>
        </w:rPr>
        <w:t>’s boundaries</w:t>
      </w:r>
      <w:r w:rsidR="00232340" w:rsidRPr="00232340">
        <w:rPr>
          <w:rFonts w:ascii="Arial" w:hAnsi="Arial" w:cs="Arial"/>
          <w:sz w:val="22"/>
          <w:szCs w:val="22"/>
        </w:rPr>
        <w:t>, visit</w:t>
      </w:r>
      <w:r w:rsidR="00232340" w:rsidRPr="00232340">
        <w:t xml:space="preserve"> </w:t>
      </w:r>
      <w:hyperlink r:id="rId9" w:history="1">
        <w:r w:rsidR="00232340" w:rsidRPr="004D0DE5">
          <w:rPr>
            <w:rStyle w:val="Hyperlink"/>
            <w:rFonts w:ascii="Arial" w:hAnsi="Arial" w:cs="Arial"/>
            <w:sz w:val="22"/>
            <w:szCs w:val="22"/>
          </w:rPr>
          <w:t>www.oregon.gov/oda/programs/NaturalResources/AgWQ/Pages/AgWQPlans.aspx</w:t>
        </w:r>
      </w:hyperlink>
      <w:r w:rsidR="00232340" w:rsidRPr="00232340">
        <w:rPr>
          <w:rFonts w:ascii="Arial" w:hAnsi="Arial" w:cs="Arial"/>
          <w:sz w:val="22"/>
          <w:szCs w:val="22"/>
        </w:rPr>
        <w:t>)</w:t>
      </w:r>
      <w:r w:rsidRPr="00232340">
        <w:rPr>
          <w:rFonts w:ascii="Arial" w:hAnsi="Arial" w:cs="Arial"/>
          <w:sz w:val="22"/>
          <w:szCs w:val="22"/>
        </w:rPr>
        <w:t>.</w:t>
      </w:r>
      <w:r w:rsidR="00232340">
        <w:rPr>
          <w:rFonts w:ascii="Arial" w:hAnsi="Arial" w:cs="Arial"/>
          <w:sz w:val="22"/>
          <w:szCs w:val="22"/>
        </w:rPr>
        <w:t xml:space="preserve"> </w:t>
      </w:r>
      <w:r w:rsidR="007D70A8" w:rsidRPr="00232296">
        <w:rPr>
          <w:rFonts w:ascii="Arial" w:hAnsi="Arial" w:cs="Arial"/>
          <w:sz w:val="22"/>
          <w:szCs w:val="22"/>
        </w:rPr>
        <w:t>SWCDs submit the</w:t>
      </w:r>
      <w:r w:rsidR="0032002C" w:rsidRPr="00232296">
        <w:rPr>
          <w:rFonts w:ascii="Arial" w:hAnsi="Arial" w:cs="Arial"/>
          <w:sz w:val="22"/>
          <w:szCs w:val="22"/>
        </w:rPr>
        <w:t xml:space="preserve"> SOW</w:t>
      </w:r>
      <w:r w:rsidR="00232296">
        <w:rPr>
          <w:rFonts w:ascii="Arial" w:hAnsi="Arial" w:cs="Arial"/>
          <w:sz w:val="22"/>
          <w:szCs w:val="22"/>
        </w:rPr>
        <w:t xml:space="preserve"> to ODA</w:t>
      </w:r>
      <w:r w:rsidR="007D7282">
        <w:rPr>
          <w:rFonts w:ascii="Arial" w:hAnsi="Arial" w:cs="Arial"/>
          <w:sz w:val="22"/>
          <w:szCs w:val="22"/>
        </w:rPr>
        <w:t xml:space="preserve"> as part of their application</w:t>
      </w:r>
      <w:r w:rsidR="0032002C" w:rsidRPr="00232296">
        <w:rPr>
          <w:rFonts w:ascii="Arial" w:hAnsi="Arial" w:cs="Arial"/>
          <w:sz w:val="22"/>
          <w:szCs w:val="22"/>
        </w:rPr>
        <w:t xml:space="preserve"> </w:t>
      </w:r>
      <w:r w:rsidR="007D70A8" w:rsidRPr="00232296">
        <w:rPr>
          <w:rFonts w:ascii="Arial" w:hAnsi="Arial" w:cs="Arial"/>
          <w:sz w:val="22"/>
          <w:szCs w:val="22"/>
        </w:rPr>
        <w:t>for</w:t>
      </w:r>
      <w:r w:rsidR="0032002C" w:rsidRPr="00232296">
        <w:rPr>
          <w:rFonts w:ascii="Arial" w:hAnsi="Arial" w:cs="Arial"/>
          <w:sz w:val="22"/>
          <w:szCs w:val="22"/>
        </w:rPr>
        <w:t xml:space="preserve"> each </w:t>
      </w:r>
      <w:r w:rsidR="007D7282">
        <w:rPr>
          <w:rFonts w:ascii="Arial" w:hAnsi="Arial" w:cs="Arial"/>
          <w:sz w:val="22"/>
          <w:szCs w:val="22"/>
        </w:rPr>
        <w:t xml:space="preserve">SWCD </w:t>
      </w:r>
      <w:r w:rsidR="00E54EF0" w:rsidRPr="00232296">
        <w:rPr>
          <w:rFonts w:ascii="Arial" w:hAnsi="Arial" w:cs="Arial"/>
          <w:sz w:val="22"/>
          <w:szCs w:val="22"/>
        </w:rPr>
        <w:t>Capacity Grant</w:t>
      </w:r>
      <w:r w:rsidR="007D7282">
        <w:rPr>
          <w:rFonts w:ascii="Arial" w:hAnsi="Arial" w:cs="Arial"/>
          <w:sz w:val="22"/>
          <w:szCs w:val="22"/>
        </w:rPr>
        <w:t xml:space="preserve"> cycle</w:t>
      </w:r>
      <w:r w:rsidR="00E54EF0" w:rsidRPr="00232296">
        <w:rPr>
          <w:rFonts w:ascii="Arial" w:hAnsi="Arial" w:cs="Arial"/>
          <w:sz w:val="22"/>
          <w:szCs w:val="22"/>
        </w:rPr>
        <w:t xml:space="preserve"> </w:t>
      </w:r>
      <w:r w:rsidR="00BA1CFC" w:rsidRPr="00232296">
        <w:rPr>
          <w:rFonts w:ascii="Arial" w:hAnsi="Arial" w:cs="Arial"/>
          <w:sz w:val="22"/>
          <w:szCs w:val="22"/>
        </w:rPr>
        <w:t>(state of Oregon fiscal</w:t>
      </w:r>
      <w:r w:rsidR="00A6155F" w:rsidRPr="00232296">
        <w:rPr>
          <w:rFonts w:ascii="Arial" w:hAnsi="Arial" w:cs="Arial"/>
          <w:sz w:val="22"/>
          <w:szCs w:val="22"/>
        </w:rPr>
        <w:t xml:space="preserve"> </w:t>
      </w:r>
      <w:r w:rsidR="0032002C" w:rsidRPr="00232296">
        <w:rPr>
          <w:rFonts w:ascii="Arial" w:hAnsi="Arial" w:cs="Arial"/>
          <w:sz w:val="22"/>
          <w:szCs w:val="22"/>
        </w:rPr>
        <w:t>biennium</w:t>
      </w:r>
      <w:r w:rsidR="00BA1CFC" w:rsidRPr="00232296">
        <w:rPr>
          <w:rFonts w:ascii="Arial" w:hAnsi="Arial" w:cs="Arial"/>
          <w:sz w:val="22"/>
          <w:szCs w:val="22"/>
        </w:rPr>
        <w:t>)</w:t>
      </w:r>
      <w:r w:rsidR="0032002C" w:rsidRPr="00232296">
        <w:rPr>
          <w:rFonts w:ascii="Arial" w:hAnsi="Arial" w:cs="Arial"/>
          <w:sz w:val="22"/>
          <w:szCs w:val="22"/>
        </w:rPr>
        <w:t xml:space="preserve">. </w:t>
      </w:r>
      <w:r w:rsidR="00952BF5" w:rsidRPr="00232296">
        <w:rPr>
          <w:rFonts w:ascii="Arial" w:hAnsi="Arial" w:cs="Arial"/>
          <w:sz w:val="22"/>
          <w:szCs w:val="22"/>
        </w:rPr>
        <w:t xml:space="preserve">Funds must be used for tasks that are related to agricultural water quality and to implement </w:t>
      </w:r>
      <w:r w:rsidR="007D7282">
        <w:rPr>
          <w:rFonts w:ascii="Arial" w:hAnsi="Arial" w:cs="Arial"/>
          <w:sz w:val="22"/>
          <w:szCs w:val="22"/>
        </w:rPr>
        <w:t xml:space="preserve">the </w:t>
      </w:r>
      <w:r w:rsidR="00952BF5" w:rsidRPr="00232296">
        <w:rPr>
          <w:rFonts w:ascii="Arial" w:hAnsi="Arial" w:cs="Arial"/>
          <w:sz w:val="22"/>
          <w:szCs w:val="22"/>
        </w:rPr>
        <w:t>Area Plans, except for Task 7</w:t>
      </w:r>
      <w:r w:rsidR="008D2738" w:rsidRPr="00232296">
        <w:rPr>
          <w:rFonts w:ascii="Arial" w:hAnsi="Arial" w:cs="Arial"/>
          <w:sz w:val="22"/>
          <w:szCs w:val="22"/>
        </w:rPr>
        <w:t xml:space="preserve"> (Other Activities)</w:t>
      </w:r>
      <w:r w:rsidR="00952BF5" w:rsidRPr="00232296">
        <w:rPr>
          <w:rFonts w:ascii="Arial" w:hAnsi="Arial" w:cs="Arial"/>
          <w:sz w:val="22"/>
          <w:szCs w:val="22"/>
        </w:rPr>
        <w:t xml:space="preserve">. It is the responsibility of each SWCD to ensure that the work completed under the SOW meets the funding requirements. </w:t>
      </w:r>
    </w:p>
    <w:p w14:paraId="58035607" w14:textId="22DBED18" w:rsidR="00C24617" w:rsidRDefault="00C24617" w:rsidP="002C1005">
      <w:pPr>
        <w:rPr>
          <w:rFonts w:ascii="Arial" w:hAnsi="Arial" w:cs="Arial"/>
          <w:sz w:val="22"/>
          <w:szCs w:val="22"/>
        </w:rPr>
      </w:pPr>
    </w:p>
    <w:p w14:paraId="6A238809" w14:textId="23660AC5" w:rsidR="00DF4015" w:rsidRPr="001B4C07" w:rsidRDefault="00DF4015" w:rsidP="002C1005">
      <w:pPr>
        <w:rPr>
          <w:rFonts w:ascii="Arial" w:hAnsi="Arial" w:cs="Arial"/>
          <w:sz w:val="22"/>
          <w:szCs w:val="22"/>
        </w:rPr>
      </w:pPr>
      <w:r>
        <w:rPr>
          <w:rFonts w:ascii="Arial" w:hAnsi="Arial" w:cs="Arial"/>
          <w:sz w:val="22"/>
          <w:szCs w:val="22"/>
        </w:rPr>
        <w:t xml:space="preserve">Task </w:t>
      </w:r>
      <w:r w:rsidRPr="001B4C07">
        <w:rPr>
          <w:rFonts w:ascii="Arial" w:hAnsi="Arial" w:cs="Arial"/>
          <w:sz w:val="22"/>
          <w:szCs w:val="22"/>
        </w:rPr>
        <w:t>summary</w:t>
      </w:r>
      <w:r w:rsidR="00921276">
        <w:rPr>
          <w:rFonts w:ascii="Arial" w:hAnsi="Arial" w:cs="Arial"/>
          <w:sz w:val="22"/>
          <w:szCs w:val="22"/>
        </w:rPr>
        <w:t xml:space="preserve"> (see SOW for task names and additional details)</w:t>
      </w:r>
      <w:r w:rsidRPr="001B4C07">
        <w:rPr>
          <w:rFonts w:ascii="Arial" w:hAnsi="Arial" w:cs="Arial"/>
          <w:sz w:val="22"/>
          <w:szCs w:val="22"/>
        </w:rPr>
        <w:t>:</w:t>
      </w:r>
    </w:p>
    <w:p w14:paraId="7A1F38C1" w14:textId="4718C8FD" w:rsidR="00C13BD8" w:rsidRPr="00EC76BD" w:rsidRDefault="00C13BD8" w:rsidP="00C13BD8">
      <w:pPr>
        <w:pStyle w:val="ListParagraph"/>
        <w:numPr>
          <w:ilvl w:val="0"/>
          <w:numId w:val="13"/>
        </w:numPr>
        <w:rPr>
          <w:rFonts w:ascii="Arial" w:hAnsi="Arial" w:cs="Arial"/>
          <w:sz w:val="22"/>
          <w:szCs w:val="22"/>
        </w:rPr>
      </w:pPr>
      <w:r w:rsidRPr="00EC76BD">
        <w:rPr>
          <w:rFonts w:ascii="Arial" w:hAnsi="Arial" w:cs="Arial"/>
          <w:sz w:val="22"/>
          <w:szCs w:val="22"/>
        </w:rPr>
        <w:lastRenderedPageBreak/>
        <w:t xml:space="preserve">For Tasks 1, 2, and 4-8, each SWCD should assign SOW funds to the tasks they need to implement the Ag Water Quality Program. ODA recommends that SWCDs describe planned activities to help ensure that the work completed meets funding requirements. </w:t>
      </w:r>
    </w:p>
    <w:p w14:paraId="60CC3B4B" w14:textId="4315D0DD" w:rsidR="00DF4015" w:rsidRPr="00EC76BD" w:rsidRDefault="00972AB4" w:rsidP="00DF4015">
      <w:pPr>
        <w:pStyle w:val="ListParagraph"/>
        <w:numPr>
          <w:ilvl w:val="0"/>
          <w:numId w:val="13"/>
        </w:numPr>
        <w:rPr>
          <w:rFonts w:ascii="Arial" w:hAnsi="Arial" w:cs="Arial"/>
          <w:sz w:val="22"/>
          <w:szCs w:val="22"/>
        </w:rPr>
      </w:pPr>
      <w:r w:rsidRPr="00EC76BD">
        <w:rPr>
          <w:rFonts w:ascii="Arial" w:hAnsi="Arial" w:cs="Arial"/>
          <w:sz w:val="22"/>
          <w:szCs w:val="22"/>
        </w:rPr>
        <w:t>Task 3</w:t>
      </w:r>
      <w:r w:rsidR="008D2738" w:rsidRPr="00EC76BD">
        <w:rPr>
          <w:rFonts w:ascii="Arial" w:hAnsi="Arial" w:cs="Arial"/>
          <w:sz w:val="22"/>
          <w:szCs w:val="22"/>
        </w:rPr>
        <w:t xml:space="preserve"> (Biennial Review Activities</w:t>
      </w:r>
      <w:r w:rsidR="00DF4015" w:rsidRPr="00EC76BD">
        <w:rPr>
          <w:rFonts w:ascii="Arial" w:hAnsi="Arial" w:cs="Arial"/>
          <w:sz w:val="22"/>
          <w:szCs w:val="22"/>
        </w:rPr>
        <w:t>)</w:t>
      </w:r>
      <w:r w:rsidR="008D2738" w:rsidRPr="00EC76BD">
        <w:rPr>
          <w:rFonts w:ascii="Arial" w:hAnsi="Arial" w:cs="Arial"/>
          <w:sz w:val="22"/>
          <w:szCs w:val="22"/>
        </w:rPr>
        <w:t xml:space="preserve"> is</w:t>
      </w:r>
      <w:r w:rsidR="001B4C07" w:rsidRPr="00EC76BD">
        <w:rPr>
          <w:rFonts w:ascii="Arial" w:hAnsi="Arial" w:cs="Arial"/>
          <w:sz w:val="22"/>
          <w:szCs w:val="22"/>
        </w:rPr>
        <w:t xml:space="preserve"> </w:t>
      </w:r>
      <w:r w:rsidR="008D2738" w:rsidRPr="00EC76BD">
        <w:rPr>
          <w:rFonts w:ascii="Arial" w:hAnsi="Arial" w:cs="Arial"/>
          <w:sz w:val="22"/>
          <w:szCs w:val="22"/>
        </w:rPr>
        <w:t>required</w:t>
      </w:r>
      <w:r w:rsidR="00DF4015" w:rsidRPr="00EC76BD">
        <w:rPr>
          <w:rFonts w:ascii="Arial" w:hAnsi="Arial" w:cs="Arial"/>
          <w:sz w:val="22"/>
          <w:szCs w:val="22"/>
        </w:rPr>
        <w:t>. The SWCD needs</w:t>
      </w:r>
      <w:r w:rsidR="008D2738" w:rsidRPr="00EC76BD">
        <w:rPr>
          <w:rFonts w:ascii="Arial" w:hAnsi="Arial" w:cs="Arial"/>
          <w:sz w:val="22"/>
          <w:szCs w:val="22"/>
        </w:rPr>
        <w:t xml:space="preserve"> to describe planned activities for</w:t>
      </w:r>
      <w:r w:rsidR="00634986" w:rsidRPr="00EC76BD">
        <w:rPr>
          <w:rFonts w:ascii="Arial" w:hAnsi="Arial" w:cs="Arial"/>
          <w:sz w:val="22"/>
          <w:szCs w:val="22"/>
        </w:rPr>
        <w:t xml:space="preserve"> </w:t>
      </w:r>
      <w:r w:rsidR="0022521B" w:rsidRPr="00EC76BD">
        <w:rPr>
          <w:rFonts w:ascii="Arial" w:hAnsi="Arial" w:cs="Arial"/>
          <w:sz w:val="22"/>
          <w:szCs w:val="22"/>
        </w:rPr>
        <w:t>this</w:t>
      </w:r>
      <w:r w:rsidR="000A5BD6" w:rsidRPr="00EC76BD">
        <w:rPr>
          <w:rFonts w:ascii="Arial" w:hAnsi="Arial" w:cs="Arial"/>
          <w:sz w:val="22"/>
          <w:szCs w:val="22"/>
        </w:rPr>
        <w:t xml:space="preserve"> mandatory</w:t>
      </w:r>
      <w:r w:rsidR="0022521B" w:rsidRPr="00EC76BD">
        <w:rPr>
          <w:rFonts w:ascii="Arial" w:hAnsi="Arial" w:cs="Arial"/>
          <w:sz w:val="22"/>
          <w:szCs w:val="22"/>
        </w:rPr>
        <w:t xml:space="preserve"> task</w:t>
      </w:r>
      <w:r w:rsidR="008D2738" w:rsidRPr="00EC76BD">
        <w:rPr>
          <w:rFonts w:ascii="Arial" w:hAnsi="Arial" w:cs="Arial"/>
          <w:sz w:val="22"/>
          <w:szCs w:val="22"/>
        </w:rPr>
        <w:t xml:space="preserve">. </w:t>
      </w:r>
    </w:p>
    <w:p w14:paraId="13084069" w14:textId="5B755B5A" w:rsidR="0087705D" w:rsidRPr="001B4C07" w:rsidRDefault="00083B23" w:rsidP="00DF4015">
      <w:pPr>
        <w:pStyle w:val="ListParagraph"/>
        <w:numPr>
          <w:ilvl w:val="0"/>
          <w:numId w:val="13"/>
        </w:numPr>
        <w:rPr>
          <w:rFonts w:ascii="Arial" w:hAnsi="Arial" w:cs="Arial"/>
          <w:sz w:val="22"/>
          <w:szCs w:val="22"/>
        </w:rPr>
      </w:pPr>
      <w:r w:rsidRPr="001B4C07">
        <w:rPr>
          <w:rFonts w:ascii="Arial" w:hAnsi="Arial" w:cs="Arial"/>
          <w:sz w:val="22"/>
          <w:szCs w:val="22"/>
        </w:rPr>
        <w:t xml:space="preserve">Task 9 (Focus Area) is </w:t>
      </w:r>
      <w:r w:rsidR="00176739">
        <w:rPr>
          <w:rFonts w:ascii="Arial" w:hAnsi="Arial" w:cs="Arial"/>
          <w:sz w:val="22"/>
          <w:szCs w:val="22"/>
        </w:rPr>
        <w:t>no longer required,</w:t>
      </w:r>
      <w:r w:rsidR="00176739" w:rsidRPr="001B4C07">
        <w:rPr>
          <w:rFonts w:ascii="Arial" w:hAnsi="Arial" w:cs="Arial"/>
          <w:sz w:val="22"/>
          <w:szCs w:val="22"/>
        </w:rPr>
        <w:t xml:space="preserve"> </w:t>
      </w:r>
      <w:r w:rsidR="00AD322D" w:rsidRPr="001B4C07">
        <w:rPr>
          <w:rFonts w:ascii="Arial" w:hAnsi="Arial" w:cs="Arial"/>
          <w:sz w:val="22"/>
          <w:szCs w:val="22"/>
        </w:rPr>
        <w:t>starting in 2021-2023</w:t>
      </w:r>
      <w:r w:rsidR="00DF6CD1" w:rsidRPr="001B4C07">
        <w:rPr>
          <w:rFonts w:ascii="Arial" w:hAnsi="Arial" w:cs="Arial"/>
          <w:sz w:val="22"/>
          <w:szCs w:val="22"/>
        </w:rPr>
        <w:t xml:space="preserve">. </w:t>
      </w:r>
      <w:r w:rsidRPr="001B4C07">
        <w:rPr>
          <w:rFonts w:ascii="Arial" w:hAnsi="Arial" w:cs="Arial"/>
          <w:sz w:val="22"/>
          <w:szCs w:val="22"/>
        </w:rPr>
        <w:t>SWCDs that choose to have a Focus Area need to submit a Focus Area Action Plan (FAAP), which is reviewed and approved by ODA.</w:t>
      </w:r>
    </w:p>
    <w:p w14:paraId="3E9BA4E8" w14:textId="77777777" w:rsidR="0087705D" w:rsidRPr="00232296" w:rsidRDefault="0087705D" w:rsidP="002C1005">
      <w:pPr>
        <w:rPr>
          <w:rFonts w:ascii="Arial" w:hAnsi="Arial" w:cs="Arial"/>
          <w:sz w:val="22"/>
          <w:szCs w:val="22"/>
        </w:rPr>
      </w:pPr>
    </w:p>
    <w:p w14:paraId="74122AED" w14:textId="401A5895" w:rsidR="001D6109" w:rsidRPr="00232296" w:rsidRDefault="0087705D" w:rsidP="002C1005">
      <w:pPr>
        <w:rPr>
          <w:rFonts w:ascii="Arial" w:hAnsi="Arial" w:cs="Arial"/>
          <w:sz w:val="22"/>
          <w:szCs w:val="22"/>
        </w:rPr>
      </w:pPr>
      <w:r w:rsidRPr="319E143D">
        <w:rPr>
          <w:rFonts w:ascii="Arial" w:hAnsi="Arial" w:cs="Arial"/>
          <w:sz w:val="22"/>
          <w:szCs w:val="22"/>
        </w:rPr>
        <w:t>T</w:t>
      </w:r>
      <w:r w:rsidR="00972AB4" w:rsidRPr="319E143D">
        <w:rPr>
          <w:rFonts w:ascii="Arial" w:hAnsi="Arial" w:cs="Arial"/>
          <w:sz w:val="22"/>
          <w:szCs w:val="22"/>
        </w:rPr>
        <w:t xml:space="preserve">he SOW includes </w:t>
      </w:r>
      <w:r w:rsidR="0087555D" w:rsidRPr="319E143D">
        <w:rPr>
          <w:rFonts w:ascii="Arial" w:hAnsi="Arial" w:cs="Arial"/>
          <w:sz w:val="22"/>
          <w:szCs w:val="22"/>
        </w:rPr>
        <w:t xml:space="preserve">yellow-highlighted </w:t>
      </w:r>
      <w:r w:rsidR="00972AB4" w:rsidRPr="319E143D">
        <w:rPr>
          <w:rFonts w:ascii="Arial" w:hAnsi="Arial" w:cs="Arial"/>
          <w:sz w:val="22"/>
          <w:szCs w:val="22"/>
        </w:rPr>
        <w:t xml:space="preserve">spaces for </w:t>
      </w:r>
      <w:r w:rsidR="007D7282" w:rsidRPr="319E143D">
        <w:rPr>
          <w:rFonts w:ascii="Arial" w:hAnsi="Arial" w:cs="Arial"/>
          <w:sz w:val="22"/>
          <w:szCs w:val="22"/>
        </w:rPr>
        <w:t xml:space="preserve">the </w:t>
      </w:r>
      <w:r w:rsidR="00972AB4" w:rsidRPr="319E143D">
        <w:rPr>
          <w:rFonts w:ascii="Arial" w:hAnsi="Arial" w:cs="Arial"/>
          <w:sz w:val="22"/>
          <w:szCs w:val="22"/>
        </w:rPr>
        <w:t>estimated budget</w:t>
      </w:r>
      <w:r w:rsidR="0087555D" w:rsidRPr="319E143D">
        <w:rPr>
          <w:rFonts w:ascii="Arial" w:hAnsi="Arial" w:cs="Arial"/>
          <w:sz w:val="22"/>
          <w:szCs w:val="22"/>
        </w:rPr>
        <w:t>, with</w:t>
      </w:r>
      <w:r w:rsidR="00972AB4" w:rsidRPr="319E143D">
        <w:rPr>
          <w:rFonts w:ascii="Arial" w:hAnsi="Arial" w:cs="Arial"/>
          <w:sz w:val="22"/>
          <w:szCs w:val="22"/>
        </w:rPr>
        <w:t xml:space="preserve"> </w:t>
      </w:r>
      <w:r w:rsidR="0087555D" w:rsidRPr="319E143D">
        <w:rPr>
          <w:rFonts w:ascii="Arial" w:hAnsi="Arial" w:cs="Arial"/>
          <w:sz w:val="22"/>
          <w:szCs w:val="22"/>
        </w:rPr>
        <w:t>percent (%) and amount (</w:t>
      </w:r>
      <w:r w:rsidR="007D7282" w:rsidRPr="319E143D">
        <w:rPr>
          <w:rFonts w:ascii="Arial" w:hAnsi="Arial" w:cs="Arial"/>
          <w:sz w:val="22"/>
          <w:szCs w:val="22"/>
        </w:rPr>
        <w:t>$</w:t>
      </w:r>
      <w:r w:rsidR="0087555D" w:rsidRPr="319E143D">
        <w:rPr>
          <w:rFonts w:ascii="Arial" w:hAnsi="Arial" w:cs="Arial"/>
          <w:sz w:val="22"/>
          <w:szCs w:val="22"/>
        </w:rPr>
        <w:t xml:space="preserve">): total at the </w:t>
      </w:r>
      <w:r w:rsidR="00972AB4" w:rsidRPr="319E143D">
        <w:rPr>
          <w:rFonts w:ascii="Arial" w:hAnsi="Arial" w:cs="Arial"/>
          <w:sz w:val="22"/>
          <w:szCs w:val="22"/>
        </w:rPr>
        <w:t>beginning</w:t>
      </w:r>
      <w:r w:rsidR="007D7282" w:rsidRPr="319E143D">
        <w:rPr>
          <w:rFonts w:ascii="Arial" w:hAnsi="Arial" w:cs="Arial"/>
          <w:sz w:val="22"/>
          <w:szCs w:val="22"/>
        </w:rPr>
        <w:t xml:space="preserve"> of </w:t>
      </w:r>
      <w:r w:rsidR="0087555D" w:rsidRPr="319E143D">
        <w:rPr>
          <w:rFonts w:ascii="Arial" w:hAnsi="Arial" w:cs="Arial"/>
          <w:sz w:val="22"/>
          <w:szCs w:val="22"/>
        </w:rPr>
        <w:t xml:space="preserve">the SOW, </w:t>
      </w:r>
      <w:r w:rsidR="00972AB4" w:rsidRPr="319E143D">
        <w:rPr>
          <w:rFonts w:ascii="Arial" w:hAnsi="Arial" w:cs="Arial"/>
          <w:sz w:val="22"/>
          <w:szCs w:val="22"/>
        </w:rPr>
        <w:t>and</w:t>
      </w:r>
      <w:r w:rsidR="0087555D" w:rsidRPr="319E143D">
        <w:rPr>
          <w:rFonts w:ascii="Arial" w:hAnsi="Arial" w:cs="Arial"/>
          <w:sz w:val="22"/>
          <w:szCs w:val="22"/>
        </w:rPr>
        <w:t xml:space="preserve"> </w:t>
      </w:r>
      <w:r w:rsidR="00DF4015" w:rsidRPr="319E143D">
        <w:rPr>
          <w:rFonts w:ascii="Arial" w:hAnsi="Arial" w:cs="Arial"/>
          <w:sz w:val="22"/>
          <w:szCs w:val="22"/>
        </w:rPr>
        <w:t>for each task</w:t>
      </w:r>
      <w:r w:rsidR="00972AB4" w:rsidRPr="319E143D">
        <w:rPr>
          <w:rFonts w:ascii="Arial" w:hAnsi="Arial" w:cs="Arial"/>
          <w:sz w:val="22"/>
          <w:szCs w:val="22"/>
        </w:rPr>
        <w:t xml:space="preserve">. </w:t>
      </w:r>
      <w:r w:rsidR="007D7282" w:rsidRPr="319E143D">
        <w:rPr>
          <w:rFonts w:ascii="Arial" w:hAnsi="Arial" w:cs="Arial"/>
          <w:sz w:val="22"/>
          <w:szCs w:val="22"/>
        </w:rPr>
        <w:t xml:space="preserve">These </w:t>
      </w:r>
      <w:r w:rsidR="00A42206" w:rsidRPr="319E143D">
        <w:rPr>
          <w:rFonts w:ascii="Arial" w:hAnsi="Arial" w:cs="Arial"/>
          <w:sz w:val="22"/>
          <w:szCs w:val="22"/>
        </w:rPr>
        <w:t>help</w:t>
      </w:r>
      <w:r w:rsidR="007D7282" w:rsidRPr="319E143D">
        <w:rPr>
          <w:rFonts w:ascii="Arial" w:hAnsi="Arial" w:cs="Arial"/>
          <w:sz w:val="22"/>
          <w:szCs w:val="22"/>
        </w:rPr>
        <w:t xml:space="preserve"> the SWC</w:t>
      </w:r>
      <w:r w:rsidR="006F5F26" w:rsidRPr="319E143D">
        <w:rPr>
          <w:rFonts w:ascii="Arial" w:hAnsi="Arial" w:cs="Arial"/>
          <w:sz w:val="22"/>
          <w:szCs w:val="22"/>
        </w:rPr>
        <w:t>D</w:t>
      </w:r>
      <w:r w:rsidR="006223EE" w:rsidRPr="319E143D">
        <w:rPr>
          <w:rFonts w:ascii="Arial" w:hAnsi="Arial" w:cs="Arial"/>
          <w:sz w:val="22"/>
          <w:szCs w:val="22"/>
        </w:rPr>
        <w:t>s</w:t>
      </w:r>
      <w:r w:rsidR="007D7282" w:rsidRPr="319E143D">
        <w:rPr>
          <w:rFonts w:ascii="Arial" w:hAnsi="Arial" w:cs="Arial"/>
          <w:sz w:val="22"/>
          <w:szCs w:val="22"/>
        </w:rPr>
        <w:t xml:space="preserve"> </w:t>
      </w:r>
      <w:r w:rsidR="00A42206" w:rsidRPr="319E143D">
        <w:rPr>
          <w:rFonts w:ascii="Arial" w:hAnsi="Arial" w:cs="Arial"/>
          <w:sz w:val="22"/>
          <w:szCs w:val="22"/>
        </w:rPr>
        <w:t>to</w:t>
      </w:r>
      <w:r w:rsidR="007D7282" w:rsidRPr="319E143D">
        <w:rPr>
          <w:rFonts w:ascii="Arial" w:hAnsi="Arial" w:cs="Arial"/>
          <w:sz w:val="22"/>
          <w:szCs w:val="22"/>
        </w:rPr>
        <w:t xml:space="preserve"> plan and prioritiz</w:t>
      </w:r>
      <w:r w:rsidR="00A42206" w:rsidRPr="319E143D">
        <w:rPr>
          <w:rFonts w:ascii="Arial" w:hAnsi="Arial" w:cs="Arial"/>
          <w:sz w:val="22"/>
          <w:szCs w:val="22"/>
        </w:rPr>
        <w:t>e</w:t>
      </w:r>
      <w:r w:rsidR="007D7282" w:rsidRPr="319E143D">
        <w:rPr>
          <w:rFonts w:ascii="Arial" w:hAnsi="Arial" w:cs="Arial"/>
          <w:sz w:val="22"/>
          <w:szCs w:val="22"/>
        </w:rPr>
        <w:t xml:space="preserve"> activities and </w:t>
      </w:r>
      <w:r w:rsidR="00972AB4" w:rsidRPr="319E143D">
        <w:rPr>
          <w:rFonts w:ascii="Arial" w:hAnsi="Arial" w:cs="Arial"/>
          <w:sz w:val="22"/>
          <w:szCs w:val="22"/>
        </w:rPr>
        <w:t>funding</w:t>
      </w:r>
      <w:r w:rsidR="35537FFD" w:rsidRPr="319E143D">
        <w:rPr>
          <w:rFonts w:ascii="Arial" w:hAnsi="Arial" w:cs="Arial"/>
          <w:sz w:val="22"/>
          <w:szCs w:val="22"/>
        </w:rPr>
        <w:t>, and should tie into an SWCD’s Annual Work Plan</w:t>
      </w:r>
      <w:r w:rsidR="003E3040">
        <w:rPr>
          <w:rFonts w:ascii="Arial" w:hAnsi="Arial" w:cs="Arial"/>
          <w:sz w:val="22"/>
          <w:szCs w:val="22"/>
        </w:rPr>
        <w:t>.</w:t>
      </w:r>
    </w:p>
    <w:p w14:paraId="7805AD59" w14:textId="77777777" w:rsidR="00952BF5" w:rsidRPr="00232296" w:rsidRDefault="00952BF5" w:rsidP="00952BF5">
      <w:pPr>
        <w:rPr>
          <w:rFonts w:ascii="Arial" w:hAnsi="Arial" w:cs="Arial"/>
          <w:sz w:val="22"/>
          <w:szCs w:val="22"/>
        </w:rPr>
      </w:pPr>
    </w:p>
    <w:p w14:paraId="0CD814DD" w14:textId="4A37653D" w:rsidR="002C1005" w:rsidRPr="00232296" w:rsidRDefault="001506E6" w:rsidP="002C1005">
      <w:pPr>
        <w:rPr>
          <w:rFonts w:ascii="Arial" w:hAnsi="Arial" w:cs="Arial"/>
          <w:sz w:val="22"/>
          <w:szCs w:val="22"/>
        </w:rPr>
      </w:pPr>
      <w:r w:rsidRPr="00232296">
        <w:rPr>
          <w:rFonts w:ascii="Arial" w:hAnsi="Arial" w:cs="Arial"/>
          <w:sz w:val="22"/>
          <w:szCs w:val="22"/>
        </w:rPr>
        <w:t>D</w:t>
      </w:r>
      <w:r w:rsidR="00876851" w:rsidRPr="00232296">
        <w:rPr>
          <w:rFonts w:ascii="Arial" w:hAnsi="Arial" w:cs="Arial"/>
          <w:sz w:val="22"/>
          <w:szCs w:val="22"/>
        </w:rPr>
        <w:t>o not remove or add any tasks, description</w:t>
      </w:r>
      <w:r w:rsidR="008E710D">
        <w:rPr>
          <w:rFonts w:ascii="Arial" w:hAnsi="Arial" w:cs="Arial"/>
          <w:sz w:val="22"/>
          <w:szCs w:val="22"/>
        </w:rPr>
        <w:t>s</w:t>
      </w:r>
      <w:r w:rsidR="00876851" w:rsidRPr="00232296">
        <w:rPr>
          <w:rFonts w:ascii="Arial" w:hAnsi="Arial" w:cs="Arial"/>
          <w:sz w:val="22"/>
          <w:szCs w:val="22"/>
        </w:rPr>
        <w:t xml:space="preserve">, instructions, reporting narratives, or data fields, unless otherwise noted. </w:t>
      </w:r>
      <w:r w:rsidR="001F506A" w:rsidRPr="00232296">
        <w:rPr>
          <w:rFonts w:ascii="Arial" w:hAnsi="Arial" w:cs="Arial"/>
          <w:sz w:val="22"/>
          <w:szCs w:val="22"/>
        </w:rPr>
        <w:t>C</w:t>
      </w:r>
      <w:r w:rsidR="002C1005" w:rsidRPr="00232296">
        <w:rPr>
          <w:rFonts w:ascii="Arial" w:hAnsi="Arial" w:cs="Arial"/>
          <w:sz w:val="22"/>
          <w:szCs w:val="22"/>
        </w:rPr>
        <w:t xml:space="preserve">onsult with your ODA </w:t>
      </w:r>
      <w:r w:rsidR="00C5211C" w:rsidRPr="00232296">
        <w:rPr>
          <w:rFonts w:ascii="Arial" w:hAnsi="Arial" w:cs="Arial"/>
          <w:sz w:val="22"/>
          <w:szCs w:val="22"/>
        </w:rPr>
        <w:t>Regional Water Quality Specialist (</w:t>
      </w:r>
      <w:r w:rsidR="00921276">
        <w:rPr>
          <w:rFonts w:ascii="Arial" w:hAnsi="Arial" w:cs="Arial"/>
          <w:sz w:val="22"/>
          <w:szCs w:val="22"/>
        </w:rPr>
        <w:t xml:space="preserve">ODA </w:t>
      </w:r>
      <w:r w:rsidR="00C75D54" w:rsidRPr="00232296">
        <w:rPr>
          <w:rFonts w:ascii="Arial" w:hAnsi="Arial" w:cs="Arial"/>
          <w:sz w:val="22"/>
          <w:szCs w:val="22"/>
        </w:rPr>
        <w:t>RWQS</w:t>
      </w:r>
      <w:r w:rsidR="00C5211C" w:rsidRPr="00232296">
        <w:rPr>
          <w:rFonts w:ascii="Arial" w:hAnsi="Arial" w:cs="Arial"/>
          <w:sz w:val="22"/>
          <w:szCs w:val="22"/>
        </w:rPr>
        <w:t>)</w:t>
      </w:r>
      <w:r w:rsidR="002C1005" w:rsidRPr="00232296">
        <w:rPr>
          <w:rFonts w:ascii="Arial" w:hAnsi="Arial" w:cs="Arial"/>
          <w:sz w:val="22"/>
          <w:szCs w:val="22"/>
        </w:rPr>
        <w:t xml:space="preserve"> or </w:t>
      </w:r>
      <w:r w:rsidR="001F15BE">
        <w:rPr>
          <w:rFonts w:ascii="Arial" w:hAnsi="Arial" w:cs="Arial"/>
          <w:sz w:val="22"/>
          <w:szCs w:val="22"/>
        </w:rPr>
        <w:t xml:space="preserve">ODA </w:t>
      </w:r>
      <w:r w:rsidR="002C1005" w:rsidRPr="00232296">
        <w:rPr>
          <w:rFonts w:ascii="Arial" w:hAnsi="Arial" w:cs="Arial"/>
          <w:sz w:val="22"/>
          <w:szCs w:val="22"/>
        </w:rPr>
        <w:t>Grants Administrative Officer</w:t>
      </w:r>
      <w:r w:rsidR="00921276">
        <w:rPr>
          <w:rFonts w:ascii="Arial" w:hAnsi="Arial" w:cs="Arial"/>
          <w:sz w:val="22"/>
          <w:szCs w:val="22"/>
        </w:rPr>
        <w:t xml:space="preserve"> (ODA GAO)</w:t>
      </w:r>
      <w:r w:rsidR="002C1005" w:rsidRPr="00232296">
        <w:rPr>
          <w:rFonts w:ascii="Arial" w:hAnsi="Arial" w:cs="Arial"/>
          <w:sz w:val="22"/>
          <w:szCs w:val="22"/>
        </w:rPr>
        <w:t xml:space="preserve"> for </w:t>
      </w:r>
      <w:r w:rsidR="00A42206">
        <w:rPr>
          <w:rFonts w:ascii="Arial" w:hAnsi="Arial" w:cs="Arial"/>
          <w:sz w:val="22"/>
          <w:szCs w:val="22"/>
        </w:rPr>
        <w:t xml:space="preserve">help </w:t>
      </w:r>
      <w:r w:rsidR="002C1005" w:rsidRPr="00232296">
        <w:rPr>
          <w:rFonts w:ascii="Arial" w:hAnsi="Arial" w:cs="Arial"/>
          <w:sz w:val="22"/>
          <w:szCs w:val="22"/>
        </w:rPr>
        <w:t>completing the SOW or FAAP.</w:t>
      </w:r>
    </w:p>
    <w:p w14:paraId="58A51A8E" w14:textId="77777777" w:rsidR="00D53CF4" w:rsidRPr="00232296" w:rsidRDefault="00D53CF4" w:rsidP="0082459B">
      <w:pPr>
        <w:widowControl w:val="0"/>
        <w:autoSpaceDE w:val="0"/>
        <w:autoSpaceDN w:val="0"/>
        <w:adjustRightInd w:val="0"/>
        <w:rPr>
          <w:rFonts w:ascii="Arial" w:hAnsi="Arial" w:cs="Arial"/>
          <w:strike/>
        </w:rPr>
      </w:pPr>
    </w:p>
    <w:p w14:paraId="50F8A33C" w14:textId="0A3D791D" w:rsidR="0032002C" w:rsidRPr="00232296" w:rsidRDefault="0032002C" w:rsidP="0032002C">
      <w:pPr>
        <w:widowControl w:val="0"/>
        <w:autoSpaceDE w:val="0"/>
        <w:autoSpaceDN w:val="0"/>
        <w:adjustRightInd w:val="0"/>
        <w:rPr>
          <w:rFonts w:ascii="Arial" w:hAnsi="Arial" w:cs="Arial"/>
          <w:sz w:val="22"/>
          <w:szCs w:val="22"/>
        </w:rPr>
      </w:pPr>
      <w:r w:rsidRPr="00232296">
        <w:rPr>
          <w:rFonts w:ascii="Arial" w:hAnsi="Arial" w:cs="Arial"/>
          <w:b/>
          <w:sz w:val="22"/>
          <w:szCs w:val="22"/>
        </w:rPr>
        <w:t>Tasks 1-8</w:t>
      </w:r>
      <w:r w:rsidR="00194A75" w:rsidRPr="00232296">
        <w:rPr>
          <w:rFonts w:ascii="Arial" w:hAnsi="Arial" w:cs="Arial"/>
          <w:b/>
          <w:sz w:val="22"/>
          <w:szCs w:val="22"/>
        </w:rPr>
        <w:t>: District-Wide</w:t>
      </w:r>
    </w:p>
    <w:p w14:paraId="6D9B12FB" w14:textId="5D670C17" w:rsidR="00C24617" w:rsidRPr="00232296" w:rsidRDefault="0032002C" w:rsidP="006172F2">
      <w:pPr>
        <w:widowControl w:val="0"/>
        <w:autoSpaceDE w:val="0"/>
        <w:autoSpaceDN w:val="0"/>
        <w:adjustRightInd w:val="0"/>
        <w:rPr>
          <w:rFonts w:ascii="Arial" w:hAnsi="Arial" w:cs="Arial"/>
          <w:sz w:val="22"/>
          <w:szCs w:val="22"/>
        </w:rPr>
      </w:pPr>
      <w:r w:rsidRPr="00232296">
        <w:rPr>
          <w:rFonts w:ascii="Arial" w:hAnsi="Arial" w:cs="Arial"/>
          <w:sz w:val="22"/>
          <w:szCs w:val="22"/>
        </w:rPr>
        <w:t xml:space="preserve">SWCDs have the flexibility to dedicate </w:t>
      </w:r>
      <w:r w:rsidR="0070559B">
        <w:rPr>
          <w:rFonts w:ascii="Arial" w:hAnsi="Arial" w:cs="Arial"/>
          <w:sz w:val="22"/>
          <w:szCs w:val="22"/>
        </w:rPr>
        <w:t xml:space="preserve">a </w:t>
      </w:r>
      <w:r w:rsidRPr="00232296">
        <w:rPr>
          <w:rFonts w:ascii="Arial" w:hAnsi="Arial" w:cs="Arial"/>
          <w:sz w:val="22"/>
          <w:szCs w:val="22"/>
        </w:rPr>
        <w:t>percent</w:t>
      </w:r>
      <w:r w:rsidR="0070559B">
        <w:rPr>
          <w:rFonts w:ascii="Arial" w:hAnsi="Arial" w:cs="Arial"/>
          <w:sz w:val="22"/>
          <w:szCs w:val="22"/>
        </w:rPr>
        <w:t xml:space="preserve"> of the SOW</w:t>
      </w:r>
      <w:r w:rsidRPr="00232296">
        <w:rPr>
          <w:rFonts w:ascii="Arial" w:hAnsi="Arial" w:cs="Arial"/>
          <w:sz w:val="22"/>
          <w:szCs w:val="22"/>
        </w:rPr>
        <w:t xml:space="preserve"> to Tasks 1-</w:t>
      </w:r>
      <w:r w:rsidR="0070559B">
        <w:rPr>
          <w:rFonts w:ascii="Arial" w:hAnsi="Arial" w:cs="Arial"/>
          <w:sz w:val="22"/>
          <w:szCs w:val="22"/>
        </w:rPr>
        <w:t>8</w:t>
      </w:r>
      <w:r w:rsidR="00B131FF" w:rsidRPr="00232296">
        <w:rPr>
          <w:rFonts w:ascii="Arial" w:hAnsi="Arial" w:cs="Arial"/>
          <w:sz w:val="22"/>
          <w:szCs w:val="22"/>
        </w:rPr>
        <w:t>.</w:t>
      </w:r>
      <w:r w:rsidRPr="00232296">
        <w:rPr>
          <w:rFonts w:ascii="Arial" w:hAnsi="Arial" w:cs="Arial"/>
          <w:sz w:val="22"/>
          <w:szCs w:val="22"/>
        </w:rPr>
        <w:t xml:space="preserve"> </w:t>
      </w:r>
      <w:r w:rsidR="001F506A" w:rsidRPr="00232296">
        <w:rPr>
          <w:rFonts w:ascii="Arial" w:hAnsi="Arial" w:cs="Arial"/>
          <w:sz w:val="22"/>
          <w:szCs w:val="22"/>
        </w:rPr>
        <w:t>N</w:t>
      </w:r>
      <w:r w:rsidR="00F87A4B" w:rsidRPr="00232296">
        <w:rPr>
          <w:rFonts w:ascii="Arial" w:hAnsi="Arial" w:cs="Arial"/>
          <w:sz w:val="22"/>
          <w:szCs w:val="22"/>
        </w:rPr>
        <w:t xml:space="preserve">ote that </w:t>
      </w:r>
      <w:r w:rsidR="001F6204" w:rsidRPr="00232296">
        <w:rPr>
          <w:rFonts w:ascii="Arial" w:hAnsi="Arial" w:cs="Arial"/>
          <w:sz w:val="22"/>
          <w:szCs w:val="22"/>
        </w:rPr>
        <w:t>Task 6 (Staff T</w:t>
      </w:r>
      <w:r w:rsidR="006172F2" w:rsidRPr="00232296">
        <w:rPr>
          <w:rFonts w:ascii="Arial" w:hAnsi="Arial" w:cs="Arial"/>
          <w:sz w:val="22"/>
          <w:szCs w:val="22"/>
        </w:rPr>
        <w:t>raining</w:t>
      </w:r>
      <w:r w:rsidR="001F6204" w:rsidRPr="00232296">
        <w:rPr>
          <w:rFonts w:ascii="Arial" w:hAnsi="Arial" w:cs="Arial"/>
          <w:sz w:val="22"/>
          <w:szCs w:val="22"/>
        </w:rPr>
        <w:t>)</w:t>
      </w:r>
      <w:r w:rsidR="006C3E55" w:rsidRPr="00232296">
        <w:rPr>
          <w:rFonts w:ascii="Arial" w:hAnsi="Arial" w:cs="Arial"/>
          <w:sz w:val="22"/>
          <w:szCs w:val="22"/>
        </w:rPr>
        <w:t xml:space="preserve"> and</w:t>
      </w:r>
      <w:r w:rsidR="001F6204" w:rsidRPr="00232296">
        <w:rPr>
          <w:rFonts w:ascii="Arial" w:hAnsi="Arial" w:cs="Arial"/>
          <w:sz w:val="22"/>
          <w:szCs w:val="22"/>
        </w:rPr>
        <w:t xml:space="preserve"> Task 7 (Other A</w:t>
      </w:r>
      <w:r w:rsidR="006172F2" w:rsidRPr="00232296">
        <w:rPr>
          <w:rFonts w:ascii="Arial" w:hAnsi="Arial" w:cs="Arial"/>
          <w:sz w:val="22"/>
          <w:szCs w:val="22"/>
        </w:rPr>
        <w:t>ctivities</w:t>
      </w:r>
      <w:r w:rsidR="00B05FF3" w:rsidRPr="00232296">
        <w:rPr>
          <w:rFonts w:ascii="Arial" w:hAnsi="Arial" w:cs="Arial"/>
          <w:sz w:val="22"/>
          <w:szCs w:val="22"/>
        </w:rPr>
        <w:t>)</w:t>
      </w:r>
      <w:r w:rsidR="006C3E55" w:rsidRPr="00232296">
        <w:rPr>
          <w:rFonts w:ascii="Arial" w:hAnsi="Arial" w:cs="Arial"/>
          <w:sz w:val="22"/>
          <w:szCs w:val="22"/>
        </w:rPr>
        <w:t xml:space="preserve"> </w:t>
      </w:r>
      <w:r w:rsidR="006172F2" w:rsidRPr="00232296">
        <w:rPr>
          <w:rFonts w:ascii="Arial" w:hAnsi="Arial" w:cs="Arial"/>
          <w:sz w:val="22"/>
          <w:szCs w:val="22"/>
        </w:rPr>
        <w:t xml:space="preserve">have a maximum percent that cannot be exceeded. </w:t>
      </w:r>
    </w:p>
    <w:p w14:paraId="71340D62" w14:textId="77777777" w:rsidR="00C24617" w:rsidRPr="00232296" w:rsidRDefault="00C24617" w:rsidP="006172F2">
      <w:pPr>
        <w:widowControl w:val="0"/>
        <w:autoSpaceDE w:val="0"/>
        <w:autoSpaceDN w:val="0"/>
        <w:adjustRightInd w:val="0"/>
        <w:rPr>
          <w:rFonts w:ascii="Arial" w:hAnsi="Arial" w:cs="Arial"/>
          <w:sz w:val="22"/>
          <w:szCs w:val="22"/>
        </w:rPr>
      </w:pPr>
    </w:p>
    <w:p w14:paraId="74F25F83" w14:textId="2C39332D" w:rsidR="006172F2" w:rsidRPr="00232296" w:rsidRDefault="00C24617" w:rsidP="006172F2">
      <w:pPr>
        <w:widowControl w:val="0"/>
        <w:autoSpaceDE w:val="0"/>
        <w:autoSpaceDN w:val="0"/>
        <w:adjustRightInd w:val="0"/>
        <w:rPr>
          <w:rFonts w:ascii="Arial" w:hAnsi="Arial" w:cs="Arial"/>
          <w:sz w:val="22"/>
          <w:szCs w:val="22"/>
        </w:rPr>
      </w:pPr>
      <w:r w:rsidRPr="00176739">
        <w:rPr>
          <w:rFonts w:ascii="Arial" w:hAnsi="Arial" w:cs="Arial"/>
          <w:sz w:val="22"/>
          <w:szCs w:val="22"/>
        </w:rPr>
        <w:t>The activities allowed and not allowed are listed under each task. The listed activities are not</w:t>
      </w:r>
      <w:r w:rsidRPr="00232296">
        <w:rPr>
          <w:rFonts w:ascii="Arial" w:hAnsi="Arial" w:cs="Arial"/>
          <w:sz w:val="22"/>
          <w:szCs w:val="22"/>
        </w:rPr>
        <w:t xml:space="preserve"> inclusive descriptions of all work that is eligible or not eligible for funding</w:t>
      </w:r>
      <w:r w:rsidR="00DF6CD1" w:rsidRPr="00232296">
        <w:rPr>
          <w:rFonts w:ascii="Arial" w:hAnsi="Arial" w:cs="Arial"/>
          <w:sz w:val="22"/>
          <w:szCs w:val="22"/>
        </w:rPr>
        <w:t>,</w:t>
      </w:r>
      <w:r w:rsidR="00E446BE" w:rsidRPr="00232296">
        <w:rPr>
          <w:rFonts w:ascii="Arial" w:hAnsi="Arial" w:cs="Arial"/>
          <w:sz w:val="22"/>
          <w:szCs w:val="22"/>
        </w:rPr>
        <w:t xml:space="preserve"> but </w:t>
      </w:r>
      <w:r w:rsidR="00840D04">
        <w:rPr>
          <w:rFonts w:ascii="Arial" w:hAnsi="Arial" w:cs="Arial"/>
          <w:sz w:val="22"/>
          <w:szCs w:val="22"/>
        </w:rPr>
        <w:t xml:space="preserve">they </w:t>
      </w:r>
      <w:r w:rsidR="00E446BE" w:rsidRPr="00232296">
        <w:rPr>
          <w:rFonts w:ascii="Arial" w:hAnsi="Arial" w:cs="Arial"/>
          <w:sz w:val="22"/>
          <w:szCs w:val="22"/>
        </w:rPr>
        <w:t xml:space="preserve">do </w:t>
      </w:r>
      <w:r w:rsidRPr="00232296">
        <w:rPr>
          <w:rFonts w:ascii="Arial" w:hAnsi="Arial" w:cs="Arial"/>
          <w:sz w:val="22"/>
          <w:szCs w:val="22"/>
        </w:rPr>
        <w:t xml:space="preserve">provide general guidance. The intent is to give each SWCD the flexibility to do the work </w:t>
      </w:r>
      <w:r w:rsidR="00A42206">
        <w:rPr>
          <w:rFonts w:ascii="Arial" w:hAnsi="Arial" w:cs="Arial"/>
          <w:sz w:val="22"/>
          <w:szCs w:val="22"/>
        </w:rPr>
        <w:t>it</w:t>
      </w:r>
      <w:r w:rsidRPr="00232296">
        <w:rPr>
          <w:rFonts w:ascii="Arial" w:hAnsi="Arial" w:cs="Arial"/>
          <w:sz w:val="22"/>
          <w:szCs w:val="22"/>
        </w:rPr>
        <w:t xml:space="preserve"> determine</w:t>
      </w:r>
      <w:r w:rsidR="00A42206">
        <w:rPr>
          <w:rFonts w:ascii="Arial" w:hAnsi="Arial" w:cs="Arial"/>
          <w:sz w:val="22"/>
          <w:szCs w:val="22"/>
        </w:rPr>
        <w:t>s</w:t>
      </w:r>
      <w:r w:rsidRPr="00232296">
        <w:rPr>
          <w:rFonts w:ascii="Arial" w:hAnsi="Arial" w:cs="Arial"/>
          <w:sz w:val="22"/>
          <w:szCs w:val="22"/>
        </w:rPr>
        <w:t xml:space="preserve"> is the highest priority while accomplishing the goals, objectives, and strategies identified in Area Plans and meeting the requirements of the grant funding.</w:t>
      </w:r>
    </w:p>
    <w:p w14:paraId="1147089F" w14:textId="77777777" w:rsidR="0032002C" w:rsidRPr="00232296" w:rsidRDefault="0032002C" w:rsidP="0032002C">
      <w:pPr>
        <w:widowControl w:val="0"/>
        <w:autoSpaceDE w:val="0"/>
        <w:autoSpaceDN w:val="0"/>
        <w:adjustRightInd w:val="0"/>
        <w:rPr>
          <w:rFonts w:ascii="Arial" w:hAnsi="Arial" w:cs="Arial"/>
          <w:sz w:val="22"/>
          <w:szCs w:val="22"/>
        </w:rPr>
      </w:pPr>
    </w:p>
    <w:p w14:paraId="6D22821E" w14:textId="710A7B2D" w:rsidR="00E446BE" w:rsidRPr="00232296" w:rsidRDefault="00DC5194" w:rsidP="00C856EF">
      <w:pPr>
        <w:rPr>
          <w:rFonts w:ascii="Arial" w:hAnsi="Arial" w:cs="Arial"/>
          <w:b/>
          <w:sz w:val="22"/>
          <w:szCs w:val="22"/>
        </w:rPr>
      </w:pPr>
      <w:r w:rsidRPr="00232296">
        <w:rPr>
          <w:rFonts w:ascii="Arial" w:hAnsi="Arial" w:cs="Arial"/>
          <w:b/>
          <w:sz w:val="22"/>
          <w:szCs w:val="22"/>
        </w:rPr>
        <w:t>Task 9</w:t>
      </w:r>
      <w:r w:rsidR="00194A75" w:rsidRPr="00232296">
        <w:rPr>
          <w:rFonts w:ascii="Arial" w:hAnsi="Arial" w:cs="Arial"/>
          <w:b/>
          <w:sz w:val="22"/>
          <w:szCs w:val="22"/>
        </w:rPr>
        <w:t>: Focus Area</w:t>
      </w:r>
    </w:p>
    <w:p w14:paraId="5FE6A83E" w14:textId="0AB2E4AE" w:rsidR="0082459B" w:rsidRPr="00232296" w:rsidRDefault="0036338F" w:rsidP="00C856EF">
      <w:pPr>
        <w:rPr>
          <w:rFonts w:ascii="Arial" w:hAnsi="Arial" w:cs="Arial"/>
          <w:b/>
          <w:sz w:val="22"/>
          <w:szCs w:val="22"/>
        </w:rPr>
      </w:pPr>
      <w:r w:rsidRPr="00232296">
        <w:rPr>
          <w:rFonts w:ascii="Arial" w:hAnsi="Arial" w:cs="Arial"/>
          <w:sz w:val="22"/>
          <w:szCs w:val="22"/>
        </w:rPr>
        <w:t xml:space="preserve">SWCDs </w:t>
      </w:r>
      <w:r w:rsidR="00DF4015">
        <w:rPr>
          <w:rFonts w:ascii="Arial" w:hAnsi="Arial" w:cs="Arial"/>
          <w:sz w:val="22"/>
          <w:szCs w:val="22"/>
        </w:rPr>
        <w:t xml:space="preserve">with a </w:t>
      </w:r>
      <w:r w:rsidR="00C97367">
        <w:rPr>
          <w:rFonts w:ascii="Arial" w:hAnsi="Arial" w:cs="Arial"/>
          <w:sz w:val="22"/>
          <w:szCs w:val="22"/>
        </w:rPr>
        <w:t>(</w:t>
      </w:r>
      <w:r w:rsidR="00DF4015">
        <w:rPr>
          <w:rFonts w:ascii="Arial" w:hAnsi="Arial" w:cs="Arial"/>
          <w:sz w:val="22"/>
          <w:szCs w:val="22"/>
        </w:rPr>
        <w:t>new or continuing</w:t>
      </w:r>
      <w:r w:rsidR="00C97367">
        <w:rPr>
          <w:rFonts w:ascii="Arial" w:hAnsi="Arial" w:cs="Arial"/>
          <w:sz w:val="22"/>
          <w:szCs w:val="22"/>
        </w:rPr>
        <w:t>)</w:t>
      </w:r>
      <w:r w:rsidR="00DF4015">
        <w:rPr>
          <w:rFonts w:ascii="Arial" w:hAnsi="Arial" w:cs="Arial"/>
          <w:sz w:val="22"/>
          <w:szCs w:val="22"/>
        </w:rPr>
        <w:t xml:space="preserve"> Focus Area need to </w:t>
      </w:r>
      <w:r w:rsidR="002141C1" w:rsidRPr="00232296">
        <w:rPr>
          <w:rFonts w:ascii="Arial" w:hAnsi="Arial" w:cs="Arial"/>
          <w:sz w:val="22"/>
          <w:szCs w:val="22"/>
        </w:rPr>
        <w:t xml:space="preserve">submit </w:t>
      </w:r>
      <w:r w:rsidR="006C3E55" w:rsidRPr="00232296">
        <w:rPr>
          <w:rFonts w:ascii="Arial" w:hAnsi="Arial" w:cs="Arial"/>
          <w:sz w:val="22"/>
          <w:szCs w:val="22"/>
        </w:rPr>
        <w:t>a</w:t>
      </w:r>
      <w:r w:rsidR="002141C1" w:rsidRPr="00232296">
        <w:rPr>
          <w:rFonts w:ascii="Arial" w:hAnsi="Arial" w:cs="Arial"/>
          <w:sz w:val="22"/>
          <w:szCs w:val="22"/>
        </w:rPr>
        <w:t xml:space="preserve"> 20</w:t>
      </w:r>
      <w:r w:rsidR="00B131FF" w:rsidRPr="00232296">
        <w:rPr>
          <w:rFonts w:ascii="Arial" w:hAnsi="Arial" w:cs="Arial"/>
          <w:sz w:val="22"/>
          <w:szCs w:val="22"/>
        </w:rPr>
        <w:t>2</w:t>
      </w:r>
      <w:r w:rsidR="00307EC4">
        <w:rPr>
          <w:rFonts w:ascii="Arial" w:hAnsi="Arial" w:cs="Arial"/>
          <w:sz w:val="22"/>
          <w:szCs w:val="22"/>
        </w:rPr>
        <w:t>3</w:t>
      </w:r>
      <w:r w:rsidR="002141C1" w:rsidRPr="00232296">
        <w:rPr>
          <w:rFonts w:ascii="Arial" w:hAnsi="Arial" w:cs="Arial"/>
          <w:sz w:val="22"/>
          <w:szCs w:val="22"/>
        </w:rPr>
        <w:t>-20</w:t>
      </w:r>
      <w:r w:rsidR="00BB476E" w:rsidRPr="00232296">
        <w:rPr>
          <w:rFonts w:ascii="Arial" w:hAnsi="Arial" w:cs="Arial"/>
          <w:sz w:val="22"/>
          <w:szCs w:val="22"/>
        </w:rPr>
        <w:t>2</w:t>
      </w:r>
      <w:r w:rsidR="00307EC4">
        <w:rPr>
          <w:rFonts w:ascii="Arial" w:hAnsi="Arial" w:cs="Arial"/>
          <w:sz w:val="22"/>
          <w:szCs w:val="22"/>
        </w:rPr>
        <w:t>5</w:t>
      </w:r>
      <w:r w:rsidRPr="00232296">
        <w:rPr>
          <w:rFonts w:ascii="Arial" w:hAnsi="Arial" w:cs="Arial"/>
          <w:sz w:val="22"/>
          <w:szCs w:val="22"/>
        </w:rPr>
        <w:t xml:space="preserve"> FAAP </w:t>
      </w:r>
      <w:r w:rsidR="006C3E55" w:rsidRPr="00232296">
        <w:rPr>
          <w:rFonts w:ascii="Arial" w:hAnsi="Arial" w:cs="Arial"/>
          <w:sz w:val="22"/>
          <w:szCs w:val="22"/>
        </w:rPr>
        <w:t xml:space="preserve">using the form </w:t>
      </w:r>
      <w:r w:rsidRPr="00232296">
        <w:rPr>
          <w:rFonts w:ascii="Arial" w:hAnsi="Arial" w:cs="Arial"/>
          <w:sz w:val="22"/>
          <w:szCs w:val="22"/>
        </w:rPr>
        <w:t>provided</w:t>
      </w:r>
      <w:r w:rsidR="001F17F4" w:rsidRPr="00232296">
        <w:rPr>
          <w:rFonts w:ascii="Arial" w:hAnsi="Arial" w:cs="Arial"/>
          <w:sz w:val="22"/>
          <w:szCs w:val="22"/>
        </w:rPr>
        <w:t xml:space="preserve"> in </w:t>
      </w:r>
      <w:r w:rsidR="002141C1" w:rsidRPr="00232296">
        <w:rPr>
          <w:rFonts w:ascii="Arial" w:hAnsi="Arial" w:cs="Arial"/>
          <w:sz w:val="22"/>
          <w:szCs w:val="22"/>
        </w:rPr>
        <w:t xml:space="preserve">the grant </w:t>
      </w:r>
      <w:r w:rsidR="001F17F4" w:rsidRPr="00232296">
        <w:rPr>
          <w:rFonts w:ascii="Arial" w:hAnsi="Arial" w:cs="Arial"/>
          <w:sz w:val="22"/>
          <w:szCs w:val="22"/>
        </w:rPr>
        <w:t>application packet</w:t>
      </w:r>
      <w:r w:rsidR="00391F99" w:rsidRPr="00232296">
        <w:rPr>
          <w:rFonts w:ascii="Arial" w:hAnsi="Arial" w:cs="Arial"/>
          <w:sz w:val="22"/>
          <w:szCs w:val="22"/>
        </w:rPr>
        <w:t xml:space="preserve">. </w:t>
      </w:r>
      <w:r w:rsidR="001F506A" w:rsidRPr="00232296">
        <w:rPr>
          <w:rFonts w:ascii="Arial" w:hAnsi="Arial" w:cs="Arial"/>
          <w:sz w:val="22"/>
          <w:szCs w:val="22"/>
        </w:rPr>
        <w:t>C</w:t>
      </w:r>
      <w:r w:rsidRPr="00232296">
        <w:rPr>
          <w:rFonts w:ascii="Arial" w:hAnsi="Arial" w:cs="Arial"/>
          <w:sz w:val="22"/>
          <w:szCs w:val="22"/>
        </w:rPr>
        <w:t xml:space="preserve">onsult with your ODA RWQS for </w:t>
      </w:r>
      <w:r w:rsidR="00A42206">
        <w:rPr>
          <w:rFonts w:ascii="Arial" w:hAnsi="Arial" w:cs="Arial"/>
          <w:sz w:val="22"/>
          <w:szCs w:val="22"/>
        </w:rPr>
        <w:t>help</w:t>
      </w:r>
      <w:r w:rsidRPr="00232296">
        <w:rPr>
          <w:rFonts w:ascii="Arial" w:hAnsi="Arial" w:cs="Arial"/>
          <w:sz w:val="22"/>
          <w:szCs w:val="22"/>
        </w:rPr>
        <w:t xml:space="preserve"> completing the FAAP. </w:t>
      </w:r>
      <w:r w:rsidR="002141C1" w:rsidRPr="00232296">
        <w:rPr>
          <w:rFonts w:ascii="Arial" w:hAnsi="Arial" w:cs="Arial"/>
          <w:sz w:val="22"/>
          <w:szCs w:val="22"/>
        </w:rPr>
        <w:t>A</w:t>
      </w:r>
      <w:r w:rsidRPr="00232296">
        <w:rPr>
          <w:rFonts w:ascii="Arial" w:hAnsi="Arial" w:cs="Arial"/>
          <w:sz w:val="22"/>
          <w:szCs w:val="22"/>
        </w:rPr>
        <w:t xml:space="preserve"> </w:t>
      </w:r>
      <w:r w:rsidR="00022935">
        <w:rPr>
          <w:rFonts w:ascii="Arial" w:hAnsi="Arial" w:cs="Arial"/>
          <w:sz w:val="22"/>
          <w:szCs w:val="22"/>
        </w:rPr>
        <w:t>“</w:t>
      </w:r>
      <w:r w:rsidR="002141C1" w:rsidRPr="00232296">
        <w:rPr>
          <w:rFonts w:ascii="Arial" w:hAnsi="Arial" w:cs="Arial"/>
          <w:sz w:val="22"/>
          <w:szCs w:val="22"/>
        </w:rPr>
        <w:t xml:space="preserve">FAAP </w:t>
      </w:r>
      <w:r w:rsidR="00022935">
        <w:rPr>
          <w:rFonts w:ascii="Arial" w:hAnsi="Arial" w:cs="Arial"/>
          <w:sz w:val="22"/>
          <w:szCs w:val="22"/>
        </w:rPr>
        <w:t>E</w:t>
      </w:r>
      <w:r w:rsidRPr="00232296">
        <w:rPr>
          <w:rFonts w:ascii="Arial" w:hAnsi="Arial" w:cs="Arial"/>
          <w:sz w:val="22"/>
          <w:szCs w:val="22"/>
        </w:rPr>
        <w:t>xamples</w:t>
      </w:r>
      <w:r w:rsidR="002141C1" w:rsidRPr="00232296">
        <w:rPr>
          <w:rFonts w:ascii="Arial" w:hAnsi="Arial" w:cs="Arial"/>
          <w:sz w:val="22"/>
          <w:szCs w:val="22"/>
        </w:rPr>
        <w:t xml:space="preserve">” document with additional instructions is </w:t>
      </w:r>
      <w:r w:rsidR="00BB476E" w:rsidRPr="00232296">
        <w:rPr>
          <w:rFonts w:ascii="Arial" w:hAnsi="Arial" w:cs="Arial"/>
          <w:sz w:val="22"/>
          <w:szCs w:val="22"/>
        </w:rPr>
        <w:t xml:space="preserve">available </w:t>
      </w:r>
      <w:r w:rsidR="00AD322D" w:rsidRPr="00232296">
        <w:rPr>
          <w:rFonts w:ascii="Arial" w:hAnsi="Arial" w:cs="Arial"/>
          <w:sz w:val="22"/>
          <w:szCs w:val="22"/>
        </w:rPr>
        <w:t>from your ODA RWQS</w:t>
      </w:r>
      <w:r w:rsidR="002141C1" w:rsidRPr="00232296">
        <w:rPr>
          <w:rFonts w:ascii="Arial" w:hAnsi="Arial" w:cs="Arial"/>
          <w:sz w:val="22"/>
          <w:szCs w:val="22"/>
        </w:rPr>
        <w:t>. ODA approval of the FAAP is required.</w:t>
      </w:r>
    </w:p>
    <w:p w14:paraId="2ED1295E" w14:textId="77777777" w:rsidR="00FD4C17" w:rsidRPr="00232296" w:rsidRDefault="00FD4C17">
      <w:pPr>
        <w:rPr>
          <w:rFonts w:ascii="Arial" w:hAnsi="Arial" w:cs="Arial"/>
          <w:sz w:val="22"/>
          <w:szCs w:val="22"/>
        </w:rPr>
      </w:pPr>
    </w:p>
    <w:p w14:paraId="292CC2A2" w14:textId="77777777" w:rsidR="004D2F0F" w:rsidRPr="00232296" w:rsidRDefault="004D2F0F" w:rsidP="00C856EF">
      <w:pPr>
        <w:rPr>
          <w:rFonts w:ascii="Arial" w:hAnsi="Arial" w:cs="Arial"/>
          <w:sz w:val="22"/>
          <w:szCs w:val="22"/>
        </w:rPr>
      </w:pPr>
    </w:p>
    <w:p w14:paraId="35337F45" w14:textId="46C1FFD8" w:rsidR="00D53CF4" w:rsidRPr="00866DDF" w:rsidRDefault="006C3E55" w:rsidP="00D53CF4">
      <w:pPr>
        <w:widowControl w:val="0"/>
        <w:autoSpaceDE w:val="0"/>
        <w:autoSpaceDN w:val="0"/>
        <w:adjustRightInd w:val="0"/>
        <w:rPr>
          <w:rFonts w:ascii="Arial" w:hAnsi="Arial" w:cs="Arial"/>
          <w:b/>
          <w:sz w:val="22"/>
          <w:szCs w:val="22"/>
          <w:u w:val="single"/>
        </w:rPr>
      </w:pPr>
      <w:r w:rsidRPr="00866DDF">
        <w:rPr>
          <w:rFonts w:ascii="Arial" w:hAnsi="Arial" w:cs="Arial"/>
          <w:b/>
          <w:sz w:val="22"/>
          <w:szCs w:val="22"/>
          <w:u w:val="single"/>
        </w:rPr>
        <w:t xml:space="preserve">Quarterly </w:t>
      </w:r>
      <w:r w:rsidR="00D53CF4" w:rsidRPr="00866DDF">
        <w:rPr>
          <w:rFonts w:ascii="Arial" w:hAnsi="Arial" w:cs="Arial"/>
          <w:b/>
          <w:sz w:val="22"/>
          <w:szCs w:val="22"/>
          <w:u w:val="single"/>
        </w:rPr>
        <w:t>Reporting</w:t>
      </w:r>
    </w:p>
    <w:p w14:paraId="13A6394F" w14:textId="77777777" w:rsidR="008926EA" w:rsidRPr="00232296" w:rsidRDefault="008926EA" w:rsidP="00876851">
      <w:pPr>
        <w:rPr>
          <w:rFonts w:ascii="Arial" w:hAnsi="Arial" w:cs="Arial"/>
          <w:sz w:val="22"/>
          <w:szCs w:val="22"/>
        </w:rPr>
      </w:pPr>
    </w:p>
    <w:p w14:paraId="52964C81" w14:textId="411C9DB3" w:rsidR="0095071A" w:rsidRDefault="0095071A" w:rsidP="00876851">
      <w:pPr>
        <w:rPr>
          <w:rFonts w:ascii="Arial" w:hAnsi="Arial" w:cs="Arial"/>
          <w:sz w:val="22"/>
          <w:szCs w:val="22"/>
        </w:rPr>
      </w:pPr>
      <w:r>
        <w:rPr>
          <w:rFonts w:ascii="Arial" w:hAnsi="Arial" w:cs="Arial"/>
          <w:sz w:val="22"/>
          <w:szCs w:val="22"/>
        </w:rPr>
        <w:t>The ODA GAO sends out an email reminder several weeks before each quarterly deadline.</w:t>
      </w:r>
    </w:p>
    <w:p w14:paraId="508CA866" w14:textId="77777777" w:rsidR="0095071A" w:rsidRDefault="0095071A" w:rsidP="00876851">
      <w:pPr>
        <w:rPr>
          <w:rFonts w:ascii="Arial" w:hAnsi="Arial" w:cs="Arial"/>
          <w:sz w:val="22"/>
          <w:szCs w:val="22"/>
        </w:rPr>
      </w:pPr>
    </w:p>
    <w:p w14:paraId="6AF14ADD" w14:textId="2AFD3FFD" w:rsidR="006C3E55" w:rsidRPr="00232296" w:rsidRDefault="00D53CF4" w:rsidP="00876851">
      <w:pPr>
        <w:rPr>
          <w:rFonts w:ascii="Arial" w:hAnsi="Arial" w:cs="Arial"/>
          <w:sz w:val="22"/>
          <w:szCs w:val="22"/>
        </w:rPr>
      </w:pPr>
      <w:r w:rsidRPr="281CF736">
        <w:rPr>
          <w:rFonts w:ascii="Arial" w:hAnsi="Arial" w:cs="Arial"/>
          <w:sz w:val="22"/>
          <w:szCs w:val="22"/>
        </w:rPr>
        <w:t>T</w:t>
      </w:r>
      <w:r w:rsidR="00113296" w:rsidRPr="281CF736">
        <w:rPr>
          <w:rFonts w:ascii="Arial" w:hAnsi="Arial" w:cs="Arial"/>
          <w:sz w:val="22"/>
          <w:szCs w:val="22"/>
        </w:rPr>
        <w:t>hree</w:t>
      </w:r>
      <w:r w:rsidRPr="281CF736">
        <w:rPr>
          <w:rFonts w:ascii="Arial" w:hAnsi="Arial" w:cs="Arial"/>
          <w:sz w:val="22"/>
          <w:szCs w:val="22"/>
        </w:rPr>
        <w:t xml:space="preserve"> documents</w:t>
      </w:r>
      <w:r w:rsidR="0036338F" w:rsidRPr="281CF736">
        <w:rPr>
          <w:rFonts w:ascii="Arial" w:hAnsi="Arial" w:cs="Arial"/>
          <w:sz w:val="22"/>
          <w:szCs w:val="22"/>
        </w:rPr>
        <w:t xml:space="preserve"> </w:t>
      </w:r>
      <w:r w:rsidR="00FD4C17" w:rsidRPr="281CF736">
        <w:rPr>
          <w:rFonts w:ascii="Arial" w:hAnsi="Arial" w:cs="Arial"/>
          <w:sz w:val="22"/>
          <w:szCs w:val="22"/>
        </w:rPr>
        <w:t xml:space="preserve">are required </w:t>
      </w:r>
      <w:r w:rsidR="0036338F" w:rsidRPr="281CF736">
        <w:rPr>
          <w:rFonts w:ascii="Arial" w:hAnsi="Arial" w:cs="Arial"/>
          <w:sz w:val="22"/>
          <w:szCs w:val="22"/>
        </w:rPr>
        <w:t>each quarter</w:t>
      </w:r>
      <w:r w:rsidR="001925F3" w:rsidRPr="281CF736">
        <w:rPr>
          <w:rFonts w:ascii="Arial" w:hAnsi="Arial" w:cs="Arial"/>
          <w:sz w:val="22"/>
          <w:szCs w:val="22"/>
        </w:rPr>
        <w:t>, plus the optional FAAP</w:t>
      </w:r>
      <w:r w:rsidRPr="281CF736">
        <w:rPr>
          <w:rFonts w:ascii="Arial" w:hAnsi="Arial" w:cs="Arial"/>
          <w:sz w:val="22"/>
          <w:szCs w:val="22"/>
        </w:rPr>
        <w:t xml:space="preserve">: </w:t>
      </w:r>
    </w:p>
    <w:p w14:paraId="45D1DED8" w14:textId="7E9DE885" w:rsidR="000D1720" w:rsidRPr="00232296" w:rsidRDefault="000D1720" w:rsidP="001D5C57">
      <w:pPr>
        <w:pStyle w:val="ListParagraph"/>
        <w:numPr>
          <w:ilvl w:val="0"/>
          <w:numId w:val="15"/>
        </w:numPr>
        <w:rPr>
          <w:rFonts w:ascii="Arial" w:hAnsi="Arial" w:cs="Arial"/>
          <w:sz w:val="22"/>
          <w:szCs w:val="22"/>
        </w:rPr>
      </w:pPr>
      <w:r w:rsidRPr="00232296">
        <w:rPr>
          <w:rFonts w:ascii="Arial" w:hAnsi="Arial" w:cs="Arial"/>
          <w:sz w:val="22"/>
          <w:szCs w:val="22"/>
        </w:rPr>
        <w:t>SOW</w:t>
      </w:r>
      <w:r w:rsidR="00F95CF4">
        <w:rPr>
          <w:rFonts w:ascii="Arial" w:hAnsi="Arial" w:cs="Arial"/>
          <w:sz w:val="22"/>
          <w:szCs w:val="22"/>
        </w:rPr>
        <w:t xml:space="preserve"> – </w:t>
      </w:r>
      <w:r w:rsidR="002D16AD">
        <w:rPr>
          <w:rFonts w:ascii="Arial" w:hAnsi="Arial" w:cs="Arial"/>
          <w:sz w:val="22"/>
          <w:szCs w:val="22"/>
        </w:rPr>
        <w:t>add the current</w:t>
      </w:r>
      <w:r w:rsidR="00416496">
        <w:rPr>
          <w:rFonts w:ascii="Arial" w:hAnsi="Arial" w:cs="Arial"/>
          <w:sz w:val="22"/>
          <w:szCs w:val="22"/>
        </w:rPr>
        <w:t xml:space="preserve"> quarter’s </w:t>
      </w:r>
      <w:r w:rsidR="002D16AD">
        <w:rPr>
          <w:rFonts w:ascii="Arial" w:hAnsi="Arial" w:cs="Arial"/>
          <w:sz w:val="22"/>
          <w:szCs w:val="22"/>
        </w:rPr>
        <w:t xml:space="preserve">reporting to the previous quarter’s </w:t>
      </w:r>
      <w:r w:rsidR="00416496">
        <w:rPr>
          <w:rFonts w:ascii="Arial" w:hAnsi="Arial" w:cs="Arial"/>
          <w:sz w:val="22"/>
          <w:szCs w:val="22"/>
        </w:rPr>
        <w:t>final / approved</w:t>
      </w:r>
      <w:r w:rsidR="00F95CF4">
        <w:rPr>
          <w:rFonts w:ascii="Arial" w:hAnsi="Arial" w:cs="Arial"/>
          <w:sz w:val="22"/>
          <w:szCs w:val="22"/>
        </w:rPr>
        <w:t xml:space="preserve"> SOW </w:t>
      </w:r>
      <w:r w:rsidR="004471AE" w:rsidRPr="00232296">
        <w:rPr>
          <w:rFonts w:ascii="Arial" w:hAnsi="Arial" w:cs="Arial"/>
          <w:sz w:val="22"/>
          <w:szCs w:val="22"/>
        </w:rPr>
        <w:t>(</w:t>
      </w:r>
      <w:r w:rsidR="00E67F62" w:rsidRPr="00232296">
        <w:rPr>
          <w:rFonts w:ascii="Arial" w:hAnsi="Arial" w:cs="Arial"/>
          <w:sz w:val="22"/>
          <w:szCs w:val="22"/>
        </w:rPr>
        <w:t>s</w:t>
      </w:r>
      <w:r w:rsidR="00416496">
        <w:rPr>
          <w:rFonts w:ascii="Arial" w:hAnsi="Arial" w:cs="Arial"/>
          <w:sz w:val="22"/>
          <w:szCs w:val="22"/>
        </w:rPr>
        <w:t>ubmit</w:t>
      </w:r>
      <w:r w:rsidR="00E67F62" w:rsidRPr="00232296">
        <w:rPr>
          <w:rFonts w:ascii="Arial" w:hAnsi="Arial" w:cs="Arial"/>
          <w:sz w:val="22"/>
          <w:szCs w:val="22"/>
        </w:rPr>
        <w:t xml:space="preserve"> as </w:t>
      </w:r>
      <w:r w:rsidR="000B041A" w:rsidRPr="00232296">
        <w:rPr>
          <w:rFonts w:ascii="Arial" w:hAnsi="Arial" w:cs="Arial"/>
          <w:sz w:val="22"/>
          <w:szCs w:val="22"/>
        </w:rPr>
        <w:t>.doc or .docx</w:t>
      </w:r>
      <w:r w:rsidR="004471AE" w:rsidRPr="00232296">
        <w:rPr>
          <w:rFonts w:ascii="Arial" w:hAnsi="Arial" w:cs="Arial"/>
          <w:sz w:val="22"/>
          <w:szCs w:val="22"/>
        </w:rPr>
        <w:t>)</w:t>
      </w:r>
    </w:p>
    <w:p w14:paraId="1F5EE74D" w14:textId="7A886519" w:rsidR="00BF04E8" w:rsidRPr="00232296" w:rsidRDefault="00B26F04" w:rsidP="001D5C57">
      <w:pPr>
        <w:pStyle w:val="ListParagraph"/>
        <w:numPr>
          <w:ilvl w:val="0"/>
          <w:numId w:val="15"/>
        </w:numPr>
        <w:rPr>
          <w:rFonts w:ascii="Arial" w:hAnsi="Arial" w:cs="Arial"/>
          <w:sz w:val="22"/>
          <w:szCs w:val="22"/>
        </w:rPr>
      </w:pPr>
      <w:r>
        <w:rPr>
          <w:rFonts w:ascii="Arial" w:hAnsi="Arial" w:cs="Arial"/>
          <w:sz w:val="22"/>
          <w:szCs w:val="22"/>
        </w:rPr>
        <w:t xml:space="preserve">SWCD </w:t>
      </w:r>
      <w:r w:rsidR="00E446BE" w:rsidRPr="00232296">
        <w:rPr>
          <w:rFonts w:ascii="Arial" w:hAnsi="Arial" w:cs="Arial"/>
          <w:sz w:val="22"/>
          <w:szCs w:val="22"/>
        </w:rPr>
        <w:t>Capacity Grant</w:t>
      </w:r>
      <w:r w:rsidR="00BB476E" w:rsidRPr="00232296">
        <w:rPr>
          <w:rFonts w:ascii="Arial" w:hAnsi="Arial" w:cs="Arial"/>
          <w:sz w:val="22"/>
          <w:szCs w:val="22"/>
        </w:rPr>
        <w:t xml:space="preserve"> Request</w:t>
      </w:r>
      <w:r>
        <w:rPr>
          <w:rFonts w:ascii="Arial" w:hAnsi="Arial" w:cs="Arial"/>
          <w:sz w:val="22"/>
          <w:szCs w:val="22"/>
        </w:rPr>
        <w:t xml:space="preserve"> for Release of Funds</w:t>
      </w:r>
      <w:r w:rsidR="00BB476E" w:rsidRPr="00232296">
        <w:rPr>
          <w:rFonts w:ascii="Arial" w:hAnsi="Arial" w:cs="Arial"/>
          <w:sz w:val="22"/>
          <w:szCs w:val="22"/>
        </w:rPr>
        <w:t xml:space="preserve"> (</w:t>
      </w:r>
      <w:r>
        <w:rPr>
          <w:rFonts w:ascii="Arial" w:hAnsi="Arial" w:cs="Arial"/>
          <w:sz w:val="22"/>
          <w:szCs w:val="22"/>
        </w:rPr>
        <w:t>R</w:t>
      </w:r>
      <w:r w:rsidR="00BB476E" w:rsidRPr="00232296">
        <w:rPr>
          <w:rFonts w:ascii="Arial" w:hAnsi="Arial" w:cs="Arial"/>
          <w:sz w:val="22"/>
          <w:szCs w:val="22"/>
        </w:rPr>
        <w:t>RF)</w:t>
      </w:r>
      <w:r w:rsidR="00771979" w:rsidRPr="00232296">
        <w:rPr>
          <w:rFonts w:ascii="Arial" w:hAnsi="Arial" w:cs="Arial"/>
          <w:sz w:val="22"/>
          <w:szCs w:val="22"/>
        </w:rPr>
        <w:t xml:space="preserve"> (</w:t>
      </w:r>
      <w:r w:rsidR="00E67F62" w:rsidRPr="00232296">
        <w:rPr>
          <w:rFonts w:ascii="Arial" w:hAnsi="Arial" w:cs="Arial"/>
          <w:sz w:val="22"/>
          <w:szCs w:val="22"/>
        </w:rPr>
        <w:t>s</w:t>
      </w:r>
      <w:r w:rsidR="00416496">
        <w:rPr>
          <w:rFonts w:ascii="Arial" w:hAnsi="Arial" w:cs="Arial"/>
          <w:sz w:val="22"/>
          <w:szCs w:val="22"/>
        </w:rPr>
        <w:t>ubmit</w:t>
      </w:r>
      <w:r w:rsidR="00E67F62" w:rsidRPr="00232296">
        <w:rPr>
          <w:rFonts w:ascii="Arial" w:hAnsi="Arial" w:cs="Arial"/>
          <w:sz w:val="22"/>
          <w:szCs w:val="22"/>
        </w:rPr>
        <w:t xml:space="preserve"> as </w:t>
      </w:r>
      <w:r w:rsidR="00771979" w:rsidRPr="00232296">
        <w:rPr>
          <w:rFonts w:ascii="Arial" w:hAnsi="Arial" w:cs="Arial"/>
          <w:sz w:val="22"/>
          <w:szCs w:val="22"/>
        </w:rPr>
        <w:t>.pdf because of signature)</w:t>
      </w:r>
    </w:p>
    <w:p w14:paraId="16DC3EDB" w14:textId="7288565B" w:rsidR="006C3E55" w:rsidRPr="00232296" w:rsidRDefault="00771979" w:rsidP="001D5C57">
      <w:pPr>
        <w:pStyle w:val="ListParagraph"/>
        <w:numPr>
          <w:ilvl w:val="0"/>
          <w:numId w:val="15"/>
        </w:numPr>
        <w:rPr>
          <w:rFonts w:ascii="Arial" w:hAnsi="Arial" w:cs="Arial"/>
          <w:sz w:val="22"/>
          <w:szCs w:val="22"/>
        </w:rPr>
      </w:pPr>
      <w:r w:rsidRPr="319E143D">
        <w:rPr>
          <w:rFonts w:ascii="Arial" w:hAnsi="Arial" w:cs="Arial"/>
          <w:sz w:val="22"/>
          <w:szCs w:val="22"/>
        </w:rPr>
        <w:t>E</w:t>
      </w:r>
      <w:r w:rsidR="00BB476E" w:rsidRPr="319E143D">
        <w:rPr>
          <w:rFonts w:ascii="Arial" w:hAnsi="Arial" w:cs="Arial"/>
          <w:sz w:val="22"/>
          <w:szCs w:val="22"/>
        </w:rPr>
        <w:t>x</w:t>
      </w:r>
      <w:r w:rsidR="037E35B2" w:rsidRPr="319E143D">
        <w:rPr>
          <w:rFonts w:ascii="Arial" w:hAnsi="Arial" w:cs="Arial"/>
          <w:sz w:val="22"/>
          <w:szCs w:val="22"/>
        </w:rPr>
        <w:t>cel spreadsheet expense</w:t>
      </w:r>
      <w:r w:rsidR="073C6C54" w:rsidRPr="319E143D">
        <w:rPr>
          <w:rFonts w:ascii="Arial" w:hAnsi="Arial" w:cs="Arial"/>
          <w:sz w:val="22"/>
          <w:szCs w:val="22"/>
        </w:rPr>
        <w:t xml:space="preserve"> </w:t>
      </w:r>
      <w:r w:rsidR="00BB476E" w:rsidRPr="319E143D">
        <w:rPr>
          <w:rFonts w:ascii="Arial" w:hAnsi="Arial" w:cs="Arial"/>
          <w:sz w:val="22"/>
          <w:szCs w:val="22"/>
        </w:rPr>
        <w:t>documentation</w:t>
      </w:r>
      <w:r w:rsidR="004471AE" w:rsidRPr="319E143D">
        <w:rPr>
          <w:rFonts w:ascii="Arial" w:hAnsi="Arial" w:cs="Arial"/>
          <w:sz w:val="22"/>
          <w:szCs w:val="22"/>
        </w:rPr>
        <w:t xml:space="preserve"> </w:t>
      </w:r>
    </w:p>
    <w:p w14:paraId="3B3466C1" w14:textId="2C8184AF" w:rsidR="00B478A1" w:rsidRPr="00232296" w:rsidRDefault="004F616F" w:rsidP="001D5C57">
      <w:pPr>
        <w:pStyle w:val="ListParagraph"/>
        <w:numPr>
          <w:ilvl w:val="0"/>
          <w:numId w:val="15"/>
        </w:numPr>
        <w:rPr>
          <w:rFonts w:ascii="Arial" w:hAnsi="Arial" w:cs="Arial"/>
          <w:sz w:val="22"/>
          <w:szCs w:val="22"/>
        </w:rPr>
      </w:pPr>
      <w:r w:rsidRPr="00232296">
        <w:rPr>
          <w:rFonts w:ascii="Arial" w:hAnsi="Arial" w:cs="Arial"/>
          <w:sz w:val="22"/>
          <w:szCs w:val="22"/>
        </w:rPr>
        <w:t>Optional</w:t>
      </w:r>
      <w:r w:rsidR="00BF04E8" w:rsidRPr="00232296">
        <w:rPr>
          <w:rFonts w:ascii="Arial" w:hAnsi="Arial" w:cs="Arial"/>
          <w:sz w:val="22"/>
          <w:szCs w:val="22"/>
        </w:rPr>
        <w:t>: FAAP</w:t>
      </w:r>
      <w:r w:rsidR="00F95CF4">
        <w:rPr>
          <w:rFonts w:ascii="Arial" w:hAnsi="Arial" w:cs="Arial"/>
          <w:sz w:val="22"/>
          <w:szCs w:val="22"/>
        </w:rPr>
        <w:t xml:space="preserve"> – </w:t>
      </w:r>
      <w:r w:rsidR="002D16AD">
        <w:rPr>
          <w:rFonts w:ascii="Arial" w:hAnsi="Arial" w:cs="Arial"/>
          <w:sz w:val="22"/>
          <w:szCs w:val="22"/>
        </w:rPr>
        <w:t>add the current quarter’s reporting to the</w:t>
      </w:r>
      <w:r w:rsidR="00416496">
        <w:rPr>
          <w:rFonts w:ascii="Arial" w:hAnsi="Arial" w:cs="Arial"/>
          <w:sz w:val="22"/>
          <w:szCs w:val="22"/>
        </w:rPr>
        <w:t xml:space="preserve"> previous quarter’s</w:t>
      </w:r>
      <w:r w:rsidR="00F95CF4">
        <w:rPr>
          <w:rFonts w:ascii="Arial" w:hAnsi="Arial" w:cs="Arial"/>
          <w:sz w:val="22"/>
          <w:szCs w:val="22"/>
        </w:rPr>
        <w:t xml:space="preserve"> </w:t>
      </w:r>
      <w:r w:rsidR="00416496">
        <w:rPr>
          <w:rFonts w:ascii="Arial" w:hAnsi="Arial" w:cs="Arial"/>
          <w:sz w:val="22"/>
          <w:szCs w:val="22"/>
        </w:rPr>
        <w:t xml:space="preserve">final / </w:t>
      </w:r>
      <w:r w:rsidR="00F95CF4">
        <w:rPr>
          <w:rFonts w:ascii="Arial" w:hAnsi="Arial" w:cs="Arial"/>
          <w:sz w:val="22"/>
          <w:szCs w:val="22"/>
        </w:rPr>
        <w:t xml:space="preserve">approved FAAP </w:t>
      </w:r>
      <w:r w:rsidR="00BF04E8" w:rsidRPr="00232296">
        <w:rPr>
          <w:rFonts w:ascii="Arial" w:hAnsi="Arial" w:cs="Arial"/>
          <w:sz w:val="22"/>
          <w:szCs w:val="22"/>
        </w:rPr>
        <w:t>(</w:t>
      </w:r>
      <w:r w:rsidR="00E67F62" w:rsidRPr="00232296">
        <w:rPr>
          <w:rFonts w:ascii="Arial" w:hAnsi="Arial" w:cs="Arial"/>
          <w:sz w:val="22"/>
          <w:szCs w:val="22"/>
        </w:rPr>
        <w:t>s</w:t>
      </w:r>
      <w:r w:rsidR="00416496">
        <w:rPr>
          <w:rFonts w:ascii="Arial" w:hAnsi="Arial" w:cs="Arial"/>
          <w:sz w:val="22"/>
          <w:szCs w:val="22"/>
        </w:rPr>
        <w:t>ubmit</w:t>
      </w:r>
      <w:r w:rsidR="00E67F62" w:rsidRPr="00232296">
        <w:rPr>
          <w:rFonts w:ascii="Arial" w:hAnsi="Arial" w:cs="Arial"/>
          <w:sz w:val="22"/>
          <w:szCs w:val="22"/>
        </w:rPr>
        <w:t xml:space="preserve"> as</w:t>
      </w:r>
      <w:r w:rsidR="003E3040">
        <w:rPr>
          <w:rFonts w:ascii="Arial" w:hAnsi="Arial" w:cs="Arial"/>
          <w:sz w:val="22"/>
          <w:szCs w:val="22"/>
        </w:rPr>
        <w:t xml:space="preserve"> a Word</w:t>
      </w:r>
      <w:r w:rsidR="00BF04E8" w:rsidRPr="00232296">
        <w:rPr>
          <w:rFonts w:ascii="Arial" w:hAnsi="Arial" w:cs="Arial"/>
          <w:sz w:val="22"/>
          <w:szCs w:val="22"/>
        </w:rPr>
        <w:t xml:space="preserve"> </w:t>
      </w:r>
      <w:r w:rsidR="003E3040">
        <w:rPr>
          <w:rFonts w:ascii="Arial" w:hAnsi="Arial" w:cs="Arial"/>
          <w:sz w:val="22"/>
          <w:szCs w:val="22"/>
        </w:rPr>
        <w:t>document</w:t>
      </w:r>
      <w:r w:rsidR="00BF04E8" w:rsidRPr="00232296">
        <w:rPr>
          <w:rFonts w:ascii="Arial" w:hAnsi="Arial" w:cs="Arial"/>
          <w:sz w:val="22"/>
          <w:szCs w:val="22"/>
        </w:rPr>
        <w:t>)</w:t>
      </w:r>
      <w:r w:rsidR="005515F6">
        <w:rPr>
          <w:rFonts w:ascii="Arial" w:hAnsi="Arial" w:cs="Arial"/>
          <w:sz w:val="22"/>
          <w:szCs w:val="22"/>
        </w:rPr>
        <w:t xml:space="preserve"> </w:t>
      </w:r>
    </w:p>
    <w:p w14:paraId="5CFE8A79" w14:textId="77777777" w:rsidR="00105C51" w:rsidRPr="00232296" w:rsidRDefault="00105C51" w:rsidP="00876851">
      <w:pPr>
        <w:rPr>
          <w:rFonts w:ascii="Arial" w:hAnsi="Arial" w:cs="Arial"/>
          <w:sz w:val="22"/>
          <w:szCs w:val="22"/>
        </w:rPr>
      </w:pPr>
    </w:p>
    <w:p w14:paraId="2C1324EA" w14:textId="0CA09461" w:rsidR="00876851" w:rsidRPr="00232296" w:rsidRDefault="00C97367" w:rsidP="00876851">
      <w:pPr>
        <w:rPr>
          <w:rFonts w:ascii="Arial" w:hAnsi="Arial" w:cs="Arial"/>
          <w:sz w:val="22"/>
          <w:szCs w:val="22"/>
        </w:rPr>
      </w:pPr>
      <w:r>
        <w:rPr>
          <w:rFonts w:ascii="Arial" w:hAnsi="Arial" w:cs="Arial"/>
          <w:sz w:val="22"/>
          <w:szCs w:val="22"/>
        </w:rPr>
        <w:t>E</w:t>
      </w:r>
      <w:r w:rsidR="00D53CF4" w:rsidRPr="00232296">
        <w:rPr>
          <w:rFonts w:ascii="Arial" w:hAnsi="Arial" w:cs="Arial"/>
          <w:sz w:val="22"/>
          <w:szCs w:val="22"/>
        </w:rPr>
        <w:t>ach SWCD</w:t>
      </w:r>
      <w:r>
        <w:rPr>
          <w:rFonts w:ascii="Arial" w:hAnsi="Arial" w:cs="Arial"/>
          <w:sz w:val="22"/>
          <w:szCs w:val="22"/>
        </w:rPr>
        <w:t xml:space="preserve"> is responsible</w:t>
      </w:r>
      <w:r w:rsidR="00D53CF4" w:rsidRPr="00232296">
        <w:rPr>
          <w:rFonts w:ascii="Arial" w:hAnsi="Arial" w:cs="Arial"/>
          <w:sz w:val="22"/>
          <w:szCs w:val="22"/>
        </w:rPr>
        <w:t xml:space="preserve"> to </w:t>
      </w:r>
      <w:r w:rsidR="00C24617" w:rsidRPr="00232296">
        <w:rPr>
          <w:rFonts w:ascii="Arial" w:hAnsi="Arial" w:cs="Arial"/>
          <w:sz w:val="22"/>
          <w:szCs w:val="22"/>
        </w:rPr>
        <w:t xml:space="preserve">ensure </w:t>
      </w:r>
      <w:r w:rsidR="00105C51" w:rsidRPr="00232296">
        <w:rPr>
          <w:rFonts w:ascii="Arial" w:hAnsi="Arial" w:cs="Arial"/>
          <w:sz w:val="22"/>
          <w:szCs w:val="22"/>
        </w:rPr>
        <w:t xml:space="preserve">that </w:t>
      </w:r>
      <w:r w:rsidR="006F0115" w:rsidRPr="00232296">
        <w:rPr>
          <w:rFonts w:ascii="Arial" w:hAnsi="Arial" w:cs="Arial"/>
          <w:sz w:val="22"/>
          <w:szCs w:val="22"/>
        </w:rPr>
        <w:t xml:space="preserve">SOW </w:t>
      </w:r>
      <w:r>
        <w:rPr>
          <w:rFonts w:ascii="Arial" w:hAnsi="Arial" w:cs="Arial"/>
          <w:sz w:val="22"/>
          <w:szCs w:val="22"/>
        </w:rPr>
        <w:t>and FAAP</w:t>
      </w:r>
      <w:r w:rsidR="00D53CF4" w:rsidRPr="00232296">
        <w:rPr>
          <w:rFonts w:ascii="Arial" w:hAnsi="Arial" w:cs="Arial"/>
          <w:sz w:val="22"/>
          <w:szCs w:val="22"/>
        </w:rPr>
        <w:t xml:space="preserve"> activities meet the program and funding requirements</w:t>
      </w:r>
      <w:r w:rsidR="00E67F62" w:rsidRPr="00232296">
        <w:rPr>
          <w:rFonts w:ascii="Arial" w:hAnsi="Arial" w:cs="Arial"/>
          <w:sz w:val="22"/>
          <w:szCs w:val="22"/>
        </w:rPr>
        <w:t>,</w:t>
      </w:r>
      <w:r w:rsidR="00D53CF4" w:rsidRPr="00232296">
        <w:rPr>
          <w:rFonts w:ascii="Arial" w:hAnsi="Arial" w:cs="Arial"/>
          <w:sz w:val="22"/>
          <w:szCs w:val="22"/>
        </w:rPr>
        <w:t xml:space="preserve"> prior to implementation and reporting</w:t>
      </w:r>
      <w:r w:rsidR="00E67F62" w:rsidRPr="00232296">
        <w:rPr>
          <w:rFonts w:ascii="Arial" w:hAnsi="Arial" w:cs="Arial"/>
          <w:sz w:val="22"/>
          <w:szCs w:val="22"/>
        </w:rPr>
        <w:t>,</w:t>
      </w:r>
      <w:r w:rsidR="006F0115" w:rsidRPr="00232296">
        <w:rPr>
          <w:rFonts w:ascii="Arial" w:hAnsi="Arial" w:cs="Arial"/>
          <w:sz w:val="22"/>
          <w:szCs w:val="22"/>
        </w:rPr>
        <w:t xml:space="preserve"> in order to receive funds</w:t>
      </w:r>
      <w:r w:rsidR="00D53CF4" w:rsidRPr="00232296">
        <w:rPr>
          <w:rFonts w:ascii="Arial" w:hAnsi="Arial" w:cs="Arial"/>
          <w:sz w:val="22"/>
          <w:szCs w:val="22"/>
        </w:rPr>
        <w:t xml:space="preserve">. </w:t>
      </w:r>
      <w:r w:rsidR="00015526" w:rsidRPr="00232296">
        <w:rPr>
          <w:rFonts w:ascii="Arial" w:hAnsi="Arial" w:cs="Arial"/>
          <w:sz w:val="22"/>
          <w:szCs w:val="22"/>
        </w:rPr>
        <w:t>C</w:t>
      </w:r>
      <w:r w:rsidR="00876851" w:rsidRPr="00232296">
        <w:rPr>
          <w:rFonts w:ascii="Arial" w:hAnsi="Arial" w:cs="Arial"/>
          <w:sz w:val="22"/>
          <w:szCs w:val="22"/>
        </w:rPr>
        <w:t xml:space="preserve">onsult with your ODA RWQS or </w:t>
      </w:r>
      <w:r w:rsidR="001F15BE">
        <w:rPr>
          <w:rFonts w:ascii="Arial" w:hAnsi="Arial" w:cs="Arial"/>
          <w:sz w:val="22"/>
          <w:szCs w:val="22"/>
        </w:rPr>
        <w:t xml:space="preserve">ODA </w:t>
      </w:r>
      <w:r w:rsidR="00921276">
        <w:rPr>
          <w:rFonts w:ascii="Arial" w:hAnsi="Arial" w:cs="Arial"/>
          <w:sz w:val="22"/>
          <w:szCs w:val="22"/>
        </w:rPr>
        <w:t xml:space="preserve">GAO </w:t>
      </w:r>
      <w:r w:rsidR="00876851" w:rsidRPr="00232296">
        <w:rPr>
          <w:rFonts w:ascii="Arial" w:hAnsi="Arial" w:cs="Arial"/>
          <w:sz w:val="22"/>
          <w:szCs w:val="22"/>
        </w:rPr>
        <w:t xml:space="preserve">for </w:t>
      </w:r>
      <w:r w:rsidR="00A42206">
        <w:rPr>
          <w:rFonts w:ascii="Arial" w:hAnsi="Arial" w:cs="Arial"/>
          <w:sz w:val="22"/>
          <w:szCs w:val="22"/>
        </w:rPr>
        <w:t xml:space="preserve">help </w:t>
      </w:r>
      <w:r w:rsidR="00876851" w:rsidRPr="00232296">
        <w:rPr>
          <w:rFonts w:ascii="Arial" w:hAnsi="Arial" w:cs="Arial"/>
          <w:sz w:val="22"/>
          <w:szCs w:val="22"/>
        </w:rPr>
        <w:t>comp</w:t>
      </w:r>
      <w:r w:rsidR="006C3E55" w:rsidRPr="00232296">
        <w:rPr>
          <w:rFonts w:ascii="Arial" w:hAnsi="Arial" w:cs="Arial"/>
          <w:sz w:val="22"/>
          <w:szCs w:val="22"/>
        </w:rPr>
        <w:t>leting the SOW or FAAP quarterly reports</w:t>
      </w:r>
      <w:r w:rsidR="00876851" w:rsidRPr="00232296">
        <w:rPr>
          <w:rFonts w:ascii="Arial" w:hAnsi="Arial" w:cs="Arial"/>
          <w:sz w:val="22"/>
          <w:szCs w:val="22"/>
        </w:rPr>
        <w:t>.</w:t>
      </w:r>
    </w:p>
    <w:p w14:paraId="021CA24E" w14:textId="77777777" w:rsidR="00771979" w:rsidRPr="00232296" w:rsidRDefault="00771979" w:rsidP="002068E0">
      <w:pPr>
        <w:widowControl w:val="0"/>
        <w:autoSpaceDE w:val="0"/>
        <w:autoSpaceDN w:val="0"/>
        <w:adjustRightInd w:val="0"/>
        <w:rPr>
          <w:rFonts w:ascii="Arial" w:hAnsi="Arial" w:cs="Arial"/>
          <w:sz w:val="22"/>
          <w:szCs w:val="22"/>
        </w:rPr>
      </w:pPr>
    </w:p>
    <w:p w14:paraId="3733881B" w14:textId="2FFEA1D1" w:rsidR="00D67776" w:rsidRPr="00232296" w:rsidRDefault="002B4EA3" w:rsidP="00D67776">
      <w:pPr>
        <w:widowControl w:val="0"/>
        <w:autoSpaceDE w:val="0"/>
        <w:autoSpaceDN w:val="0"/>
        <w:adjustRightInd w:val="0"/>
        <w:rPr>
          <w:rFonts w:ascii="Arial" w:hAnsi="Arial" w:cs="Arial"/>
          <w:sz w:val="22"/>
          <w:szCs w:val="22"/>
        </w:rPr>
      </w:pPr>
      <w:r w:rsidRPr="00232296">
        <w:rPr>
          <w:rFonts w:ascii="Arial" w:hAnsi="Arial" w:cs="Arial"/>
          <w:sz w:val="22"/>
          <w:szCs w:val="22"/>
        </w:rPr>
        <w:lastRenderedPageBreak/>
        <w:t>After review</w:t>
      </w:r>
      <w:r w:rsidR="00C97367">
        <w:rPr>
          <w:rFonts w:ascii="Arial" w:hAnsi="Arial" w:cs="Arial"/>
          <w:sz w:val="22"/>
          <w:szCs w:val="22"/>
        </w:rPr>
        <w:t xml:space="preserve"> of each quarterly </w:t>
      </w:r>
      <w:r w:rsidR="008E710D">
        <w:rPr>
          <w:rFonts w:ascii="Arial" w:hAnsi="Arial" w:cs="Arial"/>
          <w:sz w:val="22"/>
          <w:szCs w:val="22"/>
        </w:rPr>
        <w:t>SOW (and FAAP)</w:t>
      </w:r>
      <w:r w:rsidR="00C97367">
        <w:rPr>
          <w:rFonts w:ascii="Arial" w:hAnsi="Arial" w:cs="Arial"/>
          <w:sz w:val="22"/>
          <w:szCs w:val="22"/>
        </w:rPr>
        <w:t>,</w:t>
      </w:r>
      <w:r w:rsidRPr="00232296">
        <w:rPr>
          <w:rFonts w:ascii="Arial" w:hAnsi="Arial" w:cs="Arial"/>
          <w:sz w:val="22"/>
          <w:szCs w:val="22"/>
        </w:rPr>
        <w:t xml:space="preserve"> t</w:t>
      </w:r>
      <w:r w:rsidR="00BB00B7" w:rsidRPr="00232296">
        <w:rPr>
          <w:rFonts w:ascii="Arial" w:hAnsi="Arial" w:cs="Arial"/>
          <w:sz w:val="22"/>
          <w:szCs w:val="22"/>
        </w:rPr>
        <w:t xml:space="preserve">he ODA </w:t>
      </w:r>
      <w:r w:rsidR="00BB00B7" w:rsidRPr="00F342F9">
        <w:rPr>
          <w:rFonts w:ascii="Arial" w:hAnsi="Arial" w:cs="Arial"/>
          <w:sz w:val="22"/>
          <w:szCs w:val="22"/>
        </w:rPr>
        <w:t xml:space="preserve">RWQS will indicate </w:t>
      </w:r>
      <w:r w:rsidR="009C5C23" w:rsidRPr="00F342F9">
        <w:rPr>
          <w:rFonts w:ascii="Arial" w:hAnsi="Arial" w:cs="Arial"/>
          <w:sz w:val="22"/>
          <w:szCs w:val="22"/>
        </w:rPr>
        <w:t xml:space="preserve">when </w:t>
      </w:r>
      <w:r w:rsidR="00EA3AFD" w:rsidRPr="00F342F9">
        <w:rPr>
          <w:rFonts w:ascii="Arial" w:hAnsi="Arial" w:cs="Arial"/>
          <w:sz w:val="22"/>
          <w:szCs w:val="22"/>
        </w:rPr>
        <w:t xml:space="preserve">their review is </w:t>
      </w:r>
      <w:r w:rsidR="009C5C23" w:rsidRPr="00F342F9">
        <w:rPr>
          <w:rFonts w:ascii="Arial" w:hAnsi="Arial" w:cs="Arial"/>
          <w:sz w:val="22"/>
          <w:szCs w:val="22"/>
        </w:rPr>
        <w:t>complete</w:t>
      </w:r>
      <w:r w:rsidR="00BB00B7" w:rsidRPr="00F342F9">
        <w:rPr>
          <w:rFonts w:ascii="Arial" w:hAnsi="Arial" w:cs="Arial"/>
          <w:sz w:val="22"/>
          <w:szCs w:val="22"/>
        </w:rPr>
        <w:t xml:space="preserve"> by emailing the SWCD</w:t>
      </w:r>
      <w:r w:rsidR="00BB00B7" w:rsidRPr="00232296">
        <w:rPr>
          <w:rFonts w:ascii="Arial" w:hAnsi="Arial" w:cs="Arial"/>
          <w:sz w:val="22"/>
          <w:szCs w:val="22"/>
        </w:rPr>
        <w:t xml:space="preserve"> and the ODA G</w:t>
      </w:r>
      <w:r w:rsidR="00921276">
        <w:rPr>
          <w:rFonts w:ascii="Arial" w:hAnsi="Arial" w:cs="Arial"/>
          <w:sz w:val="22"/>
          <w:szCs w:val="22"/>
        </w:rPr>
        <w:t>AO</w:t>
      </w:r>
      <w:r w:rsidR="00BB00B7" w:rsidRPr="00232296">
        <w:rPr>
          <w:rFonts w:ascii="Arial" w:hAnsi="Arial" w:cs="Arial"/>
          <w:sz w:val="22"/>
          <w:szCs w:val="22"/>
        </w:rPr>
        <w:t xml:space="preserve">. </w:t>
      </w:r>
      <w:r w:rsidR="00921276">
        <w:rPr>
          <w:rFonts w:ascii="Arial" w:hAnsi="Arial" w:cs="Arial"/>
          <w:sz w:val="22"/>
          <w:szCs w:val="22"/>
        </w:rPr>
        <w:t xml:space="preserve">If the </w:t>
      </w:r>
      <w:r w:rsidR="00F342F9">
        <w:rPr>
          <w:rFonts w:ascii="Arial" w:hAnsi="Arial" w:cs="Arial"/>
          <w:sz w:val="22"/>
          <w:szCs w:val="22"/>
        </w:rPr>
        <w:t>SOW and/or FAAP have been revised, t</w:t>
      </w:r>
      <w:r w:rsidR="00105C51" w:rsidRPr="00232296">
        <w:rPr>
          <w:rFonts w:ascii="Arial" w:hAnsi="Arial" w:cs="Arial"/>
          <w:sz w:val="22"/>
          <w:szCs w:val="22"/>
        </w:rPr>
        <w:t xml:space="preserve">he ODA RWQS will </w:t>
      </w:r>
      <w:r w:rsidR="00967853" w:rsidRPr="00232296">
        <w:rPr>
          <w:rFonts w:ascii="Arial" w:hAnsi="Arial" w:cs="Arial"/>
          <w:sz w:val="22"/>
          <w:szCs w:val="22"/>
        </w:rPr>
        <w:t xml:space="preserve">attach </w:t>
      </w:r>
      <w:r w:rsidR="00105C51" w:rsidRPr="00232296">
        <w:rPr>
          <w:rFonts w:ascii="Arial" w:hAnsi="Arial" w:cs="Arial"/>
          <w:sz w:val="22"/>
          <w:szCs w:val="22"/>
        </w:rPr>
        <w:t xml:space="preserve">the </w:t>
      </w:r>
      <w:r w:rsidR="00F342F9">
        <w:rPr>
          <w:rFonts w:ascii="Arial" w:hAnsi="Arial" w:cs="Arial"/>
          <w:sz w:val="22"/>
          <w:szCs w:val="22"/>
        </w:rPr>
        <w:t>file(s)</w:t>
      </w:r>
      <w:r w:rsidR="00921276">
        <w:rPr>
          <w:rFonts w:ascii="Arial" w:hAnsi="Arial" w:cs="Arial"/>
          <w:sz w:val="22"/>
          <w:szCs w:val="22"/>
        </w:rPr>
        <w:t xml:space="preserve">, or </w:t>
      </w:r>
      <w:r w:rsidR="00F342F9">
        <w:rPr>
          <w:rFonts w:ascii="Arial" w:hAnsi="Arial" w:cs="Arial"/>
          <w:sz w:val="22"/>
          <w:szCs w:val="22"/>
        </w:rPr>
        <w:t>state</w:t>
      </w:r>
      <w:r w:rsidR="00921276">
        <w:rPr>
          <w:rFonts w:ascii="Arial" w:hAnsi="Arial" w:cs="Arial"/>
          <w:sz w:val="22"/>
          <w:szCs w:val="22"/>
        </w:rPr>
        <w:t xml:space="preserve"> that the </w:t>
      </w:r>
      <w:r w:rsidR="00F342F9">
        <w:rPr>
          <w:rFonts w:ascii="Arial" w:hAnsi="Arial" w:cs="Arial"/>
          <w:sz w:val="22"/>
          <w:szCs w:val="22"/>
        </w:rPr>
        <w:t xml:space="preserve">updated </w:t>
      </w:r>
      <w:r w:rsidR="00921276">
        <w:rPr>
          <w:rFonts w:ascii="Arial" w:hAnsi="Arial" w:cs="Arial"/>
          <w:sz w:val="22"/>
          <w:szCs w:val="22"/>
        </w:rPr>
        <w:t xml:space="preserve">file(s) </w:t>
      </w:r>
      <w:r w:rsidR="00F342F9">
        <w:rPr>
          <w:rFonts w:ascii="Arial" w:hAnsi="Arial" w:cs="Arial"/>
          <w:sz w:val="22"/>
          <w:szCs w:val="22"/>
        </w:rPr>
        <w:t>are</w:t>
      </w:r>
      <w:r w:rsidR="00921276">
        <w:rPr>
          <w:rFonts w:ascii="Arial" w:hAnsi="Arial" w:cs="Arial"/>
          <w:sz w:val="22"/>
          <w:szCs w:val="22"/>
        </w:rPr>
        <w:t xml:space="preserve"> on the ODA server</w:t>
      </w:r>
      <w:r w:rsidR="00EA3AFD">
        <w:rPr>
          <w:rFonts w:ascii="Arial" w:hAnsi="Arial" w:cs="Arial"/>
          <w:sz w:val="22"/>
          <w:szCs w:val="22"/>
        </w:rPr>
        <w:t>.</w:t>
      </w:r>
      <w:r w:rsidR="00F342F9">
        <w:rPr>
          <w:rFonts w:ascii="Arial" w:hAnsi="Arial" w:cs="Arial"/>
          <w:sz w:val="22"/>
          <w:szCs w:val="22"/>
        </w:rPr>
        <w:t xml:space="preserve"> </w:t>
      </w:r>
      <w:r w:rsidR="00EA3AFD">
        <w:rPr>
          <w:rFonts w:ascii="Arial" w:hAnsi="Arial" w:cs="Arial"/>
          <w:sz w:val="22"/>
          <w:szCs w:val="22"/>
        </w:rPr>
        <w:t>The ODA GA</w:t>
      </w:r>
      <w:r w:rsidR="00921276">
        <w:rPr>
          <w:rFonts w:ascii="Arial" w:hAnsi="Arial" w:cs="Arial"/>
          <w:sz w:val="22"/>
          <w:szCs w:val="22"/>
        </w:rPr>
        <w:t>O</w:t>
      </w:r>
      <w:r w:rsidR="00EA3AFD">
        <w:rPr>
          <w:rFonts w:ascii="Arial" w:hAnsi="Arial" w:cs="Arial"/>
          <w:sz w:val="22"/>
          <w:szCs w:val="22"/>
        </w:rPr>
        <w:t xml:space="preserve"> will next review the </w:t>
      </w:r>
      <w:r w:rsidR="00515CB9">
        <w:rPr>
          <w:rFonts w:ascii="Arial" w:hAnsi="Arial" w:cs="Arial"/>
          <w:sz w:val="22"/>
          <w:szCs w:val="22"/>
        </w:rPr>
        <w:t>quarterly reports and when the</w:t>
      </w:r>
      <w:r w:rsidR="009C7586">
        <w:rPr>
          <w:rFonts w:ascii="Arial" w:hAnsi="Arial" w:cs="Arial"/>
          <w:sz w:val="22"/>
          <w:szCs w:val="22"/>
        </w:rPr>
        <w:t>ir</w:t>
      </w:r>
      <w:r w:rsidR="00515CB9">
        <w:rPr>
          <w:rFonts w:ascii="Arial" w:hAnsi="Arial" w:cs="Arial"/>
          <w:sz w:val="22"/>
          <w:szCs w:val="22"/>
        </w:rPr>
        <w:t xml:space="preserve"> review is complete</w:t>
      </w:r>
      <w:r w:rsidR="00630B88" w:rsidRPr="00232296">
        <w:rPr>
          <w:rFonts w:ascii="Arial" w:hAnsi="Arial" w:cs="Arial"/>
          <w:sz w:val="22"/>
          <w:szCs w:val="22"/>
        </w:rPr>
        <w:t xml:space="preserve"> will upload the </w:t>
      </w:r>
      <w:r w:rsidR="00D67776" w:rsidRPr="00232296">
        <w:rPr>
          <w:rFonts w:ascii="Arial" w:hAnsi="Arial" w:cs="Arial"/>
          <w:sz w:val="22"/>
          <w:szCs w:val="22"/>
        </w:rPr>
        <w:t xml:space="preserve">final </w:t>
      </w:r>
      <w:r w:rsidR="00630B88" w:rsidRPr="00232296">
        <w:rPr>
          <w:rFonts w:ascii="Arial" w:hAnsi="Arial" w:cs="Arial"/>
          <w:sz w:val="22"/>
          <w:szCs w:val="22"/>
        </w:rPr>
        <w:t xml:space="preserve">documents to </w:t>
      </w:r>
      <w:r w:rsidR="00D67776" w:rsidRPr="00232296">
        <w:rPr>
          <w:rFonts w:ascii="Arial" w:hAnsi="Arial" w:cs="Arial"/>
          <w:sz w:val="22"/>
          <w:szCs w:val="22"/>
        </w:rPr>
        <w:t>OWEB</w:t>
      </w:r>
      <w:r w:rsidR="001F15BE">
        <w:rPr>
          <w:rFonts w:ascii="Arial" w:hAnsi="Arial" w:cs="Arial"/>
          <w:sz w:val="22"/>
          <w:szCs w:val="22"/>
        </w:rPr>
        <w:t xml:space="preserve">’s </w:t>
      </w:r>
      <w:r w:rsidR="00D67776" w:rsidRPr="00232296">
        <w:rPr>
          <w:rFonts w:ascii="Arial" w:hAnsi="Arial" w:cs="Arial"/>
          <w:sz w:val="22"/>
          <w:szCs w:val="22"/>
        </w:rPr>
        <w:t>Oregon Grant Management System (</w:t>
      </w:r>
      <w:r w:rsidR="00630B88" w:rsidRPr="00232296">
        <w:rPr>
          <w:rFonts w:ascii="Arial" w:hAnsi="Arial" w:cs="Arial"/>
          <w:sz w:val="22"/>
          <w:szCs w:val="22"/>
        </w:rPr>
        <w:t>OGMS</w:t>
      </w:r>
      <w:r w:rsidR="00D67776" w:rsidRPr="00232296">
        <w:rPr>
          <w:rFonts w:ascii="Arial" w:hAnsi="Arial" w:cs="Arial"/>
          <w:sz w:val="22"/>
          <w:szCs w:val="22"/>
        </w:rPr>
        <w:t>)</w:t>
      </w:r>
      <w:r w:rsidR="00641544" w:rsidRPr="00232296">
        <w:rPr>
          <w:rFonts w:ascii="Arial" w:hAnsi="Arial" w:cs="Arial"/>
          <w:sz w:val="22"/>
          <w:szCs w:val="22"/>
        </w:rPr>
        <w:t>. T</w:t>
      </w:r>
      <w:r w:rsidR="00967853" w:rsidRPr="00232296">
        <w:rPr>
          <w:rFonts w:ascii="Arial" w:hAnsi="Arial" w:cs="Arial"/>
          <w:sz w:val="22"/>
          <w:szCs w:val="22"/>
        </w:rPr>
        <w:t xml:space="preserve">he </w:t>
      </w:r>
      <w:r w:rsidR="00D67776" w:rsidRPr="00232296">
        <w:rPr>
          <w:rFonts w:ascii="Arial" w:hAnsi="Arial" w:cs="Arial"/>
          <w:sz w:val="22"/>
          <w:szCs w:val="22"/>
        </w:rPr>
        <w:t xml:space="preserve">ODA </w:t>
      </w:r>
      <w:r w:rsidR="00F342F9">
        <w:rPr>
          <w:rFonts w:ascii="Arial" w:hAnsi="Arial" w:cs="Arial"/>
          <w:sz w:val="22"/>
          <w:szCs w:val="22"/>
        </w:rPr>
        <w:t>GAO</w:t>
      </w:r>
      <w:r w:rsidR="00BB00B7" w:rsidRPr="00232296">
        <w:rPr>
          <w:rFonts w:ascii="Arial" w:hAnsi="Arial" w:cs="Arial"/>
          <w:sz w:val="22"/>
          <w:szCs w:val="22"/>
        </w:rPr>
        <w:t xml:space="preserve"> </w:t>
      </w:r>
      <w:r w:rsidR="00967853" w:rsidRPr="00232296">
        <w:rPr>
          <w:rFonts w:ascii="Arial" w:hAnsi="Arial" w:cs="Arial"/>
          <w:sz w:val="22"/>
          <w:szCs w:val="22"/>
        </w:rPr>
        <w:t xml:space="preserve">will </w:t>
      </w:r>
      <w:r w:rsidR="00A40508" w:rsidRPr="00232296">
        <w:rPr>
          <w:rFonts w:ascii="Arial" w:hAnsi="Arial" w:cs="Arial"/>
          <w:sz w:val="22"/>
          <w:szCs w:val="22"/>
        </w:rPr>
        <w:t>email the SWCD</w:t>
      </w:r>
      <w:r w:rsidR="00515CB9">
        <w:rPr>
          <w:rFonts w:ascii="Arial" w:hAnsi="Arial" w:cs="Arial"/>
          <w:sz w:val="22"/>
          <w:szCs w:val="22"/>
        </w:rPr>
        <w:t xml:space="preserve"> and the </w:t>
      </w:r>
      <w:r w:rsidR="00F342F9">
        <w:rPr>
          <w:rFonts w:ascii="Arial" w:hAnsi="Arial" w:cs="Arial"/>
          <w:sz w:val="22"/>
          <w:szCs w:val="22"/>
        </w:rPr>
        <w:t xml:space="preserve">ODA </w:t>
      </w:r>
      <w:r w:rsidR="00515CB9">
        <w:rPr>
          <w:rFonts w:ascii="Arial" w:hAnsi="Arial" w:cs="Arial"/>
          <w:sz w:val="22"/>
          <w:szCs w:val="22"/>
        </w:rPr>
        <w:t>RWQS</w:t>
      </w:r>
      <w:r w:rsidR="00A40508" w:rsidRPr="00232296">
        <w:rPr>
          <w:rFonts w:ascii="Arial" w:hAnsi="Arial" w:cs="Arial"/>
          <w:sz w:val="22"/>
          <w:szCs w:val="22"/>
        </w:rPr>
        <w:t xml:space="preserve"> when the funding request has been sent to </w:t>
      </w:r>
      <w:r w:rsidR="00D67776" w:rsidRPr="00232296">
        <w:rPr>
          <w:rFonts w:ascii="Arial" w:hAnsi="Arial" w:cs="Arial"/>
          <w:sz w:val="22"/>
          <w:szCs w:val="22"/>
        </w:rPr>
        <w:t>OWEB</w:t>
      </w:r>
      <w:r w:rsidR="00515CB9">
        <w:rPr>
          <w:rFonts w:ascii="Arial" w:hAnsi="Arial" w:cs="Arial"/>
          <w:sz w:val="22"/>
          <w:szCs w:val="22"/>
        </w:rPr>
        <w:t xml:space="preserve"> and indicate that </w:t>
      </w:r>
      <w:r w:rsidR="00F342F9">
        <w:rPr>
          <w:rFonts w:ascii="Arial" w:hAnsi="Arial" w:cs="Arial"/>
          <w:sz w:val="22"/>
          <w:szCs w:val="22"/>
        </w:rPr>
        <w:t xml:space="preserve">the </w:t>
      </w:r>
      <w:r w:rsidR="00515CB9">
        <w:rPr>
          <w:rFonts w:ascii="Arial" w:hAnsi="Arial" w:cs="Arial"/>
          <w:sz w:val="22"/>
          <w:szCs w:val="22"/>
        </w:rPr>
        <w:t>reports have been approved</w:t>
      </w:r>
      <w:r w:rsidR="00BB00B7" w:rsidRPr="00232296">
        <w:rPr>
          <w:rFonts w:ascii="Arial" w:hAnsi="Arial" w:cs="Arial"/>
          <w:sz w:val="22"/>
          <w:szCs w:val="22"/>
        </w:rPr>
        <w:t>.</w:t>
      </w:r>
      <w:r w:rsidR="00D67776" w:rsidRPr="00232296">
        <w:rPr>
          <w:rFonts w:ascii="Arial" w:hAnsi="Arial" w:cs="Arial"/>
          <w:sz w:val="22"/>
          <w:szCs w:val="22"/>
        </w:rPr>
        <w:t xml:space="preserve"> OGMS will serve as the official repository for all SOW, FAAP, monitoring, and related documents. </w:t>
      </w:r>
    </w:p>
    <w:p w14:paraId="32784EFF" w14:textId="77777777" w:rsidR="00D7703F" w:rsidRPr="00232296" w:rsidRDefault="00D7703F" w:rsidP="008834D4">
      <w:pPr>
        <w:rPr>
          <w:rFonts w:ascii="Arial" w:hAnsi="Arial" w:cs="Arial"/>
          <w:b/>
          <w:sz w:val="22"/>
          <w:szCs w:val="22"/>
        </w:rPr>
      </w:pPr>
    </w:p>
    <w:p w14:paraId="6BA50137" w14:textId="77777777" w:rsidR="00285883" w:rsidRPr="001D5C57" w:rsidRDefault="00285883" w:rsidP="001D5C57">
      <w:pPr>
        <w:rPr>
          <w:rFonts w:ascii="Arial" w:hAnsi="Arial" w:cs="Arial"/>
          <w:sz w:val="22"/>
          <w:szCs w:val="22"/>
        </w:rPr>
      </w:pPr>
      <w:r w:rsidRPr="001D5C57">
        <w:rPr>
          <w:rFonts w:ascii="Arial" w:hAnsi="Arial" w:cs="Arial"/>
          <w:sz w:val="22"/>
          <w:szCs w:val="22"/>
        </w:rPr>
        <w:t xml:space="preserve">SOW </w:t>
      </w:r>
      <w:r w:rsidR="00D53CF4" w:rsidRPr="001D5C57">
        <w:rPr>
          <w:rFonts w:ascii="Arial" w:hAnsi="Arial" w:cs="Arial"/>
          <w:sz w:val="22"/>
          <w:szCs w:val="22"/>
        </w:rPr>
        <w:t xml:space="preserve">Quarterly </w:t>
      </w:r>
      <w:r w:rsidRPr="001D5C57">
        <w:rPr>
          <w:rFonts w:ascii="Arial" w:hAnsi="Arial" w:cs="Arial"/>
          <w:sz w:val="22"/>
          <w:szCs w:val="22"/>
        </w:rPr>
        <w:t>Report</w:t>
      </w:r>
      <w:r w:rsidR="002A48C7" w:rsidRPr="001D5C57">
        <w:rPr>
          <w:rFonts w:ascii="Arial" w:hAnsi="Arial" w:cs="Arial"/>
          <w:sz w:val="22"/>
          <w:szCs w:val="22"/>
        </w:rPr>
        <w:t>ing</w:t>
      </w:r>
      <w:r w:rsidRPr="001D5C57">
        <w:rPr>
          <w:rFonts w:ascii="Arial" w:hAnsi="Arial" w:cs="Arial"/>
          <w:sz w:val="22"/>
          <w:szCs w:val="22"/>
        </w:rPr>
        <w:t xml:space="preserve">: </w:t>
      </w:r>
    </w:p>
    <w:p w14:paraId="342C8D9F" w14:textId="18C20391" w:rsidR="00285883" w:rsidRPr="00232296" w:rsidRDefault="008834D4" w:rsidP="001D5C57">
      <w:pPr>
        <w:pStyle w:val="ListParagraph"/>
        <w:numPr>
          <w:ilvl w:val="1"/>
          <w:numId w:val="14"/>
        </w:numPr>
        <w:rPr>
          <w:rFonts w:ascii="Arial" w:hAnsi="Arial" w:cs="Arial"/>
          <w:sz w:val="22"/>
          <w:szCs w:val="22"/>
        </w:rPr>
      </w:pPr>
      <w:r w:rsidRPr="00232296">
        <w:rPr>
          <w:rFonts w:ascii="Arial" w:hAnsi="Arial" w:cs="Arial"/>
          <w:sz w:val="22"/>
          <w:szCs w:val="22"/>
        </w:rPr>
        <w:t xml:space="preserve">Provide </w:t>
      </w:r>
      <w:r w:rsidR="002B4EA3" w:rsidRPr="00232296">
        <w:rPr>
          <w:rFonts w:ascii="Arial" w:hAnsi="Arial" w:cs="Arial"/>
          <w:sz w:val="22"/>
          <w:szCs w:val="22"/>
        </w:rPr>
        <w:t xml:space="preserve">a </w:t>
      </w:r>
      <w:r w:rsidR="00921B89" w:rsidRPr="00232296">
        <w:rPr>
          <w:rFonts w:ascii="Arial" w:hAnsi="Arial" w:cs="Arial"/>
          <w:sz w:val="22"/>
          <w:szCs w:val="22"/>
        </w:rPr>
        <w:t>description</w:t>
      </w:r>
      <w:r w:rsidR="00356F4A" w:rsidRPr="00232296">
        <w:rPr>
          <w:rFonts w:ascii="Arial" w:hAnsi="Arial" w:cs="Arial"/>
          <w:sz w:val="22"/>
          <w:szCs w:val="22"/>
        </w:rPr>
        <w:t xml:space="preserve"> of completed activities in the </w:t>
      </w:r>
      <w:r w:rsidR="001F523A" w:rsidRPr="00232296">
        <w:rPr>
          <w:rFonts w:ascii="Arial" w:hAnsi="Arial" w:cs="Arial"/>
          <w:sz w:val="22"/>
          <w:szCs w:val="22"/>
        </w:rPr>
        <w:t xml:space="preserve">Quarter </w:t>
      </w:r>
      <w:r w:rsidR="00356F4A" w:rsidRPr="00232296">
        <w:rPr>
          <w:rFonts w:ascii="Arial" w:hAnsi="Arial" w:cs="Arial"/>
          <w:sz w:val="22"/>
          <w:szCs w:val="22"/>
        </w:rPr>
        <w:t xml:space="preserve">Reporting Narrative </w:t>
      </w:r>
      <w:r w:rsidR="008A1826" w:rsidRPr="00232296">
        <w:rPr>
          <w:rFonts w:ascii="Arial" w:hAnsi="Arial" w:cs="Arial"/>
          <w:sz w:val="22"/>
          <w:szCs w:val="22"/>
        </w:rPr>
        <w:t>B</w:t>
      </w:r>
      <w:r w:rsidR="00876851" w:rsidRPr="00232296">
        <w:rPr>
          <w:rFonts w:ascii="Arial" w:hAnsi="Arial" w:cs="Arial"/>
          <w:sz w:val="22"/>
          <w:szCs w:val="22"/>
        </w:rPr>
        <w:t>ox for each task</w:t>
      </w:r>
      <w:r w:rsidR="00686971" w:rsidRPr="00232296">
        <w:rPr>
          <w:rFonts w:ascii="Arial" w:hAnsi="Arial" w:cs="Arial"/>
          <w:sz w:val="22"/>
          <w:szCs w:val="22"/>
        </w:rPr>
        <w:t xml:space="preserve"> </w:t>
      </w:r>
      <w:r w:rsidR="00866DDF">
        <w:rPr>
          <w:rFonts w:ascii="Arial" w:hAnsi="Arial" w:cs="Arial"/>
          <w:sz w:val="22"/>
          <w:szCs w:val="22"/>
        </w:rPr>
        <w:t>that is used</w:t>
      </w:r>
      <w:r w:rsidR="00356F4A" w:rsidRPr="00232296">
        <w:rPr>
          <w:rFonts w:ascii="Arial" w:hAnsi="Arial" w:cs="Arial"/>
          <w:sz w:val="22"/>
          <w:szCs w:val="22"/>
        </w:rPr>
        <w:t xml:space="preserve">. </w:t>
      </w:r>
      <w:r w:rsidR="008B4879" w:rsidRPr="00232296">
        <w:rPr>
          <w:rFonts w:ascii="Arial" w:hAnsi="Arial" w:cs="Arial"/>
          <w:sz w:val="22"/>
          <w:szCs w:val="22"/>
        </w:rPr>
        <w:t>If there were no activities for a task for the current quarter, write “</w:t>
      </w:r>
      <w:r w:rsidR="008E710D">
        <w:rPr>
          <w:rFonts w:ascii="Arial" w:hAnsi="Arial" w:cs="Arial"/>
          <w:sz w:val="22"/>
          <w:szCs w:val="22"/>
        </w:rPr>
        <w:t>N</w:t>
      </w:r>
      <w:r w:rsidR="008B4879" w:rsidRPr="00232296">
        <w:rPr>
          <w:rFonts w:ascii="Arial" w:hAnsi="Arial" w:cs="Arial"/>
          <w:sz w:val="22"/>
          <w:szCs w:val="22"/>
        </w:rPr>
        <w:t xml:space="preserve">o </w:t>
      </w:r>
      <w:r w:rsidR="008E710D">
        <w:rPr>
          <w:rFonts w:ascii="Arial" w:hAnsi="Arial" w:cs="Arial"/>
          <w:sz w:val="22"/>
          <w:szCs w:val="22"/>
        </w:rPr>
        <w:t>a</w:t>
      </w:r>
      <w:r w:rsidR="008B4879" w:rsidRPr="00232296">
        <w:rPr>
          <w:rFonts w:ascii="Arial" w:hAnsi="Arial" w:cs="Arial"/>
          <w:sz w:val="22"/>
          <w:szCs w:val="22"/>
        </w:rPr>
        <w:t>ctivities</w:t>
      </w:r>
      <w:r w:rsidR="008E710D">
        <w:rPr>
          <w:rFonts w:ascii="Arial" w:hAnsi="Arial" w:cs="Arial"/>
          <w:sz w:val="22"/>
          <w:szCs w:val="22"/>
        </w:rPr>
        <w:t xml:space="preserve"> this quarter</w:t>
      </w:r>
      <w:r w:rsidR="008B4879" w:rsidRPr="00232296">
        <w:rPr>
          <w:rFonts w:ascii="Arial" w:hAnsi="Arial" w:cs="Arial"/>
          <w:sz w:val="22"/>
          <w:szCs w:val="22"/>
        </w:rPr>
        <w:t xml:space="preserve">” or similar. </w:t>
      </w:r>
      <w:r w:rsidR="00866DDF">
        <w:rPr>
          <w:rFonts w:ascii="Arial" w:hAnsi="Arial" w:cs="Arial"/>
          <w:sz w:val="22"/>
          <w:szCs w:val="22"/>
        </w:rPr>
        <w:t>Each activity</w:t>
      </w:r>
      <w:r w:rsidRPr="00232296">
        <w:rPr>
          <w:rFonts w:ascii="Arial" w:hAnsi="Arial" w:cs="Arial"/>
          <w:sz w:val="22"/>
          <w:szCs w:val="22"/>
        </w:rPr>
        <w:t xml:space="preserve"> </w:t>
      </w:r>
      <w:r w:rsidRPr="00866DDF">
        <w:rPr>
          <w:rFonts w:ascii="Arial" w:hAnsi="Arial" w:cs="Arial"/>
          <w:sz w:val="22"/>
          <w:szCs w:val="22"/>
        </w:rPr>
        <w:t>must only be reported under one</w:t>
      </w:r>
      <w:r w:rsidRPr="00232296">
        <w:rPr>
          <w:rFonts w:ascii="Arial" w:hAnsi="Arial" w:cs="Arial"/>
          <w:sz w:val="22"/>
          <w:szCs w:val="22"/>
        </w:rPr>
        <w:t xml:space="preserve"> task</w:t>
      </w:r>
      <w:r w:rsidR="00866DDF">
        <w:rPr>
          <w:rFonts w:ascii="Arial" w:hAnsi="Arial" w:cs="Arial"/>
          <w:sz w:val="22"/>
          <w:szCs w:val="22"/>
        </w:rPr>
        <w:t>. Each activity</w:t>
      </w:r>
      <w:r w:rsidR="0057063A" w:rsidRPr="00232296">
        <w:rPr>
          <w:rFonts w:ascii="Arial" w:hAnsi="Arial" w:cs="Arial"/>
          <w:sz w:val="22"/>
          <w:szCs w:val="22"/>
        </w:rPr>
        <w:t xml:space="preserve"> </w:t>
      </w:r>
      <w:r w:rsidR="00866DDF">
        <w:rPr>
          <w:rFonts w:ascii="Arial" w:hAnsi="Arial" w:cs="Arial"/>
          <w:sz w:val="22"/>
          <w:szCs w:val="22"/>
        </w:rPr>
        <w:t>must be</w:t>
      </w:r>
      <w:r w:rsidR="00876851" w:rsidRPr="00232296">
        <w:rPr>
          <w:rFonts w:ascii="Arial" w:hAnsi="Arial" w:cs="Arial"/>
          <w:sz w:val="22"/>
          <w:szCs w:val="22"/>
        </w:rPr>
        <w:t xml:space="preserve"> </w:t>
      </w:r>
      <w:r w:rsidR="0057063A" w:rsidRPr="00232296">
        <w:rPr>
          <w:rFonts w:ascii="Arial" w:hAnsi="Arial" w:cs="Arial"/>
          <w:sz w:val="22"/>
          <w:szCs w:val="22"/>
        </w:rPr>
        <w:t>paid for</w:t>
      </w:r>
      <w:r w:rsidR="001F523A" w:rsidRPr="00232296">
        <w:rPr>
          <w:rFonts w:ascii="Arial" w:hAnsi="Arial" w:cs="Arial"/>
          <w:sz w:val="22"/>
          <w:szCs w:val="22"/>
        </w:rPr>
        <w:t>, at least partially,</w:t>
      </w:r>
      <w:r w:rsidR="0057063A" w:rsidRPr="00232296">
        <w:rPr>
          <w:rFonts w:ascii="Arial" w:hAnsi="Arial" w:cs="Arial"/>
          <w:sz w:val="22"/>
          <w:szCs w:val="22"/>
        </w:rPr>
        <w:t xml:space="preserve"> with SOW funds</w:t>
      </w:r>
      <w:r w:rsidRPr="00232296">
        <w:rPr>
          <w:rFonts w:ascii="Arial" w:hAnsi="Arial" w:cs="Arial"/>
          <w:sz w:val="22"/>
          <w:szCs w:val="22"/>
        </w:rPr>
        <w:t>.</w:t>
      </w:r>
    </w:p>
    <w:p w14:paraId="460FE683" w14:textId="356B21EA" w:rsidR="00DF4EEB" w:rsidRDefault="008834D4" w:rsidP="00556328">
      <w:pPr>
        <w:pStyle w:val="ListParagraph"/>
        <w:numPr>
          <w:ilvl w:val="1"/>
          <w:numId w:val="14"/>
        </w:numPr>
        <w:rPr>
          <w:rFonts w:ascii="Arial" w:hAnsi="Arial" w:cs="Arial"/>
          <w:sz w:val="22"/>
          <w:szCs w:val="22"/>
        </w:rPr>
      </w:pPr>
      <w:r w:rsidRPr="00232296">
        <w:rPr>
          <w:rFonts w:ascii="Arial" w:hAnsi="Arial" w:cs="Arial"/>
          <w:sz w:val="22"/>
          <w:szCs w:val="22"/>
        </w:rPr>
        <w:t>Fill in the summary table</w:t>
      </w:r>
      <w:r w:rsidR="00E33436" w:rsidRPr="00232296">
        <w:rPr>
          <w:rFonts w:ascii="Arial" w:hAnsi="Arial" w:cs="Arial"/>
          <w:sz w:val="22"/>
          <w:szCs w:val="22"/>
        </w:rPr>
        <w:t xml:space="preserve">s </w:t>
      </w:r>
      <w:r w:rsidR="001F523A" w:rsidRPr="00232296">
        <w:rPr>
          <w:rFonts w:ascii="Arial" w:hAnsi="Arial" w:cs="Arial"/>
          <w:sz w:val="22"/>
          <w:szCs w:val="22"/>
        </w:rPr>
        <w:t xml:space="preserve">in </w:t>
      </w:r>
      <w:r w:rsidR="00E33436" w:rsidRPr="00232296">
        <w:rPr>
          <w:rFonts w:ascii="Arial" w:hAnsi="Arial" w:cs="Arial"/>
          <w:sz w:val="22"/>
          <w:szCs w:val="22"/>
        </w:rPr>
        <w:t>T</w:t>
      </w:r>
      <w:r w:rsidRPr="00232296">
        <w:rPr>
          <w:rFonts w:ascii="Arial" w:hAnsi="Arial" w:cs="Arial"/>
          <w:sz w:val="22"/>
          <w:szCs w:val="22"/>
        </w:rPr>
        <w:t>ask</w:t>
      </w:r>
      <w:r w:rsidR="00E33436" w:rsidRPr="00232296">
        <w:rPr>
          <w:rFonts w:ascii="Arial" w:hAnsi="Arial" w:cs="Arial"/>
          <w:sz w:val="22"/>
          <w:szCs w:val="22"/>
        </w:rPr>
        <w:t xml:space="preserve"> 1</w:t>
      </w:r>
      <w:r w:rsidR="001346AD" w:rsidRPr="00232296">
        <w:rPr>
          <w:rFonts w:ascii="Arial" w:hAnsi="Arial" w:cs="Arial"/>
          <w:sz w:val="22"/>
          <w:szCs w:val="22"/>
        </w:rPr>
        <w:t xml:space="preserve"> (Table 1)</w:t>
      </w:r>
      <w:r w:rsidR="00E33436" w:rsidRPr="00232296">
        <w:rPr>
          <w:rFonts w:ascii="Arial" w:hAnsi="Arial" w:cs="Arial"/>
          <w:sz w:val="22"/>
          <w:szCs w:val="22"/>
        </w:rPr>
        <w:t xml:space="preserve"> </w:t>
      </w:r>
      <w:r w:rsidR="008272A9" w:rsidRPr="00232296">
        <w:rPr>
          <w:rFonts w:ascii="Arial" w:hAnsi="Arial" w:cs="Arial"/>
          <w:sz w:val="22"/>
          <w:szCs w:val="22"/>
        </w:rPr>
        <w:t>and</w:t>
      </w:r>
      <w:r w:rsidR="00FC5475" w:rsidRPr="00232296">
        <w:rPr>
          <w:rFonts w:ascii="Arial" w:hAnsi="Arial" w:cs="Arial"/>
          <w:sz w:val="22"/>
          <w:szCs w:val="22"/>
        </w:rPr>
        <w:t xml:space="preserve"> </w:t>
      </w:r>
      <w:r w:rsidR="001346AD" w:rsidRPr="00232296">
        <w:rPr>
          <w:rFonts w:ascii="Arial" w:hAnsi="Arial" w:cs="Arial"/>
          <w:sz w:val="22"/>
          <w:szCs w:val="22"/>
        </w:rPr>
        <w:t xml:space="preserve">Task </w:t>
      </w:r>
      <w:r w:rsidR="00E33436" w:rsidRPr="00232296">
        <w:rPr>
          <w:rFonts w:ascii="Arial" w:hAnsi="Arial" w:cs="Arial"/>
          <w:sz w:val="22"/>
          <w:szCs w:val="22"/>
        </w:rPr>
        <w:t>2</w:t>
      </w:r>
      <w:r w:rsidR="001346AD" w:rsidRPr="00232296">
        <w:rPr>
          <w:rFonts w:ascii="Arial" w:hAnsi="Arial" w:cs="Arial"/>
          <w:sz w:val="22"/>
          <w:szCs w:val="22"/>
        </w:rPr>
        <w:t xml:space="preserve"> (Table 2)</w:t>
      </w:r>
      <w:r w:rsidR="00DF4EEB">
        <w:rPr>
          <w:rFonts w:ascii="Arial" w:hAnsi="Arial" w:cs="Arial"/>
          <w:sz w:val="22"/>
          <w:szCs w:val="22"/>
        </w:rPr>
        <w:t>:</w:t>
      </w:r>
    </w:p>
    <w:p w14:paraId="218C919A" w14:textId="0D6AE5F8" w:rsidR="00DF4EEB" w:rsidRDefault="00DF4EEB" w:rsidP="00DF4EEB">
      <w:pPr>
        <w:pStyle w:val="ListParagraph"/>
        <w:numPr>
          <w:ilvl w:val="2"/>
          <w:numId w:val="14"/>
        </w:numPr>
        <w:rPr>
          <w:rFonts w:ascii="Arial" w:hAnsi="Arial" w:cs="Arial"/>
          <w:sz w:val="22"/>
          <w:szCs w:val="22"/>
        </w:rPr>
      </w:pPr>
      <w:r>
        <w:rPr>
          <w:rFonts w:ascii="Arial" w:hAnsi="Arial" w:cs="Arial"/>
          <w:sz w:val="22"/>
          <w:szCs w:val="22"/>
        </w:rPr>
        <w:t>Tables 1 and 2 are designed to capture key metrics. Not all activities in the narrative reporting are reported in the tables.</w:t>
      </w:r>
      <w:r w:rsidR="00356F4A" w:rsidRPr="00232296">
        <w:rPr>
          <w:rFonts w:ascii="Arial" w:hAnsi="Arial" w:cs="Arial"/>
          <w:sz w:val="22"/>
          <w:szCs w:val="22"/>
        </w:rPr>
        <w:t xml:space="preserve"> </w:t>
      </w:r>
    </w:p>
    <w:p w14:paraId="12E0932E" w14:textId="040BF4A8" w:rsidR="00556328" w:rsidRPr="00B97474" w:rsidRDefault="00B8691F" w:rsidP="00DF4EEB">
      <w:pPr>
        <w:pStyle w:val="ListParagraph"/>
        <w:numPr>
          <w:ilvl w:val="2"/>
          <w:numId w:val="14"/>
        </w:numPr>
        <w:rPr>
          <w:rFonts w:ascii="Arial" w:hAnsi="Arial" w:cs="Arial"/>
          <w:sz w:val="22"/>
          <w:szCs w:val="22"/>
        </w:rPr>
      </w:pPr>
      <w:r w:rsidRPr="319E143D">
        <w:rPr>
          <w:rFonts w:ascii="Arial" w:hAnsi="Arial" w:cs="Arial"/>
          <w:sz w:val="22"/>
          <w:szCs w:val="22"/>
        </w:rPr>
        <w:t>Activities reported in Tables 1 and 2 should be separated out by Management Area.</w:t>
      </w:r>
      <w:r w:rsidR="002D118C" w:rsidRPr="319E143D">
        <w:rPr>
          <w:rFonts w:ascii="Arial" w:hAnsi="Arial" w:cs="Arial"/>
          <w:sz w:val="22"/>
          <w:szCs w:val="22"/>
        </w:rPr>
        <w:t xml:space="preserve"> If a</w:t>
      </w:r>
      <w:r w:rsidR="00B95C40" w:rsidRPr="319E143D">
        <w:rPr>
          <w:rFonts w:ascii="Arial" w:hAnsi="Arial" w:cs="Arial"/>
          <w:sz w:val="22"/>
          <w:szCs w:val="22"/>
        </w:rPr>
        <w:t>n</w:t>
      </w:r>
      <w:r w:rsidR="002D118C" w:rsidRPr="319E143D">
        <w:rPr>
          <w:rFonts w:ascii="Arial" w:hAnsi="Arial" w:cs="Arial"/>
          <w:sz w:val="22"/>
          <w:szCs w:val="22"/>
        </w:rPr>
        <w:t xml:space="preserve"> SWCD works in more than one Management Area, your </w:t>
      </w:r>
      <w:r w:rsidR="00556328" w:rsidRPr="319E143D">
        <w:rPr>
          <w:rFonts w:ascii="Arial" w:hAnsi="Arial" w:cs="Arial"/>
          <w:sz w:val="22"/>
          <w:szCs w:val="22"/>
        </w:rPr>
        <w:t xml:space="preserve">ODA </w:t>
      </w:r>
      <w:r w:rsidR="002D118C" w:rsidRPr="319E143D">
        <w:rPr>
          <w:rFonts w:ascii="Arial" w:hAnsi="Arial" w:cs="Arial"/>
          <w:sz w:val="22"/>
          <w:szCs w:val="22"/>
        </w:rPr>
        <w:t xml:space="preserve">RWQS </w:t>
      </w:r>
      <w:r w:rsidR="00C9286C" w:rsidRPr="319E143D">
        <w:rPr>
          <w:rFonts w:ascii="Arial" w:hAnsi="Arial" w:cs="Arial"/>
          <w:sz w:val="22"/>
          <w:szCs w:val="22"/>
        </w:rPr>
        <w:t>will provide the</w:t>
      </w:r>
      <w:r w:rsidR="002D118C" w:rsidRPr="319E143D">
        <w:rPr>
          <w:rFonts w:ascii="Arial" w:hAnsi="Arial" w:cs="Arial"/>
          <w:sz w:val="22"/>
          <w:szCs w:val="22"/>
        </w:rPr>
        <w:t xml:space="preserve"> table format and further instructions.</w:t>
      </w:r>
    </w:p>
    <w:p w14:paraId="2C41E34E" w14:textId="5A087E42" w:rsidR="008834D4" w:rsidRPr="00B97474" w:rsidRDefault="001346AD" w:rsidP="00556328">
      <w:pPr>
        <w:pStyle w:val="ListParagraph"/>
        <w:numPr>
          <w:ilvl w:val="1"/>
          <w:numId w:val="14"/>
        </w:numPr>
        <w:rPr>
          <w:rFonts w:ascii="Arial" w:hAnsi="Arial" w:cs="Arial"/>
          <w:sz w:val="22"/>
          <w:szCs w:val="22"/>
        </w:rPr>
      </w:pPr>
      <w:r w:rsidRPr="00B97474">
        <w:rPr>
          <w:rFonts w:ascii="Arial" w:hAnsi="Arial" w:cs="Arial"/>
          <w:sz w:val="22"/>
          <w:szCs w:val="22"/>
        </w:rPr>
        <w:t>For Table 3</w:t>
      </w:r>
      <w:r w:rsidR="00356F4A" w:rsidRPr="00B97474">
        <w:rPr>
          <w:rFonts w:ascii="Arial" w:hAnsi="Arial" w:cs="Arial"/>
          <w:sz w:val="22"/>
          <w:szCs w:val="22"/>
        </w:rPr>
        <w:t xml:space="preserve"> </w:t>
      </w:r>
      <w:r w:rsidRPr="00B97474">
        <w:rPr>
          <w:rFonts w:ascii="Arial" w:hAnsi="Arial" w:cs="Arial"/>
          <w:sz w:val="22"/>
          <w:szCs w:val="22"/>
        </w:rPr>
        <w:t>(</w:t>
      </w:r>
      <w:r w:rsidR="00876851" w:rsidRPr="00B97474">
        <w:rPr>
          <w:rFonts w:ascii="Arial" w:hAnsi="Arial" w:cs="Arial"/>
          <w:sz w:val="22"/>
          <w:szCs w:val="22"/>
        </w:rPr>
        <w:t xml:space="preserve">Ag Water Quality </w:t>
      </w:r>
      <w:r w:rsidRPr="00B97474">
        <w:rPr>
          <w:rFonts w:ascii="Arial" w:hAnsi="Arial" w:cs="Arial"/>
          <w:sz w:val="22"/>
          <w:szCs w:val="22"/>
        </w:rPr>
        <w:t>On-the-Ground</w:t>
      </w:r>
      <w:r w:rsidR="0029401F" w:rsidRPr="00B97474">
        <w:rPr>
          <w:rFonts w:ascii="Arial" w:hAnsi="Arial" w:cs="Arial"/>
          <w:sz w:val="22"/>
          <w:szCs w:val="22"/>
        </w:rPr>
        <w:t xml:space="preserve"> Practices Implemented</w:t>
      </w:r>
      <w:r w:rsidRPr="00B97474">
        <w:rPr>
          <w:rFonts w:ascii="Arial" w:hAnsi="Arial" w:cs="Arial"/>
          <w:sz w:val="22"/>
          <w:szCs w:val="22"/>
        </w:rPr>
        <w:t>),</w:t>
      </w:r>
      <w:r w:rsidR="0036338F" w:rsidRPr="00B97474">
        <w:rPr>
          <w:rFonts w:ascii="Arial" w:hAnsi="Arial" w:cs="Arial"/>
          <w:sz w:val="22"/>
          <w:szCs w:val="22"/>
        </w:rPr>
        <w:t xml:space="preserve"> report </w:t>
      </w:r>
      <w:r w:rsidR="001F523A" w:rsidRPr="00B97474">
        <w:rPr>
          <w:rFonts w:ascii="Arial" w:hAnsi="Arial" w:cs="Arial"/>
          <w:sz w:val="22"/>
          <w:szCs w:val="22"/>
        </w:rPr>
        <w:t>each</w:t>
      </w:r>
      <w:r w:rsidR="0036338F" w:rsidRPr="00B97474">
        <w:rPr>
          <w:rFonts w:ascii="Arial" w:hAnsi="Arial" w:cs="Arial"/>
          <w:sz w:val="22"/>
          <w:szCs w:val="22"/>
        </w:rPr>
        <w:t xml:space="preserve"> completed practice </w:t>
      </w:r>
      <w:r w:rsidR="001F523A" w:rsidRPr="00B97474">
        <w:rPr>
          <w:rFonts w:ascii="Arial" w:hAnsi="Arial" w:cs="Arial"/>
          <w:sz w:val="22"/>
          <w:szCs w:val="22"/>
        </w:rPr>
        <w:t xml:space="preserve">only </w:t>
      </w:r>
      <w:r w:rsidR="0036338F" w:rsidRPr="00B97474">
        <w:rPr>
          <w:rFonts w:ascii="Arial" w:hAnsi="Arial" w:cs="Arial"/>
          <w:sz w:val="22"/>
          <w:szCs w:val="22"/>
        </w:rPr>
        <w:t>once</w:t>
      </w:r>
      <w:r w:rsidR="001F523A" w:rsidRPr="00B97474">
        <w:rPr>
          <w:rFonts w:ascii="Arial" w:hAnsi="Arial" w:cs="Arial"/>
          <w:sz w:val="22"/>
          <w:szCs w:val="22"/>
        </w:rPr>
        <w:t xml:space="preserve">, </w:t>
      </w:r>
      <w:r w:rsidR="00876851" w:rsidRPr="00B97474">
        <w:rPr>
          <w:rFonts w:ascii="Arial" w:hAnsi="Arial" w:cs="Arial"/>
          <w:sz w:val="22"/>
          <w:szCs w:val="22"/>
        </w:rPr>
        <w:t>in the quarter it was completed.</w:t>
      </w:r>
      <w:r w:rsidR="00792203" w:rsidRPr="00B97474">
        <w:rPr>
          <w:rFonts w:ascii="Arial" w:hAnsi="Arial" w:cs="Arial"/>
          <w:sz w:val="22"/>
          <w:szCs w:val="22"/>
        </w:rPr>
        <w:t xml:space="preserve"> </w:t>
      </w:r>
      <w:r w:rsidR="00866DDF" w:rsidRPr="00B97474">
        <w:rPr>
          <w:rFonts w:ascii="Arial" w:hAnsi="Arial" w:cs="Arial"/>
          <w:sz w:val="22"/>
          <w:szCs w:val="22"/>
        </w:rPr>
        <w:t>See a</w:t>
      </w:r>
      <w:r w:rsidR="00792203" w:rsidRPr="00B97474">
        <w:rPr>
          <w:rFonts w:ascii="Arial" w:hAnsi="Arial" w:cs="Arial"/>
          <w:sz w:val="22"/>
          <w:szCs w:val="22"/>
        </w:rPr>
        <w:t>dditional instructions below.</w:t>
      </w:r>
    </w:p>
    <w:p w14:paraId="579E1A99" w14:textId="2A835BCB" w:rsidR="00D53CF4" w:rsidRPr="00B97474" w:rsidRDefault="0029401F" w:rsidP="001D5C57">
      <w:pPr>
        <w:pStyle w:val="ListParagraph"/>
        <w:numPr>
          <w:ilvl w:val="1"/>
          <w:numId w:val="14"/>
        </w:numPr>
        <w:rPr>
          <w:rFonts w:ascii="Arial" w:hAnsi="Arial" w:cs="Arial"/>
          <w:sz w:val="22"/>
          <w:szCs w:val="22"/>
        </w:rPr>
      </w:pPr>
      <w:r w:rsidRPr="00B97474">
        <w:rPr>
          <w:rFonts w:ascii="Arial" w:hAnsi="Arial" w:cs="Arial"/>
          <w:sz w:val="22"/>
          <w:szCs w:val="22"/>
        </w:rPr>
        <w:t xml:space="preserve">Optional Reporting Tables: </w:t>
      </w:r>
      <w:r w:rsidR="00D53CF4" w:rsidRPr="00B97474">
        <w:rPr>
          <w:rFonts w:ascii="Arial" w:hAnsi="Arial" w:cs="Arial"/>
          <w:sz w:val="22"/>
          <w:szCs w:val="22"/>
        </w:rPr>
        <w:t>Provide additional comments</w:t>
      </w:r>
      <w:r w:rsidRPr="00B97474">
        <w:rPr>
          <w:rFonts w:ascii="Arial" w:hAnsi="Arial" w:cs="Arial"/>
          <w:sz w:val="22"/>
          <w:szCs w:val="22"/>
        </w:rPr>
        <w:t>,</w:t>
      </w:r>
      <w:r w:rsidR="00D53CF4" w:rsidRPr="00B97474">
        <w:rPr>
          <w:rFonts w:ascii="Arial" w:hAnsi="Arial" w:cs="Arial"/>
          <w:sz w:val="22"/>
          <w:szCs w:val="22"/>
        </w:rPr>
        <w:t xml:space="preserve"> questions</w:t>
      </w:r>
      <w:r w:rsidRPr="00B97474">
        <w:rPr>
          <w:rFonts w:ascii="Arial" w:hAnsi="Arial" w:cs="Arial"/>
          <w:sz w:val="22"/>
          <w:szCs w:val="22"/>
        </w:rPr>
        <w:t>,</w:t>
      </w:r>
      <w:r w:rsidR="00D53CF4" w:rsidRPr="00B97474">
        <w:rPr>
          <w:rFonts w:ascii="Arial" w:hAnsi="Arial" w:cs="Arial"/>
          <w:sz w:val="22"/>
          <w:szCs w:val="22"/>
        </w:rPr>
        <w:t xml:space="preserve"> non-SOW accomplishments</w:t>
      </w:r>
      <w:r w:rsidRPr="00B97474">
        <w:rPr>
          <w:rFonts w:ascii="Arial" w:hAnsi="Arial" w:cs="Arial"/>
          <w:sz w:val="22"/>
          <w:szCs w:val="22"/>
        </w:rPr>
        <w:t>, or other information</w:t>
      </w:r>
      <w:r w:rsidR="00D53CF4" w:rsidRPr="00B97474">
        <w:rPr>
          <w:rFonts w:ascii="Arial" w:hAnsi="Arial" w:cs="Arial"/>
          <w:sz w:val="22"/>
          <w:szCs w:val="22"/>
        </w:rPr>
        <w:t xml:space="preserve"> </w:t>
      </w:r>
      <w:r w:rsidR="005570AB" w:rsidRPr="00B97474">
        <w:rPr>
          <w:rFonts w:ascii="Arial" w:hAnsi="Arial" w:cs="Arial"/>
          <w:sz w:val="22"/>
          <w:szCs w:val="22"/>
        </w:rPr>
        <w:t xml:space="preserve">using Tables </w:t>
      </w:r>
      <w:r w:rsidRPr="00B97474">
        <w:rPr>
          <w:rFonts w:ascii="Arial" w:hAnsi="Arial" w:cs="Arial"/>
          <w:sz w:val="22"/>
          <w:szCs w:val="22"/>
        </w:rPr>
        <w:t>4, 5, and 6</w:t>
      </w:r>
      <w:r w:rsidR="00686971" w:rsidRPr="00B97474">
        <w:rPr>
          <w:rFonts w:ascii="Arial" w:hAnsi="Arial" w:cs="Arial"/>
          <w:sz w:val="22"/>
          <w:szCs w:val="22"/>
        </w:rPr>
        <w:t xml:space="preserve">. </w:t>
      </w:r>
    </w:p>
    <w:p w14:paraId="3C13AB84" w14:textId="405F33D5" w:rsidR="005351A4" w:rsidRPr="00B97474" w:rsidRDefault="00C9286C" w:rsidP="00520C99">
      <w:pPr>
        <w:pStyle w:val="ListParagraph"/>
        <w:numPr>
          <w:ilvl w:val="1"/>
          <w:numId w:val="14"/>
        </w:numPr>
        <w:rPr>
          <w:rFonts w:ascii="Arial" w:hAnsi="Arial" w:cs="Arial"/>
          <w:sz w:val="22"/>
          <w:szCs w:val="22"/>
        </w:rPr>
      </w:pPr>
      <w:r w:rsidRPr="00B97474">
        <w:rPr>
          <w:rFonts w:ascii="Arial" w:eastAsia="Times New Roman" w:hAnsi="Arial" w:cs="Arial"/>
          <w:color w:val="000000"/>
          <w:sz w:val="22"/>
          <w:szCs w:val="22"/>
        </w:rPr>
        <w:t>Strategic Implementation Area (</w:t>
      </w:r>
      <w:r w:rsidR="005351A4" w:rsidRPr="00B97474">
        <w:rPr>
          <w:rFonts w:ascii="Arial" w:eastAsia="Times New Roman" w:hAnsi="Arial" w:cs="Arial"/>
          <w:color w:val="000000"/>
          <w:sz w:val="22"/>
          <w:szCs w:val="22"/>
        </w:rPr>
        <w:t>SIA</w:t>
      </w:r>
      <w:r w:rsidRPr="00B97474">
        <w:rPr>
          <w:rFonts w:ascii="Arial" w:eastAsia="Times New Roman" w:hAnsi="Arial" w:cs="Arial"/>
          <w:color w:val="000000"/>
          <w:sz w:val="22"/>
          <w:szCs w:val="22"/>
        </w:rPr>
        <w:t>)</w:t>
      </w:r>
      <w:r w:rsidR="005351A4" w:rsidRPr="00B97474">
        <w:rPr>
          <w:rFonts w:ascii="Arial" w:eastAsia="Times New Roman" w:hAnsi="Arial" w:cs="Arial"/>
          <w:color w:val="000000"/>
          <w:sz w:val="22"/>
          <w:szCs w:val="22"/>
        </w:rPr>
        <w:t xml:space="preserve"> reporting in the SOW</w:t>
      </w:r>
      <w:r w:rsidR="005C6827" w:rsidRPr="00B97474">
        <w:rPr>
          <w:rFonts w:ascii="Arial" w:eastAsia="Times New Roman" w:hAnsi="Arial" w:cs="Arial"/>
          <w:color w:val="000000"/>
          <w:sz w:val="22"/>
          <w:szCs w:val="22"/>
        </w:rPr>
        <w:t xml:space="preserve"> (Tasks 1, 2, and 5)</w:t>
      </w:r>
      <w:r w:rsidR="005351A4" w:rsidRPr="00B97474">
        <w:rPr>
          <w:rFonts w:ascii="Arial" w:eastAsia="Times New Roman" w:hAnsi="Arial" w:cs="Arial"/>
          <w:color w:val="000000"/>
          <w:sz w:val="22"/>
          <w:szCs w:val="22"/>
        </w:rPr>
        <w:t xml:space="preserve">: </w:t>
      </w:r>
    </w:p>
    <w:p w14:paraId="03139994" w14:textId="0DFBDE02" w:rsidR="005351A4" w:rsidRPr="00B97474" w:rsidRDefault="005351A4" w:rsidP="005351A4">
      <w:pPr>
        <w:pStyle w:val="ListParagraph"/>
        <w:numPr>
          <w:ilvl w:val="2"/>
          <w:numId w:val="14"/>
        </w:numPr>
        <w:rPr>
          <w:rFonts w:ascii="Arial" w:hAnsi="Arial" w:cs="Arial"/>
          <w:sz w:val="22"/>
          <w:szCs w:val="22"/>
        </w:rPr>
      </w:pPr>
      <w:r w:rsidRPr="00B97474">
        <w:rPr>
          <w:rFonts w:ascii="Arial" w:hAnsi="Arial" w:cs="Arial"/>
          <w:sz w:val="22"/>
          <w:szCs w:val="22"/>
        </w:rPr>
        <w:t>SIA work can be reported in the SOW prior to the SWCD receiving the SIA grant</w:t>
      </w:r>
      <w:r w:rsidR="00614338" w:rsidRPr="00B97474">
        <w:rPr>
          <w:rFonts w:ascii="Arial" w:hAnsi="Arial" w:cs="Arial"/>
          <w:sz w:val="22"/>
          <w:szCs w:val="22"/>
        </w:rPr>
        <w:t>.</w:t>
      </w:r>
    </w:p>
    <w:p w14:paraId="1280B916" w14:textId="073CB720" w:rsidR="00614338" w:rsidRPr="00B97474" w:rsidRDefault="00614338" w:rsidP="005351A4">
      <w:pPr>
        <w:pStyle w:val="ListParagraph"/>
        <w:numPr>
          <w:ilvl w:val="2"/>
          <w:numId w:val="14"/>
        </w:numPr>
        <w:rPr>
          <w:rFonts w:ascii="Arial" w:hAnsi="Arial" w:cs="Arial"/>
          <w:sz w:val="22"/>
          <w:szCs w:val="22"/>
        </w:rPr>
      </w:pPr>
      <w:r w:rsidRPr="00B97474">
        <w:rPr>
          <w:rFonts w:ascii="Arial" w:hAnsi="Arial" w:cs="Arial"/>
          <w:sz w:val="22"/>
          <w:szCs w:val="22"/>
        </w:rPr>
        <w:t xml:space="preserve">While the SIA grant is in effect, SIA work should only be reported in the SOW if the SOW is being used as match to the SIA grant. </w:t>
      </w:r>
    </w:p>
    <w:p w14:paraId="69259E00" w14:textId="73F1E4B2" w:rsidR="00520C99" w:rsidRPr="00B97474" w:rsidRDefault="00520C99" w:rsidP="00614338">
      <w:pPr>
        <w:pStyle w:val="ListParagraph"/>
        <w:numPr>
          <w:ilvl w:val="2"/>
          <w:numId w:val="14"/>
        </w:numPr>
        <w:rPr>
          <w:rFonts w:ascii="Arial" w:hAnsi="Arial" w:cs="Arial"/>
          <w:sz w:val="22"/>
          <w:szCs w:val="22"/>
        </w:rPr>
      </w:pPr>
      <w:r w:rsidRPr="00B97474">
        <w:rPr>
          <w:rFonts w:ascii="Arial" w:eastAsia="Times New Roman" w:hAnsi="Arial" w:cs="Arial"/>
          <w:color w:val="000000"/>
          <w:sz w:val="22"/>
          <w:szCs w:val="22"/>
        </w:rPr>
        <w:t>If an SWCD is implementing an SIA via SOW funding</w:t>
      </w:r>
      <w:r w:rsidR="00614338" w:rsidRPr="00B97474">
        <w:rPr>
          <w:rFonts w:ascii="Arial" w:eastAsia="Times New Roman" w:hAnsi="Arial" w:cs="Arial"/>
          <w:color w:val="000000"/>
          <w:sz w:val="22"/>
          <w:szCs w:val="22"/>
        </w:rPr>
        <w:t xml:space="preserve"> only</w:t>
      </w:r>
      <w:r w:rsidR="005351A4" w:rsidRPr="00B97474">
        <w:rPr>
          <w:rFonts w:ascii="Arial" w:eastAsia="Times New Roman" w:hAnsi="Arial" w:cs="Arial"/>
          <w:color w:val="000000"/>
          <w:sz w:val="22"/>
          <w:szCs w:val="22"/>
        </w:rPr>
        <w:t xml:space="preserve"> (no separate</w:t>
      </w:r>
      <w:r w:rsidR="00464B38" w:rsidRPr="00B97474">
        <w:rPr>
          <w:rFonts w:ascii="Arial" w:eastAsia="Times New Roman" w:hAnsi="Arial" w:cs="Arial"/>
          <w:color w:val="000000"/>
          <w:sz w:val="22"/>
          <w:szCs w:val="22"/>
        </w:rPr>
        <w:t xml:space="preserve"> OWEB</w:t>
      </w:r>
      <w:r w:rsidR="005351A4" w:rsidRPr="00B97474">
        <w:rPr>
          <w:rFonts w:ascii="Arial" w:eastAsia="Times New Roman" w:hAnsi="Arial" w:cs="Arial"/>
          <w:color w:val="000000"/>
          <w:sz w:val="22"/>
          <w:szCs w:val="22"/>
        </w:rPr>
        <w:t xml:space="preserve"> SIA grant)</w:t>
      </w:r>
      <w:r w:rsidRPr="00B97474">
        <w:rPr>
          <w:rFonts w:ascii="Arial" w:eastAsia="Times New Roman" w:hAnsi="Arial" w:cs="Arial"/>
          <w:color w:val="000000"/>
          <w:sz w:val="22"/>
          <w:szCs w:val="22"/>
        </w:rPr>
        <w:t xml:space="preserve">, </w:t>
      </w:r>
      <w:r w:rsidR="005C6827" w:rsidRPr="00B97474">
        <w:rPr>
          <w:rFonts w:ascii="Arial" w:eastAsia="Times New Roman" w:hAnsi="Arial" w:cs="Arial"/>
          <w:color w:val="000000"/>
          <w:sz w:val="22"/>
          <w:szCs w:val="22"/>
        </w:rPr>
        <w:t>your ODA RWQS</w:t>
      </w:r>
      <w:r w:rsidR="00464B38" w:rsidRPr="00B97474">
        <w:rPr>
          <w:rFonts w:ascii="Arial" w:eastAsia="Times New Roman" w:hAnsi="Arial" w:cs="Arial"/>
          <w:color w:val="000000"/>
          <w:sz w:val="22"/>
          <w:szCs w:val="22"/>
        </w:rPr>
        <w:t xml:space="preserve"> will provide the SOW reporting format and further instructions.</w:t>
      </w:r>
    </w:p>
    <w:p w14:paraId="341732C6" w14:textId="77777777" w:rsidR="001D5C57" w:rsidRDefault="001D5C57" w:rsidP="001D5C57">
      <w:pPr>
        <w:rPr>
          <w:rFonts w:ascii="Arial" w:hAnsi="Arial" w:cs="Arial"/>
          <w:sz w:val="22"/>
          <w:szCs w:val="22"/>
        </w:rPr>
      </w:pPr>
    </w:p>
    <w:p w14:paraId="3287640F" w14:textId="583C16BE" w:rsidR="00285883" w:rsidRPr="001D5C57" w:rsidRDefault="002A48C7" w:rsidP="001D5C57">
      <w:pPr>
        <w:rPr>
          <w:rFonts w:ascii="Arial" w:hAnsi="Arial" w:cs="Arial"/>
          <w:sz w:val="22"/>
          <w:szCs w:val="22"/>
        </w:rPr>
      </w:pPr>
      <w:r w:rsidRPr="001D5C57">
        <w:rPr>
          <w:rFonts w:ascii="Arial" w:hAnsi="Arial" w:cs="Arial"/>
          <w:sz w:val="22"/>
          <w:szCs w:val="22"/>
        </w:rPr>
        <w:t>FAAP</w:t>
      </w:r>
      <w:r w:rsidR="00E33436" w:rsidRPr="001D5C57">
        <w:rPr>
          <w:rFonts w:ascii="Arial" w:hAnsi="Arial" w:cs="Arial"/>
          <w:sz w:val="22"/>
          <w:szCs w:val="22"/>
        </w:rPr>
        <w:t xml:space="preserve"> Quarterly Reporting</w:t>
      </w:r>
      <w:r w:rsidR="0061333E" w:rsidRPr="001D5C57">
        <w:rPr>
          <w:rFonts w:ascii="Arial" w:hAnsi="Arial" w:cs="Arial"/>
          <w:sz w:val="22"/>
          <w:szCs w:val="22"/>
        </w:rPr>
        <w:t xml:space="preserve"> (</w:t>
      </w:r>
      <w:r w:rsidR="00771979" w:rsidRPr="001D5C57">
        <w:rPr>
          <w:rFonts w:ascii="Arial" w:hAnsi="Arial" w:cs="Arial"/>
          <w:sz w:val="22"/>
          <w:szCs w:val="22"/>
        </w:rPr>
        <w:t xml:space="preserve">for </w:t>
      </w:r>
      <w:r w:rsidR="0061333E" w:rsidRPr="001D5C57">
        <w:rPr>
          <w:rFonts w:ascii="Arial" w:hAnsi="Arial" w:cs="Arial"/>
          <w:sz w:val="22"/>
          <w:szCs w:val="22"/>
        </w:rPr>
        <w:t>SWCDs</w:t>
      </w:r>
      <w:r w:rsidR="00771979" w:rsidRPr="001D5C57">
        <w:rPr>
          <w:rFonts w:ascii="Arial" w:hAnsi="Arial" w:cs="Arial"/>
          <w:sz w:val="22"/>
          <w:szCs w:val="22"/>
        </w:rPr>
        <w:t xml:space="preserve"> with </w:t>
      </w:r>
      <w:r w:rsidR="00E60DFF">
        <w:rPr>
          <w:rFonts w:ascii="Arial" w:hAnsi="Arial" w:cs="Arial"/>
          <w:sz w:val="22"/>
          <w:szCs w:val="22"/>
        </w:rPr>
        <w:t xml:space="preserve">a </w:t>
      </w:r>
      <w:r w:rsidR="00771979" w:rsidRPr="001D5C57">
        <w:rPr>
          <w:rFonts w:ascii="Arial" w:hAnsi="Arial" w:cs="Arial"/>
          <w:sz w:val="22"/>
          <w:szCs w:val="22"/>
        </w:rPr>
        <w:t>Focus Area</w:t>
      </w:r>
      <w:r w:rsidR="0061333E" w:rsidRPr="001D5C57">
        <w:rPr>
          <w:rFonts w:ascii="Arial" w:hAnsi="Arial" w:cs="Arial"/>
          <w:sz w:val="22"/>
          <w:szCs w:val="22"/>
        </w:rPr>
        <w:t>):</w:t>
      </w:r>
    </w:p>
    <w:p w14:paraId="0F167396" w14:textId="77777777" w:rsidR="00285883" w:rsidRPr="00232296" w:rsidRDefault="00876851" w:rsidP="001D5C57">
      <w:pPr>
        <w:pStyle w:val="ListParagraph"/>
        <w:numPr>
          <w:ilvl w:val="1"/>
          <w:numId w:val="16"/>
        </w:numPr>
        <w:rPr>
          <w:rFonts w:ascii="Arial" w:hAnsi="Arial" w:cs="Arial"/>
          <w:sz w:val="22"/>
          <w:szCs w:val="22"/>
        </w:rPr>
      </w:pPr>
      <w:r w:rsidRPr="00232296">
        <w:rPr>
          <w:rFonts w:ascii="Arial" w:hAnsi="Arial" w:cs="Arial"/>
          <w:sz w:val="22"/>
          <w:szCs w:val="22"/>
        </w:rPr>
        <w:t xml:space="preserve">Update and </w:t>
      </w:r>
      <w:r w:rsidR="00285883" w:rsidRPr="00232296">
        <w:rPr>
          <w:rFonts w:ascii="Arial" w:hAnsi="Arial" w:cs="Arial"/>
          <w:sz w:val="22"/>
          <w:szCs w:val="22"/>
        </w:rPr>
        <w:t xml:space="preserve">revise </w:t>
      </w:r>
      <w:r w:rsidRPr="00232296">
        <w:rPr>
          <w:rFonts w:ascii="Arial" w:hAnsi="Arial" w:cs="Arial"/>
          <w:sz w:val="22"/>
          <w:szCs w:val="22"/>
        </w:rPr>
        <w:t>sections, tables, and data</w:t>
      </w:r>
      <w:r w:rsidR="00677420" w:rsidRPr="00232296">
        <w:rPr>
          <w:rFonts w:ascii="Arial" w:hAnsi="Arial" w:cs="Arial"/>
          <w:sz w:val="22"/>
          <w:szCs w:val="22"/>
        </w:rPr>
        <w:t>,</w:t>
      </w:r>
      <w:r w:rsidRPr="00232296">
        <w:rPr>
          <w:rFonts w:ascii="Arial" w:hAnsi="Arial" w:cs="Arial"/>
          <w:sz w:val="22"/>
          <w:szCs w:val="22"/>
        </w:rPr>
        <w:t xml:space="preserve"> </w:t>
      </w:r>
      <w:r w:rsidR="00921B89" w:rsidRPr="00232296">
        <w:rPr>
          <w:rFonts w:ascii="Arial" w:hAnsi="Arial" w:cs="Arial"/>
          <w:sz w:val="22"/>
          <w:szCs w:val="22"/>
        </w:rPr>
        <w:t>as appropriate</w:t>
      </w:r>
      <w:r w:rsidRPr="00232296">
        <w:rPr>
          <w:rFonts w:ascii="Arial" w:hAnsi="Arial" w:cs="Arial"/>
          <w:sz w:val="22"/>
          <w:szCs w:val="22"/>
        </w:rPr>
        <w:t>.</w:t>
      </w:r>
    </w:p>
    <w:p w14:paraId="6B5CF6B0" w14:textId="3B858173" w:rsidR="00285883" w:rsidRPr="00232296" w:rsidRDefault="00285883" w:rsidP="001D5C57">
      <w:pPr>
        <w:pStyle w:val="ListParagraph"/>
        <w:numPr>
          <w:ilvl w:val="1"/>
          <w:numId w:val="16"/>
        </w:numPr>
        <w:rPr>
          <w:rFonts w:ascii="Arial" w:hAnsi="Arial" w:cs="Arial"/>
          <w:sz w:val="22"/>
          <w:szCs w:val="22"/>
        </w:rPr>
      </w:pPr>
      <w:r w:rsidRPr="00232296">
        <w:rPr>
          <w:rFonts w:ascii="Arial" w:hAnsi="Arial" w:cs="Arial"/>
          <w:sz w:val="22"/>
          <w:szCs w:val="22"/>
        </w:rPr>
        <w:t xml:space="preserve">Provide a brief description of progress and accomplishments </w:t>
      </w:r>
      <w:r w:rsidR="00792203" w:rsidRPr="00232296">
        <w:rPr>
          <w:rFonts w:ascii="Arial" w:hAnsi="Arial" w:cs="Arial"/>
          <w:sz w:val="22"/>
          <w:szCs w:val="22"/>
        </w:rPr>
        <w:t>for the</w:t>
      </w:r>
      <w:r w:rsidR="008B3BBE" w:rsidRPr="00232296">
        <w:rPr>
          <w:rFonts w:ascii="Arial" w:hAnsi="Arial" w:cs="Arial"/>
          <w:sz w:val="22"/>
          <w:szCs w:val="22"/>
        </w:rPr>
        <w:t xml:space="preserve"> </w:t>
      </w:r>
      <w:r w:rsidRPr="00232296">
        <w:rPr>
          <w:rFonts w:ascii="Arial" w:hAnsi="Arial" w:cs="Arial"/>
          <w:sz w:val="22"/>
          <w:szCs w:val="22"/>
        </w:rPr>
        <w:t>quarter in Table 3</w:t>
      </w:r>
      <w:r w:rsidR="00921B89" w:rsidRPr="00232296">
        <w:rPr>
          <w:rFonts w:ascii="Arial" w:hAnsi="Arial" w:cs="Arial"/>
          <w:sz w:val="22"/>
          <w:szCs w:val="22"/>
        </w:rPr>
        <w:t>,</w:t>
      </w:r>
      <w:r w:rsidRPr="00232296">
        <w:rPr>
          <w:rFonts w:ascii="Arial" w:hAnsi="Arial" w:cs="Arial"/>
          <w:sz w:val="22"/>
          <w:szCs w:val="22"/>
        </w:rPr>
        <w:t xml:space="preserve"> Focus Area Planning and </w:t>
      </w:r>
      <w:r w:rsidR="0061333E" w:rsidRPr="00232296">
        <w:rPr>
          <w:rFonts w:ascii="Arial" w:hAnsi="Arial" w:cs="Arial"/>
          <w:sz w:val="22"/>
          <w:szCs w:val="22"/>
        </w:rPr>
        <w:t xml:space="preserve">Quarterly </w:t>
      </w:r>
      <w:r w:rsidRPr="00232296">
        <w:rPr>
          <w:rFonts w:ascii="Arial" w:hAnsi="Arial" w:cs="Arial"/>
          <w:sz w:val="22"/>
          <w:szCs w:val="22"/>
        </w:rPr>
        <w:t>Reporting.</w:t>
      </w:r>
    </w:p>
    <w:p w14:paraId="6870BCCA" w14:textId="0F677333" w:rsidR="00285883" w:rsidRPr="00232296" w:rsidRDefault="00285883" w:rsidP="001D5C57">
      <w:pPr>
        <w:pStyle w:val="ListParagraph"/>
        <w:numPr>
          <w:ilvl w:val="1"/>
          <w:numId w:val="16"/>
        </w:numPr>
        <w:rPr>
          <w:rFonts w:ascii="Arial" w:hAnsi="Arial" w:cs="Arial"/>
          <w:sz w:val="22"/>
          <w:szCs w:val="22"/>
        </w:rPr>
      </w:pPr>
      <w:r w:rsidRPr="00232296">
        <w:rPr>
          <w:rFonts w:ascii="Arial" w:hAnsi="Arial" w:cs="Arial"/>
          <w:sz w:val="22"/>
          <w:szCs w:val="22"/>
        </w:rPr>
        <w:t>Complete Tables 4</w:t>
      </w:r>
      <w:r w:rsidR="007149F3" w:rsidRPr="00232296">
        <w:rPr>
          <w:rFonts w:ascii="Arial" w:hAnsi="Arial" w:cs="Arial"/>
          <w:sz w:val="22"/>
          <w:szCs w:val="22"/>
        </w:rPr>
        <w:t>A</w:t>
      </w:r>
      <w:r w:rsidR="0061333E" w:rsidRPr="00232296">
        <w:rPr>
          <w:rFonts w:ascii="Arial" w:hAnsi="Arial" w:cs="Arial"/>
          <w:sz w:val="22"/>
          <w:szCs w:val="22"/>
        </w:rPr>
        <w:t xml:space="preserve"> and </w:t>
      </w:r>
      <w:r w:rsidR="007149F3" w:rsidRPr="00232296">
        <w:rPr>
          <w:rFonts w:ascii="Arial" w:hAnsi="Arial" w:cs="Arial"/>
          <w:sz w:val="22"/>
          <w:szCs w:val="22"/>
        </w:rPr>
        <w:t>4B</w:t>
      </w:r>
      <w:r w:rsidRPr="00232296">
        <w:rPr>
          <w:rFonts w:ascii="Arial" w:hAnsi="Arial" w:cs="Arial"/>
          <w:sz w:val="22"/>
          <w:szCs w:val="22"/>
        </w:rPr>
        <w:t xml:space="preserve"> </w:t>
      </w:r>
      <w:r w:rsidR="0061333E" w:rsidRPr="00232296">
        <w:rPr>
          <w:rFonts w:ascii="Arial" w:hAnsi="Arial" w:cs="Arial"/>
          <w:sz w:val="22"/>
          <w:szCs w:val="22"/>
        </w:rPr>
        <w:t>(</w:t>
      </w:r>
      <w:r w:rsidRPr="00232296">
        <w:rPr>
          <w:rFonts w:ascii="Arial" w:hAnsi="Arial" w:cs="Arial"/>
          <w:sz w:val="22"/>
          <w:szCs w:val="22"/>
        </w:rPr>
        <w:t xml:space="preserve">Focus Area Quarterly </w:t>
      </w:r>
      <w:r w:rsidR="0061333E" w:rsidRPr="00232296">
        <w:rPr>
          <w:rFonts w:ascii="Arial" w:hAnsi="Arial" w:cs="Arial"/>
          <w:sz w:val="22"/>
          <w:szCs w:val="22"/>
        </w:rPr>
        <w:t>Inputs)</w:t>
      </w:r>
      <w:r w:rsidRPr="00232296">
        <w:rPr>
          <w:rFonts w:ascii="Arial" w:hAnsi="Arial" w:cs="Arial"/>
          <w:sz w:val="22"/>
          <w:szCs w:val="22"/>
        </w:rPr>
        <w:t xml:space="preserve"> and</w:t>
      </w:r>
      <w:r w:rsidR="0061333E" w:rsidRPr="00232296">
        <w:rPr>
          <w:rFonts w:ascii="Arial" w:hAnsi="Arial" w:cs="Arial"/>
          <w:sz w:val="22"/>
          <w:szCs w:val="22"/>
        </w:rPr>
        <w:t xml:space="preserve"> Table 5</w:t>
      </w:r>
      <w:r w:rsidRPr="00232296">
        <w:rPr>
          <w:rFonts w:ascii="Arial" w:hAnsi="Arial" w:cs="Arial"/>
          <w:sz w:val="22"/>
          <w:szCs w:val="22"/>
        </w:rPr>
        <w:t xml:space="preserve"> </w:t>
      </w:r>
      <w:r w:rsidR="0061333E" w:rsidRPr="00232296">
        <w:rPr>
          <w:rFonts w:ascii="Arial" w:hAnsi="Arial" w:cs="Arial"/>
          <w:sz w:val="22"/>
          <w:szCs w:val="22"/>
        </w:rPr>
        <w:t>(</w:t>
      </w:r>
      <w:r w:rsidR="00876851" w:rsidRPr="00232296">
        <w:rPr>
          <w:rFonts w:ascii="Arial" w:hAnsi="Arial" w:cs="Arial"/>
          <w:sz w:val="22"/>
          <w:szCs w:val="22"/>
        </w:rPr>
        <w:t>Ag W</w:t>
      </w:r>
      <w:r w:rsidR="00792203" w:rsidRPr="00232296">
        <w:rPr>
          <w:rFonts w:ascii="Arial" w:hAnsi="Arial" w:cs="Arial"/>
          <w:sz w:val="22"/>
          <w:szCs w:val="22"/>
        </w:rPr>
        <w:t xml:space="preserve">ater </w:t>
      </w:r>
      <w:r w:rsidR="00876851" w:rsidRPr="00232296">
        <w:rPr>
          <w:rFonts w:ascii="Arial" w:hAnsi="Arial" w:cs="Arial"/>
          <w:sz w:val="22"/>
          <w:szCs w:val="22"/>
        </w:rPr>
        <w:t>Q</w:t>
      </w:r>
      <w:r w:rsidR="00792203" w:rsidRPr="00232296">
        <w:rPr>
          <w:rFonts w:ascii="Arial" w:hAnsi="Arial" w:cs="Arial"/>
          <w:sz w:val="22"/>
          <w:szCs w:val="22"/>
        </w:rPr>
        <w:t>uality</w:t>
      </w:r>
      <w:r w:rsidR="00876851" w:rsidRPr="00232296">
        <w:rPr>
          <w:rFonts w:ascii="Arial" w:hAnsi="Arial" w:cs="Arial"/>
          <w:sz w:val="22"/>
          <w:szCs w:val="22"/>
        </w:rPr>
        <w:t xml:space="preserve"> </w:t>
      </w:r>
      <w:r w:rsidR="0061333E" w:rsidRPr="00232296">
        <w:rPr>
          <w:rFonts w:ascii="Arial" w:hAnsi="Arial" w:cs="Arial"/>
          <w:sz w:val="22"/>
          <w:szCs w:val="22"/>
        </w:rPr>
        <w:t xml:space="preserve">On-the-Ground </w:t>
      </w:r>
      <w:r w:rsidR="00876851" w:rsidRPr="00232296">
        <w:rPr>
          <w:rFonts w:ascii="Arial" w:hAnsi="Arial" w:cs="Arial"/>
          <w:sz w:val="22"/>
          <w:szCs w:val="22"/>
        </w:rPr>
        <w:t>Practices Implemented</w:t>
      </w:r>
      <w:r w:rsidR="001F15BE">
        <w:rPr>
          <w:rFonts w:ascii="Arial" w:hAnsi="Arial" w:cs="Arial"/>
          <w:sz w:val="22"/>
          <w:szCs w:val="22"/>
        </w:rPr>
        <w:t xml:space="preserve"> in the Focus Area</w:t>
      </w:r>
      <w:r w:rsidR="0061333E" w:rsidRPr="00232296">
        <w:rPr>
          <w:rFonts w:ascii="Arial" w:hAnsi="Arial" w:cs="Arial"/>
          <w:sz w:val="22"/>
          <w:szCs w:val="22"/>
        </w:rPr>
        <w:t>)</w:t>
      </w:r>
      <w:r w:rsidRPr="00232296">
        <w:rPr>
          <w:rFonts w:ascii="Arial" w:hAnsi="Arial" w:cs="Arial"/>
          <w:sz w:val="22"/>
          <w:szCs w:val="22"/>
        </w:rPr>
        <w:t>.</w:t>
      </w:r>
      <w:r w:rsidR="00866DDF">
        <w:rPr>
          <w:rFonts w:ascii="Arial" w:hAnsi="Arial" w:cs="Arial"/>
          <w:sz w:val="22"/>
          <w:szCs w:val="22"/>
        </w:rPr>
        <w:t xml:space="preserve"> See a</w:t>
      </w:r>
      <w:r w:rsidR="00866DDF" w:rsidRPr="00232296">
        <w:rPr>
          <w:rFonts w:ascii="Arial" w:hAnsi="Arial" w:cs="Arial"/>
          <w:sz w:val="22"/>
          <w:szCs w:val="22"/>
        </w:rPr>
        <w:t>dditional instructions below.</w:t>
      </w:r>
    </w:p>
    <w:p w14:paraId="48077F27" w14:textId="7A3B1C0D" w:rsidR="001F17F4" w:rsidRPr="00232296" w:rsidRDefault="001F15BE" w:rsidP="001D5C57">
      <w:pPr>
        <w:pStyle w:val="ListParagraph"/>
        <w:numPr>
          <w:ilvl w:val="1"/>
          <w:numId w:val="16"/>
        </w:numPr>
        <w:rPr>
          <w:rFonts w:ascii="Arial" w:hAnsi="Arial" w:cs="Arial"/>
          <w:sz w:val="22"/>
          <w:szCs w:val="22"/>
        </w:rPr>
      </w:pPr>
      <w:r>
        <w:rPr>
          <w:rFonts w:ascii="Arial" w:hAnsi="Arial" w:cs="Arial"/>
          <w:sz w:val="22"/>
          <w:szCs w:val="22"/>
        </w:rPr>
        <w:t xml:space="preserve">The </w:t>
      </w:r>
      <w:r w:rsidR="001F17F4" w:rsidRPr="00232296">
        <w:rPr>
          <w:rFonts w:ascii="Arial" w:hAnsi="Arial" w:cs="Arial"/>
          <w:sz w:val="22"/>
          <w:szCs w:val="22"/>
        </w:rPr>
        <w:t xml:space="preserve">Quarter 8 </w:t>
      </w:r>
      <w:r>
        <w:rPr>
          <w:rFonts w:ascii="Arial" w:hAnsi="Arial" w:cs="Arial"/>
          <w:sz w:val="22"/>
          <w:szCs w:val="22"/>
        </w:rPr>
        <w:t>FAAP</w:t>
      </w:r>
      <w:r w:rsidR="001F17F4" w:rsidRPr="00232296">
        <w:rPr>
          <w:rFonts w:ascii="Arial" w:hAnsi="Arial" w:cs="Arial"/>
          <w:sz w:val="22"/>
          <w:szCs w:val="22"/>
        </w:rPr>
        <w:t xml:space="preserve"> should includ</w:t>
      </w:r>
      <w:r w:rsidR="00D53CF4" w:rsidRPr="00232296">
        <w:rPr>
          <w:rFonts w:ascii="Arial" w:hAnsi="Arial" w:cs="Arial"/>
          <w:sz w:val="22"/>
          <w:szCs w:val="22"/>
        </w:rPr>
        <w:t xml:space="preserve">e a completed </w:t>
      </w:r>
      <w:r w:rsidR="00792203" w:rsidRPr="00232296">
        <w:rPr>
          <w:rFonts w:ascii="Arial" w:hAnsi="Arial" w:cs="Arial"/>
          <w:sz w:val="22"/>
          <w:szCs w:val="22"/>
        </w:rPr>
        <w:t xml:space="preserve">Table </w:t>
      </w:r>
      <w:r w:rsidR="002B4EA3" w:rsidRPr="00232296">
        <w:rPr>
          <w:rFonts w:ascii="Arial" w:hAnsi="Arial" w:cs="Arial"/>
          <w:sz w:val="22"/>
          <w:szCs w:val="22"/>
        </w:rPr>
        <w:t>7</w:t>
      </w:r>
      <w:r w:rsidR="00792203" w:rsidRPr="00232296">
        <w:rPr>
          <w:rFonts w:ascii="Arial" w:hAnsi="Arial" w:cs="Arial"/>
          <w:sz w:val="22"/>
          <w:szCs w:val="22"/>
        </w:rPr>
        <w:t xml:space="preserve"> (</w:t>
      </w:r>
      <w:r w:rsidR="00866DDF">
        <w:rPr>
          <w:rFonts w:ascii="Arial" w:hAnsi="Arial" w:cs="Arial"/>
          <w:sz w:val="22"/>
          <w:szCs w:val="22"/>
        </w:rPr>
        <w:t>assessment r</w:t>
      </w:r>
      <w:r w:rsidR="00792203" w:rsidRPr="00232296">
        <w:rPr>
          <w:rFonts w:ascii="Arial" w:hAnsi="Arial" w:cs="Arial"/>
          <w:sz w:val="22"/>
          <w:szCs w:val="22"/>
        </w:rPr>
        <w:t>esults</w:t>
      </w:r>
      <w:r w:rsidR="00677420" w:rsidRPr="00232296">
        <w:rPr>
          <w:rFonts w:ascii="Arial" w:hAnsi="Arial" w:cs="Arial"/>
          <w:sz w:val="22"/>
          <w:szCs w:val="22"/>
        </w:rPr>
        <w:t xml:space="preserve">; </w:t>
      </w:r>
      <w:r w:rsidR="008B4879" w:rsidRPr="00232296">
        <w:rPr>
          <w:rFonts w:ascii="Arial" w:hAnsi="Arial" w:cs="Arial"/>
          <w:sz w:val="22"/>
          <w:szCs w:val="22"/>
        </w:rPr>
        <w:t>check your math</w:t>
      </w:r>
      <w:r w:rsidR="00792203" w:rsidRPr="00232296">
        <w:rPr>
          <w:rFonts w:ascii="Arial" w:hAnsi="Arial" w:cs="Arial"/>
          <w:sz w:val="22"/>
          <w:szCs w:val="22"/>
        </w:rPr>
        <w:t>)</w:t>
      </w:r>
      <w:r w:rsidR="002B4EA3" w:rsidRPr="00232296">
        <w:rPr>
          <w:rFonts w:ascii="Arial" w:hAnsi="Arial" w:cs="Arial"/>
          <w:sz w:val="22"/>
          <w:szCs w:val="22"/>
        </w:rPr>
        <w:t xml:space="preserve">, Table 8 (was </w:t>
      </w:r>
      <w:r w:rsidR="00040517" w:rsidRPr="00232296">
        <w:rPr>
          <w:rFonts w:ascii="Arial" w:hAnsi="Arial" w:cs="Arial"/>
          <w:sz w:val="22"/>
          <w:szCs w:val="22"/>
        </w:rPr>
        <w:t xml:space="preserve">the </w:t>
      </w:r>
      <w:r w:rsidR="002B4EA3" w:rsidRPr="00232296">
        <w:rPr>
          <w:rFonts w:ascii="Arial" w:hAnsi="Arial" w:cs="Arial"/>
          <w:sz w:val="22"/>
          <w:szCs w:val="22"/>
        </w:rPr>
        <w:t>milestone achieved?)</w:t>
      </w:r>
      <w:r w:rsidR="00866DDF">
        <w:rPr>
          <w:rFonts w:ascii="Arial" w:hAnsi="Arial" w:cs="Arial"/>
          <w:sz w:val="22"/>
          <w:szCs w:val="22"/>
        </w:rPr>
        <w:t>,</w:t>
      </w:r>
      <w:r w:rsidR="00792203" w:rsidRPr="00232296">
        <w:rPr>
          <w:rFonts w:ascii="Arial" w:hAnsi="Arial" w:cs="Arial"/>
          <w:sz w:val="22"/>
          <w:szCs w:val="22"/>
        </w:rPr>
        <w:t xml:space="preserve"> and </w:t>
      </w:r>
      <w:r w:rsidR="00D53CF4" w:rsidRPr="00232296">
        <w:rPr>
          <w:rFonts w:ascii="Arial" w:hAnsi="Arial" w:cs="Arial"/>
          <w:sz w:val="22"/>
          <w:szCs w:val="22"/>
        </w:rPr>
        <w:t>Table 9</w:t>
      </w:r>
      <w:r w:rsidR="00792203" w:rsidRPr="00232296">
        <w:rPr>
          <w:rFonts w:ascii="Arial" w:hAnsi="Arial" w:cs="Arial"/>
          <w:sz w:val="22"/>
          <w:szCs w:val="22"/>
        </w:rPr>
        <w:t xml:space="preserve"> (</w:t>
      </w:r>
      <w:r w:rsidR="00D53CF4" w:rsidRPr="00232296">
        <w:rPr>
          <w:rFonts w:ascii="Arial" w:hAnsi="Arial" w:cs="Arial"/>
          <w:sz w:val="22"/>
          <w:szCs w:val="22"/>
        </w:rPr>
        <w:t>Adaptive Managemen</w:t>
      </w:r>
      <w:r w:rsidR="00866DDF">
        <w:rPr>
          <w:rFonts w:ascii="Arial" w:hAnsi="Arial" w:cs="Arial"/>
          <w:sz w:val="22"/>
          <w:szCs w:val="22"/>
        </w:rPr>
        <w:t>t</w:t>
      </w:r>
      <w:r w:rsidR="00792203" w:rsidRPr="00232296">
        <w:rPr>
          <w:rFonts w:ascii="Arial" w:hAnsi="Arial" w:cs="Arial"/>
          <w:sz w:val="22"/>
          <w:szCs w:val="22"/>
        </w:rPr>
        <w:t>)</w:t>
      </w:r>
      <w:r w:rsidR="001F17F4" w:rsidRPr="00232296">
        <w:rPr>
          <w:rFonts w:ascii="Arial" w:hAnsi="Arial" w:cs="Arial"/>
          <w:sz w:val="22"/>
          <w:szCs w:val="22"/>
        </w:rPr>
        <w:t>.</w:t>
      </w:r>
      <w:r w:rsidR="008B4879" w:rsidRPr="00232296">
        <w:rPr>
          <w:rFonts w:ascii="Arial" w:hAnsi="Arial" w:cs="Arial"/>
          <w:sz w:val="22"/>
          <w:szCs w:val="22"/>
        </w:rPr>
        <w:t xml:space="preserve"> If a Focus Area closes mid-biennium, complete Tables </w:t>
      </w:r>
      <w:r w:rsidR="002B4EA3" w:rsidRPr="00232296">
        <w:rPr>
          <w:rFonts w:ascii="Arial" w:hAnsi="Arial" w:cs="Arial"/>
          <w:sz w:val="22"/>
          <w:szCs w:val="22"/>
        </w:rPr>
        <w:t xml:space="preserve">7, </w:t>
      </w:r>
      <w:r w:rsidR="008B4879" w:rsidRPr="00232296">
        <w:rPr>
          <w:rFonts w:ascii="Arial" w:hAnsi="Arial" w:cs="Arial"/>
          <w:sz w:val="22"/>
          <w:szCs w:val="22"/>
        </w:rPr>
        <w:t>8</w:t>
      </w:r>
      <w:r w:rsidR="002B4EA3" w:rsidRPr="00232296">
        <w:rPr>
          <w:rFonts w:ascii="Arial" w:hAnsi="Arial" w:cs="Arial"/>
          <w:sz w:val="22"/>
          <w:szCs w:val="22"/>
        </w:rPr>
        <w:t>,</w:t>
      </w:r>
      <w:r w:rsidR="008B4879" w:rsidRPr="00232296">
        <w:rPr>
          <w:rFonts w:ascii="Arial" w:hAnsi="Arial" w:cs="Arial"/>
          <w:sz w:val="22"/>
          <w:szCs w:val="22"/>
        </w:rPr>
        <w:t xml:space="preserve"> and 9 </w:t>
      </w:r>
      <w:r w:rsidR="00887D2D">
        <w:rPr>
          <w:rFonts w:ascii="Arial" w:hAnsi="Arial" w:cs="Arial"/>
          <w:sz w:val="22"/>
          <w:szCs w:val="22"/>
        </w:rPr>
        <w:t>to close</w:t>
      </w:r>
      <w:r w:rsidR="008B4879" w:rsidRPr="00232296">
        <w:rPr>
          <w:rFonts w:ascii="Arial" w:hAnsi="Arial" w:cs="Arial"/>
          <w:sz w:val="22"/>
          <w:szCs w:val="22"/>
        </w:rPr>
        <w:t xml:space="preserve"> the Focus Area.</w:t>
      </w:r>
    </w:p>
    <w:p w14:paraId="6A8DBEB4" w14:textId="77777777" w:rsidR="00680DE2" w:rsidRPr="00E60DFF" w:rsidRDefault="00680DE2" w:rsidP="00E60DFF">
      <w:pPr>
        <w:rPr>
          <w:rFonts w:ascii="Arial" w:hAnsi="Arial" w:cs="Arial"/>
          <w:sz w:val="22"/>
          <w:szCs w:val="22"/>
        </w:rPr>
      </w:pPr>
    </w:p>
    <w:p w14:paraId="0F81D88C" w14:textId="245DDD4C" w:rsidR="00A214D8" w:rsidRPr="001D5C57" w:rsidRDefault="00A214D8" w:rsidP="001D5C57">
      <w:pPr>
        <w:rPr>
          <w:rFonts w:ascii="Arial" w:hAnsi="Arial" w:cs="Arial"/>
          <w:sz w:val="22"/>
          <w:szCs w:val="22"/>
        </w:rPr>
      </w:pPr>
      <w:r w:rsidRPr="001D5C57">
        <w:rPr>
          <w:rFonts w:ascii="Arial" w:hAnsi="Arial" w:cs="Arial"/>
          <w:sz w:val="22"/>
          <w:szCs w:val="22"/>
        </w:rPr>
        <w:t xml:space="preserve">Hydrologic Unit Code (HUC) </w:t>
      </w:r>
      <w:r w:rsidR="006C7F99" w:rsidRPr="001D5C57">
        <w:rPr>
          <w:rFonts w:ascii="Arial" w:hAnsi="Arial" w:cs="Arial"/>
          <w:sz w:val="22"/>
          <w:szCs w:val="22"/>
        </w:rPr>
        <w:t xml:space="preserve">Numbers for </w:t>
      </w:r>
      <w:r w:rsidR="00866DDF">
        <w:rPr>
          <w:rFonts w:ascii="Arial" w:hAnsi="Arial" w:cs="Arial"/>
          <w:sz w:val="22"/>
          <w:szCs w:val="22"/>
        </w:rPr>
        <w:t>Practice Reporting (SOW Table 3 and FAAP Table 5)</w:t>
      </w:r>
      <w:r w:rsidRPr="001D5C57">
        <w:rPr>
          <w:rFonts w:ascii="Arial" w:hAnsi="Arial" w:cs="Arial"/>
          <w:sz w:val="22"/>
          <w:szCs w:val="22"/>
        </w:rPr>
        <w:t xml:space="preserve">: </w:t>
      </w:r>
    </w:p>
    <w:p w14:paraId="035D31A7" w14:textId="758EF377" w:rsidR="00F33476" w:rsidRPr="00232296" w:rsidRDefault="00F33476" w:rsidP="001D5C57">
      <w:pPr>
        <w:pStyle w:val="ListParagraph"/>
        <w:numPr>
          <w:ilvl w:val="1"/>
          <w:numId w:val="17"/>
        </w:numPr>
        <w:rPr>
          <w:rFonts w:ascii="Arial" w:hAnsi="Arial" w:cs="Arial"/>
          <w:sz w:val="22"/>
          <w:szCs w:val="22"/>
        </w:rPr>
      </w:pPr>
      <w:r w:rsidRPr="00232296">
        <w:rPr>
          <w:rFonts w:ascii="Arial" w:hAnsi="Arial" w:cs="Arial"/>
          <w:sz w:val="22"/>
          <w:szCs w:val="22"/>
        </w:rPr>
        <w:t xml:space="preserve">In SOW Table </w:t>
      </w:r>
      <w:r w:rsidR="003151BA" w:rsidRPr="00232296">
        <w:rPr>
          <w:rFonts w:ascii="Arial" w:hAnsi="Arial" w:cs="Arial"/>
          <w:sz w:val="22"/>
          <w:szCs w:val="22"/>
        </w:rPr>
        <w:t>3</w:t>
      </w:r>
      <w:r w:rsidRPr="00232296">
        <w:rPr>
          <w:rFonts w:ascii="Arial" w:hAnsi="Arial" w:cs="Arial"/>
          <w:sz w:val="22"/>
          <w:szCs w:val="22"/>
        </w:rPr>
        <w:t xml:space="preserve"> and FAAP Table 5, report the 12-digit (= 6</w:t>
      </w:r>
      <w:r w:rsidR="00B76C2B" w:rsidRPr="00232296">
        <w:rPr>
          <w:rFonts w:ascii="Arial" w:hAnsi="Arial" w:cs="Arial"/>
          <w:sz w:val="22"/>
          <w:szCs w:val="22"/>
        </w:rPr>
        <w:t xml:space="preserve">th </w:t>
      </w:r>
      <w:r w:rsidRPr="00232296">
        <w:rPr>
          <w:rFonts w:ascii="Arial" w:hAnsi="Arial" w:cs="Arial"/>
          <w:sz w:val="22"/>
          <w:szCs w:val="22"/>
        </w:rPr>
        <w:t>field) HUC number</w:t>
      </w:r>
      <w:r w:rsidR="00537BF1" w:rsidRPr="00232296">
        <w:rPr>
          <w:rFonts w:ascii="Arial" w:hAnsi="Arial" w:cs="Arial"/>
          <w:sz w:val="22"/>
          <w:szCs w:val="22"/>
        </w:rPr>
        <w:t>, or “HUC 12”,</w:t>
      </w:r>
      <w:r w:rsidRPr="00232296">
        <w:rPr>
          <w:rFonts w:ascii="Arial" w:hAnsi="Arial" w:cs="Arial"/>
          <w:sz w:val="22"/>
          <w:szCs w:val="22"/>
        </w:rPr>
        <w:t xml:space="preserve"> for each practice completed.</w:t>
      </w:r>
    </w:p>
    <w:p w14:paraId="29468F63" w14:textId="2F0D78CB" w:rsidR="00C03BC3" w:rsidRPr="00232296" w:rsidRDefault="00C03BC3" w:rsidP="001D5C57">
      <w:pPr>
        <w:pStyle w:val="ListParagraph"/>
        <w:numPr>
          <w:ilvl w:val="1"/>
          <w:numId w:val="17"/>
        </w:numPr>
        <w:rPr>
          <w:rFonts w:ascii="Arial" w:hAnsi="Arial" w:cs="Arial"/>
          <w:sz w:val="22"/>
          <w:szCs w:val="22"/>
        </w:rPr>
      </w:pPr>
      <w:r w:rsidRPr="00232296">
        <w:rPr>
          <w:rFonts w:ascii="Arial" w:hAnsi="Arial" w:cs="Arial"/>
          <w:sz w:val="22"/>
          <w:szCs w:val="22"/>
        </w:rPr>
        <w:t>To look up a HUC number, go to</w:t>
      </w:r>
      <w:r w:rsidR="00F33476" w:rsidRPr="00232296">
        <w:rPr>
          <w:rFonts w:ascii="Arial" w:hAnsi="Arial" w:cs="Arial"/>
          <w:sz w:val="22"/>
          <w:szCs w:val="22"/>
        </w:rPr>
        <w:t xml:space="preserve"> the</w:t>
      </w:r>
      <w:r w:rsidR="00ED0CE0" w:rsidRPr="00232296">
        <w:rPr>
          <w:rFonts w:ascii="Arial" w:hAnsi="Arial" w:cs="Arial"/>
          <w:sz w:val="22"/>
          <w:szCs w:val="22"/>
        </w:rPr>
        <w:t xml:space="preserve"> U.S. Geological Survey</w:t>
      </w:r>
      <w:r w:rsidRPr="00232296">
        <w:rPr>
          <w:rFonts w:ascii="Arial" w:hAnsi="Arial" w:cs="Arial"/>
          <w:sz w:val="22"/>
          <w:szCs w:val="22"/>
        </w:rPr>
        <w:t xml:space="preserve">’s online </w:t>
      </w:r>
      <w:r w:rsidR="003151BA" w:rsidRPr="00232296">
        <w:rPr>
          <w:rFonts w:ascii="Arial" w:hAnsi="Arial" w:cs="Arial"/>
          <w:sz w:val="22"/>
          <w:szCs w:val="22"/>
        </w:rPr>
        <w:t>National Map</w:t>
      </w:r>
      <w:r w:rsidRPr="00232296">
        <w:rPr>
          <w:rFonts w:ascii="Arial" w:hAnsi="Arial" w:cs="Arial"/>
          <w:sz w:val="22"/>
          <w:szCs w:val="22"/>
        </w:rPr>
        <w:t xml:space="preserve"> Viewer </w:t>
      </w:r>
      <w:r w:rsidR="003151BA" w:rsidRPr="00232296">
        <w:rPr>
          <w:rFonts w:ascii="Arial" w:hAnsi="Arial" w:cs="Arial"/>
          <w:sz w:val="22"/>
          <w:szCs w:val="22"/>
        </w:rPr>
        <w:t>(</w:t>
      </w:r>
      <w:hyperlink r:id="rId10" w:history="1">
        <w:r w:rsidR="003151BA" w:rsidRPr="00232296">
          <w:rPr>
            <w:rStyle w:val="Hyperlink"/>
            <w:rFonts w:ascii="Arial" w:hAnsi="Arial" w:cs="Arial"/>
            <w:sz w:val="22"/>
            <w:szCs w:val="22"/>
          </w:rPr>
          <w:t>https://apps.nationalmap.gov/viewer</w:t>
        </w:r>
      </w:hyperlink>
      <w:r w:rsidR="003151BA" w:rsidRPr="00232296">
        <w:rPr>
          <w:rFonts w:ascii="Arial" w:hAnsi="Arial" w:cs="Arial"/>
          <w:sz w:val="22"/>
          <w:szCs w:val="22"/>
        </w:rPr>
        <w:t>)</w:t>
      </w:r>
      <w:r w:rsidRPr="00232296">
        <w:rPr>
          <w:rFonts w:ascii="Arial" w:hAnsi="Arial" w:cs="Arial"/>
          <w:sz w:val="22"/>
          <w:szCs w:val="22"/>
        </w:rPr>
        <w:t>.</w:t>
      </w:r>
      <w:r w:rsidR="003151BA" w:rsidRPr="00232296">
        <w:rPr>
          <w:rFonts w:ascii="Arial" w:hAnsi="Arial" w:cs="Arial"/>
          <w:sz w:val="22"/>
          <w:szCs w:val="22"/>
        </w:rPr>
        <w:t xml:space="preserve"> </w:t>
      </w:r>
      <w:r w:rsidRPr="00232296">
        <w:rPr>
          <w:rFonts w:ascii="Arial" w:hAnsi="Arial" w:cs="Arial"/>
          <w:sz w:val="22"/>
          <w:szCs w:val="22"/>
        </w:rPr>
        <w:t>Use the “Search” box or zoom and scroll to the area of interest.</w:t>
      </w:r>
    </w:p>
    <w:p w14:paraId="12F799E4" w14:textId="5E5482A8" w:rsidR="008834D4" w:rsidRPr="00232296" w:rsidRDefault="00537BF1" w:rsidP="001D5C57">
      <w:pPr>
        <w:pStyle w:val="ListParagraph"/>
        <w:numPr>
          <w:ilvl w:val="1"/>
          <w:numId w:val="17"/>
        </w:numPr>
        <w:rPr>
          <w:rFonts w:ascii="Arial" w:hAnsi="Arial" w:cs="Arial"/>
          <w:sz w:val="22"/>
          <w:szCs w:val="22"/>
        </w:rPr>
      </w:pPr>
      <w:r w:rsidRPr="00232296">
        <w:rPr>
          <w:rFonts w:ascii="Arial" w:hAnsi="Arial" w:cs="Arial"/>
          <w:sz w:val="22"/>
          <w:szCs w:val="22"/>
        </w:rPr>
        <w:lastRenderedPageBreak/>
        <w:t>Click on the</w:t>
      </w:r>
      <w:r w:rsidR="00C03BC3" w:rsidRPr="00232296">
        <w:rPr>
          <w:rFonts w:ascii="Arial" w:hAnsi="Arial" w:cs="Arial"/>
          <w:sz w:val="22"/>
          <w:szCs w:val="22"/>
        </w:rPr>
        <w:t xml:space="preserve"> “</w:t>
      </w:r>
      <w:r w:rsidR="002B4EA3" w:rsidRPr="00232296">
        <w:rPr>
          <w:rFonts w:ascii="Arial" w:hAnsi="Arial" w:cs="Arial"/>
          <w:sz w:val="22"/>
          <w:szCs w:val="22"/>
        </w:rPr>
        <w:t>Layer Lis</w:t>
      </w:r>
      <w:r w:rsidR="00B07B60" w:rsidRPr="00232296">
        <w:rPr>
          <w:rFonts w:ascii="Arial" w:hAnsi="Arial" w:cs="Arial"/>
          <w:sz w:val="22"/>
          <w:szCs w:val="22"/>
        </w:rPr>
        <w:t>t</w:t>
      </w:r>
      <w:r w:rsidR="00C03BC3" w:rsidRPr="00232296">
        <w:rPr>
          <w:rFonts w:ascii="Arial" w:hAnsi="Arial" w:cs="Arial"/>
          <w:sz w:val="22"/>
          <w:szCs w:val="22"/>
        </w:rPr>
        <w:t xml:space="preserve">” </w:t>
      </w:r>
      <w:r w:rsidR="00B07B60" w:rsidRPr="00232296">
        <w:rPr>
          <w:rFonts w:ascii="Arial" w:hAnsi="Arial" w:cs="Arial"/>
          <w:sz w:val="22"/>
          <w:szCs w:val="22"/>
        </w:rPr>
        <w:t>icon</w:t>
      </w:r>
      <w:r w:rsidR="00C03BC3" w:rsidRPr="00232296">
        <w:rPr>
          <w:rFonts w:ascii="Arial" w:hAnsi="Arial" w:cs="Arial"/>
          <w:sz w:val="22"/>
          <w:szCs w:val="22"/>
        </w:rPr>
        <w:t xml:space="preserve">, </w:t>
      </w:r>
      <w:r w:rsidRPr="00232296">
        <w:rPr>
          <w:rFonts w:ascii="Arial" w:hAnsi="Arial" w:cs="Arial"/>
          <w:sz w:val="22"/>
          <w:szCs w:val="22"/>
        </w:rPr>
        <w:t>then</w:t>
      </w:r>
      <w:r w:rsidR="00C03BC3" w:rsidRPr="00232296">
        <w:rPr>
          <w:rFonts w:ascii="Arial" w:hAnsi="Arial" w:cs="Arial"/>
          <w:sz w:val="22"/>
          <w:szCs w:val="22"/>
        </w:rPr>
        <w:t xml:space="preserve"> click to turn on the “</w:t>
      </w:r>
      <w:r w:rsidR="007911B8" w:rsidRPr="00232296">
        <w:rPr>
          <w:rFonts w:ascii="Arial" w:hAnsi="Arial" w:cs="Arial"/>
          <w:sz w:val="22"/>
          <w:szCs w:val="22"/>
        </w:rPr>
        <w:t>Watershed Boundary</w:t>
      </w:r>
      <w:r w:rsidRPr="00232296">
        <w:rPr>
          <w:rFonts w:ascii="Arial" w:hAnsi="Arial" w:cs="Arial"/>
          <w:sz w:val="22"/>
          <w:szCs w:val="22"/>
        </w:rPr>
        <w:t xml:space="preserve"> Dataset” </w:t>
      </w:r>
      <w:r w:rsidR="006C7F99" w:rsidRPr="00232296">
        <w:rPr>
          <w:rFonts w:ascii="Arial" w:hAnsi="Arial" w:cs="Arial"/>
          <w:sz w:val="22"/>
          <w:szCs w:val="22"/>
        </w:rPr>
        <w:t>layer</w:t>
      </w:r>
      <w:r w:rsidR="00C03BC3" w:rsidRPr="00232296">
        <w:rPr>
          <w:rFonts w:ascii="Arial" w:hAnsi="Arial" w:cs="Arial"/>
          <w:sz w:val="22"/>
          <w:szCs w:val="22"/>
        </w:rPr>
        <w:t>. Zoom in until the</w:t>
      </w:r>
      <w:r w:rsidR="00844C0E">
        <w:rPr>
          <w:rFonts w:ascii="Arial" w:hAnsi="Arial" w:cs="Arial"/>
          <w:sz w:val="22"/>
          <w:szCs w:val="22"/>
        </w:rPr>
        <w:t xml:space="preserve"> “12 digit HU (Sub</w:t>
      </w:r>
      <w:r w:rsidR="00C03BC3" w:rsidRPr="00232296">
        <w:rPr>
          <w:rFonts w:ascii="Arial" w:hAnsi="Arial" w:cs="Arial"/>
          <w:sz w:val="22"/>
          <w:szCs w:val="22"/>
        </w:rPr>
        <w:t>watershed</w:t>
      </w:r>
      <w:r w:rsidR="00844C0E">
        <w:rPr>
          <w:rFonts w:ascii="Arial" w:hAnsi="Arial" w:cs="Arial"/>
          <w:sz w:val="22"/>
          <w:szCs w:val="22"/>
        </w:rPr>
        <w:t>)”</w:t>
      </w:r>
      <w:r w:rsidR="00C03BC3" w:rsidRPr="00232296">
        <w:rPr>
          <w:rFonts w:ascii="Arial" w:hAnsi="Arial" w:cs="Arial"/>
          <w:sz w:val="22"/>
          <w:szCs w:val="22"/>
        </w:rPr>
        <w:t xml:space="preserve"> </w:t>
      </w:r>
      <w:r w:rsidR="00844C0E">
        <w:rPr>
          <w:rFonts w:ascii="Arial" w:hAnsi="Arial" w:cs="Arial"/>
          <w:sz w:val="22"/>
          <w:szCs w:val="22"/>
        </w:rPr>
        <w:t>layer is</w:t>
      </w:r>
      <w:r w:rsidR="00C03BC3" w:rsidRPr="00232296">
        <w:rPr>
          <w:rFonts w:ascii="Arial" w:hAnsi="Arial" w:cs="Arial"/>
          <w:sz w:val="22"/>
          <w:szCs w:val="22"/>
        </w:rPr>
        <w:t xml:space="preserve"> visible. </w:t>
      </w:r>
      <w:r w:rsidR="003151BA" w:rsidRPr="00232296">
        <w:rPr>
          <w:rFonts w:ascii="Arial" w:hAnsi="Arial" w:cs="Arial"/>
          <w:sz w:val="22"/>
          <w:szCs w:val="22"/>
        </w:rPr>
        <w:t>Click on the HUC-12, then copy-paste the</w:t>
      </w:r>
      <w:r w:rsidRPr="00232296">
        <w:rPr>
          <w:rFonts w:ascii="Arial" w:hAnsi="Arial" w:cs="Arial"/>
          <w:sz w:val="22"/>
          <w:szCs w:val="22"/>
        </w:rPr>
        <w:t xml:space="preserve"> 12-digit number </w:t>
      </w:r>
      <w:r w:rsidR="006C7F99" w:rsidRPr="00232296">
        <w:rPr>
          <w:rFonts w:ascii="Arial" w:hAnsi="Arial" w:cs="Arial"/>
          <w:sz w:val="22"/>
          <w:szCs w:val="22"/>
        </w:rPr>
        <w:t>into the SOW</w:t>
      </w:r>
      <w:r w:rsidR="003151BA" w:rsidRPr="00232296">
        <w:rPr>
          <w:rFonts w:ascii="Arial" w:hAnsi="Arial" w:cs="Arial"/>
          <w:sz w:val="22"/>
          <w:szCs w:val="22"/>
        </w:rPr>
        <w:t xml:space="preserve"> Table 3</w:t>
      </w:r>
      <w:r w:rsidR="006C7F99" w:rsidRPr="00232296">
        <w:rPr>
          <w:rFonts w:ascii="Arial" w:hAnsi="Arial" w:cs="Arial"/>
          <w:sz w:val="22"/>
          <w:szCs w:val="22"/>
        </w:rPr>
        <w:t xml:space="preserve"> or FAAP </w:t>
      </w:r>
      <w:r w:rsidR="003151BA" w:rsidRPr="00232296">
        <w:rPr>
          <w:rFonts w:ascii="Arial" w:hAnsi="Arial" w:cs="Arial"/>
          <w:sz w:val="22"/>
          <w:szCs w:val="22"/>
        </w:rPr>
        <w:t>T</w:t>
      </w:r>
      <w:r w:rsidR="006C7F99" w:rsidRPr="00232296">
        <w:rPr>
          <w:rFonts w:ascii="Arial" w:hAnsi="Arial" w:cs="Arial"/>
          <w:sz w:val="22"/>
          <w:szCs w:val="22"/>
        </w:rPr>
        <w:t xml:space="preserve">able </w:t>
      </w:r>
      <w:r w:rsidR="003151BA" w:rsidRPr="00232296">
        <w:rPr>
          <w:rFonts w:ascii="Arial" w:hAnsi="Arial" w:cs="Arial"/>
          <w:sz w:val="22"/>
          <w:szCs w:val="22"/>
        </w:rPr>
        <w:t>5.</w:t>
      </w:r>
      <w:r w:rsidR="00986550" w:rsidRPr="00232296">
        <w:rPr>
          <w:rFonts w:ascii="Arial" w:hAnsi="Arial" w:cs="Arial"/>
          <w:sz w:val="22"/>
          <w:szCs w:val="22"/>
        </w:rPr>
        <w:t xml:space="preserve"> </w:t>
      </w:r>
      <w:r w:rsidR="008834D4" w:rsidRPr="00232296">
        <w:rPr>
          <w:rFonts w:ascii="Arial" w:hAnsi="Arial" w:cs="Arial"/>
          <w:sz w:val="22"/>
          <w:szCs w:val="22"/>
        </w:rPr>
        <w:t xml:space="preserve"> </w:t>
      </w:r>
    </w:p>
    <w:p w14:paraId="486C3DA0" w14:textId="3005C55E" w:rsidR="002E04F8" w:rsidRDefault="002E04F8">
      <w:pPr>
        <w:rPr>
          <w:rFonts w:ascii="Arial" w:hAnsi="Arial" w:cs="Arial"/>
          <w:sz w:val="22"/>
          <w:szCs w:val="22"/>
        </w:rPr>
      </w:pPr>
    </w:p>
    <w:p w14:paraId="68717C57" w14:textId="77777777" w:rsidR="00614338" w:rsidRPr="00232296" w:rsidRDefault="00614338">
      <w:pPr>
        <w:rPr>
          <w:rFonts w:ascii="Arial" w:hAnsi="Arial" w:cs="Arial"/>
          <w:sz w:val="22"/>
          <w:szCs w:val="22"/>
        </w:rPr>
      </w:pPr>
    </w:p>
    <w:p w14:paraId="7B85117E" w14:textId="451D5FC9" w:rsidR="00222661" w:rsidRPr="00866DDF" w:rsidRDefault="00FE5D04">
      <w:pPr>
        <w:rPr>
          <w:rFonts w:ascii="Arial" w:hAnsi="Arial" w:cs="Arial"/>
          <w:b/>
          <w:sz w:val="22"/>
          <w:szCs w:val="22"/>
          <w:u w:val="single"/>
        </w:rPr>
      </w:pPr>
      <w:r w:rsidRPr="00866DDF">
        <w:rPr>
          <w:rFonts w:ascii="Arial" w:hAnsi="Arial" w:cs="Arial"/>
          <w:b/>
          <w:sz w:val="22"/>
          <w:szCs w:val="22"/>
          <w:u w:val="single"/>
        </w:rPr>
        <w:t>20</w:t>
      </w:r>
      <w:r w:rsidR="00771979" w:rsidRPr="00866DDF">
        <w:rPr>
          <w:rFonts w:ascii="Arial" w:hAnsi="Arial" w:cs="Arial"/>
          <w:b/>
          <w:sz w:val="22"/>
          <w:szCs w:val="22"/>
          <w:u w:val="single"/>
        </w:rPr>
        <w:t>2</w:t>
      </w:r>
      <w:r w:rsidR="00307EC4">
        <w:rPr>
          <w:rFonts w:ascii="Arial" w:hAnsi="Arial" w:cs="Arial"/>
          <w:b/>
          <w:sz w:val="22"/>
          <w:szCs w:val="22"/>
          <w:u w:val="single"/>
        </w:rPr>
        <w:t>3</w:t>
      </w:r>
      <w:r w:rsidRPr="00866DDF">
        <w:rPr>
          <w:rFonts w:ascii="Arial" w:hAnsi="Arial" w:cs="Arial"/>
          <w:b/>
          <w:sz w:val="22"/>
          <w:szCs w:val="22"/>
          <w:u w:val="single"/>
        </w:rPr>
        <w:t>-20</w:t>
      </w:r>
      <w:r w:rsidR="0032313B" w:rsidRPr="00866DDF">
        <w:rPr>
          <w:rFonts w:ascii="Arial" w:hAnsi="Arial" w:cs="Arial"/>
          <w:b/>
          <w:sz w:val="22"/>
          <w:szCs w:val="22"/>
          <w:u w:val="single"/>
        </w:rPr>
        <w:t>2</w:t>
      </w:r>
      <w:r w:rsidR="00307EC4">
        <w:rPr>
          <w:rFonts w:ascii="Arial" w:hAnsi="Arial" w:cs="Arial"/>
          <w:b/>
          <w:sz w:val="22"/>
          <w:szCs w:val="22"/>
          <w:u w:val="single"/>
        </w:rPr>
        <w:t>5</w:t>
      </w:r>
      <w:r w:rsidR="002D021C" w:rsidRPr="00866DDF">
        <w:rPr>
          <w:rFonts w:ascii="Arial" w:hAnsi="Arial" w:cs="Arial"/>
          <w:b/>
          <w:sz w:val="22"/>
          <w:szCs w:val="22"/>
          <w:u w:val="single"/>
        </w:rPr>
        <w:t xml:space="preserve"> Scope of Work</w:t>
      </w:r>
      <w:r w:rsidR="0032313B" w:rsidRPr="00866DDF">
        <w:rPr>
          <w:rFonts w:ascii="Arial" w:hAnsi="Arial" w:cs="Arial"/>
          <w:b/>
          <w:sz w:val="22"/>
          <w:szCs w:val="22"/>
          <w:u w:val="single"/>
        </w:rPr>
        <w:t xml:space="preserve"> (SOW)</w:t>
      </w:r>
      <w:r w:rsidR="00866DDF">
        <w:rPr>
          <w:rFonts w:ascii="Arial" w:hAnsi="Arial" w:cs="Arial"/>
          <w:b/>
          <w:sz w:val="22"/>
          <w:szCs w:val="22"/>
          <w:u w:val="single"/>
        </w:rPr>
        <w:t xml:space="preserve"> and Focus Area Action Plan (FAAP)</w:t>
      </w:r>
      <w:r w:rsidR="002D021C" w:rsidRPr="00866DDF">
        <w:rPr>
          <w:rFonts w:ascii="Arial" w:hAnsi="Arial" w:cs="Arial"/>
          <w:b/>
          <w:sz w:val="22"/>
          <w:szCs w:val="22"/>
          <w:u w:val="single"/>
        </w:rPr>
        <w:t xml:space="preserve"> - Table Definitions</w:t>
      </w:r>
    </w:p>
    <w:p w14:paraId="3AFCFDF8" w14:textId="77777777" w:rsidR="008926EA" w:rsidRPr="00232296" w:rsidRDefault="008926EA">
      <w:pPr>
        <w:rPr>
          <w:rFonts w:ascii="Arial" w:hAnsi="Arial" w:cs="Arial"/>
          <w:color w:val="000000"/>
          <w:sz w:val="22"/>
          <w:szCs w:val="22"/>
        </w:rPr>
      </w:pPr>
    </w:p>
    <w:p w14:paraId="5434B874" w14:textId="55C07513" w:rsidR="002D021C" w:rsidRDefault="002D021C" w:rsidP="319E143D">
      <w:pPr>
        <w:widowControl w:val="0"/>
        <w:autoSpaceDE w:val="0"/>
        <w:autoSpaceDN w:val="0"/>
        <w:adjustRightInd w:val="0"/>
        <w:rPr>
          <w:rFonts w:ascii="Arial" w:hAnsi="Arial" w:cs="Arial"/>
          <w:b/>
          <w:bCs/>
          <w:sz w:val="22"/>
          <w:szCs w:val="22"/>
        </w:rPr>
      </w:pPr>
      <w:r w:rsidRPr="319E143D">
        <w:rPr>
          <w:rFonts w:ascii="Arial" w:hAnsi="Arial" w:cs="Arial"/>
          <w:b/>
          <w:bCs/>
          <w:sz w:val="22"/>
          <w:szCs w:val="22"/>
        </w:rPr>
        <w:t xml:space="preserve">Task 1: </w:t>
      </w:r>
      <w:r w:rsidR="00107F1E" w:rsidRPr="319E143D">
        <w:rPr>
          <w:rFonts w:ascii="Arial" w:hAnsi="Arial" w:cs="Arial"/>
          <w:b/>
          <w:bCs/>
          <w:sz w:val="22"/>
          <w:szCs w:val="22"/>
        </w:rPr>
        <w:t>Landowner</w:t>
      </w:r>
      <w:r w:rsidR="7BB57EED" w:rsidRPr="319E143D">
        <w:rPr>
          <w:rFonts w:ascii="Arial" w:hAnsi="Arial" w:cs="Arial"/>
          <w:b/>
          <w:bCs/>
          <w:sz w:val="22"/>
          <w:szCs w:val="22"/>
        </w:rPr>
        <w:t>*</w:t>
      </w:r>
      <w:r w:rsidR="00107F1E" w:rsidRPr="319E143D">
        <w:rPr>
          <w:rFonts w:ascii="Arial" w:hAnsi="Arial" w:cs="Arial"/>
          <w:b/>
          <w:bCs/>
          <w:sz w:val="22"/>
          <w:szCs w:val="22"/>
        </w:rPr>
        <w:t xml:space="preserve"> Engagement</w:t>
      </w:r>
      <w:r w:rsidRPr="319E143D">
        <w:rPr>
          <w:rFonts w:ascii="Arial" w:hAnsi="Arial" w:cs="Arial"/>
          <w:b/>
          <w:bCs/>
          <w:sz w:val="22"/>
          <w:szCs w:val="22"/>
        </w:rPr>
        <w:t xml:space="preserve"> </w:t>
      </w:r>
      <w:r w:rsidR="00C96332" w:rsidRPr="319E143D">
        <w:rPr>
          <w:rFonts w:ascii="Arial" w:hAnsi="Arial" w:cs="Arial"/>
          <w:b/>
          <w:bCs/>
          <w:sz w:val="22"/>
          <w:szCs w:val="22"/>
        </w:rPr>
        <w:t xml:space="preserve">– SOW </w:t>
      </w:r>
      <w:r w:rsidRPr="319E143D">
        <w:rPr>
          <w:rFonts w:ascii="Arial" w:hAnsi="Arial" w:cs="Arial"/>
          <w:b/>
          <w:bCs/>
          <w:sz w:val="22"/>
          <w:szCs w:val="22"/>
        </w:rPr>
        <w:t xml:space="preserve">Table </w:t>
      </w:r>
      <w:r w:rsidR="00893C3D" w:rsidRPr="319E143D">
        <w:rPr>
          <w:rFonts w:ascii="Arial" w:hAnsi="Arial" w:cs="Arial"/>
          <w:b/>
          <w:bCs/>
          <w:sz w:val="22"/>
          <w:szCs w:val="22"/>
        </w:rPr>
        <w:t xml:space="preserve">1 </w:t>
      </w:r>
      <w:r w:rsidRPr="319E143D">
        <w:rPr>
          <w:rFonts w:ascii="Arial" w:hAnsi="Arial" w:cs="Arial"/>
          <w:b/>
          <w:bCs/>
          <w:sz w:val="22"/>
          <w:szCs w:val="22"/>
        </w:rPr>
        <w:t>and F</w:t>
      </w:r>
      <w:r w:rsidR="001F506A" w:rsidRPr="319E143D">
        <w:rPr>
          <w:rFonts w:ascii="Arial" w:hAnsi="Arial" w:cs="Arial"/>
          <w:b/>
          <w:bCs/>
          <w:sz w:val="22"/>
          <w:szCs w:val="22"/>
        </w:rPr>
        <w:t>AAP Table 4A</w:t>
      </w:r>
    </w:p>
    <w:p w14:paraId="21D62E14" w14:textId="61977FE0" w:rsidR="00B8691F" w:rsidRPr="00847F97" w:rsidRDefault="00B8691F" w:rsidP="00B8691F">
      <w:pPr>
        <w:widowControl w:val="0"/>
        <w:autoSpaceDE w:val="0"/>
        <w:autoSpaceDN w:val="0"/>
        <w:adjustRightInd w:val="0"/>
        <w:ind w:firstLine="720"/>
        <w:rPr>
          <w:rFonts w:ascii="Arial" w:hAnsi="Arial" w:cs="Arial"/>
          <w:b/>
          <w:i/>
          <w:iCs/>
          <w:sz w:val="22"/>
          <w:szCs w:val="22"/>
        </w:rPr>
      </w:pPr>
      <w:r w:rsidRPr="001F7F12">
        <w:rPr>
          <w:rFonts w:ascii="Arial" w:hAnsi="Arial" w:cs="Arial"/>
          <w:b/>
          <w:i/>
          <w:iCs/>
          <w:sz w:val="22"/>
          <w:szCs w:val="22"/>
        </w:rPr>
        <w:t>Report by Management Area</w:t>
      </w:r>
      <w:r w:rsidR="004512D4" w:rsidRPr="001F7F12">
        <w:rPr>
          <w:rFonts w:ascii="Arial" w:hAnsi="Arial" w:cs="Arial"/>
          <w:b/>
          <w:i/>
          <w:iCs/>
          <w:sz w:val="22"/>
          <w:szCs w:val="22"/>
        </w:rPr>
        <w:t xml:space="preserve"> (consult</w:t>
      </w:r>
      <w:r w:rsidR="004512D4">
        <w:rPr>
          <w:rFonts w:ascii="Arial" w:hAnsi="Arial" w:cs="Arial"/>
          <w:b/>
          <w:i/>
          <w:iCs/>
          <w:sz w:val="22"/>
          <w:szCs w:val="22"/>
        </w:rPr>
        <w:t xml:space="preserve"> RWQS for format)</w:t>
      </w:r>
    </w:p>
    <w:p w14:paraId="0595260B" w14:textId="78A24E34" w:rsidR="009C7EC7" w:rsidRPr="00232296" w:rsidRDefault="2C090764" w:rsidP="319E143D">
      <w:pPr>
        <w:widowControl w:val="0"/>
        <w:autoSpaceDE w:val="0"/>
        <w:autoSpaceDN w:val="0"/>
        <w:adjustRightInd w:val="0"/>
        <w:rPr>
          <w:rFonts w:ascii="-apple-system" w:eastAsia="-apple-system" w:hAnsi="-apple-system" w:cs="-apple-system"/>
          <w:color w:val="333333"/>
          <w:sz w:val="25"/>
          <w:szCs w:val="25"/>
        </w:rPr>
      </w:pPr>
      <w:r w:rsidRPr="319E143D">
        <w:rPr>
          <w:rFonts w:ascii="Arial" w:hAnsi="Arial" w:cs="Arial"/>
          <w:b/>
          <w:bCs/>
          <w:color w:val="000000" w:themeColor="text1"/>
          <w:sz w:val="22"/>
          <w:szCs w:val="22"/>
        </w:rPr>
        <w:t>*</w:t>
      </w:r>
      <w:r w:rsidRPr="319E143D">
        <w:rPr>
          <w:rFonts w:ascii="-apple-system" w:eastAsia="-apple-system" w:hAnsi="-apple-system" w:cs="-apple-system"/>
          <w:color w:val="333333"/>
          <w:sz w:val="25"/>
          <w:szCs w:val="25"/>
        </w:rPr>
        <w:t xml:space="preserve"> “landowner” includes any landowner, land occupier or operator. </w:t>
      </w:r>
      <w:r w:rsidR="30FF5943" w:rsidRPr="319E143D">
        <w:rPr>
          <w:rFonts w:ascii="-apple-system" w:eastAsia="-apple-system" w:hAnsi="-apple-system" w:cs="-apple-system"/>
          <w:color w:val="333333"/>
          <w:sz w:val="25"/>
          <w:szCs w:val="25"/>
        </w:rPr>
        <w:t xml:space="preserve">ORS 568.903 </w:t>
      </w:r>
      <w:r w:rsidRPr="319E143D">
        <w:rPr>
          <w:rFonts w:ascii="-apple-system" w:eastAsia="-apple-system" w:hAnsi="-apple-system" w:cs="-apple-system"/>
          <w:color w:val="333333"/>
          <w:sz w:val="25"/>
          <w:szCs w:val="25"/>
        </w:rPr>
        <w:t>[1993 c.263 §4]</w:t>
      </w:r>
    </w:p>
    <w:tbl>
      <w:tblPr>
        <w:tblStyle w:val="TableGrid"/>
        <w:tblW w:w="4885" w:type="pct"/>
        <w:tblInd w:w="-7" w:type="dxa"/>
        <w:tblLayout w:type="fixed"/>
        <w:tblCellMar>
          <w:left w:w="115" w:type="dxa"/>
          <w:right w:w="115" w:type="dxa"/>
        </w:tblCellMar>
        <w:tblLook w:val="04A0" w:firstRow="1" w:lastRow="0" w:firstColumn="1" w:lastColumn="0" w:noHBand="0" w:noVBand="1"/>
      </w:tblPr>
      <w:tblGrid>
        <w:gridCol w:w="3093"/>
        <w:gridCol w:w="6042"/>
      </w:tblGrid>
      <w:tr w:rsidR="008E5443" w:rsidRPr="00887D2D" w14:paraId="406B385F" w14:textId="77777777" w:rsidTr="319E143D">
        <w:trPr>
          <w:trHeight w:val="20"/>
        </w:trPr>
        <w:tc>
          <w:tcPr>
            <w:tcW w:w="1693" w:type="pct"/>
          </w:tcPr>
          <w:p w14:paraId="45E116B0" w14:textId="77777777" w:rsidR="008E5443" w:rsidRPr="00887D2D" w:rsidRDefault="00893C3D" w:rsidP="00893C3D">
            <w:pPr>
              <w:widowControl w:val="0"/>
              <w:autoSpaceDE w:val="0"/>
              <w:autoSpaceDN w:val="0"/>
              <w:adjustRightInd w:val="0"/>
              <w:ind w:firstLine="7"/>
              <w:rPr>
                <w:rFonts w:ascii="Arial" w:hAnsi="Arial" w:cs="Arial"/>
                <w:b/>
                <w:sz w:val="22"/>
                <w:szCs w:val="22"/>
              </w:rPr>
            </w:pPr>
            <w:r w:rsidRPr="00887D2D">
              <w:rPr>
                <w:rFonts w:ascii="Arial" w:hAnsi="Arial" w:cs="Arial"/>
                <w:b/>
                <w:sz w:val="22"/>
                <w:szCs w:val="22"/>
              </w:rPr>
              <w:t>Data Field</w:t>
            </w:r>
          </w:p>
        </w:tc>
        <w:tc>
          <w:tcPr>
            <w:tcW w:w="3307" w:type="pct"/>
          </w:tcPr>
          <w:p w14:paraId="67303B99" w14:textId="77777777" w:rsidR="008E5443" w:rsidRPr="00887D2D" w:rsidRDefault="008E5443" w:rsidP="00893C3D">
            <w:pPr>
              <w:widowControl w:val="0"/>
              <w:autoSpaceDE w:val="0"/>
              <w:autoSpaceDN w:val="0"/>
              <w:adjustRightInd w:val="0"/>
              <w:rPr>
                <w:rFonts w:ascii="Arial" w:hAnsi="Arial" w:cs="Arial"/>
                <w:b/>
                <w:sz w:val="22"/>
                <w:szCs w:val="22"/>
              </w:rPr>
            </w:pPr>
            <w:r w:rsidRPr="00887D2D">
              <w:rPr>
                <w:rFonts w:ascii="Arial" w:hAnsi="Arial" w:cs="Arial"/>
                <w:b/>
                <w:sz w:val="22"/>
                <w:szCs w:val="22"/>
              </w:rPr>
              <w:t>Data Description</w:t>
            </w:r>
          </w:p>
        </w:tc>
      </w:tr>
      <w:tr w:rsidR="0061333E" w:rsidRPr="00887D2D" w14:paraId="1CC00953" w14:textId="77777777" w:rsidTr="319E143D">
        <w:trPr>
          <w:trHeight w:val="20"/>
        </w:trPr>
        <w:tc>
          <w:tcPr>
            <w:tcW w:w="1693" w:type="pct"/>
          </w:tcPr>
          <w:p w14:paraId="61199A90" w14:textId="34D97B4F" w:rsidR="0061333E" w:rsidRPr="00887D2D" w:rsidRDefault="0061333E" w:rsidP="0061333E">
            <w:pPr>
              <w:rPr>
                <w:rFonts w:ascii="Arial" w:eastAsia="Times New Roman" w:hAnsi="Arial" w:cs="Arial"/>
                <w:sz w:val="20"/>
                <w:szCs w:val="20"/>
              </w:rPr>
            </w:pPr>
            <w:r w:rsidRPr="00887D2D">
              <w:rPr>
                <w:rFonts w:ascii="Arial" w:eastAsia="Times New Roman" w:hAnsi="Arial" w:cs="Arial"/>
                <w:sz w:val="20"/>
                <w:szCs w:val="20"/>
              </w:rPr>
              <w:t xml:space="preserve"># </w:t>
            </w:r>
            <w:r w:rsidR="00A42206">
              <w:rPr>
                <w:rFonts w:ascii="Arial" w:eastAsia="Times New Roman" w:hAnsi="Arial" w:cs="Arial"/>
                <w:sz w:val="20"/>
                <w:szCs w:val="20"/>
              </w:rPr>
              <w:t xml:space="preserve">of </w:t>
            </w:r>
            <w:r w:rsidRPr="00887D2D">
              <w:rPr>
                <w:rFonts w:ascii="Arial" w:eastAsia="Times New Roman" w:hAnsi="Arial" w:cs="Arial"/>
                <w:sz w:val="20"/>
                <w:szCs w:val="20"/>
              </w:rPr>
              <w:t>events that actively engage landowners (workshops, demonstrations, tours)</w:t>
            </w:r>
          </w:p>
        </w:tc>
        <w:tc>
          <w:tcPr>
            <w:tcW w:w="3307" w:type="pct"/>
            <w:vAlign w:val="center"/>
          </w:tcPr>
          <w:p w14:paraId="2E4B6074" w14:textId="0F18B829" w:rsidR="0061333E" w:rsidRPr="00844C0E" w:rsidRDefault="0061333E" w:rsidP="0061333E">
            <w:pPr>
              <w:widowControl w:val="0"/>
              <w:autoSpaceDE w:val="0"/>
              <w:autoSpaceDN w:val="0"/>
              <w:adjustRightInd w:val="0"/>
              <w:rPr>
                <w:rFonts w:ascii="Arial" w:hAnsi="Arial" w:cs="Arial"/>
                <w:color w:val="000000"/>
                <w:sz w:val="20"/>
                <w:szCs w:val="20"/>
              </w:rPr>
            </w:pPr>
            <w:r w:rsidRPr="319E143D">
              <w:rPr>
                <w:rFonts w:ascii="Arial" w:hAnsi="Arial" w:cs="Arial"/>
                <w:color w:val="000000" w:themeColor="text1"/>
                <w:sz w:val="20"/>
                <w:szCs w:val="20"/>
              </w:rPr>
              <w:t>Number of events held or sponsored by the SWCD that actively engage</w:t>
            </w:r>
            <w:r w:rsidR="002D16AD" w:rsidRPr="319E143D">
              <w:rPr>
                <w:rFonts w:ascii="Arial" w:hAnsi="Arial" w:cs="Arial"/>
                <w:color w:val="000000" w:themeColor="text1"/>
                <w:sz w:val="20"/>
                <w:szCs w:val="20"/>
              </w:rPr>
              <w:t xml:space="preserve"> a group of</w:t>
            </w:r>
            <w:r w:rsidRPr="319E143D">
              <w:rPr>
                <w:rFonts w:ascii="Arial" w:hAnsi="Arial" w:cs="Arial"/>
                <w:color w:val="000000" w:themeColor="text1"/>
                <w:sz w:val="20"/>
                <w:szCs w:val="20"/>
              </w:rPr>
              <w:t xml:space="preserve"> </w:t>
            </w:r>
            <w:r w:rsidR="14C768A8" w:rsidRPr="319E143D">
              <w:rPr>
                <w:rFonts w:ascii="Arial" w:hAnsi="Arial" w:cs="Arial"/>
                <w:color w:val="000000" w:themeColor="text1"/>
                <w:sz w:val="20"/>
                <w:szCs w:val="20"/>
              </w:rPr>
              <w:t>ag</w:t>
            </w:r>
            <w:r w:rsidR="3A5519EE" w:rsidRPr="319E143D">
              <w:rPr>
                <w:rFonts w:ascii="Arial" w:hAnsi="Arial" w:cs="Arial"/>
                <w:color w:val="000000" w:themeColor="text1"/>
                <w:sz w:val="20"/>
                <w:szCs w:val="20"/>
              </w:rPr>
              <w:t>ricultural</w:t>
            </w:r>
            <w:r w:rsidR="14C768A8" w:rsidRPr="319E143D">
              <w:rPr>
                <w:rFonts w:ascii="Arial" w:hAnsi="Arial" w:cs="Arial"/>
                <w:color w:val="000000" w:themeColor="text1"/>
                <w:sz w:val="20"/>
                <w:szCs w:val="20"/>
              </w:rPr>
              <w:t xml:space="preserve"> </w:t>
            </w:r>
            <w:r w:rsidRPr="319E143D">
              <w:rPr>
                <w:rFonts w:ascii="Arial" w:hAnsi="Arial" w:cs="Arial"/>
                <w:color w:val="000000" w:themeColor="text1"/>
                <w:sz w:val="20"/>
                <w:szCs w:val="20"/>
              </w:rPr>
              <w:t>landowners</w:t>
            </w:r>
            <w:r w:rsidR="598B09F2" w:rsidRPr="319E143D">
              <w:rPr>
                <w:rFonts w:ascii="Arial" w:hAnsi="Arial" w:cs="Arial"/>
                <w:color w:val="000000" w:themeColor="text1"/>
                <w:sz w:val="20"/>
                <w:szCs w:val="20"/>
              </w:rPr>
              <w:t>, beyond only SWCD staff or board members</w:t>
            </w:r>
            <w:r w:rsidRPr="319E143D">
              <w:rPr>
                <w:rFonts w:ascii="Arial" w:hAnsi="Arial" w:cs="Arial"/>
                <w:color w:val="000000" w:themeColor="text1"/>
                <w:sz w:val="20"/>
                <w:szCs w:val="20"/>
              </w:rPr>
              <w:t xml:space="preserve">. Includes workshops, </w:t>
            </w:r>
            <w:r w:rsidR="05F44F38" w:rsidRPr="319E143D">
              <w:rPr>
                <w:rFonts w:ascii="Arial" w:hAnsi="Arial" w:cs="Arial"/>
                <w:color w:val="000000" w:themeColor="text1"/>
                <w:sz w:val="20"/>
                <w:szCs w:val="20"/>
              </w:rPr>
              <w:t xml:space="preserve">demonstrations, </w:t>
            </w:r>
            <w:r w:rsidR="002D16AD" w:rsidRPr="319E143D">
              <w:rPr>
                <w:rFonts w:ascii="Arial" w:hAnsi="Arial" w:cs="Arial"/>
                <w:color w:val="000000" w:themeColor="text1"/>
                <w:sz w:val="20"/>
                <w:szCs w:val="20"/>
              </w:rPr>
              <w:t xml:space="preserve">presentations, </w:t>
            </w:r>
            <w:r w:rsidR="05F44F38" w:rsidRPr="319E143D">
              <w:rPr>
                <w:rFonts w:ascii="Arial" w:hAnsi="Arial" w:cs="Arial"/>
                <w:color w:val="000000" w:themeColor="text1"/>
                <w:sz w:val="20"/>
                <w:szCs w:val="20"/>
              </w:rPr>
              <w:t xml:space="preserve">and </w:t>
            </w:r>
            <w:r w:rsidRPr="319E143D">
              <w:rPr>
                <w:rFonts w:ascii="Arial" w:hAnsi="Arial" w:cs="Arial"/>
                <w:color w:val="000000" w:themeColor="text1"/>
                <w:sz w:val="20"/>
                <w:szCs w:val="20"/>
              </w:rPr>
              <w:t>tours</w:t>
            </w:r>
            <w:r w:rsidR="05F44F38" w:rsidRPr="319E143D">
              <w:rPr>
                <w:rFonts w:ascii="Arial" w:hAnsi="Arial" w:cs="Arial"/>
                <w:color w:val="000000" w:themeColor="text1"/>
                <w:sz w:val="20"/>
                <w:szCs w:val="20"/>
              </w:rPr>
              <w:t xml:space="preserve"> that</w:t>
            </w:r>
            <w:r w:rsidRPr="319E143D">
              <w:rPr>
                <w:rFonts w:ascii="Arial" w:hAnsi="Arial" w:cs="Arial"/>
                <w:color w:val="000000" w:themeColor="text1"/>
                <w:sz w:val="20"/>
                <w:szCs w:val="20"/>
              </w:rPr>
              <w:t xml:space="preserve"> increase knowledge and skill in ag </w:t>
            </w:r>
            <w:r w:rsidR="00866DDF" w:rsidRPr="319E143D">
              <w:rPr>
                <w:rFonts w:ascii="Arial" w:hAnsi="Arial" w:cs="Arial"/>
                <w:color w:val="000000" w:themeColor="text1"/>
                <w:sz w:val="20"/>
                <w:szCs w:val="20"/>
              </w:rPr>
              <w:t xml:space="preserve">water quality </w:t>
            </w:r>
            <w:r w:rsidRPr="319E143D">
              <w:rPr>
                <w:rFonts w:ascii="Arial" w:hAnsi="Arial" w:cs="Arial"/>
                <w:color w:val="000000" w:themeColor="text1"/>
                <w:sz w:val="20"/>
                <w:szCs w:val="20"/>
              </w:rPr>
              <w:t xml:space="preserve">management. </w:t>
            </w:r>
            <w:r w:rsidR="3591E5B8" w:rsidRPr="319E143D">
              <w:rPr>
                <w:rFonts w:ascii="Arial" w:hAnsi="Arial" w:cs="Arial"/>
                <w:color w:val="000000" w:themeColor="text1"/>
                <w:sz w:val="20"/>
                <w:szCs w:val="20"/>
              </w:rPr>
              <w:t>In Table 1, d</w:t>
            </w:r>
            <w:r w:rsidRPr="319E143D">
              <w:rPr>
                <w:rFonts w:ascii="Arial" w:hAnsi="Arial" w:cs="Arial"/>
                <w:color w:val="000000" w:themeColor="text1"/>
                <w:sz w:val="20"/>
                <w:szCs w:val="20"/>
              </w:rPr>
              <w:t xml:space="preserve">o not count </w:t>
            </w:r>
            <w:r w:rsidR="5FB364A5" w:rsidRPr="319E143D">
              <w:rPr>
                <w:rFonts w:ascii="Arial" w:hAnsi="Arial" w:cs="Arial"/>
                <w:color w:val="000000" w:themeColor="text1"/>
                <w:sz w:val="20"/>
                <w:szCs w:val="20"/>
              </w:rPr>
              <w:t>booths at county fairs or other events that don’t directly</w:t>
            </w:r>
            <w:r w:rsidR="73AC7FDF" w:rsidRPr="319E143D">
              <w:rPr>
                <w:rFonts w:ascii="Arial" w:hAnsi="Arial" w:cs="Arial"/>
                <w:color w:val="000000" w:themeColor="text1"/>
                <w:sz w:val="20"/>
                <w:szCs w:val="20"/>
              </w:rPr>
              <w:t xml:space="preserve"> engage</w:t>
            </w:r>
            <w:r w:rsidR="5FB364A5" w:rsidRPr="319E143D">
              <w:rPr>
                <w:rFonts w:ascii="Arial" w:hAnsi="Arial" w:cs="Arial"/>
                <w:color w:val="000000" w:themeColor="text1"/>
                <w:sz w:val="20"/>
                <w:szCs w:val="20"/>
              </w:rPr>
              <w:t xml:space="preserve"> </w:t>
            </w:r>
            <w:r w:rsidR="3591E5B8" w:rsidRPr="319E143D">
              <w:rPr>
                <w:rFonts w:ascii="Arial" w:hAnsi="Arial" w:cs="Arial"/>
                <w:color w:val="000000" w:themeColor="text1"/>
                <w:sz w:val="20"/>
                <w:szCs w:val="20"/>
              </w:rPr>
              <w:t xml:space="preserve">agricultural </w:t>
            </w:r>
            <w:r w:rsidR="5FB364A5" w:rsidRPr="319E143D">
              <w:rPr>
                <w:rFonts w:ascii="Arial" w:hAnsi="Arial" w:cs="Arial"/>
                <w:color w:val="000000" w:themeColor="text1"/>
                <w:sz w:val="20"/>
                <w:szCs w:val="20"/>
              </w:rPr>
              <w:t>landowners</w:t>
            </w:r>
            <w:r w:rsidR="7AD007C9" w:rsidRPr="319E143D">
              <w:rPr>
                <w:rFonts w:ascii="Arial" w:hAnsi="Arial" w:cs="Arial"/>
                <w:color w:val="000000" w:themeColor="text1"/>
                <w:sz w:val="20"/>
                <w:szCs w:val="20"/>
              </w:rPr>
              <w:t xml:space="preserve"> (</w:t>
            </w:r>
            <w:r w:rsidR="08719D32" w:rsidRPr="319E143D">
              <w:rPr>
                <w:rFonts w:ascii="Arial" w:hAnsi="Arial" w:cs="Arial"/>
                <w:color w:val="000000" w:themeColor="text1"/>
                <w:sz w:val="20"/>
                <w:szCs w:val="20"/>
              </w:rPr>
              <w:t>continue to</w:t>
            </w:r>
            <w:r w:rsidR="7AD007C9" w:rsidRPr="319E143D">
              <w:rPr>
                <w:rFonts w:ascii="Arial" w:hAnsi="Arial" w:cs="Arial"/>
                <w:color w:val="000000" w:themeColor="text1"/>
                <w:sz w:val="20"/>
                <w:szCs w:val="20"/>
              </w:rPr>
              <w:t xml:space="preserve"> </w:t>
            </w:r>
            <w:r w:rsidR="3423C4E6" w:rsidRPr="319E143D">
              <w:rPr>
                <w:rFonts w:ascii="Arial" w:hAnsi="Arial" w:cs="Arial"/>
                <w:color w:val="000000" w:themeColor="text1"/>
                <w:sz w:val="20"/>
                <w:szCs w:val="20"/>
              </w:rPr>
              <w:t>report</w:t>
            </w:r>
            <w:r w:rsidR="7AD007C9" w:rsidRPr="319E143D">
              <w:rPr>
                <w:rFonts w:ascii="Arial" w:hAnsi="Arial" w:cs="Arial"/>
                <w:color w:val="000000" w:themeColor="text1"/>
                <w:sz w:val="20"/>
                <w:szCs w:val="20"/>
              </w:rPr>
              <w:t xml:space="preserve"> these in the narrative section)</w:t>
            </w:r>
            <w:r w:rsidR="5FB364A5" w:rsidRPr="319E143D">
              <w:rPr>
                <w:rFonts w:ascii="Arial" w:hAnsi="Arial" w:cs="Arial"/>
                <w:color w:val="000000" w:themeColor="text1"/>
                <w:sz w:val="20"/>
                <w:szCs w:val="20"/>
              </w:rPr>
              <w:t xml:space="preserve">. Do not count </w:t>
            </w:r>
            <w:r w:rsidRPr="319E143D">
              <w:rPr>
                <w:rFonts w:ascii="Arial" w:hAnsi="Arial" w:cs="Arial"/>
                <w:color w:val="000000" w:themeColor="text1"/>
                <w:sz w:val="20"/>
                <w:szCs w:val="20"/>
              </w:rPr>
              <w:t>partner</w:t>
            </w:r>
            <w:r w:rsidR="05F44F38" w:rsidRPr="319E143D">
              <w:rPr>
                <w:rFonts w:ascii="Arial" w:hAnsi="Arial" w:cs="Arial"/>
                <w:color w:val="000000" w:themeColor="text1"/>
                <w:sz w:val="20"/>
                <w:szCs w:val="20"/>
              </w:rPr>
              <w:t>ship meetings</w:t>
            </w:r>
            <w:r w:rsidRPr="319E143D">
              <w:rPr>
                <w:rFonts w:ascii="Arial" w:hAnsi="Arial" w:cs="Arial"/>
                <w:color w:val="000000" w:themeColor="text1"/>
                <w:sz w:val="20"/>
                <w:szCs w:val="20"/>
              </w:rPr>
              <w:t xml:space="preserve"> (report under Task 5).</w:t>
            </w:r>
            <w:r w:rsidR="00B8691F" w:rsidRPr="319E143D">
              <w:rPr>
                <w:rFonts w:ascii="Arial" w:hAnsi="Arial" w:cs="Arial"/>
                <w:color w:val="000000" w:themeColor="text1"/>
                <w:sz w:val="20"/>
                <w:szCs w:val="20"/>
              </w:rPr>
              <w:t xml:space="preserve"> </w:t>
            </w:r>
            <w:r w:rsidR="3591E5B8" w:rsidRPr="319E143D">
              <w:rPr>
                <w:rFonts w:ascii="Arial" w:hAnsi="Arial" w:cs="Arial"/>
                <w:color w:val="000000" w:themeColor="text1"/>
                <w:sz w:val="20"/>
                <w:szCs w:val="20"/>
              </w:rPr>
              <w:t xml:space="preserve">In Table 1, only include plant sales if they engage agricultural landowners to protect water quality (continue to report these in the narrative section). </w:t>
            </w:r>
            <w:r w:rsidR="00B8691F" w:rsidRPr="319E143D">
              <w:rPr>
                <w:rFonts w:ascii="Arial" w:hAnsi="Arial" w:cs="Arial"/>
                <w:color w:val="000000" w:themeColor="text1"/>
                <w:sz w:val="20"/>
                <w:szCs w:val="20"/>
              </w:rPr>
              <w:t xml:space="preserve">Use a couple of key words in </w:t>
            </w:r>
            <w:r w:rsidR="00844C0E" w:rsidRPr="319E143D">
              <w:rPr>
                <w:rFonts w:ascii="Arial" w:hAnsi="Arial" w:cs="Arial"/>
                <w:color w:val="000000" w:themeColor="text1"/>
                <w:sz w:val="20"/>
                <w:szCs w:val="20"/>
              </w:rPr>
              <w:t xml:space="preserve">the </w:t>
            </w:r>
            <w:r w:rsidR="7AD007C9" w:rsidRPr="319E143D">
              <w:rPr>
                <w:rFonts w:ascii="Arial" w:hAnsi="Arial" w:cs="Arial"/>
                <w:color w:val="000000" w:themeColor="text1"/>
                <w:sz w:val="20"/>
                <w:szCs w:val="20"/>
              </w:rPr>
              <w:t>n</w:t>
            </w:r>
            <w:r w:rsidR="00B8691F" w:rsidRPr="319E143D">
              <w:rPr>
                <w:rFonts w:ascii="Arial" w:hAnsi="Arial" w:cs="Arial"/>
                <w:color w:val="000000" w:themeColor="text1"/>
                <w:sz w:val="20"/>
                <w:szCs w:val="20"/>
              </w:rPr>
              <w:t xml:space="preserve">arrative section to describe the </w:t>
            </w:r>
            <w:r w:rsidR="61F77707" w:rsidRPr="319E143D">
              <w:rPr>
                <w:rFonts w:ascii="Arial" w:hAnsi="Arial" w:cs="Arial"/>
                <w:color w:val="000000" w:themeColor="text1"/>
                <w:sz w:val="20"/>
                <w:szCs w:val="20"/>
              </w:rPr>
              <w:t>topics covered in the events</w:t>
            </w:r>
            <w:r w:rsidR="00B8691F" w:rsidRPr="319E143D">
              <w:rPr>
                <w:rFonts w:ascii="Arial" w:hAnsi="Arial" w:cs="Arial"/>
                <w:color w:val="000000" w:themeColor="text1"/>
                <w:sz w:val="20"/>
                <w:szCs w:val="20"/>
              </w:rPr>
              <w:t xml:space="preserve"> (e.g. </w:t>
            </w:r>
            <w:r w:rsidR="61F77707" w:rsidRPr="319E143D">
              <w:rPr>
                <w:rFonts w:ascii="Arial" w:hAnsi="Arial" w:cs="Arial"/>
                <w:color w:val="000000" w:themeColor="text1"/>
                <w:sz w:val="20"/>
                <w:szCs w:val="20"/>
              </w:rPr>
              <w:t>c</w:t>
            </w:r>
            <w:r w:rsidR="00B8691F" w:rsidRPr="319E143D">
              <w:rPr>
                <w:rFonts w:ascii="Arial" w:hAnsi="Arial" w:cs="Arial"/>
                <w:color w:val="000000" w:themeColor="text1"/>
                <w:sz w:val="20"/>
                <w:szCs w:val="20"/>
              </w:rPr>
              <w:t>over crops</w:t>
            </w:r>
            <w:r w:rsidR="02FBE58A" w:rsidRPr="319E143D">
              <w:rPr>
                <w:rFonts w:ascii="Arial" w:hAnsi="Arial" w:cs="Arial"/>
                <w:color w:val="000000" w:themeColor="text1"/>
                <w:sz w:val="20"/>
                <w:szCs w:val="20"/>
              </w:rPr>
              <w:t>, streamside</w:t>
            </w:r>
            <w:r w:rsidR="00B8691F" w:rsidRPr="319E143D">
              <w:rPr>
                <w:rFonts w:ascii="Arial" w:hAnsi="Arial" w:cs="Arial"/>
                <w:color w:val="000000" w:themeColor="text1"/>
                <w:sz w:val="20"/>
                <w:szCs w:val="20"/>
              </w:rPr>
              <w:t xml:space="preserve"> veg, </w:t>
            </w:r>
            <w:r w:rsidR="61F77707" w:rsidRPr="319E143D">
              <w:rPr>
                <w:rFonts w:ascii="Arial" w:hAnsi="Arial" w:cs="Arial"/>
                <w:color w:val="000000" w:themeColor="text1"/>
                <w:sz w:val="20"/>
                <w:szCs w:val="20"/>
              </w:rPr>
              <w:t>conservation</w:t>
            </w:r>
            <w:r w:rsidR="00B8691F" w:rsidRPr="319E143D">
              <w:rPr>
                <w:rFonts w:ascii="Arial" w:hAnsi="Arial" w:cs="Arial"/>
                <w:color w:val="000000" w:themeColor="text1"/>
                <w:sz w:val="20"/>
                <w:szCs w:val="20"/>
              </w:rPr>
              <w:t xml:space="preserve"> planning, etc</w:t>
            </w:r>
            <w:r w:rsidR="14C768A8" w:rsidRPr="319E143D">
              <w:rPr>
                <w:rFonts w:ascii="Arial" w:hAnsi="Arial" w:cs="Arial"/>
                <w:color w:val="000000" w:themeColor="text1"/>
                <w:sz w:val="20"/>
                <w:szCs w:val="20"/>
              </w:rPr>
              <w:t>.</w:t>
            </w:r>
            <w:r w:rsidR="00B8691F" w:rsidRPr="319E143D">
              <w:rPr>
                <w:rFonts w:ascii="Arial" w:hAnsi="Arial" w:cs="Arial"/>
                <w:color w:val="000000" w:themeColor="text1"/>
                <w:sz w:val="20"/>
                <w:szCs w:val="20"/>
              </w:rPr>
              <w:t>).</w:t>
            </w:r>
            <w:r w:rsidR="61F77707" w:rsidRPr="319E143D">
              <w:rPr>
                <w:rFonts w:ascii="Arial" w:hAnsi="Arial" w:cs="Arial"/>
                <w:color w:val="000000" w:themeColor="text1"/>
                <w:sz w:val="20"/>
                <w:szCs w:val="20"/>
              </w:rPr>
              <w:t xml:space="preserve"> </w:t>
            </w:r>
          </w:p>
        </w:tc>
      </w:tr>
      <w:tr w:rsidR="0061333E" w:rsidRPr="00887D2D" w14:paraId="694AB8E2" w14:textId="77777777" w:rsidTr="319E143D">
        <w:trPr>
          <w:trHeight w:val="20"/>
        </w:trPr>
        <w:tc>
          <w:tcPr>
            <w:tcW w:w="1693" w:type="pct"/>
          </w:tcPr>
          <w:p w14:paraId="7AF56A37" w14:textId="4BDAFDDA" w:rsidR="0061333E" w:rsidRPr="00887D2D" w:rsidRDefault="0061333E" w:rsidP="0061333E">
            <w:pPr>
              <w:rPr>
                <w:rFonts w:ascii="Arial" w:eastAsia="Times New Roman" w:hAnsi="Arial" w:cs="Arial"/>
                <w:sz w:val="20"/>
                <w:szCs w:val="20"/>
              </w:rPr>
            </w:pPr>
            <w:r w:rsidRPr="00887D2D">
              <w:rPr>
                <w:rFonts w:ascii="Arial" w:eastAsia="Times New Roman" w:hAnsi="Arial" w:cs="Arial"/>
                <w:sz w:val="20"/>
                <w:szCs w:val="20"/>
              </w:rPr>
              <w:t xml:space="preserve"># </w:t>
            </w:r>
            <w:r w:rsidR="00A42206">
              <w:rPr>
                <w:rFonts w:ascii="Arial" w:eastAsia="Times New Roman" w:hAnsi="Arial" w:cs="Arial"/>
                <w:sz w:val="20"/>
                <w:szCs w:val="20"/>
              </w:rPr>
              <w:t xml:space="preserve">of </w:t>
            </w:r>
            <w:r w:rsidRPr="00887D2D">
              <w:rPr>
                <w:rFonts w:ascii="Arial" w:eastAsia="Times New Roman" w:hAnsi="Arial" w:cs="Arial"/>
                <w:sz w:val="20"/>
                <w:szCs w:val="20"/>
              </w:rPr>
              <w:t>landowners participating in active events</w:t>
            </w:r>
          </w:p>
        </w:tc>
        <w:tc>
          <w:tcPr>
            <w:tcW w:w="3307" w:type="pct"/>
          </w:tcPr>
          <w:p w14:paraId="33F8C282" w14:textId="612038BE" w:rsidR="0061333E" w:rsidRPr="00844C0E" w:rsidRDefault="00DC7A06" w:rsidP="0061333E">
            <w:pPr>
              <w:widowControl w:val="0"/>
              <w:autoSpaceDE w:val="0"/>
              <w:autoSpaceDN w:val="0"/>
              <w:adjustRightInd w:val="0"/>
              <w:rPr>
                <w:rFonts w:ascii="Arial" w:hAnsi="Arial" w:cs="Arial"/>
                <w:color w:val="000000"/>
                <w:sz w:val="20"/>
                <w:szCs w:val="20"/>
              </w:rPr>
            </w:pPr>
            <w:r w:rsidRPr="00844C0E">
              <w:rPr>
                <w:rFonts w:ascii="Arial" w:hAnsi="Arial" w:cs="Arial"/>
                <w:color w:val="000000"/>
                <w:sz w:val="20"/>
                <w:szCs w:val="20"/>
              </w:rPr>
              <w:t xml:space="preserve">Number of </w:t>
            </w:r>
            <w:r w:rsidR="00B06669" w:rsidRPr="00844C0E">
              <w:rPr>
                <w:rFonts w:ascii="Arial" w:hAnsi="Arial" w:cs="Arial"/>
                <w:color w:val="000000"/>
                <w:sz w:val="20"/>
                <w:szCs w:val="20"/>
              </w:rPr>
              <w:t>ag</w:t>
            </w:r>
            <w:r w:rsidR="00A7140F" w:rsidRPr="00844C0E">
              <w:rPr>
                <w:rFonts w:ascii="Arial" w:hAnsi="Arial" w:cs="Arial"/>
                <w:color w:val="000000"/>
                <w:sz w:val="20"/>
                <w:szCs w:val="20"/>
              </w:rPr>
              <w:t>ricultural</w:t>
            </w:r>
            <w:r w:rsidR="00B06669" w:rsidRPr="00844C0E">
              <w:rPr>
                <w:rFonts w:ascii="Arial" w:hAnsi="Arial" w:cs="Arial"/>
                <w:color w:val="000000"/>
                <w:sz w:val="20"/>
                <w:szCs w:val="20"/>
              </w:rPr>
              <w:t xml:space="preserve"> </w:t>
            </w:r>
            <w:r w:rsidRPr="00844C0E">
              <w:rPr>
                <w:rFonts w:ascii="Arial" w:hAnsi="Arial" w:cs="Arial"/>
                <w:color w:val="000000"/>
                <w:sz w:val="20"/>
                <w:szCs w:val="20"/>
              </w:rPr>
              <w:t xml:space="preserve">landowners participating in workshops, demonstrations, </w:t>
            </w:r>
            <w:r w:rsidR="004428E7">
              <w:rPr>
                <w:rFonts w:ascii="Arial" w:hAnsi="Arial" w:cs="Arial"/>
                <w:color w:val="000000"/>
                <w:sz w:val="20"/>
                <w:szCs w:val="20"/>
              </w:rPr>
              <w:t>presentations</w:t>
            </w:r>
            <w:r w:rsidR="00844C0E">
              <w:rPr>
                <w:rFonts w:ascii="Arial" w:hAnsi="Arial" w:cs="Arial"/>
                <w:color w:val="000000"/>
                <w:sz w:val="20"/>
                <w:szCs w:val="20"/>
              </w:rPr>
              <w:t xml:space="preserve">, </w:t>
            </w:r>
            <w:r w:rsidRPr="00844C0E">
              <w:rPr>
                <w:rFonts w:ascii="Arial" w:hAnsi="Arial" w:cs="Arial"/>
                <w:color w:val="000000"/>
                <w:sz w:val="20"/>
                <w:szCs w:val="20"/>
              </w:rPr>
              <w:t>and tours.</w:t>
            </w:r>
            <w:r w:rsidR="00B8691F" w:rsidRPr="00844C0E">
              <w:rPr>
                <w:rFonts w:ascii="Arial" w:hAnsi="Arial" w:cs="Arial"/>
                <w:color w:val="000000"/>
                <w:sz w:val="20"/>
                <w:szCs w:val="20"/>
              </w:rPr>
              <w:t xml:space="preserve"> </w:t>
            </w:r>
            <w:r w:rsidR="00640CB5" w:rsidRPr="00844C0E">
              <w:rPr>
                <w:rFonts w:ascii="Arial" w:hAnsi="Arial" w:cs="Arial"/>
                <w:color w:val="000000"/>
                <w:sz w:val="20"/>
                <w:szCs w:val="20"/>
              </w:rPr>
              <w:t>Do not include participants at a county fair</w:t>
            </w:r>
            <w:r w:rsidR="001E5244" w:rsidRPr="00844C0E">
              <w:rPr>
                <w:rFonts w:ascii="Arial" w:hAnsi="Arial" w:cs="Arial"/>
                <w:color w:val="000000"/>
                <w:sz w:val="20"/>
                <w:szCs w:val="20"/>
              </w:rPr>
              <w:t xml:space="preserve">; </w:t>
            </w:r>
            <w:r w:rsidR="006D3B50" w:rsidRPr="00844C0E">
              <w:rPr>
                <w:rFonts w:ascii="Arial" w:hAnsi="Arial" w:cs="Arial"/>
                <w:color w:val="000000"/>
                <w:sz w:val="20"/>
                <w:szCs w:val="20"/>
              </w:rPr>
              <w:t>ag</w:t>
            </w:r>
            <w:r w:rsidR="00A7140F" w:rsidRPr="00844C0E">
              <w:rPr>
                <w:rFonts w:ascii="Arial" w:hAnsi="Arial" w:cs="Arial"/>
                <w:color w:val="000000"/>
                <w:sz w:val="20"/>
                <w:szCs w:val="20"/>
              </w:rPr>
              <w:t>ricultural</w:t>
            </w:r>
            <w:r w:rsidR="006D3B50" w:rsidRPr="00844C0E">
              <w:rPr>
                <w:rFonts w:ascii="Arial" w:hAnsi="Arial" w:cs="Arial"/>
                <w:color w:val="000000"/>
                <w:sz w:val="20"/>
                <w:szCs w:val="20"/>
              </w:rPr>
              <w:t xml:space="preserve"> landowners</w:t>
            </w:r>
            <w:r w:rsidR="001E5244" w:rsidRPr="00844C0E">
              <w:rPr>
                <w:rFonts w:ascii="Arial" w:hAnsi="Arial" w:cs="Arial"/>
                <w:color w:val="000000"/>
                <w:sz w:val="20"/>
                <w:szCs w:val="20"/>
              </w:rPr>
              <w:t xml:space="preserve"> that stopped by a boot</w:t>
            </w:r>
            <w:r w:rsidR="00785F84" w:rsidRPr="00844C0E">
              <w:rPr>
                <w:rFonts w:ascii="Arial" w:hAnsi="Arial" w:cs="Arial"/>
                <w:color w:val="000000"/>
                <w:sz w:val="20"/>
                <w:szCs w:val="20"/>
              </w:rPr>
              <w:t xml:space="preserve">h for TA </w:t>
            </w:r>
            <w:r w:rsidR="001E5244" w:rsidRPr="00844C0E">
              <w:rPr>
                <w:rFonts w:ascii="Arial" w:hAnsi="Arial" w:cs="Arial"/>
                <w:color w:val="000000"/>
                <w:sz w:val="20"/>
                <w:szCs w:val="20"/>
              </w:rPr>
              <w:t>can be counted in Task 2.</w:t>
            </w:r>
          </w:p>
        </w:tc>
      </w:tr>
      <w:tr w:rsidR="0061333E" w:rsidRPr="00887D2D" w14:paraId="1B8DD10F" w14:textId="77777777" w:rsidTr="319E143D">
        <w:trPr>
          <w:trHeight w:val="20"/>
        </w:trPr>
        <w:tc>
          <w:tcPr>
            <w:tcW w:w="1693" w:type="pct"/>
            <w:vAlign w:val="center"/>
          </w:tcPr>
          <w:p w14:paraId="6C5E5B8B" w14:textId="77777777" w:rsidR="0061333E" w:rsidRPr="00887D2D" w:rsidRDefault="0061333E" w:rsidP="0061333E">
            <w:pPr>
              <w:rPr>
                <w:rFonts w:ascii="Arial" w:eastAsia="Times New Roman" w:hAnsi="Arial" w:cs="Arial"/>
                <w:sz w:val="20"/>
                <w:szCs w:val="20"/>
              </w:rPr>
            </w:pPr>
            <w:r w:rsidRPr="00442488">
              <w:rPr>
                <w:rFonts w:ascii="Arial" w:eastAsia="Times New Roman" w:hAnsi="Arial" w:cs="Arial"/>
                <w:sz w:val="20"/>
                <w:szCs w:val="20"/>
              </w:rPr>
              <w:t># of landowners provided with brochures / fact sheets / mailings, etc.</w:t>
            </w:r>
            <w:r w:rsidRPr="00887D2D">
              <w:rPr>
                <w:rFonts w:ascii="Arial" w:eastAsia="Times New Roman" w:hAnsi="Arial" w:cs="Arial"/>
                <w:sz w:val="20"/>
                <w:szCs w:val="20"/>
              </w:rPr>
              <w:t xml:space="preserve"> </w:t>
            </w:r>
          </w:p>
        </w:tc>
        <w:tc>
          <w:tcPr>
            <w:tcW w:w="3307" w:type="pct"/>
            <w:vAlign w:val="center"/>
          </w:tcPr>
          <w:p w14:paraId="7AEAC4D3" w14:textId="5D6AD66B" w:rsidR="0061333E" w:rsidRPr="00844C0E" w:rsidRDefault="0061333E" w:rsidP="0061333E">
            <w:pPr>
              <w:widowControl w:val="0"/>
              <w:autoSpaceDE w:val="0"/>
              <w:autoSpaceDN w:val="0"/>
              <w:adjustRightInd w:val="0"/>
              <w:rPr>
                <w:rFonts w:ascii="Arial" w:hAnsi="Arial" w:cs="Arial"/>
                <w:sz w:val="20"/>
                <w:szCs w:val="20"/>
              </w:rPr>
            </w:pPr>
            <w:r w:rsidRPr="00844C0E">
              <w:rPr>
                <w:rFonts w:ascii="Arial" w:hAnsi="Arial" w:cs="Arial"/>
                <w:color w:val="000000"/>
                <w:sz w:val="20"/>
                <w:szCs w:val="20"/>
              </w:rPr>
              <w:t>Number of fact sheets, brochures, mailings (invitations to events) etc. distributed by the SWCD</w:t>
            </w:r>
            <w:r w:rsidR="004D0526" w:rsidRPr="00844C0E">
              <w:rPr>
                <w:rFonts w:ascii="Arial" w:hAnsi="Arial" w:cs="Arial"/>
                <w:color w:val="000000"/>
                <w:sz w:val="20"/>
                <w:szCs w:val="20"/>
              </w:rPr>
              <w:t xml:space="preserve"> in hard copy or electronic format</w:t>
            </w:r>
            <w:r w:rsidRPr="00844C0E">
              <w:rPr>
                <w:rFonts w:ascii="Arial" w:hAnsi="Arial" w:cs="Arial"/>
                <w:color w:val="000000"/>
                <w:sz w:val="20"/>
                <w:szCs w:val="20"/>
              </w:rPr>
              <w:t xml:space="preserve">. Must be related to agricultural </w:t>
            </w:r>
            <w:r w:rsidR="00866DDF" w:rsidRPr="00844C0E">
              <w:rPr>
                <w:rFonts w:ascii="Arial" w:hAnsi="Arial" w:cs="Arial"/>
                <w:color w:val="000000"/>
                <w:sz w:val="20"/>
                <w:szCs w:val="20"/>
              </w:rPr>
              <w:t>water quality</w:t>
            </w:r>
            <w:r w:rsidRPr="00844C0E">
              <w:rPr>
                <w:rFonts w:ascii="Arial" w:hAnsi="Arial" w:cs="Arial"/>
                <w:color w:val="000000"/>
                <w:sz w:val="20"/>
                <w:szCs w:val="20"/>
              </w:rPr>
              <w:t>.</w:t>
            </w:r>
            <w:r w:rsidR="00442488" w:rsidRPr="00844C0E">
              <w:rPr>
                <w:rFonts w:ascii="Arial" w:hAnsi="Arial" w:cs="Arial"/>
                <w:color w:val="000000"/>
                <w:sz w:val="20"/>
                <w:szCs w:val="20"/>
              </w:rPr>
              <w:t xml:space="preserve"> Report development of new materials in </w:t>
            </w:r>
            <w:r w:rsidR="004428E7">
              <w:rPr>
                <w:rFonts w:ascii="Arial" w:hAnsi="Arial" w:cs="Arial"/>
                <w:color w:val="000000"/>
                <w:sz w:val="20"/>
                <w:szCs w:val="20"/>
              </w:rPr>
              <w:t xml:space="preserve">the </w:t>
            </w:r>
            <w:r w:rsidR="00442488" w:rsidRPr="00844C0E">
              <w:rPr>
                <w:rFonts w:ascii="Arial" w:hAnsi="Arial" w:cs="Arial"/>
                <w:color w:val="000000"/>
                <w:sz w:val="20"/>
                <w:szCs w:val="20"/>
              </w:rPr>
              <w:t>narrative section.</w:t>
            </w:r>
          </w:p>
        </w:tc>
      </w:tr>
    </w:tbl>
    <w:p w14:paraId="256BD532" w14:textId="77777777" w:rsidR="001F15BE" w:rsidRDefault="001F15BE" w:rsidP="00062170">
      <w:pPr>
        <w:widowControl w:val="0"/>
        <w:autoSpaceDE w:val="0"/>
        <w:autoSpaceDN w:val="0"/>
        <w:adjustRightInd w:val="0"/>
        <w:rPr>
          <w:rFonts w:ascii="Arial" w:hAnsi="Arial" w:cs="Arial"/>
          <w:b/>
          <w:sz w:val="22"/>
          <w:szCs w:val="22"/>
        </w:rPr>
      </w:pPr>
    </w:p>
    <w:p w14:paraId="77E98672" w14:textId="77777777" w:rsidR="0030282C" w:rsidRDefault="0030282C">
      <w:pPr>
        <w:rPr>
          <w:rFonts w:ascii="Arial" w:hAnsi="Arial" w:cs="Arial"/>
          <w:b/>
          <w:sz w:val="22"/>
          <w:szCs w:val="22"/>
        </w:rPr>
      </w:pPr>
      <w:r>
        <w:rPr>
          <w:rFonts w:ascii="Arial" w:hAnsi="Arial" w:cs="Arial"/>
          <w:b/>
          <w:sz w:val="22"/>
          <w:szCs w:val="22"/>
        </w:rPr>
        <w:br w:type="page"/>
      </w:r>
    </w:p>
    <w:p w14:paraId="4843214C" w14:textId="282393CA" w:rsidR="008E5443" w:rsidRDefault="008E5443" w:rsidP="00062170">
      <w:pPr>
        <w:widowControl w:val="0"/>
        <w:autoSpaceDE w:val="0"/>
        <w:autoSpaceDN w:val="0"/>
        <w:adjustRightInd w:val="0"/>
        <w:rPr>
          <w:rFonts w:ascii="Arial" w:hAnsi="Arial" w:cs="Arial"/>
          <w:b/>
          <w:sz w:val="22"/>
          <w:szCs w:val="22"/>
        </w:rPr>
      </w:pPr>
      <w:r w:rsidRPr="00232296">
        <w:rPr>
          <w:rFonts w:ascii="Arial" w:hAnsi="Arial" w:cs="Arial"/>
          <w:b/>
          <w:sz w:val="22"/>
          <w:szCs w:val="22"/>
        </w:rPr>
        <w:lastRenderedPageBreak/>
        <w:t xml:space="preserve">Task 2: Technical Assistance </w:t>
      </w:r>
      <w:r w:rsidR="00A501EE" w:rsidRPr="00232296">
        <w:rPr>
          <w:rFonts w:ascii="Arial" w:hAnsi="Arial" w:cs="Arial"/>
          <w:b/>
          <w:sz w:val="22"/>
          <w:szCs w:val="22"/>
        </w:rPr>
        <w:t>f</w:t>
      </w:r>
      <w:r w:rsidR="00B24306" w:rsidRPr="00232296">
        <w:rPr>
          <w:rFonts w:ascii="Arial" w:hAnsi="Arial" w:cs="Arial"/>
          <w:b/>
          <w:sz w:val="22"/>
          <w:szCs w:val="22"/>
        </w:rPr>
        <w:t xml:space="preserve">or Landowners </w:t>
      </w:r>
      <w:r w:rsidR="00C96332" w:rsidRPr="00232296">
        <w:rPr>
          <w:rFonts w:ascii="Arial" w:hAnsi="Arial" w:cs="Arial"/>
          <w:b/>
          <w:sz w:val="22"/>
          <w:szCs w:val="22"/>
        </w:rPr>
        <w:t xml:space="preserve">– SOW </w:t>
      </w:r>
      <w:r w:rsidRPr="00232296">
        <w:rPr>
          <w:rFonts w:ascii="Arial" w:hAnsi="Arial" w:cs="Arial"/>
          <w:b/>
          <w:sz w:val="22"/>
          <w:szCs w:val="22"/>
        </w:rPr>
        <w:t xml:space="preserve">Table </w:t>
      </w:r>
      <w:r w:rsidR="00893C3D" w:rsidRPr="00232296">
        <w:rPr>
          <w:rFonts w:ascii="Arial" w:hAnsi="Arial" w:cs="Arial"/>
          <w:b/>
          <w:sz w:val="22"/>
          <w:szCs w:val="22"/>
        </w:rPr>
        <w:t xml:space="preserve">2 </w:t>
      </w:r>
      <w:r w:rsidRPr="00232296">
        <w:rPr>
          <w:rFonts w:ascii="Arial" w:hAnsi="Arial" w:cs="Arial"/>
          <w:b/>
          <w:sz w:val="22"/>
          <w:szCs w:val="22"/>
        </w:rPr>
        <w:t xml:space="preserve">and </w:t>
      </w:r>
      <w:r w:rsidR="001F506A" w:rsidRPr="00232296">
        <w:rPr>
          <w:rFonts w:ascii="Arial" w:hAnsi="Arial" w:cs="Arial"/>
          <w:b/>
          <w:sz w:val="22"/>
          <w:szCs w:val="22"/>
        </w:rPr>
        <w:t>FAAP Table 4B</w:t>
      </w:r>
    </w:p>
    <w:p w14:paraId="149D616B" w14:textId="50AD35F2" w:rsidR="00847F97" w:rsidRPr="00847F97" w:rsidRDefault="00847F97" w:rsidP="00062170">
      <w:pPr>
        <w:widowControl w:val="0"/>
        <w:autoSpaceDE w:val="0"/>
        <w:autoSpaceDN w:val="0"/>
        <w:adjustRightInd w:val="0"/>
        <w:rPr>
          <w:rFonts w:ascii="Arial" w:hAnsi="Arial" w:cs="Arial"/>
          <w:b/>
          <w:i/>
          <w:iCs/>
          <w:sz w:val="22"/>
          <w:szCs w:val="22"/>
        </w:rPr>
      </w:pPr>
      <w:r w:rsidRPr="00847F97">
        <w:rPr>
          <w:rFonts w:ascii="Arial" w:hAnsi="Arial" w:cs="Arial"/>
          <w:b/>
          <w:i/>
          <w:iCs/>
          <w:sz w:val="22"/>
          <w:szCs w:val="22"/>
        </w:rPr>
        <w:tab/>
        <w:t>Report by Management Area</w:t>
      </w:r>
      <w:r w:rsidR="004512D4">
        <w:rPr>
          <w:rFonts w:ascii="Arial" w:hAnsi="Arial" w:cs="Arial"/>
          <w:b/>
          <w:i/>
          <w:iCs/>
          <w:sz w:val="22"/>
          <w:szCs w:val="22"/>
        </w:rPr>
        <w:t xml:space="preserve"> (consult RWQS for format)</w:t>
      </w:r>
    </w:p>
    <w:p w14:paraId="52614EE7" w14:textId="77777777" w:rsidR="009C7EC7" w:rsidRPr="00232296" w:rsidRDefault="009C7EC7" w:rsidP="00062170">
      <w:pPr>
        <w:widowControl w:val="0"/>
        <w:autoSpaceDE w:val="0"/>
        <w:autoSpaceDN w:val="0"/>
        <w:adjustRightInd w:val="0"/>
        <w:rPr>
          <w:rFonts w:ascii="Arial" w:hAnsi="Arial" w:cs="Arial"/>
          <w:b/>
          <w:color w:val="000000"/>
          <w:sz w:val="22"/>
          <w:szCs w:val="22"/>
        </w:rPr>
      </w:pPr>
    </w:p>
    <w:tbl>
      <w:tblPr>
        <w:tblStyle w:val="TableGrid"/>
        <w:tblW w:w="5147" w:type="pct"/>
        <w:tblLayout w:type="fixed"/>
        <w:tblLook w:val="04A0" w:firstRow="1" w:lastRow="0" w:firstColumn="1" w:lastColumn="0" w:noHBand="0" w:noVBand="1"/>
      </w:tblPr>
      <w:tblGrid>
        <w:gridCol w:w="3180"/>
        <w:gridCol w:w="6445"/>
      </w:tblGrid>
      <w:tr w:rsidR="008E5443" w:rsidRPr="00232296" w14:paraId="7CE7BF59" w14:textId="77777777" w:rsidTr="00A25710">
        <w:trPr>
          <w:tblHeader/>
        </w:trPr>
        <w:tc>
          <w:tcPr>
            <w:tcW w:w="1652" w:type="pct"/>
          </w:tcPr>
          <w:p w14:paraId="7A1CDC24" w14:textId="77777777" w:rsidR="008E5443" w:rsidRPr="00232296" w:rsidRDefault="008E5443" w:rsidP="00062170">
            <w:pPr>
              <w:widowControl w:val="0"/>
              <w:autoSpaceDE w:val="0"/>
              <w:autoSpaceDN w:val="0"/>
              <w:adjustRightInd w:val="0"/>
              <w:rPr>
                <w:rFonts w:ascii="Arial" w:hAnsi="Arial" w:cs="Arial"/>
                <w:b/>
                <w:sz w:val="20"/>
                <w:szCs w:val="20"/>
              </w:rPr>
            </w:pPr>
            <w:r w:rsidRPr="00232296">
              <w:rPr>
                <w:rFonts w:ascii="Arial" w:hAnsi="Arial" w:cs="Arial"/>
                <w:b/>
                <w:sz w:val="20"/>
                <w:szCs w:val="20"/>
              </w:rPr>
              <w:t>Data Field</w:t>
            </w:r>
          </w:p>
        </w:tc>
        <w:tc>
          <w:tcPr>
            <w:tcW w:w="3348" w:type="pct"/>
          </w:tcPr>
          <w:p w14:paraId="40364451" w14:textId="77777777" w:rsidR="008E5443" w:rsidRPr="00232296" w:rsidRDefault="008E5443" w:rsidP="00062170">
            <w:pPr>
              <w:widowControl w:val="0"/>
              <w:autoSpaceDE w:val="0"/>
              <w:autoSpaceDN w:val="0"/>
              <w:adjustRightInd w:val="0"/>
              <w:rPr>
                <w:rFonts w:ascii="Arial" w:hAnsi="Arial" w:cs="Arial"/>
                <w:b/>
                <w:sz w:val="20"/>
                <w:szCs w:val="20"/>
              </w:rPr>
            </w:pPr>
            <w:r w:rsidRPr="00232296">
              <w:rPr>
                <w:rFonts w:ascii="Arial" w:hAnsi="Arial" w:cs="Arial"/>
                <w:b/>
                <w:sz w:val="20"/>
                <w:szCs w:val="20"/>
              </w:rPr>
              <w:t>Data Description</w:t>
            </w:r>
          </w:p>
        </w:tc>
      </w:tr>
      <w:tr w:rsidR="003B7023" w:rsidRPr="00232296" w14:paraId="004D77CB" w14:textId="77777777" w:rsidTr="00A25710">
        <w:trPr>
          <w:tblHeader/>
        </w:trPr>
        <w:tc>
          <w:tcPr>
            <w:tcW w:w="1652" w:type="pct"/>
          </w:tcPr>
          <w:p w14:paraId="61A4B70F" w14:textId="264AB716" w:rsidR="003B7023" w:rsidRPr="00C33FBE" w:rsidRDefault="003B7023" w:rsidP="00E33436">
            <w:pPr>
              <w:rPr>
                <w:rFonts w:ascii="Arial" w:eastAsia="Times New Roman" w:hAnsi="Arial" w:cs="Arial"/>
                <w:sz w:val="20"/>
                <w:szCs w:val="20"/>
              </w:rPr>
            </w:pPr>
            <w:r w:rsidRPr="00C33FBE">
              <w:rPr>
                <w:rFonts w:ascii="Arial" w:eastAsia="Times New Roman" w:hAnsi="Arial" w:cs="Arial"/>
                <w:sz w:val="20"/>
                <w:szCs w:val="20"/>
              </w:rPr>
              <w:t xml:space="preserve"># </w:t>
            </w:r>
            <w:r w:rsidR="002C1005" w:rsidRPr="00C33FBE">
              <w:rPr>
                <w:rFonts w:ascii="Arial" w:eastAsia="Times New Roman" w:hAnsi="Arial" w:cs="Arial"/>
                <w:sz w:val="20"/>
                <w:szCs w:val="20"/>
              </w:rPr>
              <w:t>o</w:t>
            </w:r>
            <w:r w:rsidR="00D52325" w:rsidRPr="00C33FBE">
              <w:rPr>
                <w:rFonts w:ascii="Arial" w:eastAsia="Times New Roman" w:hAnsi="Arial" w:cs="Arial"/>
                <w:sz w:val="20"/>
                <w:szCs w:val="20"/>
              </w:rPr>
              <w:t>f</w:t>
            </w:r>
            <w:r w:rsidRPr="00C33FBE">
              <w:rPr>
                <w:rFonts w:ascii="Arial" w:eastAsia="Times New Roman" w:hAnsi="Arial" w:cs="Arial"/>
                <w:sz w:val="20"/>
                <w:szCs w:val="20"/>
              </w:rPr>
              <w:t xml:space="preserve"> landowners provided with one-on-one technical assistance (e.g.</w:t>
            </w:r>
            <w:r w:rsidR="00B52216" w:rsidRPr="00C33FBE">
              <w:rPr>
                <w:rFonts w:ascii="Arial" w:eastAsia="Times New Roman" w:hAnsi="Arial" w:cs="Arial"/>
                <w:sz w:val="20"/>
                <w:szCs w:val="20"/>
              </w:rPr>
              <w:t>,</w:t>
            </w:r>
            <w:r w:rsidRPr="00C33FBE">
              <w:rPr>
                <w:rFonts w:ascii="Arial" w:eastAsia="Times New Roman" w:hAnsi="Arial" w:cs="Arial"/>
                <w:sz w:val="20"/>
                <w:szCs w:val="20"/>
              </w:rPr>
              <w:t xml:space="preserve"> phone, </w:t>
            </w:r>
            <w:r w:rsidR="00B24306" w:rsidRPr="00C33FBE">
              <w:rPr>
                <w:rFonts w:ascii="Arial" w:eastAsia="Times New Roman" w:hAnsi="Arial" w:cs="Arial"/>
                <w:sz w:val="20"/>
                <w:szCs w:val="20"/>
              </w:rPr>
              <w:t xml:space="preserve">walk-in, booth, </w:t>
            </w:r>
            <w:r w:rsidRPr="00C33FBE">
              <w:rPr>
                <w:rFonts w:ascii="Arial" w:eastAsia="Times New Roman" w:hAnsi="Arial" w:cs="Arial"/>
                <w:sz w:val="20"/>
                <w:szCs w:val="20"/>
              </w:rPr>
              <w:t>email, event</w:t>
            </w:r>
            <w:r w:rsidR="00B24306" w:rsidRPr="00C33FBE">
              <w:rPr>
                <w:rFonts w:ascii="Arial" w:eastAsia="Times New Roman" w:hAnsi="Arial" w:cs="Arial"/>
                <w:sz w:val="20"/>
                <w:szCs w:val="20"/>
              </w:rPr>
              <w:t>, or site visit</w:t>
            </w:r>
            <w:r w:rsidRPr="00C33FBE">
              <w:rPr>
                <w:rFonts w:ascii="Arial" w:eastAsia="Times New Roman" w:hAnsi="Arial" w:cs="Arial"/>
                <w:sz w:val="20"/>
                <w:szCs w:val="20"/>
              </w:rPr>
              <w:t xml:space="preserve">) </w:t>
            </w:r>
          </w:p>
        </w:tc>
        <w:tc>
          <w:tcPr>
            <w:tcW w:w="3348" w:type="pct"/>
          </w:tcPr>
          <w:p w14:paraId="070FB2DD" w14:textId="5947C585" w:rsidR="003B7023" w:rsidRPr="00C33FBE" w:rsidRDefault="00FB7DFE" w:rsidP="00FB7DFE">
            <w:pPr>
              <w:tabs>
                <w:tab w:val="left" w:pos="2541"/>
              </w:tabs>
              <w:rPr>
                <w:rFonts w:ascii="Arial" w:eastAsia="Times New Roman" w:hAnsi="Arial" w:cs="Arial"/>
                <w:sz w:val="20"/>
                <w:szCs w:val="20"/>
              </w:rPr>
            </w:pPr>
            <w:r w:rsidRPr="00C33FBE">
              <w:rPr>
                <w:rFonts w:ascii="Arial" w:hAnsi="Arial" w:cs="Arial"/>
                <w:color w:val="000000"/>
                <w:sz w:val="20"/>
                <w:szCs w:val="20"/>
              </w:rPr>
              <w:t xml:space="preserve">Technical </w:t>
            </w:r>
            <w:r w:rsidR="003B7023" w:rsidRPr="00C33FBE">
              <w:rPr>
                <w:rFonts w:ascii="Arial" w:hAnsi="Arial" w:cs="Arial"/>
                <w:color w:val="000000"/>
                <w:sz w:val="20"/>
                <w:szCs w:val="20"/>
              </w:rPr>
              <w:t xml:space="preserve">assistance </w:t>
            </w:r>
            <w:r w:rsidRPr="00C33FBE">
              <w:rPr>
                <w:rFonts w:ascii="Arial" w:hAnsi="Arial" w:cs="Arial"/>
                <w:color w:val="000000"/>
                <w:sz w:val="20"/>
                <w:szCs w:val="20"/>
              </w:rPr>
              <w:t xml:space="preserve">and consultation provided by the SWCD to </w:t>
            </w:r>
            <w:r w:rsidR="004428E7">
              <w:rPr>
                <w:rFonts w:ascii="Arial" w:hAnsi="Arial" w:cs="Arial"/>
                <w:color w:val="000000"/>
                <w:sz w:val="20"/>
                <w:szCs w:val="20"/>
              </w:rPr>
              <w:t xml:space="preserve">agricultural </w:t>
            </w:r>
            <w:r w:rsidRPr="00C33FBE">
              <w:rPr>
                <w:rFonts w:ascii="Arial" w:hAnsi="Arial" w:cs="Arial"/>
                <w:color w:val="000000"/>
                <w:sz w:val="20"/>
                <w:szCs w:val="20"/>
              </w:rPr>
              <w:t>landowners for agricultural water quality management</w:t>
            </w:r>
            <w:r w:rsidR="00E82914" w:rsidRPr="00C33FBE">
              <w:rPr>
                <w:rFonts w:ascii="Arial" w:hAnsi="Arial" w:cs="Arial"/>
                <w:color w:val="000000"/>
                <w:sz w:val="20"/>
                <w:szCs w:val="20"/>
              </w:rPr>
              <w:t xml:space="preserve">: </w:t>
            </w:r>
            <w:r w:rsidRPr="00C33FBE">
              <w:rPr>
                <w:rFonts w:ascii="Arial" w:hAnsi="Arial" w:cs="Arial"/>
                <w:color w:val="000000"/>
                <w:sz w:val="20"/>
                <w:szCs w:val="20"/>
              </w:rPr>
              <w:t xml:space="preserve">conservation practices, project development, project implementation, enrollment in conservation programs, and applications for cost-share </w:t>
            </w:r>
            <w:r w:rsidR="003B7023" w:rsidRPr="00C33FBE">
              <w:rPr>
                <w:rFonts w:ascii="Arial" w:hAnsi="Arial" w:cs="Arial"/>
                <w:color w:val="000000"/>
                <w:sz w:val="20"/>
                <w:szCs w:val="20"/>
              </w:rPr>
              <w:t>opportunities, etc.</w:t>
            </w:r>
            <w:r w:rsidR="00E82914" w:rsidRPr="00C33FBE">
              <w:rPr>
                <w:rFonts w:ascii="Arial" w:hAnsi="Arial" w:cs="Arial"/>
                <w:color w:val="000000"/>
                <w:sz w:val="20"/>
                <w:szCs w:val="20"/>
              </w:rPr>
              <w:t xml:space="preserve"> Count the # of </w:t>
            </w:r>
            <w:r w:rsidR="00E50CAD" w:rsidRPr="00C33FBE">
              <w:rPr>
                <w:rFonts w:ascii="Arial" w:hAnsi="Arial" w:cs="Arial"/>
                <w:color w:val="000000"/>
                <w:sz w:val="20"/>
                <w:szCs w:val="20"/>
              </w:rPr>
              <w:t>individual</w:t>
            </w:r>
            <w:r w:rsidR="003A2B1A" w:rsidRPr="00C33FBE">
              <w:rPr>
                <w:rFonts w:ascii="Arial" w:hAnsi="Arial" w:cs="Arial"/>
                <w:color w:val="000000"/>
                <w:sz w:val="20"/>
                <w:szCs w:val="20"/>
              </w:rPr>
              <w:t xml:space="preserve"> agricultural</w:t>
            </w:r>
            <w:r w:rsidR="00E82914" w:rsidRPr="00C33FBE">
              <w:rPr>
                <w:rFonts w:ascii="Arial" w:hAnsi="Arial" w:cs="Arial"/>
                <w:color w:val="000000"/>
                <w:sz w:val="20"/>
                <w:szCs w:val="20"/>
              </w:rPr>
              <w:t xml:space="preserve"> landowners each quarter, NOT the # of phone calls, etc.</w:t>
            </w:r>
          </w:p>
        </w:tc>
      </w:tr>
      <w:tr w:rsidR="003B7023" w:rsidRPr="00232296" w14:paraId="574D720C" w14:textId="77777777" w:rsidTr="00A25710">
        <w:trPr>
          <w:tblHeader/>
        </w:trPr>
        <w:tc>
          <w:tcPr>
            <w:tcW w:w="1652" w:type="pct"/>
          </w:tcPr>
          <w:p w14:paraId="36F9605E" w14:textId="77777777" w:rsidR="003B7023" w:rsidRPr="00C33FBE" w:rsidRDefault="003B7023" w:rsidP="003B7ED5">
            <w:pPr>
              <w:rPr>
                <w:rFonts w:ascii="Arial" w:eastAsia="Times New Roman" w:hAnsi="Arial" w:cs="Arial"/>
                <w:sz w:val="20"/>
                <w:szCs w:val="20"/>
              </w:rPr>
            </w:pPr>
            <w:r w:rsidRPr="00C33FBE">
              <w:rPr>
                <w:rFonts w:ascii="Arial" w:eastAsia="Times New Roman" w:hAnsi="Arial" w:cs="Arial"/>
                <w:sz w:val="20"/>
                <w:szCs w:val="20"/>
              </w:rPr>
              <w:t xml:space="preserve"># </w:t>
            </w:r>
            <w:r w:rsidR="002C1005" w:rsidRPr="00C33FBE">
              <w:rPr>
                <w:rFonts w:ascii="Arial" w:eastAsia="Times New Roman" w:hAnsi="Arial" w:cs="Arial"/>
                <w:sz w:val="20"/>
                <w:szCs w:val="20"/>
              </w:rPr>
              <w:t>o</w:t>
            </w:r>
            <w:r w:rsidR="00D52325" w:rsidRPr="00C33FBE">
              <w:rPr>
                <w:rFonts w:ascii="Arial" w:eastAsia="Times New Roman" w:hAnsi="Arial" w:cs="Arial"/>
                <w:sz w:val="20"/>
                <w:szCs w:val="20"/>
              </w:rPr>
              <w:t>f o</w:t>
            </w:r>
            <w:r w:rsidRPr="00C33FBE">
              <w:rPr>
                <w:rFonts w:ascii="Arial" w:eastAsia="Times New Roman" w:hAnsi="Arial" w:cs="Arial"/>
                <w:sz w:val="20"/>
                <w:szCs w:val="20"/>
              </w:rPr>
              <w:t xml:space="preserve">n-site </w:t>
            </w:r>
            <w:r w:rsidR="003B7ED5" w:rsidRPr="00C33FBE">
              <w:rPr>
                <w:rFonts w:ascii="Arial" w:eastAsia="Times New Roman" w:hAnsi="Arial" w:cs="Arial"/>
                <w:sz w:val="20"/>
                <w:szCs w:val="20"/>
              </w:rPr>
              <w:t>technical assistance</w:t>
            </w:r>
            <w:r w:rsidRPr="00C33FBE">
              <w:rPr>
                <w:rFonts w:ascii="Arial" w:eastAsia="Times New Roman" w:hAnsi="Arial" w:cs="Arial"/>
                <w:sz w:val="20"/>
                <w:szCs w:val="20"/>
              </w:rPr>
              <w:t xml:space="preserve"> visits</w:t>
            </w:r>
          </w:p>
        </w:tc>
        <w:tc>
          <w:tcPr>
            <w:tcW w:w="3348" w:type="pct"/>
          </w:tcPr>
          <w:p w14:paraId="17F2C3C7" w14:textId="44A154B5" w:rsidR="003B7023" w:rsidRPr="005C0295" w:rsidRDefault="008E5CFF" w:rsidP="0017770B">
            <w:pPr>
              <w:rPr>
                <w:rFonts w:ascii="Arial" w:eastAsia="Times New Roman" w:hAnsi="Arial" w:cs="Arial"/>
                <w:sz w:val="20"/>
                <w:szCs w:val="20"/>
              </w:rPr>
            </w:pPr>
            <w:r w:rsidRPr="005C0295">
              <w:rPr>
                <w:rFonts w:ascii="Arial" w:hAnsi="Arial" w:cs="Arial"/>
                <w:color w:val="000000"/>
                <w:sz w:val="20"/>
                <w:szCs w:val="20"/>
              </w:rPr>
              <w:t>Total number of o</w:t>
            </w:r>
            <w:r w:rsidR="003B7023" w:rsidRPr="005C0295">
              <w:rPr>
                <w:rFonts w:ascii="Arial" w:hAnsi="Arial" w:cs="Arial"/>
                <w:color w:val="000000"/>
                <w:sz w:val="20"/>
                <w:szCs w:val="20"/>
              </w:rPr>
              <w:t>n-site evaluation</w:t>
            </w:r>
            <w:r w:rsidR="00FB7DFE" w:rsidRPr="005C0295">
              <w:rPr>
                <w:rFonts w:ascii="Arial" w:hAnsi="Arial" w:cs="Arial"/>
                <w:color w:val="000000"/>
                <w:sz w:val="20"/>
                <w:szCs w:val="20"/>
              </w:rPr>
              <w:t>s</w:t>
            </w:r>
            <w:r w:rsidR="003B7023" w:rsidRPr="005C0295">
              <w:rPr>
                <w:rFonts w:ascii="Arial" w:hAnsi="Arial" w:cs="Arial"/>
                <w:color w:val="000000"/>
                <w:sz w:val="20"/>
                <w:szCs w:val="20"/>
              </w:rPr>
              <w:t xml:space="preserve"> </w:t>
            </w:r>
            <w:r w:rsidR="004025A5" w:rsidRPr="005C0295">
              <w:rPr>
                <w:rFonts w:ascii="Arial" w:hAnsi="Arial" w:cs="Arial"/>
                <w:color w:val="000000"/>
                <w:sz w:val="20"/>
                <w:szCs w:val="20"/>
              </w:rPr>
              <w:t xml:space="preserve">related to agricultural water quality </w:t>
            </w:r>
            <w:r w:rsidR="00FB7DFE" w:rsidRPr="005C0295">
              <w:rPr>
                <w:rFonts w:ascii="Arial" w:hAnsi="Arial" w:cs="Arial"/>
                <w:color w:val="000000"/>
                <w:sz w:val="20"/>
                <w:szCs w:val="20"/>
              </w:rPr>
              <w:t xml:space="preserve">provided by the SWCD </w:t>
            </w:r>
            <w:r w:rsidR="004025A5" w:rsidRPr="005C0295">
              <w:rPr>
                <w:rFonts w:ascii="Arial" w:hAnsi="Arial" w:cs="Arial"/>
                <w:color w:val="000000"/>
                <w:sz w:val="20"/>
                <w:szCs w:val="20"/>
              </w:rPr>
              <w:t>to agricultural landowners.</w:t>
            </w:r>
            <w:r w:rsidR="00E50CAD" w:rsidRPr="005C0295">
              <w:rPr>
                <w:rFonts w:ascii="Arial" w:hAnsi="Arial" w:cs="Arial"/>
                <w:color w:val="000000"/>
                <w:sz w:val="20"/>
                <w:szCs w:val="20"/>
              </w:rPr>
              <w:t xml:space="preserve"> If the SWCD does </w:t>
            </w:r>
            <w:r w:rsidR="00C61C33" w:rsidRPr="005C0295">
              <w:rPr>
                <w:rFonts w:ascii="Arial" w:hAnsi="Arial" w:cs="Arial"/>
                <w:color w:val="000000"/>
                <w:sz w:val="20"/>
                <w:szCs w:val="20"/>
              </w:rPr>
              <w:t>3</w:t>
            </w:r>
            <w:r w:rsidR="00E50CAD" w:rsidRPr="005C0295">
              <w:rPr>
                <w:rFonts w:ascii="Arial" w:hAnsi="Arial" w:cs="Arial"/>
                <w:color w:val="000000"/>
                <w:sz w:val="20"/>
                <w:szCs w:val="20"/>
              </w:rPr>
              <w:t xml:space="preserve"> site visits with one </w:t>
            </w:r>
            <w:r w:rsidR="00E50CAD" w:rsidRPr="00EC76BD">
              <w:rPr>
                <w:rFonts w:ascii="Arial" w:hAnsi="Arial" w:cs="Arial"/>
                <w:color w:val="000000"/>
                <w:sz w:val="20"/>
                <w:szCs w:val="20"/>
              </w:rPr>
              <w:t>landowner</w:t>
            </w:r>
            <w:r w:rsidR="00B97474" w:rsidRPr="00EC76BD">
              <w:rPr>
                <w:rFonts w:ascii="Arial" w:hAnsi="Arial" w:cs="Arial"/>
                <w:color w:val="000000"/>
                <w:sz w:val="20"/>
                <w:szCs w:val="20"/>
              </w:rPr>
              <w:t xml:space="preserve"> on </w:t>
            </w:r>
            <w:r w:rsidR="005C0295" w:rsidRPr="00EC76BD">
              <w:rPr>
                <w:rFonts w:ascii="Arial" w:hAnsi="Arial" w:cs="Arial"/>
                <w:color w:val="000000"/>
                <w:sz w:val="20"/>
                <w:szCs w:val="20"/>
              </w:rPr>
              <w:t>3</w:t>
            </w:r>
            <w:r w:rsidR="00B97474" w:rsidRPr="00EC76BD">
              <w:rPr>
                <w:rFonts w:ascii="Arial" w:hAnsi="Arial" w:cs="Arial"/>
                <w:color w:val="000000"/>
                <w:sz w:val="20"/>
                <w:szCs w:val="20"/>
              </w:rPr>
              <w:t xml:space="preserve"> different dates</w:t>
            </w:r>
            <w:r w:rsidR="00E50CAD" w:rsidRPr="005C0295">
              <w:rPr>
                <w:rFonts w:ascii="Arial" w:hAnsi="Arial" w:cs="Arial"/>
                <w:color w:val="000000"/>
                <w:sz w:val="20"/>
                <w:szCs w:val="20"/>
              </w:rPr>
              <w:t xml:space="preserve"> in a quarter, report </w:t>
            </w:r>
            <w:r w:rsidR="00C61C33" w:rsidRPr="005C0295">
              <w:rPr>
                <w:rFonts w:ascii="Arial" w:hAnsi="Arial" w:cs="Arial"/>
                <w:color w:val="000000"/>
                <w:sz w:val="20"/>
                <w:szCs w:val="20"/>
              </w:rPr>
              <w:t>3</w:t>
            </w:r>
            <w:r w:rsidR="00E50CAD" w:rsidRPr="005C0295">
              <w:rPr>
                <w:rFonts w:ascii="Arial" w:hAnsi="Arial" w:cs="Arial"/>
                <w:color w:val="000000"/>
                <w:sz w:val="20"/>
                <w:szCs w:val="20"/>
              </w:rPr>
              <w:t xml:space="preserve"> site visits.</w:t>
            </w:r>
            <w:r w:rsidR="008F72BA" w:rsidRPr="005C0295">
              <w:rPr>
                <w:rFonts w:ascii="Arial" w:hAnsi="Arial" w:cs="Arial"/>
                <w:color w:val="000000"/>
                <w:sz w:val="20"/>
                <w:szCs w:val="20"/>
              </w:rPr>
              <w:t xml:space="preserve"> If the SWCD sends </w:t>
            </w:r>
            <w:r w:rsidR="00C61C33" w:rsidRPr="005C0295">
              <w:rPr>
                <w:rFonts w:ascii="Arial" w:hAnsi="Arial" w:cs="Arial"/>
                <w:color w:val="000000"/>
                <w:sz w:val="20"/>
                <w:szCs w:val="20"/>
              </w:rPr>
              <w:t>2</w:t>
            </w:r>
            <w:r w:rsidR="008F72BA" w:rsidRPr="005C0295">
              <w:rPr>
                <w:rFonts w:ascii="Arial" w:hAnsi="Arial" w:cs="Arial"/>
                <w:color w:val="000000"/>
                <w:sz w:val="20"/>
                <w:szCs w:val="20"/>
              </w:rPr>
              <w:t xml:space="preserve"> staff</w:t>
            </w:r>
            <w:r w:rsidR="00C61C33" w:rsidRPr="005C0295">
              <w:rPr>
                <w:rFonts w:ascii="Arial" w:hAnsi="Arial" w:cs="Arial"/>
                <w:color w:val="000000"/>
                <w:sz w:val="20"/>
                <w:szCs w:val="20"/>
              </w:rPr>
              <w:t xml:space="preserve"> on one site visit, to address 2 different resource concerns, report 2 site visits.</w:t>
            </w:r>
          </w:p>
        </w:tc>
      </w:tr>
      <w:tr w:rsidR="003B7023" w:rsidRPr="00232296" w14:paraId="5631ED08" w14:textId="77777777" w:rsidTr="00A25710">
        <w:trPr>
          <w:trHeight w:val="314"/>
          <w:tblHeader/>
        </w:trPr>
        <w:tc>
          <w:tcPr>
            <w:tcW w:w="1652" w:type="pct"/>
          </w:tcPr>
          <w:p w14:paraId="511D1E82" w14:textId="77777777" w:rsidR="003B7023" w:rsidRPr="00887D2D" w:rsidRDefault="003B7023" w:rsidP="00E33436">
            <w:pPr>
              <w:rPr>
                <w:rFonts w:ascii="Arial" w:eastAsia="Times New Roman" w:hAnsi="Arial" w:cs="Arial"/>
                <w:sz w:val="20"/>
                <w:szCs w:val="20"/>
              </w:rPr>
            </w:pPr>
            <w:r w:rsidRPr="00887D2D">
              <w:rPr>
                <w:rFonts w:ascii="Arial" w:eastAsia="Times New Roman" w:hAnsi="Arial" w:cs="Arial"/>
                <w:sz w:val="20"/>
                <w:szCs w:val="20"/>
              </w:rPr>
              <w:t xml:space="preserve"># </w:t>
            </w:r>
            <w:r w:rsidR="002C1005" w:rsidRPr="00887D2D">
              <w:rPr>
                <w:rFonts w:ascii="Arial" w:eastAsia="Times New Roman" w:hAnsi="Arial" w:cs="Arial"/>
                <w:sz w:val="20"/>
                <w:szCs w:val="20"/>
              </w:rPr>
              <w:t>o</w:t>
            </w:r>
            <w:r w:rsidR="00D52325" w:rsidRPr="00887D2D">
              <w:rPr>
                <w:rFonts w:ascii="Arial" w:eastAsia="Times New Roman" w:hAnsi="Arial" w:cs="Arial"/>
                <w:sz w:val="20"/>
                <w:szCs w:val="20"/>
              </w:rPr>
              <w:t>f f</w:t>
            </w:r>
            <w:r w:rsidR="003B7ED5" w:rsidRPr="00887D2D">
              <w:rPr>
                <w:rFonts w:ascii="Arial" w:eastAsia="Times New Roman" w:hAnsi="Arial" w:cs="Arial"/>
                <w:sz w:val="20"/>
                <w:szCs w:val="20"/>
              </w:rPr>
              <w:t>und a</w:t>
            </w:r>
            <w:r w:rsidRPr="00887D2D">
              <w:rPr>
                <w:rFonts w:ascii="Arial" w:eastAsia="Times New Roman" w:hAnsi="Arial" w:cs="Arial"/>
                <w:sz w:val="20"/>
                <w:szCs w:val="20"/>
              </w:rPr>
              <w:t>pplications submitted for landowner projects</w:t>
            </w:r>
          </w:p>
        </w:tc>
        <w:tc>
          <w:tcPr>
            <w:tcW w:w="3348" w:type="pct"/>
          </w:tcPr>
          <w:p w14:paraId="65284D7F" w14:textId="23A53ADF" w:rsidR="003B7023" w:rsidRPr="005C0295" w:rsidRDefault="00FB7DFE" w:rsidP="00FB7DFE">
            <w:pPr>
              <w:rPr>
                <w:rFonts w:ascii="Arial" w:eastAsia="Times New Roman" w:hAnsi="Arial" w:cs="Arial"/>
                <w:sz w:val="20"/>
                <w:szCs w:val="20"/>
              </w:rPr>
            </w:pPr>
            <w:r w:rsidRPr="005C0295">
              <w:rPr>
                <w:rFonts w:ascii="Arial" w:hAnsi="Arial" w:cs="Arial"/>
                <w:color w:val="000000"/>
                <w:sz w:val="20"/>
                <w:szCs w:val="20"/>
              </w:rPr>
              <w:t>Number</w:t>
            </w:r>
            <w:r w:rsidR="003B7023" w:rsidRPr="005C0295">
              <w:rPr>
                <w:rFonts w:ascii="Arial" w:hAnsi="Arial" w:cs="Arial"/>
                <w:color w:val="000000"/>
                <w:sz w:val="20"/>
                <w:szCs w:val="20"/>
              </w:rPr>
              <w:t xml:space="preserve"> of </w:t>
            </w:r>
            <w:r w:rsidRPr="005C0295">
              <w:rPr>
                <w:rFonts w:ascii="Arial" w:hAnsi="Arial" w:cs="Arial"/>
                <w:color w:val="000000"/>
                <w:sz w:val="20"/>
                <w:szCs w:val="20"/>
              </w:rPr>
              <w:t xml:space="preserve">agricultural water </w:t>
            </w:r>
            <w:r w:rsidR="00A42206" w:rsidRPr="005C0295">
              <w:rPr>
                <w:rFonts w:ascii="Arial" w:hAnsi="Arial" w:cs="Arial"/>
                <w:color w:val="000000"/>
                <w:sz w:val="20"/>
                <w:szCs w:val="20"/>
              </w:rPr>
              <w:t>quality-</w:t>
            </w:r>
            <w:r w:rsidRPr="005C0295">
              <w:rPr>
                <w:rFonts w:ascii="Arial" w:hAnsi="Arial" w:cs="Arial"/>
                <w:color w:val="000000"/>
                <w:sz w:val="20"/>
                <w:szCs w:val="20"/>
              </w:rPr>
              <w:t xml:space="preserve">related </w:t>
            </w:r>
            <w:r w:rsidR="003B7023" w:rsidRPr="005C0295">
              <w:rPr>
                <w:rFonts w:ascii="Arial" w:hAnsi="Arial" w:cs="Arial"/>
                <w:color w:val="000000"/>
                <w:sz w:val="20"/>
                <w:szCs w:val="20"/>
              </w:rPr>
              <w:t>grants appl</w:t>
            </w:r>
            <w:r w:rsidR="006C7F99" w:rsidRPr="005C0295">
              <w:rPr>
                <w:rFonts w:ascii="Arial" w:hAnsi="Arial" w:cs="Arial"/>
                <w:color w:val="000000"/>
                <w:sz w:val="20"/>
                <w:szCs w:val="20"/>
              </w:rPr>
              <w:t xml:space="preserve">ied for by </w:t>
            </w:r>
            <w:r w:rsidR="00F023FE" w:rsidRPr="005C0295">
              <w:rPr>
                <w:rFonts w:ascii="Arial" w:hAnsi="Arial" w:cs="Arial"/>
                <w:color w:val="000000"/>
                <w:sz w:val="20"/>
                <w:szCs w:val="20"/>
              </w:rPr>
              <w:t xml:space="preserve">the </w:t>
            </w:r>
            <w:r w:rsidR="006C7F99" w:rsidRPr="005C0295">
              <w:rPr>
                <w:rFonts w:ascii="Arial" w:hAnsi="Arial" w:cs="Arial"/>
                <w:color w:val="000000"/>
                <w:sz w:val="20"/>
                <w:szCs w:val="20"/>
              </w:rPr>
              <w:t>SWCD</w:t>
            </w:r>
            <w:r w:rsidR="00EE5248" w:rsidRPr="005C0295">
              <w:rPr>
                <w:rFonts w:ascii="Arial" w:hAnsi="Arial" w:cs="Arial"/>
                <w:color w:val="000000"/>
                <w:sz w:val="20"/>
                <w:szCs w:val="20"/>
              </w:rPr>
              <w:t xml:space="preserve"> </w:t>
            </w:r>
            <w:r w:rsidR="006C7F99" w:rsidRPr="005C0295">
              <w:rPr>
                <w:rFonts w:ascii="Arial" w:hAnsi="Arial" w:cs="Arial"/>
                <w:color w:val="000000"/>
                <w:sz w:val="20"/>
                <w:szCs w:val="20"/>
              </w:rPr>
              <w:t>(or by landowners/</w:t>
            </w:r>
            <w:r w:rsidR="003B7023" w:rsidRPr="005C0295">
              <w:rPr>
                <w:rFonts w:ascii="Arial" w:hAnsi="Arial" w:cs="Arial"/>
                <w:color w:val="000000"/>
                <w:sz w:val="20"/>
                <w:szCs w:val="20"/>
              </w:rPr>
              <w:t>operators</w:t>
            </w:r>
            <w:r w:rsidR="00F023FE" w:rsidRPr="005C0295">
              <w:rPr>
                <w:rFonts w:ascii="Arial" w:hAnsi="Arial" w:cs="Arial"/>
                <w:color w:val="000000"/>
                <w:sz w:val="20"/>
                <w:szCs w:val="20"/>
              </w:rPr>
              <w:t xml:space="preserve"> or local partners,</w:t>
            </w:r>
            <w:r w:rsidR="003B7023" w:rsidRPr="005C0295">
              <w:rPr>
                <w:rFonts w:ascii="Arial" w:hAnsi="Arial" w:cs="Arial"/>
                <w:color w:val="000000"/>
                <w:sz w:val="20"/>
                <w:szCs w:val="20"/>
              </w:rPr>
              <w:t xml:space="preserve"> w</w:t>
            </w:r>
            <w:r w:rsidR="00A3164E" w:rsidRPr="005C0295">
              <w:rPr>
                <w:rFonts w:ascii="Arial" w:hAnsi="Arial" w:cs="Arial"/>
                <w:color w:val="000000"/>
                <w:sz w:val="20"/>
                <w:szCs w:val="20"/>
              </w:rPr>
              <w:t>ith SWCD assistance</w:t>
            </w:r>
            <w:r w:rsidR="00EE5248" w:rsidRPr="005C0295">
              <w:rPr>
                <w:rFonts w:ascii="Arial" w:hAnsi="Arial" w:cs="Arial"/>
                <w:color w:val="000000"/>
                <w:sz w:val="20"/>
                <w:szCs w:val="20"/>
              </w:rPr>
              <w:t>) for project implementation</w:t>
            </w:r>
            <w:r w:rsidR="003B7023" w:rsidRPr="005C0295">
              <w:rPr>
                <w:rFonts w:ascii="Arial" w:hAnsi="Arial" w:cs="Arial"/>
                <w:color w:val="000000"/>
                <w:sz w:val="20"/>
                <w:szCs w:val="20"/>
              </w:rPr>
              <w:t>.</w:t>
            </w:r>
            <w:r w:rsidR="00785F84" w:rsidRPr="005C0295">
              <w:rPr>
                <w:rFonts w:ascii="Arial" w:hAnsi="Arial" w:cs="Arial"/>
                <w:color w:val="000000"/>
                <w:sz w:val="20"/>
                <w:szCs w:val="20"/>
              </w:rPr>
              <w:t xml:space="preserve"> </w:t>
            </w:r>
            <w:r w:rsidR="00C61C33" w:rsidRPr="005C0295">
              <w:rPr>
                <w:rFonts w:ascii="Arial" w:hAnsi="Arial" w:cs="Arial"/>
                <w:color w:val="000000"/>
                <w:sz w:val="20"/>
                <w:szCs w:val="20"/>
              </w:rPr>
              <w:t>I</w:t>
            </w:r>
            <w:r w:rsidR="00785F84" w:rsidRPr="005C0295">
              <w:rPr>
                <w:rFonts w:ascii="Arial" w:hAnsi="Arial" w:cs="Arial"/>
                <w:color w:val="000000"/>
                <w:sz w:val="20"/>
                <w:szCs w:val="20"/>
              </w:rPr>
              <w:t xml:space="preserve">nclude landowner applications </w:t>
            </w:r>
            <w:r w:rsidR="00071498" w:rsidRPr="005C0295">
              <w:rPr>
                <w:rFonts w:ascii="Arial" w:hAnsi="Arial" w:cs="Arial"/>
                <w:color w:val="000000"/>
                <w:sz w:val="20"/>
                <w:szCs w:val="20"/>
              </w:rPr>
              <w:t>to a</w:t>
            </w:r>
            <w:r w:rsidR="00471144" w:rsidRPr="005C0295">
              <w:rPr>
                <w:rFonts w:ascii="Arial" w:hAnsi="Arial" w:cs="Arial"/>
                <w:color w:val="000000"/>
                <w:sz w:val="20"/>
                <w:szCs w:val="20"/>
              </w:rPr>
              <w:t>n</w:t>
            </w:r>
            <w:r w:rsidR="00785F84" w:rsidRPr="005C0295">
              <w:rPr>
                <w:rFonts w:ascii="Arial" w:hAnsi="Arial" w:cs="Arial"/>
                <w:color w:val="000000"/>
                <w:sz w:val="20"/>
                <w:szCs w:val="20"/>
              </w:rPr>
              <w:t xml:space="preserve"> </w:t>
            </w:r>
            <w:r w:rsidR="008E5CFF" w:rsidRPr="005C0295">
              <w:rPr>
                <w:rFonts w:ascii="Arial" w:hAnsi="Arial" w:cs="Arial"/>
                <w:color w:val="000000"/>
                <w:sz w:val="20"/>
                <w:szCs w:val="20"/>
              </w:rPr>
              <w:t xml:space="preserve">SWCD </w:t>
            </w:r>
            <w:r w:rsidR="00785F84" w:rsidRPr="005C0295">
              <w:rPr>
                <w:rFonts w:ascii="Arial" w:hAnsi="Arial" w:cs="Arial"/>
                <w:color w:val="000000"/>
                <w:sz w:val="20"/>
                <w:szCs w:val="20"/>
              </w:rPr>
              <w:t>tax</w:t>
            </w:r>
            <w:r w:rsidR="00071498" w:rsidRPr="005C0295">
              <w:rPr>
                <w:rFonts w:ascii="Arial" w:hAnsi="Arial" w:cs="Arial"/>
                <w:color w:val="000000"/>
                <w:sz w:val="20"/>
                <w:szCs w:val="20"/>
              </w:rPr>
              <w:t>-</w:t>
            </w:r>
            <w:r w:rsidR="00785F84" w:rsidRPr="005C0295">
              <w:rPr>
                <w:rFonts w:ascii="Arial" w:hAnsi="Arial" w:cs="Arial"/>
                <w:color w:val="000000"/>
                <w:sz w:val="20"/>
                <w:szCs w:val="20"/>
              </w:rPr>
              <w:t>base</w:t>
            </w:r>
            <w:r w:rsidR="00071498" w:rsidRPr="005C0295">
              <w:rPr>
                <w:rFonts w:ascii="Arial" w:hAnsi="Arial" w:cs="Arial"/>
                <w:color w:val="000000"/>
                <w:sz w:val="20"/>
                <w:szCs w:val="20"/>
              </w:rPr>
              <w:t xml:space="preserve"> funded program</w:t>
            </w:r>
            <w:r w:rsidR="00C61C33" w:rsidRPr="005C0295">
              <w:rPr>
                <w:rFonts w:ascii="Arial" w:hAnsi="Arial" w:cs="Arial"/>
                <w:color w:val="000000"/>
                <w:sz w:val="20"/>
                <w:szCs w:val="20"/>
              </w:rPr>
              <w:t>. Do not include</w:t>
            </w:r>
            <w:r w:rsidR="00785F84" w:rsidRPr="005C0295">
              <w:rPr>
                <w:rFonts w:ascii="Arial" w:hAnsi="Arial" w:cs="Arial"/>
                <w:color w:val="000000"/>
                <w:sz w:val="20"/>
                <w:szCs w:val="20"/>
              </w:rPr>
              <w:t xml:space="preserve"> CREP</w:t>
            </w:r>
            <w:r w:rsidR="00C61C33" w:rsidRPr="005C0295">
              <w:rPr>
                <w:rFonts w:ascii="Arial" w:hAnsi="Arial" w:cs="Arial"/>
                <w:color w:val="000000"/>
                <w:sz w:val="20"/>
                <w:szCs w:val="20"/>
              </w:rPr>
              <w:t>, EQIP,</w:t>
            </w:r>
            <w:r w:rsidR="00785F84" w:rsidRPr="005C0295">
              <w:rPr>
                <w:rFonts w:ascii="Arial" w:hAnsi="Arial" w:cs="Arial"/>
                <w:color w:val="000000"/>
                <w:sz w:val="20"/>
                <w:szCs w:val="20"/>
              </w:rPr>
              <w:t xml:space="preserve"> or other program enrollment.</w:t>
            </w:r>
          </w:p>
        </w:tc>
      </w:tr>
      <w:tr w:rsidR="00EE5248" w:rsidRPr="00232296" w14:paraId="774D5C9E" w14:textId="77777777" w:rsidTr="00A25710">
        <w:trPr>
          <w:tblHeader/>
        </w:trPr>
        <w:tc>
          <w:tcPr>
            <w:tcW w:w="1652" w:type="pct"/>
          </w:tcPr>
          <w:p w14:paraId="5C129D57" w14:textId="620BD5CD" w:rsidR="00EE5248" w:rsidRPr="00887D2D" w:rsidRDefault="00EE5248" w:rsidP="008E5443">
            <w:pPr>
              <w:rPr>
                <w:rFonts w:ascii="Arial" w:eastAsia="Times New Roman" w:hAnsi="Arial" w:cs="Arial"/>
                <w:sz w:val="20"/>
                <w:szCs w:val="20"/>
              </w:rPr>
            </w:pPr>
            <w:r w:rsidRPr="00887D2D">
              <w:rPr>
                <w:rFonts w:ascii="Arial" w:eastAsia="Times New Roman" w:hAnsi="Arial" w:cs="Arial"/>
                <w:sz w:val="20"/>
                <w:szCs w:val="20"/>
              </w:rPr>
              <w:t># of fund applications awarded for landowner projects</w:t>
            </w:r>
          </w:p>
        </w:tc>
        <w:tc>
          <w:tcPr>
            <w:tcW w:w="3348" w:type="pct"/>
          </w:tcPr>
          <w:p w14:paraId="512AF031" w14:textId="55CF0D5E" w:rsidR="00EE5248" w:rsidRPr="005C0295" w:rsidRDefault="00EE5248" w:rsidP="00D04299">
            <w:pPr>
              <w:rPr>
                <w:rFonts w:ascii="Arial" w:hAnsi="Arial" w:cs="Arial"/>
                <w:color w:val="000000"/>
                <w:sz w:val="20"/>
                <w:szCs w:val="20"/>
              </w:rPr>
            </w:pPr>
            <w:r w:rsidRPr="005C0295">
              <w:rPr>
                <w:rFonts w:ascii="Arial" w:hAnsi="Arial" w:cs="Arial"/>
                <w:color w:val="000000"/>
                <w:sz w:val="20"/>
                <w:szCs w:val="20"/>
              </w:rPr>
              <w:t>Number of agricultural water quality</w:t>
            </w:r>
            <w:r w:rsidR="00A42206" w:rsidRPr="005C0295">
              <w:rPr>
                <w:rFonts w:ascii="Arial" w:hAnsi="Arial" w:cs="Arial"/>
                <w:color w:val="000000"/>
                <w:sz w:val="20"/>
                <w:szCs w:val="20"/>
              </w:rPr>
              <w:t>-</w:t>
            </w:r>
            <w:r w:rsidRPr="005C0295">
              <w:rPr>
                <w:rFonts w:ascii="Arial" w:hAnsi="Arial" w:cs="Arial"/>
                <w:color w:val="000000"/>
                <w:sz w:val="20"/>
                <w:szCs w:val="20"/>
              </w:rPr>
              <w:t>related grants received by the SWCD (or by landowners/operators or local partners, with SWCD assistance) for project implementation.</w:t>
            </w:r>
            <w:r w:rsidR="00847F97" w:rsidRPr="005C0295">
              <w:rPr>
                <w:rFonts w:ascii="Arial" w:hAnsi="Arial" w:cs="Arial"/>
                <w:color w:val="000000"/>
                <w:sz w:val="20"/>
                <w:szCs w:val="20"/>
              </w:rPr>
              <w:t xml:space="preserve"> </w:t>
            </w:r>
            <w:r w:rsidR="00C61C33" w:rsidRPr="005C0295">
              <w:rPr>
                <w:rFonts w:ascii="Arial" w:hAnsi="Arial" w:cs="Arial"/>
                <w:color w:val="000000"/>
                <w:sz w:val="20"/>
                <w:szCs w:val="20"/>
              </w:rPr>
              <w:t>I</w:t>
            </w:r>
            <w:r w:rsidR="001D6DD4" w:rsidRPr="005C0295">
              <w:rPr>
                <w:rFonts w:ascii="Arial" w:hAnsi="Arial" w:cs="Arial"/>
                <w:color w:val="000000"/>
                <w:sz w:val="20"/>
                <w:szCs w:val="20"/>
              </w:rPr>
              <w:t xml:space="preserve">nclude landowner </w:t>
            </w:r>
            <w:r w:rsidR="00C61C33" w:rsidRPr="005C0295">
              <w:rPr>
                <w:rFonts w:ascii="Arial" w:hAnsi="Arial" w:cs="Arial"/>
                <w:color w:val="000000"/>
                <w:sz w:val="20"/>
                <w:szCs w:val="20"/>
              </w:rPr>
              <w:t>grants</w:t>
            </w:r>
            <w:r w:rsidR="001D6DD4" w:rsidRPr="005C0295">
              <w:rPr>
                <w:rFonts w:ascii="Arial" w:hAnsi="Arial" w:cs="Arial"/>
                <w:color w:val="000000"/>
                <w:sz w:val="20"/>
                <w:szCs w:val="20"/>
              </w:rPr>
              <w:t xml:space="preserve"> awarded from a</w:t>
            </w:r>
            <w:r w:rsidR="00471144" w:rsidRPr="005C0295">
              <w:rPr>
                <w:rFonts w:ascii="Arial" w:hAnsi="Arial" w:cs="Arial"/>
                <w:color w:val="000000"/>
                <w:sz w:val="20"/>
                <w:szCs w:val="20"/>
              </w:rPr>
              <w:t>n</w:t>
            </w:r>
            <w:r w:rsidR="008E5CFF" w:rsidRPr="005C0295">
              <w:rPr>
                <w:rFonts w:ascii="Arial" w:hAnsi="Arial" w:cs="Arial"/>
                <w:color w:val="000000"/>
                <w:sz w:val="20"/>
                <w:szCs w:val="20"/>
              </w:rPr>
              <w:t xml:space="preserve"> SWCD</w:t>
            </w:r>
            <w:r w:rsidR="001D6DD4" w:rsidRPr="005C0295">
              <w:rPr>
                <w:rFonts w:ascii="Arial" w:hAnsi="Arial" w:cs="Arial"/>
                <w:color w:val="000000"/>
                <w:sz w:val="20"/>
                <w:szCs w:val="20"/>
              </w:rPr>
              <w:t xml:space="preserve"> tax</w:t>
            </w:r>
            <w:r w:rsidR="009119D4" w:rsidRPr="005C0295">
              <w:rPr>
                <w:rFonts w:ascii="Arial" w:hAnsi="Arial" w:cs="Arial"/>
                <w:color w:val="000000"/>
                <w:sz w:val="20"/>
                <w:szCs w:val="20"/>
              </w:rPr>
              <w:t xml:space="preserve"> </w:t>
            </w:r>
            <w:r w:rsidR="001D6DD4" w:rsidRPr="005C0295">
              <w:rPr>
                <w:rFonts w:ascii="Arial" w:hAnsi="Arial" w:cs="Arial"/>
                <w:color w:val="000000"/>
                <w:sz w:val="20"/>
                <w:szCs w:val="20"/>
              </w:rPr>
              <w:t>base</w:t>
            </w:r>
            <w:r w:rsidR="00471144" w:rsidRPr="005C0295">
              <w:rPr>
                <w:rFonts w:ascii="Arial" w:hAnsi="Arial" w:cs="Arial"/>
                <w:color w:val="000000"/>
                <w:sz w:val="20"/>
                <w:szCs w:val="20"/>
              </w:rPr>
              <w:t xml:space="preserve"> funded program</w:t>
            </w:r>
            <w:r w:rsidR="00C61C33" w:rsidRPr="005C0295">
              <w:rPr>
                <w:rFonts w:ascii="Arial" w:hAnsi="Arial" w:cs="Arial"/>
                <w:color w:val="000000"/>
                <w:sz w:val="20"/>
                <w:szCs w:val="20"/>
              </w:rPr>
              <w:t xml:space="preserve">. Do not include </w:t>
            </w:r>
            <w:r w:rsidR="001D6DD4" w:rsidRPr="005C0295">
              <w:rPr>
                <w:rFonts w:ascii="Arial" w:hAnsi="Arial" w:cs="Arial"/>
                <w:color w:val="000000"/>
                <w:sz w:val="20"/>
                <w:szCs w:val="20"/>
              </w:rPr>
              <w:t>CREP</w:t>
            </w:r>
            <w:r w:rsidR="00C61C33" w:rsidRPr="005C0295">
              <w:rPr>
                <w:rFonts w:ascii="Arial" w:hAnsi="Arial" w:cs="Arial"/>
                <w:color w:val="000000"/>
                <w:sz w:val="20"/>
                <w:szCs w:val="20"/>
              </w:rPr>
              <w:t>, EQIP,</w:t>
            </w:r>
            <w:r w:rsidR="001D6DD4" w:rsidRPr="005C0295">
              <w:rPr>
                <w:rFonts w:ascii="Arial" w:hAnsi="Arial" w:cs="Arial"/>
                <w:color w:val="000000"/>
                <w:sz w:val="20"/>
                <w:szCs w:val="20"/>
              </w:rPr>
              <w:t xml:space="preserve"> or other program enrollment.</w:t>
            </w:r>
          </w:p>
        </w:tc>
      </w:tr>
      <w:tr w:rsidR="003B7023" w:rsidRPr="00232296" w14:paraId="471F5359" w14:textId="77777777" w:rsidTr="00A25710">
        <w:trPr>
          <w:tblHeader/>
        </w:trPr>
        <w:tc>
          <w:tcPr>
            <w:tcW w:w="1652" w:type="pct"/>
          </w:tcPr>
          <w:p w14:paraId="545F3B53" w14:textId="77777777" w:rsidR="003B7023" w:rsidRPr="00E82914" w:rsidRDefault="003B7023" w:rsidP="008E5443">
            <w:pPr>
              <w:rPr>
                <w:rFonts w:ascii="Arial" w:eastAsia="Times New Roman" w:hAnsi="Arial" w:cs="Arial"/>
                <w:sz w:val="20"/>
                <w:szCs w:val="20"/>
              </w:rPr>
            </w:pPr>
            <w:r w:rsidRPr="00E82914">
              <w:rPr>
                <w:rFonts w:ascii="Arial" w:eastAsia="Times New Roman" w:hAnsi="Arial" w:cs="Arial"/>
                <w:sz w:val="20"/>
                <w:szCs w:val="20"/>
              </w:rPr>
              <w:t xml:space="preserve"># </w:t>
            </w:r>
            <w:r w:rsidR="002C1005" w:rsidRPr="00E82914">
              <w:rPr>
                <w:rFonts w:ascii="Arial" w:eastAsia="Times New Roman" w:hAnsi="Arial" w:cs="Arial"/>
                <w:sz w:val="20"/>
                <w:szCs w:val="20"/>
              </w:rPr>
              <w:t>o</w:t>
            </w:r>
            <w:r w:rsidR="00D52325" w:rsidRPr="00E82914">
              <w:rPr>
                <w:rFonts w:ascii="Arial" w:eastAsia="Times New Roman" w:hAnsi="Arial" w:cs="Arial"/>
                <w:sz w:val="20"/>
                <w:szCs w:val="20"/>
              </w:rPr>
              <w:t>f c</w:t>
            </w:r>
            <w:r w:rsidRPr="00E82914">
              <w:rPr>
                <w:rFonts w:ascii="Arial" w:eastAsia="Times New Roman" w:hAnsi="Arial" w:cs="Arial"/>
                <w:sz w:val="20"/>
                <w:szCs w:val="20"/>
              </w:rPr>
              <w:t>onservation plans written</w:t>
            </w:r>
          </w:p>
        </w:tc>
        <w:tc>
          <w:tcPr>
            <w:tcW w:w="3348" w:type="pct"/>
          </w:tcPr>
          <w:p w14:paraId="6473BCD0" w14:textId="0887D04A" w:rsidR="003B7023" w:rsidRPr="00E82914" w:rsidRDefault="0017770B" w:rsidP="00D04299">
            <w:pPr>
              <w:rPr>
                <w:rFonts w:ascii="Arial" w:hAnsi="Arial" w:cs="Arial"/>
                <w:color w:val="000000"/>
                <w:sz w:val="20"/>
                <w:szCs w:val="20"/>
              </w:rPr>
            </w:pPr>
            <w:r w:rsidRPr="00E82914">
              <w:rPr>
                <w:rFonts w:ascii="Arial" w:hAnsi="Arial" w:cs="Arial"/>
                <w:color w:val="000000"/>
                <w:sz w:val="20"/>
                <w:szCs w:val="20"/>
              </w:rPr>
              <w:t>N</w:t>
            </w:r>
            <w:r w:rsidR="004025A5" w:rsidRPr="00E82914">
              <w:rPr>
                <w:rFonts w:ascii="Arial" w:hAnsi="Arial" w:cs="Arial"/>
                <w:color w:val="000000"/>
                <w:sz w:val="20"/>
                <w:szCs w:val="20"/>
              </w:rPr>
              <w:t xml:space="preserve">umber of conservation plans developed and written </w:t>
            </w:r>
            <w:r w:rsidR="00F023FE" w:rsidRPr="00E82914">
              <w:rPr>
                <w:rFonts w:ascii="Arial" w:hAnsi="Arial" w:cs="Arial"/>
                <w:color w:val="000000"/>
                <w:sz w:val="20"/>
                <w:szCs w:val="20"/>
              </w:rPr>
              <w:t xml:space="preserve">by the SWCD to </w:t>
            </w:r>
            <w:r w:rsidR="00F92E13" w:rsidRPr="00E82914">
              <w:rPr>
                <w:rFonts w:ascii="Arial" w:hAnsi="Arial" w:cs="Arial"/>
                <w:color w:val="000000"/>
                <w:sz w:val="20"/>
                <w:szCs w:val="20"/>
              </w:rPr>
              <w:t xml:space="preserve">manage </w:t>
            </w:r>
            <w:r w:rsidR="00443104">
              <w:rPr>
                <w:rFonts w:ascii="Arial" w:hAnsi="Arial" w:cs="Arial"/>
                <w:color w:val="000000"/>
                <w:sz w:val="20"/>
                <w:szCs w:val="20"/>
              </w:rPr>
              <w:t xml:space="preserve">a suite of </w:t>
            </w:r>
            <w:r w:rsidR="004025A5" w:rsidRPr="00E82914">
              <w:rPr>
                <w:rFonts w:ascii="Arial" w:hAnsi="Arial" w:cs="Arial"/>
                <w:color w:val="000000"/>
                <w:sz w:val="20"/>
                <w:szCs w:val="20"/>
              </w:rPr>
              <w:t>agricultural water quality concerns</w:t>
            </w:r>
            <w:r w:rsidR="00753923">
              <w:rPr>
                <w:rFonts w:ascii="Arial" w:hAnsi="Arial" w:cs="Arial"/>
                <w:color w:val="000000"/>
                <w:sz w:val="20"/>
                <w:szCs w:val="20"/>
              </w:rPr>
              <w:t xml:space="preserve">, such as </w:t>
            </w:r>
            <w:r w:rsidR="00D04299" w:rsidRPr="00E82914">
              <w:rPr>
                <w:rFonts w:ascii="Arial" w:hAnsi="Arial" w:cs="Arial"/>
                <w:sz w:val="20"/>
                <w:szCs w:val="20"/>
              </w:rPr>
              <w:t>nutrient</w:t>
            </w:r>
            <w:r w:rsidR="003C5773" w:rsidRPr="00E82914">
              <w:rPr>
                <w:rFonts w:ascii="Arial" w:hAnsi="Arial" w:cs="Arial"/>
                <w:sz w:val="20"/>
                <w:szCs w:val="20"/>
              </w:rPr>
              <w:t>s,</w:t>
            </w:r>
            <w:r w:rsidR="00D04299" w:rsidRPr="00E82914">
              <w:rPr>
                <w:rFonts w:ascii="Arial" w:hAnsi="Arial" w:cs="Arial"/>
                <w:sz w:val="20"/>
                <w:szCs w:val="20"/>
              </w:rPr>
              <w:t xml:space="preserve"> </w:t>
            </w:r>
            <w:r w:rsidR="00116E93" w:rsidRPr="00E82914">
              <w:rPr>
                <w:rFonts w:ascii="Arial" w:hAnsi="Arial" w:cs="Arial"/>
                <w:sz w:val="20"/>
                <w:szCs w:val="20"/>
              </w:rPr>
              <w:t xml:space="preserve">soil health, grazing, </w:t>
            </w:r>
            <w:r w:rsidR="00D04299" w:rsidRPr="00E82914">
              <w:rPr>
                <w:rFonts w:ascii="Arial" w:hAnsi="Arial" w:cs="Arial"/>
                <w:sz w:val="20"/>
                <w:szCs w:val="20"/>
              </w:rPr>
              <w:t>irrigation</w:t>
            </w:r>
            <w:r w:rsidR="003C5773" w:rsidRPr="00E82914">
              <w:rPr>
                <w:rFonts w:ascii="Arial" w:hAnsi="Arial" w:cs="Arial"/>
                <w:sz w:val="20"/>
                <w:szCs w:val="20"/>
              </w:rPr>
              <w:t>,</w:t>
            </w:r>
            <w:r w:rsidR="00D04299" w:rsidRPr="00E82914">
              <w:rPr>
                <w:rFonts w:ascii="Arial" w:hAnsi="Arial" w:cs="Arial"/>
                <w:sz w:val="20"/>
                <w:szCs w:val="20"/>
              </w:rPr>
              <w:t xml:space="preserve"> </w:t>
            </w:r>
            <w:r w:rsidR="00753923">
              <w:rPr>
                <w:rFonts w:ascii="Arial" w:hAnsi="Arial" w:cs="Arial"/>
                <w:sz w:val="20"/>
                <w:szCs w:val="20"/>
              </w:rPr>
              <w:t xml:space="preserve">streamside vegetation, and </w:t>
            </w:r>
            <w:r w:rsidR="00116E93" w:rsidRPr="00E82914">
              <w:rPr>
                <w:rFonts w:ascii="Arial" w:hAnsi="Arial" w:cs="Arial"/>
                <w:sz w:val="20"/>
                <w:szCs w:val="20"/>
              </w:rPr>
              <w:t>reduc</w:t>
            </w:r>
            <w:r w:rsidR="00A154C8">
              <w:rPr>
                <w:rFonts w:ascii="Arial" w:hAnsi="Arial" w:cs="Arial"/>
                <w:sz w:val="20"/>
                <w:szCs w:val="20"/>
              </w:rPr>
              <w:t>ing</w:t>
            </w:r>
            <w:r w:rsidR="00116E93" w:rsidRPr="00E82914">
              <w:rPr>
                <w:rFonts w:ascii="Arial" w:hAnsi="Arial" w:cs="Arial"/>
                <w:sz w:val="20"/>
                <w:szCs w:val="20"/>
              </w:rPr>
              <w:t xml:space="preserve"> livestock pressure on </w:t>
            </w:r>
            <w:r w:rsidR="00E82914" w:rsidRPr="00E82914">
              <w:rPr>
                <w:rFonts w:ascii="Arial" w:hAnsi="Arial" w:cs="Arial"/>
                <w:sz w:val="20"/>
                <w:szCs w:val="20"/>
              </w:rPr>
              <w:t>streamside</w:t>
            </w:r>
            <w:r w:rsidR="00116E93" w:rsidRPr="00E82914">
              <w:rPr>
                <w:rFonts w:ascii="Arial" w:hAnsi="Arial" w:cs="Arial"/>
                <w:sz w:val="20"/>
                <w:szCs w:val="20"/>
              </w:rPr>
              <w:t xml:space="preserve"> areas</w:t>
            </w:r>
            <w:r w:rsidR="004025A5" w:rsidRPr="00E82914">
              <w:rPr>
                <w:rFonts w:ascii="Arial" w:hAnsi="Arial" w:cs="Arial"/>
                <w:color w:val="000000"/>
                <w:sz w:val="20"/>
                <w:szCs w:val="20"/>
              </w:rPr>
              <w:t xml:space="preserve">. </w:t>
            </w:r>
            <w:r w:rsidR="00753923">
              <w:rPr>
                <w:rFonts w:ascii="Arial" w:hAnsi="Arial" w:cs="Arial"/>
                <w:color w:val="000000"/>
                <w:sz w:val="20"/>
                <w:szCs w:val="20"/>
              </w:rPr>
              <w:t xml:space="preserve">Can include farm and ranch plans (including small acreages) and NRCS-certified plans. </w:t>
            </w:r>
            <w:r w:rsidR="00095962" w:rsidRPr="00E82914">
              <w:rPr>
                <w:rFonts w:ascii="Arial" w:hAnsi="Arial" w:cs="Arial"/>
                <w:color w:val="000000"/>
                <w:sz w:val="20"/>
                <w:szCs w:val="20"/>
              </w:rPr>
              <w:t>Do not i</w:t>
            </w:r>
            <w:r w:rsidR="00116E93" w:rsidRPr="00E82914">
              <w:rPr>
                <w:rFonts w:ascii="Arial" w:hAnsi="Arial" w:cs="Arial"/>
                <w:sz w:val="20"/>
                <w:szCs w:val="20"/>
              </w:rPr>
              <w:t xml:space="preserve">nclude </w:t>
            </w:r>
            <w:r w:rsidR="00223558" w:rsidRPr="004A3537">
              <w:rPr>
                <w:rFonts w:ascii="Arial" w:hAnsi="Arial" w:cs="Arial"/>
                <w:sz w:val="20"/>
                <w:szCs w:val="20"/>
              </w:rPr>
              <w:t>plans</w:t>
            </w:r>
            <w:r w:rsidR="00116E93" w:rsidRPr="00471144">
              <w:rPr>
                <w:rFonts w:ascii="Arial" w:hAnsi="Arial" w:cs="Arial"/>
                <w:sz w:val="20"/>
                <w:szCs w:val="20"/>
              </w:rPr>
              <w:t xml:space="preserve"> with</w:t>
            </w:r>
            <w:r w:rsidR="00116E93" w:rsidRPr="00E82914">
              <w:rPr>
                <w:rFonts w:ascii="Arial" w:hAnsi="Arial" w:cs="Arial"/>
                <w:sz w:val="20"/>
                <w:szCs w:val="20"/>
              </w:rPr>
              <w:t xml:space="preserve"> no or weak connection to agricultural water quality (</w:t>
            </w:r>
            <w:r w:rsidR="00223558">
              <w:rPr>
                <w:rFonts w:ascii="Arial" w:hAnsi="Arial" w:cs="Arial"/>
                <w:sz w:val="20"/>
                <w:szCs w:val="20"/>
              </w:rPr>
              <w:t xml:space="preserve">e.g. </w:t>
            </w:r>
            <w:r w:rsidR="00116E93" w:rsidRPr="00E82914">
              <w:rPr>
                <w:rFonts w:ascii="Arial" w:hAnsi="Arial" w:cs="Arial"/>
                <w:sz w:val="20"/>
                <w:szCs w:val="20"/>
              </w:rPr>
              <w:t xml:space="preserve">weed eradication not for </w:t>
            </w:r>
            <w:r w:rsidR="00E82914" w:rsidRPr="00E82914">
              <w:rPr>
                <w:rFonts w:ascii="Arial" w:hAnsi="Arial" w:cs="Arial"/>
                <w:sz w:val="20"/>
                <w:szCs w:val="20"/>
              </w:rPr>
              <w:t>streamside</w:t>
            </w:r>
            <w:r w:rsidR="00116E93" w:rsidRPr="00E82914">
              <w:rPr>
                <w:rFonts w:ascii="Arial" w:hAnsi="Arial" w:cs="Arial"/>
                <w:sz w:val="20"/>
                <w:szCs w:val="20"/>
              </w:rPr>
              <w:t xml:space="preserve"> restoration, fuels reduction, alternative energy, rain gardens/rain harvesting, non-agr</w:t>
            </w:r>
            <w:r w:rsidR="00753923">
              <w:rPr>
                <w:rFonts w:ascii="Arial" w:hAnsi="Arial" w:cs="Arial"/>
                <w:sz w:val="20"/>
                <w:szCs w:val="20"/>
              </w:rPr>
              <w:t>i</w:t>
            </w:r>
            <w:r w:rsidR="00116E93" w:rsidRPr="00E82914">
              <w:rPr>
                <w:rFonts w:ascii="Arial" w:hAnsi="Arial" w:cs="Arial"/>
                <w:sz w:val="20"/>
                <w:szCs w:val="20"/>
              </w:rPr>
              <w:t>cultural culvert replacement, instream habitat enhancement that does not also improve water quality). A design to install or implement a</w:t>
            </w:r>
            <w:r w:rsidR="00223558">
              <w:rPr>
                <w:rFonts w:ascii="Arial" w:hAnsi="Arial" w:cs="Arial"/>
                <w:sz w:val="20"/>
                <w:szCs w:val="20"/>
              </w:rPr>
              <w:t>n individual</w:t>
            </w:r>
            <w:r w:rsidR="00116E93" w:rsidRPr="00E82914">
              <w:rPr>
                <w:rFonts w:ascii="Arial" w:hAnsi="Arial" w:cs="Arial"/>
                <w:sz w:val="20"/>
                <w:szCs w:val="20"/>
              </w:rPr>
              <w:t xml:space="preserve"> practice is</w:t>
            </w:r>
            <w:r w:rsidR="003F032E">
              <w:rPr>
                <w:rFonts w:ascii="Arial" w:hAnsi="Arial" w:cs="Arial"/>
                <w:sz w:val="20"/>
                <w:szCs w:val="20"/>
              </w:rPr>
              <w:t xml:space="preserve"> important</w:t>
            </w:r>
            <w:r w:rsidR="0054349B">
              <w:rPr>
                <w:rFonts w:ascii="Arial" w:hAnsi="Arial" w:cs="Arial"/>
                <w:sz w:val="20"/>
                <w:szCs w:val="20"/>
              </w:rPr>
              <w:t>, and should be included in the narrative reporting</w:t>
            </w:r>
            <w:r w:rsidR="003F032E">
              <w:rPr>
                <w:rFonts w:ascii="Arial" w:hAnsi="Arial" w:cs="Arial"/>
                <w:sz w:val="20"/>
                <w:szCs w:val="20"/>
              </w:rPr>
              <w:t>, but is</w:t>
            </w:r>
            <w:r w:rsidR="00116E93" w:rsidRPr="00E82914">
              <w:rPr>
                <w:rFonts w:ascii="Arial" w:hAnsi="Arial" w:cs="Arial"/>
                <w:sz w:val="20"/>
                <w:szCs w:val="20"/>
              </w:rPr>
              <w:t xml:space="preserve"> not considered a “conservation plan”. </w:t>
            </w:r>
            <w:r w:rsidR="00015526" w:rsidRPr="00E82914">
              <w:rPr>
                <w:rFonts w:ascii="Arial" w:hAnsi="Arial" w:cs="Arial"/>
                <w:color w:val="000000"/>
                <w:sz w:val="20"/>
                <w:szCs w:val="20"/>
              </w:rPr>
              <w:t>R</w:t>
            </w:r>
            <w:r w:rsidR="003B7023" w:rsidRPr="00E82914">
              <w:rPr>
                <w:rFonts w:ascii="Arial" w:hAnsi="Arial" w:cs="Arial"/>
                <w:color w:val="000000"/>
                <w:sz w:val="20"/>
                <w:szCs w:val="20"/>
              </w:rPr>
              <w:t xml:space="preserve">eport </w:t>
            </w:r>
            <w:r w:rsidR="00015526" w:rsidRPr="00E82914">
              <w:rPr>
                <w:rFonts w:ascii="Arial" w:hAnsi="Arial" w:cs="Arial"/>
                <w:color w:val="000000"/>
                <w:sz w:val="20"/>
                <w:szCs w:val="20"/>
              </w:rPr>
              <w:t>each</w:t>
            </w:r>
            <w:r w:rsidR="004025A5" w:rsidRPr="00E82914">
              <w:rPr>
                <w:rFonts w:ascii="Arial" w:hAnsi="Arial" w:cs="Arial"/>
                <w:color w:val="000000"/>
                <w:sz w:val="20"/>
                <w:szCs w:val="20"/>
              </w:rPr>
              <w:t xml:space="preserve"> </w:t>
            </w:r>
            <w:r w:rsidR="003B7023" w:rsidRPr="00E82914">
              <w:rPr>
                <w:rFonts w:ascii="Arial" w:hAnsi="Arial" w:cs="Arial"/>
                <w:color w:val="000000"/>
                <w:sz w:val="20"/>
                <w:szCs w:val="20"/>
              </w:rPr>
              <w:t>cons</w:t>
            </w:r>
            <w:r w:rsidR="004025A5" w:rsidRPr="00E82914">
              <w:rPr>
                <w:rFonts w:ascii="Arial" w:hAnsi="Arial" w:cs="Arial"/>
                <w:color w:val="000000"/>
                <w:sz w:val="20"/>
                <w:szCs w:val="20"/>
              </w:rPr>
              <w:t xml:space="preserve">ervation plan </w:t>
            </w:r>
            <w:r w:rsidR="00015526" w:rsidRPr="00E82914">
              <w:rPr>
                <w:rFonts w:ascii="Arial" w:hAnsi="Arial" w:cs="Arial"/>
                <w:color w:val="000000"/>
                <w:sz w:val="20"/>
                <w:szCs w:val="20"/>
              </w:rPr>
              <w:t xml:space="preserve">only </w:t>
            </w:r>
            <w:r w:rsidR="003B7023" w:rsidRPr="00E82914">
              <w:rPr>
                <w:rFonts w:ascii="Arial" w:hAnsi="Arial" w:cs="Arial"/>
                <w:color w:val="000000"/>
                <w:sz w:val="20"/>
                <w:szCs w:val="20"/>
              </w:rPr>
              <w:t>once</w:t>
            </w:r>
            <w:r w:rsidR="00015526" w:rsidRPr="00E82914">
              <w:rPr>
                <w:rFonts w:ascii="Arial" w:hAnsi="Arial" w:cs="Arial"/>
                <w:color w:val="000000"/>
                <w:sz w:val="20"/>
                <w:szCs w:val="20"/>
              </w:rPr>
              <w:t xml:space="preserve">, </w:t>
            </w:r>
            <w:r w:rsidR="004025A5" w:rsidRPr="00E82914">
              <w:rPr>
                <w:rFonts w:ascii="Arial" w:hAnsi="Arial" w:cs="Arial"/>
                <w:color w:val="000000"/>
                <w:sz w:val="20"/>
                <w:szCs w:val="20"/>
              </w:rPr>
              <w:t xml:space="preserve">upon </w:t>
            </w:r>
            <w:r w:rsidR="00D52325" w:rsidRPr="00E82914">
              <w:rPr>
                <w:rFonts w:ascii="Arial" w:hAnsi="Arial" w:cs="Arial"/>
                <w:color w:val="000000"/>
                <w:sz w:val="20"/>
                <w:szCs w:val="20"/>
              </w:rPr>
              <w:t>completion</w:t>
            </w:r>
            <w:r w:rsidR="004025A5" w:rsidRPr="00E82914">
              <w:rPr>
                <w:rFonts w:ascii="Arial" w:hAnsi="Arial" w:cs="Arial"/>
                <w:color w:val="000000"/>
                <w:sz w:val="20"/>
                <w:szCs w:val="20"/>
              </w:rPr>
              <w:t xml:space="preserve"> of the written plan. </w:t>
            </w:r>
            <w:r w:rsidR="003B7023" w:rsidRPr="00E82914">
              <w:rPr>
                <w:rFonts w:ascii="Arial" w:hAnsi="Arial" w:cs="Arial"/>
                <w:color w:val="000000"/>
                <w:sz w:val="20"/>
                <w:szCs w:val="20"/>
              </w:rPr>
              <w:t>Report implement</w:t>
            </w:r>
            <w:r w:rsidR="00A3164E" w:rsidRPr="00E82914">
              <w:rPr>
                <w:rFonts w:ascii="Arial" w:hAnsi="Arial" w:cs="Arial"/>
                <w:color w:val="000000"/>
                <w:sz w:val="20"/>
                <w:szCs w:val="20"/>
              </w:rPr>
              <w:t xml:space="preserve">ation </w:t>
            </w:r>
            <w:r w:rsidR="00EE5248" w:rsidRPr="00E82914">
              <w:rPr>
                <w:rFonts w:ascii="Arial" w:hAnsi="Arial" w:cs="Arial"/>
                <w:color w:val="000000"/>
                <w:sz w:val="20"/>
                <w:szCs w:val="20"/>
              </w:rPr>
              <w:t xml:space="preserve">of conservation plans </w:t>
            </w:r>
            <w:r w:rsidR="00A3164E" w:rsidRPr="00E82914">
              <w:rPr>
                <w:rFonts w:ascii="Arial" w:hAnsi="Arial" w:cs="Arial"/>
                <w:color w:val="000000"/>
                <w:sz w:val="20"/>
                <w:szCs w:val="20"/>
              </w:rPr>
              <w:t xml:space="preserve">under </w:t>
            </w:r>
            <w:r w:rsidRPr="00E82914">
              <w:rPr>
                <w:rFonts w:ascii="Arial" w:hAnsi="Arial" w:cs="Arial"/>
                <w:color w:val="000000"/>
                <w:sz w:val="20"/>
                <w:szCs w:val="20"/>
              </w:rPr>
              <w:t>A</w:t>
            </w:r>
            <w:r w:rsidR="00A3164E" w:rsidRPr="00E82914">
              <w:rPr>
                <w:rFonts w:ascii="Arial" w:hAnsi="Arial" w:cs="Arial"/>
                <w:color w:val="000000"/>
                <w:sz w:val="20"/>
                <w:szCs w:val="20"/>
              </w:rPr>
              <w:t xml:space="preserve">g </w:t>
            </w:r>
            <w:r w:rsidRPr="00E82914">
              <w:rPr>
                <w:rFonts w:ascii="Arial" w:hAnsi="Arial" w:cs="Arial"/>
                <w:color w:val="000000"/>
                <w:sz w:val="20"/>
                <w:szCs w:val="20"/>
              </w:rPr>
              <w:t>W</w:t>
            </w:r>
            <w:r w:rsidR="00A3164E" w:rsidRPr="00E82914">
              <w:rPr>
                <w:rFonts w:ascii="Arial" w:hAnsi="Arial" w:cs="Arial"/>
                <w:color w:val="000000"/>
                <w:sz w:val="20"/>
                <w:szCs w:val="20"/>
              </w:rPr>
              <w:t xml:space="preserve">ater </w:t>
            </w:r>
            <w:r w:rsidRPr="00E82914">
              <w:rPr>
                <w:rFonts w:ascii="Arial" w:hAnsi="Arial" w:cs="Arial"/>
                <w:color w:val="000000"/>
                <w:sz w:val="20"/>
                <w:szCs w:val="20"/>
              </w:rPr>
              <w:t>Q</w:t>
            </w:r>
            <w:r w:rsidR="00A3164E" w:rsidRPr="00E82914">
              <w:rPr>
                <w:rFonts w:ascii="Arial" w:hAnsi="Arial" w:cs="Arial"/>
                <w:color w:val="000000"/>
                <w:sz w:val="20"/>
                <w:szCs w:val="20"/>
              </w:rPr>
              <w:t>uality</w:t>
            </w:r>
            <w:r w:rsidRPr="00E82914">
              <w:rPr>
                <w:rFonts w:ascii="Arial" w:hAnsi="Arial" w:cs="Arial"/>
                <w:color w:val="000000"/>
                <w:sz w:val="20"/>
                <w:szCs w:val="20"/>
              </w:rPr>
              <w:t xml:space="preserve"> Practices</w:t>
            </w:r>
            <w:r w:rsidR="003B7023" w:rsidRPr="00E82914">
              <w:rPr>
                <w:rFonts w:ascii="Arial" w:hAnsi="Arial" w:cs="Arial"/>
                <w:color w:val="000000"/>
                <w:sz w:val="20"/>
                <w:szCs w:val="20"/>
              </w:rPr>
              <w:t xml:space="preserve"> Implemented</w:t>
            </w:r>
            <w:r w:rsidRPr="00E82914">
              <w:rPr>
                <w:rFonts w:ascii="Arial" w:hAnsi="Arial" w:cs="Arial"/>
                <w:color w:val="000000"/>
                <w:sz w:val="20"/>
                <w:szCs w:val="20"/>
              </w:rPr>
              <w:t xml:space="preserve"> table</w:t>
            </w:r>
            <w:r w:rsidR="00EE5248" w:rsidRPr="00E82914">
              <w:rPr>
                <w:rFonts w:ascii="Arial" w:hAnsi="Arial" w:cs="Arial"/>
                <w:color w:val="000000"/>
                <w:sz w:val="20"/>
                <w:szCs w:val="20"/>
              </w:rPr>
              <w:t>s</w:t>
            </w:r>
            <w:r w:rsidR="006C7F99" w:rsidRPr="00E82914">
              <w:rPr>
                <w:rFonts w:ascii="Arial" w:hAnsi="Arial" w:cs="Arial"/>
                <w:color w:val="000000"/>
                <w:sz w:val="20"/>
                <w:szCs w:val="20"/>
              </w:rPr>
              <w:t xml:space="preserve"> (SOW Table 3, FAAP Table 5)</w:t>
            </w:r>
            <w:r w:rsidR="003B7023" w:rsidRPr="00E82914">
              <w:rPr>
                <w:rFonts w:ascii="Arial" w:hAnsi="Arial" w:cs="Arial"/>
                <w:color w:val="000000"/>
                <w:sz w:val="20"/>
                <w:szCs w:val="20"/>
              </w:rPr>
              <w:t>.</w:t>
            </w:r>
            <w:r w:rsidR="00290D4E">
              <w:rPr>
                <w:rFonts w:ascii="Arial" w:hAnsi="Arial" w:cs="Arial"/>
                <w:color w:val="000000"/>
                <w:sz w:val="20"/>
                <w:szCs w:val="20"/>
              </w:rPr>
              <w:t xml:space="preserve"> </w:t>
            </w:r>
            <w:r w:rsidR="00290D4E" w:rsidRPr="005C0295">
              <w:rPr>
                <w:rFonts w:ascii="Arial" w:hAnsi="Arial" w:cs="Arial"/>
                <w:color w:val="000000"/>
                <w:sz w:val="20"/>
                <w:szCs w:val="20"/>
              </w:rPr>
              <w:t>Note that written conservation plans are an optional tool for SWCDs.</w:t>
            </w:r>
            <w:r w:rsidR="00290D4E">
              <w:rPr>
                <w:rFonts w:ascii="Arial" w:hAnsi="Arial" w:cs="Arial"/>
                <w:color w:val="000000"/>
                <w:sz w:val="20"/>
                <w:szCs w:val="20"/>
              </w:rPr>
              <w:t xml:space="preserve"> </w:t>
            </w:r>
          </w:p>
        </w:tc>
      </w:tr>
      <w:tr w:rsidR="003B7023" w:rsidRPr="00232296" w14:paraId="73076FE2" w14:textId="77777777" w:rsidTr="00A25710">
        <w:trPr>
          <w:tblHeader/>
        </w:trPr>
        <w:tc>
          <w:tcPr>
            <w:tcW w:w="1652" w:type="pct"/>
          </w:tcPr>
          <w:p w14:paraId="17CD6ABB" w14:textId="77777777" w:rsidR="003B7023" w:rsidRPr="00887D2D" w:rsidRDefault="003B7023" w:rsidP="008E5443">
            <w:pPr>
              <w:rPr>
                <w:rFonts w:ascii="Arial" w:eastAsia="Times New Roman" w:hAnsi="Arial" w:cs="Arial"/>
                <w:sz w:val="20"/>
                <w:szCs w:val="20"/>
              </w:rPr>
            </w:pPr>
            <w:r w:rsidRPr="00887D2D">
              <w:rPr>
                <w:rFonts w:ascii="Arial" w:eastAsia="Times New Roman" w:hAnsi="Arial" w:cs="Arial"/>
                <w:sz w:val="20"/>
                <w:szCs w:val="20"/>
              </w:rPr>
              <w:t xml:space="preserve"># </w:t>
            </w:r>
            <w:r w:rsidR="002C1005" w:rsidRPr="00887D2D">
              <w:rPr>
                <w:rFonts w:ascii="Arial" w:eastAsia="Times New Roman" w:hAnsi="Arial" w:cs="Arial"/>
                <w:sz w:val="20"/>
                <w:szCs w:val="20"/>
              </w:rPr>
              <w:t>o</w:t>
            </w:r>
            <w:r w:rsidR="00D52325" w:rsidRPr="00887D2D">
              <w:rPr>
                <w:rFonts w:ascii="Arial" w:eastAsia="Times New Roman" w:hAnsi="Arial" w:cs="Arial"/>
                <w:sz w:val="20"/>
                <w:szCs w:val="20"/>
              </w:rPr>
              <w:t xml:space="preserve">f </w:t>
            </w:r>
            <w:r w:rsidRPr="00887D2D">
              <w:rPr>
                <w:rFonts w:ascii="Arial" w:eastAsia="Times New Roman" w:hAnsi="Arial" w:cs="Arial"/>
                <w:sz w:val="20"/>
                <w:szCs w:val="20"/>
              </w:rPr>
              <w:t>acres in conservation plans</w:t>
            </w:r>
            <w:r w:rsidR="003B7ED5" w:rsidRPr="00887D2D">
              <w:rPr>
                <w:rFonts w:ascii="Arial" w:eastAsia="Times New Roman" w:hAnsi="Arial" w:cs="Arial"/>
                <w:sz w:val="20"/>
                <w:szCs w:val="20"/>
              </w:rPr>
              <w:t xml:space="preserve"> that were written</w:t>
            </w:r>
          </w:p>
        </w:tc>
        <w:tc>
          <w:tcPr>
            <w:tcW w:w="3348" w:type="pct"/>
          </w:tcPr>
          <w:p w14:paraId="3E8442E7" w14:textId="77777777" w:rsidR="003B7023" w:rsidRPr="00887D2D" w:rsidRDefault="0017770B" w:rsidP="008E5443">
            <w:pPr>
              <w:rPr>
                <w:rFonts w:ascii="Arial" w:hAnsi="Arial" w:cs="Arial"/>
                <w:color w:val="000000"/>
                <w:sz w:val="20"/>
                <w:szCs w:val="20"/>
              </w:rPr>
            </w:pPr>
            <w:r w:rsidRPr="00887D2D">
              <w:rPr>
                <w:rFonts w:ascii="Arial" w:hAnsi="Arial" w:cs="Arial"/>
                <w:color w:val="000000"/>
                <w:sz w:val="20"/>
                <w:szCs w:val="20"/>
              </w:rPr>
              <w:t>N</w:t>
            </w:r>
            <w:r w:rsidR="00D52325" w:rsidRPr="00887D2D">
              <w:rPr>
                <w:rFonts w:ascii="Arial" w:hAnsi="Arial" w:cs="Arial"/>
                <w:color w:val="000000"/>
                <w:sz w:val="20"/>
                <w:szCs w:val="20"/>
              </w:rPr>
              <w:t xml:space="preserve">umber </w:t>
            </w:r>
            <w:r w:rsidR="003B7023" w:rsidRPr="00887D2D">
              <w:rPr>
                <w:rFonts w:ascii="Arial" w:hAnsi="Arial" w:cs="Arial"/>
                <w:color w:val="000000"/>
                <w:sz w:val="20"/>
                <w:szCs w:val="20"/>
              </w:rPr>
              <w:t>of acres addressed in the conservation plan</w:t>
            </w:r>
            <w:r w:rsidRPr="00887D2D">
              <w:rPr>
                <w:rFonts w:ascii="Arial" w:hAnsi="Arial" w:cs="Arial"/>
                <w:color w:val="000000"/>
                <w:sz w:val="20"/>
                <w:szCs w:val="20"/>
              </w:rPr>
              <w:t>(s) reported above</w:t>
            </w:r>
            <w:r w:rsidR="003B7023" w:rsidRPr="00887D2D">
              <w:rPr>
                <w:rFonts w:ascii="Arial" w:hAnsi="Arial" w:cs="Arial"/>
                <w:color w:val="000000"/>
                <w:sz w:val="20"/>
                <w:szCs w:val="20"/>
              </w:rPr>
              <w:t>.</w:t>
            </w:r>
          </w:p>
        </w:tc>
      </w:tr>
    </w:tbl>
    <w:p w14:paraId="7F5C1461" w14:textId="77777777" w:rsidR="00583A6A" w:rsidRPr="00232296" w:rsidRDefault="00583A6A" w:rsidP="008E5443">
      <w:pPr>
        <w:rPr>
          <w:rFonts w:ascii="Arial" w:hAnsi="Arial" w:cs="Arial"/>
          <w:sz w:val="22"/>
          <w:szCs w:val="22"/>
        </w:rPr>
      </w:pPr>
    </w:p>
    <w:p w14:paraId="0A86C102" w14:textId="77777777" w:rsidR="00D04931" w:rsidRPr="00232296" w:rsidRDefault="00D04931" w:rsidP="008E5443">
      <w:pPr>
        <w:rPr>
          <w:rFonts w:ascii="Arial" w:hAnsi="Arial" w:cs="Arial"/>
          <w:sz w:val="22"/>
          <w:szCs w:val="22"/>
        </w:rPr>
      </w:pPr>
    </w:p>
    <w:p w14:paraId="565E9141" w14:textId="77777777" w:rsidR="000478E8" w:rsidRDefault="000478E8">
      <w:pPr>
        <w:rPr>
          <w:rFonts w:ascii="Arial" w:hAnsi="Arial" w:cs="Arial"/>
          <w:b/>
          <w:sz w:val="22"/>
          <w:szCs w:val="22"/>
        </w:rPr>
      </w:pPr>
      <w:r>
        <w:rPr>
          <w:rFonts w:ascii="Arial" w:hAnsi="Arial" w:cs="Arial"/>
          <w:b/>
          <w:sz w:val="22"/>
          <w:szCs w:val="22"/>
        </w:rPr>
        <w:br w:type="page"/>
      </w:r>
    </w:p>
    <w:p w14:paraId="6EA70F43" w14:textId="534FF07A" w:rsidR="009C5A28" w:rsidRDefault="009C5A28" w:rsidP="009C5A28">
      <w:pPr>
        <w:widowControl w:val="0"/>
        <w:autoSpaceDE w:val="0"/>
        <w:autoSpaceDN w:val="0"/>
        <w:adjustRightInd w:val="0"/>
        <w:rPr>
          <w:rFonts w:ascii="Arial" w:hAnsi="Arial" w:cs="Arial"/>
          <w:b/>
          <w:sz w:val="22"/>
          <w:szCs w:val="22"/>
        </w:rPr>
      </w:pPr>
      <w:r w:rsidRPr="00232296">
        <w:rPr>
          <w:rFonts w:ascii="Arial" w:hAnsi="Arial" w:cs="Arial"/>
          <w:b/>
          <w:sz w:val="22"/>
          <w:szCs w:val="22"/>
        </w:rPr>
        <w:lastRenderedPageBreak/>
        <w:t xml:space="preserve">Task 2: Ag Water Quality Practices Implemented </w:t>
      </w:r>
      <w:r w:rsidR="00C96332" w:rsidRPr="00232296">
        <w:rPr>
          <w:rFonts w:ascii="Arial" w:hAnsi="Arial" w:cs="Arial"/>
          <w:b/>
          <w:sz w:val="22"/>
          <w:szCs w:val="22"/>
        </w:rPr>
        <w:t xml:space="preserve">– SOW </w:t>
      </w:r>
      <w:r w:rsidRPr="00232296">
        <w:rPr>
          <w:rFonts w:ascii="Arial" w:hAnsi="Arial" w:cs="Arial"/>
          <w:b/>
          <w:sz w:val="22"/>
          <w:szCs w:val="22"/>
        </w:rPr>
        <w:t xml:space="preserve">Table </w:t>
      </w:r>
      <w:r w:rsidR="00893C3D" w:rsidRPr="00232296">
        <w:rPr>
          <w:rFonts w:ascii="Arial" w:hAnsi="Arial" w:cs="Arial"/>
          <w:b/>
          <w:sz w:val="22"/>
          <w:szCs w:val="22"/>
        </w:rPr>
        <w:t xml:space="preserve">3 </w:t>
      </w:r>
      <w:r w:rsidRPr="00232296">
        <w:rPr>
          <w:rFonts w:ascii="Arial" w:hAnsi="Arial" w:cs="Arial"/>
          <w:b/>
          <w:sz w:val="22"/>
          <w:szCs w:val="22"/>
        </w:rPr>
        <w:t>and FAAP Table 5</w:t>
      </w:r>
    </w:p>
    <w:p w14:paraId="3CC96CE9" w14:textId="77777777" w:rsidR="000478E8" w:rsidRPr="00232296" w:rsidRDefault="000478E8" w:rsidP="009C5A28">
      <w:pPr>
        <w:widowControl w:val="0"/>
        <w:autoSpaceDE w:val="0"/>
        <w:autoSpaceDN w:val="0"/>
        <w:adjustRightInd w:val="0"/>
        <w:rPr>
          <w:rFonts w:ascii="Arial" w:hAnsi="Arial" w:cs="Arial"/>
          <w:b/>
          <w:sz w:val="22"/>
          <w:szCs w:val="22"/>
        </w:rPr>
      </w:pPr>
    </w:p>
    <w:p w14:paraId="5FE31BE5" w14:textId="0A526FCF" w:rsidR="00D8495B" w:rsidRPr="00EC76BD" w:rsidRDefault="00D8495B" w:rsidP="004512D4">
      <w:pPr>
        <w:rPr>
          <w:rFonts w:ascii="Arial" w:hAnsi="Arial" w:cs="Arial"/>
          <w:sz w:val="22"/>
          <w:szCs w:val="22"/>
        </w:rPr>
      </w:pPr>
      <w:r w:rsidRPr="00EC76BD">
        <w:rPr>
          <w:rFonts w:ascii="Arial" w:hAnsi="Arial" w:cs="Arial"/>
          <w:sz w:val="22"/>
          <w:szCs w:val="22"/>
        </w:rPr>
        <w:t>General guidelines for practice reporting:</w:t>
      </w:r>
    </w:p>
    <w:p w14:paraId="2A3A318C" w14:textId="446AC87A" w:rsidR="00D8495B" w:rsidRPr="00EC76BD" w:rsidRDefault="009C5A28" w:rsidP="00D8495B">
      <w:pPr>
        <w:pStyle w:val="ListParagraph"/>
        <w:numPr>
          <w:ilvl w:val="0"/>
          <w:numId w:val="25"/>
        </w:numPr>
        <w:rPr>
          <w:rFonts w:ascii="Times New Roman" w:eastAsia="Times New Roman" w:hAnsi="Times New Roman"/>
        </w:rPr>
      </w:pPr>
      <w:r w:rsidRPr="281CF736">
        <w:rPr>
          <w:rFonts w:ascii="Arial" w:hAnsi="Arial" w:cs="Arial"/>
          <w:sz w:val="22"/>
          <w:szCs w:val="22"/>
        </w:rPr>
        <w:t>Report practices</w:t>
      </w:r>
      <w:r w:rsidR="00D8495B" w:rsidRPr="281CF736">
        <w:rPr>
          <w:rFonts w:ascii="Arial" w:hAnsi="Arial" w:cs="Arial"/>
          <w:sz w:val="22"/>
          <w:szCs w:val="22"/>
        </w:rPr>
        <w:t xml:space="preserve"> </w:t>
      </w:r>
      <w:r w:rsidRPr="281CF736">
        <w:rPr>
          <w:rFonts w:ascii="Arial" w:hAnsi="Arial" w:cs="Arial"/>
          <w:sz w:val="22"/>
          <w:szCs w:val="22"/>
        </w:rPr>
        <w:t xml:space="preserve">in </w:t>
      </w:r>
      <w:r w:rsidR="00D8495B" w:rsidRPr="281CF736">
        <w:rPr>
          <w:rFonts w:ascii="Arial" w:hAnsi="Arial" w:cs="Arial"/>
          <w:sz w:val="22"/>
          <w:szCs w:val="22"/>
        </w:rPr>
        <w:t xml:space="preserve">the </w:t>
      </w:r>
      <w:r w:rsidRPr="281CF736">
        <w:rPr>
          <w:rFonts w:ascii="Arial" w:hAnsi="Arial" w:cs="Arial"/>
          <w:sz w:val="22"/>
          <w:szCs w:val="22"/>
        </w:rPr>
        <w:t>quarter</w:t>
      </w:r>
      <w:r w:rsidR="00D8495B" w:rsidRPr="281CF736">
        <w:rPr>
          <w:rFonts w:ascii="Arial" w:hAnsi="Arial" w:cs="Arial"/>
          <w:sz w:val="22"/>
          <w:szCs w:val="22"/>
        </w:rPr>
        <w:t xml:space="preserve"> when implementation was completed (including practices associated with CREP enrollment or re-enrollment)</w:t>
      </w:r>
      <w:r w:rsidRPr="281CF736">
        <w:rPr>
          <w:rFonts w:ascii="Arial" w:hAnsi="Arial" w:cs="Arial"/>
          <w:sz w:val="22"/>
          <w:szCs w:val="22"/>
        </w:rPr>
        <w:t xml:space="preserve"> </w:t>
      </w:r>
    </w:p>
    <w:p w14:paraId="5DC24952" w14:textId="5EF547FC" w:rsidR="00795D1B" w:rsidRPr="00EC76BD" w:rsidRDefault="00DF273F" w:rsidP="00795D1B">
      <w:pPr>
        <w:pStyle w:val="ListParagraph"/>
        <w:numPr>
          <w:ilvl w:val="0"/>
          <w:numId w:val="25"/>
        </w:numPr>
        <w:rPr>
          <w:rFonts w:ascii="Times New Roman" w:eastAsia="Times New Roman" w:hAnsi="Times New Roman"/>
        </w:rPr>
      </w:pPr>
      <w:r w:rsidRPr="319E143D">
        <w:rPr>
          <w:rFonts w:ascii="Arial" w:eastAsia="Times New Roman" w:hAnsi="Arial" w:cs="Arial"/>
          <w:color w:val="000000" w:themeColor="text1"/>
          <w:sz w:val="22"/>
          <w:szCs w:val="22"/>
          <w:u w:val="single"/>
        </w:rPr>
        <w:t>R</w:t>
      </w:r>
      <w:r w:rsidR="008667FA" w:rsidRPr="319E143D">
        <w:rPr>
          <w:rFonts w:ascii="Arial" w:eastAsia="Times New Roman" w:hAnsi="Arial" w:cs="Arial"/>
          <w:color w:val="000000" w:themeColor="text1"/>
          <w:sz w:val="22"/>
          <w:szCs w:val="22"/>
          <w:u w:val="single"/>
        </w:rPr>
        <w:t>eport practices where the SWCD had a</w:t>
      </w:r>
      <w:r w:rsidR="32FBBA98" w:rsidRPr="319E143D">
        <w:rPr>
          <w:rFonts w:ascii="Arial" w:eastAsia="Times New Roman" w:hAnsi="Arial" w:cs="Arial"/>
          <w:color w:val="000000" w:themeColor="text1"/>
          <w:sz w:val="22"/>
          <w:szCs w:val="22"/>
          <w:u w:val="single"/>
        </w:rPr>
        <w:t>n active</w:t>
      </w:r>
      <w:r w:rsidR="008667FA" w:rsidRPr="319E143D">
        <w:rPr>
          <w:rFonts w:ascii="Arial" w:eastAsia="Times New Roman" w:hAnsi="Arial" w:cs="Arial"/>
          <w:color w:val="000000" w:themeColor="text1"/>
          <w:sz w:val="22"/>
          <w:szCs w:val="22"/>
          <w:u w:val="single"/>
        </w:rPr>
        <w:t xml:space="preserve"> role in the </w:t>
      </w:r>
      <w:r w:rsidR="542D7A21" w:rsidRPr="319E143D">
        <w:rPr>
          <w:rFonts w:ascii="Arial" w:eastAsia="Times New Roman" w:hAnsi="Arial" w:cs="Arial"/>
          <w:color w:val="000000" w:themeColor="text1"/>
          <w:sz w:val="22"/>
          <w:szCs w:val="22"/>
          <w:u w:val="single"/>
        </w:rPr>
        <w:t xml:space="preserve">development of the </w:t>
      </w:r>
      <w:r w:rsidR="008667FA" w:rsidRPr="319E143D">
        <w:rPr>
          <w:rFonts w:ascii="Arial" w:eastAsia="Times New Roman" w:hAnsi="Arial" w:cs="Arial"/>
          <w:color w:val="000000" w:themeColor="text1"/>
          <w:sz w:val="22"/>
          <w:szCs w:val="22"/>
          <w:u w:val="single"/>
        </w:rPr>
        <w:t>project, using SOW or FAAP funding (e.g.</w:t>
      </w:r>
      <w:r w:rsidR="004F2996" w:rsidRPr="319E143D">
        <w:rPr>
          <w:rFonts w:ascii="Arial" w:eastAsia="Times New Roman" w:hAnsi="Arial" w:cs="Arial"/>
          <w:color w:val="000000" w:themeColor="text1"/>
          <w:sz w:val="22"/>
          <w:szCs w:val="22"/>
          <w:u w:val="single"/>
        </w:rPr>
        <w:t>,</w:t>
      </w:r>
      <w:r w:rsidR="008667FA" w:rsidRPr="319E143D">
        <w:rPr>
          <w:rFonts w:ascii="Arial" w:eastAsia="Times New Roman" w:hAnsi="Arial" w:cs="Arial"/>
          <w:color w:val="000000" w:themeColor="text1"/>
          <w:sz w:val="22"/>
          <w:szCs w:val="22"/>
          <w:u w:val="single"/>
        </w:rPr>
        <w:t xml:space="preserve"> </w:t>
      </w:r>
      <w:r w:rsidR="00BD7CC3" w:rsidRPr="319E143D">
        <w:rPr>
          <w:rFonts w:ascii="Arial" w:eastAsia="Times New Roman" w:hAnsi="Arial" w:cs="Arial"/>
          <w:color w:val="000000" w:themeColor="text1"/>
          <w:sz w:val="22"/>
          <w:szCs w:val="22"/>
          <w:u w:val="single"/>
        </w:rPr>
        <w:t>Task 1</w:t>
      </w:r>
      <w:r w:rsidR="001F0D2C" w:rsidRPr="319E143D">
        <w:rPr>
          <w:rFonts w:ascii="Arial" w:eastAsia="Times New Roman" w:hAnsi="Arial" w:cs="Arial"/>
          <w:color w:val="000000" w:themeColor="text1"/>
          <w:sz w:val="22"/>
          <w:szCs w:val="22"/>
          <w:u w:val="single"/>
        </w:rPr>
        <w:t xml:space="preserve"> - </w:t>
      </w:r>
      <w:r w:rsidR="008667FA" w:rsidRPr="319E143D">
        <w:rPr>
          <w:rFonts w:ascii="Arial" w:eastAsia="Times New Roman" w:hAnsi="Arial" w:cs="Arial"/>
          <w:color w:val="000000" w:themeColor="text1"/>
          <w:sz w:val="22"/>
          <w:szCs w:val="22"/>
          <w:u w:val="single"/>
        </w:rPr>
        <w:t xml:space="preserve">landowner engagement </w:t>
      </w:r>
      <w:r w:rsidR="001F0D2C" w:rsidRPr="319E143D">
        <w:rPr>
          <w:rFonts w:ascii="Arial" w:eastAsia="Times New Roman" w:hAnsi="Arial" w:cs="Arial"/>
          <w:color w:val="000000" w:themeColor="text1"/>
          <w:sz w:val="22"/>
          <w:szCs w:val="22"/>
          <w:u w:val="single"/>
        </w:rPr>
        <w:t xml:space="preserve">or Task 2 - </w:t>
      </w:r>
      <w:r w:rsidR="008667FA" w:rsidRPr="319E143D">
        <w:rPr>
          <w:rFonts w:ascii="Arial" w:eastAsia="Times New Roman" w:hAnsi="Arial" w:cs="Arial"/>
          <w:color w:val="000000" w:themeColor="text1"/>
          <w:sz w:val="22"/>
          <w:szCs w:val="22"/>
          <w:u w:val="single"/>
        </w:rPr>
        <w:t>technical assistance, grant writing, conservation planning)</w:t>
      </w:r>
    </w:p>
    <w:p w14:paraId="68726BCD" w14:textId="58C0F0CD" w:rsidR="00B812BA" w:rsidRPr="00EC76BD" w:rsidRDefault="00B812BA" w:rsidP="004512D4">
      <w:pPr>
        <w:rPr>
          <w:rFonts w:ascii="Arial" w:hAnsi="Arial" w:cs="Arial"/>
          <w:sz w:val="22"/>
          <w:szCs w:val="22"/>
        </w:rPr>
      </w:pPr>
    </w:p>
    <w:p w14:paraId="330148FE" w14:textId="4E453FF8" w:rsidR="00B812BA" w:rsidRPr="00EC76BD" w:rsidRDefault="00DF273F" w:rsidP="00B812BA">
      <w:pPr>
        <w:rPr>
          <w:rFonts w:ascii="Arial" w:hAnsi="Arial" w:cs="Arial"/>
          <w:sz w:val="22"/>
          <w:szCs w:val="22"/>
        </w:rPr>
      </w:pPr>
      <w:r w:rsidRPr="00EC76BD">
        <w:rPr>
          <w:rFonts w:ascii="Arial" w:hAnsi="Arial" w:cs="Arial"/>
          <w:sz w:val="22"/>
          <w:szCs w:val="22"/>
        </w:rPr>
        <w:t>ODA is aggregating t</w:t>
      </w:r>
      <w:r w:rsidR="00B812BA" w:rsidRPr="00EC76BD">
        <w:rPr>
          <w:rFonts w:ascii="Arial" w:hAnsi="Arial" w:cs="Arial"/>
          <w:sz w:val="22"/>
          <w:szCs w:val="22"/>
        </w:rPr>
        <w:t>hese practice data</w:t>
      </w:r>
      <w:r w:rsidRPr="00EC76BD">
        <w:rPr>
          <w:rFonts w:ascii="Arial" w:hAnsi="Arial" w:cs="Arial"/>
          <w:sz w:val="22"/>
          <w:szCs w:val="22"/>
        </w:rPr>
        <w:t xml:space="preserve">, </w:t>
      </w:r>
      <w:r w:rsidR="00B812BA" w:rsidRPr="00EC76BD">
        <w:rPr>
          <w:rFonts w:ascii="Arial" w:hAnsi="Arial" w:cs="Arial"/>
          <w:sz w:val="22"/>
          <w:szCs w:val="22"/>
        </w:rPr>
        <w:t xml:space="preserve">so they must be accurate. </w:t>
      </w:r>
      <w:r w:rsidR="008A6012" w:rsidRPr="00EC76BD">
        <w:rPr>
          <w:rFonts w:ascii="Arial" w:hAnsi="Arial" w:cs="Arial"/>
          <w:sz w:val="22"/>
          <w:szCs w:val="22"/>
        </w:rPr>
        <w:t>Instructions</w:t>
      </w:r>
      <w:r w:rsidR="00D8495B" w:rsidRPr="00EC76BD">
        <w:rPr>
          <w:rFonts w:ascii="Arial" w:hAnsi="Arial" w:cs="Arial"/>
          <w:sz w:val="22"/>
          <w:szCs w:val="22"/>
        </w:rPr>
        <w:t xml:space="preserve"> for </w:t>
      </w:r>
      <w:r w:rsidR="00795D1B" w:rsidRPr="00EC76BD">
        <w:rPr>
          <w:rFonts w:ascii="Arial" w:hAnsi="Arial" w:cs="Arial"/>
          <w:sz w:val="22"/>
          <w:szCs w:val="22"/>
        </w:rPr>
        <w:t>SOW T</w:t>
      </w:r>
      <w:r w:rsidR="00D8495B" w:rsidRPr="00EC76BD">
        <w:rPr>
          <w:rFonts w:ascii="Arial" w:hAnsi="Arial" w:cs="Arial"/>
          <w:sz w:val="22"/>
          <w:szCs w:val="22"/>
        </w:rPr>
        <w:t>able</w:t>
      </w:r>
      <w:r w:rsidR="00795D1B" w:rsidRPr="00EC76BD">
        <w:rPr>
          <w:rFonts w:ascii="Arial" w:hAnsi="Arial" w:cs="Arial"/>
          <w:sz w:val="22"/>
          <w:szCs w:val="22"/>
        </w:rPr>
        <w:t xml:space="preserve"> 3 and FAAP Table 5</w:t>
      </w:r>
      <w:r w:rsidR="00B812BA" w:rsidRPr="00EC76BD">
        <w:rPr>
          <w:rFonts w:ascii="Arial" w:hAnsi="Arial" w:cs="Arial"/>
          <w:sz w:val="22"/>
          <w:szCs w:val="22"/>
        </w:rPr>
        <w:t>:</w:t>
      </w:r>
    </w:p>
    <w:p w14:paraId="472AFC81" w14:textId="2F149F04" w:rsidR="00795D1B" w:rsidRPr="00EC76BD" w:rsidRDefault="00795D1B" w:rsidP="00B812BA">
      <w:pPr>
        <w:pStyle w:val="ListParagraph"/>
        <w:numPr>
          <w:ilvl w:val="0"/>
          <w:numId w:val="22"/>
        </w:numPr>
        <w:rPr>
          <w:rFonts w:ascii="Arial" w:hAnsi="Arial" w:cs="Arial"/>
          <w:sz w:val="22"/>
          <w:szCs w:val="22"/>
        </w:rPr>
      </w:pPr>
      <w:r w:rsidRPr="00EC76BD">
        <w:rPr>
          <w:rFonts w:ascii="Arial" w:hAnsi="Arial" w:cs="Arial"/>
          <w:sz w:val="22"/>
          <w:szCs w:val="22"/>
        </w:rPr>
        <w:t>Each row should have only one practice and one landowner</w:t>
      </w:r>
    </w:p>
    <w:p w14:paraId="39401A59" w14:textId="0A38FC12" w:rsidR="00FE7683" w:rsidRPr="00EC76BD" w:rsidRDefault="00FE7683" w:rsidP="00B812BA">
      <w:pPr>
        <w:pStyle w:val="ListParagraph"/>
        <w:numPr>
          <w:ilvl w:val="0"/>
          <w:numId w:val="22"/>
        </w:numPr>
        <w:rPr>
          <w:rFonts w:ascii="Arial" w:hAnsi="Arial" w:cs="Arial"/>
          <w:sz w:val="22"/>
          <w:szCs w:val="22"/>
        </w:rPr>
      </w:pPr>
      <w:r w:rsidRPr="00EC76BD">
        <w:rPr>
          <w:rFonts w:ascii="Arial" w:hAnsi="Arial" w:cs="Arial"/>
          <w:sz w:val="22"/>
          <w:szCs w:val="22"/>
        </w:rPr>
        <w:t>Quarter # – quarter when practice was completed</w:t>
      </w:r>
    </w:p>
    <w:p w14:paraId="3EA0EA98" w14:textId="69B1883A" w:rsidR="00FE7683" w:rsidRPr="00EC76BD" w:rsidRDefault="00FE7683" w:rsidP="00B812BA">
      <w:pPr>
        <w:pStyle w:val="ListParagraph"/>
        <w:numPr>
          <w:ilvl w:val="0"/>
          <w:numId w:val="22"/>
        </w:numPr>
        <w:rPr>
          <w:rFonts w:ascii="Arial" w:hAnsi="Arial" w:cs="Arial"/>
          <w:sz w:val="22"/>
          <w:szCs w:val="22"/>
        </w:rPr>
      </w:pPr>
      <w:r w:rsidRPr="00EC76BD">
        <w:rPr>
          <w:rFonts w:ascii="Arial" w:hAnsi="Arial" w:cs="Arial"/>
          <w:sz w:val="22"/>
          <w:szCs w:val="22"/>
        </w:rPr>
        <w:t xml:space="preserve">12-Digit HUC # - see instructions </w:t>
      </w:r>
      <w:r w:rsidR="008A6012" w:rsidRPr="00EC76BD">
        <w:rPr>
          <w:rFonts w:ascii="Arial" w:hAnsi="Arial" w:cs="Arial"/>
          <w:sz w:val="22"/>
          <w:szCs w:val="22"/>
        </w:rPr>
        <w:t>above</w:t>
      </w:r>
      <w:r w:rsidRPr="00EC76BD">
        <w:rPr>
          <w:rFonts w:ascii="Arial" w:hAnsi="Arial" w:cs="Arial"/>
          <w:sz w:val="22"/>
          <w:szCs w:val="22"/>
        </w:rPr>
        <w:t xml:space="preserve"> for looking up HUC #s</w:t>
      </w:r>
    </w:p>
    <w:p w14:paraId="587A93C0" w14:textId="3FE46D41" w:rsidR="00807A62" w:rsidRPr="00DF273F" w:rsidRDefault="00BD7CC3" w:rsidP="00B812BA">
      <w:pPr>
        <w:pStyle w:val="ListParagraph"/>
        <w:numPr>
          <w:ilvl w:val="0"/>
          <w:numId w:val="22"/>
        </w:numPr>
        <w:rPr>
          <w:rFonts w:ascii="Arial" w:hAnsi="Arial" w:cs="Arial"/>
          <w:sz w:val="22"/>
          <w:szCs w:val="22"/>
        </w:rPr>
      </w:pPr>
      <w:r w:rsidRPr="00DF273F">
        <w:rPr>
          <w:rFonts w:ascii="Arial" w:hAnsi="Arial" w:cs="Arial"/>
          <w:sz w:val="22"/>
          <w:szCs w:val="22"/>
        </w:rPr>
        <w:t xml:space="preserve">NRCS </w:t>
      </w:r>
      <w:r w:rsidR="00AD6277" w:rsidRPr="00DF273F">
        <w:rPr>
          <w:rFonts w:ascii="Arial" w:hAnsi="Arial" w:cs="Arial"/>
          <w:sz w:val="22"/>
          <w:szCs w:val="22"/>
        </w:rPr>
        <w:t>P</w:t>
      </w:r>
      <w:r w:rsidRPr="00DF273F">
        <w:rPr>
          <w:rFonts w:ascii="Arial" w:hAnsi="Arial" w:cs="Arial"/>
          <w:sz w:val="22"/>
          <w:szCs w:val="22"/>
        </w:rPr>
        <w:t>ractice</w:t>
      </w:r>
      <w:r w:rsidR="00AD6277" w:rsidRPr="00DF273F">
        <w:rPr>
          <w:rFonts w:ascii="Arial" w:hAnsi="Arial" w:cs="Arial"/>
          <w:sz w:val="22"/>
          <w:szCs w:val="22"/>
        </w:rPr>
        <w:t xml:space="preserve"> Code</w:t>
      </w:r>
      <w:r w:rsidR="00807A62" w:rsidRPr="00DF273F">
        <w:rPr>
          <w:rFonts w:ascii="Arial" w:hAnsi="Arial" w:cs="Arial"/>
          <w:sz w:val="22"/>
          <w:szCs w:val="22"/>
        </w:rPr>
        <w:t>:</w:t>
      </w:r>
    </w:p>
    <w:p w14:paraId="6D960A0A" w14:textId="23C9C240" w:rsidR="00807A62" w:rsidRPr="00DF273F" w:rsidRDefault="00807A62" w:rsidP="0046325A">
      <w:pPr>
        <w:pStyle w:val="ListParagraph"/>
        <w:numPr>
          <w:ilvl w:val="1"/>
          <w:numId w:val="22"/>
        </w:numPr>
        <w:ind w:right="-90"/>
        <w:rPr>
          <w:rFonts w:ascii="Arial" w:hAnsi="Arial" w:cs="Arial"/>
          <w:sz w:val="22"/>
          <w:szCs w:val="22"/>
        </w:rPr>
      </w:pPr>
      <w:r w:rsidRPr="00DF273F">
        <w:rPr>
          <w:rFonts w:ascii="Arial" w:hAnsi="Arial" w:cs="Arial"/>
          <w:sz w:val="22"/>
          <w:szCs w:val="22"/>
        </w:rPr>
        <w:t>I</w:t>
      </w:r>
      <w:r w:rsidR="00BD7CC3" w:rsidRPr="00DF273F">
        <w:rPr>
          <w:rFonts w:ascii="Arial" w:hAnsi="Arial" w:cs="Arial"/>
          <w:sz w:val="22"/>
          <w:szCs w:val="22"/>
        </w:rPr>
        <w:t>f</w:t>
      </w:r>
      <w:r w:rsidR="00AD6277" w:rsidRPr="00DF273F">
        <w:rPr>
          <w:rFonts w:ascii="Arial" w:hAnsi="Arial" w:cs="Arial"/>
          <w:sz w:val="22"/>
          <w:szCs w:val="22"/>
        </w:rPr>
        <w:t xml:space="preserve"> </w:t>
      </w:r>
      <w:r w:rsidR="00BD7CC3" w:rsidRPr="00DF273F">
        <w:rPr>
          <w:rFonts w:ascii="Arial" w:hAnsi="Arial" w:cs="Arial"/>
          <w:sz w:val="22"/>
          <w:szCs w:val="22"/>
        </w:rPr>
        <w:t>the funding was not from NRCS</w:t>
      </w:r>
      <w:r w:rsidR="00AD6277" w:rsidRPr="00DF273F">
        <w:rPr>
          <w:rFonts w:ascii="Arial" w:hAnsi="Arial" w:cs="Arial"/>
          <w:sz w:val="22"/>
          <w:szCs w:val="22"/>
        </w:rPr>
        <w:t>, identify the equivalent NRCS Practice Code</w:t>
      </w:r>
      <w:r w:rsidR="0046325A">
        <w:rPr>
          <w:rFonts w:ascii="Arial" w:hAnsi="Arial" w:cs="Arial"/>
          <w:sz w:val="22"/>
          <w:szCs w:val="22"/>
        </w:rPr>
        <w:t>(s)</w:t>
      </w:r>
    </w:p>
    <w:p w14:paraId="29A623D6" w14:textId="4E7AEFF0" w:rsidR="00BD7CC3" w:rsidRDefault="00807A62" w:rsidP="00807A62">
      <w:pPr>
        <w:pStyle w:val="ListParagraph"/>
        <w:numPr>
          <w:ilvl w:val="1"/>
          <w:numId w:val="22"/>
        </w:numPr>
        <w:rPr>
          <w:rFonts w:ascii="Arial" w:hAnsi="Arial" w:cs="Arial"/>
          <w:sz w:val="22"/>
          <w:szCs w:val="22"/>
        </w:rPr>
      </w:pPr>
      <w:r w:rsidRPr="00DF273F">
        <w:rPr>
          <w:rFonts w:ascii="Arial" w:hAnsi="Arial" w:cs="Arial"/>
          <w:sz w:val="22"/>
          <w:szCs w:val="22"/>
        </w:rPr>
        <w:t>C</w:t>
      </w:r>
      <w:r w:rsidR="003660B4" w:rsidRPr="00DF273F">
        <w:rPr>
          <w:rFonts w:ascii="Arial" w:hAnsi="Arial" w:cs="Arial"/>
          <w:sz w:val="22"/>
          <w:szCs w:val="22"/>
        </w:rPr>
        <w:t xml:space="preserve">ontact the ODA GAO if you need the ODA </w:t>
      </w:r>
      <w:r w:rsidRPr="00DF273F">
        <w:rPr>
          <w:rFonts w:ascii="Arial" w:hAnsi="Arial" w:cs="Arial"/>
          <w:sz w:val="22"/>
          <w:szCs w:val="22"/>
        </w:rPr>
        <w:t>list</w:t>
      </w:r>
      <w:r w:rsidR="003660B4" w:rsidRPr="00DF273F">
        <w:rPr>
          <w:rFonts w:ascii="Arial" w:hAnsi="Arial" w:cs="Arial"/>
          <w:sz w:val="22"/>
          <w:szCs w:val="22"/>
        </w:rPr>
        <w:t xml:space="preserve"> of </w:t>
      </w:r>
      <w:r w:rsidRPr="00DF273F">
        <w:rPr>
          <w:rFonts w:ascii="Arial" w:hAnsi="Arial" w:cs="Arial"/>
          <w:sz w:val="22"/>
          <w:szCs w:val="22"/>
        </w:rPr>
        <w:t xml:space="preserve">commonly used </w:t>
      </w:r>
      <w:r w:rsidR="003660B4" w:rsidRPr="00DF273F">
        <w:rPr>
          <w:rFonts w:ascii="Arial" w:hAnsi="Arial" w:cs="Arial"/>
          <w:sz w:val="22"/>
          <w:szCs w:val="22"/>
        </w:rPr>
        <w:t>NRCS Practice Codes</w:t>
      </w:r>
      <w:r w:rsidRPr="00DF273F">
        <w:rPr>
          <w:rFonts w:ascii="Arial" w:hAnsi="Arial" w:cs="Arial"/>
          <w:sz w:val="22"/>
          <w:szCs w:val="22"/>
        </w:rPr>
        <w:t xml:space="preserve"> (current version is “ODA.PracticeList.ForSWCDs.2021_0728”)</w:t>
      </w:r>
    </w:p>
    <w:p w14:paraId="3155B2BD" w14:textId="3DC90829" w:rsidR="00B812BA" w:rsidRPr="00DF273F" w:rsidRDefault="00BD7CC3" w:rsidP="00B812BA">
      <w:pPr>
        <w:pStyle w:val="ListParagraph"/>
        <w:numPr>
          <w:ilvl w:val="0"/>
          <w:numId w:val="22"/>
        </w:numPr>
        <w:rPr>
          <w:rFonts w:ascii="Arial" w:hAnsi="Arial" w:cs="Arial"/>
          <w:sz w:val="22"/>
          <w:szCs w:val="22"/>
        </w:rPr>
      </w:pPr>
      <w:r w:rsidRPr="00DF273F">
        <w:rPr>
          <w:rFonts w:ascii="Arial" w:hAnsi="Arial" w:cs="Arial"/>
          <w:sz w:val="22"/>
          <w:szCs w:val="22"/>
        </w:rPr>
        <w:t>NRCS P</w:t>
      </w:r>
      <w:r w:rsidR="00B812BA" w:rsidRPr="00DF273F">
        <w:rPr>
          <w:rFonts w:ascii="Arial" w:hAnsi="Arial" w:cs="Arial"/>
          <w:sz w:val="22"/>
          <w:szCs w:val="22"/>
        </w:rPr>
        <w:t xml:space="preserve">ractice </w:t>
      </w:r>
      <w:r w:rsidRPr="00DF273F">
        <w:rPr>
          <w:rFonts w:ascii="Arial" w:hAnsi="Arial" w:cs="Arial"/>
          <w:sz w:val="22"/>
          <w:szCs w:val="22"/>
        </w:rPr>
        <w:t>N</w:t>
      </w:r>
      <w:r w:rsidR="00B812BA" w:rsidRPr="00DF273F">
        <w:rPr>
          <w:rFonts w:ascii="Arial" w:hAnsi="Arial" w:cs="Arial"/>
          <w:sz w:val="22"/>
          <w:szCs w:val="22"/>
        </w:rPr>
        <w:t>ame</w:t>
      </w:r>
      <w:r w:rsidR="00AD6277" w:rsidRPr="00DF273F">
        <w:rPr>
          <w:rFonts w:ascii="Arial" w:hAnsi="Arial" w:cs="Arial"/>
          <w:sz w:val="22"/>
          <w:szCs w:val="22"/>
        </w:rPr>
        <w:t xml:space="preserve"> – this </w:t>
      </w:r>
      <w:r w:rsidR="00B812BA" w:rsidRPr="00DF273F">
        <w:rPr>
          <w:rFonts w:ascii="Arial" w:hAnsi="Arial" w:cs="Arial"/>
          <w:sz w:val="22"/>
          <w:szCs w:val="22"/>
        </w:rPr>
        <w:t>do</w:t>
      </w:r>
      <w:r w:rsidRPr="00DF273F">
        <w:rPr>
          <w:rFonts w:ascii="Arial" w:hAnsi="Arial" w:cs="Arial"/>
          <w:sz w:val="22"/>
          <w:szCs w:val="22"/>
        </w:rPr>
        <w:t>es</w:t>
      </w:r>
      <w:r w:rsidR="00AD6277" w:rsidRPr="00DF273F">
        <w:rPr>
          <w:rFonts w:ascii="Arial" w:hAnsi="Arial" w:cs="Arial"/>
          <w:sz w:val="22"/>
          <w:szCs w:val="22"/>
        </w:rPr>
        <w:t xml:space="preserve"> </w:t>
      </w:r>
      <w:r w:rsidRPr="00DF273F">
        <w:rPr>
          <w:rFonts w:ascii="Arial" w:hAnsi="Arial" w:cs="Arial"/>
          <w:sz w:val="22"/>
          <w:szCs w:val="22"/>
        </w:rPr>
        <w:t>not</w:t>
      </w:r>
      <w:r w:rsidR="00B812BA" w:rsidRPr="00DF273F">
        <w:rPr>
          <w:rFonts w:ascii="Arial" w:hAnsi="Arial" w:cs="Arial"/>
          <w:sz w:val="22"/>
          <w:szCs w:val="22"/>
        </w:rPr>
        <w:t xml:space="preserve"> have to exactly match the NRCS wording</w:t>
      </w:r>
    </w:p>
    <w:p w14:paraId="7CE2C4EE" w14:textId="767D69EE" w:rsidR="00B812BA" w:rsidRPr="00DF273F" w:rsidRDefault="00B812BA" w:rsidP="00B812BA">
      <w:pPr>
        <w:pStyle w:val="ListParagraph"/>
        <w:numPr>
          <w:ilvl w:val="0"/>
          <w:numId w:val="22"/>
        </w:numPr>
        <w:rPr>
          <w:rFonts w:ascii="Arial" w:hAnsi="Arial" w:cs="Arial"/>
          <w:sz w:val="22"/>
          <w:szCs w:val="22"/>
        </w:rPr>
      </w:pPr>
      <w:r w:rsidRPr="00DF273F">
        <w:rPr>
          <w:rFonts w:ascii="Arial" w:hAnsi="Arial" w:cs="Arial"/>
          <w:sz w:val="22"/>
          <w:szCs w:val="22"/>
        </w:rPr>
        <w:t xml:space="preserve">NRCS </w:t>
      </w:r>
      <w:r w:rsidR="001F0D2C" w:rsidRPr="00DF273F">
        <w:rPr>
          <w:rFonts w:ascii="Arial" w:hAnsi="Arial" w:cs="Arial"/>
          <w:sz w:val="22"/>
          <w:szCs w:val="22"/>
        </w:rPr>
        <w:t>U</w:t>
      </w:r>
      <w:r w:rsidRPr="00DF273F">
        <w:rPr>
          <w:rFonts w:ascii="Arial" w:hAnsi="Arial" w:cs="Arial"/>
          <w:sz w:val="22"/>
          <w:szCs w:val="22"/>
        </w:rPr>
        <w:t xml:space="preserve">nit </w:t>
      </w:r>
      <w:r w:rsidR="00AD6277" w:rsidRPr="00DF273F">
        <w:rPr>
          <w:rFonts w:ascii="Arial" w:hAnsi="Arial" w:cs="Arial"/>
          <w:sz w:val="22"/>
          <w:szCs w:val="22"/>
        </w:rPr>
        <w:t xml:space="preserve">– use the correct </w:t>
      </w:r>
      <w:r w:rsidR="003660B4" w:rsidRPr="00DF273F">
        <w:rPr>
          <w:rFonts w:ascii="Arial" w:hAnsi="Arial" w:cs="Arial"/>
          <w:sz w:val="22"/>
          <w:szCs w:val="22"/>
        </w:rPr>
        <w:t xml:space="preserve">NRCS </w:t>
      </w:r>
      <w:r w:rsidR="00AD6277" w:rsidRPr="00DF273F">
        <w:rPr>
          <w:rFonts w:ascii="Arial" w:hAnsi="Arial" w:cs="Arial"/>
          <w:sz w:val="22"/>
          <w:szCs w:val="22"/>
        </w:rPr>
        <w:t>unit type</w:t>
      </w:r>
      <w:r w:rsidR="001F0D2C" w:rsidRPr="00DF273F">
        <w:rPr>
          <w:rFonts w:ascii="Arial" w:hAnsi="Arial" w:cs="Arial"/>
          <w:sz w:val="22"/>
          <w:szCs w:val="22"/>
        </w:rPr>
        <w:t xml:space="preserve"> (acres, feet, or #)</w:t>
      </w:r>
    </w:p>
    <w:p w14:paraId="0E042486" w14:textId="0FD9626D" w:rsidR="00B812BA" w:rsidRPr="00DF273F" w:rsidRDefault="00AD6277" w:rsidP="00B812BA">
      <w:pPr>
        <w:pStyle w:val="ListParagraph"/>
        <w:numPr>
          <w:ilvl w:val="0"/>
          <w:numId w:val="22"/>
        </w:numPr>
        <w:rPr>
          <w:rFonts w:ascii="Arial" w:hAnsi="Arial" w:cs="Arial"/>
          <w:sz w:val="22"/>
          <w:szCs w:val="22"/>
        </w:rPr>
      </w:pPr>
      <w:r w:rsidRPr="00DF273F">
        <w:rPr>
          <w:rFonts w:ascii="Arial" w:hAnsi="Arial" w:cs="Arial"/>
          <w:sz w:val="22"/>
          <w:szCs w:val="22"/>
        </w:rPr>
        <w:t># Implemented – e</w:t>
      </w:r>
      <w:r w:rsidR="00B812BA" w:rsidRPr="00DF273F">
        <w:rPr>
          <w:rFonts w:ascii="Arial" w:hAnsi="Arial" w:cs="Arial"/>
          <w:sz w:val="22"/>
          <w:szCs w:val="22"/>
        </w:rPr>
        <w:t>nter</w:t>
      </w:r>
      <w:r w:rsidRPr="00DF273F">
        <w:rPr>
          <w:rFonts w:ascii="Arial" w:hAnsi="Arial" w:cs="Arial"/>
          <w:sz w:val="22"/>
          <w:szCs w:val="22"/>
        </w:rPr>
        <w:t xml:space="preserve"> </w:t>
      </w:r>
      <w:r w:rsidR="00B812BA" w:rsidRPr="00DF273F">
        <w:rPr>
          <w:rFonts w:ascii="Arial" w:hAnsi="Arial" w:cs="Arial"/>
          <w:sz w:val="22"/>
          <w:szCs w:val="22"/>
        </w:rPr>
        <w:t>only numbers</w:t>
      </w:r>
      <w:r w:rsidR="003660B4" w:rsidRPr="00DF273F">
        <w:rPr>
          <w:rFonts w:ascii="Arial" w:hAnsi="Arial" w:cs="Arial"/>
          <w:sz w:val="22"/>
          <w:szCs w:val="22"/>
        </w:rPr>
        <w:t xml:space="preserve"> in this column</w:t>
      </w:r>
    </w:p>
    <w:p w14:paraId="15A4C316" w14:textId="3A3F7AD3" w:rsidR="00B03F3A" w:rsidRPr="00DF273F" w:rsidRDefault="00AD6277" w:rsidP="00B812BA">
      <w:pPr>
        <w:pStyle w:val="ListParagraph"/>
        <w:numPr>
          <w:ilvl w:val="0"/>
          <w:numId w:val="22"/>
        </w:numPr>
        <w:rPr>
          <w:rFonts w:ascii="Arial" w:hAnsi="Arial" w:cs="Arial"/>
          <w:sz w:val="22"/>
          <w:szCs w:val="22"/>
        </w:rPr>
      </w:pPr>
      <w:r w:rsidRPr="00DF273F">
        <w:rPr>
          <w:rFonts w:ascii="Arial" w:hAnsi="Arial" w:cs="Arial"/>
          <w:sz w:val="22"/>
          <w:szCs w:val="22"/>
        </w:rPr>
        <w:t>Notes</w:t>
      </w:r>
      <w:r w:rsidR="00B03F3A" w:rsidRPr="00DF273F">
        <w:rPr>
          <w:rFonts w:ascii="Arial" w:hAnsi="Arial" w:cs="Arial"/>
          <w:sz w:val="22"/>
          <w:szCs w:val="22"/>
        </w:rPr>
        <w:t xml:space="preserve"> column:</w:t>
      </w:r>
    </w:p>
    <w:p w14:paraId="24FCEDEF" w14:textId="10CAAAC3" w:rsidR="00B03F3A" w:rsidRPr="00DF273F" w:rsidRDefault="00B03F3A" w:rsidP="00B03F3A">
      <w:pPr>
        <w:pStyle w:val="ListParagraph"/>
        <w:numPr>
          <w:ilvl w:val="1"/>
          <w:numId w:val="22"/>
        </w:numPr>
        <w:rPr>
          <w:rFonts w:ascii="Arial" w:hAnsi="Arial" w:cs="Arial"/>
          <w:sz w:val="22"/>
          <w:szCs w:val="22"/>
        </w:rPr>
      </w:pPr>
      <w:r w:rsidRPr="00DF273F">
        <w:rPr>
          <w:rFonts w:ascii="Arial" w:hAnsi="Arial" w:cs="Arial"/>
          <w:sz w:val="22"/>
          <w:szCs w:val="22"/>
        </w:rPr>
        <w:t>C</w:t>
      </w:r>
      <w:r w:rsidR="00AD6277" w:rsidRPr="00DF273F">
        <w:rPr>
          <w:rFonts w:ascii="Arial" w:hAnsi="Arial" w:cs="Arial"/>
          <w:sz w:val="22"/>
          <w:szCs w:val="22"/>
        </w:rPr>
        <w:t>an be used for project name</w:t>
      </w:r>
      <w:r w:rsidR="00A66678" w:rsidRPr="00DF273F">
        <w:rPr>
          <w:rFonts w:ascii="Arial" w:hAnsi="Arial" w:cs="Arial"/>
          <w:sz w:val="22"/>
          <w:szCs w:val="22"/>
        </w:rPr>
        <w:t>,</w:t>
      </w:r>
      <w:r w:rsidR="00AD6277" w:rsidRPr="00DF273F">
        <w:rPr>
          <w:rFonts w:ascii="Arial" w:hAnsi="Arial" w:cs="Arial"/>
          <w:sz w:val="22"/>
          <w:szCs w:val="22"/>
        </w:rPr>
        <w:t xml:space="preserve"> implementation details</w:t>
      </w:r>
      <w:r w:rsidR="00A66678" w:rsidRPr="00DF273F">
        <w:rPr>
          <w:rFonts w:ascii="Arial" w:hAnsi="Arial" w:cs="Arial"/>
          <w:sz w:val="22"/>
          <w:szCs w:val="22"/>
        </w:rPr>
        <w:t>, etc.</w:t>
      </w:r>
      <w:r w:rsidR="00807A62" w:rsidRPr="00DF273F">
        <w:rPr>
          <w:rFonts w:ascii="Arial" w:hAnsi="Arial" w:cs="Arial"/>
          <w:sz w:val="22"/>
          <w:szCs w:val="22"/>
        </w:rPr>
        <w:t xml:space="preserve"> (or leave it blank)</w:t>
      </w:r>
    </w:p>
    <w:p w14:paraId="7A9B3A75" w14:textId="27CC1DA7" w:rsidR="00B812BA" w:rsidRPr="00DF273F" w:rsidRDefault="0046325A" w:rsidP="00B03F3A">
      <w:pPr>
        <w:pStyle w:val="ListParagraph"/>
        <w:numPr>
          <w:ilvl w:val="1"/>
          <w:numId w:val="22"/>
        </w:numPr>
        <w:rPr>
          <w:rFonts w:ascii="Arial" w:hAnsi="Arial" w:cs="Arial"/>
          <w:sz w:val="22"/>
          <w:szCs w:val="22"/>
        </w:rPr>
      </w:pPr>
      <w:r>
        <w:rPr>
          <w:rFonts w:ascii="Arial" w:hAnsi="Arial" w:cs="Arial"/>
          <w:sz w:val="22"/>
          <w:szCs w:val="22"/>
        </w:rPr>
        <w:t>Specify</w:t>
      </w:r>
      <w:r w:rsidR="00B812BA" w:rsidRPr="00DF273F">
        <w:rPr>
          <w:rFonts w:ascii="Arial" w:hAnsi="Arial" w:cs="Arial"/>
          <w:sz w:val="22"/>
          <w:szCs w:val="22"/>
        </w:rPr>
        <w:t xml:space="preserve"> </w:t>
      </w:r>
      <w:r w:rsidR="00223558" w:rsidRPr="00DF273F">
        <w:rPr>
          <w:rFonts w:ascii="Arial" w:hAnsi="Arial" w:cs="Arial"/>
          <w:sz w:val="22"/>
          <w:szCs w:val="22"/>
        </w:rPr>
        <w:t>“</w:t>
      </w:r>
      <w:r w:rsidR="00B812BA" w:rsidRPr="00DF273F">
        <w:rPr>
          <w:rFonts w:ascii="Arial" w:hAnsi="Arial" w:cs="Arial"/>
          <w:sz w:val="22"/>
          <w:szCs w:val="22"/>
        </w:rPr>
        <w:t>Riparian</w:t>
      </w:r>
      <w:r w:rsidR="00223558" w:rsidRPr="00DF273F">
        <w:rPr>
          <w:rFonts w:ascii="Arial" w:hAnsi="Arial" w:cs="Arial"/>
          <w:sz w:val="22"/>
          <w:szCs w:val="22"/>
        </w:rPr>
        <w:t>”</w:t>
      </w:r>
      <w:r w:rsidR="00B812BA" w:rsidRPr="00DF273F">
        <w:rPr>
          <w:rFonts w:ascii="Arial" w:hAnsi="Arial" w:cs="Arial"/>
          <w:sz w:val="22"/>
          <w:szCs w:val="22"/>
        </w:rPr>
        <w:t xml:space="preserve"> or </w:t>
      </w:r>
      <w:r w:rsidR="00223558" w:rsidRPr="00DF273F">
        <w:rPr>
          <w:rFonts w:ascii="Arial" w:hAnsi="Arial" w:cs="Arial"/>
          <w:sz w:val="22"/>
          <w:szCs w:val="22"/>
        </w:rPr>
        <w:t>“</w:t>
      </w:r>
      <w:r w:rsidR="00B812BA" w:rsidRPr="00DF273F">
        <w:rPr>
          <w:rFonts w:ascii="Arial" w:hAnsi="Arial" w:cs="Arial"/>
          <w:sz w:val="22"/>
          <w:szCs w:val="22"/>
        </w:rPr>
        <w:t>Upland</w:t>
      </w:r>
      <w:r w:rsidR="00223558" w:rsidRPr="00DF273F">
        <w:rPr>
          <w:rFonts w:ascii="Arial" w:hAnsi="Arial" w:cs="Arial"/>
          <w:sz w:val="22"/>
          <w:szCs w:val="22"/>
        </w:rPr>
        <w:t>”</w:t>
      </w:r>
      <w:r w:rsidR="00B812BA" w:rsidRPr="00DF273F">
        <w:rPr>
          <w:rFonts w:ascii="Arial" w:hAnsi="Arial" w:cs="Arial"/>
          <w:sz w:val="22"/>
          <w:szCs w:val="22"/>
        </w:rPr>
        <w:t xml:space="preserve"> for the</w:t>
      </w:r>
      <w:r>
        <w:rPr>
          <w:rFonts w:ascii="Arial" w:hAnsi="Arial" w:cs="Arial"/>
          <w:sz w:val="22"/>
          <w:szCs w:val="22"/>
        </w:rPr>
        <w:t>se</w:t>
      </w:r>
      <w:r w:rsidR="00B812BA" w:rsidRPr="00DF273F">
        <w:rPr>
          <w:rFonts w:ascii="Arial" w:hAnsi="Arial" w:cs="Arial"/>
          <w:sz w:val="22"/>
          <w:szCs w:val="22"/>
        </w:rPr>
        <w:t xml:space="preserve"> practices</w:t>
      </w:r>
      <w:r w:rsidR="007044B4">
        <w:rPr>
          <w:rFonts w:ascii="Arial" w:hAnsi="Arial" w:cs="Arial"/>
          <w:sz w:val="22"/>
          <w:szCs w:val="22"/>
        </w:rPr>
        <w:t>:</w:t>
      </w:r>
    </w:p>
    <w:p w14:paraId="0528285F" w14:textId="77777777" w:rsidR="003660B4" w:rsidRPr="00DF273F" w:rsidRDefault="003660B4" w:rsidP="003660B4">
      <w:pPr>
        <w:pStyle w:val="ListParagraph"/>
        <w:numPr>
          <w:ilvl w:val="2"/>
          <w:numId w:val="22"/>
        </w:numPr>
        <w:rPr>
          <w:rFonts w:ascii="Arial" w:hAnsi="Arial" w:cs="Arial"/>
          <w:sz w:val="22"/>
          <w:szCs w:val="22"/>
        </w:rPr>
      </w:pPr>
      <w:r w:rsidRPr="00DF273F">
        <w:rPr>
          <w:rFonts w:ascii="Arial" w:hAnsi="Arial" w:cs="Arial"/>
          <w:sz w:val="22"/>
          <w:szCs w:val="22"/>
        </w:rPr>
        <w:t>342 - Critical Area Planting</w:t>
      </w:r>
    </w:p>
    <w:p w14:paraId="78AAC553" w14:textId="77777777" w:rsidR="003660B4" w:rsidRPr="00DF273F" w:rsidRDefault="003660B4" w:rsidP="003660B4">
      <w:pPr>
        <w:pStyle w:val="CommentText"/>
        <w:numPr>
          <w:ilvl w:val="2"/>
          <w:numId w:val="22"/>
        </w:numPr>
        <w:rPr>
          <w:rFonts w:ascii="Arial" w:hAnsi="Arial" w:cs="Arial"/>
          <w:sz w:val="22"/>
          <w:szCs w:val="22"/>
        </w:rPr>
      </w:pPr>
      <w:r w:rsidRPr="00DF273F">
        <w:rPr>
          <w:rFonts w:ascii="Arial" w:hAnsi="Arial" w:cs="Arial"/>
          <w:sz w:val="22"/>
          <w:szCs w:val="22"/>
        </w:rPr>
        <w:t>382 - Fence</w:t>
      </w:r>
    </w:p>
    <w:p w14:paraId="392E745A" w14:textId="77777777" w:rsidR="00B812BA" w:rsidRPr="00DF273F" w:rsidRDefault="00B812BA" w:rsidP="00B03F3A">
      <w:pPr>
        <w:pStyle w:val="CommentText"/>
        <w:numPr>
          <w:ilvl w:val="2"/>
          <w:numId w:val="22"/>
        </w:numPr>
        <w:rPr>
          <w:rFonts w:ascii="Arial" w:hAnsi="Arial" w:cs="Arial"/>
          <w:sz w:val="22"/>
          <w:szCs w:val="22"/>
        </w:rPr>
      </w:pPr>
      <w:r w:rsidRPr="00DF273F">
        <w:rPr>
          <w:rFonts w:ascii="Arial" w:hAnsi="Arial" w:cs="Arial"/>
          <w:sz w:val="22"/>
          <w:szCs w:val="22"/>
        </w:rPr>
        <w:t>612 - Tree &amp; Shrub Establishment</w:t>
      </w:r>
    </w:p>
    <w:p w14:paraId="4F543A74" w14:textId="77777777" w:rsidR="00C634B3" w:rsidRPr="00DF273F" w:rsidRDefault="00A66678" w:rsidP="00AD6277">
      <w:pPr>
        <w:pStyle w:val="ListParagraph"/>
        <w:numPr>
          <w:ilvl w:val="0"/>
          <w:numId w:val="22"/>
        </w:numPr>
        <w:rPr>
          <w:rFonts w:ascii="Arial" w:hAnsi="Arial" w:cs="Arial"/>
          <w:sz w:val="22"/>
          <w:szCs w:val="22"/>
        </w:rPr>
      </w:pPr>
      <w:r w:rsidRPr="00DF273F">
        <w:rPr>
          <w:rFonts w:ascii="Arial" w:hAnsi="Arial" w:cs="Arial"/>
          <w:sz w:val="22"/>
          <w:szCs w:val="22"/>
        </w:rPr>
        <w:t>Funding Source(s)</w:t>
      </w:r>
      <w:r w:rsidR="00C634B3" w:rsidRPr="00DF273F">
        <w:rPr>
          <w:rFonts w:ascii="Arial" w:hAnsi="Arial" w:cs="Arial"/>
          <w:sz w:val="22"/>
          <w:szCs w:val="22"/>
        </w:rPr>
        <w:t>:</w:t>
      </w:r>
    </w:p>
    <w:p w14:paraId="5D7C6A88" w14:textId="6C90AA84" w:rsidR="004D0526" w:rsidRPr="00DF273F" w:rsidRDefault="00C634B3" w:rsidP="00C634B3">
      <w:pPr>
        <w:pStyle w:val="ListParagraph"/>
        <w:numPr>
          <w:ilvl w:val="1"/>
          <w:numId w:val="22"/>
        </w:numPr>
        <w:rPr>
          <w:rFonts w:ascii="Arial" w:hAnsi="Arial" w:cs="Arial"/>
          <w:sz w:val="22"/>
          <w:szCs w:val="22"/>
        </w:rPr>
      </w:pPr>
      <w:r w:rsidRPr="00DF273F">
        <w:rPr>
          <w:rFonts w:ascii="Arial" w:hAnsi="Arial" w:cs="Arial"/>
          <w:sz w:val="22"/>
          <w:szCs w:val="22"/>
        </w:rPr>
        <w:t>I</w:t>
      </w:r>
      <w:r w:rsidR="00A66678" w:rsidRPr="00DF273F">
        <w:rPr>
          <w:rFonts w:ascii="Arial" w:hAnsi="Arial" w:cs="Arial"/>
          <w:sz w:val="22"/>
          <w:szCs w:val="22"/>
        </w:rPr>
        <w:t>f agency funding</w:t>
      </w:r>
      <w:r w:rsidRPr="00DF273F">
        <w:rPr>
          <w:rFonts w:ascii="Arial" w:hAnsi="Arial" w:cs="Arial"/>
          <w:sz w:val="22"/>
          <w:szCs w:val="22"/>
        </w:rPr>
        <w:t xml:space="preserve"> is used</w:t>
      </w:r>
      <w:r w:rsidR="00A66678" w:rsidRPr="00DF273F">
        <w:rPr>
          <w:rFonts w:ascii="Arial" w:hAnsi="Arial" w:cs="Arial"/>
          <w:sz w:val="22"/>
          <w:szCs w:val="22"/>
        </w:rPr>
        <w:t xml:space="preserve">, </w:t>
      </w:r>
      <w:r w:rsidR="00B03F3A" w:rsidRPr="00DF273F">
        <w:rPr>
          <w:rFonts w:ascii="Arial" w:hAnsi="Arial" w:cs="Arial"/>
          <w:sz w:val="22"/>
          <w:szCs w:val="22"/>
        </w:rPr>
        <w:t>list</w:t>
      </w:r>
      <w:r w:rsidR="00A66678" w:rsidRPr="00DF273F">
        <w:rPr>
          <w:rFonts w:ascii="Arial" w:hAnsi="Arial" w:cs="Arial"/>
          <w:sz w:val="22"/>
          <w:szCs w:val="22"/>
        </w:rPr>
        <w:t xml:space="preserve"> </w:t>
      </w:r>
      <w:r w:rsidR="00B03F3A" w:rsidRPr="00DF273F">
        <w:rPr>
          <w:rFonts w:ascii="Arial" w:hAnsi="Arial" w:cs="Arial"/>
          <w:sz w:val="22"/>
          <w:szCs w:val="22"/>
        </w:rPr>
        <w:t>A</w:t>
      </w:r>
      <w:r w:rsidR="00A66678" w:rsidRPr="00DF273F">
        <w:rPr>
          <w:rFonts w:ascii="Arial" w:hAnsi="Arial" w:cs="Arial"/>
          <w:sz w:val="22"/>
          <w:szCs w:val="22"/>
        </w:rPr>
        <w:t xml:space="preserve">gency </w:t>
      </w:r>
      <w:r w:rsidR="00B03F3A" w:rsidRPr="00DF273F">
        <w:rPr>
          <w:rFonts w:ascii="Arial" w:hAnsi="Arial" w:cs="Arial"/>
          <w:sz w:val="22"/>
          <w:szCs w:val="22"/>
        </w:rPr>
        <w:t>N</w:t>
      </w:r>
      <w:r w:rsidR="00A66678" w:rsidRPr="00DF273F">
        <w:rPr>
          <w:rFonts w:ascii="Arial" w:hAnsi="Arial" w:cs="Arial"/>
          <w:sz w:val="22"/>
          <w:szCs w:val="22"/>
        </w:rPr>
        <w:t xml:space="preserve">ame </w:t>
      </w:r>
      <w:r w:rsidR="00B03F3A" w:rsidRPr="00DF273F">
        <w:rPr>
          <w:rFonts w:ascii="Arial" w:hAnsi="Arial" w:cs="Arial"/>
          <w:sz w:val="22"/>
          <w:szCs w:val="22"/>
        </w:rPr>
        <w:t>(P</w:t>
      </w:r>
      <w:r w:rsidR="00A66678" w:rsidRPr="00DF273F">
        <w:rPr>
          <w:rFonts w:ascii="Arial" w:hAnsi="Arial" w:cs="Arial"/>
          <w:sz w:val="22"/>
          <w:szCs w:val="22"/>
        </w:rPr>
        <w:t xml:space="preserve">rogram </w:t>
      </w:r>
      <w:r w:rsidR="00B03F3A" w:rsidRPr="00DF273F">
        <w:rPr>
          <w:rFonts w:ascii="Arial" w:hAnsi="Arial" w:cs="Arial"/>
          <w:sz w:val="22"/>
          <w:szCs w:val="22"/>
        </w:rPr>
        <w:t>N</w:t>
      </w:r>
      <w:r w:rsidR="00A66678" w:rsidRPr="00DF273F">
        <w:rPr>
          <w:rFonts w:ascii="Arial" w:hAnsi="Arial" w:cs="Arial"/>
          <w:sz w:val="22"/>
          <w:szCs w:val="22"/>
        </w:rPr>
        <w:t>ame</w:t>
      </w:r>
      <w:r w:rsidR="00B03F3A" w:rsidRPr="00DF273F">
        <w:rPr>
          <w:rFonts w:ascii="Arial" w:hAnsi="Arial" w:cs="Arial"/>
          <w:sz w:val="22"/>
          <w:szCs w:val="22"/>
        </w:rPr>
        <w:t>)</w:t>
      </w:r>
      <w:r w:rsidR="00A66678" w:rsidRPr="00DF273F">
        <w:rPr>
          <w:rFonts w:ascii="Arial" w:hAnsi="Arial" w:cs="Arial"/>
          <w:sz w:val="22"/>
          <w:szCs w:val="22"/>
        </w:rPr>
        <w:t>, for example:</w:t>
      </w:r>
    </w:p>
    <w:p w14:paraId="3C160063" w14:textId="69E23AE0" w:rsidR="00A66678" w:rsidRPr="00DF273F" w:rsidRDefault="00A66678" w:rsidP="00C634B3">
      <w:pPr>
        <w:pStyle w:val="ListParagraph"/>
        <w:numPr>
          <w:ilvl w:val="2"/>
          <w:numId w:val="22"/>
        </w:numPr>
        <w:rPr>
          <w:rFonts w:ascii="Arial" w:hAnsi="Arial" w:cs="Arial"/>
          <w:sz w:val="22"/>
          <w:szCs w:val="22"/>
        </w:rPr>
      </w:pPr>
      <w:r w:rsidRPr="00DF273F">
        <w:rPr>
          <w:rFonts w:ascii="Arial" w:hAnsi="Arial" w:cs="Arial"/>
          <w:sz w:val="22"/>
          <w:szCs w:val="22"/>
        </w:rPr>
        <w:t>NRCS (EQIP, WRP, RCPP, etc.)</w:t>
      </w:r>
    </w:p>
    <w:p w14:paraId="33199B46" w14:textId="0C2D7435" w:rsidR="00A66678" w:rsidRPr="00DF273F" w:rsidRDefault="00A66678" w:rsidP="00C634B3">
      <w:pPr>
        <w:pStyle w:val="ListParagraph"/>
        <w:numPr>
          <w:ilvl w:val="2"/>
          <w:numId w:val="22"/>
        </w:numPr>
        <w:rPr>
          <w:rFonts w:ascii="Arial" w:hAnsi="Arial" w:cs="Arial"/>
          <w:sz w:val="22"/>
          <w:szCs w:val="22"/>
        </w:rPr>
      </w:pPr>
      <w:r w:rsidRPr="00DF273F">
        <w:rPr>
          <w:rFonts w:ascii="Arial" w:hAnsi="Arial" w:cs="Arial"/>
          <w:sz w:val="22"/>
          <w:szCs w:val="22"/>
        </w:rPr>
        <w:t>OWEB (Large Grant, Small Grant</w:t>
      </w:r>
      <w:r w:rsidR="003975E2">
        <w:rPr>
          <w:rFonts w:ascii="Arial" w:hAnsi="Arial" w:cs="Arial"/>
          <w:sz w:val="22"/>
          <w:szCs w:val="22"/>
        </w:rPr>
        <w:t>, FIP, etc.</w:t>
      </w:r>
      <w:r w:rsidRPr="00DF273F">
        <w:rPr>
          <w:rFonts w:ascii="Arial" w:hAnsi="Arial" w:cs="Arial"/>
          <w:sz w:val="22"/>
          <w:szCs w:val="22"/>
        </w:rPr>
        <w:t>)</w:t>
      </w:r>
    </w:p>
    <w:p w14:paraId="51BC906A" w14:textId="0339EA83" w:rsidR="00A66678" w:rsidRPr="00DF273F" w:rsidRDefault="00A66678" w:rsidP="00C634B3">
      <w:pPr>
        <w:pStyle w:val="ListParagraph"/>
        <w:numPr>
          <w:ilvl w:val="2"/>
          <w:numId w:val="22"/>
        </w:numPr>
        <w:rPr>
          <w:rFonts w:ascii="Arial" w:hAnsi="Arial" w:cs="Arial"/>
          <w:sz w:val="22"/>
          <w:szCs w:val="22"/>
        </w:rPr>
      </w:pPr>
      <w:r w:rsidRPr="00DF273F">
        <w:rPr>
          <w:rFonts w:ascii="Arial" w:hAnsi="Arial" w:cs="Arial"/>
          <w:sz w:val="22"/>
          <w:szCs w:val="22"/>
        </w:rPr>
        <w:t>FSA (CREP, CRP)</w:t>
      </w:r>
    </w:p>
    <w:p w14:paraId="5FE65291" w14:textId="03A4B405" w:rsidR="00C634B3" w:rsidRPr="00DF273F" w:rsidRDefault="00C634B3" w:rsidP="00B03F3A">
      <w:pPr>
        <w:pStyle w:val="ListParagraph"/>
        <w:numPr>
          <w:ilvl w:val="1"/>
          <w:numId w:val="22"/>
        </w:numPr>
        <w:rPr>
          <w:rFonts w:ascii="Arial" w:hAnsi="Arial" w:cs="Arial"/>
          <w:sz w:val="22"/>
          <w:szCs w:val="22"/>
        </w:rPr>
      </w:pPr>
      <w:r w:rsidRPr="00DF273F">
        <w:rPr>
          <w:rFonts w:ascii="Arial" w:hAnsi="Arial" w:cs="Arial"/>
          <w:sz w:val="22"/>
          <w:szCs w:val="22"/>
        </w:rPr>
        <w:t>More than one funding source can be listed</w:t>
      </w:r>
    </w:p>
    <w:p w14:paraId="609ADF3C" w14:textId="694D04B3" w:rsidR="00C634B3" w:rsidRPr="00DF273F" w:rsidRDefault="00C634B3" w:rsidP="00B03F3A">
      <w:pPr>
        <w:pStyle w:val="ListParagraph"/>
        <w:numPr>
          <w:ilvl w:val="1"/>
          <w:numId w:val="22"/>
        </w:numPr>
        <w:rPr>
          <w:rFonts w:ascii="Arial" w:hAnsi="Arial" w:cs="Arial"/>
          <w:sz w:val="22"/>
          <w:szCs w:val="22"/>
        </w:rPr>
      </w:pPr>
      <w:r w:rsidRPr="00DF273F">
        <w:rPr>
          <w:rFonts w:ascii="Arial" w:hAnsi="Arial" w:cs="Arial"/>
          <w:sz w:val="22"/>
          <w:szCs w:val="22"/>
        </w:rPr>
        <w:t>Write Landowner</w:t>
      </w:r>
      <w:r w:rsidR="009C7922">
        <w:rPr>
          <w:rFonts w:ascii="Arial" w:hAnsi="Arial" w:cs="Arial"/>
          <w:sz w:val="22"/>
          <w:szCs w:val="22"/>
        </w:rPr>
        <w:t>*</w:t>
      </w:r>
      <w:r w:rsidR="00E622B0" w:rsidRPr="00DF273F">
        <w:rPr>
          <w:rFonts w:ascii="Arial" w:hAnsi="Arial" w:cs="Arial"/>
          <w:sz w:val="22"/>
          <w:szCs w:val="22"/>
        </w:rPr>
        <w:t xml:space="preserve"> if a practice</w:t>
      </w:r>
      <w:r w:rsidR="0046325A">
        <w:rPr>
          <w:rFonts w:ascii="Arial" w:hAnsi="Arial" w:cs="Arial"/>
          <w:sz w:val="22"/>
          <w:szCs w:val="22"/>
        </w:rPr>
        <w:t xml:space="preserve"> was</w:t>
      </w:r>
      <w:r w:rsidR="00E622B0" w:rsidRPr="00DF273F">
        <w:rPr>
          <w:rFonts w:ascii="Arial" w:hAnsi="Arial" w:cs="Arial"/>
          <w:sz w:val="22"/>
          <w:szCs w:val="22"/>
        </w:rPr>
        <w:t xml:space="preserve"> implemented by a landowner on their own</w:t>
      </w:r>
      <w:r w:rsidR="00C13BD8">
        <w:rPr>
          <w:rFonts w:ascii="Arial" w:hAnsi="Arial" w:cs="Arial"/>
          <w:sz w:val="22"/>
          <w:szCs w:val="22"/>
        </w:rPr>
        <w:t xml:space="preserve"> </w:t>
      </w:r>
      <w:r w:rsidR="009C7922">
        <w:rPr>
          <w:rFonts w:ascii="Arial" w:hAnsi="Arial" w:cs="Arial"/>
          <w:sz w:val="22"/>
          <w:szCs w:val="22"/>
        </w:rPr>
        <w:t xml:space="preserve">  </w:t>
      </w:r>
      <w:r w:rsidR="00C13BD8" w:rsidRPr="00EC76BD">
        <w:rPr>
          <w:rFonts w:ascii="Arial" w:hAnsi="Arial" w:cs="Arial"/>
          <w:sz w:val="22"/>
          <w:szCs w:val="22"/>
        </w:rPr>
        <w:t>(</w:t>
      </w:r>
      <w:r w:rsidR="009C7922" w:rsidRPr="00EC76BD">
        <w:rPr>
          <w:rFonts w:ascii="Arial" w:hAnsi="Arial" w:cs="Arial"/>
          <w:sz w:val="22"/>
          <w:szCs w:val="22"/>
        </w:rPr>
        <w:t xml:space="preserve">* </w:t>
      </w:r>
      <w:r w:rsidR="00FB2DE8" w:rsidRPr="00EC76BD">
        <w:rPr>
          <w:rFonts w:ascii="Arial" w:hAnsi="Arial" w:cs="Arial"/>
          <w:sz w:val="22"/>
          <w:szCs w:val="22"/>
        </w:rPr>
        <w:t>this is</w:t>
      </w:r>
      <w:r w:rsidR="002C65DA" w:rsidRPr="00EC76BD">
        <w:rPr>
          <w:rFonts w:ascii="Arial" w:hAnsi="Arial" w:cs="Arial"/>
          <w:sz w:val="22"/>
          <w:szCs w:val="22"/>
        </w:rPr>
        <w:t xml:space="preserve"> only</w:t>
      </w:r>
      <w:r w:rsidR="00FB2DE8" w:rsidRPr="00EC76BD">
        <w:rPr>
          <w:rFonts w:ascii="Arial" w:hAnsi="Arial" w:cs="Arial"/>
          <w:sz w:val="22"/>
          <w:szCs w:val="22"/>
        </w:rPr>
        <w:t xml:space="preserve"> </w:t>
      </w:r>
      <w:r w:rsidR="00C13BD8" w:rsidRPr="00EC76BD">
        <w:rPr>
          <w:rFonts w:ascii="Arial" w:hAnsi="Arial" w:cs="Arial"/>
          <w:sz w:val="22"/>
          <w:szCs w:val="22"/>
        </w:rPr>
        <w:t xml:space="preserve">for practices where SOW funds were used for landowner engagement </w:t>
      </w:r>
      <w:r w:rsidR="00FB2DE8" w:rsidRPr="00EC76BD">
        <w:rPr>
          <w:rFonts w:ascii="Arial" w:hAnsi="Arial" w:cs="Arial"/>
          <w:sz w:val="22"/>
          <w:szCs w:val="22"/>
        </w:rPr>
        <w:t>and/</w:t>
      </w:r>
      <w:r w:rsidR="00C13BD8" w:rsidRPr="00EC76BD">
        <w:rPr>
          <w:rFonts w:ascii="Arial" w:hAnsi="Arial" w:cs="Arial"/>
          <w:sz w:val="22"/>
          <w:szCs w:val="22"/>
        </w:rPr>
        <w:t>or technical assistance)</w:t>
      </w:r>
    </w:p>
    <w:p w14:paraId="383A7D02" w14:textId="77777777" w:rsidR="00C35117" w:rsidRDefault="00C35117" w:rsidP="009C5A28">
      <w:pPr>
        <w:widowControl w:val="0"/>
        <w:autoSpaceDE w:val="0"/>
        <w:autoSpaceDN w:val="0"/>
        <w:adjustRightInd w:val="0"/>
        <w:rPr>
          <w:rFonts w:ascii="Arial" w:hAnsi="Arial" w:cs="Arial"/>
          <w:sz w:val="22"/>
          <w:szCs w:val="22"/>
        </w:rPr>
      </w:pPr>
    </w:p>
    <w:p w14:paraId="03269786" w14:textId="025BFE22" w:rsidR="009C5A28" w:rsidRPr="00A85B77" w:rsidRDefault="006C7F99" w:rsidP="009C5A28">
      <w:pPr>
        <w:widowControl w:val="0"/>
        <w:autoSpaceDE w:val="0"/>
        <w:autoSpaceDN w:val="0"/>
        <w:adjustRightInd w:val="0"/>
        <w:rPr>
          <w:rFonts w:ascii="Arial" w:hAnsi="Arial" w:cs="Arial"/>
          <w:sz w:val="22"/>
          <w:szCs w:val="22"/>
        </w:rPr>
      </w:pPr>
      <w:r w:rsidRPr="00232296">
        <w:rPr>
          <w:rFonts w:ascii="Arial" w:hAnsi="Arial" w:cs="Arial"/>
          <w:sz w:val="22"/>
          <w:szCs w:val="22"/>
        </w:rPr>
        <w:t>E</w:t>
      </w:r>
      <w:r w:rsidR="009C5A28" w:rsidRPr="00232296">
        <w:rPr>
          <w:rFonts w:ascii="Arial" w:hAnsi="Arial" w:cs="Arial"/>
          <w:sz w:val="22"/>
          <w:szCs w:val="22"/>
        </w:rPr>
        <w:t>xample:</w:t>
      </w: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1623"/>
        <w:gridCol w:w="989"/>
        <w:gridCol w:w="1528"/>
        <w:gridCol w:w="899"/>
        <w:gridCol w:w="720"/>
        <w:gridCol w:w="1349"/>
        <w:gridCol w:w="1621"/>
      </w:tblGrid>
      <w:tr w:rsidR="00A25710" w:rsidRPr="00A85B77" w14:paraId="69564F86" w14:textId="77777777" w:rsidTr="009D1606">
        <w:trPr>
          <w:trHeight w:val="1052"/>
        </w:trPr>
        <w:tc>
          <w:tcPr>
            <w:tcW w:w="465" w:type="pct"/>
          </w:tcPr>
          <w:p w14:paraId="21C9D889" w14:textId="77777777" w:rsidR="00A25710" w:rsidRPr="00A85B77" w:rsidRDefault="00A25710" w:rsidP="00FE041B">
            <w:pPr>
              <w:jc w:val="center"/>
              <w:rPr>
                <w:rFonts w:ascii="Arial" w:eastAsia="Times New Roman" w:hAnsi="Arial" w:cs="Arial"/>
                <w:sz w:val="20"/>
                <w:szCs w:val="20"/>
              </w:rPr>
            </w:pPr>
          </w:p>
          <w:p w14:paraId="5784CC92"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Quarter #</w:t>
            </w:r>
          </w:p>
        </w:tc>
        <w:tc>
          <w:tcPr>
            <w:tcW w:w="843" w:type="pct"/>
            <w:shd w:val="clear" w:color="auto" w:fill="auto"/>
            <w:noWrap/>
            <w:vAlign w:val="center"/>
            <w:hideMark/>
          </w:tcPr>
          <w:p w14:paraId="1CA8DDD9"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 xml:space="preserve">12-Digit </w:t>
            </w:r>
          </w:p>
          <w:p w14:paraId="15539B63"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HUC #</w:t>
            </w:r>
          </w:p>
        </w:tc>
        <w:tc>
          <w:tcPr>
            <w:tcW w:w="514" w:type="pct"/>
            <w:shd w:val="clear" w:color="auto" w:fill="auto"/>
            <w:vAlign w:val="center"/>
            <w:hideMark/>
          </w:tcPr>
          <w:p w14:paraId="05F6C20D" w14:textId="77777777" w:rsidR="00DF404C"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NRCS</w:t>
            </w:r>
          </w:p>
          <w:p w14:paraId="2FB930A5" w14:textId="0A51FA2A" w:rsidR="00DF404C"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Practice</w:t>
            </w:r>
          </w:p>
          <w:p w14:paraId="437CD85E" w14:textId="77FFE9CC"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Code</w:t>
            </w:r>
          </w:p>
        </w:tc>
        <w:tc>
          <w:tcPr>
            <w:tcW w:w="794" w:type="pct"/>
            <w:shd w:val="clear" w:color="auto" w:fill="auto"/>
            <w:vAlign w:val="center"/>
          </w:tcPr>
          <w:p w14:paraId="278558DB" w14:textId="61CC9B15"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NRCS</w:t>
            </w:r>
          </w:p>
          <w:p w14:paraId="41AE80B5" w14:textId="016654D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Practice</w:t>
            </w:r>
          </w:p>
          <w:p w14:paraId="5E8C6D9A"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Name</w:t>
            </w:r>
          </w:p>
        </w:tc>
        <w:tc>
          <w:tcPr>
            <w:tcW w:w="467" w:type="pct"/>
            <w:shd w:val="clear" w:color="auto" w:fill="auto"/>
            <w:noWrap/>
            <w:vAlign w:val="center"/>
            <w:hideMark/>
          </w:tcPr>
          <w:p w14:paraId="4EE06092" w14:textId="77777777" w:rsidR="00DF404C"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NRCS</w:t>
            </w:r>
          </w:p>
          <w:p w14:paraId="569D0B70" w14:textId="77777777" w:rsidR="00DF404C"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Unit</w:t>
            </w:r>
          </w:p>
          <w:p w14:paraId="4C55A295" w14:textId="570E31E5"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(acres, feet, #)</w:t>
            </w:r>
          </w:p>
        </w:tc>
        <w:tc>
          <w:tcPr>
            <w:tcW w:w="374" w:type="pct"/>
            <w:shd w:val="clear" w:color="auto" w:fill="auto"/>
            <w:vAlign w:val="center"/>
          </w:tcPr>
          <w:p w14:paraId="1E098A48"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 xml:space="preserve"># </w:t>
            </w:r>
          </w:p>
          <w:p w14:paraId="0C4B0EB7" w14:textId="7CC1362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Implemented</w:t>
            </w:r>
          </w:p>
        </w:tc>
        <w:tc>
          <w:tcPr>
            <w:tcW w:w="701" w:type="pct"/>
            <w:shd w:val="clear" w:color="auto" w:fill="auto"/>
            <w:vAlign w:val="center"/>
            <w:hideMark/>
          </w:tcPr>
          <w:p w14:paraId="36803B21"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Notes</w:t>
            </w:r>
          </w:p>
        </w:tc>
        <w:tc>
          <w:tcPr>
            <w:tcW w:w="842" w:type="pct"/>
            <w:shd w:val="clear" w:color="auto" w:fill="auto"/>
            <w:vAlign w:val="center"/>
            <w:hideMark/>
          </w:tcPr>
          <w:p w14:paraId="706920C0" w14:textId="667F2751" w:rsidR="00A25710" w:rsidRPr="003975E2" w:rsidRDefault="00A25710" w:rsidP="00B52216">
            <w:pPr>
              <w:jc w:val="center"/>
              <w:rPr>
                <w:rFonts w:ascii="Arial" w:eastAsia="Times New Roman" w:hAnsi="Arial" w:cs="Arial"/>
                <w:sz w:val="20"/>
                <w:szCs w:val="20"/>
              </w:rPr>
            </w:pPr>
            <w:r w:rsidRPr="003975E2">
              <w:rPr>
                <w:rFonts w:ascii="Arial" w:eastAsia="Times New Roman" w:hAnsi="Arial" w:cs="Arial"/>
                <w:sz w:val="20"/>
                <w:szCs w:val="20"/>
              </w:rPr>
              <w:t>Funding Source(s)</w:t>
            </w:r>
            <w:r w:rsidR="00B52216" w:rsidRPr="003975E2">
              <w:rPr>
                <w:rFonts w:ascii="Arial" w:eastAsia="Times New Roman" w:hAnsi="Arial" w:cs="Arial"/>
                <w:sz w:val="20"/>
                <w:szCs w:val="20"/>
              </w:rPr>
              <w:t>:</w:t>
            </w:r>
          </w:p>
          <w:p w14:paraId="0C1A55B2" w14:textId="5511575A" w:rsidR="00A25710" w:rsidRPr="003975E2" w:rsidRDefault="00A66678" w:rsidP="00FE041B">
            <w:pPr>
              <w:jc w:val="center"/>
              <w:rPr>
                <w:rFonts w:ascii="Arial" w:eastAsia="Times New Roman" w:hAnsi="Arial" w:cs="Arial"/>
                <w:sz w:val="20"/>
                <w:szCs w:val="20"/>
              </w:rPr>
            </w:pPr>
            <w:r w:rsidRPr="003975E2">
              <w:rPr>
                <w:rFonts w:ascii="Arial" w:eastAsia="Times New Roman" w:hAnsi="Arial" w:cs="Arial"/>
                <w:sz w:val="20"/>
                <w:szCs w:val="20"/>
              </w:rPr>
              <w:t>Agency (Program)</w:t>
            </w:r>
          </w:p>
        </w:tc>
      </w:tr>
      <w:tr w:rsidR="00A25710" w:rsidRPr="00A85B77" w14:paraId="5295486C" w14:textId="77777777" w:rsidTr="009D1606">
        <w:trPr>
          <w:trHeight w:val="20"/>
        </w:trPr>
        <w:tc>
          <w:tcPr>
            <w:tcW w:w="465" w:type="pct"/>
            <w:vAlign w:val="center"/>
          </w:tcPr>
          <w:p w14:paraId="2F35BAEC" w14:textId="0341F019" w:rsidR="00A25710" w:rsidRPr="00A85B77" w:rsidRDefault="00E614B2" w:rsidP="00FE041B">
            <w:pPr>
              <w:jc w:val="center"/>
              <w:rPr>
                <w:rFonts w:ascii="Arial" w:eastAsia="Times New Roman" w:hAnsi="Arial" w:cs="Arial"/>
                <w:sz w:val="20"/>
                <w:szCs w:val="20"/>
              </w:rPr>
            </w:pPr>
            <w:r>
              <w:rPr>
                <w:rFonts w:ascii="Arial" w:eastAsia="Times New Roman" w:hAnsi="Arial" w:cs="Arial"/>
                <w:sz w:val="20"/>
                <w:szCs w:val="20"/>
              </w:rPr>
              <w:t>1</w:t>
            </w:r>
          </w:p>
        </w:tc>
        <w:tc>
          <w:tcPr>
            <w:tcW w:w="843" w:type="pct"/>
            <w:shd w:val="clear" w:color="auto" w:fill="auto"/>
            <w:noWrap/>
            <w:vAlign w:val="center"/>
          </w:tcPr>
          <w:p w14:paraId="3B50B126"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170000000308</w:t>
            </w:r>
          </w:p>
        </w:tc>
        <w:tc>
          <w:tcPr>
            <w:tcW w:w="514" w:type="pct"/>
            <w:shd w:val="clear" w:color="auto" w:fill="auto"/>
            <w:vAlign w:val="center"/>
          </w:tcPr>
          <w:p w14:paraId="21A8C83D" w14:textId="523E4A9E" w:rsidR="00A25710" w:rsidRPr="00A85B77" w:rsidRDefault="00780008" w:rsidP="00FE041B">
            <w:pPr>
              <w:jc w:val="center"/>
              <w:rPr>
                <w:rFonts w:ascii="Arial" w:eastAsia="Times New Roman" w:hAnsi="Arial" w:cs="Arial"/>
                <w:sz w:val="20"/>
                <w:szCs w:val="20"/>
              </w:rPr>
            </w:pPr>
            <w:r w:rsidRPr="00A85B77">
              <w:rPr>
                <w:rFonts w:ascii="Arial" w:eastAsia="Times New Roman" w:hAnsi="Arial" w:cs="Arial"/>
                <w:sz w:val="20"/>
                <w:szCs w:val="20"/>
              </w:rPr>
              <w:t>612</w:t>
            </w:r>
          </w:p>
        </w:tc>
        <w:tc>
          <w:tcPr>
            <w:tcW w:w="794" w:type="pct"/>
            <w:shd w:val="clear" w:color="auto" w:fill="auto"/>
            <w:vAlign w:val="center"/>
          </w:tcPr>
          <w:p w14:paraId="63167FEF" w14:textId="3AC173A7" w:rsidR="00A25710" w:rsidRPr="00A85B77" w:rsidRDefault="00504B4B" w:rsidP="00FE041B">
            <w:pPr>
              <w:jc w:val="center"/>
              <w:rPr>
                <w:rFonts w:ascii="Arial" w:eastAsia="Times New Roman" w:hAnsi="Arial" w:cs="Arial"/>
                <w:sz w:val="20"/>
                <w:szCs w:val="20"/>
              </w:rPr>
            </w:pPr>
            <w:r w:rsidRPr="00A85B77">
              <w:rPr>
                <w:rFonts w:ascii="Arial" w:eastAsia="Times New Roman" w:hAnsi="Arial" w:cs="Arial"/>
                <w:sz w:val="20"/>
                <w:szCs w:val="20"/>
              </w:rPr>
              <w:t>Tree &amp; Shrub Establishment</w:t>
            </w:r>
          </w:p>
        </w:tc>
        <w:tc>
          <w:tcPr>
            <w:tcW w:w="467" w:type="pct"/>
            <w:shd w:val="clear" w:color="auto" w:fill="auto"/>
            <w:noWrap/>
            <w:vAlign w:val="center"/>
          </w:tcPr>
          <w:p w14:paraId="7136E15E"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acres</w:t>
            </w:r>
          </w:p>
        </w:tc>
        <w:tc>
          <w:tcPr>
            <w:tcW w:w="374" w:type="pct"/>
            <w:shd w:val="clear" w:color="auto" w:fill="auto"/>
            <w:vAlign w:val="center"/>
          </w:tcPr>
          <w:p w14:paraId="6170C26A" w14:textId="0E9F98FD"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10</w:t>
            </w:r>
            <w:r w:rsidR="00504B4B" w:rsidRPr="00A85B77">
              <w:rPr>
                <w:rFonts w:ascii="Arial" w:eastAsia="Times New Roman" w:hAnsi="Arial" w:cs="Arial"/>
                <w:sz w:val="20"/>
                <w:szCs w:val="20"/>
              </w:rPr>
              <w:t>.1</w:t>
            </w:r>
          </w:p>
        </w:tc>
        <w:tc>
          <w:tcPr>
            <w:tcW w:w="701" w:type="pct"/>
            <w:shd w:val="clear" w:color="auto" w:fill="auto"/>
            <w:vAlign w:val="center"/>
          </w:tcPr>
          <w:p w14:paraId="285B3929" w14:textId="77777777" w:rsidR="008E747B" w:rsidRDefault="00504B4B" w:rsidP="00FE041B">
            <w:pPr>
              <w:jc w:val="center"/>
              <w:rPr>
                <w:rFonts w:ascii="Arial" w:eastAsia="Times New Roman" w:hAnsi="Arial" w:cs="Arial"/>
                <w:sz w:val="20"/>
                <w:szCs w:val="20"/>
              </w:rPr>
            </w:pPr>
            <w:r w:rsidRPr="00A85B77">
              <w:rPr>
                <w:rFonts w:ascii="Arial" w:eastAsia="Times New Roman" w:hAnsi="Arial" w:cs="Arial"/>
                <w:sz w:val="20"/>
                <w:szCs w:val="20"/>
              </w:rPr>
              <w:t xml:space="preserve">Riparian </w:t>
            </w:r>
          </w:p>
          <w:p w14:paraId="3DDF52AC" w14:textId="4F8E7CEC"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50 foot buffer</w:t>
            </w:r>
          </w:p>
        </w:tc>
        <w:tc>
          <w:tcPr>
            <w:tcW w:w="842" w:type="pct"/>
            <w:shd w:val="clear" w:color="auto" w:fill="auto"/>
            <w:vAlign w:val="center"/>
          </w:tcPr>
          <w:p w14:paraId="3B73551F" w14:textId="724B5848" w:rsidR="00A25710" w:rsidRPr="003975E2" w:rsidRDefault="00A66678" w:rsidP="00FE041B">
            <w:pPr>
              <w:jc w:val="center"/>
              <w:rPr>
                <w:rFonts w:ascii="Arial" w:eastAsia="Times New Roman" w:hAnsi="Arial" w:cs="Arial"/>
                <w:sz w:val="20"/>
                <w:szCs w:val="20"/>
              </w:rPr>
            </w:pPr>
            <w:r w:rsidRPr="003975E2">
              <w:rPr>
                <w:rFonts w:ascii="Arial" w:eastAsia="Times New Roman" w:hAnsi="Arial" w:cs="Arial"/>
                <w:sz w:val="20"/>
                <w:szCs w:val="20"/>
              </w:rPr>
              <w:t>FSA (</w:t>
            </w:r>
            <w:r w:rsidR="00A25710" w:rsidRPr="003975E2">
              <w:rPr>
                <w:rFonts w:ascii="Arial" w:eastAsia="Times New Roman" w:hAnsi="Arial" w:cs="Arial"/>
                <w:sz w:val="20"/>
                <w:szCs w:val="20"/>
              </w:rPr>
              <w:t>CREP</w:t>
            </w:r>
            <w:r w:rsidRPr="003975E2">
              <w:rPr>
                <w:rFonts w:ascii="Arial" w:eastAsia="Times New Roman" w:hAnsi="Arial" w:cs="Arial"/>
                <w:sz w:val="20"/>
                <w:szCs w:val="20"/>
              </w:rPr>
              <w:t>)</w:t>
            </w:r>
            <w:r w:rsidR="00B03F3A" w:rsidRPr="003975E2">
              <w:rPr>
                <w:rFonts w:ascii="Arial" w:eastAsia="Times New Roman" w:hAnsi="Arial" w:cs="Arial"/>
                <w:sz w:val="20"/>
                <w:szCs w:val="20"/>
              </w:rPr>
              <w:t>, SWCD (Grant Program)</w:t>
            </w:r>
          </w:p>
        </w:tc>
      </w:tr>
      <w:tr w:rsidR="00A25710" w:rsidRPr="00A85B77" w14:paraId="69538A5E" w14:textId="77777777" w:rsidTr="009D1606">
        <w:trPr>
          <w:trHeight w:val="20"/>
        </w:trPr>
        <w:tc>
          <w:tcPr>
            <w:tcW w:w="465" w:type="pct"/>
            <w:vAlign w:val="center"/>
          </w:tcPr>
          <w:p w14:paraId="44083FFC"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3</w:t>
            </w:r>
          </w:p>
        </w:tc>
        <w:tc>
          <w:tcPr>
            <w:tcW w:w="843" w:type="pct"/>
            <w:shd w:val="clear" w:color="auto" w:fill="auto"/>
            <w:noWrap/>
            <w:vAlign w:val="center"/>
          </w:tcPr>
          <w:p w14:paraId="0B8B7DD8"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170000000103</w:t>
            </w:r>
          </w:p>
        </w:tc>
        <w:tc>
          <w:tcPr>
            <w:tcW w:w="514" w:type="pct"/>
            <w:shd w:val="clear" w:color="auto" w:fill="auto"/>
            <w:vAlign w:val="center"/>
          </w:tcPr>
          <w:p w14:paraId="01676C0A"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382</w:t>
            </w:r>
          </w:p>
        </w:tc>
        <w:tc>
          <w:tcPr>
            <w:tcW w:w="794" w:type="pct"/>
            <w:shd w:val="clear" w:color="auto" w:fill="auto"/>
            <w:vAlign w:val="center"/>
          </w:tcPr>
          <w:p w14:paraId="77A86152"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Fence</w:t>
            </w:r>
          </w:p>
        </w:tc>
        <w:tc>
          <w:tcPr>
            <w:tcW w:w="467" w:type="pct"/>
            <w:shd w:val="clear" w:color="auto" w:fill="auto"/>
            <w:noWrap/>
            <w:vAlign w:val="center"/>
          </w:tcPr>
          <w:p w14:paraId="11AA6EA5"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feet</w:t>
            </w:r>
          </w:p>
        </w:tc>
        <w:tc>
          <w:tcPr>
            <w:tcW w:w="374" w:type="pct"/>
            <w:shd w:val="clear" w:color="auto" w:fill="auto"/>
            <w:vAlign w:val="center"/>
          </w:tcPr>
          <w:p w14:paraId="52636584"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8,000</w:t>
            </w:r>
          </w:p>
        </w:tc>
        <w:tc>
          <w:tcPr>
            <w:tcW w:w="701" w:type="pct"/>
            <w:shd w:val="clear" w:color="auto" w:fill="auto"/>
            <w:vAlign w:val="center"/>
          </w:tcPr>
          <w:p w14:paraId="4A3A4DEC" w14:textId="60DA15C5" w:rsidR="00A25710" w:rsidRPr="00A85B77" w:rsidRDefault="00B579CE" w:rsidP="00FE041B">
            <w:pPr>
              <w:jc w:val="center"/>
              <w:rPr>
                <w:rFonts w:ascii="Arial" w:eastAsia="Times New Roman" w:hAnsi="Arial" w:cs="Arial"/>
                <w:sz w:val="20"/>
                <w:szCs w:val="20"/>
              </w:rPr>
            </w:pPr>
            <w:r w:rsidRPr="00A85B77">
              <w:rPr>
                <w:rFonts w:ascii="Arial" w:eastAsia="Times New Roman" w:hAnsi="Arial" w:cs="Arial"/>
                <w:sz w:val="20"/>
                <w:szCs w:val="20"/>
              </w:rPr>
              <w:t xml:space="preserve">Riparian </w:t>
            </w:r>
            <w:r w:rsidR="001F0D2C" w:rsidRPr="00A85B77">
              <w:rPr>
                <w:rFonts w:ascii="Arial" w:eastAsia="Times New Roman" w:hAnsi="Arial" w:cs="Arial"/>
                <w:sz w:val="20"/>
                <w:szCs w:val="20"/>
              </w:rPr>
              <w:t>E</w:t>
            </w:r>
            <w:r w:rsidR="00A25710" w:rsidRPr="00A85B77">
              <w:rPr>
                <w:rFonts w:ascii="Arial" w:eastAsia="Times New Roman" w:hAnsi="Arial" w:cs="Arial"/>
                <w:sz w:val="20"/>
                <w:szCs w:val="20"/>
              </w:rPr>
              <w:t>xclusion fence</w:t>
            </w:r>
          </w:p>
        </w:tc>
        <w:tc>
          <w:tcPr>
            <w:tcW w:w="842" w:type="pct"/>
            <w:shd w:val="clear" w:color="auto" w:fill="auto"/>
            <w:vAlign w:val="center"/>
          </w:tcPr>
          <w:p w14:paraId="39CC2FD3" w14:textId="2552756C" w:rsidR="00A25710" w:rsidRPr="003975E2" w:rsidRDefault="00A25710" w:rsidP="00FE041B">
            <w:pPr>
              <w:jc w:val="center"/>
              <w:rPr>
                <w:rFonts w:ascii="Arial" w:eastAsia="Times New Roman" w:hAnsi="Arial" w:cs="Arial"/>
                <w:sz w:val="20"/>
                <w:szCs w:val="20"/>
              </w:rPr>
            </w:pPr>
            <w:r w:rsidRPr="003975E2">
              <w:rPr>
                <w:rFonts w:ascii="Arial" w:eastAsia="Times New Roman" w:hAnsi="Arial" w:cs="Arial"/>
                <w:sz w:val="20"/>
                <w:szCs w:val="20"/>
              </w:rPr>
              <w:t>ODFW</w:t>
            </w:r>
            <w:r w:rsidR="00A66678" w:rsidRPr="003975E2">
              <w:rPr>
                <w:rFonts w:ascii="Arial" w:eastAsia="Times New Roman" w:hAnsi="Arial" w:cs="Arial"/>
                <w:sz w:val="20"/>
                <w:szCs w:val="20"/>
              </w:rPr>
              <w:t xml:space="preserve"> (Fence Program)</w:t>
            </w:r>
          </w:p>
        </w:tc>
      </w:tr>
      <w:tr w:rsidR="00A25710" w:rsidRPr="00A85B77" w14:paraId="47C55188" w14:textId="77777777" w:rsidTr="009D1606">
        <w:trPr>
          <w:trHeight w:val="20"/>
        </w:trPr>
        <w:tc>
          <w:tcPr>
            <w:tcW w:w="465" w:type="pct"/>
            <w:vAlign w:val="center"/>
          </w:tcPr>
          <w:p w14:paraId="44F01463"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3</w:t>
            </w:r>
          </w:p>
        </w:tc>
        <w:tc>
          <w:tcPr>
            <w:tcW w:w="843" w:type="pct"/>
            <w:shd w:val="clear" w:color="auto" w:fill="auto"/>
            <w:noWrap/>
            <w:vAlign w:val="center"/>
          </w:tcPr>
          <w:p w14:paraId="494AE471"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170000000406</w:t>
            </w:r>
          </w:p>
        </w:tc>
        <w:tc>
          <w:tcPr>
            <w:tcW w:w="514" w:type="pct"/>
            <w:shd w:val="clear" w:color="auto" w:fill="auto"/>
            <w:vAlign w:val="center"/>
          </w:tcPr>
          <w:p w14:paraId="592AB205"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614</w:t>
            </w:r>
          </w:p>
        </w:tc>
        <w:tc>
          <w:tcPr>
            <w:tcW w:w="794" w:type="pct"/>
            <w:shd w:val="clear" w:color="auto" w:fill="auto"/>
            <w:vAlign w:val="center"/>
          </w:tcPr>
          <w:p w14:paraId="55FC4407"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Watering Facility</w:t>
            </w:r>
          </w:p>
        </w:tc>
        <w:tc>
          <w:tcPr>
            <w:tcW w:w="467" w:type="pct"/>
            <w:shd w:val="clear" w:color="auto" w:fill="auto"/>
            <w:noWrap/>
            <w:vAlign w:val="center"/>
          </w:tcPr>
          <w:p w14:paraId="49CAB50E"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w:t>
            </w:r>
          </w:p>
        </w:tc>
        <w:tc>
          <w:tcPr>
            <w:tcW w:w="374" w:type="pct"/>
            <w:shd w:val="clear" w:color="auto" w:fill="auto"/>
            <w:vAlign w:val="center"/>
          </w:tcPr>
          <w:p w14:paraId="0090C53D"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6</w:t>
            </w:r>
          </w:p>
        </w:tc>
        <w:tc>
          <w:tcPr>
            <w:tcW w:w="701" w:type="pct"/>
            <w:shd w:val="clear" w:color="auto" w:fill="auto"/>
            <w:vAlign w:val="center"/>
          </w:tcPr>
          <w:p w14:paraId="4CEB5EE5" w14:textId="77777777" w:rsidR="00A25710" w:rsidRPr="00A85B77" w:rsidRDefault="00A25710" w:rsidP="00FE041B">
            <w:pPr>
              <w:jc w:val="center"/>
              <w:rPr>
                <w:rFonts w:ascii="Arial" w:eastAsia="Times New Roman" w:hAnsi="Arial" w:cs="Arial"/>
                <w:sz w:val="20"/>
                <w:szCs w:val="20"/>
              </w:rPr>
            </w:pPr>
            <w:r w:rsidRPr="00A85B77">
              <w:rPr>
                <w:rFonts w:ascii="Arial" w:eastAsia="Times New Roman" w:hAnsi="Arial" w:cs="Arial"/>
                <w:sz w:val="20"/>
                <w:szCs w:val="20"/>
              </w:rPr>
              <w:t>Nose pumps</w:t>
            </w:r>
          </w:p>
        </w:tc>
        <w:tc>
          <w:tcPr>
            <w:tcW w:w="842" w:type="pct"/>
            <w:shd w:val="clear" w:color="auto" w:fill="auto"/>
            <w:vAlign w:val="center"/>
          </w:tcPr>
          <w:p w14:paraId="7CA457B2" w14:textId="0D6E80B5" w:rsidR="00A25710" w:rsidRPr="003975E2" w:rsidRDefault="00A66678" w:rsidP="00FE041B">
            <w:pPr>
              <w:jc w:val="center"/>
              <w:rPr>
                <w:rFonts w:ascii="Arial" w:eastAsia="Times New Roman" w:hAnsi="Arial" w:cs="Arial"/>
                <w:sz w:val="20"/>
                <w:szCs w:val="20"/>
              </w:rPr>
            </w:pPr>
            <w:r w:rsidRPr="003975E2">
              <w:rPr>
                <w:rFonts w:ascii="Arial" w:eastAsia="Times New Roman" w:hAnsi="Arial" w:cs="Arial"/>
                <w:sz w:val="20"/>
                <w:szCs w:val="20"/>
              </w:rPr>
              <w:t>NRCS (</w:t>
            </w:r>
            <w:r w:rsidR="00A25710" w:rsidRPr="003975E2">
              <w:rPr>
                <w:rFonts w:ascii="Arial" w:eastAsia="Times New Roman" w:hAnsi="Arial" w:cs="Arial"/>
                <w:sz w:val="20"/>
                <w:szCs w:val="20"/>
              </w:rPr>
              <w:t>EQIP</w:t>
            </w:r>
            <w:r w:rsidRPr="003975E2">
              <w:rPr>
                <w:rFonts w:ascii="Arial" w:eastAsia="Times New Roman" w:hAnsi="Arial" w:cs="Arial"/>
                <w:sz w:val="20"/>
                <w:szCs w:val="20"/>
              </w:rPr>
              <w:t>)</w:t>
            </w:r>
          </w:p>
        </w:tc>
      </w:tr>
      <w:tr w:rsidR="00504B4B" w:rsidRPr="00A85B77" w14:paraId="31100119" w14:textId="77777777" w:rsidTr="009D1606">
        <w:trPr>
          <w:trHeight w:val="20"/>
        </w:trPr>
        <w:tc>
          <w:tcPr>
            <w:tcW w:w="465" w:type="pct"/>
            <w:tcBorders>
              <w:top w:val="single" w:sz="4" w:space="0" w:color="000000"/>
              <w:left w:val="single" w:sz="4" w:space="0" w:color="000000"/>
              <w:bottom w:val="single" w:sz="4" w:space="0" w:color="000000"/>
              <w:right w:val="single" w:sz="4" w:space="0" w:color="000000"/>
            </w:tcBorders>
            <w:vAlign w:val="center"/>
          </w:tcPr>
          <w:p w14:paraId="6DB4900D" w14:textId="77777777" w:rsidR="00504B4B" w:rsidRPr="00A85B77" w:rsidRDefault="00504B4B" w:rsidP="007C54F0">
            <w:pPr>
              <w:jc w:val="center"/>
              <w:rPr>
                <w:rFonts w:ascii="Arial" w:eastAsia="Times New Roman" w:hAnsi="Arial" w:cs="Arial"/>
                <w:sz w:val="20"/>
                <w:szCs w:val="20"/>
              </w:rPr>
            </w:pPr>
            <w:r w:rsidRPr="00A85B77">
              <w:rPr>
                <w:rFonts w:ascii="Arial" w:eastAsia="Times New Roman" w:hAnsi="Arial" w:cs="Arial"/>
                <w:sz w:val="20"/>
                <w:szCs w:val="20"/>
              </w:rPr>
              <w:lastRenderedPageBreak/>
              <w:t>4</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73344" w14:textId="77777777" w:rsidR="00504B4B" w:rsidRPr="00A85B77" w:rsidRDefault="00504B4B" w:rsidP="007C54F0">
            <w:pPr>
              <w:jc w:val="center"/>
              <w:rPr>
                <w:rFonts w:ascii="Arial" w:eastAsia="Times New Roman" w:hAnsi="Arial" w:cs="Arial"/>
                <w:sz w:val="20"/>
                <w:szCs w:val="20"/>
              </w:rPr>
            </w:pPr>
            <w:r w:rsidRPr="00A85B77">
              <w:rPr>
                <w:rFonts w:ascii="Arial" w:eastAsia="Times New Roman" w:hAnsi="Arial" w:cs="Arial"/>
                <w:sz w:val="20"/>
                <w:szCs w:val="20"/>
              </w:rPr>
              <w:t>170000000402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68AF4" w14:textId="77777777" w:rsidR="00504B4B" w:rsidRPr="00A85B77" w:rsidRDefault="00504B4B" w:rsidP="007C54F0">
            <w:pPr>
              <w:jc w:val="center"/>
              <w:rPr>
                <w:rFonts w:ascii="Arial" w:eastAsia="Times New Roman" w:hAnsi="Arial" w:cs="Arial"/>
                <w:sz w:val="20"/>
                <w:szCs w:val="20"/>
              </w:rPr>
            </w:pPr>
            <w:r w:rsidRPr="00A85B77">
              <w:rPr>
                <w:rFonts w:ascii="Arial" w:eastAsia="Times New Roman" w:hAnsi="Arial" w:cs="Arial"/>
                <w:sz w:val="20"/>
                <w:szCs w:val="20"/>
              </w:rPr>
              <w:t>342</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D5E8C" w14:textId="77777777" w:rsidR="00504B4B" w:rsidRPr="00A85B77" w:rsidRDefault="00504B4B" w:rsidP="007C54F0">
            <w:pPr>
              <w:jc w:val="center"/>
              <w:rPr>
                <w:rFonts w:ascii="Arial" w:eastAsia="Times New Roman" w:hAnsi="Arial" w:cs="Arial"/>
                <w:sz w:val="20"/>
                <w:szCs w:val="20"/>
              </w:rPr>
            </w:pPr>
            <w:r w:rsidRPr="00A85B77">
              <w:rPr>
                <w:rFonts w:ascii="Arial" w:eastAsia="Times New Roman" w:hAnsi="Arial" w:cs="Arial"/>
                <w:sz w:val="20"/>
                <w:szCs w:val="20"/>
              </w:rPr>
              <w:t>Critical Area Planting</w:t>
            </w:r>
          </w:p>
        </w:tc>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10BA2" w14:textId="77777777" w:rsidR="00504B4B" w:rsidRPr="00A85B77" w:rsidRDefault="00504B4B" w:rsidP="007C54F0">
            <w:pPr>
              <w:jc w:val="center"/>
              <w:rPr>
                <w:rFonts w:ascii="Arial" w:eastAsia="Times New Roman" w:hAnsi="Arial" w:cs="Arial"/>
                <w:sz w:val="20"/>
                <w:szCs w:val="20"/>
              </w:rPr>
            </w:pPr>
            <w:r w:rsidRPr="00A85B77">
              <w:rPr>
                <w:rFonts w:ascii="Arial" w:eastAsia="Times New Roman" w:hAnsi="Arial" w:cs="Arial"/>
                <w:sz w:val="20"/>
                <w:szCs w:val="20"/>
              </w:rPr>
              <w:t>acres</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81978" w14:textId="77777777" w:rsidR="00504B4B" w:rsidRPr="00A85B77" w:rsidRDefault="00504B4B" w:rsidP="007C54F0">
            <w:pPr>
              <w:jc w:val="center"/>
              <w:rPr>
                <w:rFonts w:ascii="Arial" w:eastAsia="Times New Roman" w:hAnsi="Arial" w:cs="Arial"/>
                <w:sz w:val="20"/>
                <w:szCs w:val="20"/>
              </w:rPr>
            </w:pPr>
            <w:r w:rsidRPr="00A85B77">
              <w:rPr>
                <w:rFonts w:ascii="Arial" w:eastAsia="Times New Roman" w:hAnsi="Arial" w:cs="Arial"/>
                <w:sz w:val="20"/>
                <w:szCs w:val="20"/>
              </w:rPr>
              <w:t>2.3</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605B5" w14:textId="6FDE28B9" w:rsidR="00504B4B" w:rsidRPr="00A85B77" w:rsidRDefault="001F0D2C" w:rsidP="007C54F0">
            <w:pPr>
              <w:jc w:val="center"/>
              <w:rPr>
                <w:rFonts w:ascii="Arial" w:eastAsia="Times New Roman" w:hAnsi="Arial" w:cs="Arial"/>
                <w:sz w:val="20"/>
                <w:szCs w:val="20"/>
              </w:rPr>
            </w:pPr>
            <w:r w:rsidRPr="00A85B77">
              <w:rPr>
                <w:rFonts w:ascii="Arial" w:eastAsia="Times New Roman" w:hAnsi="Arial" w:cs="Arial"/>
                <w:sz w:val="20"/>
                <w:szCs w:val="20"/>
              </w:rPr>
              <w:t>Upland</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5C6FF" w14:textId="65DC890E" w:rsidR="00504B4B" w:rsidRPr="003975E2" w:rsidRDefault="00504B4B" w:rsidP="007C54F0">
            <w:pPr>
              <w:jc w:val="center"/>
              <w:rPr>
                <w:rFonts w:ascii="Arial" w:eastAsia="Times New Roman" w:hAnsi="Arial" w:cs="Arial"/>
                <w:sz w:val="20"/>
                <w:szCs w:val="20"/>
              </w:rPr>
            </w:pPr>
            <w:r w:rsidRPr="003975E2">
              <w:rPr>
                <w:rFonts w:ascii="Arial" w:eastAsia="Times New Roman" w:hAnsi="Arial" w:cs="Arial"/>
                <w:sz w:val="20"/>
                <w:szCs w:val="20"/>
              </w:rPr>
              <w:t xml:space="preserve">OWEB </w:t>
            </w:r>
            <w:r w:rsidR="00A66678" w:rsidRPr="003975E2">
              <w:rPr>
                <w:rFonts w:ascii="Arial" w:eastAsia="Times New Roman" w:hAnsi="Arial" w:cs="Arial"/>
                <w:sz w:val="20"/>
                <w:szCs w:val="20"/>
              </w:rPr>
              <w:t>(</w:t>
            </w:r>
            <w:r w:rsidRPr="003975E2">
              <w:rPr>
                <w:rFonts w:ascii="Arial" w:eastAsia="Times New Roman" w:hAnsi="Arial" w:cs="Arial"/>
                <w:sz w:val="20"/>
                <w:szCs w:val="20"/>
              </w:rPr>
              <w:t>Small Grant</w:t>
            </w:r>
            <w:r w:rsidR="00A66678" w:rsidRPr="003975E2">
              <w:rPr>
                <w:rFonts w:ascii="Arial" w:eastAsia="Times New Roman" w:hAnsi="Arial" w:cs="Arial"/>
                <w:sz w:val="20"/>
                <w:szCs w:val="20"/>
              </w:rPr>
              <w:t>)</w:t>
            </w:r>
          </w:p>
        </w:tc>
      </w:tr>
      <w:tr w:rsidR="0095139B" w:rsidRPr="00A85B77" w14:paraId="1906E441" w14:textId="77777777" w:rsidTr="009D1606">
        <w:trPr>
          <w:trHeight w:val="20"/>
        </w:trPr>
        <w:tc>
          <w:tcPr>
            <w:tcW w:w="465" w:type="pct"/>
            <w:tcBorders>
              <w:top w:val="single" w:sz="4" w:space="0" w:color="000000"/>
              <w:left w:val="single" w:sz="4" w:space="0" w:color="000000"/>
              <w:bottom w:val="single" w:sz="4" w:space="0" w:color="000000"/>
              <w:right w:val="single" w:sz="4" w:space="0" w:color="000000"/>
            </w:tcBorders>
            <w:vAlign w:val="center"/>
          </w:tcPr>
          <w:p w14:paraId="0B2830D7" w14:textId="557DF9FD" w:rsidR="0095139B" w:rsidRPr="00A85B77" w:rsidRDefault="00E622B0" w:rsidP="007C54F0">
            <w:pPr>
              <w:jc w:val="center"/>
              <w:rPr>
                <w:rFonts w:ascii="Arial" w:eastAsia="Times New Roman" w:hAnsi="Arial" w:cs="Arial"/>
                <w:sz w:val="20"/>
                <w:szCs w:val="20"/>
              </w:rPr>
            </w:pPr>
            <w:r>
              <w:rPr>
                <w:rFonts w:ascii="Arial" w:eastAsia="Times New Roman" w:hAnsi="Arial" w:cs="Arial"/>
                <w:sz w:val="20"/>
                <w:szCs w:val="20"/>
              </w:rPr>
              <w:t>5</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66E77" w14:textId="4823E5A4" w:rsidR="0095139B" w:rsidRPr="00A85B77" w:rsidRDefault="0095139B" w:rsidP="007C54F0">
            <w:pPr>
              <w:jc w:val="center"/>
              <w:rPr>
                <w:rFonts w:ascii="Arial" w:eastAsia="Times New Roman" w:hAnsi="Arial" w:cs="Arial"/>
                <w:sz w:val="20"/>
                <w:szCs w:val="20"/>
              </w:rPr>
            </w:pPr>
            <w:r w:rsidRPr="00A85B77">
              <w:rPr>
                <w:rFonts w:ascii="Arial" w:eastAsia="Times New Roman" w:hAnsi="Arial" w:cs="Arial"/>
                <w:sz w:val="20"/>
                <w:szCs w:val="20"/>
              </w:rPr>
              <w:t>170000000</w:t>
            </w:r>
            <w:r>
              <w:rPr>
                <w:rFonts w:ascii="Arial" w:eastAsia="Times New Roman" w:hAnsi="Arial" w:cs="Arial"/>
                <w:sz w:val="20"/>
                <w:szCs w:val="20"/>
              </w:rPr>
              <w:t>2</w:t>
            </w:r>
            <w:r w:rsidRPr="00A85B77">
              <w:rPr>
                <w:rFonts w:ascii="Arial" w:eastAsia="Times New Roman" w:hAnsi="Arial" w:cs="Arial"/>
                <w:sz w:val="20"/>
                <w:szCs w:val="20"/>
              </w:rPr>
              <w:t>02</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89435" w14:textId="17E40550" w:rsidR="0095139B" w:rsidRPr="00A85B77" w:rsidRDefault="00E622B0" w:rsidP="007C54F0">
            <w:pPr>
              <w:jc w:val="center"/>
              <w:rPr>
                <w:rFonts w:ascii="Arial" w:eastAsia="Times New Roman" w:hAnsi="Arial" w:cs="Arial"/>
                <w:sz w:val="20"/>
                <w:szCs w:val="20"/>
              </w:rPr>
            </w:pPr>
            <w:r>
              <w:rPr>
                <w:rFonts w:ascii="Arial" w:eastAsia="Times New Roman" w:hAnsi="Arial" w:cs="Arial"/>
                <w:sz w:val="20"/>
                <w:szCs w:val="20"/>
              </w:rPr>
              <w:t>327</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AB24F" w14:textId="3FDFE174" w:rsidR="0095139B" w:rsidRPr="00A85B77" w:rsidRDefault="00E622B0" w:rsidP="007C54F0">
            <w:pPr>
              <w:jc w:val="center"/>
              <w:rPr>
                <w:rFonts w:ascii="Arial" w:eastAsia="Times New Roman" w:hAnsi="Arial" w:cs="Arial"/>
                <w:sz w:val="20"/>
                <w:szCs w:val="20"/>
              </w:rPr>
            </w:pPr>
            <w:r>
              <w:rPr>
                <w:rFonts w:ascii="Arial" w:eastAsia="Times New Roman" w:hAnsi="Arial" w:cs="Arial"/>
                <w:sz w:val="20"/>
                <w:szCs w:val="20"/>
              </w:rPr>
              <w:t>Conservation Cover</w:t>
            </w:r>
          </w:p>
        </w:tc>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7609C" w14:textId="6FC1C3AE" w:rsidR="0095139B" w:rsidRPr="00A85B77" w:rsidRDefault="00E622B0" w:rsidP="007C54F0">
            <w:pPr>
              <w:jc w:val="center"/>
              <w:rPr>
                <w:rFonts w:ascii="Arial" w:eastAsia="Times New Roman" w:hAnsi="Arial" w:cs="Arial"/>
                <w:sz w:val="20"/>
                <w:szCs w:val="20"/>
              </w:rPr>
            </w:pPr>
            <w:r>
              <w:rPr>
                <w:rFonts w:ascii="Arial" w:eastAsia="Times New Roman" w:hAnsi="Arial" w:cs="Arial"/>
                <w:sz w:val="20"/>
                <w:szCs w:val="20"/>
              </w:rPr>
              <w:t>acres</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20755" w14:textId="5A9DA8DC" w:rsidR="0095139B" w:rsidRPr="00A85B77" w:rsidRDefault="00E622B0" w:rsidP="007C54F0">
            <w:pPr>
              <w:jc w:val="center"/>
              <w:rPr>
                <w:rFonts w:ascii="Arial" w:eastAsia="Times New Roman" w:hAnsi="Arial" w:cs="Arial"/>
                <w:sz w:val="20"/>
                <w:szCs w:val="20"/>
              </w:rPr>
            </w:pPr>
            <w:r>
              <w:rPr>
                <w:rFonts w:ascii="Arial" w:eastAsia="Times New Roman" w:hAnsi="Arial" w:cs="Arial"/>
                <w:sz w:val="20"/>
                <w:szCs w:val="20"/>
              </w:rPr>
              <w:t>44.4</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0065E" w14:textId="77777777" w:rsidR="0095139B" w:rsidRPr="00A85B77" w:rsidRDefault="0095139B" w:rsidP="007C54F0">
            <w:pPr>
              <w:jc w:val="center"/>
              <w:rPr>
                <w:rFonts w:ascii="Arial" w:eastAsia="Times New Roman" w:hAnsi="Arial" w:cs="Arial"/>
                <w:sz w:val="20"/>
                <w:szCs w:val="20"/>
              </w:rPr>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130B8" w14:textId="4436D25A" w:rsidR="0095139B" w:rsidRPr="003975E2" w:rsidRDefault="004A3537" w:rsidP="007C54F0">
            <w:pPr>
              <w:jc w:val="center"/>
              <w:rPr>
                <w:rFonts w:ascii="Arial" w:eastAsia="Times New Roman" w:hAnsi="Arial" w:cs="Arial"/>
                <w:sz w:val="20"/>
                <w:szCs w:val="20"/>
              </w:rPr>
            </w:pPr>
            <w:r>
              <w:rPr>
                <w:rFonts w:ascii="Arial" w:eastAsia="Times New Roman" w:hAnsi="Arial" w:cs="Arial"/>
                <w:sz w:val="20"/>
                <w:szCs w:val="20"/>
              </w:rPr>
              <w:t xml:space="preserve">Agriculture </w:t>
            </w:r>
            <w:r w:rsidR="00E622B0" w:rsidRPr="003975E2">
              <w:rPr>
                <w:rFonts w:ascii="Arial" w:eastAsia="Times New Roman" w:hAnsi="Arial" w:cs="Arial"/>
                <w:sz w:val="20"/>
                <w:szCs w:val="20"/>
              </w:rPr>
              <w:t>Landowner</w:t>
            </w:r>
          </w:p>
        </w:tc>
      </w:tr>
    </w:tbl>
    <w:p w14:paraId="5EBDC55F" w14:textId="77777777" w:rsidR="009C5A28" w:rsidRPr="00232296" w:rsidRDefault="009C5A28" w:rsidP="008E5443">
      <w:pPr>
        <w:rPr>
          <w:rFonts w:ascii="Arial" w:hAnsi="Arial" w:cs="Arial"/>
          <w:sz w:val="22"/>
          <w:szCs w:val="22"/>
        </w:rPr>
      </w:pPr>
    </w:p>
    <w:p w14:paraId="3149A867" w14:textId="69F53DFE" w:rsidR="009C5A28" w:rsidRPr="00232296" w:rsidRDefault="002A2D60" w:rsidP="009C5A28">
      <w:pPr>
        <w:rPr>
          <w:rFonts w:ascii="Arial" w:eastAsia="Times New Roman" w:hAnsi="Arial" w:cs="Arial"/>
          <w:sz w:val="22"/>
          <w:szCs w:val="22"/>
        </w:rPr>
      </w:pPr>
      <w:r w:rsidRPr="00232296">
        <w:rPr>
          <w:rFonts w:ascii="Arial" w:eastAsia="Times New Roman" w:hAnsi="Arial" w:cs="Arial"/>
          <w:sz w:val="22"/>
          <w:szCs w:val="22"/>
        </w:rPr>
        <w:t xml:space="preserve">Instructions to look up NRCS </w:t>
      </w:r>
      <w:r w:rsidR="00A85B77">
        <w:rPr>
          <w:rFonts w:ascii="Arial" w:eastAsia="Times New Roman" w:hAnsi="Arial" w:cs="Arial"/>
          <w:sz w:val="22"/>
          <w:szCs w:val="22"/>
        </w:rPr>
        <w:t>P</w:t>
      </w:r>
      <w:r w:rsidRPr="00232296">
        <w:rPr>
          <w:rFonts w:ascii="Arial" w:eastAsia="Times New Roman" w:hAnsi="Arial" w:cs="Arial"/>
          <w:sz w:val="22"/>
          <w:szCs w:val="22"/>
        </w:rPr>
        <w:t xml:space="preserve">ractice </w:t>
      </w:r>
      <w:r w:rsidR="00A85B77">
        <w:rPr>
          <w:rFonts w:ascii="Arial" w:eastAsia="Times New Roman" w:hAnsi="Arial" w:cs="Arial"/>
          <w:sz w:val="22"/>
          <w:szCs w:val="22"/>
        </w:rPr>
        <w:t>C</w:t>
      </w:r>
      <w:r w:rsidRPr="00232296">
        <w:rPr>
          <w:rFonts w:ascii="Arial" w:eastAsia="Times New Roman" w:hAnsi="Arial" w:cs="Arial"/>
          <w:sz w:val="22"/>
          <w:szCs w:val="22"/>
        </w:rPr>
        <w:t xml:space="preserve">ode, </w:t>
      </w:r>
      <w:r w:rsidR="00A85B77">
        <w:rPr>
          <w:rFonts w:ascii="Arial" w:eastAsia="Times New Roman" w:hAnsi="Arial" w:cs="Arial"/>
          <w:sz w:val="22"/>
          <w:szCs w:val="22"/>
        </w:rPr>
        <w:t>N</w:t>
      </w:r>
      <w:r w:rsidRPr="00232296">
        <w:rPr>
          <w:rFonts w:ascii="Arial" w:eastAsia="Times New Roman" w:hAnsi="Arial" w:cs="Arial"/>
          <w:sz w:val="22"/>
          <w:szCs w:val="22"/>
        </w:rPr>
        <w:t xml:space="preserve">ame, and </w:t>
      </w:r>
      <w:r w:rsidR="00A85B77">
        <w:rPr>
          <w:rFonts w:ascii="Arial" w:eastAsia="Times New Roman" w:hAnsi="Arial" w:cs="Arial"/>
          <w:sz w:val="22"/>
          <w:szCs w:val="22"/>
        </w:rPr>
        <w:t>U</w:t>
      </w:r>
      <w:r w:rsidR="009C5A28" w:rsidRPr="00232296">
        <w:rPr>
          <w:rFonts w:ascii="Arial" w:eastAsia="Times New Roman" w:hAnsi="Arial" w:cs="Arial"/>
          <w:sz w:val="22"/>
          <w:szCs w:val="22"/>
        </w:rPr>
        <w:t>nit:</w:t>
      </w:r>
    </w:p>
    <w:p w14:paraId="71CE4E8F" w14:textId="77777777" w:rsidR="009C5A28" w:rsidRPr="00232296" w:rsidRDefault="009C5A28" w:rsidP="009C5A28">
      <w:pPr>
        <w:pStyle w:val="ListParagraph"/>
        <w:numPr>
          <w:ilvl w:val="0"/>
          <w:numId w:val="10"/>
        </w:numPr>
        <w:rPr>
          <w:rFonts w:ascii="Arial" w:eastAsia="Times New Roman" w:hAnsi="Arial" w:cs="Arial"/>
          <w:sz w:val="22"/>
          <w:szCs w:val="22"/>
        </w:rPr>
      </w:pPr>
      <w:r w:rsidRPr="00232296">
        <w:rPr>
          <w:rFonts w:ascii="Arial" w:eastAsia="Times New Roman" w:hAnsi="Arial" w:cs="Arial"/>
          <w:sz w:val="22"/>
          <w:szCs w:val="22"/>
        </w:rPr>
        <w:t xml:space="preserve">Go to </w:t>
      </w:r>
      <w:hyperlink r:id="rId11" w:history="1">
        <w:r w:rsidRPr="00232296">
          <w:rPr>
            <w:rStyle w:val="Hyperlink"/>
            <w:rFonts w:ascii="Arial" w:eastAsia="Times New Roman" w:hAnsi="Arial" w:cs="Arial"/>
            <w:sz w:val="22"/>
            <w:szCs w:val="22"/>
          </w:rPr>
          <w:t>https://efotg.sc.egov.usda.gov</w:t>
        </w:r>
      </w:hyperlink>
    </w:p>
    <w:p w14:paraId="12A8A74F" w14:textId="0D5E483A" w:rsidR="00436C19" w:rsidRPr="00232296" w:rsidRDefault="00C239AF" w:rsidP="00436C19">
      <w:pPr>
        <w:pStyle w:val="ListParagraph"/>
        <w:numPr>
          <w:ilvl w:val="0"/>
          <w:numId w:val="10"/>
        </w:numPr>
        <w:ind w:right="-90"/>
        <w:rPr>
          <w:rFonts w:ascii="Arial" w:hAnsi="Arial" w:cs="Arial"/>
          <w:sz w:val="22"/>
          <w:szCs w:val="22"/>
        </w:rPr>
      </w:pPr>
      <w:r w:rsidRPr="00232296">
        <w:rPr>
          <w:rFonts w:ascii="Arial" w:hAnsi="Arial" w:cs="Arial"/>
          <w:sz w:val="22"/>
          <w:szCs w:val="22"/>
        </w:rPr>
        <w:t>From the drop-down “</w:t>
      </w:r>
      <w:r w:rsidR="008E747B">
        <w:rPr>
          <w:rFonts w:ascii="Arial" w:hAnsi="Arial" w:cs="Arial"/>
          <w:sz w:val="22"/>
          <w:szCs w:val="22"/>
        </w:rPr>
        <w:t>Select a s</w:t>
      </w:r>
      <w:r w:rsidRPr="00232296">
        <w:rPr>
          <w:rFonts w:ascii="Arial" w:hAnsi="Arial" w:cs="Arial"/>
          <w:sz w:val="22"/>
          <w:szCs w:val="22"/>
        </w:rPr>
        <w:t>tate” list, s</w:t>
      </w:r>
      <w:r w:rsidR="00436C19" w:rsidRPr="00232296">
        <w:rPr>
          <w:rFonts w:ascii="Arial" w:hAnsi="Arial" w:cs="Arial"/>
          <w:sz w:val="22"/>
          <w:szCs w:val="22"/>
        </w:rPr>
        <w:t xml:space="preserve">elect </w:t>
      </w:r>
      <w:r w:rsidR="008E747B">
        <w:rPr>
          <w:rFonts w:ascii="Arial" w:hAnsi="Arial" w:cs="Arial"/>
          <w:sz w:val="22"/>
          <w:szCs w:val="22"/>
        </w:rPr>
        <w:t>“</w:t>
      </w:r>
      <w:r w:rsidR="00436C19" w:rsidRPr="00232296">
        <w:rPr>
          <w:rFonts w:ascii="Arial" w:hAnsi="Arial" w:cs="Arial"/>
          <w:sz w:val="22"/>
          <w:szCs w:val="22"/>
        </w:rPr>
        <w:t>Oregon</w:t>
      </w:r>
      <w:r w:rsidR="008E747B">
        <w:rPr>
          <w:rFonts w:ascii="Arial" w:hAnsi="Arial" w:cs="Arial"/>
          <w:sz w:val="22"/>
          <w:szCs w:val="22"/>
        </w:rPr>
        <w:t>”</w:t>
      </w:r>
      <w:r w:rsidR="00A25710" w:rsidRPr="00232296">
        <w:rPr>
          <w:rFonts w:ascii="Arial" w:hAnsi="Arial" w:cs="Arial"/>
          <w:sz w:val="22"/>
          <w:szCs w:val="22"/>
        </w:rPr>
        <w:t xml:space="preserve">, then click on </w:t>
      </w:r>
      <w:r w:rsidR="008E747B">
        <w:rPr>
          <w:rFonts w:ascii="Arial" w:hAnsi="Arial" w:cs="Arial"/>
          <w:sz w:val="22"/>
          <w:szCs w:val="22"/>
        </w:rPr>
        <w:t>the blue arrow</w:t>
      </w:r>
    </w:p>
    <w:p w14:paraId="6B272FC7" w14:textId="5F1EC87A" w:rsidR="00436C19" w:rsidRPr="00232296" w:rsidRDefault="00436C19" w:rsidP="00436C19">
      <w:pPr>
        <w:pStyle w:val="ListParagraph"/>
        <w:numPr>
          <w:ilvl w:val="0"/>
          <w:numId w:val="10"/>
        </w:numPr>
        <w:ind w:right="-90"/>
        <w:rPr>
          <w:rFonts w:ascii="Arial" w:hAnsi="Arial" w:cs="Arial"/>
          <w:sz w:val="22"/>
          <w:szCs w:val="22"/>
        </w:rPr>
      </w:pPr>
      <w:r w:rsidRPr="00232296">
        <w:rPr>
          <w:rFonts w:ascii="Arial" w:hAnsi="Arial" w:cs="Arial"/>
          <w:sz w:val="22"/>
          <w:szCs w:val="22"/>
        </w:rPr>
        <w:t>Click on “Section IV</w:t>
      </w:r>
      <w:r w:rsidR="00B76C2B" w:rsidRPr="00232296">
        <w:rPr>
          <w:rFonts w:ascii="Arial" w:hAnsi="Arial" w:cs="Arial"/>
          <w:sz w:val="22"/>
          <w:szCs w:val="22"/>
        </w:rPr>
        <w:t>,</w:t>
      </w:r>
      <w:r w:rsidRPr="00232296">
        <w:rPr>
          <w:rFonts w:ascii="Arial" w:hAnsi="Arial" w:cs="Arial"/>
          <w:sz w:val="22"/>
          <w:szCs w:val="22"/>
        </w:rPr>
        <w:t>” then “Conservation Practice</w:t>
      </w:r>
      <w:r w:rsidR="00A25710" w:rsidRPr="00232296">
        <w:rPr>
          <w:rFonts w:ascii="Arial" w:hAnsi="Arial" w:cs="Arial"/>
          <w:sz w:val="22"/>
          <w:szCs w:val="22"/>
        </w:rPr>
        <w:t xml:space="preserve"> Standards and Support Documents”</w:t>
      </w:r>
    </w:p>
    <w:p w14:paraId="5960DA54" w14:textId="1EC67EB5" w:rsidR="00436C19" w:rsidRPr="00232296" w:rsidRDefault="008E747B" w:rsidP="00436C19">
      <w:pPr>
        <w:pStyle w:val="ListParagraph"/>
        <w:numPr>
          <w:ilvl w:val="0"/>
          <w:numId w:val="10"/>
        </w:numPr>
        <w:ind w:right="-90"/>
        <w:rPr>
          <w:rFonts w:ascii="Arial" w:hAnsi="Arial" w:cs="Arial"/>
          <w:sz w:val="22"/>
          <w:szCs w:val="22"/>
        </w:rPr>
      </w:pPr>
      <w:r>
        <w:rPr>
          <w:rFonts w:ascii="Arial" w:hAnsi="Arial" w:cs="Arial"/>
          <w:sz w:val="22"/>
          <w:szCs w:val="22"/>
        </w:rPr>
        <w:t>Scroll down to find the desired practice, c</w:t>
      </w:r>
      <w:r w:rsidR="00436C19" w:rsidRPr="00232296">
        <w:rPr>
          <w:rFonts w:ascii="Arial" w:hAnsi="Arial" w:cs="Arial"/>
          <w:sz w:val="22"/>
          <w:szCs w:val="22"/>
        </w:rPr>
        <w:t xml:space="preserve">lick on the </w:t>
      </w:r>
      <w:r>
        <w:rPr>
          <w:rFonts w:ascii="Arial" w:hAnsi="Arial" w:cs="Arial"/>
          <w:sz w:val="22"/>
          <w:szCs w:val="22"/>
        </w:rPr>
        <w:t>“</w:t>
      </w:r>
      <w:r w:rsidR="00887D2D">
        <w:rPr>
          <w:rFonts w:ascii="Arial" w:hAnsi="Arial" w:cs="Arial"/>
          <w:sz w:val="22"/>
          <w:szCs w:val="22"/>
        </w:rPr>
        <w:t>P</w:t>
      </w:r>
      <w:r w:rsidR="00436C19" w:rsidRPr="00232296">
        <w:rPr>
          <w:rFonts w:ascii="Arial" w:hAnsi="Arial" w:cs="Arial"/>
          <w:sz w:val="22"/>
          <w:szCs w:val="22"/>
        </w:rPr>
        <w:t xml:space="preserve">ractice </w:t>
      </w:r>
      <w:r w:rsidR="00887D2D">
        <w:rPr>
          <w:rFonts w:ascii="Arial" w:hAnsi="Arial" w:cs="Arial"/>
          <w:sz w:val="22"/>
          <w:szCs w:val="22"/>
        </w:rPr>
        <w:t>N</w:t>
      </w:r>
      <w:r w:rsidR="00436C19" w:rsidRPr="00232296">
        <w:rPr>
          <w:rFonts w:ascii="Arial" w:hAnsi="Arial" w:cs="Arial"/>
          <w:sz w:val="22"/>
          <w:szCs w:val="22"/>
        </w:rPr>
        <w:t>ame (</w:t>
      </w:r>
      <w:r w:rsidR="00887D2D">
        <w:rPr>
          <w:rFonts w:ascii="Arial" w:hAnsi="Arial" w:cs="Arial"/>
          <w:sz w:val="22"/>
          <w:szCs w:val="22"/>
        </w:rPr>
        <w:t>Practice N</w:t>
      </w:r>
      <w:r w:rsidR="00436C19" w:rsidRPr="00232296">
        <w:rPr>
          <w:rFonts w:ascii="Arial" w:hAnsi="Arial" w:cs="Arial"/>
          <w:sz w:val="22"/>
          <w:szCs w:val="22"/>
        </w:rPr>
        <w:t>umber)</w:t>
      </w:r>
      <w:r>
        <w:rPr>
          <w:rFonts w:ascii="Arial" w:hAnsi="Arial" w:cs="Arial"/>
          <w:sz w:val="22"/>
          <w:szCs w:val="22"/>
        </w:rPr>
        <w:t>”</w:t>
      </w:r>
      <w:r w:rsidR="00436C19" w:rsidRPr="00232296">
        <w:rPr>
          <w:rFonts w:ascii="Arial" w:hAnsi="Arial" w:cs="Arial"/>
          <w:sz w:val="22"/>
          <w:szCs w:val="22"/>
        </w:rPr>
        <w:t xml:space="preserve">, then select </w:t>
      </w:r>
      <w:r w:rsidR="00D07580" w:rsidRPr="00232296">
        <w:rPr>
          <w:rFonts w:ascii="Arial" w:hAnsi="Arial" w:cs="Arial"/>
          <w:sz w:val="22"/>
          <w:szCs w:val="22"/>
        </w:rPr>
        <w:t xml:space="preserve">and open </w:t>
      </w:r>
      <w:r w:rsidR="00436C19" w:rsidRPr="00232296">
        <w:rPr>
          <w:rFonts w:ascii="Arial" w:hAnsi="Arial" w:cs="Arial"/>
          <w:sz w:val="22"/>
          <w:szCs w:val="22"/>
        </w:rPr>
        <w:t xml:space="preserve">the </w:t>
      </w:r>
      <w:r w:rsidR="00887D2D">
        <w:rPr>
          <w:rFonts w:ascii="Arial" w:hAnsi="Arial" w:cs="Arial"/>
          <w:sz w:val="22"/>
          <w:szCs w:val="22"/>
        </w:rPr>
        <w:t>“</w:t>
      </w:r>
      <w:r w:rsidR="00D07580" w:rsidRPr="00232296">
        <w:rPr>
          <w:rFonts w:ascii="Arial" w:hAnsi="Arial" w:cs="Arial"/>
          <w:sz w:val="22"/>
          <w:szCs w:val="22"/>
        </w:rPr>
        <w:t>CPS</w:t>
      </w:r>
      <w:r w:rsidR="00887D2D">
        <w:rPr>
          <w:rFonts w:ascii="Arial" w:hAnsi="Arial" w:cs="Arial"/>
          <w:sz w:val="22"/>
          <w:szCs w:val="22"/>
        </w:rPr>
        <w:t>”</w:t>
      </w:r>
      <w:r w:rsidR="00D07580" w:rsidRPr="00232296">
        <w:rPr>
          <w:rFonts w:ascii="Arial" w:hAnsi="Arial" w:cs="Arial"/>
          <w:sz w:val="22"/>
          <w:szCs w:val="22"/>
        </w:rPr>
        <w:t xml:space="preserve"> (Conservation Practice Standard) document</w:t>
      </w:r>
      <w:r w:rsidR="00436C19" w:rsidRPr="00232296">
        <w:rPr>
          <w:rFonts w:ascii="Arial" w:hAnsi="Arial" w:cs="Arial"/>
          <w:sz w:val="22"/>
          <w:szCs w:val="22"/>
        </w:rPr>
        <w:t xml:space="preserve"> (pdf)</w:t>
      </w:r>
    </w:p>
    <w:p w14:paraId="73A4BE3A" w14:textId="599D354C" w:rsidR="00436C19" w:rsidRPr="00232296" w:rsidRDefault="00436C19" w:rsidP="00436C19">
      <w:pPr>
        <w:pStyle w:val="ListParagraph"/>
        <w:numPr>
          <w:ilvl w:val="0"/>
          <w:numId w:val="10"/>
        </w:numPr>
        <w:ind w:right="-90"/>
        <w:rPr>
          <w:rFonts w:ascii="Arial" w:hAnsi="Arial" w:cs="Arial"/>
          <w:sz w:val="22"/>
          <w:szCs w:val="22"/>
        </w:rPr>
      </w:pPr>
      <w:r w:rsidRPr="00232296">
        <w:rPr>
          <w:rFonts w:ascii="Arial" w:hAnsi="Arial" w:cs="Arial"/>
          <w:sz w:val="22"/>
          <w:szCs w:val="22"/>
        </w:rPr>
        <w:t>The diagram below shows a</w:t>
      </w:r>
      <w:r w:rsidR="00FB6184" w:rsidRPr="00232296">
        <w:rPr>
          <w:rFonts w:ascii="Arial" w:hAnsi="Arial" w:cs="Arial"/>
          <w:sz w:val="22"/>
          <w:szCs w:val="22"/>
        </w:rPr>
        <w:t>n NRCS</w:t>
      </w:r>
      <w:r w:rsidRPr="00232296">
        <w:rPr>
          <w:rFonts w:ascii="Arial" w:hAnsi="Arial" w:cs="Arial"/>
          <w:sz w:val="22"/>
          <w:szCs w:val="22"/>
        </w:rPr>
        <w:t xml:space="preserve"> </w:t>
      </w:r>
      <w:r w:rsidR="008E747B">
        <w:rPr>
          <w:rFonts w:ascii="Arial" w:hAnsi="Arial" w:cs="Arial"/>
          <w:sz w:val="22"/>
          <w:szCs w:val="22"/>
        </w:rPr>
        <w:t>Conservation P</w:t>
      </w:r>
      <w:r w:rsidRPr="00232296">
        <w:rPr>
          <w:rFonts w:ascii="Arial" w:hAnsi="Arial" w:cs="Arial"/>
          <w:sz w:val="22"/>
          <w:szCs w:val="22"/>
        </w:rPr>
        <w:t xml:space="preserve">ractice </w:t>
      </w:r>
      <w:r w:rsidR="008E747B">
        <w:rPr>
          <w:rFonts w:ascii="Arial" w:hAnsi="Arial" w:cs="Arial"/>
          <w:sz w:val="22"/>
          <w:szCs w:val="22"/>
        </w:rPr>
        <w:t>S</w:t>
      </w:r>
      <w:r w:rsidRPr="00232296">
        <w:rPr>
          <w:rFonts w:ascii="Arial" w:hAnsi="Arial" w:cs="Arial"/>
          <w:sz w:val="22"/>
          <w:szCs w:val="22"/>
        </w:rPr>
        <w:t xml:space="preserve">tandard header, including where to find the NRCS Practice </w:t>
      </w:r>
      <w:r w:rsidR="00DF404C" w:rsidRPr="00232296">
        <w:rPr>
          <w:rFonts w:ascii="Arial" w:hAnsi="Arial" w:cs="Arial"/>
          <w:sz w:val="22"/>
          <w:szCs w:val="22"/>
        </w:rPr>
        <w:t>Code</w:t>
      </w:r>
      <w:r w:rsidR="00DF404C">
        <w:rPr>
          <w:rFonts w:ascii="Arial" w:hAnsi="Arial" w:cs="Arial"/>
          <w:sz w:val="22"/>
          <w:szCs w:val="22"/>
        </w:rPr>
        <w:t>,</w:t>
      </w:r>
      <w:r w:rsidR="00DF404C" w:rsidRPr="00232296">
        <w:rPr>
          <w:rFonts w:ascii="Arial" w:hAnsi="Arial" w:cs="Arial"/>
          <w:sz w:val="22"/>
          <w:szCs w:val="22"/>
        </w:rPr>
        <w:t xml:space="preserve"> </w:t>
      </w:r>
      <w:r w:rsidRPr="00232296">
        <w:rPr>
          <w:rFonts w:ascii="Arial" w:hAnsi="Arial" w:cs="Arial"/>
          <w:sz w:val="22"/>
          <w:szCs w:val="22"/>
        </w:rPr>
        <w:t xml:space="preserve">Name, </w:t>
      </w:r>
      <w:r w:rsidR="00DF404C">
        <w:rPr>
          <w:rFonts w:ascii="Arial" w:hAnsi="Arial" w:cs="Arial"/>
          <w:sz w:val="22"/>
          <w:szCs w:val="22"/>
        </w:rPr>
        <w:t xml:space="preserve">and </w:t>
      </w:r>
      <w:r w:rsidRPr="00232296">
        <w:rPr>
          <w:rFonts w:ascii="Arial" w:hAnsi="Arial" w:cs="Arial"/>
          <w:sz w:val="22"/>
          <w:szCs w:val="22"/>
        </w:rPr>
        <w:t xml:space="preserve">Unit </w:t>
      </w:r>
    </w:p>
    <w:p w14:paraId="12229EA0" w14:textId="77777777" w:rsidR="00436C19" w:rsidRPr="00232296" w:rsidRDefault="00436C19" w:rsidP="00436C19">
      <w:pPr>
        <w:rPr>
          <w:rFonts w:ascii="Arial" w:eastAsia="Times New Roman" w:hAnsi="Arial" w:cs="Arial"/>
          <w:sz w:val="22"/>
          <w:szCs w:val="22"/>
        </w:rPr>
      </w:pPr>
    </w:p>
    <w:p w14:paraId="552C14CC" w14:textId="73A4A32C" w:rsidR="00B739BA" w:rsidRPr="00232296" w:rsidRDefault="00A85B77" w:rsidP="00A85B77">
      <w:pPr>
        <w:ind w:left="720"/>
        <w:rPr>
          <w:rFonts w:ascii="Arial" w:eastAsia="Times New Roman" w:hAnsi="Arial" w:cs="Arial"/>
          <w:sz w:val="22"/>
          <w:szCs w:val="22"/>
        </w:rPr>
      </w:pPr>
      <w:r w:rsidRPr="00232296">
        <w:rPr>
          <w:rFonts w:ascii="Arial" w:eastAsia="Times New Roman" w:hAnsi="Arial" w:cs="Arial"/>
          <w:noProof/>
          <w:sz w:val="22"/>
          <w:szCs w:val="22"/>
        </w:rPr>
        <mc:AlternateContent>
          <mc:Choice Requires="wps">
            <w:drawing>
              <wp:anchor distT="0" distB="0" distL="114300" distR="114300" simplePos="0" relativeHeight="251663360" behindDoc="0" locked="0" layoutInCell="1" allowOverlap="1" wp14:anchorId="5F88D87C" wp14:editId="682007C6">
                <wp:simplePos x="0" y="0"/>
                <wp:positionH relativeFrom="column">
                  <wp:posOffset>3409140</wp:posOffset>
                </wp:positionH>
                <wp:positionV relativeFrom="paragraph">
                  <wp:posOffset>994454</wp:posOffset>
                </wp:positionV>
                <wp:extent cx="1893570" cy="2832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93570" cy="28321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3163E" w14:textId="77777777" w:rsidR="00402DEA" w:rsidRPr="00FB6184" w:rsidRDefault="00402DEA" w:rsidP="00B739BA">
                            <w:pPr>
                              <w:rPr>
                                <w:rFonts w:ascii="Arial" w:hAnsi="Arial" w:cs="Arial"/>
                                <w:sz w:val="22"/>
                                <w:szCs w:val="22"/>
                              </w:rPr>
                            </w:pPr>
                            <w:r w:rsidRPr="00FB6184">
                              <w:rPr>
                                <w:rFonts w:ascii="Arial" w:hAnsi="Arial" w:cs="Arial"/>
                                <w:sz w:val="22"/>
                                <w:szCs w:val="22"/>
                              </w:rPr>
                              <w:t>NRCS Unit for this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ma14="http://schemas.microsoft.com/office/mac/drawingml/2011/main">
            <w:pict w14:anchorId="7396235B">
              <v:shapetype id="_x0000_t202" coordsize="21600,21600" o:spt="202" path="m,l,21600r21600,l21600,xe" w14:anchorId="5F88D87C">
                <v:stroke joinstyle="miter"/>
                <v:path gradientshapeok="t" o:connecttype="rect"/>
              </v:shapetype>
              <v:shape id="Text Box 10" style="position:absolute;left:0;text-align:left;margin-left:268.45pt;margin-top:78.3pt;width:149.1pt;height:22.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">
                <v:textbox>
                  <w:txbxContent>
                    <w:p w:rsidRPr="00FB6184" w:rsidR="00402DEA" w:rsidP="00B739BA" w:rsidRDefault="00402DEA" w14:paraId="594CF60E" w14:textId="77777777">
                      <w:pPr>
                        <w:rPr>
                          <w:rFonts w:ascii="Arial" w:hAnsi="Arial" w:cs="Arial"/>
                          <w:sz w:val="22"/>
                          <w:szCs w:val="22"/>
                        </w:rPr>
                      </w:pPr>
                      <w:r w:rsidRPr="00FB6184">
                        <w:rPr>
                          <w:rFonts w:ascii="Arial" w:hAnsi="Arial" w:cs="Arial"/>
                          <w:sz w:val="22"/>
                          <w:szCs w:val="22"/>
                        </w:rPr>
                        <w:t>NRCS Unit for this Practice</w:t>
                      </w:r>
                    </w:p>
                  </w:txbxContent>
                </v:textbox>
              </v:shape>
            </w:pict>
          </mc:Fallback>
        </mc:AlternateContent>
      </w:r>
      <w:r w:rsidRPr="00232296">
        <w:rPr>
          <w:rFonts w:ascii="Arial" w:eastAsia="Times New Roman" w:hAnsi="Arial" w:cs="Arial"/>
          <w:noProof/>
          <w:sz w:val="22"/>
          <w:szCs w:val="22"/>
        </w:rPr>
        <mc:AlternateContent>
          <mc:Choice Requires="wps">
            <w:drawing>
              <wp:anchor distT="0" distB="0" distL="114300" distR="114300" simplePos="0" relativeHeight="251660288" behindDoc="0" locked="0" layoutInCell="1" allowOverlap="1" wp14:anchorId="0378C851" wp14:editId="70A66C2C">
                <wp:simplePos x="0" y="0"/>
                <wp:positionH relativeFrom="column">
                  <wp:posOffset>3399659</wp:posOffset>
                </wp:positionH>
                <wp:positionV relativeFrom="paragraph">
                  <wp:posOffset>737235</wp:posOffset>
                </wp:positionV>
                <wp:extent cx="1470025"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70025" cy="25717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A95A7" w14:textId="77777777" w:rsidR="00402DEA" w:rsidRPr="00FB6184" w:rsidRDefault="00402DEA" w:rsidP="00B739BA">
                            <w:pPr>
                              <w:rPr>
                                <w:rFonts w:ascii="Arial" w:hAnsi="Arial" w:cs="Arial"/>
                                <w:sz w:val="22"/>
                                <w:szCs w:val="22"/>
                              </w:rPr>
                            </w:pPr>
                            <w:r w:rsidRPr="00FB6184">
                              <w:rPr>
                                <w:rFonts w:ascii="Arial" w:hAnsi="Arial" w:cs="Arial"/>
                                <w:sz w:val="22"/>
                                <w:szCs w:val="22"/>
                              </w:rPr>
                              <w:t>NRCS Practice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ma14="http://schemas.microsoft.com/office/mac/drawingml/2011/main">
            <w:pict w14:anchorId="4B6FDB52">
              <v:shape id="Text Box 7" style="position:absolute;left:0;text-align:left;margin-left:267.7pt;margin-top:58.05pt;width:115.75pt;height:20.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" w14:anchorId="0378C851">
                <v:textbox>
                  <w:txbxContent>
                    <w:p w:rsidRPr="00FB6184" w:rsidR="00402DEA" w:rsidP="00B739BA" w:rsidRDefault="00402DEA" w14:paraId="0F1365D8" w14:textId="77777777">
                      <w:pPr>
                        <w:rPr>
                          <w:rFonts w:ascii="Arial" w:hAnsi="Arial" w:cs="Arial"/>
                          <w:sz w:val="22"/>
                          <w:szCs w:val="22"/>
                        </w:rPr>
                      </w:pPr>
                      <w:r w:rsidRPr="00FB6184">
                        <w:rPr>
                          <w:rFonts w:ascii="Arial" w:hAnsi="Arial" w:cs="Arial"/>
                          <w:sz w:val="22"/>
                          <w:szCs w:val="22"/>
                        </w:rPr>
                        <w:t>NRCS Practice Code</w:t>
                      </w:r>
                    </w:p>
                  </w:txbxContent>
                </v:textbox>
              </v:shape>
            </w:pict>
          </mc:Fallback>
        </mc:AlternateContent>
      </w:r>
      <w:r w:rsidRPr="00232296">
        <w:rPr>
          <w:rFonts w:ascii="Arial" w:eastAsia="Times New Roman" w:hAnsi="Arial" w:cs="Arial"/>
          <w:noProof/>
          <w:sz w:val="22"/>
          <w:szCs w:val="22"/>
        </w:rPr>
        <mc:AlternateContent>
          <mc:Choice Requires="wps">
            <w:drawing>
              <wp:anchor distT="0" distB="0" distL="114300" distR="114300" simplePos="0" relativeHeight="251662336" behindDoc="0" locked="0" layoutInCell="1" allowOverlap="1" wp14:anchorId="3F14BC7E" wp14:editId="1BCFE9CF">
                <wp:simplePos x="0" y="0"/>
                <wp:positionH relativeFrom="column">
                  <wp:posOffset>1938655</wp:posOffset>
                </wp:positionH>
                <wp:positionV relativeFrom="paragraph">
                  <wp:posOffset>859155</wp:posOffset>
                </wp:positionV>
                <wp:extent cx="1463040" cy="0"/>
                <wp:effectExtent l="25400" t="76200" r="0" b="88900"/>
                <wp:wrapNone/>
                <wp:docPr id="9" name="Straight Arrow Connector 9"/>
                <wp:cNvGraphicFramePr/>
                <a:graphic xmlns:a="http://schemas.openxmlformats.org/drawingml/2006/main">
                  <a:graphicData uri="http://schemas.microsoft.com/office/word/2010/wordprocessingShape">
                    <wps:wsp>
                      <wps:cNvCnPr/>
                      <wps:spPr>
                        <a:xfrm flipH="1" flipV="1">
                          <a:off x="0" y="0"/>
                          <a:ext cx="1463040" cy="0"/>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ma14="http://schemas.microsoft.com/office/mac/drawingml/2011/main">
            <w:pict w14:anchorId="07AF8F1B">
              <v:shapetype id="_x0000_t32" coordsize="21600,21600" o:oned="t" filled="f" o:spt="32" path="m,l21600,21600e" w14:anchorId="2CBF82CE">
                <v:path fillok="f" arrowok="t" o:connecttype="none"/>
                <o:lock v:ext="edit" shapetype="t"/>
              </v:shapetype>
              <v:shape id="Straight Arrow Connector 9" style="position:absolute;margin-left:152.65pt;margin-top:67.65pt;width:115.2pt;height: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">
                <v:stroke endarrow="open"/>
              </v:shape>
            </w:pict>
          </mc:Fallback>
        </mc:AlternateContent>
      </w:r>
      <w:r w:rsidRPr="00232296">
        <w:rPr>
          <w:rFonts w:ascii="Arial" w:eastAsia="Times New Roman" w:hAnsi="Arial" w:cs="Arial"/>
          <w:noProof/>
          <w:sz w:val="22"/>
          <w:szCs w:val="22"/>
        </w:rPr>
        <mc:AlternateContent>
          <mc:Choice Requires="wps">
            <w:drawing>
              <wp:anchor distT="0" distB="0" distL="114300" distR="114300" simplePos="0" relativeHeight="251664384" behindDoc="0" locked="0" layoutInCell="1" allowOverlap="1" wp14:anchorId="1F3D06B8" wp14:editId="1BA5B5DB">
                <wp:simplePos x="0" y="0"/>
                <wp:positionH relativeFrom="column">
                  <wp:posOffset>1798955</wp:posOffset>
                </wp:positionH>
                <wp:positionV relativeFrom="paragraph">
                  <wp:posOffset>1125855</wp:posOffset>
                </wp:positionV>
                <wp:extent cx="1600200" cy="0"/>
                <wp:effectExtent l="25400" t="76200" r="0" b="88900"/>
                <wp:wrapNone/>
                <wp:docPr id="11" name="Straight Arrow Connector 11"/>
                <wp:cNvGraphicFramePr/>
                <a:graphic xmlns:a="http://schemas.openxmlformats.org/drawingml/2006/main">
                  <a:graphicData uri="http://schemas.microsoft.com/office/word/2010/wordprocessingShape">
                    <wps:wsp>
                      <wps:cNvCnPr/>
                      <wps:spPr>
                        <a:xfrm flipH="1">
                          <a:off x="0" y="0"/>
                          <a:ext cx="1600200" cy="0"/>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ma14="http://schemas.microsoft.com/office/mac/drawingml/2011/main">
            <w:pict w14:anchorId="345FE643">
              <v:shape id="Straight Arrow Connector 11" style="position:absolute;margin-left:141.65pt;margin-top:88.65pt;width:126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" w14:anchorId="6EA27819">
                <v:stroke endarrow="open"/>
              </v:shape>
            </w:pict>
          </mc:Fallback>
        </mc:AlternateContent>
      </w:r>
      <w:r w:rsidRPr="00232296">
        <w:rPr>
          <w:rFonts w:ascii="Arial" w:eastAsia="Times New Roman" w:hAnsi="Arial" w:cs="Arial"/>
          <w:noProof/>
          <w:sz w:val="22"/>
          <w:szCs w:val="22"/>
        </w:rPr>
        <mc:AlternateContent>
          <mc:Choice Requires="wps">
            <w:drawing>
              <wp:anchor distT="0" distB="0" distL="114300" distR="114300" simplePos="0" relativeHeight="251659264" behindDoc="0" locked="0" layoutInCell="1" allowOverlap="1" wp14:anchorId="661779A7" wp14:editId="2CA7D6DB">
                <wp:simplePos x="0" y="0"/>
                <wp:positionH relativeFrom="column">
                  <wp:posOffset>3390164</wp:posOffset>
                </wp:positionH>
                <wp:positionV relativeFrom="paragraph">
                  <wp:posOffset>473371</wp:posOffset>
                </wp:positionV>
                <wp:extent cx="1511935" cy="26479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11935" cy="26479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5922F" w14:textId="77777777" w:rsidR="00402DEA" w:rsidRPr="00FB6184" w:rsidRDefault="00402DEA" w:rsidP="00B739BA">
                            <w:pPr>
                              <w:rPr>
                                <w:rFonts w:ascii="Arial" w:hAnsi="Arial" w:cs="Arial"/>
                                <w:sz w:val="22"/>
                                <w:szCs w:val="22"/>
                              </w:rPr>
                            </w:pPr>
                            <w:r w:rsidRPr="00FB6184">
                              <w:rPr>
                                <w:rFonts w:ascii="Arial" w:hAnsi="Arial" w:cs="Arial"/>
                                <w:sz w:val="22"/>
                                <w:szCs w:val="22"/>
                              </w:rPr>
                              <w:t>NRCS Practice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ma14="http://schemas.microsoft.com/office/mac/drawingml/2011/main">
            <w:pict w14:anchorId="6A32897A">
              <v:shape id="Text Box 6" style="position:absolute;left:0;text-align:left;margin-left:266.95pt;margin-top:37.25pt;width:119.05pt;height:20.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" w14:anchorId="661779A7">
                <v:textbox>
                  <w:txbxContent>
                    <w:p w:rsidRPr="00FB6184" w:rsidR="00402DEA" w:rsidP="00B739BA" w:rsidRDefault="00402DEA" w14:paraId="129D3A53" w14:textId="77777777">
                      <w:pPr>
                        <w:rPr>
                          <w:rFonts w:ascii="Arial" w:hAnsi="Arial" w:cs="Arial"/>
                          <w:sz w:val="22"/>
                          <w:szCs w:val="22"/>
                        </w:rPr>
                      </w:pPr>
                      <w:r w:rsidRPr="00FB6184">
                        <w:rPr>
                          <w:rFonts w:ascii="Arial" w:hAnsi="Arial" w:cs="Arial"/>
                          <w:sz w:val="22"/>
                          <w:szCs w:val="22"/>
                        </w:rPr>
                        <w:t>NRCS Practice Name</w:t>
                      </w:r>
                    </w:p>
                  </w:txbxContent>
                </v:textbox>
              </v:shape>
            </w:pict>
          </mc:Fallback>
        </mc:AlternateContent>
      </w:r>
      <w:r w:rsidRPr="00232296">
        <w:rPr>
          <w:rFonts w:ascii="Arial" w:eastAsia="Times New Roman" w:hAnsi="Arial" w:cs="Arial"/>
          <w:noProof/>
          <w:sz w:val="22"/>
          <w:szCs w:val="22"/>
        </w:rPr>
        <mc:AlternateContent>
          <mc:Choice Requires="wps">
            <w:drawing>
              <wp:anchor distT="0" distB="0" distL="114300" distR="114300" simplePos="0" relativeHeight="251661312" behindDoc="0" locked="0" layoutInCell="1" allowOverlap="1" wp14:anchorId="556C5AE1" wp14:editId="21EAEF54">
                <wp:simplePos x="0" y="0"/>
                <wp:positionH relativeFrom="column">
                  <wp:posOffset>2609177</wp:posOffset>
                </wp:positionH>
                <wp:positionV relativeFrom="paragraph">
                  <wp:posOffset>601345</wp:posOffset>
                </wp:positionV>
                <wp:extent cx="78359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flipV="1">
                          <a:off x="0" y="0"/>
                          <a:ext cx="783590" cy="0"/>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ma14="http://schemas.microsoft.com/office/mac/drawingml/2011/main">
            <w:pict w14:anchorId="224514D4">
              <v:shape id="Straight Arrow Connector 8" style="position:absolute;margin-left:205.45pt;margin-top:47.35pt;width:61.7pt;height: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" w14:anchorId="71201431">
                <v:stroke endarrow="open"/>
              </v:shape>
            </w:pict>
          </mc:Fallback>
        </mc:AlternateContent>
      </w:r>
      <w:r w:rsidR="00D07580" w:rsidRPr="00232296">
        <w:rPr>
          <w:rFonts w:ascii="Arial" w:eastAsia="Times New Roman" w:hAnsi="Arial" w:cs="Arial"/>
          <w:noProof/>
          <w:sz w:val="22"/>
          <w:szCs w:val="22"/>
        </w:rPr>
        <w:drawing>
          <wp:inline distT="0" distB="0" distL="0" distR="0" wp14:anchorId="0B25E35B" wp14:editId="412D79A2">
            <wp:extent cx="2255532" cy="1218572"/>
            <wp:effectExtent l="12700" t="12700" r="1778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8246" cy="1225441"/>
                    </a:xfrm>
                    <a:prstGeom prst="rect">
                      <a:avLst/>
                    </a:prstGeom>
                    <a:ln>
                      <a:solidFill>
                        <a:schemeClr val="tx1"/>
                      </a:solidFill>
                    </a:ln>
                  </pic:spPr>
                </pic:pic>
              </a:graphicData>
            </a:graphic>
          </wp:inline>
        </w:drawing>
      </w:r>
    </w:p>
    <w:p w14:paraId="481142D3" w14:textId="77777777" w:rsidR="00680DE2" w:rsidRDefault="00680DE2" w:rsidP="00D04299">
      <w:pPr>
        <w:widowControl w:val="0"/>
        <w:autoSpaceDE w:val="0"/>
        <w:autoSpaceDN w:val="0"/>
        <w:adjustRightInd w:val="0"/>
        <w:rPr>
          <w:rFonts w:ascii="Arial" w:hAnsi="Arial" w:cs="Arial"/>
          <w:b/>
          <w:sz w:val="22"/>
          <w:szCs w:val="22"/>
        </w:rPr>
      </w:pPr>
    </w:p>
    <w:p w14:paraId="76DAC8AD" w14:textId="40A9CB6B" w:rsidR="00531B72" w:rsidRDefault="00531B72" w:rsidP="00D04299">
      <w:pPr>
        <w:widowControl w:val="0"/>
        <w:autoSpaceDE w:val="0"/>
        <w:autoSpaceDN w:val="0"/>
        <w:adjustRightInd w:val="0"/>
        <w:rPr>
          <w:rFonts w:ascii="Arial" w:hAnsi="Arial" w:cs="Arial"/>
          <w:b/>
          <w:sz w:val="22"/>
          <w:szCs w:val="22"/>
        </w:rPr>
      </w:pPr>
    </w:p>
    <w:p w14:paraId="4CEDA12F" w14:textId="764F9455" w:rsidR="007F35FB" w:rsidRPr="004F2996" w:rsidRDefault="007F35FB" w:rsidP="00D04299">
      <w:pPr>
        <w:widowControl w:val="0"/>
        <w:autoSpaceDE w:val="0"/>
        <w:autoSpaceDN w:val="0"/>
        <w:adjustRightInd w:val="0"/>
        <w:rPr>
          <w:rFonts w:ascii="Arial" w:hAnsi="Arial" w:cs="Arial"/>
          <w:b/>
          <w:sz w:val="22"/>
          <w:szCs w:val="22"/>
        </w:rPr>
      </w:pPr>
      <w:r w:rsidRPr="004F2996">
        <w:rPr>
          <w:rFonts w:ascii="Arial" w:hAnsi="Arial" w:cs="Arial"/>
          <w:b/>
          <w:sz w:val="22"/>
          <w:szCs w:val="22"/>
        </w:rPr>
        <w:t>Task 3: Biennial Reviews (Required)</w:t>
      </w:r>
    </w:p>
    <w:p w14:paraId="5DA8FD89" w14:textId="1715CD50" w:rsidR="007F35FB" w:rsidRPr="004F2996" w:rsidRDefault="007F35FB" w:rsidP="00D04299">
      <w:pPr>
        <w:widowControl w:val="0"/>
        <w:autoSpaceDE w:val="0"/>
        <w:autoSpaceDN w:val="0"/>
        <w:adjustRightInd w:val="0"/>
        <w:rPr>
          <w:rFonts w:ascii="Arial" w:hAnsi="Arial" w:cs="Arial"/>
          <w:bCs/>
          <w:sz w:val="22"/>
          <w:szCs w:val="22"/>
        </w:rPr>
      </w:pPr>
    </w:p>
    <w:p w14:paraId="3A722C63" w14:textId="2D2D0E80" w:rsidR="00623A13" w:rsidRDefault="00623A13" w:rsidP="00D04299">
      <w:pPr>
        <w:widowControl w:val="0"/>
        <w:autoSpaceDE w:val="0"/>
        <w:autoSpaceDN w:val="0"/>
        <w:adjustRightInd w:val="0"/>
        <w:rPr>
          <w:rFonts w:ascii="Arial" w:hAnsi="Arial" w:cs="Arial"/>
          <w:bCs/>
          <w:sz w:val="22"/>
          <w:szCs w:val="22"/>
        </w:rPr>
      </w:pPr>
      <w:r w:rsidRPr="004F2996">
        <w:rPr>
          <w:rFonts w:ascii="Arial" w:hAnsi="Arial" w:cs="Arial"/>
          <w:bCs/>
          <w:sz w:val="22"/>
          <w:szCs w:val="22"/>
        </w:rPr>
        <w:t>Participation in biennial reviews of Area Plan(s) that overlap the SWCD’s district boundary (and any interim Local Advisory Committee [LAC] meetings). Review Area Plan revisions, provide requested data to ODA, recruit or communicate with LAC members, host the meeting.</w:t>
      </w:r>
      <w:r>
        <w:rPr>
          <w:rFonts w:ascii="Arial" w:hAnsi="Arial" w:cs="Arial"/>
          <w:bCs/>
          <w:sz w:val="22"/>
          <w:szCs w:val="22"/>
        </w:rPr>
        <w:t xml:space="preserve"> </w:t>
      </w:r>
    </w:p>
    <w:p w14:paraId="3542AB4F" w14:textId="0CA94CFE" w:rsidR="00623A13" w:rsidRDefault="00623A13" w:rsidP="00D04299">
      <w:pPr>
        <w:widowControl w:val="0"/>
        <w:autoSpaceDE w:val="0"/>
        <w:autoSpaceDN w:val="0"/>
        <w:adjustRightInd w:val="0"/>
        <w:rPr>
          <w:rFonts w:ascii="Arial" w:hAnsi="Arial" w:cs="Arial"/>
          <w:bCs/>
          <w:sz w:val="22"/>
          <w:szCs w:val="22"/>
        </w:rPr>
      </w:pPr>
    </w:p>
    <w:p w14:paraId="55FB6119" w14:textId="77777777" w:rsidR="00623A13" w:rsidRPr="00623A13" w:rsidRDefault="00623A13" w:rsidP="00D04299">
      <w:pPr>
        <w:widowControl w:val="0"/>
        <w:autoSpaceDE w:val="0"/>
        <w:autoSpaceDN w:val="0"/>
        <w:adjustRightInd w:val="0"/>
        <w:rPr>
          <w:rFonts w:ascii="Arial" w:hAnsi="Arial" w:cs="Arial"/>
          <w:bCs/>
          <w:sz w:val="22"/>
          <w:szCs w:val="22"/>
        </w:rPr>
      </w:pPr>
    </w:p>
    <w:p w14:paraId="040CF0DB" w14:textId="084C6C13" w:rsidR="00893C3D" w:rsidRPr="00232296" w:rsidRDefault="007E4EAF" w:rsidP="00D04299">
      <w:pPr>
        <w:widowControl w:val="0"/>
        <w:autoSpaceDE w:val="0"/>
        <w:autoSpaceDN w:val="0"/>
        <w:adjustRightInd w:val="0"/>
        <w:rPr>
          <w:rFonts w:ascii="Arial" w:hAnsi="Arial" w:cs="Arial"/>
          <w:sz w:val="22"/>
          <w:szCs w:val="22"/>
        </w:rPr>
      </w:pPr>
      <w:r w:rsidRPr="00232296">
        <w:rPr>
          <w:rFonts w:ascii="Arial" w:hAnsi="Arial" w:cs="Arial"/>
          <w:b/>
          <w:sz w:val="22"/>
          <w:szCs w:val="22"/>
        </w:rPr>
        <w:t>Task 4: Ag W</w:t>
      </w:r>
      <w:r w:rsidR="00DF404C">
        <w:rPr>
          <w:rFonts w:ascii="Arial" w:hAnsi="Arial" w:cs="Arial"/>
          <w:b/>
          <w:sz w:val="22"/>
          <w:szCs w:val="22"/>
        </w:rPr>
        <w:t>ater Quality</w:t>
      </w:r>
      <w:r w:rsidRPr="00232296">
        <w:rPr>
          <w:rFonts w:ascii="Arial" w:hAnsi="Arial" w:cs="Arial"/>
          <w:b/>
          <w:sz w:val="22"/>
          <w:szCs w:val="22"/>
        </w:rPr>
        <w:t xml:space="preserve"> Monitoring (Some Activities Require ODA Pre-Approval)</w:t>
      </w:r>
    </w:p>
    <w:p w14:paraId="7F80BB53" w14:textId="77777777" w:rsidR="009C7EC7" w:rsidRPr="00232296" w:rsidRDefault="009C7EC7" w:rsidP="00D04299">
      <w:pPr>
        <w:widowControl w:val="0"/>
        <w:autoSpaceDE w:val="0"/>
        <w:autoSpaceDN w:val="0"/>
        <w:adjustRightInd w:val="0"/>
        <w:rPr>
          <w:rFonts w:ascii="Arial" w:hAnsi="Arial" w:cs="Arial"/>
          <w:sz w:val="22"/>
          <w:szCs w:val="22"/>
        </w:rPr>
      </w:pPr>
    </w:p>
    <w:p w14:paraId="089F6115" w14:textId="66F1CFF6" w:rsidR="00D04299" w:rsidRPr="00232296" w:rsidRDefault="00784D24" w:rsidP="00D04299">
      <w:pPr>
        <w:widowControl w:val="0"/>
        <w:autoSpaceDE w:val="0"/>
        <w:autoSpaceDN w:val="0"/>
        <w:adjustRightInd w:val="0"/>
        <w:rPr>
          <w:rFonts w:ascii="Arial" w:hAnsi="Arial" w:cs="Arial"/>
          <w:sz w:val="22"/>
          <w:szCs w:val="22"/>
        </w:rPr>
      </w:pPr>
      <w:r w:rsidRPr="00232296">
        <w:rPr>
          <w:rFonts w:ascii="Arial" w:hAnsi="Arial" w:cs="Arial"/>
          <w:sz w:val="22"/>
          <w:szCs w:val="22"/>
        </w:rPr>
        <w:t xml:space="preserve">If SOW funds </w:t>
      </w:r>
      <w:r w:rsidR="00D07580" w:rsidRPr="00232296">
        <w:rPr>
          <w:rFonts w:ascii="Arial" w:hAnsi="Arial" w:cs="Arial"/>
          <w:sz w:val="22"/>
          <w:szCs w:val="22"/>
        </w:rPr>
        <w:t>will be</w:t>
      </w:r>
      <w:r w:rsidRPr="00232296">
        <w:rPr>
          <w:rFonts w:ascii="Arial" w:hAnsi="Arial" w:cs="Arial"/>
          <w:sz w:val="22"/>
          <w:szCs w:val="22"/>
        </w:rPr>
        <w:t xml:space="preserve"> used for </w:t>
      </w:r>
      <w:r w:rsidR="00D874AA" w:rsidRPr="00232296">
        <w:rPr>
          <w:rFonts w:ascii="Arial" w:hAnsi="Arial" w:cs="Arial"/>
          <w:sz w:val="22"/>
          <w:szCs w:val="22"/>
        </w:rPr>
        <w:t xml:space="preserve">SWCD-led </w:t>
      </w:r>
      <w:r w:rsidRPr="00232296">
        <w:rPr>
          <w:rFonts w:ascii="Arial" w:hAnsi="Arial" w:cs="Arial"/>
          <w:sz w:val="22"/>
          <w:szCs w:val="22"/>
        </w:rPr>
        <w:t>monitoring</w:t>
      </w:r>
      <w:r w:rsidR="004A3A71" w:rsidRPr="00232296">
        <w:rPr>
          <w:rFonts w:ascii="Arial" w:hAnsi="Arial" w:cs="Arial"/>
          <w:sz w:val="22"/>
          <w:szCs w:val="22"/>
        </w:rPr>
        <w:t xml:space="preserve"> (</w:t>
      </w:r>
      <w:r w:rsidR="00D04931" w:rsidRPr="00232296">
        <w:rPr>
          <w:rFonts w:ascii="Arial" w:hAnsi="Arial" w:cs="Arial"/>
          <w:sz w:val="22"/>
          <w:szCs w:val="22"/>
        </w:rPr>
        <w:t>Monitoring Type</w:t>
      </w:r>
      <w:r w:rsidR="00D874AA" w:rsidRPr="00232296">
        <w:rPr>
          <w:rFonts w:ascii="Arial" w:hAnsi="Arial" w:cs="Arial"/>
          <w:sz w:val="22"/>
          <w:szCs w:val="22"/>
        </w:rPr>
        <w:t xml:space="preserve"> A)</w:t>
      </w:r>
      <w:r w:rsidRPr="00232296">
        <w:rPr>
          <w:rFonts w:ascii="Arial" w:hAnsi="Arial" w:cs="Arial"/>
          <w:sz w:val="22"/>
          <w:szCs w:val="22"/>
        </w:rPr>
        <w:t xml:space="preserve">, </w:t>
      </w:r>
      <w:r w:rsidR="00D874AA" w:rsidRPr="00232296">
        <w:rPr>
          <w:rFonts w:ascii="Arial" w:hAnsi="Arial" w:cs="Arial"/>
          <w:sz w:val="22"/>
          <w:szCs w:val="22"/>
        </w:rPr>
        <w:t xml:space="preserve">an ODA-approved </w:t>
      </w:r>
      <w:r w:rsidRPr="00232296">
        <w:rPr>
          <w:rFonts w:ascii="Arial" w:hAnsi="Arial" w:cs="Arial"/>
          <w:sz w:val="22"/>
          <w:szCs w:val="22"/>
        </w:rPr>
        <w:t>Monitoring Plan</w:t>
      </w:r>
      <w:r w:rsidR="00D07580" w:rsidRPr="00232296">
        <w:rPr>
          <w:rFonts w:ascii="Arial" w:hAnsi="Arial" w:cs="Arial"/>
          <w:sz w:val="22"/>
          <w:szCs w:val="22"/>
        </w:rPr>
        <w:t xml:space="preserve"> and/or DEQ-approved Sampling and Analysis Plan (SAP)</w:t>
      </w:r>
      <w:r w:rsidRPr="00232296">
        <w:rPr>
          <w:rFonts w:ascii="Arial" w:hAnsi="Arial" w:cs="Arial"/>
          <w:sz w:val="22"/>
          <w:szCs w:val="22"/>
        </w:rPr>
        <w:t xml:space="preserve"> </w:t>
      </w:r>
      <w:r w:rsidR="00D874AA" w:rsidRPr="00232296">
        <w:rPr>
          <w:rFonts w:ascii="Arial" w:hAnsi="Arial" w:cs="Arial"/>
          <w:sz w:val="22"/>
          <w:szCs w:val="22"/>
        </w:rPr>
        <w:t xml:space="preserve">is required, along with quarterly reporting </w:t>
      </w:r>
      <w:r w:rsidR="00D04931" w:rsidRPr="00232296">
        <w:rPr>
          <w:rFonts w:ascii="Arial" w:hAnsi="Arial" w:cs="Arial"/>
          <w:sz w:val="22"/>
          <w:szCs w:val="22"/>
        </w:rPr>
        <w:t>in SOW Task 4</w:t>
      </w:r>
      <w:r w:rsidR="00864EC7" w:rsidRPr="00232296">
        <w:rPr>
          <w:rFonts w:ascii="Arial" w:hAnsi="Arial" w:cs="Arial"/>
          <w:sz w:val="22"/>
          <w:szCs w:val="22"/>
        </w:rPr>
        <w:t>.</w:t>
      </w:r>
      <w:r w:rsidR="00D04299" w:rsidRPr="00232296">
        <w:rPr>
          <w:rFonts w:ascii="Arial" w:hAnsi="Arial" w:cs="Arial"/>
          <w:sz w:val="22"/>
          <w:szCs w:val="22"/>
        </w:rPr>
        <w:t xml:space="preserve"> </w:t>
      </w:r>
      <w:r w:rsidR="00887D2D">
        <w:rPr>
          <w:rFonts w:ascii="Arial" w:hAnsi="Arial" w:cs="Arial"/>
          <w:sz w:val="22"/>
          <w:szCs w:val="22"/>
        </w:rPr>
        <w:t>For water quality monitoring in t</w:t>
      </w:r>
      <w:r w:rsidR="00D07580" w:rsidRPr="00232296">
        <w:rPr>
          <w:rFonts w:ascii="Arial" w:hAnsi="Arial" w:cs="Arial"/>
          <w:sz w:val="22"/>
          <w:szCs w:val="22"/>
        </w:rPr>
        <w:t>he</w:t>
      </w:r>
      <w:r w:rsidR="00887D2D">
        <w:rPr>
          <w:rFonts w:ascii="Arial" w:hAnsi="Arial" w:cs="Arial"/>
          <w:sz w:val="22"/>
          <w:szCs w:val="22"/>
        </w:rPr>
        <w:t xml:space="preserve"> Focus Area, the</w:t>
      </w:r>
      <w:r w:rsidR="00D07580" w:rsidRPr="00232296">
        <w:rPr>
          <w:rFonts w:ascii="Arial" w:hAnsi="Arial" w:cs="Arial"/>
          <w:sz w:val="22"/>
          <w:szCs w:val="22"/>
        </w:rPr>
        <w:t xml:space="preserve"> FAAP has equivalent </w:t>
      </w:r>
      <w:r w:rsidR="001E5733" w:rsidRPr="00232296">
        <w:rPr>
          <w:rFonts w:ascii="Arial" w:hAnsi="Arial" w:cs="Arial"/>
          <w:sz w:val="22"/>
          <w:szCs w:val="22"/>
        </w:rPr>
        <w:t>WQ monitoring planning and reporting in Section IV-C.</w:t>
      </w:r>
    </w:p>
    <w:p w14:paraId="1793461D" w14:textId="7D175058" w:rsidR="001B40BA" w:rsidRDefault="001B40BA" w:rsidP="008E5443">
      <w:pPr>
        <w:rPr>
          <w:rFonts w:ascii="Arial" w:hAnsi="Arial" w:cs="Arial"/>
          <w:sz w:val="22"/>
          <w:szCs w:val="22"/>
        </w:rPr>
      </w:pPr>
    </w:p>
    <w:p w14:paraId="02722FD7" w14:textId="71A205EC" w:rsidR="008C31B7" w:rsidRDefault="008C31B7" w:rsidP="008E5443">
      <w:pPr>
        <w:rPr>
          <w:rFonts w:ascii="Arial" w:hAnsi="Arial" w:cs="Arial"/>
          <w:sz w:val="22"/>
          <w:szCs w:val="22"/>
        </w:rPr>
      </w:pPr>
    </w:p>
    <w:p w14:paraId="6FCA1F20" w14:textId="263C3498" w:rsidR="008C31B7" w:rsidRPr="00942469" w:rsidRDefault="008C31B7" w:rsidP="008E5443">
      <w:pPr>
        <w:rPr>
          <w:rFonts w:ascii="Arial" w:hAnsi="Arial" w:cs="Arial"/>
          <w:b/>
          <w:bCs/>
          <w:sz w:val="22"/>
          <w:szCs w:val="22"/>
        </w:rPr>
      </w:pPr>
      <w:r w:rsidRPr="00942469">
        <w:rPr>
          <w:rFonts w:ascii="Arial" w:hAnsi="Arial" w:cs="Arial"/>
          <w:b/>
          <w:bCs/>
          <w:sz w:val="22"/>
          <w:szCs w:val="22"/>
        </w:rPr>
        <w:t>Task 5: Partnerships</w:t>
      </w:r>
    </w:p>
    <w:p w14:paraId="6EBA64C3" w14:textId="7FB879DB" w:rsidR="00F6318A" w:rsidRDefault="00F6318A" w:rsidP="008E5443">
      <w:pPr>
        <w:rPr>
          <w:rFonts w:ascii="Arial" w:hAnsi="Arial" w:cs="Arial"/>
          <w:sz w:val="22"/>
          <w:szCs w:val="22"/>
        </w:rPr>
      </w:pPr>
    </w:p>
    <w:p w14:paraId="447D4662" w14:textId="14158187" w:rsidR="00F6318A" w:rsidRDefault="00F6318A" w:rsidP="008E5443">
      <w:pPr>
        <w:rPr>
          <w:rFonts w:ascii="Arial" w:hAnsi="Arial" w:cs="Arial"/>
          <w:sz w:val="22"/>
          <w:szCs w:val="22"/>
        </w:rPr>
      </w:pPr>
      <w:r w:rsidRPr="319E143D">
        <w:rPr>
          <w:rFonts w:ascii="Arial" w:hAnsi="Arial" w:cs="Arial"/>
          <w:sz w:val="22"/>
          <w:szCs w:val="22"/>
        </w:rPr>
        <w:t xml:space="preserve">Partnership activities need to relate to agricultural water quality. If a partnership activity </w:t>
      </w:r>
      <w:r w:rsidR="00C20922" w:rsidRPr="319E143D">
        <w:rPr>
          <w:rFonts w:ascii="Arial" w:hAnsi="Arial" w:cs="Arial"/>
          <w:sz w:val="22"/>
          <w:szCs w:val="22"/>
        </w:rPr>
        <w:t>does not relate to agricultural water quality</w:t>
      </w:r>
      <w:r w:rsidRPr="319E143D">
        <w:rPr>
          <w:rFonts w:ascii="Arial" w:hAnsi="Arial" w:cs="Arial"/>
          <w:sz w:val="22"/>
          <w:szCs w:val="22"/>
        </w:rPr>
        <w:t>, it can be reported under Task 7.</w:t>
      </w:r>
    </w:p>
    <w:p w14:paraId="053CB5B9" w14:textId="77777777" w:rsidR="00F6318A" w:rsidRDefault="00F6318A" w:rsidP="008E5443">
      <w:pPr>
        <w:rPr>
          <w:rFonts w:ascii="Arial" w:hAnsi="Arial" w:cs="Arial"/>
          <w:sz w:val="22"/>
          <w:szCs w:val="22"/>
        </w:rPr>
      </w:pPr>
    </w:p>
    <w:p w14:paraId="6FBF600C" w14:textId="77777777" w:rsidR="00F6318A" w:rsidRDefault="00F6318A" w:rsidP="008E5443">
      <w:pPr>
        <w:rPr>
          <w:rFonts w:ascii="Arial" w:hAnsi="Arial" w:cs="Arial"/>
          <w:sz w:val="22"/>
          <w:szCs w:val="22"/>
        </w:rPr>
      </w:pPr>
    </w:p>
    <w:p w14:paraId="6327D1D9" w14:textId="64BD0053" w:rsidR="00F6318A" w:rsidRPr="00942469" w:rsidRDefault="00F6318A" w:rsidP="008E5443">
      <w:pPr>
        <w:rPr>
          <w:rFonts w:ascii="Arial" w:hAnsi="Arial" w:cs="Arial"/>
          <w:b/>
          <w:bCs/>
          <w:sz w:val="22"/>
          <w:szCs w:val="22"/>
        </w:rPr>
      </w:pPr>
      <w:r w:rsidRPr="00942469">
        <w:rPr>
          <w:rFonts w:ascii="Arial" w:hAnsi="Arial" w:cs="Arial"/>
          <w:b/>
          <w:bCs/>
          <w:sz w:val="22"/>
          <w:szCs w:val="22"/>
        </w:rPr>
        <w:t xml:space="preserve">Task 6: Staff Training </w:t>
      </w:r>
    </w:p>
    <w:p w14:paraId="41C260C5" w14:textId="59073FA1" w:rsidR="00F6318A" w:rsidRDefault="00F6318A" w:rsidP="008E5443">
      <w:pPr>
        <w:rPr>
          <w:rFonts w:ascii="Arial" w:hAnsi="Arial" w:cs="Arial"/>
          <w:sz w:val="22"/>
          <w:szCs w:val="22"/>
        </w:rPr>
      </w:pPr>
    </w:p>
    <w:p w14:paraId="07D9592A" w14:textId="7A2A6983" w:rsidR="00942469" w:rsidRDefault="00F6318A" w:rsidP="008E5443">
      <w:pPr>
        <w:rPr>
          <w:rFonts w:ascii="Arial" w:hAnsi="Arial" w:cs="Arial"/>
          <w:sz w:val="22"/>
          <w:szCs w:val="22"/>
        </w:rPr>
      </w:pPr>
      <w:r w:rsidRPr="319E143D">
        <w:rPr>
          <w:rFonts w:ascii="Arial" w:hAnsi="Arial" w:cs="Arial"/>
          <w:sz w:val="22"/>
          <w:szCs w:val="22"/>
        </w:rPr>
        <w:t xml:space="preserve">Training content needs to relate to </w:t>
      </w:r>
      <w:r w:rsidR="00C20922" w:rsidRPr="319E143D">
        <w:rPr>
          <w:rFonts w:ascii="Arial" w:hAnsi="Arial" w:cs="Arial"/>
          <w:sz w:val="22"/>
          <w:szCs w:val="22"/>
        </w:rPr>
        <w:t xml:space="preserve">or support </w:t>
      </w:r>
      <w:r w:rsidRPr="319E143D">
        <w:rPr>
          <w:rFonts w:ascii="Arial" w:hAnsi="Arial" w:cs="Arial"/>
          <w:sz w:val="22"/>
          <w:szCs w:val="22"/>
        </w:rPr>
        <w:t>agricultural water quality.</w:t>
      </w:r>
      <w:r w:rsidR="00942469" w:rsidRPr="319E143D">
        <w:rPr>
          <w:rFonts w:ascii="Arial" w:hAnsi="Arial" w:cs="Arial"/>
          <w:sz w:val="22"/>
          <w:szCs w:val="22"/>
        </w:rPr>
        <w:t xml:space="preserve"> The funds in this task can be used for staff time to attend trainings and/or </w:t>
      </w:r>
      <w:r w:rsidR="003975E2" w:rsidRPr="319E143D">
        <w:rPr>
          <w:rFonts w:ascii="Arial" w:hAnsi="Arial" w:cs="Arial"/>
          <w:sz w:val="22"/>
          <w:szCs w:val="22"/>
        </w:rPr>
        <w:t xml:space="preserve">for </w:t>
      </w:r>
      <w:r w:rsidR="00942469" w:rsidRPr="319E143D">
        <w:rPr>
          <w:rFonts w:ascii="Arial" w:hAnsi="Arial" w:cs="Arial"/>
          <w:sz w:val="22"/>
          <w:szCs w:val="22"/>
        </w:rPr>
        <w:t>registration fees.</w:t>
      </w:r>
    </w:p>
    <w:p w14:paraId="367D4659" w14:textId="77777777" w:rsidR="00EC76BD" w:rsidRDefault="00EC76BD" w:rsidP="008E5443">
      <w:pPr>
        <w:rPr>
          <w:rFonts w:ascii="Arial" w:hAnsi="Arial" w:cs="Arial"/>
          <w:sz w:val="22"/>
          <w:szCs w:val="22"/>
        </w:rPr>
      </w:pPr>
    </w:p>
    <w:p w14:paraId="4B4CF764" w14:textId="35E6BA19" w:rsidR="00942469" w:rsidRPr="00942469" w:rsidRDefault="00942469" w:rsidP="008E5443">
      <w:pPr>
        <w:rPr>
          <w:rFonts w:ascii="Arial" w:hAnsi="Arial" w:cs="Arial"/>
          <w:b/>
          <w:bCs/>
          <w:sz w:val="22"/>
          <w:szCs w:val="22"/>
        </w:rPr>
      </w:pPr>
      <w:r w:rsidRPr="00942469">
        <w:rPr>
          <w:rFonts w:ascii="Arial" w:hAnsi="Arial" w:cs="Arial"/>
          <w:b/>
          <w:bCs/>
          <w:sz w:val="22"/>
          <w:szCs w:val="22"/>
        </w:rPr>
        <w:t>Task 7: Other Activities</w:t>
      </w:r>
    </w:p>
    <w:p w14:paraId="6F7E291F" w14:textId="55FC7482" w:rsidR="00942469" w:rsidRDefault="00942469" w:rsidP="008E5443">
      <w:pPr>
        <w:rPr>
          <w:rFonts w:ascii="Arial" w:hAnsi="Arial" w:cs="Arial"/>
          <w:sz w:val="22"/>
          <w:szCs w:val="22"/>
        </w:rPr>
      </w:pPr>
    </w:p>
    <w:p w14:paraId="510E8EF2" w14:textId="7B17E139" w:rsidR="00942469" w:rsidRDefault="00942469" w:rsidP="008E5443">
      <w:pPr>
        <w:rPr>
          <w:rFonts w:ascii="Arial" w:hAnsi="Arial" w:cs="Arial"/>
          <w:sz w:val="22"/>
          <w:szCs w:val="22"/>
        </w:rPr>
      </w:pPr>
      <w:r w:rsidRPr="319E143D">
        <w:rPr>
          <w:rFonts w:ascii="Arial" w:hAnsi="Arial" w:cs="Arial"/>
          <w:sz w:val="22"/>
          <w:szCs w:val="22"/>
        </w:rPr>
        <w:lastRenderedPageBreak/>
        <w:t xml:space="preserve">Use this task to report on watershed health activities </w:t>
      </w:r>
      <w:r w:rsidR="555D4771" w:rsidRPr="319E143D">
        <w:rPr>
          <w:rFonts w:ascii="Arial" w:hAnsi="Arial" w:cs="Arial"/>
          <w:sz w:val="22"/>
          <w:szCs w:val="22"/>
        </w:rPr>
        <w:t xml:space="preserve">from the Oregon Plan for Salmon and Watersheds </w:t>
      </w:r>
      <w:r w:rsidRPr="319E143D">
        <w:rPr>
          <w:rFonts w:ascii="Arial" w:hAnsi="Arial" w:cs="Arial"/>
          <w:sz w:val="22"/>
          <w:szCs w:val="22"/>
        </w:rPr>
        <w:t xml:space="preserve">other than agricultural water quality. </w:t>
      </w:r>
    </w:p>
    <w:p w14:paraId="4DA84CEA" w14:textId="4C9B9DA0" w:rsidR="00942469" w:rsidRDefault="00942469" w:rsidP="008E5443">
      <w:pPr>
        <w:rPr>
          <w:rFonts w:ascii="Arial" w:hAnsi="Arial" w:cs="Arial"/>
          <w:sz w:val="22"/>
          <w:szCs w:val="22"/>
        </w:rPr>
      </w:pPr>
    </w:p>
    <w:p w14:paraId="08FADD31" w14:textId="1B046104" w:rsidR="00942469" w:rsidRDefault="00942469" w:rsidP="008E5443">
      <w:pPr>
        <w:rPr>
          <w:rFonts w:ascii="Arial" w:hAnsi="Arial" w:cs="Arial"/>
          <w:sz w:val="22"/>
          <w:szCs w:val="22"/>
        </w:rPr>
      </w:pPr>
    </w:p>
    <w:p w14:paraId="120AA37C" w14:textId="18B2AE12" w:rsidR="00942469" w:rsidRPr="00942469" w:rsidRDefault="00942469" w:rsidP="008E5443">
      <w:pPr>
        <w:rPr>
          <w:rFonts w:ascii="Arial" w:hAnsi="Arial" w:cs="Arial"/>
          <w:b/>
          <w:bCs/>
          <w:sz w:val="22"/>
          <w:szCs w:val="22"/>
        </w:rPr>
      </w:pPr>
      <w:r w:rsidRPr="281CF736">
        <w:rPr>
          <w:rFonts w:ascii="Arial" w:hAnsi="Arial" w:cs="Arial"/>
          <w:b/>
          <w:bCs/>
          <w:sz w:val="22"/>
          <w:szCs w:val="22"/>
        </w:rPr>
        <w:t>Task 8: SOW Development, Tracking, and Reporting</w:t>
      </w:r>
    </w:p>
    <w:p w14:paraId="19CCA515" w14:textId="5AE5E77A" w:rsidR="00942469" w:rsidRDefault="00942469" w:rsidP="008E5443">
      <w:pPr>
        <w:rPr>
          <w:rFonts w:ascii="Arial" w:hAnsi="Arial" w:cs="Arial"/>
          <w:sz w:val="22"/>
          <w:szCs w:val="22"/>
        </w:rPr>
      </w:pPr>
    </w:p>
    <w:p w14:paraId="40EE0CC9" w14:textId="106FA4A8" w:rsidR="00942469" w:rsidRDefault="00942469" w:rsidP="008E5443">
      <w:pPr>
        <w:rPr>
          <w:rFonts w:ascii="Arial" w:hAnsi="Arial" w:cs="Arial"/>
          <w:sz w:val="22"/>
          <w:szCs w:val="22"/>
        </w:rPr>
      </w:pPr>
      <w:r>
        <w:rPr>
          <w:rFonts w:ascii="Arial" w:hAnsi="Arial" w:cs="Arial"/>
          <w:sz w:val="22"/>
          <w:szCs w:val="22"/>
        </w:rPr>
        <w:t xml:space="preserve">This task does not have any quarterly reporting. </w:t>
      </w:r>
    </w:p>
    <w:p w14:paraId="260C788E" w14:textId="4779A9EA" w:rsidR="00942469" w:rsidRDefault="00942469" w:rsidP="008E5443">
      <w:pPr>
        <w:rPr>
          <w:rFonts w:ascii="Arial" w:hAnsi="Arial" w:cs="Arial"/>
          <w:sz w:val="22"/>
          <w:szCs w:val="22"/>
        </w:rPr>
      </w:pPr>
    </w:p>
    <w:p w14:paraId="2178570B" w14:textId="3461664E" w:rsidR="00942469" w:rsidRDefault="00942469" w:rsidP="008E5443">
      <w:pPr>
        <w:rPr>
          <w:rFonts w:ascii="Arial" w:hAnsi="Arial" w:cs="Arial"/>
          <w:sz w:val="22"/>
          <w:szCs w:val="22"/>
        </w:rPr>
      </w:pPr>
    </w:p>
    <w:p w14:paraId="179E9149" w14:textId="58D5FE66" w:rsidR="00942469" w:rsidRPr="00942469" w:rsidRDefault="00942469" w:rsidP="008E5443">
      <w:pPr>
        <w:rPr>
          <w:rFonts w:ascii="Arial" w:hAnsi="Arial" w:cs="Arial"/>
          <w:b/>
          <w:bCs/>
          <w:sz w:val="22"/>
          <w:szCs w:val="22"/>
        </w:rPr>
      </w:pPr>
      <w:r w:rsidRPr="00942469">
        <w:rPr>
          <w:rFonts w:ascii="Arial" w:hAnsi="Arial" w:cs="Arial"/>
          <w:b/>
          <w:bCs/>
          <w:sz w:val="22"/>
          <w:szCs w:val="22"/>
        </w:rPr>
        <w:t>Task 9: Focus Area</w:t>
      </w:r>
    </w:p>
    <w:p w14:paraId="1A8D28C2" w14:textId="248D7868" w:rsidR="00942469" w:rsidRDefault="00942469" w:rsidP="008E5443">
      <w:pPr>
        <w:rPr>
          <w:rFonts w:ascii="Arial" w:hAnsi="Arial" w:cs="Arial"/>
          <w:sz w:val="22"/>
          <w:szCs w:val="22"/>
        </w:rPr>
      </w:pPr>
    </w:p>
    <w:p w14:paraId="6250F017" w14:textId="2C21178D" w:rsidR="00942469" w:rsidRDefault="00307EC4" w:rsidP="008E5443">
      <w:pPr>
        <w:rPr>
          <w:rFonts w:ascii="Arial" w:hAnsi="Arial" w:cs="Arial"/>
          <w:sz w:val="22"/>
          <w:szCs w:val="22"/>
        </w:rPr>
      </w:pPr>
      <w:r>
        <w:rPr>
          <w:rFonts w:ascii="Arial" w:hAnsi="Arial" w:cs="Arial"/>
          <w:sz w:val="22"/>
          <w:szCs w:val="22"/>
        </w:rPr>
        <w:t xml:space="preserve">Effective </w:t>
      </w:r>
      <w:r w:rsidR="00AD398A">
        <w:rPr>
          <w:rFonts w:ascii="Arial" w:hAnsi="Arial" w:cs="Arial"/>
          <w:sz w:val="22"/>
          <w:szCs w:val="22"/>
        </w:rPr>
        <w:t xml:space="preserve">the </w:t>
      </w:r>
      <w:r w:rsidR="00942469">
        <w:rPr>
          <w:rFonts w:ascii="Arial" w:hAnsi="Arial" w:cs="Arial"/>
          <w:sz w:val="22"/>
          <w:szCs w:val="22"/>
        </w:rPr>
        <w:t>2021-2023</w:t>
      </w:r>
      <w:r w:rsidR="00AD398A">
        <w:rPr>
          <w:rFonts w:ascii="Arial" w:hAnsi="Arial" w:cs="Arial"/>
          <w:sz w:val="22"/>
          <w:szCs w:val="22"/>
        </w:rPr>
        <w:t xml:space="preserve"> Grant Cycle</w:t>
      </w:r>
      <w:r w:rsidR="00942469">
        <w:rPr>
          <w:rFonts w:ascii="Arial" w:hAnsi="Arial" w:cs="Arial"/>
          <w:sz w:val="22"/>
          <w:szCs w:val="22"/>
        </w:rPr>
        <w:t xml:space="preserve">, Focus Areas </w:t>
      </w:r>
      <w:r>
        <w:rPr>
          <w:rFonts w:ascii="Arial" w:hAnsi="Arial" w:cs="Arial"/>
          <w:sz w:val="22"/>
          <w:szCs w:val="22"/>
        </w:rPr>
        <w:t>became</w:t>
      </w:r>
      <w:r w:rsidR="00AD398A">
        <w:rPr>
          <w:rFonts w:ascii="Arial" w:hAnsi="Arial" w:cs="Arial"/>
          <w:sz w:val="22"/>
          <w:szCs w:val="22"/>
        </w:rPr>
        <w:t xml:space="preserve"> no longer required</w:t>
      </w:r>
      <w:r w:rsidR="00942469">
        <w:rPr>
          <w:rFonts w:ascii="Arial" w:hAnsi="Arial" w:cs="Arial"/>
          <w:sz w:val="22"/>
          <w:szCs w:val="22"/>
        </w:rPr>
        <w:t>.</w:t>
      </w:r>
      <w:r w:rsidR="0046325A">
        <w:rPr>
          <w:rFonts w:ascii="Arial" w:hAnsi="Arial" w:cs="Arial"/>
          <w:sz w:val="22"/>
          <w:szCs w:val="22"/>
        </w:rPr>
        <w:t xml:space="preserve"> </w:t>
      </w:r>
    </w:p>
    <w:p w14:paraId="66851A7A" w14:textId="77777777" w:rsidR="00942469" w:rsidRPr="00232296" w:rsidRDefault="00942469" w:rsidP="008E5443">
      <w:pPr>
        <w:rPr>
          <w:rFonts w:ascii="Arial" w:hAnsi="Arial" w:cs="Arial"/>
          <w:sz w:val="22"/>
          <w:szCs w:val="22"/>
        </w:rPr>
      </w:pPr>
    </w:p>
    <w:p w14:paraId="2DF45CA4" w14:textId="77777777" w:rsidR="00F023FE" w:rsidRPr="00232296" w:rsidRDefault="00F023FE" w:rsidP="00D52325">
      <w:pPr>
        <w:widowControl w:val="0"/>
        <w:autoSpaceDE w:val="0"/>
        <w:autoSpaceDN w:val="0"/>
        <w:adjustRightInd w:val="0"/>
        <w:rPr>
          <w:rFonts w:ascii="Arial" w:hAnsi="Arial" w:cs="Arial"/>
          <w:b/>
        </w:rPr>
      </w:pPr>
    </w:p>
    <w:p w14:paraId="0A5A91AF" w14:textId="6A4AF5B4" w:rsidR="00337F54" w:rsidRPr="00232296" w:rsidRDefault="00C96332" w:rsidP="00D52325">
      <w:pPr>
        <w:widowControl w:val="0"/>
        <w:autoSpaceDE w:val="0"/>
        <w:autoSpaceDN w:val="0"/>
        <w:adjustRightInd w:val="0"/>
        <w:rPr>
          <w:rFonts w:ascii="Arial" w:hAnsi="Arial" w:cs="Arial"/>
          <w:sz w:val="22"/>
          <w:szCs w:val="22"/>
        </w:rPr>
      </w:pPr>
      <w:r w:rsidRPr="00232296">
        <w:rPr>
          <w:rFonts w:ascii="Arial" w:hAnsi="Arial" w:cs="Arial"/>
          <w:b/>
          <w:sz w:val="22"/>
          <w:szCs w:val="22"/>
        </w:rPr>
        <w:t>SOW</w:t>
      </w:r>
      <w:r w:rsidR="001E5733" w:rsidRPr="00232296">
        <w:rPr>
          <w:rFonts w:ascii="Arial" w:hAnsi="Arial" w:cs="Arial"/>
          <w:b/>
          <w:sz w:val="22"/>
          <w:szCs w:val="22"/>
        </w:rPr>
        <w:t xml:space="preserve"> Optional Reporting Tables (</w:t>
      </w:r>
      <w:r w:rsidR="00337F54" w:rsidRPr="00232296">
        <w:rPr>
          <w:rFonts w:ascii="Arial" w:hAnsi="Arial" w:cs="Arial"/>
          <w:b/>
          <w:sz w:val="22"/>
          <w:szCs w:val="22"/>
        </w:rPr>
        <w:t>Tables</w:t>
      </w:r>
      <w:r w:rsidR="0087138F" w:rsidRPr="00232296">
        <w:rPr>
          <w:rFonts w:ascii="Arial" w:hAnsi="Arial" w:cs="Arial"/>
          <w:b/>
          <w:sz w:val="22"/>
          <w:szCs w:val="22"/>
        </w:rPr>
        <w:t xml:space="preserve"> </w:t>
      </w:r>
      <w:r w:rsidR="001B40BA" w:rsidRPr="00232296">
        <w:rPr>
          <w:rFonts w:ascii="Arial" w:hAnsi="Arial" w:cs="Arial"/>
          <w:b/>
          <w:sz w:val="22"/>
          <w:szCs w:val="22"/>
        </w:rPr>
        <w:t xml:space="preserve">4, </w:t>
      </w:r>
      <w:r w:rsidR="00EF1C76" w:rsidRPr="00232296">
        <w:rPr>
          <w:rFonts w:ascii="Arial" w:hAnsi="Arial" w:cs="Arial"/>
          <w:b/>
          <w:sz w:val="22"/>
          <w:szCs w:val="22"/>
        </w:rPr>
        <w:t>5,</w:t>
      </w:r>
      <w:r w:rsidR="00307EC4">
        <w:rPr>
          <w:rFonts w:ascii="Arial" w:hAnsi="Arial" w:cs="Arial"/>
          <w:b/>
          <w:sz w:val="22"/>
          <w:szCs w:val="22"/>
        </w:rPr>
        <w:t>6,7</w:t>
      </w:r>
      <w:r w:rsidR="00337F54" w:rsidRPr="00232296">
        <w:rPr>
          <w:rFonts w:ascii="Arial" w:hAnsi="Arial" w:cs="Arial"/>
          <w:b/>
          <w:sz w:val="22"/>
          <w:szCs w:val="22"/>
        </w:rPr>
        <w:t xml:space="preserve"> and </w:t>
      </w:r>
      <w:r w:rsidR="00307EC4">
        <w:rPr>
          <w:rFonts w:ascii="Arial" w:hAnsi="Arial" w:cs="Arial"/>
          <w:b/>
          <w:sz w:val="22"/>
          <w:szCs w:val="22"/>
        </w:rPr>
        <w:t>8</w:t>
      </w:r>
      <w:r w:rsidR="001E5733" w:rsidRPr="00232296">
        <w:rPr>
          <w:rFonts w:ascii="Arial" w:hAnsi="Arial" w:cs="Arial"/>
          <w:b/>
          <w:sz w:val="22"/>
          <w:szCs w:val="22"/>
        </w:rPr>
        <w:t>)</w:t>
      </w:r>
    </w:p>
    <w:p w14:paraId="4F93A909" w14:textId="77777777" w:rsidR="009C7EC7" w:rsidRPr="00232296" w:rsidRDefault="009C7EC7" w:rsidP="00D52325">
      <w:pPr>
        <w:widowControl w:val="0"/>
        <w:autoSpaceDE w:val="0"/>
        <w:autoSpaceDN w:val="0"/>
        <w:adjustRightInd w:val="0"/>
        <w:rPr>
          <w:rFonts w:ascii="Arial" w:hAnsi="Arial" w:cs="Arial"/>
          <w:sz w:val="22"/>
          <w:szCs w:val="22"/>
        </w:rPr>
      </w:pPr>
    </w:p>
    <w:p w14:paraId="619FA8AF" w14:textId="28204276" w:rsidR="00887D2D" w:rsidRPr="00887D2D" w:rsidRDefault="00EF1C76" w:rsidP="00D52325">
      <w:pPr>
        <w:widowControl w:val="0"/>
        <w:autoSpaceDE w:val="0"/>
        <w:autoSpaceDN w:val="0"/>
        <w:adjustRightInd w:val="0"/>
        <w:rPr>
          <w:rFonts w:ascii="Arial" w:hAnsi="Arial" w:cs="Arial"/>
          <w:sz w:val="22"/>
          <w:szCs w:val="22"/>
        </w:rPr>
      </w:pPr>
      <w:r w:rsidRPr="00232296">
        <w:rPr>
          <w:rFonts w:ascii="Arial" w:hAnsi="Arial" w:cs="Arial"/>
          <w:sz w:val="22"/>
          <w:szCs w:val="22"/>
        </w:rPr>
        <w:t>These t</w:t>
      </w:r>
      <w:r w:rsidR="00337F54" w:rsidRPr="00232296">
        <w:rPr>
          <w:rFonts w:ascii="Arial" w:hAnsi="Arial" w:cs="Arial"/>
          <w:sz w:val="22"/>
          <w:szCs w:val="22"/>
        </w:rPr>
        <w:t>ables</w:t>
      </w:r>
      <w:r w:rsidRPr="00232296">
        <w:rPr>
          <w:rFonts w:ascii="Arial" w:hAnsi="Arial" w:cs="Arial"/>
          <w:sz w:val="22"/>
          <w:szCs w:val="22"/>
        </w:rPr>
        <w:t xml:space="preserve"> are</w:t>
      </w:r>
      <w:r w:rsidR="00BE6F60" w:rsidRPr="00232296">
        <w:rPr>
          <w:rFonts w:ascii="Arial" w:hAnsi="Arial" w:cs="Arial"/>
          <w:sz w:val="22"/>
          <w:szCs w:val="22"/>
        </w:rPr>
        <w:t xml:space="preserve"> optional. They </w:t>
      </w:r>
      <w:r w:rsidR="007E4EAF" w:rsidRPr="00232296">
        <w:rPr>
          <w:rFonts w:ascii="Arial" w:hAnsi="Arial" w:cs="Arial"/>
          <w:sz w:val="22"/>
          <w:szCs w:val="22"/>
        </w:rPr>
        <w:t>provide</w:t>
      </w:r>
      <w:r w:rsidR="00BE6F60" w:rsidRPr="00232296">
        <w:rPr>
          <w:rFonts w:ascii="Arial" w:hAnsi="Arial" w:cs="Arial"/>
          <w:sz w:val="22"/>
          <w:szCs w:val="22"/>
        </w:rPr>
        <w:t xml:space="preserve"> an opportunity to report or communicate </w:t>
      </w:r>
      <w:r w:rsidR="00E33E1C" w:rsidRPr="00232296">
        <w:rPr>
          <w:rFonts w:ascii="Arial" w:hAnsi="Arial" w:cs="Arial"/>
          <w:sz w:val="22"/>
          <w:szCs w:val="22"/>
        </w:rPr>
        <w:t xml:space="preserve">other activities </w:t>
      </w:r>
      <w:r w:rsidR="00E33E1C" w:rsidRPr="00887D2D">
        <w:rPr>
          <w:rFonts w:ascii="Arial" w:hAnsi="Arial" w:cs="Arial"/>
          <w:sz w:val="22"/>
          <w:szCs w:val="22"/>
        </w:rPr>
        <w:t>or feedback that</w:t>
      </w:r>
      <w:r w:rsidR="00BE6F60" w:rsidRPr="00887D2D">
        <w:rPr>
          <w:rFonts w:ascii="Arial" w:hAnsi="Arial" w:cs="Arial"/>
          <w:sz w:val="22"/>
          <w:szCs w:val="22"/>
        </w:rPr>
        <w:t xml:space="preserve"> SWCDs would like to share with ODA.</w:t>
      </w:r>
    </w:p>
    <w:p w14:paraId="4A7F6BAC" w14:textId="7382324E" w:rsidR="00887D2D" w:rsidRPr="00164301" w:rsidRDefault="00887D2D" w:rsidP="00887D2D">
      <w:pPr>
        <w:pStyle w:val="ListParagraph"/>
        <w:widowControl w:val="0"/>
        <w:numPr>
          <w:ilvl w:val="0"/>
          <w:numId w:val="18"/>
        </w:numPr>
        <w:autoSpaceDE w:val="0"/>
        <w:autoSpaceDN w:val="0"/>
        <w:adjustRightInd w:val="0"/>
        <w:rPr>
          <w:rFonts w:ascii="Arial" w:hAnsi="Arial" w:cs="Arial"/>
          <w:sz w:val="22"/>
          <w:szCs w:val="22"/>
        </w:rPr>
      </w:pPr>
      <w:r w:rsidRPr="00164301">
        <w:rPr>
          <w:rFonts w:ascii="Arial" w:hAnsi="Arial" w:cs="Arial"/>
          <w:sz w:val="22"/>
          <w:szCs w:val="22"/>
        </w:rPr>
        <w:t xml:space="preserve">Table 4: Non-SOW SWCD Activities </w:t>
      </w:r>
    </w:p>
    <w:p w14:paraId="26CDD38B" w14:textId="6A2C3072" w:rsidR="00887D2D" w:rsidRPr="00164301" w:rsidRDefault="00887D2D" w:rsidP="00887D2D">
      <w:pPr>
        <w:pStyle w:val="ListParagraph"/>
        <w:widowControl w:val="0"/>
        <w:numPr>
          <w:ilvl w:val="0"/>
          <w:numId w:val="18"/>
        </w:numPr>
        <w:autoSpaceDE w:val="0"/>
        <w:autoSpaceDN w:val="0"/>
        <w:adjustRightInd w:val="0"/>
        <w:rPr>
          <w:rFonts w:ascii="Arial" w:hAnsi="Arial" w:cs="Arial"/>
          <w:sz w:val="22"/>
          <w:szCs w:val="22"/>
        </w:rPr>
      </w:pPr>
      <w:r w:rsidRPr="00164301">
        <w:rPr>
          <w:rFonts w:ascii="Arial" w:hAnsi="Arial" w:cs="Arial"/>
          <w:sz w:val="22"/>
          <w:szCs w:val="22"/>
        </w:rPr>
        <w:t>Table 5: Challenges, Obstacles, Concerns, and Training Needs</w:t>
      </w:r>
    </w:p>
    <w:p w14:paraId="2129D437" w14:textId="58C0F7AB" w:rsidR="00337F54" w:rsidRDefault="00887D2D" w:rsidP="00E622B0">
      <w:pPr>
        <w:pStyle w:val="ListParagraph"/>
        <w:numPr>
          <w:ilvl w:val="0"/>
          <w:numId w:val="18"/>
        </w:numPr>
        <w:rPr>
          <w:rFonts w:ascii="Arial" w:hAnsi="Arial" w:cs="Arial"/>
          <w:sz w:val="22"/>
          <w:szCs w:val="22"/>
        </w:rPr>
      </w:pPr>
      <w:r w:rsidRPr="00164301">
        <w:rPr>
          <w:rFonts w:ascii="Arial" w:hAnsi="Arial" w:cs="Arial"/>
          <w:sz w:val="22"/>
          <w:szCs w:val="22"/>
        </w:rPr>
        <w:t>Table 6: Climate Change Adaptation and Mitigation</w:t>
      </w:r>
    </w:p>
    <w:p w14:paraId="7DEA4FEE" w14:textId="70986E55" w:rsidR="00307EC4" w:rsidRDefault="00307EC4" w:rsidP="00E622B0">
      <w:pPr>
        <w:pStyle w:val="ListParagraph"/>
        <w:numPr>
          <w:ilvl w:val="0"/>
          <w:numId w:val="18"/>
        </w:numPr>
        <w:rPr>
          <w:rFonts w:ascii="Arial" w:hAnsi="Arial" w:cs="Arial"/>
          <w:sz w:val="22"/>
          <w:szCs w:val="22"/>
        </w:rPr>
      </w:pPr>
      <w:r>
        <w:rPr>
          <w:rFonts w:ascii="Arial" w:hAnsi="Arial" w:cs="Arial"/>
          <w:sz w:val="22"/>
          <w:szCs w:val="22"/>
        </w:rPr>
        <w:t>Table 7: Agriculture Drainage Channel Maintenance</w:t>
      </w:r>
    </w:p>
    <w:p w14:paraId="186C1171" w14:textId="54474086" w:rsidR="00307EC4" w:rsidRPr="00E622B0" w:rsidRDefault="00307EC4" w:rsidP="00E622B0">
      <w:pPr>
        <w:pStyle w:val="ListParagraph"/>
        <w:numPr>
          <w:ilvl w:val="0"/>
          <w:numId w:val="18"/>
        </w:numPr>
        <w:rPr>
          <w:rFonts w:ascii="Arial" w:hAnsi="Arial" w:cs="Arial"/>
          <w:sz w:val="22"/>
          <w:szCs w:val="22"/>
        </w:rPr>
      </w:pPr>
      <w:r>
        <w:rPr>
          <w:rFonts w:ascii="Arial" w:hAnsi="Arial" w:cs="Arial"/>
          <w:sz w:val="22"/>
          <w:szCs w:val="22"/>
        </w:rPr>
        <w:t xml:space="preserve">Table 8: Groundwater Management Area Mitigation Activities  </w:t>
      </w:r>
    </w:p>
    <w:sectPr w:rsidR="00307EC4" w:rsidRPr="00E622B0" w:rsidSect="006223EE">
      <w:headerReference w:type="even" r:id="rId13"/>
      <w:headerReference w:type="default" r:id="rId14"/>
      <w:footerReference w:type="even" r:id="rId15"/>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C254" w14:textId="77777777" w:rsidR="005026BD" w:rsidRDefault="005026BD" w:rsidP="0034122B">
      <w:r>
        <w:separator/>
      </w:r>
    </w:p>
  </w:endnote>
  <w:endnote w:type="continuationSeparator" w:id="0">
    <w:p w14:paraId="3E6542E3" w14:textId="77777777" w:rsidR="005026BD" w:rsidRDefault="005026BD" w:rsidP="003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ple-system">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33A5" w14:textId="77777777" w:rsidR="00402DEA" w:rsidRDefault="00402DEA" w:rsidP="008F5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91648" w14:textId="77777777" w:rsidR="00402DEA" w:rsidRDefault="00402DEA" w:rsidP="008F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6A9E" w14:textId="5987A96A" w:rsidR="00402DEA" w:rsidRPr="0070559B" w:rsidRDefault="00531C16" w:rsidP="00EC43FF">
    <w:pPr>
      <w:pStyle w:val="Footer"/>
      <w:tabs>
        <w:tab w:val="clear" w:pos="4320"/>
        <w:tab w:val="clear" w:pos="8640"/>
        <w:tab w:val="right" w:pos="9360"/>
      </w:tabs>
      <w:ind w:right="360"/>
      <w:rPr>
        <w:rFonts w:ascii="Arial" w:hAnsi="Arial" w:cs="Arial"/>
        <w:i/>
        <w:sz w:val="18"/>
        <w:szCs w:val="18"/>
      </w:rPr>
    </w:pPr>
    <w:r w:rsidRPr="0070559B">
      <w:rPr>
        <w:rFonts w:ascii="Arial" w:hAnsi="Arial" w:cs="Arial"/>
        <w:i/>
        <w:sz w:val="18"/>
        <w:szCs w:val="18"/>
      </w:rPr>
      <w:t>202</w:t>
    </w:r>
    <w:r w:rsidR="00307EC4">
      <w:rPr>
        <w:rFonts w:ascii="Arial" w:hAnsi="Arial" w:cs="Arial"/>
        <w:i/>
        <w:sz w:val="18"/>
        <w:szCs w:val="18"/>
      </w:rPr>
      <w:t>3</w:t>
    </w:r>
    <w:r w:rsidRPr="0070559B">
      <w:rPr>
        <w:rFonts w:ascii="Arial" w:hAnsi="Arial" w:cs="Arial"/>
        <w:i/>
        <w:sz w:val="18"/>
        <w:szCs w:val="18"/>
      </w:rPr>
      <w:t>-202</w:t>
    </w:r>
    <w:r w:rsidR="00307EC4">
      <w:rPr>
        <w:rFonts w:ascii="Arial" w:hAnsi="Arial" w:cs="Arial"/>
        <w:i/>
        <w:sz w:val="18"/>
        <w:szCs w:val="18"/>
      </w:rPr>
      <w:t>5</w:t>
    </w:r>
    <w:r w:rsidRPr="0070559B">
      <w:rPr>
        <w:rFonts w:ascii="Arial" w:hAnsi="Arial" w:cs="Arial"/>
        <w:i/>
        <w:sz w:val="18"/>
        <w:szCs w:val="18"/>
      </w:rPr>
      <w:t xml:space="preserve"> ODA-SWCD SOW </w:t>
    </w:r>
    <w:r w:rsidR="00022935">
      <w:rPr>
        <w:rFonts w:ascii="Arial" w:hAnsi="Arial" w:cs="Arial"/>
        <w:i/>
        <w:sz w:val="18"/>
        <w:szCs w:val="18"/>
      </w:rPr>
      <w:t>Background</w:t>
    </w:r>
    <w:r w:rsidRPr="0070559B">
      <w:rPr>
        <w:rFonts w:ascii="Arial" w:hAnsi="Arial" w:cs="Arial"/>
        <w:i/>
        <w:sz w:val="18"/>
        <w:szCs w:val="18"/>
      </w:rPr>
      <w:t>, Instructions, and Definitions</w:t>
    </w:r>
    <w:r w:rsidR="001B40BA" w:rsidRPr="0070559B">
      <w:rPr>
        <w:rFonts w:ascii="Arial" w:hAnsi="Arial" w:cs="Arial"/>
        <w:i/>
        <w:sz w:val="18"/>
        <w:szCs w:val="18"/>
      </w:rPr>
      <w:t xml:space="preserve"> </w:t>
    </w:r>
    <w:r w:rsidRPr="0070559B">
      <w:rPr>
        <w:rFonts w:ascii="Arial" w:hAnsi="Arial" w:cs="Arial"/>
        <w:i/>
        <w:sz w:val="18"/>
        <w:szCs w:val="18"/>
      </w:rPr>
      <w:t xml:space="preserve">– </w:t>
    </w:r>
    <w:r w:rsidR="007C17DF">
      <w:rPr>
        <w:rFonts w:ascii="Arial" w:hAnsi="Arial" w:cs="Arial"/>
        <w:i/>
        <w:sz w:val="18"/>
        <w:szCs w:val="18"/>
      </w:rPr>
      <w:t>Revised</w:t>
    </w:r>
    <w:r w:rsidR="00E52E47">
      <w:rPr>
        <w:rFonts w:ascii="Arial" w:hAnsi="Arial" w:cs="Arial"/>
        <w:i/>
        <w:sz w:val="18"/>
        <w:szCs w:val="18"/>
      </w:rPr>
      <w:t xml:space="preserve"> January 2023</w:t>
    </w:r>
    <w:r w:rsidR="00402DEA" w:rsidRPr="0070559B">
      <w:rPr>
        <w:rFonts w:ascii="Arial" w:hAnsi="Arial" w:cs="Arial"/>
        <w:i/>
        <w:sz w:val="18"/>
        <w:szCs w:val="18"/>
      </w:rPr>
      <w:tab/>
      <w:t xml:space="preserve">Page </w:t>
    </w:r>
    <w:r w:rsidR="00402DEA" w:rsidRPr="0070559B">
      <w:rPr>
        <w:rFonts w:ascii="Arial" w:hAnsi="Arial" w:cs="Arial"/>
        <w:i/>
        <w:sz w:val="18"/>
        <w:szCs w:val="18"/>
      </w:rPr>
      <w:fldChar w:fldCharType="begin"/>
    </w:r>
    <w:r w:rsidR="00402DEA" w:rsidRPr="0070559B">
      <w:rPr>
        <w:rFonts w:ascii="Arial" w:hAnsi="Arial" w:cs="Arial"/>
        <w:i/>
        <w:sz w:val="18"/>
        <w:szCs w:val="18"/>
      </w:rPr>
      <w:instrText xml:space="preserve"> PAGE </w:instrText>
    </w:r>
    <w:r w:rsidR="00402DEA" w:rsidRPr="0070559B">
      <w:rPr>
        <w:rFonts w:ascii="Arial" w:hAnsi="Arial" w:cs="Arial"/>
        <w:i/>
        <w:sz w:val="18"/>
        <w:szCs w:val="18"/>
      </w:rPr>
      <w:fldChar w:fldCharType="separate"/>
    </w:r>
    <w:r w:rsidR="00B47B36" w:rsidRPr="0070559B">
      <w:rPr>
        <w:rFonts w:ascii="Arial" w:hAnsi="Arial" w:cs="Arial"/>
        <w:i/>
        <w:noProof/>
        <w:sz w:val="18"/>
        <w:szCs w:val="18"/>
      </w:rPr>
      <w:t>1</w:t>
    </w:r>
    <w:r w:rsidR="00402DEA" w:rsidRPr="0070559B">
      <w:rPr>
        <w:rFonts w:ascii="Arial" w:hAnsi="Arial" w:cs="Arial"/>
        <w:i/>
        <w:sz w:val="18"/>
        <w:szCs w:val="18"/>
      </w:rPr>
      <w:fldChar w:fldCharType="end"/>
    </w:r>
    <w:r w:rsidR="00402DEA" w:rsidRPr="0070559B">
      <w:rPr>
        <w:rFonts w:ascii="Arial" w:hAnsi="Arial" w:cs="Arial"/>
        <w:i/>
        <w:sz w:val="18"/>
        <w:szCs w:val="18"/>
      </w:rPr>
      <w:t xml:space="preserve"> of </w:t>
    </w:r>
    <w:r w:rsidR="00402DEA" w:rsidRPr="0070559B">
      <w:rPr>
        <w:rFonts w:ascii="Arial" w:hAnsi="Arial" w:cs="Arial"/>
        <w:i/>
        <w:sz w:val="18"/>
        <w:szCs w:val="18"/>
      </w:rPr>
      <w:fldChar w:fldCharType="begin"/>
    </w:r>
    <w:r w:rsidR="00402DEA" w:rsidRPr="0070559B">
      <w:rPr>
        <w:rFonts w:ascii="Arial" w:hAnsi="Arial" w:cs="Arial"/>
        <w:i/>
        <w:sz w:val="18"/>
        <w:szCs w:val="18"/>
      </w:rPr>
      <w:instrText xml:space="preserve"> NUMPAGES </w:instrText>
    </w:r>
    <w:r w:rsidR="00402DEA" w:rsidRPr="0070559B">
      <w:rPr>
        <w:rFonts w:ascii="Arial" w:hAnsi="Arial" w:cs="Arial"/>
        <w:i/>
        <w:sz w:val="18"/>
        <w:szCs w:val="18"/>
      </w:rPr>
      <w:fldChar w:fldCharType="separate"/>
    </w:r>
    <w:r w:rsidR="00B47B36" w:rsidRPr="0070559B">
      <w:rPr>
        <w:rFonts w:ascii="Arial" w:hAnsi="Arial" w:cs="Arial"/>
        <w:i/>
        <w:noProof/>
        <w:sz w:val="18"/>
        <w:szCs w:val="18"/>
      </w:rPr>
      <w:t>2</w:t>
    </w:r>
    <w:r w:rsidR="00402DEA" w:rsidRPr="0070559B">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8734" w14:textId="77777777" w:rsidR="005026BD" w:rsidRDefault="005026BD" w:rsidP="0034122B">
      <w:r>
        <w:separator/>
      </w:r>
    </w:p>
  </w:footnote>
  <w:footnote w:type="continuationSeparator" w:id="0">
    <w:p w14:paraId="7E786A9A" w14:textId="77777777" w:rsidR="005026BD" w:rsidRDefault="005026BD" w:rsidP="0034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6C22" w14:textId="77777777" w:rsidR="00402DEA" w:rsidRDefault="00000000">
    <w:pPr>
      <w:pStyle w:val="Header"/>
    </w:pPr>
    <w:sdt>
      <w:sdtPr>
        <w:id w:val="171999623"/>
        <w:placeholder>
          <w:docPart w:val="787E930C8EF3944192DE3EA641005DED"/>
        </w:placeholder>
        <w:temporary/>
        <w:showingPlcHdr/>
      </w:sdtPr>
      <w:sdtContent>
        <w:r w:rsidR="00402DEA">
          <w:t>[Type text]</w:t>
        </w:r>
      </w:sdtContent>
    </w:sdt>
    <w:r w:rsidR="00402DEA">
      <w:ptab w:relativeTo="margin" w:alignment="center" w:leader="none"/>
    </w:r>
    <w:sdt>
      <w:sdtPr>
        <w:id w:val="171999624"/>
        <w:placeholder>
          <w:docPart w:val="A168C639451A5E4F963DE11644353EF3"/>
        </w:placeholder>
        <w:temporary/>
        <w:showingPlcHdr/>
      </w:sdtPr>
      <w:sdtContent>
        <w:r w:rsidR="00402DEA">
          <w:t>[Type text]</w:t>
        </w:r>
      </w:sdtContent>
    </w:sdt>
    <w:r w:rsidR="00402DEA">
      <w:ptab w:relativeTo="margin" w:alignment="right" w:leader="none"/>
    </w:r>
    <w:sdt>
      <w:sdtPr>
        <w:id w:val="171999625"/>
        <w:placeholder>
          <w:docPart w:val="385A838D8AAF434BAD773D451A0297C8"/>
        </w:placeholder>
        <w:temporary/>
        <w:showingPlcHdr/>
      </w:sdtPr>
      <w:sdtContent>
        <w:r w:rsidR="00402DEA">
          <w:t>[Type text]</w:t>
        </w:r>
      </w:sdtContent>
    </w:sdt>
  </w:p>
  <w:p w14:paraId="334E499E" w14:textId="77777777" w:rsidR="00402DEA" w:rsidRDefault="00402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4233" w14:textId="77777777" w:rsidR="00402DEA" w:rsidRDefault="00402DEA">
    <w:pPr>
      <w:pStyle w:val="Header"/>
    </w:pPr>
  </w:p>
  <w:p w14:paraId="6E8E7EA8" w14:textId="77777777" w:rsidR="00402DEA" w:rsidRDefault="0040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E3D"/>
    <w:multiLevelType w:val="hybridMultilevel"/>
    <w:tmpl w:val="CEDC4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0F21"/>
    <w:multiLevelType w:val="hybridMultilevel"/>
    <w:tmpl w:val="0802795C"/>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54B6"/>
    <w:multiLevelType w:val="hybridMultilevel"/>
    <w:tmpl w:val="FE84A8BE"/>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F0F32"/>
    <w:multiLevelType w:val="hybridMultilevel"/>
    <w:tmpl w:val="6C2AF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7572"/>
    <w:multiLevelType w:val="hybridMultilevel"/>
    <w:tmpl w:val="EB165CCC"/>
    <w:lvl w:ilvl="0" w:tplc="0409000F">
      <w:start w:val="1"/>
      <w:numFmt w:val="decimal"/>
      <w:lvlText w:val="%1."/>
      <w:lvlJc w:val="left"/>
      <w:pPr>
        <w:ind w:left="36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62D87"/>
    <w:multiLevelType w:val="hybridMultilevel"/>
    <w:tmpl w:val="B30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86562"/>
    <w:multiLevelType w:val="hybridMultilevel"/>
    <w:tmpl w:val="284A2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47F47"/>
    <w:multiLevelType w:val="hybridMultilevel"/>
    <w:tmpl w:val="26EC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B0B4F"/>
    <w:multiLevelType w:val="hybridMultilevel"/>
    <w:tmpl w:val="0E2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F75A9"/>
    <w:multiLevelType w:val="hybridMultilevel"/>
    <w:tmpl w:val="259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66A43"/>
    <w:multiLevelType w:val="hybridMultilevel"/>
    <w:tmpl w:val="A2DC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13B7A"/>
    <w:multiLevelType w:val="hybridMultilevel"/>
    <w:tmpl w:val="67B6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42637"/>
    <w:multiLevelType w:val="hybridMultilevel"/>
    <w:tmpl w:val="823A592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8900385"/>
    <w:multiLevelType w:val="hybridMultilevel"/>
    <w:tmpl w:val="4620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049A0"/>
    <w:multiLevelType w:val="hybridMultilevel"/>
    <w:tmpl w:val="72B8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71486"/>
    <w:multiLevelType w:val="hybridMultilevel"/>
    <w:tmpl w:val="2752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846"/>
    <w:multiLevelType w:val="hybridMultilevel"/>
    <w:tmpl w:val="5E4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63972"/>
    <w:multiLevelType w:val="hybridMultilevel"/>
    <w:tmpl w:val="FE96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6180A"/>
    <w:multiLevelType w:val="hybridMultilevel"/>
    <w:tmpl w:val="C87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77D3C"/>
    <w:multiLevelType w:val="hybridMultilevel"/>
    <w:tmpl w:val="817AA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07317"/>
    <w:multiLevelType w:val="hybridMultilevel"/>
    <w:tmpl w:val="2E86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B0B60"/>
    <w:multiLevelType w:val="hybridMultilevel"/>
    <w:tmpl w:val="32DA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C6786"/>
    <w:multiLevelType w:val="hybridMultilevel"/>
    <w:tmpl w:val="9EC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8698D"/>
    <w:multiLevelType w:val="hybridMultilevel"/>
    <w:tmpl w:val="34F055BE"/>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72F0C"/>
    <w:multiLevelType w:val="hybridMultilevel"/>
    <w:tmpl w:val="C750EDAC"/>
    <w:lvl w:ilvl="0" w:tplc="706A1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409403">
    <w:abstractNumId w:val="6"/>
  </w:num>
  <w:num w:numId="2" w16cid:durableId="86388045">
    <w:abstractNumId w:val="16"/>
  </w:num>
  <w:num w:numId="3" w16cid:durableId="439305174">
    <w:abstractNumId w:val="21"/>
  </w:num>
  <w:num w:numId="4" w16cid:durableId="745223884">
    <w:abstractNumId w:val="4"/>
  </w:num>
  <w:num w:numId="5" w16cid:durableId="611205814">
    <w:abstractNumId w:val="13"/>
  </w:num>
  <w:num w:numId="6" w16cid:durableId="2110351630">
    <w:abstractNumId w:val="11"/>
  </w:num>
  <w:num w:numId="7" w16cid:durableId="315574352">
    <w:abstractNumId w:val="0"/>
  </w:num>
  <w:num w:numId="8" w16cid:durableId="1297490066">
    <w:abstractNumId w:val="15"/>
  </w:num>
  <w:num w:numId="9" w16cid:durableId="1574195377">
    <w:abstractNumId w:val="19"/>
  </w:num>
  <w:num w:numId="10" w16cid:durableId="2021471717">
    <w:abstractNumId w:val="8"/>
  </w:num>
  <w:num w:numId="11" w16cid:durableId="921990152">
    <w:abstractNumId w:val="3"/>
  </w:num>
  <w:num w:numId="12" w16cid:durableId="1626618405">
    <w:abstractNumId w:val="24"/>
  </w:num>
  <w:num w:numId="13" w16cid:durableId="130249548">
    <w:abstractNumId w:val="7"/>
  </w:num>
  <w:num w:numId="14" w16cid:durableId="984436286">
    <w:abstractNumId w:val="1"/>
  </w:num>
  <w:num w:numId="15" w16cid:durableId="1161241394">
    <w:abstractNumId w:val="18"/>
  </w:num>
  <w:num w:numId="16" w16cid:durableId="705103055">
    <w:abstractNumId w:val="2"/>
  </w:num>
  <w:num w:numId="17" w16cid:durableId="1254705236">
    <w:abstractNumId w:val="23"/>
  </w:num>
  <w:num w:numId="18" w16cid:durableId="728840904">
    <w:abstractNumId w:val="9"/>
  </w:num>
  <w:num w:numId="19" w16cid:durableId="1983000478">
    <w:abstractNumId w:val="10"/>
  </w:num>
  <w:num w:numId="20" w16cid:durableId="905918308">
    <w:abstractNumId w:val="22"/>
  </w:num>
  <w:num w:numId="21" w16cid:durableId="538007293">
    <w:abstractNumId w:val="20"/>
  </w:num>
  <w:num w:numId="22" w16cid:durableId="1761561210">
    <w:abstractNumId w:val="12"/>
  </w:num>
  <w:num w:numId="23" w16cid:durableId="134837678">
    <w:abstractNumId w:val="5"/>
  </w:num>
  <w:num w:numId="24" w16cid:durableId="188229219">
    <w:abstractNumId w:val="17"/>
  </w:num>
  <w:num w:numId="25" w16cid:durableId="8822064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9B"/>
    <w:rsid w:val="000031E6"/>
    <w:rsid w:val="00005F4A"/>
    <w:rsid w:val="00006DA5"/>
    <w:rsid w:val="00012F89"/>
    <w:rsid w:val="00015526"/>
    <w:rsid w:val="00015BE9"/>
    <w:rsid w:val="000176C5"/>
    <w:rsid w:val="00022935"/>
    <w:rsid w:val="000243C5"/>
    <w:rsid w:val="0003471D"/>
    <w:rsid w:val="00036C3A"/>
    <w:rsid w:val="00040178"/>
    <w:rsid w:val="00040517"/>
    <w:rsid w:val="0004721F"/>
    <w:rsid w:val="000478E8"/>
    <w:rsid w:val="000535E0"/>
    <w:rsid w:val="000576C7"/>
    <w:rsid w:val="00061F3F"/>
    <w:rsid w:val="00061FA2"/>
    <w:rsid w:val="00062170"/>
    <w:rsid w:val="000628D7"/>
    <w:rsid w:val="00062D19"/>
    <w:rsid w:val="00063DA2"/>
    <w:rsid w:val="00071498"/>
    <w:rsid w:val="000722B3"/>
    <w:rsid w:val="000738FB"/>
    <w:rsid w:val="00074BC7"/>
    <w:rsid w:val="00076A55"/>
    <w:rsid w:val="00083B23"/>
    <w:rsid w:val="00085EDC"/>
    <w:rsid w:val="00090327"/>
    <w:rsid w:val="00095962"/>
    <w:rsid w:val="0009648C"/>
    <w:rsid w:val="000A5BD6"/>
    <w:rsid w:val="000B041A"/>
    <w:rsid w:val="000B6A75"/>
    <w:rsid w:val="000C7D73"/>
    <w:rsid w:val="000D1720"/>
    <w:rsid w:val="000E1023"/>
    <w:rsid w:val="000E7226"/>
    <w:rsid w:val="000E75D0"/>
    <w:rsid w:val="000E7A03"/>
    <w:rsid w:val="000F090A"/>
    <w:rsid w:val="00105C51"/>
    <w:rsid w:val="00107F1E"/>
    <w:rsid w:val="001126DE"/>
    <w:rsid w:val="00113296"/>
    <w:rsid w:val="00116532"/>
    <w:rsid w:val="00116E93"/>
    <w:rsid w:val="00120DD8"/>
    <w:rsid w:val="00122F0B"/>
    <w:rsid w:val="00125FBB"/>
    <w:rsid w:val="00130414"/>
    <w:rsid w:val="001346AD"/>
    <w:rsid w:val="00141730"/>
    <w:rsid w:val="00143F52"/>
    <w:rsid w:val="001506E6"/>
    <w:rsid w:val="00154175"/>
    <w:rsid w:val="00154B77"/>
    <w:rsid w:val="0015728D"/>
    <w:rsid w:val="001600C8"/>
    <w:rsid w:val="001630ED"/>
    <w:rsid w:val="00164301"/>
    <w:rsid w:val="001702EE"/>
    <w:rsid w:val="00176739"/>
    <w:rsid w:val="0017770B"/>
    <w:rsid w:val="0018234A"/>
    <w:rsid w:val="00186CEB"/>
    <w:rsid w:val="001925F3"/>
    <w:rsid w:val="00194A75"/>
    <w:rsid w:val="00196FE6"/>
    <w:rsid w:val="001A0E4B"/>
    <w:rsid w:val="001A283E"/>
    <w:rsid w:val="001A322E"/>
    <w:rsid w:val="001A4657"/>
    <w:rsid w:val="001B40BA"/>
    <w:rsid w:val="001B4406"/>
    <w:rsid w:val="001B4C07"/>
    <w:rsid w:val="001C2C09"/>
    <w:rsid w:val="001C3EA6"/>
    <w:rsid w:val="001C629D"/>
    <w:rsid w:val="001D4D8E"/>
    <w:rsid w:val="001D5C57"/>
    <w:rsid w:val="001D6109"/>
    <w:rsid w:val="001D6DD4"/>
    <w:rsid w:val="001E5244"/>
    <w:rsid w:val="001E5733"/>
    <w:rsid w:val="001F0D2C"/>
    <w:rsid w:val="001F15BE"/>
    <w:rsid w:val="001F17F4"/>
    <w:rsid w:val="001F3190"/>
    <w:rsid w:val="001F49B9"/>
    <w:rsid w:val="001F506A"/>
    <w:rsid w:val="001F523A"/>
    <w:rsid w:val="001F5A09"/>
    <w:rsid w:val="001F6204"/>
    <w:rsid w:val="001F7F12"/>
    <w:rsid w:val="002068E0"/>
    <w:rsid w:val="00210BF3"/>
    <w:rsid w:val="00211383"/>
    <w:rsid w:val="002141C1"/>
    <w:rsid w:val="00222661"/>
    <w:rsid w:val="00223558"/>
    <w:rsid w:val="0022521B"/>
    <w:rsid w:val="002279BE"/>
    <w:rsid w:val="00232296"/>
    <w:rsid w:val="00232340"/>
    <w:rsid w:val="002328A8"/>
    <w:rsid w:val="00242B8C"/>
    <w:rsid w:val="002433A9"/>
    <w:rsid w:val="00244561"/>
    <w:rsid w:val="00245D1C"/>
    <w:rsid w:val="00247735"/>
    <w:rsid w:val="00254F92"/>
    <w:rsid w:val="0025584A"/>
    <w:rsid w:val="00262970"/>
    <w:rsid w:val="002770EE"/>
    <w:rsid w:val="002774C4"/>
    <w:rsid w:val="00285883"/>
    <w:rsid w:val="00287E7C"/>
    <w:rsid w:val="00290D4E"/>
    <w:rsid w:val="00291CBD"/>
    <w:rsid w:val="0029401F"/>
    <w:rsid w:val="002A0D5D"/>
    <w:rsid w:val="002A2D60"/>
    <w:rsid w:val="002A48C7"/>
    <w:rsid w:val="002B03A3"/>
    <w:rsid w:val="002B4EA3"/>
    <w:rsid w:val="002B5E70"/>
    <w:rsid w:val="002C0AD4"/>
    <w:rsid w:val="002C1005"/>
    <w:rsid w:val="002C51D7"/>
    <w:rsid w:val="002C5BE2"/>
    <w:rsid w:val="002C65DA"/>
    <w:rsid w:val="002C6604"/>
    <w:rsid w:val="002D021C"/>
    <w:rsid w:val="002D118C"/>
    <w:rsid w:val="002D16AD"/>
    <w:rsid w:val="002E04F8"/>
    <w:rsid w:val="002E434D"/>
    <w:rsid w:val="002F1639"/>
    <w:rsid w:val="002F7441"/>
    <w:rsid w:val="0030282C"/>
    <w:rsid w:val="00306B10"/>
    <w:rsid w:val="00307165"/>
    <w:rsid w:val="00307EC4"/>
    <w:rsid w:val="003151BA"/>
    <w:rsid w:val="0031599D"/>
    <w:rsid w:val="0032002C"/>
    <w:rsid w:val="0032110D"/>
    <w:rsid w:val="0032313B"/>
    <w:rsid w:val="00324DFC"/>
    <w:rsid w:val="00332A6B"/>
    <w:rsid w:val="00337F54"/>
    <w:rsid w:val="0034122B"/>
    <w:rsid w:val="00354187"/>
    <w:rsid w:val="00354B02"/>
    <w:rsid w:val="00356460"/>
    <w:rsid w:val="00356F4A"/>
    <w:rsid w:val="0036338F"/>
    <w:rsid w:val="003660B4"/>
    <w:rsid w:val="00371F3F"/>
    <w:rsid w:val="003738B9"/>
    <w:rsid w:val="003747AE"/>
    <w:rsid w:val="00375156"/>
    <w:rsid w:val="00380A01"/>
    <w:rsid w:val="0038258A"/>
    <w:rsid w:val="00382FBF"/>
    <w:rsid w:val="00385DE7"/>
    <w:rsid w:val="003916BA"/>
    <w:rsid w:val="00391F99"/>
    <w:rsid w:val="003975E2"/>
    <w:rsid w:val="003A0105"/>
    <w:rsid w:val="003A2B1A"/>
    <w:rsid w:val="003A6CD8"/>
    <w:rsid w:val="003B514F"/>
    <w:rsid w:val="003B6A48"/>
    <w:rsid w:val="003B7023"/>
    <w:rsid w:val="003B7ED5"/>
    <w:rsid w:val="003C37A9"/>
    <w:rsid w:val="003C5773"/>
    <w:rsid w:val="003C7202"/>
    <w:rsid w:val="003D0109"/>
    <w:rsid w:val="003D5890"/>
    <w:rsid w:val="003E1917"/>
    <w:rsid w:val="003E2F2E"/>
    <w:rsid w:val="003E3040"/>
    <w:rsid w:val="003F032E"/>
    <w:rsid w:val="003F350F"/>
    <w:rsid w:val="004025A5"/>
    <w:rsid w:val="00402DEA"/>
    <w:rsid w:val="0040621B"/>
    <w:rsid w:val="0040758B"/>
    <w:rsid w:val="00416496"/>
    <w:rsid w:val="00426362"/>
    <w:rsid w:val="00430E2D"/>
    <w:rsid w:val="00436C19"/>
    <w:rsid w:val="00442488"/>
    <w:rsid w:val="004428E7"/>
    <w:rsid w:val="00443104"/>
    <w:rsid w:val="00446A01"/>
    <w:rsid w:val="004471AE"/>
    <w:rsid w:val="004477D9"/>
    <w:rsid w:val="004512D4"/>
    <w:rsid w:val="00451AD4"/>
    <w:rsid w:val="00453184"/>
    <w:rsid w:val="00454077"/>
    <w:rsid w:val="00456E82"/>
    <w:rsid w:val="0046325A"/>
    <w:rsid w:val="00464B38"/>
    <w:rsid w:val="00471144"/>
    <w:rsid w:val="0047144D"/>
    <w:rsid w:val="004762C0"/>
    <w:rsid w:val="00476357"/>
    <w:rsid w:val="00476D43"/>
    <w:rsid w:val="00484F59"/>
    <w:rsid w:val="004952A6"/>
    <w:rsid w:val="004955C8"/>
    <w:rsid w:val="00495D48"/>
    <w:rsid w:val="004A3537"/>
    <w:rsid w:val="004A3A71"/>
    <w:rsid w:val="004B08F2"/>
    <w:rsid w:val="004B11D3"/>
    <w:rsid w:val="004C116F"/>
    <w:rsid w:val="004C2F8D"/>
    <w:rsid w:val="004C3EB1"/>
    <w:rsid w:val="004D0526"/>
    <w:rsid w:val="004D2F0F"/>
    <w:rsid w:val="004D4DCE"/>
    <w:rsid w:val="004E4A8E"/>
    <w:rsid w:val="004F2996"/>
    <w:rsid w:val="004F616F"/>
    <w:rsid w:val="005026BD"/>
    <w:rsid w:val="00502B0F"/>
    <w:rsid w:val="005033B8"/>
    <w:rsid w:val="00504A80"/>
    <w:rsid w:val="00504B4B"/>
    <w:rsid w:val="005050F6"/>
    <w:rsid w:val="00515CB9"/>
    <w:rsid w:val="00520C99"/>
    <w:rsid w:val="00524885"/>
    <w:rsid w:val="005272A9"/>
    <w:rsid w:val="00531B72"/>
    <w:rsid w:val="00531C16"/>
    <w:rsid w:val="005351A4"/>
    <w:rsid w:val="0053698B"/>
    <w:rsid w:val="00537BF1"/>
    <w:rsid w:val="0054349B"/>
    <w:rsid w:val="00544C9A"/>
    <w:rsid w:val="005515F6"/>
    <w:rsid w:val="005537A1"/>
    <w:rsid w:val="00555BB6"/>
    <w:rsid w:val="00556328"/>
    <w:rsid w:val="005570AB"/>
    <w:rsid w:val="00557D93"/>
    <w:rsid w:val="005622DB"/>
    <w:rsid w:val="0057063A"/>
    <w:rsid w:val="00580963"/>
    <w:rsid w:val="00583A6A"/>
    <w:rsid w:val="00596334"/>
    <w:rsid w:val="005A1617"/>
    <w:rsid w:val="005A379B"/>
    <w:rsid w:val="005A39F6"/>
    <w:rsid w:val="005B1E3F"/>
    <w:rsid w:val="005C0295"/>
    <w:rsid w:val="005C0350"/>
    <w:rsid w:val="005C0FD9"/>
    <w:rsid w:val="005C161F"/>
    <w:rsid w:val="005C276E"/>
    <w:rsid w:val="005C4F68"/>
    <w:rsid w:val="005C6827"/>
    <w:rsid w:val="005D1854"/>
    <w:rsid w:val="006009B2"/>
    <w:rsid w:val="006117CB"/>
    <w:rsid w:val="0061333E"/>
    <w:rsid w:val="00614338"/>
    <w:rsid w:val="006147C0"/>
    <w:rsid w:val="006172F2"/>
    <w:rsid w:val="006223EE"/>
    <w:rsid w:val="00623A13"/>
    <w:rsid w:val="00627DB4"/>
    <w:rsid w:val="00630B88"/>
    <w:rsid w:val="00630C92"/>
    <w:rsid w:val="00631AD8"/>
    <w:rsid w:val="00632141"/>
    <w:rsid w:val="00634986"/>
    <w:rsid w:val="00636AC2"/>
    <w:rsid w:val="00637F9C"/>
    <w:rsid w:val="00640072"/>
    <w:rsid w:val="00640CB5"/>
    <w:rsid w:val="00641544"/>
    <w:rsid w:val="0065524A"/>
    <w:rsid w:val="00656101"/>
    <w:rsid w:val="00656803"/>
    <w:rsid w:val="00662F19"/>
    <w:rsid w:val="0066739A"/>
    <w:rsid w:val="0067634C"/>
    <w:rsid w:val="006770A8"/>
    <w:rsid w:val="00677420"/>
    <w:rsid w:val="00680DE2"/>
    <w:rsid w:val="00686971"/>
    <w:rsid w:val="00690EEF"/>
    <w:rsid w:val="006910CA"/>
    <w:rsid w:val="00697772"/>
    <w:rsid w:val="006A7A83"/>
    <w:rsid w:val="006B0E2D"/>
    <w:rsid w:val="006B59A7"/>
    <w:rsid w:val="006B6C42"/>
    <w:rsid w:val="006B70BA"/>
    <w:rsid w:val="006C334F"/>
    <w:rsid w:val="006C3B61"/>
    <w:rsid w:val="006C3E55"/>
    <w:rsid w:val="006C6560"/>
    <w:rsid w:val="006C7F99"/>
    <w:rsid w:val="006D0EB9"/>
    <w:rsid w:val="006D3B50"/>
    <w:rsid w:val="006D5BE6"/>
    <w:rsid w:val="006F0115"/>
    <w:rsid w:val="006F0B81"/>
    <w:rsid w:val="006F19B4"/>
    <w:rsid w:val="006F5F26"/>
    <w:rsid w:val="007044B4"/>
    <w:rsid w:val="0070559B"/>
    <w:rsid w:val="007149F3"/>
    <w:rsid w:val="007153C6"/>
    <w:rsid w:val="0071557A"/>
    <w:rsid w:val="00717A42"/>
    <w:rsid w:val="007210EE"/>
    <w:rsid w:val="00722CF3"/>
    <w:rsid w:val="00733319"/>
    <w:rsid w:val="0073495F"/>
    <w:rsid w:val="00736EB5"/>
    <w:rsid w:val="00737909"/>
    <w:rsid w:val="007410F4"/>
    <w:rsid w:val="007420FE"/>
    <w:rsid w:val="00753923"/>
    <w:rsid w:val="0075643F"/>
    <w:rsid w:val="0076615B"/>
    <w:rsid w:val="007670A5"/>
    <w:rsid w:val="00770CC1"/>
    <w:rsid w:val="00771979"/>
    <w:rsid w:val="00780008"/>
    <w:rsid w:val="00782D6A"/>
    <w:rsid w:val="00784D24"/>
    <w:rsid w:val="007853FA"/>
    <w:rsid w:val="00785F84"/>
    <w:rsid w:val="007860AE"/>
    <w:rsid w:val="00790363"/>
    <w:rsid w:val="007911B8"/>
    <w:rsid w:val="00792203"/>
    <w:rsid w:val="00795D1B"/>
    <w:rsid w:val="007A217A"/>
    <w:rsid w:val="007A7316"/>
    <w:rsid w:val="007B66C1"/>
    <w:rsid w:val="007B7F59"/>
    <w:rsid w:val="007C17DF"/>
    <w:rsid w:val="007C6B34"/>
    <w:rsid w:val="007D70A8"/>
    <w:rsid w:val="007D7282"/>
    <w:rsid w:val="007D7F70"/>
    <w:rsid w:val="007E0223"/>
    <w:rsid w:val="007E3B74"/>
    <w:rsid w:val="007E4EAF"/>
    <w:rsid w:val="007E50A7"/>
    <w:rsid w:val="007F1F1B"/>
    <w:rsid w:val="007F2827"/>
    <w:rsid w:val="007F35FB"/>
    <w:rsid w:val="007F7A0B"/>
    <w:rsid w:val="00806AB9"/>
    <w:rsid w:val="00807A62"/>
    <w:rsid w:val="00814405"/>
    <w:rsid w:val="00816E66"/>
    <w:rsid w:val="0082459B"/>
    <w:rsid w:val="008272A9"/>
    <w:rsid w:val="00832453"/>
    <w:rsid w:val="00832D94"/>
    <w:rsid w:val="0083567A"/>
    <w:rsid w:val="00840D04"/>
    <w:rsid w:val="00843116"/>
    <w:rsid w:val="0084324F"/>
    <w:rsid w:val="00844C0E"/>
    <w:rsid w:val="008452BE"/>
    <w:rsid w:val="00845A72"/>
    <w:rsid w:val="008477BE"/>
    <w:rsid w:val="00847F97"/>
    <w:rsid w:val="00854D04"/>
    <w:rsid w:val="008612A3"/>
    <w:rsid w:val="00864B57"/>
    <w:rsid w:val="00864EC7"/>
    <w:rsid w:val="008667FA"/>
    <w:rsid w:val="00866DDF"/>
    <w:rsid w:val="00870A53"/>
    <w:rsid w:val="0087138F"/>
    <w:rsid w:val="00874A1C"/>
    <w:rsid w:val="0087555D"/>
    <w:rsid w:val="008762C1"/>
    <w:rsid w:val="00876851"/>
    <w:rsid w:val="0087705D"/>
    <w:rsid w:val="008834D4"/>
    <w:rsid w:val="00884046"/>
    <w:rsid w:val="00887D2D"/>
    <w:rsid w:val="008926EA"/>
    <w:rsid w:val="00893115"/>
    <w:rsid w:val="00893B4B"/>
    <w:rsid w:val="00893C3D"/>
    <w:rsid w:val="008A1826"/>
    <w:rsid w:val="008A6012"/>
    <w:rsid w:val="008B3BBE"/>
    <w:rsid w:val="008B44A0"/>
    <w:rsid w:val="008B4879"/>
    <w:rsid w:val="008C31B7"/>
    <w:rsid w:val="008D2738"/>
    <w:rsid w:val="008D5AAC"/>
    <w:rsid w:val="008E5443"/>
    <w:rsid w:val="008E5CFF"/>
    <w:rsid w:val="008E710D"/>
    <w:rsid w:val="008E747B"/>
    <w:rsid w:val="008F5159"/>
    <w:rsid w:val="008F72BA"/>
    <w:rsid w:val="009119D4"/>
    <w:rsid w:val="0091249A"/>
    <w:rsid w:val="009147B7"/>
    <w:rsid w:val="009152CD"/>
    <w:rsid w:val="00921276"/>
    <w:rsid w:val="00921B89"/>
    <w:rsid w:val="0092342A"/>
    <w:rsid w:val="00932CC0"/>
    <w:rsid w:val="009403AA"/>
    <w:rsid w:val="00941335"/>
    <w:rsid w:val="00942469"/>
    <w:rsid w:val="00942490"/>
    <w:rsid w:val="009443C1"/>
    <w:rsid w:val="00945A7A"/>
    <w:rsid w:val="0095071A"/>
    <w:rsid w:val="0095139B"/>
    <w:rsid w:val="00952BF5"/>
    <w:rsid w:val="009632C5"/>
    <w:rsid w:val="00967853"/>
    <w:rsid w:val="009725F2"/>
    <w:rsid w:val="00972AB4"/>
    <w:rsid w:val="00976351"/>
    <w:rsid w:val="00980C74"/>
    <w:rsid w:val="00981CC4"/>
    <w:rsid w:val="00985615"/>
    <w:rsid w:val="00986550"/>
    <w:rsid w:val="00992E10"/>
    <w:rsid w:val="00992F76"/>
    <w:rsid w:val="0099665C"/>
    <w:rsid w:val="00997756"/>
    <w:rsid w:val="00997E19"/>
    <w:rsid w:val="009A1581"/>
    <w:rsid w:val="009A44EC"/>
    <w:rsid w:val="009A5260"/>
    <w:rsid w:val="009A7FB4"/>
    <w:rsid w:val="009C5A28"/>
    <w:rsid w:val="009C5C23"/>
    <w:rsid w:val="009C7586"/>
    <w:rsid w:val="009C7922"/>
    <w:rsid w:val="009C7EC7"/>
    <w:rsid w:val="009D1606"/>
    <w:rsid w:val="009D2852"/>
    <w:rsid w:val="009D3873"/>
    <w:rsid w:val="009D50B3"/>
    <w:rsid w:val="009D6622"/>
    <w:rsid w:val="009E675D"/>
    <w:rsid w:val="009E68A1"/>
    <w:rsid w:val="00A00626"/>
    <w:rsid w:val="00A03C87"/>
    <w:rsid w:val="00A1057D"/>
    <w:rsid w:val="00A154C8"/>
    <w:rsid w:val="00A214D8"/>
    <w:rsid w:val="00A25379"/>
    <w:rsid w:val="00A25710"/>
    <w:rsid w:val="00A3164E"/>
    <w:rsid w:val="00A35FBA"/>
    <w:rsid w:val="00A40508"/>
    <w:rsid w:val="00A42206"/>
    <w:rsid w:val="00A501EE"/>
    <w:rsid w:val="00A52116"/>
    <w:rsid w:val="00A5439D"/>
    <w:rsid w:val="00A6155F"/>
    <w:rsid w:val="00A61E4B"/>
    <w:rsid w:val="00A65FE0"/>
    <w:rsid w:val="00A66678"/>
    <w:rsid w:val="00A66749"/>
    <w:rsid w:val="00A7140F"/>
    <w:rsid w:val="00A7772E"/>
    <w:rsid w:val="00A85B77"/>
    <w:rsid w:val="00A865C4"/>
    <w:rsid w:val="00A95871"/>
    <w:rsid w:val="00AA3272"/>
    <w:rsid w:val="00AA6388"/>
    <w:rsid w:val="00AB1FBC"/>
    <w:rsid w:val="00AB6CF0"/>
    <w:rsid w:val="00AC36F8"/>
    <w:rsid w:val="00AD322D"/>
    <w:rsid w:val="00AD398A"/>
    <w:rsid w:val="00AD5001"/>
    <w:rsid w:val="00AD6277"/>
    <w:rsid w:val="00AF2272"/>
    <w:rsid w:val="00AF480B"/>
    <w:rsid w:val="00AF7640"/>
    <w:rsid w:val="00B02251"/>
    <w:rsid w:val="00B02DEA"/>
    <w:rsid w:val="00B03F3A"/>
    <w:rsid w:val="00B05FF3"/>
    <w:rsid w:val="00B06669"/>
    <w:rsid w:val="00B07B60"/>
    <w:rsid w:val="00B10FA8"/>
    <w:rsid w:val="00B11F0A"/>
    <w:rsid w:val="00B131FF"/>
    <w:rsid w:val="00B21E87"/>
    <w:rsid w:val="00B24306"/>
    <w:rsid w:val="00B261E5"/>
    <w:rsid w:val="00B26278"/>
    <w:rsid w:val="00B26F04"/>
    <w:rsid w:val="00B473C0"/>
    <w:rsid w:val="00B478A1"/>
    <w:rsid w:val="00B47B36"/>
    <w:rsid w:val="00B52216"/>
    <w:rsid w:val="00B5721F"/>
    <w:rsid w:val="00B579CE"/>
    <w:rsid w:val="00B6035F"/>
    <w:rsid w:val="00B739BA"/>
    <w:rsid w:val="00B752C0"/>
    <w:rsid w:val="00B76C2B"/>
    <w:rsid w:val="00B8119D"/>
    <w:rsid w:val="00B812BA"/>
    <w:rsid w:val="00B82C3E"/>
    <w:rsid w:val="00B8691F"/>
    <w:rsid w:val="00B95C40"/>
    <w:rsid w:val="00B97474"/>
    <w:rsid w:val="00BA108B"/>
    <w:rsid w:val="00BA1CFC"/>
    <w:rsid w:val="00BB00B7"/>
    <w:rsid w:val="00BB11A4"/>
    <w:rsid w:val="00BB3C48"/>
    <w:rsid w:val="00BB45F7"/>
    <w:rsid w:val="00BB476E"/>
    <w:rsid w:val="00BB70D9"/>
    <w:rsid w:val="00BB7C15"/>
    <w:rsid w:val="00BC2B84"/>
    <w:rsid w:val="00BC3F6F"/>
    <w:rsid w:val="00BD167D"/>
    <w:rsid w:val="00BD1CD3"/>
    <w:rsid w:val="00BD1F12"/>
    <w:rsid w:val="00BD474E"/>
    <w:rsid w:val="00BD7CC3"/>
    <w:rsid w:val="00BE2887"/>
    <w:rsid w:val="00BE4746"/>
    <w:rsid w:val="00BE6F60"/>
    <w:rsid w:val="00BF04E8"/>
    <w:rsid w:val="00BF458E"/>
    <w:rsid w:val="00C03BC3"/>
    <w:rsid w:val="00C05048"/>
    <w:rsid w:val="00C10869"/>
    <w:rsid w:val="00C1112E"/>
    <w:rsid w:val="00C118DD"/>
    <w:rsid w:val="00C13BD8"/>
    <w:rsid w:val="00C20922"/>
    <w:rsid w:val="00C239AF"/>
    <w:rsid w:val="00C24617"/>
    <w:rsid w:val="00C33FBE"/>
    <w:rsid w:val="00C35117"/>
    <w:rsid w:val="00C3517C"/>
    <w:rsid w:val="00C367AC"/>
    <w:rsid w:val="00C41FBA"/>
    <w:rsid w:val="00C458A8"/>
    <w:rsid w:val="00C47D0B"/>
    <w:rsid w:val="00C51A05"/>
    <w:rsid w:val="00C5211C"/>
    <w:rsid w:val="00C559C6"/>
    <w:rsid w:val="00C60997"/>
    <w:rsid w:val="00C610B4"/>
    <w:rsid w:val="00C61C33"/>
    <w:rsid w:val="00C634B3"/>
    <w:rsid w:val="00C6606F"/>
    <w:rsid w:val="00C716F3"/>
    <w:rsid w:val="00C75D54"/>
    <w:rsid w:val="00C80398"/>
    <w:rsid w:val="00C856EF"/>
    <w:rsid w:val="00C86E08"/>
    <w:rsid w:val="00C9286C"/>
    <w:rsid w:val="00C93DB7"/>
    <w:rsid w:val="00C96332"/>
    <w:rsid w:val="00C97367"/>
    <w:rsid w:val="00CA1B0F"/>
    <w:rsid w:val="00CA3E60"/>
    <w:rsid w:val="00CB298E"/>
    <w:rsid w:val="00CB5AC2"/>
    <w:rsid w:val="00CC4021"/>
    <w:rsid w:val="00CD36A5"/>
    <w:rsid w:val="00CD4F50"/>
    <w:rsid w:val="00CD6D6B"/>
    <w:rsid w:val="00CE319E"/>
    <w:rsid w:val="00CE59CB"/>
    <w:rsid w:val="00CF4E69"/>
    <w:rsid w:val="00D00D10"/>
    <w:rsid w:val="00D04299"/>
    <w:rsid w:val="00D04931"/>
    <w:rsid w:val="00D07580"/>
    <w:rsid w:val="00D07CFE"/>
    <w:rsid w:val="00D15AED"/>
    <w:rsid w:val="00D16A9F"/>
    <w:rsid w:val="00D216C3"/>
    <w:rsid w:val="00D31EAC"/>
    <w:rsid w:val="00D40DE9"/>
    <w:rsid w:val="00D44754"/>
    <w:rsid w:val="00D44C36"/>
    <w:rsid w:val="00D52325"/>
    <w:rsid w:val="00D53CF4"/>
    <w:rsid w:val="00D56D62"/>
    <w:rsid w:val="00D67463"/>
    <w:rsid w:val="00D67776"/>
    <w:rsid w:val="00D7703F"/>
    <w:rsid w:val="00D83102"/>
    <w:rsid w:val="00D8495B"/>
    <w:rsid w:val="00D874AA"/>
    <w:rsid w:val="00D913EA"/>
    <w:rsid w:val="00D955D5"/>
    <w:rsid w:val="00D97A40"/>
    <w:rsid w:val="00D97C61"/>
    <w:rsid w:val="00DA2A65"/>
    <w:rsid w:val="00DA49E9"/>
    <w:rsid w:val="00DB277F"/>
    <w:rsid w:val="00DB52EA"/>
    <w:rsid w:val="00DB724B"/>
    <w:rsid w:val="00DB75A6"/>
    <w:rsid w:val="00DC5194"/>
    <w:rsid w:val="00DC7A06"/>
    <w:rsid w:val="00DD400F"/>
    <w:rsid w:val="00DD4B11"/>
    <w:rsid w:val="00DE2C65"/>
    <w:rsid w:val="00DF273F"/>
    <w:rsid w:val="00DF39ED"/>
    <w:rsid w:val="00DF4015"/>
    <w:rsid w:val="00DF404C"/>
    <w:rsid w:val="00DF4EEB"/>
    <w:rsid w:val="00DF6CD1"/>
    <w:rsid w:val="00E02787"/>
    <w:rsid w:val="00E0533D"/>
    <w:rsid w:val="00E21D2B"/>
    <w:rsid w:val="00E33436"/>
    <w:rsid w:val="00E33E1C"/>
    <w:rsid w:val="00E401C0"/>
    <w:rsid w:val="00E43E6A"/>
    <w:rsid w:val="00E446BE"/>
    <w:rsid w:val="00E46C88"/>
    <w:rsid w:val="00E50CAD"/>
    <w:rsid w:val="00E529A3"/>
    <w:rsid w:val="00E52E47"/>
    <w:rsid w:val="00E5395A"/>
    <w:rsid w:val="00E53ED2"/>
    <w:rsid w:val="00E54EF0"/>
    <w:rsid w:val="00E60DFF"/>
    <w:rsid w:val="00E614B2"/>
    <w:rsid w:val="00E622B0"/>
    <w:rsid w:val="00E67F62"/>
    <w:rsid w:val="00E70D25"/>
    <w:rsid w:val="00E770BD"/>
    <w:rsid w:val="00E82914"/>
    <w:rsid w:val="00EA3407"/>
    <w:rsid w:val="00EA3AFD"/>
    <w:rsid w:val="00EB0A03"/>
    <w:rsid w:val="00EB395A"/>
    <w:rsid w:val="00EB456E"/>
    <w:rsid w:val="00EC43FF"/>
    <w:rsid w:val="00EC76BD"/>
    <w:rsid w:val="00ED0CE0"/>
    <w:rsid w:val="00ED111F"/>
    <w:rsid w:val="00ED1A60"/>
    <w:rsid w:val="00ED3000"/>
    <w:rsid w:val="00EE04FF"/>
    <w:rsid w:val="00EE5248"/>
    <w:rsid w:val="00EF1C76"/>
    <w:rsid w:val="00F00A33"/>
    <w:rsid w:val="00F023FE"/>
    <w:rsid w:val="00F03A9D"/>
    <w:rsid w:val="00F0674E"/>
    <w:rsid w:val="00F30414"/>
    <w:rsid w:val="00F33476"/>
    <w:rsid w:val="00F342F9"/>
    <w:rsid w:val="00F3454B"/>
    <w:rsid w:val="00F417B7"/>
    <w:rsid w:val="00F42100"/>
    <w:rsid w:val="00F470DC"/>
    <w:rsid w:val="00F5541C"/>
    <w:rsid w:val="00F55598"/>
    <w:rsid w:val="00F55DF4"/>
    <w:rsid w:val="00F601B1"/>
    <w:rsid w:val="00F6318A"/>
    <w:rsid w:val="00F64B00"/>
    <w:rsid w:val="00F70A66"/>
    <w:rsid w:val="00F72743"/>
    <w:rsid w:val="00F74D97"/>
    <w:rsid w:val="00F76F3E"/>
    <w:rsid w:val="00F76FE9"/>
    <w:rsid w:val="00F828F9"/>
    <w:rsid w:val="00F84D4D"/>
    <w:rsid w:val="00F85389"/>
    <w:rsid w:val="00F87A4B"/>
    <w:rsid w:val="00F9238F"/>
    <w:rsid w:val="00F92E13"/>
    <w:rsid w:val="00F95CF4"/>
    <w:rsid w:val="00F96F73"/>
    <w:rsid w:val="00FA51FC"/>
    <w:rsid w:val="00FB2DE8"/>
    <w:rsid w:val="00FB4AF1"/>
    <w:rsid w:val="00FB6184"/>
    <w:rsid w:val="00FB7B98"/>
    <w:rsid w:val="00FB7DFE"/>
    <w:rsid w:val="00FC4097"/>
    <w:rsid w:val="00FC419D"/>
    <w:rsid w:val="00FC5475"/>
    <w:rsid w:val="00FD4C17"/>
    <w:rsid w:val="00FD5417"/>
    <w:rsid w:val="00FE57B4"/>
    <w:rsid w:val="00FE5D04"/>
    <w:rsid w:val="00FE7683"/>
    <w:rsid w:val="00FF336F"/>
    <w:rsid w:val="00FF6739"/>
    <w:rsid w:val="02FBE58A"/>
    <w:rsid w:val="036CC7B0"/>
    <w:rsid w:val="037E35B2"/>
    <w:rsid w:val="05F44F38"/>
    <w:rsid w:val="073C6C54"/>
    <w:rsid w:val="08719D32"/>
    <w:rsid w:val="12330274"/>
    <w:rsid w:val="14C768A8"/>
    <w:rsid w:val="17067397"/>
    <w:rsid w:val="1DEB4B8C"/>
    <w:rsid w:val="272DAAFA"/>
    <w:rsid w:val="281CF736"/>
    <w:rsid w:val="28C05548"/>
    <w:rsid w:val="2A5C25A9"/>
    <w:rsid w:val="2C090764"/>
    <w:rsid w:val="2ED57E27"/>
    <w:rsid w:val="2F2E2846"/>
    <w:rsid w:val="30FF5943"/>
    <w:rsid w:val="315B3EEA"/>
    <w:rsid w:val="319E143D"/>
    <w:rsid w:val="32FBBA98"/>
    <w:rsid w:val="3423C4E6"/>
    <w:rsid w:val="35537FFD"/>
    <w:rsid w:val="3591E5B8"/>
    <w:rsid w:val="371624C4"/>
    <w:rsid w:val="3765EFA7"/>
    <w:rsid w:val="3A5519EE"/>
    <w:rsid w:val="3E8484CB"/>
    <w:rsid w:val="4C212BA0"/>
    <w:rsid w:val="53E12073"/>
    <w:rsid w:val="542D7A21"/>
    <w:rsid w:val="555D4771"/>
    <w:rsid w:val="55C8FF6D"/>
    <w:rsid w:val="598B09F2"/>
    <w:rsid w:val="5BB75988"/>
    <w:rsid w:val="5F64D892"/>
    <w:rsid w:val="5FB364A5"/>
    <w:rsid w:val="60ED4AAD"/>
    <w:rsid w:val="61F77707"/>
    <w:rsid w:val="66D48459"/>
    <w:rsid w:val="73AC7FDF"/>
    <w:rsid w:val="76A76D04"/>
    <w:rsid w:val="76D1DAD0"/>
    <w:rsid w:val="7AD007C9"/>
    <w:rsid w:val="7B420D3B"/>
    <w:rsid w:val="7BB57EED"/>
    <w:rsid w:val="7DE41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5083F6"/>
  <w14:defaultImageDpi w14:val="300"/>
  <w15:docId w15:val="{0759D949-199A-F141-9B12-7D4A1E62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9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AA6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388"/>
    <w:rPr>
      <w:rFonts w:ascii="Lucida Grande" w:hAnsi="Lucida Grande" w:cs="Lucida Grande"/>
      <w:sz w:val="18"/>
      <w:szCs w:val="18"/>
    </w:rPr>
  </w:style>
  <w:style w:type="paragraph" w:styleId="Header">
    <w:name w:val="header"/>
    <w:basedOn w:val="Normal"/>
    <w:link w:val="HeaderChar"/>
    <w:uiPriority w:val="99"/>
    <w:unhideWhenUsed/>
    <w:rsid w:val="0034122B"/>
    <w:pPr>
      <w:tabs>
        <w:tab w:val="center" w:pos="4320"/>
        <w:tab w:val="right" w:pos="8640"/>
      </w:tabs>
    </w:pPr>
  </w:style>
  <w:style w:type="character" w:customStyle="1" w:styleId="HeaderChar">
    <w:name w:val="Header Char"/>
    <w:basedOn w:val="DefaultParagraphFont"/>
    <w:link w:val="Header"/>
    <w:uiPriority w:val="99"/>
    <w:rsid w:val="0034122B"/>
  </w:style>
  <w:style w:type="paragraph" w:styleId="Footer">
    <w:name w:val="footer"/>
    <w:basedOn w:val="Normal"/>
    <w:link w:val="FooterChar"/>
    <w:uiPriority w:val="99"/>
    <w:unhideWhenUsed/>
    <w:rsid w:val="0034122B"/>
    <w:pPr>
      <w:tabs>
        <w:tab w:val="center" w:pos="4320"/>
        <w:tab w:val="right" w:pos="8640"/>
      </w:tabs>
    </w:pPr>
  </w:style>
  <w:style w:type="character" w:customStyle="1" w:styleId="FooterChar">
    <w:name w:val="Footer Char"/>
    <w:basedOn w:val="DefaultParagraphFont"/>
    <w:link w:val="Footer"/>
    <w:uiPriority w:val="99"/>
    <w:rsid w:val="0034122B"/>
  </w:style>
  <w:style w:type="character" w:styleId="Hyperlink">
    <w:name w:val="Hyperlink"/>
    <w:basedOn w:val="DefaultParagraphFont"/>
    <w:uiPriority w:val="99"/>
    <w:unhideWhenUsed/>
    <w:rsid w:val="008834D4"/>
    <w:rPr>
      <w:color w:val="0000FF" w:themeColor="hyperlink"/>
      <w:u w:val="single"/>
    </w:rPr>
  </w:style>
  <w:style w:type="character" w:styleId="CommentReference">
    <w:name w:val="annotation reference"/>
    <w:basedOn w:val="DefaultParagraphFont"/>
    <w:uiPriority w:val="99"/>
    <w:semiHidden/>
    <w:unhideWhenUsed/>
    <w:rsid w:val="00BB11A4"/>
    <w:rPr>
      <w:sz w:val="18"/>
      <w:szCs w:val="18"/>
    </w:rPr>
  </w:style>
  <w:style w:type="paragraph" w:styleId="CommentText">
    <w:name w:val="annotation text"/>
    <w:basedOn w:val="Normal"/>
    <w:link w:val="CommentTextChar"/>
    <w:uiPriority w:val="99"/>
    <w:unhideWhenUsed/>
    <w:rsid w:val="00BB11A4"/>
  </w:style>
  <w:style w:type="character" w:customStyle="1" w:styleId="CommentTextChar">
    <w:name w:val="Comment Text Char"/>
    <w:basedOn w:val="DefaultParagraphFont"/>
    <w:link w:val="CommentText"/>
    <w:uiPriority w:val="99"/>
    <w:rsid w:val="00BB11A4"/>
  </w:style>
  <w:style w:type="paragraph" w:styleId="CommentSubject">
    <w:name w:val="annotation subject"/>
    <w:basedOn w:val="CommentText"/>
    <w:next w:val="CommentText"/>
    <w:link w:val="CommentSubjectChar"/>
    <w:uiPriority w:val="99"/>
    <w:semiHidden/>
    <w:unhideWhenUsed/>
    <w:rsid w:val="00BB11A4"/>
    <w:rPr>
      <w:b/>
      <w:bCs/>
      <w:sz w:val="20"/>
      <w:szCs w:val="20"/>
    </w:rPr>
  </w:style>
  <w:style w:type="character" w:customStyle="1" w:styleId="CommentSubjectChar">
    <w:name w:val="Comment Subject Char"/>
    <w:basedOn w:val="CommentTextChar"/>
    <w:link w:val="CommentSubject"/>
    <w:uiPriority w:val="99"/>
    <w:semiHidden/>
    <w:rsid w:val="00BB11A4"/>
    <w:rPr>
      <w:b/>
      <w:bCs/>
      <w:sz w:val="20"/>
      <w:szCs w:val="20"/>
    </w:rPr>
  </w:style>
  <w:style w:type="character" w:styleId="PageNumber">
    <w:name w:val="page number"/>
    <w:basedOn w:val="DefaultParagraphFont"/>
    <w:uiPriority w:val="99"/>
    <w:semiHidden/>
    <w:unhideWhenUsed/>
    <w:rsid w:val="00BB70D9"/>
  </w:style>
  <w:style w:type="table" w:styleId="TableGrid">
    <w:name w:val="Table Grid"/>
    <w:basedOn w:val="TableNormal"/>
    <w:uiPriority w:val="59"/>
    <w:rsid w:val="002D0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F5159"/>
  </w:style>
  <w:style w:type="character" w:customStyle="1" w:styleId="FootnoteTextChar">
    <w:name w:val="Footnote Text Char"/>
    <w:basedOn w:val="DefaultParagraphFont"/>
    <w:link w:val="FootnoteText"/>
    <w:uiPriority w:val="99"/>
    <w:rsid w:val="008F5159"/>
  </w:style>
  <w:style w:type="character" w:styleId="FootnoteReference">
    <w:name w:val="footnote reference"/>
    <w:basedOn w:val="DefaultParagraphFont"/>
    <w:uiPriority w:val="99"/>
    <w:unhideWhenUsed/>
    <w:rsid w:val="008F5159"/>
    <w:rPr>
      <w:vertAlign w:val="superscript"/>
    </w:rPr>
  </w:style>
  <w:style w:type="paragraph" w:styleId="Revision">
    <w:name w:val="Revision"/>
    <w:hidden/>
    <w:uiPriority w:val="99"/>
    <w:semiHidden/>
    <w:rsid w:val="00085EDC"/>
  </w:style>
  <w:style w:type="character" w:styleId="FollowedHyperlink">
    <w:name w:val="FollowedHyperlink"/>
    <w:basedOn w:val="DefaultParagraphFont"/>
    <w:uiPriority w:val="99"/>
    <w:semiHidden/>
    <w:unhideWhenUsed/>
    <w:rsid w:val="00356F4A"/>
    <w:rPr>
      <w:color w:val="800080" w:themeColor="followedHyperlink"/>
      <w:u w:val="single"/>
    </w:rPr>
  </w:style>
  <w:style w:type="character" w:styleId="UnresolvedMention">
    <w:name w:val="Unresolved Mention"/>
    <w:basedOn w:val="DefaultParagraphFont"/>
    <w:uiPriority w:val="99"/>
    <w:semiHidden/>
    <w:unhideWhenUsed/>
    <w:rsid w:val="002B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2467">
      <w:bodyDiv w:val="1"/>
      <w:marLeft w:val="0"/>
      <w:marRight w:val="0"/>
      <w:marTop w:val="0"/>
      <w:marBottom w:val="0"/>
      <w:divBdr>
        <w:top w:val="none" w:sz="0" w:space="0" w:color="auto"/>
        <w:left w:val="none" w:sz="0" w:space="0" w:color="auto"/>
        <w:bottom w:val="none" w:sz="0" w:space="0" w:color="auto"/>
        <w:right w:val="none" w:sz="0" w:space="0" w:color="auto"/>
      </w:divBdr>
    </w:div>
    <w:div w:id="404111734">
      <w:bodyDiv w:val="1"/>
      <w:marLeft w:val="0"/>
      <w:marRight w:val="0"/>
      <w:marTop w:val="0"/>
      <w:marBottom w:val="0"/>
      <w:divBdr>
        <w:top w:val="none" w:sz="0" w:space="0" w:color="auto"/>
        <w:left w:val="none" w:sz="0" w:space="0" w:color="auto"/>
        <w:bottom w:val="none" w:sz="0" w:space="0" w:color="auto"/>
        <w:right w:val="none" w:sz="0" w:space="0" w:color="auto"/>
      </w:divBdr>
    </w:div>
    <w:div w:id="1037855503">
      <w:bodyDiv w:val="1"/>
      <w:marLeft w:val="0"/>
      <w:marRight w:val="0"/>
      <w:marTop w:val="0"/>
      <w:marBottom w:val="0"/>
      <w:divBdr>
        <w:top w:val="none" w:sz="0" w:space="0" w:color="auto"/>
        <w:left w:val="none" w:sz="0" w:space="0" w:color="auto"/>
        <w:bottom w:val="none" w:sz="0" w:space="0" w:color="auto"/>
        <w:right w:val="none" w:sz="0" w:space="0" w:color="auto"/>
      </w:divBdr>
    </w:div>
    <w:div w:id="149633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tg.sc.egov.usd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nationalmap.gov/view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egon.gov/oda/programs/NaturalResources/AgWQ/Pages/AgWQPlans.aspx" TargetMode="External"/><Relationship Id="rId14" Type="http://schemas.openxmlformats.org/officeDocument/2006/relationships/header" Target="head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E930C8EF3944192DE3EA641005DED"/>
        <w:category>
          <w:name w:val="General"/>
          <w:gallery w:val="placeholder"/>
        </w:category>
        <w:types>
          <w:type w:val="bbPlcHdr"/>
        </w:types>
        <w:behaviors>
          <w:behavior w:val="content"/>
        </w:behaviors>
        <w:guid w:val="{7F3F1A5C-8042-8649-9D36-BDD5FE491171}"/>
      </w:docPartPr>
      <w:docPartBody>
        <w:p w:rsidR="00CD646F" w:rsidRDefault="00CD646F" w:rsidP="00CD646F">
          <w:pPr>
            <w:pStyle w:val="787E930C8EF3944192DE3EA641005DED"/>
          </w:pPr>
          <w:r>
            <w:t>[Type text]</w:t>
          </w:r>
        </w:p>
      </w:docPartBody>
    </w:docPart>
    <w:docPart>
      <w:docPartPr>
        <w:name w:val="A168C639451A5E4F963DE11644353EF3"/>
        <w:category>
          <w:name w:val="General"/>
          <w:gallery w:val="placeholder"/>
        </w:category>
        <w:types>
          <w:type w:val="bbPlcHdr"/>
        </w:types>
        <w:behaviors>
          <w:behavior w:val="content"/>
        </w:behaviors>
        <w:guid w:val="{8452E936-9CC7-FC45-9D87-E84782FD9100}"/>
      </w:docPartPr>
      <w:docPartBody>
        <w:p w:rsidR="00CD646F" w:rsidRDefault="00CD646F" w:rsidP="00CD646F">
          <w:pPr>
            <w:pStyle w:val="A168C639451A5E4F963DE11644353EF3"/>
          </w:pPr>
          <w:r>
            <w:t>[Type text]</w:t>
          </w:r>
        </w:p>
      </w:docPartBody>
    </w:docPart>
    <w:docPart>
      <w:docPartPr>
        <w:name w:val="385A838D8AAF434BAD773D451A0297C8"/>
        <w:category>
          <w:name w:val="General"/>
          <w:gallery w:val="placeholder"/>
        </w:category>
        <w:types>
          <w:type w:val="bbPlcHdr"/>
        </w:types>
        <w:behaviors>
          <w:behavior w:val="content"/>
        </w:behaviors>
        <w:guid w:val="{FCAE19EA-138A-7E43-B131-1C96FCFD4B32}"/>
      </w:docPartPr>
      <w:docPartBody>
        <w:p w:rsidR="00CD646F" w:rsidRDefault="00CD646F" w:rsidP="00CD646F">
          <w:pPr>
            <w:pStyle w:val="385A838D8AAF434BAD773D451A0297C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ple-system">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46F"/>
    <w:rsid w:val="00012438"/>
    <w:rsid w:val="00040913"/>
    <w:rsid w:val="000677B4"/>
    <w:rsid w:val="00083361"/>
    <w:rsid w:val="00083CE3"/>
    <w:rsid w:val="00130AFC"/>
    <w:rsid w:val="00133AF9"/>
    <w:rsid w:val="00244AE0"/>
    <w:rsid w:val="00295BF5"/>
    <w:rsid w:val="002D1A97"/>
    <w:rsid w:val="002D376E"/>
    <w:rsid w:val="0033350A"/>
    <w:rsid w:val="00335083"/>
    <w:rsid w:val="003A00F6"/>
    <w:rsid w:val="003C77EE"/>
    <w:rsid w:val="003E36C3"/>
    <w:rsid w:val="004D7290"/>
    <w:rsid w:val="004F6C19"/>
    <w:rsid w:val="00504553"/>
    <w:rsid w:val="005574E7"/>
    <w:rsid w:val="00562A91"/>
    <w:rsid w:val="0056357F"/>
    <w:rsid w:val="00571510"/>
    <w:rsid w:val="00580EAD"/>
    <w:rsid w:val="005A5176"/>
    <w:rsid w:val="005C4315"/>
    <w:rsid w:val="00657C59"/>
    <w:rsid w:val="00685908"/>
    <w:rsid w:val="006C1DED"/>
    <w:rsid w:val="006F0AB2"/>
    <w:rsid w:val="00753691"/>
    <w:rsid w:val="007707CA"/>
    <w:rsid w:val="0078522E"/>
    <w:rsid w:val="00852CEE"/>
    <w:rsid w:val="00871372"/>
    <w:rsid w:val="008C20F3"/>
    <w:rsid w:val="00910733"/>
    <w:rsid w:val="00927EAD"/>
    <w:rsid w:val="00994202"/>
    <w:rsid w:val="009A6626"/>
    <w:rsid w:val="009C49E0"/>
    <w:rsid w:val="00AB1FED"/>
    <w:rsid w:val="00AD7A63"/>
    <w:rsid w:val="00AE6F09"/>
    <w:rsid w:val="00B05C12"/>
    <w:rsid w:val="00B67539"/>
    <w:rsid w:val="00B753B8"/>
    <w:rsid w:val="00BD23B5"/>
    <w:rsid w:val="00C04803"/>
    <w:rsid w:val="00C37BE7"/>
    <w:rsid w:val="00C43532"/>
    <w:rsid w:val="00C921BC"/>
    <w:rsid w:val="00CB5796"/>
    <w:rsid w:val="00CD646F"/>
    <w:rsid w:val="00D14E1F"/>
    <w:rsid w:val="00DC6FF6"/>
    <w:rsid w:val="00DD709A"/>
    <w:rsid w:val="00E54BCE"/>
    <w:rsid w:val="00E70C0A"/>
    <w:rsid w:val="00EB2C4E"/>
    <w:rsid w:val="00F1316C"/>
    <w:rsid w:val="00F34927"/>
    <w:rsid w:val="00F7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E930C8EF3944192DE3EA641005DED">
    <w:name w:val="787E930C8EF3944192DE3EA641005DED"/>
    <w:rsid w:val="00CD646F"/>
  </w:style>
  <w:style w:type="paragraph" w:customStyle="1" w:styleId="A168C639451A5E4F963DE11644353EF3">
    <w:name w:val="A168C639451A5E4F963DE11644353EF3"/>
    <w:rsid w:val="00CD646F"/>
  </w:style>
  <w:style w:type="paragraph" w:customStyle="1" w:styleId="385A838D8AAF434BAD773D451A0297C8">
    <w:name w:val="385A838D8AAF434BAD773D451A0297C8"/>
    <w:rsid w:val="00CD6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c18a5b46-7af7-4385-aab5-adb799a6bfc5">Scope of Work Development, Instructions, and Definitions for Soil and Water Conservation Districts. No charge. </Document_x0020_Description>
    <PublishingExpirationDate xmlns="http://schemas.microsoft.com/sharepoint/v3" xsi:nil="true"/>
    <Category xmlns="c18a5b46-7af7-4385-aab5-adb799a6bfc5">
      <Value>1</Value>
      <Value>18</Value>
    </Category>
    <PublishingStartDate xmlns="http://schemas.microsoft.com/sharepoint/v3" xsi:nil="true"/>
    <Tags xmlns="c18a5b46-7af7-4385-aab5-adb799a6bfc5">Publications</Tags>
  </documentManagement>
</p:properties>
</file>

<file path=customXml/itemProps1.xml><?xml version="1.0" encoding="utf-8"?>
<ds:datastoreItem xmlns:ds="http://schemas.openxmlformats.org/officeDocument/2006/customXml" ds:itemID="{06C0A5A2-7AE2-B340-B43E-86FA59A0AA3E}">
  <ds:schemaRefs>
    <ds:schemaRef ds:uri="http://schemas.openxmlformats.org/officeDocument/2006/bibliography"/>
  </ds:schemaRefs>
</ds:datastoreItem>
</file>

<file path=customXml/itemProps2.xml><?xml version="1.0" encoding="utf-8"?>
<ds:datastoreItem xmlns:ds="http://schemas.openxmlformats.org/officeDocument/2006/customXml" ds:itemID="{8C6D3C6E-2309-4491-899B-22F2693500F3}"/>
</file>

<file path=customXml/itemProps3.xml><?xml version="1.0" encoding="utf-8"?>
<ds:datastoreItem xmlns:ds="http://schemas.openxmlformats.org/officeDocument/2006/customXml" ds:itemID="{312B74DB-5052-428C-A18A-AA618AC638DB}"/>
</file>

<file path=customXml/itemProps4.xml><?xml version="1.0" encoding="utf-8"?>
<ds:datastoreItem xmlns:ds="http://schemas.openxmlformats.org/officeDocument/2006/customXml" ds:itemID="{FA339560-CCDE-4DBC-986D-E62A69C68797}"/>
</file>

<file path=docProps/app.xml><?xml version="1.0" encoding="utf-8"?>
<Properties xmlns="http://schemas.openxmlformats.org/officeDocument/2006/extended-properties" xmlns:vt="http://schemas.openxmlformats.org/officeDocument/2006/docPropsVTypes">
  <Template>Normal.dotm</Template>
  <TotalTime>0</TotalTime>
  <Pages>8</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ODA</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SWCD Scope of Work Development, Instructions, and Definitions</dc:title>
  <dc:subject/>
  <dc:creator>Heather Rickenbach</dc:creator>
  <cp:keywords/>
  <dc:description/>
  <cp:lastModifiedBy>ZIMMERMAN Andy * ODA</cp:lastModifiedBy>
  <cp:revision>2</cp:revision>
  <cp:lastPrinted>2017-04-26T19:09:00Z</cp:lastPrinted>
  <dcterms:created xsi:type="dcterms:W3CDTF">2023-07-19T17:53:00Z</dcterms:created>
  <dcterms:modified xsi:type="dcterms:W3CDTF">2023-07-19T17:53:00Z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0x010100FC7F47FA3690114AB5BF1A2E1EAAE1A6</vt:lpwstr>
  </property>
</Properties>
</file>