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Layout w:type="fixed"/>
        <w:tblCellMar>
          <w:left w:w="0" w:type="dxa"/>
          <w:right w:w="0" w:type="dxa"/>
        </w:tblCellMar>
        <w:tblLook w:val="01E0" w:firstRow="1" w:lastRow="1" w:firstColumn="1" w:lastColumn="1" w:noHBand="0" w:noVBand="0"/>
      </w:tblPr>
      <w:tblGrid>
        <w:gridCol w:w="2805"/>
        <w:gridCol w:w="5713"/>
      </w:tblGrid>
      <w:tr w:rsidR="00105299" w14:paraId="13ABF7F6" w14:textId="77777777">
        <w:trPr>
          <w:trHeight w:val="1417"/>
        </w:trPr>
        <w:tc>
          <w:tcPr>
            <w:tcW w:w="2805" w:type="dxa"/>
          </w:tcPr>
          <w:p w14:paraId="2B1A8B8E" w14:textId="77777777" w:rsidR="00105299" w:rsidRDefault="00105299">
            <w:pPr>
              <w:pStyle w:val="TableParagraph"/>
              <w:spacing w:before="8"/>
              <w:rPr>
                <w:rFonts w:ascii="Times New Roman"/>
                <w:sz w:val="4"/>
              </w:rPr>
            </w:pPr>
          </w:p>
          <w:p w14:paraId="3468A140" w14:textId="77777777" w:rsidR="00105299" w:rsidRDefault="00712553">
            <w:pPr>
              <w:pStyle w:val="TableParagraph"/>
              <w:ind w:left="200"/>
              <w:rPr>
                <w:rFonts w:ascii="Times New Roman"/>
                <w:sz w:val="20"/>
              </w:rPr>
            </w:pPr>
            <w:r>
              <w:rPr>
                <w:rFonts w:ascii="Times New Roman"/>
                <w:noProof/>
                <w:sz w:val="20"/>
                <w:lang w:bidi="ar-SA"/>
              </w:rPr>
              <w:drawing>
                <wp:inline distT="0" distB="0" distL="0" distR="0" wp14:anchorId="7F5E82BB" wp14:editId="67CA4155">
                  <wp:extent cx="1084765" cy="591312"/>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84765" cy="591312"/>
                          </a:xfrm>
                          <a:prstGeom prst="rect">
                            <a:avLst/>
                          </a:prstGeom>
                        </pic:spPr>
                      </pic:pic>
                    </a:graphicData>
                  </a:graphic>
                </wp:inline>
              </w:drawing>
            </w:r>
          </w:p>
        </w:tc>
        <w:tc>
          <w:tcPr>
            <w:tcW w:w="5713" w:type="dxa"/>
          </w:tcPr>
          <w:p w14:paraId="2CFEE5D9" w14:textId="77777777" w:rsidR="00105299" w:rsidRDefault="00712553">
            <w:pPr>
              <w:pStyle w:val="TableParagraph"/>
              <w:spacing w:line="288" w:lineRule="auto"/>
              <w:ind w:left="1165" w:right="541" w:firstLine="1010"/>
              <w:rPr>
                <w:b/>
                <w:sz w:val="26"/>
              </w:rPr>
            </w:pPr>
            <w:r w:rsidRPr="00000E98">
              <w:rPr>
                <w:b/>
                <w:sz w:val="26"/>
              </w:rPr>
              <w:t>Connect</w:t>
            </w:r>
            <w:r w:rsidR="000A6462">
              <w:rPr>
                <w:b/>
                <w:sz w:val="26"/>
              </w:rPr>
              <w:t xml:space="preserve"> </w:t>
            </w:r>
            <w:r>
              <w:rPr>
                <w:b/>
                <w:sz w:val="26"/>
              </w:rPr>
              <w:t>Oregon MONTHLY PROGRESS REPORT</w:t>
            </w:r>
          </w:p>
          <w:p w14:paraId="49C48841" w14:textId="77777777" w:rsidR="00105299" w:rsidRDefault="00712553">
            <w:pPr>
              <w:pStyle w:val="TableParagraph"/>
              <w:spacing w:before="50"/>
              <w:ind w:left="805"/>
              <w:rPr>
                <w:b/>
                <w:sz w:val="24"/>
              </w:rPr>
            </w:pPr>
            <w:r>
              <w:rPr>
                <w:b/>
                <w:sz w:val="24"/>
              </w:rPr>
              <w:t>Overview of Actions and Responsibilities</w:t>
            </w:r>
          </w:p>
        </w:tc>
      </w:tr>
    </w:tbl>
    <w:p w14:paraId="475463BF" w14:textId="77777777" w:rsidR="00105299" w:rsidRDefault="006733BF">
      <w:pPr>
        <w:pStyle w:val="BodyText"/>
        <w:rPr>
          <w:rFonts w:ascii="Times New Roman"/>
          <w:sz w:val="12"/>
        </w:rPr>
      </w:pPr>
      <w:r>
        <w:rPr>
          <w:noProof/>
          <w:lang w:bidi="ar-SA"/>
        </w:rPr>
        <mc:AlternateContent>
          <mc:Choice Requires="wpg">
            <w:drawing>
              <wp:anchor distT="0" distB="0" distL="114300" distR="114300" simplePos="0" relativeHeight="251658240" behindDoc="0" locked="0" layoutInCell="1" allowOverlap="1" wp14:anchorId="55394E64" wp14:editId="12813D7B">
                <wp:simplePos x="0" y="0"/>
                <wp:positionH relativeFrom="page">
                  <wp:posOffset>502920</wp:posOffset>
                </wp:positionH>
                <wp:positionV relativeFrom="page">
                  <wp:posOffset>1359535</wp:posOffset>
                </wp:positionV>
                <wp:extent cx="6880860" cy="6350"/>
                <wp:effectExtent l="7620" t="6985" r="7620" b="571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6350"/>
                          <a:chOff x="792" y="2141"/>
                          <a:chExt cx="10836" cy="10"/>
                        </a:xfrm>
                      </wpg:grpSpPr>
                      <wps:wsp>
                        <wps:cNvPr id="13" name="Line 14"/>
                        <wps:cNvCnPr>
                          <a:cxnSpLocks noChangeShapeType="1"/>
                        </wps:cNvCnPr>
                        <wps:spPr bwMode="auto">
                          <a:xfrm>
                            <a:off x="792" y="2146"/>
                            <a:ext cx="51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5940" y="2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5950" y="2146"/>
                            <a:ext cx="56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E729D" id="Group 11" o:spid="_x0000_s1026" style="position:absolute;margin-left:39.6pt;margin-top:107.05pt;width:541.8pt;height:.5pt;z-index:251658240;mso-position-horizontal-relative:page;mso-position-vertical-relative:page" coordorigin="792,2141" coordsize="108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">
                <v:line id="Line 14" o:spid="_x0000_s1027" style="position:absolute;visibility:visible;mso-wrap-style:square" from="792,2146" to="5940,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rect id="Rectangle 13" o:spid="_x0000_s1028" style="position:absolute;left:5940;top:2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2" o:spid="_x0000_s1029" style="position:absolute;visibility:visible;mso-wrap-style:square" from="5950,2146" to="11628,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w10:wrap anchorx="page" anchory="page"/>
              </v:group>
            </w:pict>
          </mc:Fallback>
        </mc:AlternateContent>
      </w:r>
    </w:p>
    <w:tbl>
      <w:tblPr>
        <w:tblW w:w="0" w:type="auto"/>
        <w:tblInd w:w="384" w:type="dxa"/>
        <w:tblLayout w:type="fixed"/>
        <w:tblCellMar>
          <w:left w:w="0" w:type="dxa"/>
          <w:right w:w="0" w:type="dxa"/>
        </w:tblCellMar>
        <w:tblLook w:val="01E0" w:firstRow="1" w:lastRow="1" w:firstColumn="1" w:lastColumn="1" w:noHBand="0" w:noVBand="0"/>
      </w:tblPr>
      <w:tblGrid>
        <w:gridCol w:w="4891"/>
        <w:gridCol w:w="5952"/>
      </w:tblGrid>
      <w:tr w:rsidR="00105299" w14:paraId="55336780" w14:textId="77777777">
        <w:trPr>
          <w:trHeight w:val="392"/>
        </w:trPr>
        <w:tc>
          <w:tcPr>
            <w:tcW w:w="4891" w:type="dxa"/>
            <w:tcBorders>
              <w:bottom w:val="single" w:sz="4" w:space="0" w:color="000000"/>
            </w:tcBorders>
          </w:tcPr>
          <w:p w14:paraId="0B8365E4" w14:textId="77777777" w:rsidR="00105299" w:rsidRDefault="00712553">
            <w:pPr>
              <w:pStyle w:val="TableParagraph"/>
              <w:spacing w:line="271" w:lineRule="exact"/>
              <w:ind w:left="115"/>
              <w:rPr>
                <w:sz w:val="24"/>
              </w:rPr>
            </w:pPr>
            <w:r>
              <w:rPr>
                <w:sz w:val="24"/>
              </w:rPr>
              <w:t>Who initiates the form?</w:t>
            </w:r>
          </w:p>
        </w:tc>
        <w:tc>
          <w:tcPr>
            <w:tcW w:w="5952" w:type="dxa"/>
            <w:tcBorders>
              <w:bottom w:val="single" w:sz="4" w:space="0" w:color="000000"/>
            </w:tcBorders>
          </w:tcPr>
          <w:p w14:paraId="4AE88497" w14:textId="208A9B06" w:rsidR="00105299" w:rsidRDefault="00712553" w:rsidP="007040AE">
            <w:pPr>
              <w:pStyle w:val="TableParagraph"/>
              <w:spacing w:line="268" w:lineRule="exact"/>
              <w:ind w:left="372"/>
              <w:rPr>
                <w:sz w:val="24"/>
              </w:rPr>
            </w:pPr>
            <w:r>
              <w:rPr>
                <w:sz w:val="24"/>
              </w:rPr>
              <w:t>The Recipient.</w:t>
            </w:r>
          </w:p>
        </w:tc>
      </w:tr>
      <w:tr w:rsidR="00105299" w14:paraId="43CA8898" w14:textId="77777777">
        <w:trPr>
          <w:trHeight w:val="2543"/>
        </w:trPr>
        <w:tc>
          <w:tcPr>
            <w:tcW w:w="4891" w:type="dxa"/>
            <w:tcBorders>
              <w:top w:val="single" w:sz="4" w:space="0" w:color="000000"/>
              <w:bottom w:val="single" w:sz="4" w:space="0" w:color="000000"/>
            </w:tcBorders>
          </w:tcPr>
          <w:p w14:paraId="301680C1" w14:textId="77777777" w:rsidR="00105299" w:rsidRDefault="00712553">
            <w:pPr>
              <w:pStyle w:val="TableParagraph"/>
              <w:spacing w:before="118"/>
              <w:ind w:left="115"/>
              <w:rPr>
                <w:sz w:val="24"/>
              </w:rPr>
            </w:pPr>
            <w:r>
              <w:rPr>
                <w:sz w:val="24"/>
              </w:rPr>
              <w:t>Action required by the Recipient:</w:t>
            </w:r>
          </w:p>
        </w:tc>
        <w:tc>
          <w:tcPr>
            <w:tcW w:w="5952" w:type="dxa"/>
            <w:tcBorders>
              <w:top w:val="single" w:sz="4" w:space="0" w:color="000000"/>
              <w:bottom w:val="single" w:sz="4" w:space="0" w:color="000000"/>
            </w:tcBorders>
          </w:tcPr>
          <w:p w14:paraId="06C1619D" w14:textId="5C353FFC" w:rsidR="00105299" w:rsidRDefault="000A6462" w:rsidP="00000E98">
            <w:pPr>
              <w:pStyle w:val="TableParagraph"/>
              <w:spacing w:before="118"/>
              <w:ind w:left="372" w:right="171"/>
            </w:pPr>
            <w:r>
              <w:rPr>
                <w:sz w:val="24"/>
              </w:rPr>
              <w:t xml:space="preserve">The Monthly Progress Report is due by the first Wednesday of each month. </w:t>
            </w:r>
            <w:r w:rsidR="00712553">
              <w:rPr>
                <w:sz w:val="24"/>
              </w:rPr>
              <w:t xml:space="preserve">Fill out the Monthly Progress Report and send it to the </w:t>
            </w:r>
            <w:r>
              <w:rPr>
                <w:sz w:val="24"/>
              </w:rPr>
              <w:t>Connect Oregon email box at LGSConnectOregon@odot.state.or.us</w:t>
            </w:r>
            <w:r w:rsidR="00712553">
              <w:rPr>
                <w:sz w:val="24"/>
              </w:rPr>
              <w:t xml:space="preserve"> </w:t>
            </w:r>
          </w:p>
        </w:tc>
      </w:tr>
      <w:tr w:rsidR="00105299" w14:paraId="6B705763" w14:textId="77777777">
        <w:trPr>
          <w:trHeight w:val="1343"/>
        </w:trPr>
        <w:tc>
          <w:tcPr>
            <w:tcW w:w="4891" w:type="dxa"/>
            <w:tcBorders>
              <w:top w:val="single" w:sz="4" w:space="0" w:color="000000"/>
              <w:bottom w:val="single" w:sz="4" w:space="0" w:color="000000"/>
            </w:tcBorders>
          </w:tcPr>
          <w:p w14:paraId="4BE710C6" w14:textId="01E48EB4" w:rsidR="00105299" w:rsidRDefault="00712553" w:rsidP="000A6462">
            <w:pPr>
              <w:pStyle w:val="TableParagraph"/>
              <w:spacing w:before="118"/>
              <w:ind w:left="115"/>
              <w:rPr>
                <w:sz w:val="24"/>
              </w:rPr>
            </w:pPr>
            <w:r>
              <w:rPr>
                <w:sz w:val="24"/>
              </w:rPr>
              <w:t xml:space="preserve">Action required by ODOT </w:t>
            </w:r>
            <w:r w:rsidR="000A6462">
              <w:rPr>
                <w:sz w:val="24"/>
              </w:rPr>
              <w:t>staff</w:t>
            </w:r>
            <w:r>
              <w:rPr>
                <w:sz w:val="24"/>
              </w:rPr>
              <w:t>:</w:t>
            </w:r>
          </w:p>
        </w:tc>
        <w:tc>
          <w:tcPr>
            <w:tcW w:w="5952" w:type="dxa"/>
            <w:tcBorders>
              <w:top w:val="single" w:sz="4" w:space="0" w:color="000000"/>
              <w:bottom w:val="single" w:sz="4" w:space="0" w:color="000000"/>
            </w:tcBorders>
          </w:tcPr>
          <w:p w14:paraId="7A7B68CC" w14:textId="15366C39" w:rsidR="00105299" w:rsidRDefault="000A6462" w:rsidP="007040AE">
            <w:pPr>
              <w:pStyle w:val="TableParagraph"/>
              <w:spacing w:before="118"/>
              <w:ind w:left="372" w:right="558"/>
              <w:rPr>
                <w:sz w:val="24"/>
              </w:rPr>
            </w:pPr>
            <w:r>
              <w:rPr>
                <w:sz w:val="24"/>
              </w:rPr>
              <w:t xml:space="preserve">ODOT staff will review the report and will send an acknowledgment email to the </w:t>
            </w:r>
            <w:r w:rsidR="007040AE">
              <w:rPr>
                <w:sz w:val="24"/>
              </w:rPr>
              <w:t>R</w:t>
            </w:r>
            <w:r>
              <w:rPr>
                <w:sz w:val="24"/>
              </w:rPr>
              <w:t xml:space="preserve">ecipient.  </w:t>
            </w:r>
          </w:p>
        </w:tc>
      </w:tr>
    </w:tbl>
    <w:p w14:paraId="4FD565C7" w14:textId="77777777" w:rsidR="00105299" w:rsidRDefault="00105299">
      <w:pPr>
        <w:pStyle w:val="BodyText"/>
        <w:rPr>
          <w:rFonts w:ascii="Times New Roman"/>
        </w:rPr>
      </w:pPr>
    </w:p>
    <w:p w14:paraId="48AE6406" w14:textId="77777777" w:rsidR="00105299" w:rsidRDefault="00105299">
      <w:pPr>
        <w:pStyle w:val="BodyText"/>
        <w:rPr>
          <w:rFonts w:ascii="Times New Roman"/>
        </w:rPr>
      </w:pPr>
    </w:p>
    <w:p w14:paraId="65402720" w14:textId="77777777" w:rsidR="00105299" w:rsidRDefault="00105299">
      <w:pPr>
        <w:pStyle w:val="BodyText"/>
        <w:rPr>
          <w:rFonts w:ascii="Times New Roman"/>
        </w:rPr>
      </w:pPr>
    </w:p>
    <w:p w14:paraId="6929D482" w14:textId="77777777" w:rsidR="00105299" w:rsidRDefault="00105299">
      <w:pPr>
        <w:pStyle w:val="BodyText"/>
        <w:rPr>
          <w:rFonts w:ascii="Times New Roman"/>
        </w:rPr>
      </w:pPr>
    </w:p>
    <w:p w14:paraId="04CA6FEC" w14:textId="77777777" w:rsidR="00105299" w:rsidRDefault="00105299">
      <w:pPr>
        <w:pStyle w:val="BodyText"/>
        <w:rPr>
          <w:rFonts w:ascii="Times New Roman"/>
        </w:rPr>
      </w:pPr>
    </w:p>
    <w:p w14:paraId="65346B67" w14:textId="77777777" w:rsidR="00105299" w:rsidRDefault="00105299">
      <w:pPr>
        <w:pStyle w:val="BodyText"/>
        <w:rPr>
          <w:rFonts w:ascii="Times New Roman"/>
        </w:rPr>
      </w:pPr>
    </w:p>
    <w:p w14:paraId="270930E0" w14:textId="77777777" w:rsidR="00105299" w:rsidRDefault="00105299">
      <w:pPr>
        <w:pStyle w:val="BodyText"/>
        <w:rPr>
          <w:rFonts w:ascii="Times New Roman"/>
        </w:rPr>
      </w:pPr>
    </w:p>
    <w:p w14:paraId="26A4CEC7" w14:textId="77777777" w:rsidR="00105299" w:rsidRDefault="00105299">
      <w:pPr>
        <w:pStyle w:val="BodyText"/>
        <w:rPr>
          <w:rFonts w:ascii="Times New Roman"/>
        </w:rPr>
      </w:pPr>
    </w:p>
    <w:p w14:paraId="1B9D741F" w14:textId="77777777" w:rsidR="00105299" w:rsidRDefault="00105299">
      <w:pPr>
        <w:pStyle w:val="BodyText"/>
        <w:rPr>
          <w:rFonts w:ascii="Times New Roman"/>
        </w:rPr>
      </w:pPr>
    </w:p>
    <w:p w14:paraId="027C9C36" w14:textId="77777777" w:rsidR="00105299" w:rsidRDefault="00105299">
      <w:pPr>
        <w:pStyle w:val="BodyText"/>
        <w:rPr>
          <w:rFonts w:ascii="Times New Roman"/>
        </w:rPr>
      </w:pPr>
    </w:p>
    <w:p w14:paraId="01817A05" w14:textId="77777777" w:rsidR="00105299" w:rsidRDefault="00105299">
      <w:pPr>
        <w:pStyle w:val="BodyText"/>
        <w:rPr>
          <w:rFonts w:ascii="Times New Roman"/>
        </w:rPr>
      </w:pPr>
    </w:p>
    <w:p w14:paraId="5F32C059" w14:textId="77777777" w:rsidR="00105299" w:rsidRDefault="00105299">
      <w:pPr>
        <w:pStyle w:val="BodyText"/>
        <w:rPr>
          <w:rFonts w:ascii="Times New Roman"/>
        </w:rPr>
      </w:pPr>
    </w:p>
    <w:p w14:paraId="3909FF74" w14:textId="77777777" w:rsidR="00105299" w:rsidRDefault="00105299">
      <w:pPr>
        <w:pStyle w:val="BodyText"/>
        <w:rPr>
          <w:rFonts w:ascii="Times New Roman"/>
        </w:rPr>
      </w:pPr>
    </w:p>
    <w:p w14:paraId="4F99C5CE" w14:textId="77777777" w:rsidR="00105299" w:rsidRDefault="00105299">
      <w:pPr>
        <w:pStyle w:val="BodyText"/>
        <w:rPr>
          <w:rFonts w:ascii="Times New Roman"/>
        </w:rPr>
      </w:pPr>
    </w:p>
    <w:p w14:paraId="5946404F" w14:textId="77777777" w:rsidR="00105299" w:rsidRDefault="00105299">
      <w:pPr>
        <w:pStyle w:val="BodyText"/>
        <w:rPr>
          <w:rFonts w:ascii="Times New Roman"/>
        </w:rPr>
      </w:pPr>
    </w:p>
    <w:p w14:paraId="771DF3AF" w14:textId="77777777" w:rsidR="00105299" w:rsidRDefault="00105299">
      <w:pPr>
        <w:pStyle w:val="BodyText"/>
        <w:rPr>
          <w:rFonts w:ascii="Times New Roman"/>
        </w:rPr>
      </w:pPr>
    </w:p>
    <w:p w14:paraId="531A6A5F" w14:textId="77777777" w:rsidR="00105299" w:rsidRDefault="00105299">
      <w:pPr>
        <w:pStyle w:val="BodyText"/>
        <w:rPr>
          <w:rFonts w:ascii="Times New Roman"/>
        </w:rPr>
      </w:pPr>
    </w:p>
    <w:p w14:paraId="376FAAA2" w14:textId="77777777" w:rsidR="00105299" w:rsidRDefault="00105299">
      <w:pPr>
        <w:pStyle w:val="BodyText"/>
        <w:rPr>
          <w:rFonts w:ascii="Times New Roman"/>
        </w:rPr>
      </w:pPr>
    </w:p>
    <w:p w14:paraId="51F1E6D0" w14:textId="77777777" w:rsidR="00105299" w:rsidRDefault="00105299">
      <w:pPr>
        <w:pStyle w:val="BodyText"/>
        <w:rPr>
          <w:rFonts w:ascii="Times New Roman"/>
        </w:rPr>
      </w:pPr>
    </w:p>
    <w:p w14:paraId="48308ADC" w14:textId="77777777" w:rsidR="00105299" w:rsidRDefault="00105299">
      <w:pPr>
        <w:pStyle w:val="BodyText"/>
        <w:rPr>
          <w:rFonts w:ascii="Times New Roman"/>
        </w:rPr>
      </w:pPr>
    </w:p>
    <w:p w14:paraId="094BF6D6" w14:textId="77777777" w:rsidR="00105299" w:rsidRDefault="00105299">
      <w:pPr>
        <w:pStyle w:val="BodyText"/>
        <w:rPr>
          <w:rFonts w:ascii="Times New Roman"/>
        </w:rPr>
      </w:pPr>
    </w:p>
    <w:p w14:paraId="42492C36" w14:textId="77777777" w:rsidR="00105299" w:rsidRDefault="00105299">
      <w:pPr>
        <w:pStyle w:val="BodyText"/>
        <w:rPr>
          <w:rFonts w:ascii="Times New Roman"/>
        </w:rPr>
      </w:pPr>
    </w:p>
    <w:p w14:paraId="0C31DD80" w14:textId="77777777" w:rsidR="00105299" w:rsidRDefault="00105299">
      <w:pPr>
        <w:pStyle w:val="BodyText"/>
        <w:rPr>
          <w:rFonts w:ascii="Times New Roman"/>
        </w:rPr>
      </w:pPr>
    </w:p>
    <w:p w14:paraId="700B2EB8" w14:textId="77777777" w:rsidR="00105299" w:rsidRDefault="00105299">
      <w:pPr>
        <w:pStyle w:val="BodyText"/>
        <w:rPr>
          <w:rFonts w:ascii="Times New Roman"/>
        </w:rPr>
      </w:pPr>
    </w:p>
    <w:p w14:paraId="780C4406" w14:textId="77777777" w:rsidR="00105299" w:rsidRDefault="00105299">
      <w:pPr>
        <w:pStyle w:val="BodyText"/>
        <w:rPr>
          <w:rFonts w:ascii="Times New Roman"/>
        </w:rPr>
      </w:pPr>
    </w:p>
    <w:p w14:paraId="099A8BB3" w14:textId="77777777" w:rsidR="00105299" w:rsidRDefault="00105299">
      <w:pPr>
        <w:pStyle w:val="BodyText"/>
        <w:rPr>
          <w:rFonts w:ascii="Times New Roman"/>
        </w:rPr>
      </w:pPr>
    </w:p>
    <w:p w14:paraId="08EE0CB3" w14:textId="77777777" w:rsidR="00105299" w:rsidRDefault="00105299">
      <w:pPr>
        <w:pStyle w:val="BodyText"/>
        <w:rPr>
          <w:rFonts w:ascii="Times New Roman"/>
        </w:rPr>
      </w:pPr>
    </w:p>
    <w:p w14:paraId="2F69EB1F" w14:textId="77777777" w:rsidR="00105299" w:rsidRDefault="00105299">
      <w:pPr>
        <w:pStyle w:val="BodyText"/>
        <w:rPr>
          <w:rFonts w:ascii="Times New Roman"/>
        </w:rPr>
      </w:pPr>
    </w:p>
    <w:p w14:paraId="0D6DD1AB" w14:textId="77777777" w:rsidR="00105299" w:rsidRDefault="00105299">
      <w:pPr>
        <w:pStyle w:val="BodyText"/>
        <w:rPr>
          <w:rFonts w:ascii="Times New Roman"/>
        </w:rPr>
      </w:pPr>
    </w:p>
    <w:p w14:paraId="49113296" w14:textId="77777777" w:rsidR="00105299" w:rsidRDefault="00105299">
      <w:pPr>
        <w:pStyle w:val="BodyText"/>
        <w:rPr>
          <w:rFonts w:ascii="Times New Roman"/>
        </w:rPr>
      </w:pPr>
    </w:p>
    <w:p w14:paraId="33CE7770" w14:textId="77777777" w:rsidR="00105299" w:rsidRDefault="00105299">
      <w:pPr>
        <w:pStyle w:val="BodyText"/>
        <w:rPr>
          <w:rFonts w:ascii="Times New Roman"/>
        </w:rPr>
      </w:pPr>
    </w:p>
    <w:p w14:paraId="12C8E074" w14:textId="77777777" w:rsidR="00105299" w:rsidRDefault="00105299">
      <w:pPr>
        <w:pStyle w:val="BodyText"/>
        <w:rPr>
          <w:rFonts w:ascii="Times New Roman"/>
        </w:rPr>
      </w:pPr>
    </w:p>
    <w:p w14:paraId="3F5770AC" w14:textId="77777777" w:rsidR="00105299" w:rsidRDefault="00105299">
      <w:pPr>
        <w:pStyle w:val="BodyText"/>
        <w:rPr>
          <w:rFonts w:ascii="Times New Roman"/>
        </w:rPr>
      </w:pPr>
    </w:p>
    <w:p w14:paraId="188A489C" w14:textId="77777777" w:rsidR="00105299" w:rsidRDefault="00105299">
      <w:pPr>
        <w:pStyle w:val="BodyText"/>
        <w:rPr>
          <w:rFonts w:ascii="Times New Roman"/>
        </w:rPr>
      </w:pPr>
    </w:p>
    <w:p w14:paraId="0C103F26" w14:textId="77777777" w:rsidR="00105299" w:rsidRDefault="00105299">
      <w:pPr>
        <w:pStyle w:val="BodyText"/>
        <w:rPr>
          <w:rFonts w:ascii="Times New Roman"/>
        </w:rPr>
      </w:pPr>
    </w:p>
    <w:p w14:paraId="66534A4D" w14:textId="77777777" w:rsidR="00105299" w:rsidRDefault="00105299">
      <w:pPr>
        <w:pStyle w:val="BodyText"/>
        <w:rPr>
          <w:rFonts w:ascii="Times New Roman"/>
        </w:rPr>
      </w:pPr>
    </w:p>
    <w:p w14:paraId="24566057" w14:textId="77777777" w:rsidR="00105299" w:rsidRDefault="00105299">
      <w:pPr>
        <w:pStyle w:val="BodyText"/>
        <w:spacing w:before="4"/>
        <w:rPr>
          <w:rFonts w:ascii="Times New Roman"/>
          <w:sz w:val="25"/>
        </w:rPr>
      </w:pPr>
    </w:p>
    <w:p w14:paraId="20BAA075" w14:textId="0A6FBA5A" w:rsidR="00105299" w:rsidRDefault="00712553">
      <w:pPr>
        <w:tabs>
          <w:tab w:val="left" w:pos="5844"/>
          <w:tab w:val="left" w:pos="10459"/>
        </w:tabs>
        <w:spacing w:before="93"/>
        <w:ind w:left="320"/>
        <w:rPr>
          <w:sz w:val="16"/>
        </w:rPr>
      </w:pPr>
      <w:r>
        <w:rPr>
          <w:sz w:val="16"/>
        </w:rPr>
        <w:t>734-2668</w:t>
      </w:r>
      <w:r>
        <w:rPr>
          <w:spacing w:val="-2"/>
          <w:sz w:val="16"/>
        </w:rPr>
        <w:t xml:space="preserve"> </w:t>
      </w:r>
      <w:r>
        <w:rPr>
          <w:sz w:val="16"/>
        </w:rPr>
        <w:t>(Rev</w:t>
      </w:r>
      <w:r>
        <w:rPr>
          <w:spacing w:val="-2"/>
          <w:sz w:val="16"/>
        </w:rPr>
        <w:t xml:space="preserve"> </w:t>
      </w:r>
      <w:r>
        <w:rPr>
          <w:sz w:val="16"/>
        </w:rPr>
        <w:t>1</w:t>
      </w:r>
      <w:r w:rsidR="00000E98">
        <w:rPr>
          <w:sz w:val="16"/>
        </w:rPr>
        <w:t>0</w:t>
      </w:r>
      <w:r>
        <w:rPr>
          <w:sz w:val="16"/>
        </w:rPr>
        <w:t>/</w:t>
      </w:r>
      <w:r w:rsidR="00000E98">
        <w:rPr>
          <w:sz w:val="16"/>
        </w:rPr>
        <w:t>20</w:t>
      </w:r>
      <w:r>
        <w:rPr>
          <w:sz w:val="16"/>
        </w:rPr>
        <w:t>/</w:t>
      </w:r>
      <w:r w:rsidR="00000E98">
        <w:rPr>
          <w:sz w:val="16"/>
        </w:rPr>
        <w:t>22</w:t>
      </w:r>
      <w:r>
        <w:rPr>
          <w:sz w:val="16"/>
        </w:rPr>
        <w:t>)</w:t>
      </w:r>
      <w:r>
        <w:rPr>
          <w:sz w:val="16"/>
        </w:rPr>
        <w:tab/>
      </w:r>
      <w:r>
        <w:rPr>
          <w:sz w:val="20"/>
        </w:rPr>
        <w:t>1</w:t>
      </w:r>
      <w:r>
        <w:rPr>
          <w:sz w:val="20"/>
        </w:rPr>
        <w:tab/>
      </w:r>
      <w:r>
        <w:rPr>
          <w:sz w:val="16"/>
        </w:rPr>
        <w:t>Report</w:t>
      </w:r>
    </w:p>
    <w:p w14:paraId="32AA5A7B" w14:textId="77777777" w:rsidR="00105299" w:rsidRDefault="00105299">
      <w:pPr>
        <w:rPr>
          <w:sz w:val="16"/>
        </w:rPr>
        <w:sectPr w:rsidR="00105299">
          <w:type w:val="continuous"/>
          <w:pgSz w:w="12240" w:h="15840"/>
          <w:pgMar w:top="720" w:right="480" w:bottom="0" w:left="40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2985"/>
        <w:gridCol w:w="5170"/>
      </w:tblGrid>
      <w:tr w:rsidR="00105299" w14:paraId="3D47DB73" w14:textId="77777777">
        <w:trPr>
          <w:trHeight w:val="928"/>
        </w:trPr>
        <w:tc>
          <w:tcPr>
            <w:tcW w:w="2985" w:type="dxa"/>
          </w:tcPr>
          <w:p w14:paraId="4C5E0071" w14:textId="77777777" w:rsidR="00105299" w:rsidRDefault="00712553">
            <w:pPr>
              <w:pStyle w:val="TableParagraph"/>
              <w:ind w:left="200"/>
              <w:rPr>
                <w:sz w:val="20"/>
              </w:rPr>
            </w:pPr>
            <w:r>
              <w:rPr>
                <w:noProof/>
                <w:sz w:val="20"/>
                <w:lang w:bidi="ar-SA"/>
              </w:rPr>
              <w:lastRenderedPageBreak/>
              <w:drawing>
                <wp:inline distT="0" distB="0" distL="0" distR="0" wp14:anchorId="0320416C" wp14:editId="077A8662">
                  <wp:extent cx="1068045" cy="582072"/>
                  <wp:effectExtent l="0" t="0" r="0" b="0"/>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068045" cy="582072"/>
                          </a:xfrm>
                          <a:prstGeom prst="rect">
                            <a:avLst/>
                          </a:prstGeom>
                        </pic:spPr>
                      </pic:pic>
                    </a:graphicData>
                  </a:graphic>
                </wp:inline>
              </w:drawing>
            </w:r>
          </w:p>
        </w:tc>
        <w:tc>
          <w:tcPr>
            <w:tcW w:w="5170" w:type="dxa"/>
          </w:tcPr>
          <w:p w14:paraId="4D43CE22" w14:textId="77777777" w:rsidR="00105299" w:rsidRDefault="00712553">
            <w:pPr>
              <w:pStyle w:val="TableParagraph"/>
              <w:spacing w:before="133" w:line="288" w:lineRule="auto"/>
              <w:ind w:left="985" w:right="178" w:firstLine="1010"/>
              <w:rPr>
                <w:b/>
                <w:sz w:val="26"/>
              </w:rPr>
            </w:pPr>
            <w:r w:rsidRPr="00000E98">
              <w:rPr>
                <w:b/>
                <w:sz w:val="26"/>
              </w:rPr>
              <w:t>Connect</w:t>
            </w:r>
            <w:r w:rsidR="000A6462" w:rsidRPr="00000E98">
              <w:rPr>
                <w:b/>
                <w:sz w:val="26"/>
              </w:rPr>
              <w:t xml:space="preserve"> </w:t>
            </w:r>
            <w:r>
              <w:rPr>
                <w:b/>
                <w:sz w:val="26"/>
              </w:rPr>
              <w:t>Oregon MONTHLY PROGRESS REPORT</w:t>
            </w:r>
          </w:p>
        </w:tc>
      </w:tr>
    </w:tbl>
    <w:p w14:paraId="08BA903D" w14:textId="77777777" w:rsidR="00105299" w:rsidRDefault="00712553">
      <w:pPr>
        <w:spacing w:before="117"/>
        <w:ind w:left="320"/>
        <w:rPr>
          <w:sz w:val="20"/>
        </w:rPr>
      </w:pPr>
      <w:r>
        <w:rPr>
          <w:b/>
          <w:sz w:val="20"/>
        </w:rPr>
        <w:t xml:space="preserve">Part A: </w:t>
      </w:r>
      <w:r>
        <w:rPr>
          <w:sz w:val="20"/>
        </w:rPr>
        <w:t>Project Details</w:t>
      </w:r>
    </w:p>
    <w:p w14:paraId="783C363E" w14:textId="77777777" w:rsidR="00105299" w:rsidRDefault="00105299">
      <w:pPr>
        <w:pStyle w:val="BodyText"/>
        <w:spacing w:before="5"/>
        <w:rPr>
          <w:sz w:val="5"/>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134"/>
        <w:gridCol w:w="1844"/>
        <w:gridCol w:w="900"/>
        <w:gridCol w:w="1440"/>
        <w:gridCol w:w="2995"/>
      </w:tblGrid>
      <w:tr w:rsidR="00105299" w14:paraId="060DB69F" w14:textId="77777777" w:rsidTr="00000E98">
        <w:trPr>
          <w:trHeight w:val="592"/>
        </w:trPr>
        <w:tc>
          <w:tcPr>
            <w:tcW w:w="6537" w:type="dxa"/>
            <w:gridSpan w:val="4"/>
            <w:tcBorders>
              <w:bottom w:val="single" w:sz="4" w:space="0" w:color="000000"/>
              <w:right w:val="nil"/>
            </w:tcBorders>
          </w:tcPr>
          <w:p w14:paraId="38F9F0AB" w14:textId="77777777" w:rsidR="00105299" w:rsidRDefault="00712553">
            <w:pPr>
              <w:pStyle w:val="TableParagraph"/>
              <w:spacing w:before="55"/>
              <w:ind w:left="57"/>
              <w:rPr>
                <w:sz w:val="14"/>
              </w:rPr>
            </w:pPr>
            <w:r>
              <w:rPr>
                <w:sz w:val="14"/>
              </w:rPr>
              <w:t>PROJECT NAME</w:t>
            </w:r>
          </w:p>
        </w:tc>
        <w:tc>
          <w:tcPr>
            <w:tcW w:w="1440" w:type="dxa"/>
            <w:tcBorders>
              <w:left w:val="nil"/>
              <w:bottom w:val="single" w:sz="4" w:space="0" w:color="000000"/>
            </w:tcBorders>
          </w:tcPr>
          <w:p w14:paraId="6792AB9B" w14:textId="7B4CCB3C" w:rsidR="00105299" w:rsidRDefault="00105299">
            <w:pPr>
              <w:pStyle w:val="TableParagraph"/>
              <w:spacing w:before="55"/>
              <w:ind w:left="58"/>
              <w:rPr>
                <w:sz w:val="14"/>
              </w:rPr>
            </w:pPr>
          </w:p>
        </w:tc>
        <w:tc>
          <w:tcPr>
            <w:tcW w:w="2995" w:type="dxa"/>
          </w:tcPr>
          <w:p w14:paraId="00CE5133" w14:textId="4C1DB402" w:rsidR="00105299" w:rsidRDefault="00634ACE">
            <w:pPr>
              <w:pStyle w:val="TableParagraph"/>
              <w:spacing w:before="55"/>
              <w:ind w:left="58"/>
              <w:rPr>
                <w:sz w:val="14"/>
              </w:rPr>
            </w:pPr>
            <w:r>
              <w:rPr>
                <w:sz w:val="14"/>
              </w:rPr>
              <w:t>U</w:t>
            </w:r>
            <w:r w:rsidR="00712553">
              <w:rPr>
                <w:sz w:val="14"/>
              </w:rPr>
              <w:t>GA NUMBER</w:t>
            </w:r>
          </w:p>
        </w:tc>
      </w:tr>
      <w:tr w:rsidR="00105299" w14:paraId="2AAAC3DF" w14:textId="77777777" w:rsidTr="00000E98">
        <w:trPr>
          <w:trHeight w:val="590"/>
        </w:trPr>
        <w:tc>
          <w:tcPr>
            <w:tcW w:w="7977" w:type="dxa"/>
            <w:gridSpan w:val="5"/>
            <w:tcBorders>
              <w:right w:val="nil"/>
            </w:tcBorders>
          </w:tcPr>
          <w:p w14:paraId="5723A1DE" w14:textId="77777777" w:rsidR="00105299" w:rsidRDefault="00712553">
            <w:pPr>
              <w:pStyle w:val="TableParagraph"/>
              <w:spacing w:before="55"/>
              <w:ind w:left="57"/>
              <w:rPr>
                <w:sz w:val="14"/>
              </w:rPr>
            </w:pPr>
            <w:r>
              <w:rPr>
                <w:sz w:val="14"/>
              </w:rPr>
              <w:t>RECIPIENT NAME</w:t>
            </w:r>
          </w:p>
        </w:tc>
        <w:tc>
          <w:tcPr>
            <w:tcW w:w="2995" w:type="dxa"/>
            <w:tcBorders>
              <w:left w:val="nil"/>
            </w:tcBorders>
          </w:tcPr>
          <w:p w14:paraId="0D059827" w14:textId="2A8F8A44" w:rsidR="00105299" w:rsidRDefault="00105299">
            <w:pPr>
              <w:pStyle w:val="TableParagraph"/>
              <w:spacing w:before="55"/>
              <w:ind w:left="58"/>
              <w:rPr>
                <w:sz w:val="14"/>
              </w:rPr>
            </w:pPr>
          </w:p>
        </w:tc>
      </w:tr>
      <w:tr w:rsidR="00105299" w14:paraId="64473818" w14:textId="77777777">
        <w:trPr>
          <w:trHeight w:val="592"/>
        </w:trPr>
        <w:tc>
          <w:tcPr>
            <w:tcW w:w="10972" w:type="dxa"/>
            <w:gridSpan w:val="6"/>
          </w:tcPr>
          <w:p w14:paraId="74290239" w14:textId="77777777" w:rsidR="00105299" w:rsidRDefault="00712553">
            <w:pPr>
              <w:pStyle w:val="TableParagraph"/>
              <w:spacing w:before="58"/>
              <w:ind w:left="57"/>
              <w:rPr>
                <w:sz w:val="14"/>
              </w:rPr>
            </w:pPr>
            <w:r>
              <w:rPr>
                <w:sz w:val="14"/>
              </w:rPr>
              <w:t>ADDRESS</w:t>
            </w:r>
          </w:p>
        </w:tc>
      </w:tr>
      <w:tr w:rsidR="00105299" w14:paraId="0F40025A" w14:textId="77777777">
        <w:trPr>
          <w:trHeight w:val="592"/>
        </w:trPr>
        <w:tc>
          <w:tcPr>
            <w:tcW w:w="5637" w:type="dxa"/>
            <w:gridSpan w:val="3"/>
          </w:tcPr>
          <w:p w14:paraId="1B3FE66F" w14:textId="77777777" w:rsidR="00105299" w:rsidRDefault="00712553">
            <w:pPr>
              <w:pStyle w:val="TableParagraph"/>
              <w:spacing w:before="55"/>
              <w:ind w:left="57"/>
              <w:rPr>
                <w:sz w:val="14"/>
              </w:rPr>
            </w:pPr>
            <w:r>
              <w:rPr>
                <w:sz w:val="14"/>
              </w:rPr>
              <w:t>CITY</w:t>
            </w:r>
          </w:p>
        </w:tc>
        <w:tc>
          <w:tcPr>
            <w:tcW w:w="900" w:type="dxa"/>
          </w:tcPr>
          <w:p w14:paraId="7D77F182" w14:textId="77777777" w:rsidR="00105299" w:rsidRDefault="00712553">
            <w:pPr>
              <w:pStyle w:val="TableParagraph"/>
              <w:spacing w:before="55"/>
              <w:ind w:left="58"/>
              <w:rPr>
                <w:sz w:val="14"/>
              </w:rPr>
            </w:pPr>
            <w:r>
              <w:rPr>
                <w:sz w:val="14"/>
              </w:rPr>
              <w:t>STATE</w:t>
            </w:r>
          </w:p>
        </w:tc>
        <w:tc>
          <w:tcPr>
            <w:tcW w:w="1440" w:type="dxa"/>
          </w:tcPr>
          <w:p w14:paraId="7D790979" w14:textId="77777777" w:rsidR="00105299" w:rsidRDefault="00712553">
            <w:pPr>
              <w:pStyle w:val="TableParagraph"/>
              <w:spacing w:before="55"/>
              <w:ind w:left="58"/>
              <w:rPr>
                <w:sz w:val="14"/>
              </w:rPr>
            </w:pPr>
            <w:r>
              <w:rPr>
                <w:sz w:val="14"/>
              </w:rPr>
              <w:t>ZIP</w:t>
            </w:r>
          </w:p>
        </w:tc>
        <w:tc>
          <w:tcPr>
            <w:tcW w:w="2995" w:type="dxa"/>
          </w:tcPr>
          <w:p w14:paraId="276D73E6" w14:textId="77777777" w:rsidR="00105299" w:rsidRDefault="00712553">
            <w:pPr>
              <w:pStyle w:val="TableParagraph"/>
              <w:spacing w:before="55"/>
              <w:ind w:left="58"/>
              <w:rPr>
                <w:sz w:val="14"/>
              </w:rPr>
            </w:pPr>
            <w:r>
              <w:rPr>
                <w:sz w:val="14"/>
              </w:rPr>
              <w:t>REQUIRED MONTHLY REPORT DATE</w:t>
            </w:r>
          </w:p>
          <w:p w14:paraId="2D040BA8" w14:textId="77777777" w:rsidR="00105299" w:rsidRDefault="00712553">
            <w:pPr>
              <w:pStyle w:val="TableParagraph"/>
              <w:spacing w:before="57"/>
              <w:ind w:left="58"/>
            </w:pPr>
            <w:r>
              <w:t>1</w:t>
            </w:r>
            <w:r>
              <w:rPr>
                <w:position w:val="8"/>
                <w:sz w:val="14"/>
              </w:rPr>
              <w:t xml:space="preserve">st </w:t>
            </w:r>
            <w:r>
              <w:t>Wednesday of the Month</w:t>
            </w:r>
          </w:p>
        </w:tc>
      </w:tr>
      <w:tr w:rsidR="00105299" w14:paraId="51BCDFDA" w14:textId="77777777" w:rsidTr="00000E98">
        <w:trPr>
          <w:trHeight w:val="592"/>
        </w:trPr>
        <w:tc>
          <w:tcPr>
            <w:tcW w:w="2659" w:type="dxa"/>
            <w:tcBorders>
              <w:right w:val="nil"/>
            </w:tcBorders>
          </w:tcPr>
          <w:p w14:paraId="25A6F3C4" w14:textId="77777777" w:rsidR="00105299" w:rsidRDefault="00712553">
            <w:pPr>
              <w:pStyle w:val="TableParagraph"/>
              <w:spacing w:before="55"/>
              <w:ind w:left="57"/>
              <w:rPr>
                <w:sz w:val="14"/>
              </w:rPr>
            </w:pPr>
            <w:r>
              <w:rPr>
                <w:sz w:val="14"/>
              </w:rPr>
              <w:t>PHONE</w:t>
            </w:r>
          </w:p>
        </w:tc>
        <w:tc>
          <w:tcPr>
            <w:tcW w:w="1134" w:type="dxa"/>
            <w:tcBorders>
              <w:left w:val="nil"/>
            </w:tcBorders>
          </w:tcPr>
          <w:p w14:paraId="10E25B1B" w14:textId="5FB82EDD" w:rsidR="00105299" w:rsidRDefault="00105299">
            <w:pPr>
              <w:pStyle w:val="TableParagraph"/>
              <w:spacing w:before="55"/>
              <w:ind w:left="57"/>
              <w:rPr>
                <w:sz w:val="14"/>
              </w:rPr>
            </w:pPr>
          </w:p>
        </w:tc>
        <w:tc>
          <w:tcPr>
            <w:tcW w:w="4184" w:type="dxa"/>
            <w:gridSpan w:val="3"/>
          </w:tcPr>
          <w:p w14:paraId="56CDD76D" w14:textId="77777777" w:rsidR="00105299" w:rsidRDefault="00712553">
            <w:pPr>
              <w:pStyle w:val="TableParagraph"/>
              <w:spacing w:before="55"/>
              <w:ind w:left="57"/>
              <w:rPr>
                <w:sz w:val="14"/>
              </w:rPr>
            </w:pPr>
            <w:r>
              <w:rPr>
                <w:sz w:val="14"/>
              </w:rPr>
              <w:t>E-MAIL</w:t>
            </w:r>
          </w:p>
        </w:tc>
        <w:tc>
          <w:tcPr>
            <w:tcW w:w="2995" w:type="dxa"/>
          </w:tcPr>
          <w:p w14:paraId="31CE486A" w14:textId="77777777" w:rsidR="00105299" w:rsidRDefault="00712553">
            <w:pPr>
              <w:pStyle w:val="TableParagraph"/>
              <w:spacing w:before="55"/>
              <w:ind w:left="58"/>
              <w:rPr>
                <w:sz w:val="14"/>
              </w:rPr>
            </w:pPr>
            <w:r>
              <w:rPr>
                <w:sz w:val="14"/>
              </w:rPr>
              <w:t>DATE OF THIS REPORT</w:t>
            </w:r>
          </w:p>
        </w:tc>
      </w:tr>
    </w:tbl>
    <w:p w14:paraId="16730904" w14:textId="77777777" w:rsidR="007040AE" w:rsidRDefault="007040AE">
      <w:pPr>
        <w:pStyle w:val="BodyText"/>
        <w:tabs>
          <w:tab w:val="left" w:pos="1219"/>
        </w:tabs>
        <w:spacing w:before="118"/>
        <w:ind w:left="320"/>
        <w:rPr>
          <w:b/>
        </w:rPr>
      </w:pPr>
    </w:p>
    <w:p w14:paraId="562D9BAB" w14:textId="77777777" w:rsidR="00105299" w:rsidRDefault="00712553">
      <w:pPr>
        <w:pStyle w:val="BodyText"/>
        <w:tabs>
          <w:tab w:val="left" w:pos="1219"/>
        </w:tabs>
        <w:spacing w:before="118"/>
        <w:ind w:left="320"/>
      </w:pPr>
      <w:r>
        <w:rPr>
          <w:b/>
        </w:rPr>
        <w:t>Part</w:t>
      </w:r>
      <w:r>
        <w:rPr>
          <w:b/>
          <w:spacing w:val="-2"/>
        </w:rPr>
        <w:t xml:space="preserve"> </w:t>
      </w:r>
      <w:r>
        <w:rPr>
          <w:b/>
        </w:rPr>
        <w:t>B:</w:t>
      </w:r>
      <w:r>
        <w:rPr>
          <w:b/>
        </w:rPr>
        <w:tab/>
      </w:r>
      <w:r>
        <w:t>Key Milestone Monthly Report</w:t>
      </w:r>
      <w:r>
        <w:rPr>
          <w:spacing w:val="-7"/>
        </w:rPr>
        <w:t xml:space="preserve"> </w:t>
      </w:r>
      <w:r>
        <w:t>Instructions:</w:t>
      </w:r>
    </w:p>
    <w:p w14:paraId="2EB9D852" w14:textId="4E88AF3D" w:rsidR="00105299" w:rsidRDefault="00712553">
      <w:pPr>
        <w:pStyle w:val="ListParagraph"/>
        <w:numPr>
          <w:ilvl w:val="0"/>
          <w:numId w:val="1"/>
        </w:numPr>
        <w:tabs>
          <w:tab w:val="left" w:pos="681"/>
        </w:tabs>
        <w:spacing w:before="63"/>
        <w:rPr>
          <w:sz w:val="20"/>
        </w:rPr>
      </w:pPr>
      <w:r>
        <w:rPr>
          <w:sz w:val="20"/>
        </w:rPr>
        <w:t>Under “Description” below, enter the key milestones that are shown in Agreement (</w:t>
      </w:r>
      <w:r w:rsidR="00000E98">
        <w:rPr>
          <w:sz w:val="20"/>
        </w:rPr>
        <w:t>U</w:t>
      </w:r>
      <w:r>
        <w:rPr>
          <w:sz w:val="20"/>
        </w:rPr>
        <w:t>GA) on Exhibit A, Section B,</w:t>
      </w:r>
      <w:r>
        <w:rPr>
          <w:spacing w:val="-39"/>
          <w:sz w:val="20"/>
        </w:rPr>
        <w:t xml:space="preserve"> </w:t>
      </w:r>
      <w:r>
        <w:rPr>
          <w:sz w:val="20"/>
        </w:rPr>
        <w:t>Table</w:t>
      </w:r>
    </w:p>
    <w:p w14:paraId="2AAC9C87" w14:textId="5BF17FC3" w:rsidR="00105299" w:rsidRDefault="00712553">
      <w:pPr>
        <w:pStyle w:val="ListParagraph"/>
        <w:numPr>
          <w:ilvl w:val="1"/>
          <w:numId w:val="1"/>
        </w:numPr>
        <w:tabs>
          <w:tab w:val="left" w:pos="961"/>
        </w:tabs>
        <w:ind w:right="240" w:firstLine="0"/>
        <w:jc w:val="left"/>
        <w:rPr>
          <w:sz w:val="20"/>
        </w:rPr>
      </w:pPr>
      <w:r>
        <w:rPr>
          <w:sz w:val="20"/>
        </w:rPr>
        <w:t xml:space="preserve">Under “Estimated Due Date” below, enter the estimated due dates for each key milestone which are shown in </w:t>
      </w:r>
      <w:r w:rsidR="00000E98">
        <w:rPr>
          <w:sz w:val="20"/>
        </w:rPr>
        <w:t>U</w:t>
      </w:r>
      <w:r>
        <w:rPr>
          <w:sz w:val="20"/>
        </w:rPr>
        <w:t>GA, or most current amendment, on Exhibit A, Section B, Table</w:t>
      </w:r>
      <w:r>
        <w:rPr>
          <w:spacing w:val="-8"/>
          <w:sz w:val="20"/>
        </w:rPr>
        <w:t xml:space="preserve"> </w:t>
      </w:r>
      <w:r>
        <w:rPr>
          <w:sz w:val="20"/>
        </w:rPr>
        <w:t>1.</w:t>
      </w:r>
    </w:p>
    <w:p w14:paraId="3AFDBF9C" w14:textId="764CD0EE" w:rsidR="00105299" w:rsidRDefault="00712553">
      <w:pPr>
        <w:pStyle w:val="ListParagraph"/>
        <w:numPr>
          <w:ilvl w:val="1"/>
          <w:numId w:val="1"/>
        </w:numPr>
        <w:tabs>
          <w:tab w:val="left" w:pos="736"/>
        </w:tabs>
        <w:spacing w:before="59"/>
        <w:ind w:right="237" w:hanging="360"/>
        <w:jc w:val="both"/>
        <w:rPr>
          <w:sz w:val="20"/>
        </w:rPr>
      </w:pPr>
      <w:r>
        <w:rPr>
          <w:sz w:val="20"/>
        </w:rPr>
        <w:t xml:space="preserve">“Anticipated Completion Date column”. If the key milestones are still anticipated to be completed on time, insert the same date shown in the “Estimated Due Date” column. If the Project is delayed, provide the date the Project is anticipated to be completed in the “Anticipated Completion Date” column. (If the estimated due date is expected to be delayed by 90 days or more, Recipient must fill out the “Request </w:t>
      </w:r>
      <w:r w:rsidR="00000E98">
        <w:rPr>
          <w:sz w:val="20"/>
        </w:rPr>
        <w:t>for</w:t>
      </w:r>
      <w:r w:rsidR="006733BF">
        <w:rPr>
          <w:sz w:val="20"/>
        </w:rPr>
        <w:t xml:space="preserve"> </w:t>
      </w:r>
      <w:r>
        <w:rPr>
          <w:sz w:val="20"/>
        </w:rPr>
        <w:t xml:space="preserve">Change Order” form and </w:t>
      </w:r>
      <w:r w:rsidR="006733BF">
        <w:rPr>
          <w:sz w:val="20"/>
        </w:rPr>
        <w:t xml:space="preserve">submit it to </w:t>
      </w:r>
      <w:r w:rsidR="006733BF" w:rsidRPr="00000E98">
        <w:rPr>
          <w:sz w:val="20"/>
          <w:szCs w:val="20"/>
        </w:rPr>
        <w:t>LGSConnectOregon@odot.state.or.us</w:t>
      </w:r>
      <w:r>
        <w:rPr>
          <w:sz w:val="20"/>
        </w:rPr>
        <w:t>)</w:t>
      </w:r>
    </w:p>
    <w:p w14:paraId="33AC91F9" w14:textId="77777777" w:rsidR="00105299" w:rsidRDefault="00712553">
      <w:pPr>
        <w:pStyle w:val="ListParagraph"/>
        <w:numPr>
          <w:ilvl w:val="1"/>
          <w:numId w:val="1"/>
        </w:numPr>
        <w:tabs>
          <w:tab w:val="left" w:pos="681"/>
        </w:tabs>
        <w:spacing w:before="62"/>
        <w:ind w:hanging="360"/>
        <w:jc w:val="left"/>
        <w:rPr>
          <w:sz w:val="20"/>
        </w:rPr>
      </w:pPr>
      <w:r>
        <w:rPr>
          <w:sz w:val="20"/>
        </w:rPr>
        <w:t>Indicate percentage of work completed for milestones in the “Percentage Complete”</w:t>
      </w:r>
      <w:r>
        <w:rPr>
          <w:spacing w:val="-10"/>
          <w:sz w:val="20"/>
        </w:rPr>
        <w:t xml:space="preserve"> </w:t>
      </w:r>
      <w:r>
        <w:rPr>
          <w:sz w:val="20"/>
        </w:rPr>
        <w:t>column.</w:t>
      </w:r>
    </w:p>
    <w:p w14:paraId="7E68D02D" w14:textId="77777777" w:rsidR="006733BF" w:rsidRDefault="00712553">
      <w:pPr>
        <w:pStyle w:val="ListParagraph"/>
        <w:numPr>
          <w:ilvl w:val="1"/>
          <w:numId w:val="1"/>
        </w:numPr>
        <w:tabs>
          <w:tab w:val="left" w:pos="681"/>
        </w:tabs>
        <w:spacing w:before="118"/>
        <w:ind w:right="236" w:hanging="360"/>
        <w:jc w:val="left"/>
        <w:rPr>
          <w:sz w:val="20"/>
        </w:rPr>
      </w:pPr>
      <w:r>
        <w:rPr>
          <w:sz w:val="20"/>
        </w:rPr>
        <w:t>Provide a brief written status update in Part C</w:t>
      </w:r>
      <w:r w:rsidR="006733BF">
        <w:rPr>
          <w:sz w:val="20"/>
        </w:rPr>
        <w:t xml:space="preserve">.  The status should include work performed during the time period covered by this monthly report and work to be performed the following month.  </w:t>
      </w:r>
    </w:p>
    <w:p w14:paraId="16073C92" w14:textId="6E7BB1ED" w:rsidR="00105299" w:rsidRDefault="006733BF">
      <w:pPr>
        <w:pStyle w:val="ListParagraph"/>
        <w:numPr>
          <w:ilvl w:val="1"/>
          <w:numId w:val="1"/>
        </w:numPr>
        <w:tabs>
          <w:tab w:val="left" w:pos="681"/>
        </w:tabs>
        <w:spacing w:before="118"/>
        <w:ind w:right="236" w:hanging="360"/>
        <w:jc w:val="left"/>
        <w:rPr>
          <w:sz w:val="20"/>
        </w:rPr>
      </w:pPr>
      <w:r>
        <w:rPr>
          <w:sz w:val="20"/>
        </w:rPr>
        <w:t xml:space="preserve">Submit the report to </w:t>
      </w:r>
      <w:hyperlink r:id="rId6" w:history="1">
        <w:r w:rsidRPr="00000E98">
          <w:rPr>
            <w:rStyle w:val="Hyperlink"/>
            <w:sz w:val="20"/>
            <w:szCs w:val="20"/>
          </w:rPr>
          <w:t>LGSConnectOregon@odot.state.or.us</w:t>
        </w:r>
      </w:hyperlink>
      <w:r>
        <w:rPr>
          <w:sz w:val="20"/>
          <w:szCs w:val="20"/>
        </w:rPr>
        <w:t xml:space="preserve"> no later than the 1</w:t>
      </w:r>
      <w:r w:rsidRPr="00000E98">
        <w:rPr>
          <w:sz w:val="20"/>
          <w:szCs w:val="20"/>
          <w:vertAlign w:val="superscript"/>
        </w:rPr>
        <w:t>st</w:t>
      </w:r>
      <w:r>
        <w:rPr>
          <w:sz w:val="20"/>
          <w:szCs w:val="20"/>
        </w:rPr>
        <w:t xml:space="preserve"> Wednesday of each month</w:t>
      </w:r>
      <w:r w:rsidR="00712553">
        <w:rPr>
          <w:sz w:val="20"/>
        </w:rPr>
        <w:t>.</w:t>
      </w:r>
    </w:p>
    <w:p w14:paraId="2EAB6802" w14:textId="77777777" w:rsidR="00105299" w:rsidRDefault="00105299">
      <w:pPr>
        <w:pStyle w:val="BodyText"/>
        <w:spacing w:before="6"/>
        <w:rPr>
          <w:sz w:val="10"/>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1260"/>
        <w:gridCol w:w="1279"/>
        <w:gridCol w:w="1281"/>
      </w:tblGrid>
      <w:tr w:rsidR="00105299" w14:paraId="4B8AA52D" w14:textId="77777777">
        <w:trPr>
          <w:trHeight w:val="1379"/>
        </w:trPr>
        <w:tc>
          <w:tcPr>
            <w:tcW w:w="7128" w:type="dxa"/>
          </w:tcPr>
          <w:p w14:paraId="00C1ECB2" w14:textId="77777777" w:rsidR="00105299" w:rsidRDefault="00105299">
            <w:pPr>
              <w:pStyle w:val="TableParagraph"/>
            </w:pPr>
          </w:p>
          <w:p w14:paraId="2AA22595" w14:textId="77777777" w:rsidR="00105299" w:rsidRDefault="00105299">
            <w:pPr>
              <w:pStyle w:val="TableParagraph"/>
              <w:rPr>
                <w:sz w:val="18"/>
              </w:rPr>
            </w:pPr>
          </w:p>
          <w:p w14:paraId="29889275" w14:textId="77777777" w:rsidR="00105299" w:rsidRDefault="00712553">
            <w:pPr>
              <w:pStyle w:val="TableParagraph"/>
              <w:spacing w:before="1" w:line="229" w:lineRule="exact"/>
              <w:ind w:left="617" w:right="612"/>
              <w:jc w:val="center"/>
              <w:rPr>
                <w:sz w:val="20"/>
              </w:rPr>
            </w:pPr>
            <w:r>
              <w:rPr>
                <w:sz w:val="20"/>
              </w:rPr>
              <w:t>Description</w:t>
            </w:r>
          </w:p>
          <w:p w14:paraId="776762DD" w14:textId="77777777" w:rsidR="00105299" w:rsidRDefault="00712553">
            <w:pPr>
              <w:pStyle w:val="TableParagraph"/>
              <w:spacing w:line="229" w:lineRule="exact"/>
              <w:ind w:left="617" w:right="613"/>
              <w:jc w:val="center"/>
              <w:rPr>
                <w:sz w:val="20"/>
              </w:rPr>
            </w:pPr>
            <w:r>
              <w:rPr>
                <w:sz w:val="20"/>
              </w:rPr>
              <w:t xml:space="preserve">(List each milestone as shown in the </w:t>
            </w:r>
            <w:r w:rsidRPr="00000E98">
              <w:rPr>
                <w:sz w:val="20"/>
              </w:rPr>
              <w:t>Connect</w:t>
            </w:r>
            <w:r w:rsidR="00FA41DB" w:rsidRPr="00000E98">
              <w:rPr>
                <w:sz w:val="20"/>
              </w:rPr>
              <w:t xml:space="preserve"> </w:t>
            </w:r>
            <w:r>
              <w:rPr>
                <w:sz w:val="20"/>
              </w:rPr>
              <w:t>Oregon Agreement.)</w:t>
            </w:r>
          </w:p>
        </w:tc>
        <w:tc>
          <w:tcPr>
            <w:tcW w:w="1260" w:type="dxa"/>
          </w:tcPr>
          <w:p w14:paraId="54489E00" w14:textId="77777777" w:rsidR="00105299" w:rsidRDefault="00712553">
            <w:pPr>
              <w:pStyle w:val="TableParagraph"/>
              <w:ind w:left="184" w:right="175"/>
              <w:jc w:val="center"/>
              <w:rPr>
                <w:sz w:val="20"/>
              </w:rPr>
            </w:pPr>
            <w:r>
              <w:rPr>
                <w:sz w:val="20"/>
              </w:rPr>
              <w:t>Estimated Due Date Shown in IGA,</w:t>
            </w:r>
          </w:p>
          <w:p w14:paraId="00E242D7" w14:textId="77777777" w:rsidR="00105299" w:rsidRDefault="00712553">
            <w:pPr>
              <w:pStyle w:val="TableParagraph"/>
              <w:spacing w:before="6" w:line="228" w:lineRule="exact"/>
              <w:ind w:left="184" w:right="172"/>
              <w:jc w:val="center"/>
              <w:rPr>
                <w:sz w:val="20"/>
              </w:rPr>
            </w:pPr>
            <w:r>
              <w:rPr>
                <w:sz w:val="20"/>
              </w:rPr>
              <w:t>Exhibit A, Table 1</w:t>
            </w:r>
          </w:p>
        </w:tc>
        <w:tc>
          <w:tcPr>
            <w:tcW w:w="1279" w:type="dxa"/>
          </w:tcPr>
          <w:p w14:paraId="032AE79C" w14:textId="77777777" w:rsidR="00105299" w:rsidRDefault="00105299">
            <w:pPr>
              <w:pStyle w:val="TableParagraph"/>
              <w:rPr>
                <w:sz w:val="30"/>
              </w:rPr>
            </w:pPr>
          </w:p>
          <w:p w14:paraId="2003F350" w14:textId="77777777" w:rsidR="00105299" w:rsidRDefault="00712553">
            <w:pPr>
              <w:pStyle w:val="TableParagraph"/>
              <w:ind w:left="134" w:right="122" w:hanging="1"/>
              <w:jc w:val="center"/>
              <w:rPr>
                <w:sz w:val="20"/>
              </w:rPr>
            </w:pPr>
            <w:r>
              <w:rPr>
                <w:sz w:val="20"/>
              </w:rPr>
              <w:t xml:space="preserve">Anticipated </w:t>
            </w:r>
            <w:r>
              <w:rPr>
                <w:w w:val="95"/>
                <w:sz w:val="20"/>
              </w:rPr>
              <w:t xml:space="preserve">Completion </w:t>
            </w:r>
            <w:r>
              <w:rPr>
                <w:sz w:val="20"/>
              </w:rPr>
              <w:t>Date</w:t>
            </w:r>
          </w:p>
        </w:tc>
        <w:tc>
          <w:tcPr>
            <w:tcW w:w="1281" w:type="dxa"/>
          </w:tcPr>
          <w:p w14:paraId="529A0669" w14:textId="77777777" w:rsidR="00105299" w:rsidRDefault="00105299">
            <w:pPr>
              <w:pStyle w:val="TableParagraph"/>
            </w:pPr>
          </w:p>
          <w:p w14:paraId="79F4BA21" w14:textId="77777777" w:rsidR="00105299" w:rsidRDefault="00105299">
            <w:pPr>
              <w:pStyle w:val="TableParagraph"/>
              <w:rPr>
                <w:sz w:val="18"/>
              </w:rPr>
            </w:pPr>
          </w:p>
          <w:p w14:paraId="3C956D30" w14:textId="77777777" w:rsidR="00105299" w:rsidRDefault="00712553">
            <w:pPr>
              <w:pStyle w:val="TableParagraph"/>
              <w:ind w:left="247" w:hanging="82"/>
              <w:rPr>
                <w:sz w:val="20"/>
              </w:rPr>
            </w:pPr>
            <w:r>
              <w:rPr>
                <w:w w:val="95"/>
                <w:sz w:val="20"/>
              </w:rPr>
              <w:t xml:space="preserve">Percentage </w:t>
            </w:r>
            <w:r>
              <w:rPr>
                <w:sz w:val="20"/>
              </w:rPr>
              <w:t>Complete</w:t>
            </w:r>
          </w:p>
        </w:tc>
      </w:tr>
      <w:tr w:rsidR="00105299" w14:paraId="3167519E" w14:textId="77777777">
        <w:trPr>
          <w:trHeight w:val="309"/>
        </w:trPr>
        <w:tc>
          <w:tcPr>
            <w:tcW w:w="7128" w:type="dxa"/>
          </w:tcPr>
          <w:p w14:paraId="20EF87EA" w14:textId="77777777" w:rsidR="00105299" w:rsidRDefault="00712553">
            <w:pPr>
              <w:pStyle w:val="TableParagraph"/>
              <w:spacing w:before="38"/>
              <w:ind w:left="107"/>
              <w:rPr>
                <w:sz w:val="20"/>
              </w:rPr>
            </w:pPr>
            <w:r>
              <w:rPr>
                <w:sz w:val="20"/>
              </w:rPr>
              <w:t>1.</w:t>
            </w:r>
          </w:p>
        </w:tc>
        <w:tc>
          <w:tcPr>
            <w:tcW w:w="1260" w:type="dxa"/>
          </w:tcPr>
          <w:p w14:paraId="203DEA4F" w14:textId="77777777" w:rsidR="00105299" w:rsidRDefault="00105299">
            <w:pPr>
              <w:pStyle w:val="TableParagraph"/>
              <w:rPr>
                <w:rFonts w:ascii="Times New Roman"/>
                <w:sz w:val="18"/>
              </w:rPr>
            </w:pPr>
          </w:p>
        </w:tc>
        <w:tc>
          <w:tcPr>
            <w:tcW w:w="1279" w:type="dxa"/>
          </w:tcPr>
          <w:p w14:paraId="0252AB6D" w14:textId="77777777" w:rsidR="00105299" w:rsidRDefault="00105299">
            <w:pPr>
              <w:pStyle w:val="TableParagraph"/>
              <w:rPr>
                <w:rFonts w:ascii="Times New Roman"/>
                <w:sz w:val="18"/>
              </w:rPr>
            </w:pPr>
          </w:p>
        </w:tc>
        <w:tc>
          <w:tcPr>
            <w:tcW w:w="1281" w:type="dxa"/>
          </w:tcPr>
          <w:p w14:paraId="38871617" w14:textId="77777777" w:rsidR="00105299" w:rsidRDefault="00105299">
            <w:pPr>
              <w:pStyle w:val="TableParagraph"/>
              <w:rPr>
                <w:rFonts w:ascii="Times New Roman"/>
                <w:sz w:val="18"/>
              </w:rPr>
            </w:pPr>
          </w:p>
        </w:tc>
      </w:tr>
      <w:tr w:rsidR="00105299" w14:paraId="06E28352" w14:textId="77777777">
        <w:trPr>
          <w:trHeight w:val="309"/>
        </w:trPr>
        <w:tc>
          <w:tcPr>
            <w:tcW w:w="7128" w:type="dxa"/>
          </w:tcPr>
          <w:p w14:paraId="63B2DC09" w14:textId="77777777" w:rsidR="00105299" w:rsidRDefault="00712553">
            <w:pPr>
              <w:pStyle w:val="TableParagraph"/>
              <w:spacing w:before="38"/>
              <w:ind w:left="107"/>
              <w:rPr>
                <w:sz w:val="20"/>
              </w:rPr>
            </w:pPr>
            <w:r>
              <w:rPr>
                <w:sz w:val="20"/>
              </w:rPr>
              <w:t>2.</w:t>
            </w:r>
          </w:p>
        </w:tc>
        <w:tc>
          <w:tcPr>
            <w:tcW w:w="1260" w:type="dxa"/>
          </w:tcPr>
          <w:p w14:paraId="5FB0239A" w14:textId="77777777" w:rsidR="00105299" w:rsidRDefault="00105299">
            <w:pPr>
              <w:pStyle w:val="TableParagraph"/>
              <w:rPr>
                <w:rFonts w:ascii="Times New Roman"/>
                <w:sz w:val="18"/>
              </w:rPr>
            </w:pPr>
          </w:p>
        </w:tc>
        <w:tc>
          <w:tcPr>
            <w:tcW w:w="1279" w:type="dxa"/>
          </w:tcPr>
          <w:p w14:paraId="0352BF17" w14:textId="77777777" w:rsidR="00105299" w:rsidRDefault="00105299">
            <w:pPr>
              <w:pStyle w:val="TableParagraph"/>
              <w:rPr>
                <w:rFonts w:ascii="Times New Roman"/>
                <w:sz w:val="18"/>
              </w:rPr>
            </w:pPr>
          </w:p>
        </w:tc>
        <w:tc>
          <w:tcPr>
            <w:tcW w:w="1281" w:type="dxa"/>
          </w:tcPr>
          <w:p w14:paraId="1879774D" w14:textId="77777777" w:rsidR="00105299" w:rsidRDefault="00105299">
            <w:pPr>
              <w:pStyle w:val="TableParagraph"/>
              <w:rPr>
                <w:rFonts w:ascii="Times New Roman"/>
                <w:sz w:val="18"/>
              </w:rPr>
            </w:pPr>
          </w:p>
        </w:tc>
      </w:tr>
      <w:tr w:rsidR="00105299" w14:paraId="13721730" w14:textId="77777777">
        <w:trPr>
          <w:trHeight w:val="309"/>
        </w:trPr>
        <w:tc>
          <w:tcPr>
            <w:tcW w:w="7128" w:type="dxa"/>
          </w:tcPr>
          <w:p w14:paraId="3AD489B3" w14:textId="77777777" w:rsidR="00105299" w:rsidRDefault="00712553">
            <w:pPr>
              <w:pStyle w:val="TableParagraph"/>
              <w:spacing w:before="38"/>
              <w:ind w:left="107"/>
              <w:rPr>
                <w:sz w:val="20"/>
              </w:rPr>
            </w:pPr>
            <w:r>
              <w:rPr>
                <w:sz w:val="20"/>
              </w:rPr>
              <w:t>3.</w:t>
            </w:r>
          </w:p>
        </w:tc>
        <w:tc>
          <w:tcPr>
            <w:tcW w:w="1260" w:type="dxa"/>
          </w:tcPr>
          <w:p w14:paraId="06B3789D" w14:textId="77777777" w:rsidR="00105299" w:rsidRDefault="00105299">
            <w:pPr>
              <w:pStyle w:val="TableParagraph"/>
              <w:rPr>
                <w:rFonts w:ascii="Times New Roman"/>
                <w:sz w:val="18"/>
              </w:rPr>
            </w:pPr>
          </w:p>
        </w:tc>
        <w:tc>
          <w:tcPr>
            <w:tcW w:w="1279" w:type="dxa"/>
          </w:tcPr>
          <w:p w14:paraId="2E26D7AF" w14:textId="77777777" w:rsidR="00105299" w:rsidRDefault="00105299">
            <w:pPr>
              <w:pStyle w:val="TableParagraph"/>
              <w:rPr>
                <w:rFonts w:ascii="Times New Roman"/>
                <w:sz w:val="18"/>
              </w:rPr>
            </w:pPr>
          </w:p>
        </w:tc>
        <w:tc>
          <w:tcPr>
            <w:tcW w:w="1281" w:type="dxa"/>
          </w:tcPr>
          <w:p w14:paraId="232D1457" w14:textId="77777777" w:rsidR="00105299" w:rsidRDefault="00105299">
            <w:pPr>
              <w:pStyle w:val="TableParagraph"/>
              <w:rPr>
                <w:rFonts w:ascii="Times New Roman"/>
                <w:sz w:val="18"/>
              </w:rPr>
            </w:pPr>
          </w:p>
        </w:tc>
      </w:tr>
      <w:tr w:rsidR="00105299" w14:paraId="15CF7B00" w14:textId="77777777">
        <w:trPr>
          <w:trHeight w:val="311"/>
        </w:trPr>
        <w:tc>
          <w:tcPr>
            <w:tcW w:w="7128" w:type="dxa"/>
          </w:tcPr>
          <w:p w14:paraId="1AF04E27" w14:textId="77777777" w:rsidR="00105299" w:rsidRDefault="00712553">
            <w:pPr>
              <w:pStyle w:val="TableParagraph"/>
              <w:spacing w:before="38"/>
              <w:ind w:left="107"/>
              <w:rPr>
                <w:sz w:val="20"/>
              </w:rPr>
            </w:pPr>
            <w:r>
              <w:rPr>
                <w:sz w:val="20"/>
              </w:rPr>
              <w:t>4.</w:t>
            </w:r>
          </w:p>
        </w:tc>
        <w:tc>
          <w:tcPr>
            <w:tcW w:w="1260" w:type="dxa"/>
          </w:tcPr>
          <w:p w14:paraId="0FF2ED1C" w14:textId="77777777" w:rsidR="00105299" w:rsidRDefault="00105299">
            <w:pPr>
              <w:pStyle w:val="TableParagraph"/>
              <w:rPr>
                <w:rFonts w:ascii="Times New Roman"/>
                <w:sz w:val="18"/>
              </w:rPr>
            </w:pPr>
          </w:p>
        </w:tc>
        <w:tc>
          <w:tcPr>
            <w:tcW w:w="1279" w:type="dxa"/>
          </w:tcPr>
          <w:p w14:paraId="757F14D3" w14:textId="77777777" w:rsidR="00105299" w:rsidRDefault="00105299">
            <w:pPr>
              <w:pStyle w:val="TableParagraph"/>
              <w:rPr>
                <w:rFonts w:ascii="Times New Roman"/>
                <w:sz w:val="18"/>
              </w:rPr>
            </w:pPr>
          </w:p>
        </w:tc>
        <w:tc>
          <w:tcPr>
            <w:tcW w:w="1281" w:type="dxa"/>
          </w:tcPr>
          <w:p w14:paraId="274ED1B3" w14:textId="77777777" w:rsidR="00105299" w:rsidRDefault="00105299">
            <w:pPr>
              <w:pStyle w:val="TableParagraph"/>
              <w:rPr>
                <w:rFonts w:ascii="Times New Roman"/>
                <w:sz w:val="18"/>
              </w:rPr>
            </w:pPr>
          </w:p>
        </w:tc>
      </w:tr>
      <w:tr w:rsidR="00105299" w14:paraId="71DCC212" w14:textId="77777777">
        <w:trPr>
          <w:trHeight w:val="309"/>
        </w:trPr>
        <w:tc>
          <w:tcPr>
            <w:tcW w:w="7128" w:type="dxa"/>
          </w:tcPr>
          <w:p w14:paraId="53AE609A" w14:textId="77777777" w:rsidR="00105299" w:rsidRDefault="00712553">
            <w:pPr>
              <w:pStyle w:val="TableParagraph"/>
              <w:spacing w:before="38"/>
              <w:ind w:left="107"/>
              <w:rPr>
                <w:sz w:val="20"/>
              </w:rPr>
            </w:pPr>
            <w:r>
              <w:rPr>
                <w:sz w:val="20"/>
              </w:rPr>
              <w:t>5.</w:t>
            </w:r>
          </w:p>
        </w:tc>
        <w:tc>
          <w:tcPr>
            <w:tcW w:w="1260" w:type="dxa"/>
          </w:tcPr>
          <w:p w14:paraId="63BCD739" w14:textId="77777777" w:rsidR="00105299" w:rsidRDefault="00105299">
            <w:pPr>
              <w:pStyle w:val="TableParagraph"/>
              <w:rPr>
                <w:rFonts w:ascii="Times New Roman"/>
                <w:sz w:val="18"/>
              </w:rPr>
            </w:pPr>
          </w:p>
        </w:tc>
        <w:tc>
          <w:tcPr>
            <w:tcW w:w="1279" w:type="dxa"/>
          </w:tcPr>
          <w:p w14:paraId="5E999965" w14:textId="77777777" w:rsidR="00105299" w:rsidRDefault="00105299">
            <w:pPr>
              <w:pStyle w:val="TableParagraph"/>
              <w:rPr>
                <w:rFonts w:ascii="Times New Roman"/>
                <w:sz w:val="18"/>
              </w:rPr>
            </w:pPr>
          </w:p>
        </w:tc>
        <w:tc>
          <w:tcPr>
            <w:tcW w:w="1281" w:type="dxa"/>
          </w:tcPr>
          <w:p w14:paraId="459EA2EA" w14:textId="77777777" w:rsidR="00105299" w:rsidRDefault="00105299">
            <w:pPr>
              <w:pStyle w:val="TableParagraph"/>
              <w:rPr>
                <w:rFonts w:ascii="Times New Roman"/>
                <w:sz w:val="18"/>
              </w:rPr>
            </w:pPr>
          </w:p>
        </w:tc>
      </w:tr>
      <w:tr w:rsidR="00105299" w14:paraId="585032A3" w14:textId="77777777">
        <w:trPr>
          <w:trHeight w:val="309"/>
        </w:trPr>
        <w:tc>
          <w:tcPr>
            <w:tcW w:w="7128" w:type="dxa"/>
          </w:tcPr>
          <w:p w14:paraId="3D0E2F4A" w14:textId="77777777" w:rsidR="00105299" w:rsidRDefault="00712553">
            <w:pPr>
              <w:pStyle w:val="TableParagraph"/>
              <w:spacing w:before="38"/>
              <w:ind w:left="107"/>
              <w:rPr>
                <w:sz w:val="20"/>
              </w:rPr>
            </w:pPr>
            <w:r>
              <w:rPr>
                <w:sz w:val="20"/>
              </w:rPr>
              <w:t>6.</w:t>
            </w:r>
          </w:p>
        </w:tc>
        <w:tc>
          <w:tcPr>
            <w:tcW w:w="1260" w:type="dxa"/>
          </w:tcPr>
          <w:p w14:paraId="6439025F" w14:textId="77777777" w:rsidR="00105299" w:rsidRDefault="00105299">
            <w:pPr>
              <w:pStyle w:val="TableParagraph"/>
              <w:rPr>
                <w:rFonts w:ascii="Times New Roman"/>
                <w:sz w:val="18"/>
              </w:rPr>
            </w:pPr>
          </w:p>
        </w:tc>
        <w:tc>
          <w:tcPr>
            <w:tcW w:w="1279" w:type="dxa"/>
          </w:tcPr>
          <w:p w14:paraId="7A1CE434" w14:textId="77777777" w:rsidR="00105299" w:rsidRDefault="00105299">
            <w:pPr>
              <w:pStyle w:val="TableParagraph"/>
              <w:rPr>
                <w:rFonts w:ascii="Times New Roman"/>
                <w:sz w:val="18"/>
              </w:rPr>
            </w:pPr>
          </w:p>
        </w:tc>
        <w:tc>
          <w:tcPr>
            <w:tcW w:w="1281" w:type="dxa"/>
          </w:tcPr>
          <w:p w14:paraId="416B9C19" w14:textId="77777777" w:rsidR="00105299" w:rsidRDefault="00105299">
            <w:pPr>
              <w:pStyle w:val="TableParagraph"/>
              <w:rPr>
                <w:rFonts w:ascii="Times New Roman"/>
                <w:sz w:val="18"/>
              </w:rPr>
            </w:pPr>
          </w:p>
        </w:tc>
      </w:tr>
    </w:tbl>
    <w:p w14:paraId="17B382F7" w14:textId="77777777" w:rsidR="00105299" w:rsidRDefault="00712553">
      <w:pPr>
        <w:pStyle w:val="BodyText"/>
        <w:ind w:left="320"/>
      </w:pPr>
      <w:r>
        <w:rPr>
          <w:b/>
        </w:rPr>
        <w:t xml:space="preserve">Part C: </w:t>
      </w:r>
      <w:r>
        <w:t>Provide a brief status update in the space provided below:</w:t>
      </w:r>
    </w:p>
    <w:p w14:paraId="5CB3F8D9" w14:textId="77777777" w:rsidR="00105299" w:rsidRDefault="006733BF">
      <w:pPr>
        <w:pStyle w:val="BodyText"/>
        <w:ind w:left="207"/>
      </w:pPr>
      <w:r>
        <w:rPr>
          <w:noProof/>
          <w:lang w:bidi="ar-SA"/>
        </w:rPr>
        <mc:AlternateContent>
          <mc:Choice Requires="wpg">
            <w:drawing>
              <wp:inline distT="0" distB="0" distL="0" distR="0" wp14:anchorId="02820F49" wp14:editId="52911809">
                <wp:extent cx="6949440" cy="989330"/>
                <wp:effectExtent l="4445" t="6350" r="889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989330"/>
                          <a:chOff x="0" y="0"/>
                          <a:chExt cx="10944" cy="1558"/>
                        </a:xfrm>
                      </wpg:grpSpPr>
                      <wps:wsp>
                        <wps:cNvPr id="4" name="Line 10"/>
                        <wps:cNvCnPr>
                          <a:cxnSpLocks noChangeShapeType="1"/>
                        </wps:cNvCnPr>
                        <wps:spPr bwMode="auto">
                          <a:xfrm>
                            <a:off x="10" y="5"/>
                            <a:ext cx="109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5" y="0"/>
                            <a:ext cx="0" cy="154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0" y="15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15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0" y="1553"/>
                            <a:ext cx="109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939" y="0"/>
                            <a:ext cx="0" cy="15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0934" y="15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
                        <wps:cNvSpPr>
                          <a:spLocks noChangeArrowheads="1"/>
                        </wps:cNvSpPr>
                        <wps:spPr bwMode="auto">
                          <a:xfrm>
                            <a:off x="10934" y="15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3D25DE" id="Group 2" o:spid="_x0000_s1026" style="width:547.2pt;height:77.9pt;mso-position-horizontal-relative:char;mso-position-vertical-relative:line" coordsize="10944,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">
                <v:line id="Line 10" o:spid="_x0000_s1027" style="position:absolute;visibility:visible;mso-wrap-style:square" from="10,5" to="10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9" o:spid="_x0000_s1028" style="position:absolute;visibility:visible;mso-wrap-style:square" from="5,0" to="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rect id="Rectangle 8" o:spid="_x0000_s1029" style="position:absolute;top:15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0" style="position:absolute;top:15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31" style="position:absolute;visibility:visible;mso-wrap-style:square" from="10,1553" to="10934,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32" style="position:absolute;visibility:visible;mso-wrap-style:square" from="10939,0" to="10939,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4" o:spid="_x0000_s1033" style="position:absolute;left:10934;top:15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3" o:spid="_x0000_s1034" style="position:absolute;left:10934;top:15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sectPr w:rsidR="00105299">
      <w:pgSz w:w="12240" w:h="15840"/>
      <w:pgMar w:top="720" w:right="4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7E9"/>
    <w:multiLevelType w:val="hybridMultilevel"/>
    <w:tmpl w:val="E4E6F324"/>
    <w:lvl w:ilvl="0" w:tplc="6CDEFE7E">
      <w:start w:val="1"/>
      <w:numFmt w:val="decimal"/>
      <w:lvlText w:val="%1."/>
      <w:lvlJc w:val="left"/>
      <w:pPr>
        <w:ind w:left="680" w:hanging="360"/>
        <w:jc w:val="left"/>
      </w:pPr>
      <w:rPr>
        <w:rFonts w:ascii="Arial" w:eastAsia="Arial" w:hAnsi="Arial" w:cs="Arial" w:hint="default"/>
        <w:spacing w:val="-1"/>
        <w:w w:val="99"/>
        <w:sz w:val="20"/>
        <w:szCs w:val="20"/>
        <w:lang w:val="en-US" w:eastAsia="en-US" w:bidi="en-US"/>
      </w:rPr>
    </w:lvl>
    <w:lvl w:ilvl="1" w:tplc="EE1EB550">
      <w:start w:val="1"/>
      <w:numFmt w:val="decimal"/>
      <w:lvlText w:val="%2."/>
      <w:lvlJc w:val="left"/>
      <w:pPr>
        <w:ind w:left="680" w:hanging="281"/>
        <w:jc w:val="right"/>
      </w:pPr>
      <w:rPr>
        <w:rFonts w:ascii="Arial" w:eastAsia="Arial" w:hAnsi="Arial" w:cs="Arial" w:hint="default"/>
        <w:spacing w:val="-1"/>
        <w:w w:val="99"/>
        <w:sz w:val="20"/>
        <w:szCs w:val="20"/>
        <w:lang w:val="en-US" w:eastAsia="en-US" w:bidi="en-US"/>
      </w:rPr>
    </w:lvl>
    <w:lvl w:ilvl="2" w:tplc="59CC8160">
      <w:numFmt w:val="bullet"/>
      <w:lvlText w:val="•"/>
      <w:lvlJc w:val="left"/>
      <w:pPr>
        <w:ind w:left="2816" w:hanging="281"/>
      </w:pPr>
      <w:rPr>
        <w:rFonts w:hint="default"/>
        <w:lang w:val="en-US" w:eastAsia="en-US" w:bidi="en-US"/>
      </w:rPr>
    </w:lvl>
    <w:lvl w:ilvl="3" w:tplc="E056E19C">
      <w:numFmt w:val="bullet"/>
      <w:lvlText w:val="•"/>
      <w:lvlJc w:val="left"/>
      <w:pPr>
        <w:ind w:left="3884" w:hanging="281"/>
      </w:pPr>
      <w:rPr>
        <w:rFonts w:hint="default"/>
        <w:lang w:val="en-US" w:eastAsia="en-US" w:bidi="en-US"/>
      </w:rPr>
    </w:lvl>
    <w:lvl w:ilvl="4" w:tplc="DF2AE1D8">
      <w:numFmt w:val="bullet"/>
      <w:lvlText w:val="•"/>
      <w:lvlJc w:val="left"/>
      <w:pPr>
        <w:ind w:left="4952" w:hanging="281"/>
      </w:pPr>
      <w:rPr>
        <w:rFonts w:hint="default"/>
        <w:lang w:val="en-US" w:eastAsia="en-US" w:bidi="en-US"/>
      </w:rPr>
    </w:lvl>
    <w:lvl w:ilvl="5" w:tplc="B56CA19C">
      <w:numFmt w:val="bullet"/>
      <w:lvlText w:val="•"/>
      <w:lvlJc w:val="left"/>
      <w:pPr>
        <w:ind w:left="6020" w:hanging="281"/>
      </w:pPr>
      <w:rPr>
        <w:rFonts w:hint="default"/>
        <w:lang w:val="en-US" w:eastAsia="en-US" w:bidi="en-US"/>
      </w:rPr>
    </w:lvl>
    <w:lvl w:ilvl="6" w:tplc="5858B1B4">
      <w:numFmt w:val="bullet"/>
      <w:lvlText w:val="•"/>
      <w:lvlJc w:val="left"/>
      <w:pPr>
        <w:ind w:left="7088" w:hanging="281"/>
      </w:pPr>
      <w:rPr>
        <w:rFonts w:hint="default"/>
        <w:lang w:val="en-US" w:eastAsia="en-US" w:bidi="en-US"/>
      </w:rPr>
    </w:lvl>
    <w:lvl w:ilvl="7" w:tplc="B984B640">
      <w:numFmt w:val="bullet"/>
      <w:lvlText w:val="•"/>
      <w:lvlJc w:val="left"/>
      <w:pPr>
        <w:ind w:left="8156" w:hanging="281"/>
      </w:pPr>
      <w:rPr>
        <w:rFonts w:hint="default"/>
        <w:lang w:val="en-US" w:eastAsia="en-US" w:bidi="en-US"/>
      </w:rPr>
    </w:lvl>
    <w:lvl w:ilvl="8" w:tplc="27BCBC96">
      <w:numFmt w:val="bullet"/>
      <w:lvlText w:val="•"/>
      <w:lvlJc w:val="left"/>
      <w:pPr>
        <w:ind w:left="9224" w:hanging="281"/>
      </w:pPr>
      <w:rPr>
        <w:rFonts w:hint="default"/>
        <w:lang w:val="en-US" w:eastAsia="en-US" w:bidi="en-US"/>
      </w:rPr>
    </w:lvl>
  </w:abstractNum>
  <w:num w:numId="1" w16cid:durableId="142272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99"/>
    <w:rsid w:val="00000E98"/>
    <w:rsid w:val="000A6462"/>
    <w:rsid w:val="00105299"/>
    <w:rsid w:val="00634ACE"/>
    <w:rsid w:val="006733BF"/>
    <w:rsid w:val="007040AE"/>
    <w:rsid w:val="00712553"/>
    <w:rsid w:val="0095394B"/>
    <w:rsid w:val="00FA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AD8E"/>
  <w15:docId w15:val="{CF66B5BD-0ADD-43AF-952D-7F922FD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62"/>
    <w:rPr>
      <w:rFonts w:ascii="Segoe UI" w:eastAsia="Arial" w:hAnsi="Segoe UI" w:cs="Segoe UI"/>
      <w:sz w:val="18"/>
      <w:szCs w:val="18"/>
      <w:lang w:bidi="en-US"/>
    </w:rPr>
  </w:style>
  <w:style w:type="paragraph" w:styleId="Revision">
    <w:name w:val="Revision"/>
    <w:hidden/>
    <w:uiPriority w:val="99"/>
    <w:semiHidden/>
    <w:rsid w:val="007040AE"/>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673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SConnectOregon@odot.state.or.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ConnectOregon Monthly Progress Report</vt:lpstr>
    </vt:vector>
  </TitlesOfParts>
  <Company>Oregon Department of Transportation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ConnectOregon Monthly Progress Report</dc:title>
  <dc:subject>Local Government</dc:subject>
  <dc:creator>odot25m</dc:creator>
  <cp:keywords>ConnectOreon, Connect Oregon, monthly progress, progress report</cp:keywords>
  <cp:lastModifiedBy>WEIL Tami</cp:lastModifiedBy>
  <cp:revision>3</cp:revision>
  <dcterms:created xsi:type="dcterms:W3CDTF">2022-10-20T17:33:00Z</dcterms:created>
  <dcterms:modified xsi:type="dcterms:W3CDTF">2022-10-20T17:36:00Z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17 for Word</vt:lpwstr>
  </property>
  <property fmtid="{D5CDD505-2E9C-101B-9397-08002B2CF9AE}" pid="4" name="LastSaved">
    <vt:filetime>2019-03-12T00:00:00Z</vt:filetime>
  </property>
</Properties>
</file>