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12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32"/>
      </w:tblGrid>
      <w:tr w:rsidR="00FE799E" w:rsidRPr="00FD480D" w14:paraId="2A327502" w14:textId="77777777">
        <w:trPr>
          <w:jc w:val="center"/>
        </w:trPr>
        <w:tc>
          <w:tcPr>
            <w:tcW w:w="11232" w:type="dxa"/>
            <w:shd w:val="clear" w:color="auto" w:fill="002060"/>
          </w:tcPr>
          <w:p w14:paraId="5CE3CCBE" w14:textId="222ACCD4" w:rsidR="00FE799E" w:rsidRPr="00E22A96" w:rsidRDefault="00E22A96" w:rsidP="00492DDF">
            <w:pPr>
              <w:pStyle w:val="Title"/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E22A96">
              <w:rPr>
                <w:rFonts w:ascii="Arial" w:hAnsi="Arial" w:cs="Arial"/>
                <w:b/>
                <w:bCs/>
                <w:lang w:val="es-ES"/>
              </w:rPr>
              <w:t>Modelo de política de</w:t>
            </w:r>
            <w:r w:rsidR="00DF1230">
              <w:rPr>
                <w:rFonts w:ascii="Arial" w:hAnsi="Arial" w:cs="Arial"/>
                <w:b/>
                <w:bCs/>
                <w:lang w:val="es-ES"/>
              </w:rPr>
              <w:t xml:space="preserve"> respe</w:t>
            </w:r>
            <w:r w:rsidR="00FA5D99">
              <w:rPr>
                <w:rFonts w:ascii="Arial" w:hAnsi="Arial" w:cs="Arial"/>
                <w:b/>
                <w:bCs/>
                <w:lang w:val="es-ES"/>
              </w:rPr>
              <w:t>to en e</w:t>
            </w:r>
            <w:r w:rsidRPr="00E22A96">
              <w:rPr>
                <w:rFonts w:ascii="Arial" w:hAnsi="Arial" w:cs="Arial"/>
                <w:b/>
                <w:bCs/>
                <w:lang w:val="es-ES"/>
              </w:rPr>
              <w:t xml:space="preserve">l lugar de trabajo </w:t>
            </w:r>
          </w:p>
        </w:tc>
      </w:tr>
    </w:tbl>
    <w:p w14:paraId="6CBF9B5A" w14:textId="77777777" w:rsidR="00FE799E" w:rsidRPr="00840862" w:rsidRDefault="00FE799E">
      <w:pPr>
        <w:rPr>
          <w:color w:val="000000"/>
          <w:sz w:val="28"/>
          <w:szCs w:val="28"/>
          <w:lang w:val="es-ES"/>
        </w:rPr>
      </w:pPr>
    </w:p>
    <w:p w14:paraId="609E829F" w14:textId="19ADE5DF" w:rsidR="002A0915" w:rsidRPr="005F7862" w:rsidRDefault="005E2CE1">
      <w:pPr>
        <w:jc w:val="both"/>
        <w:rPr>
          <w:rFonts w:ascii="Arial" w:hAnsi="Arial" w:cs="Arial"/>
          <w:b/>
          <w:bCs/>
          <w:color w:val="000000"/>
          <w:sz w:val="32"/>
          <w:szCs w:val="32"/>
          <w:lang w:val="es-GT"/>
        </w:rPr>
      </w:pPr>
      <w:r w:rsidRPr="005F7862">
        <w:rPr>
          <w:rFonts w:ascii="Arial" w:hAnsi="Arial" w:cs="Arial"/>
          <w:b/>
          <w:bCs/>
          <w:color w:val="000000"/>
          <w:sz w:val="32"/>
          <w:szCs w:val="32"/>
          <w:lang w:val="es-GT"/>
        </w:rPr>
        <w:t>Aviso al empleador</w:t>
      </w:r>
    </w:p>
    <w:p w14:paraId="5A9CE684" w14:textId="77777777" w:rsidR="002A0915" w:rsidRPr="005F7862" w:rsidRDefault="002A0915">
      <w:pPr>
        <w:jc w:val="both"/>
        <w:rPr>
          <w:rFonts w:ascii="Arial" w:hAnsi="Arial" w:cs="Arial"/>
          <w:color w:val="000000"/>
          <w:lang w:val="es-GT"/>
        </w:rPr>
      </w:pPr>
    </w:p>
    <w:p w14:paraId="1C166543" w14:textId="114D86DF" w:rsidR="00461E29" w:rsidRDefault="001D2F39" w:rsidP="008F0093">
      <w:pPr>
        <w:rPr>
          <w:rFonts w:ascii="Arial" w:hAnsi="Arial" w:cs="Arial"/>
          <w:color w:val="000000"/>
          <w:sz w:val="28"/>
          <w:szCs w:val="28"/>
          <w:lang w:val="es-GT"/>
        </w:rPr>
      </w:pPr>
      <w:r>
        <w:rPr>
          <w:rFonts w:ascii="Arial" w:hAnsi="Arial" w:cs="Arial"/>
          <w:color w:val="000000"/>
          <w:sz w:val="28"/>
          <w:szCs w:val="28"/>
          <w:lang w:val="es-GT"/>
        </w:rPr>
        <w:t xml:space="preserve">Con SB 851 (2023) </w:t>
      </w:r>
      <w:r w:rsidR="00E4419B">
        <w:rPr>
          <w:rFonts w:ascii="Arial" w:hAnsi="Arial" w:cs="Arial"/>
          <w:color w:val="000000"/>
          <w:sz w:val="28"/>
          <w:szCs w:val="28"/>
          <w:lang w:val="es-GT"/>
        </w:rPr>
        <w:t>l</w:t>
      </w:r>
      <w:r w:rsidR="005F7862" w:rsidRPr="005F7862">
        <w:rPr>
          <w:rFonts w:ascii="Arial" w:hAnsi="Arial" w:cs="Arial"/>
          <w:color w:val="000000"/>
          <w:sz w:val="28"/>
          <w:szCs w:val="28"/>
          <w:lang w:val="es-GT"/>
        </w:rPr>
        <w:t>a Legislatura de Oregón encargó al</w:t>
      </w:r>
      <w:r w:rsidR="00A615EB">
        <w:rPr>
          <w:rFonts w:ascii="Arial" w:hAnsi="Arial" w:cs="Arial"/>
          <w:color w:val="000000"/>
          <w:sz w:val="28"/>
          <w:szCs w:val="28"/>
          <w:lang w:val="es-GT"/>
        </w:rPr>
        <w:t xml:space="preserve"> Departamento </w:t>
      </w:r>
      <w:r w:rsidR="005F7862" w:rsidRPr="005F7862">
        <w:rPr>
          <w:rFonts w:ascii="Arial" w:hAnsi="Arial" w:cs="Arial"/>
          <w:color w:val="000000"/>
          <w:sz w:val="28"/>
          <w:szCs w:val="28"/>
          <w:lang w:val="es-GT"/>
        </w:rPr>
        <w:t>de Trabajo e Industrias (BOLI</w:t>
      </w:r>
      <w:r w:rsidR="003312E9">
        <w:rPr>
          <w:rFonts w:ascii="Arial" w:hAnsi="Arial" w:cs="Arial"/>
          <w:color w:val="000000"/>
          <w:sz w:val="28"/>
          <w:szCs w:val="28"/>
          <w:lang w:val="es-GT"/>
        </w:rPr>
        <w:t xml:space="preserve"> por sus siglas en ingl</w:t>
      </w:r>
      <w:r w:rsidR="00F0325A">
        <w:rPr>
          <w:rFonts w:ascii="Arial" w:hAnsi="Arial" w:cs="Arial"/>
          <w:color w:val="000000"/>
          <w:sz w:val="28"/>
          <w:szCs w:val="28"/>
          <w:lang w:val="es-GT"/>
        </w:rPr>
        <w:t>é</w:t>
      </w:r>
      <w:r w:rsidR="003312E9">
        <w:rPr>
          <w:rFonts w:ascii="Arial" w:hAnsi="Arial" w:cs="Arial"/>
          <w:color w:val="000000"/>
          <w:sz w:val="28"/>
          <w:szCs w:val="28"/>
          <w:lang w:val="es-GT"/>
        </w:rPr>
        <w:t>s</w:t>
      </w:r>
      <w:r w:rsidR="005F7862" w:rsidRPr="005F7862">
        <w:rPr>
          <w:rFonts w:ascii="Arial" w:hAnsi="Arial" w:cs="Arial"/>
          <w:color w:val="000000"/>
          <w:sz w:val="28"/>
          <w:szCs w:val="28"/>
          <w:lang w:val="es-GT"/>
        </w:rPr>
        <w:t xml:space="preserve">) que proporcione a los empleadores </w:t>
      </w:r>
      <w:r w:rsidR="00CD0DF2">
        <w:rPr>
          <w:rFonts w:ascii="Arial" w:hAnsi="Arial" w:cs="Arial"/>
          <w:color w:val="000000"/>
          <w:sz w:val="28"/>
          <w:szCs w:val="28"/>
          <w:lang w:val="es-GT"/>
        </w:rPr>
        <w:t xml:space="preserve">un </w:t>
      </w:r>
      <w:r w:rsidR="00CD0DF2" w:rsidRPr="005F7862">
        <w:rPr>
          <w:rFonts w:ascii="Arial" w:hAnsi="Arial" w:cs="Arial"/>
          <w:color w:val="000000"/>
          <w:sz w:val="28"/>
          <w:szCs w:val="28"/>
          <w:lang w:val="es-GT"/>
        </w:rPr>
        <w:t xml:space="preserve">modelo </w:t>
      </w:r>
      <w:r w:rsidR="00FA5D99" w:rsidRPr="00FA5D99">
        <w:rPr>
          <w:rFonts w:ascii="Arial" w:hAnsi="Arial" w:cs="Arial"/>
          <w:color w:val="000000"/>
          <w:sz w:val="28"/>
          <w:szCs w:val="28"/>
          <w:lang w:val="es-GT"/>
        </w:rPr>
        <w:t xml:space="preserve">de </w:t>
      </w:r>
      <w:r w:rsidR="001601B8">
        <w:rPr>
          <w:rFonts w:ascii="Arial" w:hAnsi="Arial" w:cs="Arial"/>
          <w:color w:val="000000"/>
          <w:sz w:val="28"/>
          <w:szCs w:val="28"/>
          <w:lang w:val="es-GT"/>
        </w:rPr>
        <w:t xml:space="preserve">una </w:t>
      </w:r>
      <w:r w:rsidR="00FA5D99" w:rsidRPr="00FA5D99">
        <w:rPr>
          <w:rFonts w:ascii="Arial" w:hAnsi="Arial" w:cs="Arial"/>
          <w:color w:val="000000"/>
          <w:sz w:val="28"/>
          <w:szCs w:val="28"/>
          <w:lang w:val="es-GT"/>
        </w:rPr>
        <w:t>política de respeto en el lugar de trabajo</w:t>
      </w:r>
      <w:r w:rsidR="005F7862" w:rsidRPr="005F7862">
        <w:rPr>
          <w:rFonts w:ascii="Arial" w:hAnsi="Arial" w:cs="Arial"/>
          <w:color w:val="000000"/>
          <w:sz w:val="28"/>
          <w:szCs w:val="28"/>
          <w:lang w:val="es-GT"/>
        </w:rPr>
        <w:t xml:space="preserve">. La Legislatura también ordenó a BOLI </w:t>
      </w:r>
      <w:r w:rsidR="003B193D">
        <w:rPr>
          <w:rFonts w:ascii="Arial" w:hAnsi="Arial" w:cs="Arial"/>
          <w:color w:val="000000"/>
          <w:sz w:val="28"/>
          <w:szCs w:val="28"/>
          <w:lang w:val="es-GT"/>
        </w:rPr>
        <w:t xml:space="preserve">a </w:t>
      </w:r>
      <w:r w:rsidR="005F7862" w:rsidRPr="005F7862">
        <w:rPr>
          <w:rFonts w:ascii="Arial" w:hAnsi="Arial" w:cs="Arial"/>
          <w:color w:val="000000"/>
          <w:sz w:val="28"/>
          <w:szCs w:val="28"/>
          <w:lang w:val="es-GT"/>
        </w:rPr>
        <w:t>crear y poner a disposición materiales informativos que identifiquen los daños a empleados y empleadores causados ​​por el acoso laboral.</w:t>
      </w:r>
    </w:p>
    <w:p w14:paraId="54B0CA84" w14:textId="71277D2F" w:rsidR="005F7862" w:rsidRPr="005F7862" w:rsidRDefault="005F7862" w:rsidP="008F0093">
      <w:pPr>
        <w:rPr>
          <w:rFonts w:ascii="Arial" w:hAnsi="Arial" w:cs="Arial"/>
          <w:color w:val="000000"/>
          <w:sz w:val="28"/>
          <w:szCs w:val="28"/>
          <w:lang w:val="es-GT"/>
        </w:rPr>
      </w:pPr>
    </w:p>
    <w:p w14:paraId="0BCD2B8C" w14:textId="33C149EC" w:rsidR="00D60C1D" w:rsidRDefault="002D6C4E" w:rsidP="008F0093">
      <w:pPr>
        <w:rPr>
          <w:rFonts w:ascii="Arial" w:hAnsi="Arial" w:cs="Arial"/>
          <w:color w:val="000000"/>
          <w:sz w:val="28"/>
          <w:szCs w:val="28"/>
          <w:lang w:val="es-GT"/>
        </w:rPr>
      </w:pPr>
      <w:r w:rsidRPr="002D6C4E">
        <w:rPr>
          <w:rFonts w:ascii="Arial" w:hAnsi="Arial" w:cs="Arial"/>
          <w:color w:val="000000"/>
          <w:sz w:val="28"/>
          <w:szCs w:val="28"/>
          <w:lang w:val="es-GT"/>
        </w:rPr>
        <w:t xml:space="preserve">Si bien no lo exige la ley, una política de respeto en el lugar de trabajo </w:t>
      </w:r>
      <w:r w:rsidR="00CE57E5" w:rsidRPr="002D6C4E">
        <w:rPr>
          <w:rFonts w:ascii="Arial" w:hAnsi="Arial" w:cs="Arial"/>
          <w:color w:val="000000"/>
          <w:sz w:val="28"/>
          <w:szCs w:val="28"/>
          <w:lang w:val="es-GT"/>
        </w:rPr>
        <w:t xml:space="preserve">clara y </w:t>
      </w:r>
      <w:r w:rsidRPr="002D6C4E">
        <w:rPr>
          <w:rFonts w:ascii="Arial" w:hAnsi="Arial" w:cs="Arial"/>
          <w:color w:val="000000"/>
          <w:sz w:val="28"/>
          <w:szCs w:val="28"/>
          <w:lang w:val="es-GT"/>
        </w:rPr>
        <w:t>aplicada de manera consistente puede ayudar a prevenir conductas que podrían derivar en acoso y discriminación ilegales, así como promover un comportamiento profesional en el lugar de trabajo y un espacio de trabajo más seguro en general.</w:t>
      </w:r>
    </w:p>
    <w:p w14:paraId="5E2F7C68" w14:textId="77777777" w:rsidR="002D6C4E" w:rsidRPr="002D6C4E" w:rsidRDefault="002D6C4E" w:rsidP="008F0093">
      <w:pPr>
        <w:rPr>
          <w:rFonts w:ascii="Arial" w:hAnsi="Arial" w:cs="Arial"/>
          <w:color w:val="000000"/>
          <w:sz w:val="28"/>
          <w:szCs w:val="28"/>
          <w:lang w:val="es-GT"/>
        </w:rPr>
      </w:pPr>
    </w:p>
    <w:p w14:paraId="3348E1ED" w14:textId="17150828" w:rsidR="001B77E8" w:rsidRPr="00EE3189" w:rsidRDefault="002D6C4E" w:rsidP="008F0093">
      <w:pPr>
        <w:rPr>
          <w:rFonts w:ascii="Arial" w:hAnsi="Arial" w:cs="Arial"/>
          <w:color w:val="000000" w:themeColor="text1"/>
          <w:sz w:val="28"/>
          <w:szCs w:val="28"/>
          <w:lang w:val="es-GT"/>
        </w:rPr>
      </w:pPr>
      <w:r w:rsidRPr="002D6C4E">
        <w:rPr>
          <w:rFonts w:ascii="Arial" w:hAnsi="Arial" w:cs="Arial"/>
          <w:color w:val="000000" w:themeColor="text1"/>
          <w:sz w:val="28"/>
          <w:szCs w:val="28"/>
          <w:lang w:val="es-GT"/>
        </w:rPr>
        <w:t xml:space="preserve">Como mejor práctica, además de proporcionar la política requerida por la Ley de Equidad en el Lugar de Trabajo de Oregón </w:t>
      </w:r>
      <w:r w:rsidR="00EE3189">
        <w:rPr>
          <w:rFonts w:ascii="Arial" w:hAnsi="Arial" w:cs="Arial"/>
          <w:color w:val="000000" w:themeColor="text1"/>
          <w:sz w:val="28"/>
          <w:szCs w:val="28"/>
          <w:lang w:val="es-GT"/>
        </w:rPr>
        <w:t>(</w:t>
      </w:r>
      <w:proofErr w:type="spellStart"/>
      <w:r w:rsidR="008565F3">
        <w:rPr>
          <w:rFonts w:ascii="Arial" w:hAnsi="Arial" w:cs="Arial"/>
          <w:color w:val="000000" w:themeColor="text1"/>
          <w:sz w:val="28"/>
          <w:szCs w:val="28"/>
          <w:lang w:val="es-GT"/>
        </w:rPr>
        <w:t>Oregon’s</w:t>
      </w:r>
      <w:proofErr w:type="spellEnd"/>
      <w:r w:rsidR="008565F3">
        <w:rPr>
          <w:rFonts w:ascii="Arial" w:hAnsi="Arial" w:cs="Arial"/>
          <w:color w:val="000000" w:themeColor="text1"/>
          <w:sz w:val="28"/>
          <w:szCs w:val="28"/>
          <w:lang w:val="es-GT"/>
        </w:rPr>
        <w:t xml:space="preserve"> </w:t>
      </w:r>
      <w:proofErr w:type="spellStart"/>
      <w:r w:rsidR="00EE3189">
        <w:rPr>
          <w:rFonts w:ascii="Arial" w:hAnsi="Arial" w:cs="Arial"/>
          <w:color w:val="000000" w:themeColor="text1"/>
          <w:sz w:val="28"/>
          <w:szCs w:val="28"/>
          <w:lang w:val="es-GT"/>
        </w:rPr>
        <w:t>Workplace</w:t>
      </w:r>
      <w:proofErr w:type="spellEnd"/>
      <w:r w:rsidR="00EE3189">
        <w:rPr>
          <w:rFonts w:ascii="Arial" w:hAnsi="Arial" w:cs="Arial"/>
          <w:color w:val="000000" w:themeColor="text1"/>
          <w:sz w:val="28"/>
          <w:szCs w:val="28"/>
          <w:lang w:val="es-GT"/>
        </w:rPr>
        <w:t xml:space="preserve"> </w:t>
      </w:r>
      <w:proofErr w:type="spellStart"/>
      <w:r w:rsidR="00EE3189">
        <w:rPr>
          <w:rFonts w:ascii="Arial" w:hAnsi="Arial" w:cs="Arial"/>
          <w:color w:val="000000" w:themeColor="text1"/>
          <w:sz w:val="28"/>
          <w:szCs w:val="28"/>
          <w:lang w:val="es-GT"/>
        </w:rPr>
        <w:t>Fairness</w:t>
      </w:r>
      <w:proofErr w:type="spellEnd"/>
      <w:r w:rsidR="00EE3189">
        <w:rPr>
          <w:rFonts w:ascii="Arial" w:hAnsi="Arial" w:cs="Arial"/>
          <w:color w:val="000000" w:themeColor="text1"/>
          <w:sz w:val="28"/>
          <w:szCs w:val="28"/>
          <w:lang w:val="es-GT"/>
        </w:rPr>
        <w:t xml:space="preserve"> </w:t>
      </w:r>
      <w:proofErr w:type="spellStart"/>
      <w:r w:rsidR="00EE3189">
        <w:rPr>
          <w:rFonts w:ascii="Arial" w:hAnsi="Arial" w:cs="Arial"/>
          <w:color w:val="000000" w:themeColor="text1"/>
          <w:sz w:val="28"/>
          <w:szCs w:val="28"/>
          <w:lang w:val="es-GT"/>
        </w:rPr>
        <w:t>Act</w:t>
      </w:r>
      <w:proofErr w:type="spellEnd"/>
      <w:r w:rsidR="00EE3189">
        <w:rPr>
          <w:rFonts w:ascii="Arial" w:hAnsi="Arial" w:cs="Arial"/>
          <w:color w:val="000000" w:themeColor="text1"/>
          <w:sz w:val="28"/>
          <w:szCs w:val="28"/>
          <w:lang w:val="es-GT"/>
        </w:rPr>
        <w:t xml:space="preserve">) </w:t>
      </w:r>
      <w:r w:rsidRPr="002D6C4E">
        <w:rPr>
          <w:rFonts w:ascii="Arial" w:hAnsi="Arial" w:cs="Arial"/>
          <w:color w:val="000000" w:themeColor="text1"/>
          <w:sz w:val="28"/>
          <w:szCs w:val="28"/>
          <w:lang w:val="es-GT"/>
        </w:rPr>
        <w:t xml:space="preserve">que aborda el acoso ilegal, la discriminación y la agresión sexual, BOLI recomienda que los empleadores proporcionen una política escrita que contenga procedimientos y prácticas para reducir y prevenir el comportamiento inapropiado en el lugar de trabajo. </w:t>
      </w:r>
      <w:r w:rsidRPr="00EE3189">
        <w:rPr>
          <w:rFonts w:ascii="Arial" w:hAnsi="Arial" w:cs="Arial"/>
          <w:color w:val="000000" w:themeColor="text1"/>
          <w:sz w:val="28"/>
          <w:szCs w:val="28"/>
          <w:lang w:val="es-GT"/>
        </w:rPr>
        <w:t>Idealmente, la política:</w:t>
      </w:r>
    </w:p>
    <w:p w14:paraId="3BD9EF8B" w14:textId="77777777" w:rsidR="002D6C4E" w:rsidRPr="00EE3189" w:rsidRDefault="002D6C4E" w:rsidP="001B77E8">
      <w:pPr>
        <w:jc w:val="both"/>
        <w:rPr>
          <w:rFonts w:ascii="Arial" w:hAnsi="Arial" w:cs="Arial"/>
          <w:color w:val="000000"/>
          <w:sz w:val="28"/>
          <w:szCs w:val="28"/>
          <w:lang w:val="es-GT"/>
        </w:rPr>
      </w:pPr>
    </w:p>
    <w:p w14:paraId="0DB4BBD3" w14:textId="21E06BAB" w:rsidR="00FE799E" w:rsidRPr="00E40364" w:rsidRDefault="00E40364" w:rsidP="00F972C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000000"/>
          <w:sz w:val="28"/>
          <w:szCs w:val="28"/>
          <w:lang w:val="es-GT"/>
        </w:rPr>
      </w:pPr>
      <w:r w:rsidRPr="00E40364">
        <w:rPr>
          <w:rFonts w:ascii="Arial" w:hAnsi="Arial" w:cs="Arial"/>
          <w:color w:val="000000"/>
          <w:sz w:val="28"/>
          <w:szCs w:val="28"/>
          <w:lang w:val="es-GT"/>
        </w:rPr>
        <w:t>Proporciona un proceso para que los empleados denuncien conductas prohibidas</w:t>
      </w:r>
      <w:r w:rsidR="008D2D31" w:rsidRPr="00E40364">
        <w:rPr>
          <w:rFonts w:ascii="Arial" w:hAnsi="Arial" w:cs="Arial"/>
          <w:color w:val="000000"/>
          <w:sz w:val="28"/>
          <w:szCs w:val="28"/>
          <w:lang w:val="es-GT"/>
        </w:rPr>
        <w:t>;</w:t>
      </w:r>
    </w:p>
    <w:p w14:paraId="699648C5" w14:textId="1D25D34E" w:rsidR="00FE799E" w:rsidRPr="002A5215" w:rsidRDefault="002A5215" w:rsidP="00F972C0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971"/>
        </w:tabs>
        <w:rPr>
          <w:rFonts w:ascii="Arial" w:hAnsi="Arial" w:cs="Arial"/>
          <w:color w:val="000000"/>
          <w:sz w:val="28"/>
          <w:szCs w:val="28"/>
          <w:lang w:val="es-GT"/>
        </w:rPr>
      </w:pPr>
      <w:r w:rsidRPr="002A5215">
        <w:rPr>
          <w:rFonts w:ascii="Arial" w:hAnsi="Arial" w:cs="Arial"/>
          <w:color w:val="000000"/>
          <w:sz w:val="28"/>
          <w:szCs w:val="28"/>
          <w:lang w:val="es-GT"/>
        </w:rPr>
        <w:t>Identifica la persona o el puesto (por ejemplo, el gerente de la tienda o el director de recursos humanos), así como un individuo o puesto alternativo al que un empleado puede denunciar una conducta prohibida</w:t>
      </w:r>
      <w:r w:rsidR="008D2D31" w:rsidRPr="002A5215">
        <w:rPr>
          <w:rFonts w:ascii="Arial" w:hAnsi="Arial" w:cs="Arial"/>
          <w:color w:val="000000"/>
          <w:sz w:val="28"/>
          <w:szCs w:val="28"/>
          <w:lang w:val="es-GT"/>
        </w:rPr>
        <w:t xml:space="preserve">; </w:t>
      </w:r>
    </w:p>
    <w:p w14:paraId="38E99147" w14:textId="54F386FA" w:rsidR="00FE799E" w:rsidRPr="002A5215" w:rsidRDefault="002A5215" w:rsidP="00F972C0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971"/>
        </w:tabs>
        <w:rPr>
          <w:rFonts w:ascii="Arial" w:hAnsi="Arial" w:cs="Arial"/>
          <w:color w:val="000000"/>
          <w:sz w:val="28"/>
          <w:szCs w:val="28"/>
          <w:lang w:val="es-GT"/>
        </w:rPr>
      </w:pPr>
      <w:r w:rsidRPr="002A5215">
        <w:rPr>
          <w:rFonts w:ascii="Arial" w:hAnsi="Arial" w:cs="Arial"/>
          <w:color w:val="000000"/>
          <w:sz w:val="28"/>
          <w:szCs w:val="28"/>
          <w:lang w:val="es-GT"/>
        </w:rPr>
        <w:t>Incluye una declaración de que algunas formas de comportamiento inapropiado en el lugar de trabajo también son ilegales y remite al empleado a la política de la organización sobre acoso y discriminación ilegales (requerido por la Ley de Equidad en el Lugar de Trabajo de Oregón</w:t>
      </w:r>
      <w:r w:rsidR="008565F3">
        <w:rPr>
          <w:rFonts w:ascii="Arial" w:hAnsi="Arial" w:cs="Arial"/>
          <w:color w:val="000000"/>
          <w:sz w:val="28"/>
          <w:szCs w:val="28"/>
          <w:lang w:val="es-GT"/>
        </w:rPr>
        <w:t xml:space="preserve"> - </w:t>
      </w:r>
      <w:proofErr w:type="spellStart"/>
      <w:r w:rsidR="008565F3">
        <w:rPr>
          <w:rFonts w:ascii="Arial" w:hAnsi="Arial" w:cs="Arial"/>
          <w:color w:val="000000" w:themeColor="text1"/>
          <w:sz w:val="28"/>
          <w:szCs w:val="28"/>
          <w:lang w:val="es-GT"/>
        </w:rPr>
        <w:t>Oregon’s</w:t>
      </w:r>
      <w:proofErr w:type="spellEnd"/>
      <w:r w:rsidR="008565F3">
        <w:rPr>
          <w:rFonts w:ascii="Arial" w:hAnsi="Arial" w:cs="Arial"/>
          <w:color w:val="000000" w:themeColor="text1"/>
          <w:sz w:val="28"/>
          <w:szCs w:val="28"/>
          <w:lang w:val="es-GT"/>
        </w:rPr>
        <w:t xml:space="preserve"> </w:t>
      </w:r>
      <w:proofErr w:type="spellStart"/>
      <w:r w:rsidR="008565F3">
        <w:rPr>
          <w:rFonts w:ascii="Arial" w:hAnsi="Arial" w:cs="Arial"/>
          <w:color w:val="000000" w:themeColor="text1"/>
          <w:sz w:val="28"/>
          <w:szCs w:val="28"/>
          <w:lang w:val="es-GT"/>
        </w:rPr>
        <w:t>Workplace</w:t>
      </w:r>
      <w:proofErr w:type="spellEnd"/>
      <w:r w:rsidR="008565F3">
        <w:rPr>
          <w:rFonts w:ascii="Arial" w:hAnsi="Arial" w:cs="Arial"/>
          <w:color w:val="000000" w:themeColor="text1"/>
          <w:sz w:val="28"/>
          <w:szCs w:val="28"/>
          <w:lang w:val="es-GT"/>
        </w:rPr>
        <w:t xml:space="preserve"> </w:t>
      </w:r>
      <w:proofErr w:type="spellStart"/>
      <w:r w:rsidR="008565F3">
        <w:rPr>
          <w:rFonts w:ascii="Arial" w:hAnsi="Arial" w:cs="Arial"/>
          <w:color w:val="000000" w:themeColor="text1"/>
          <w:sz w:val="28"/>
          <w:szCs w:val="28"/>
          <w:lang w:val="es-GT"/>
        </w:rPr>
        <w:t>Fairness</w:t>
      </w:r>
      <w:proofErr w:type="spellEnd"/>
      <w:r w:rsidR="008565F3">
        <w:rPr>
          <w:rFonts w:ascii="Arial" w:hAnsi="Arial" w:cs="Arial"/>
          <w:color w:val="000000" w:themeColor="text1"/>
          <w:sz w:val="28"/>
          <w:szCs w:val="28"/>
          <w:lang w:val="es-GT"/>
        </w:rPr>
        <w:t xml:space="preserve"> </w:t>
      </w:r>
      <w:proofErr w:type="spellStart"/>
      <w:r w:rsidR="008565F3">
        <w:rPr>
          <w:rFonts w:ascii="Arial" w:hAnsi="Arial" w:cs="Arial"/>
          <w:color w:val="000000" w:themeColor="text1"/>
          <w:sz w:val="28"/>
          <w:szCs w:val="28"/>
          <w:lang w:val="es-GT"/>
        </w:rPr>
        <w:t>Act</w:t>
      </w:r>
      <w:proofErr w:type="spellEnd"/>
      <w:r w:rsidRPr="002A5215">
        <w:rPr>
          <w:rFonts w:ascii="Arial" w:hAnsi="Arial" w:cs="Arial"/>
          <w:color w:val="000000"/>
          <w:sz w:val="28"/>
          <w:szCs w:val="28"/>
          <w:lang w:val="es-GT"/>
        </w:rPr>
        <w:t>)</w:t>
      </w:r>
      <w:r w:rsidR="00F972C0" w:rsidRPr="002A5215">
        <w:rPr>
          <w:rFonts w:ascii="Arial" w:hAnsi="Arial" w:cs="Arial"/>
          <w:color w:val="000000"/>
          <w:sz w:val="28"/>
          <w:szCs w:val="28"/>
          <w:lang w:val="es-GT"/>
        </w:rPr>
        <w:t>.</w:t>
      </w:r>
    </w:p>
    <w:p w14:paraId="73772502" w14:textId="77777777" w:rsidR="00FE799E" w:rsidRPr="002A5215" w:rsidRDefault="00FE799E">
      <w:pPr>
        <w:tabs>
          <w:tab w:val="left" w:pos="1971"/>
        </w:tabs>
        <w:rPr>
          <w:rFonts w:ascii="Arial" w:hAnsi="Arial" w:cs="Arial"/>
          <w:sz w:val="28"/>
          <w:szCs w:val="28"/>
          <w:lang w:val="es-GT"/>
        </w:rPr>
      </w:pPr>
    </w:p>
    <w:p w14:paraId="455FB5F2" w14:textId="6AF16C2C" w:rsidR="002A0915" w:rsidRPr="001D2F39" w:rsidRDefault="00C9635D" w:rsidP="00E84073">
      <w:pPr>
        <w:tabs>
          <w:tab w:val="left" w:pos="1971"/>
        </w:tabs>
        <w:rPr>
          <w:rFonts w:ascii="Arial" w:hAnsi="Arial" w:cs="Arial"/>
          <w:b/>
          <w:bCs/>
          <w:sz w:val="32"/>
          <w:szCs w:val="32"/>
          <w:lang w:val="es-GT"/>
        </w:rPr>
      </w:pPr>
      <w:r w:rsidRPr="001D2F39">
        <w:rPr>
          <w:rFonts w:ascii="Arial" w:hAnsi="Arial" w:cs="Arial"/>
          <w:b/>
          <w:bCs/>
          <w:sz w:val="32"/>
          <w:szCs w:val="32"/>
          <w:lang w:val="es-GT"/>
        </w:rPr>
        <w:t>Texto</w:t>
      </w:r>
      <w:r w:rsidR="008A7158" w:rsidRPr="001D2F39">
        <w:rPr>
          <w:rFonts w:ascii="Arial" w:hAnsi="Arial" w:cs="Arial"/>
          <w:b/>
          <w:bCs/>
          <w:sz w:val="32"/>
          <w:szCs w:val="32"/>
          <w:lang w:val="es-GT"/>
        </w:rPr>
        <w:t xml:space="preserve"> de</w:t>
      </w:r>
      <w:r w:rsidR="00E84073" w:rsidRPr="001D2F39">
        <w:rPr>
          <w:rFonts w:ascii="Arial" w:hAnsi="Arial" w:cs="Arial"/>
          <w:b/>
          <w:bCs/>
          <w:sz w:val="32"/>
          <w:szCs w:val="32"/>
          <w:lang w:val="es-GT"/>
        </w:rPr>
        <w:t>l ejemplo</w:t>
      </w:r>
    </w:p>
    <w:p w14:paraId="07EBFF04" w14:textId="77777777" w:rsidR="008A7158" w:rsidRPr="001D2F39" w:rsidRDefault="008A7158">
      <w:pPr>
        <w:tabs>
          <w:tab w:val="left" w:pos="1971"/>
        </w:tabs>
        <w:rPr>
          <w:rFonts w:ascii="Arial" w:hAnsi="Arial" w:cs="Arial"/>
          <w:sz w:val="28"/>
          <w:szCs w:val="28"/>
          <w:lang w:val="es-GT"/>
        </w:rPr>
      </w:pPr>
    </w:p>
    <w:p w14:paraId="28233A23" w14:textId="12B80219" w:rsidR="00F972C0" w:rsidRPr="00F026A0" w:rsidRDefault="00F026A0" w:rsidP="00F972C0">
      <w:pPr>
        <w:tabs>
          <w:tab w:val="left" w:pos="1971"/>
        </w:tabs>
        <w:rPr>
          <w:rFonts w:ascii="Arial" w:hAnsi="Arial" w:cs="Arial"/>
          <w:b/>
          <w:bCs/>
          <w:sz w:val="28"/>
          <w:szCs w:val="28"/>
          <w:lang w:val="es-GT"/>
        </w:rPr>
      </w:pPr>
      <w:r w:rsidRPr="00F026A0">
        <w:rPr>
          <w:rFonts w:ascii="Arial" w:hAnsi="Arial" w:cs="Arial"/>
          <w:b/>
          <w:bCs/>
          <w:sz w:val="28"/>
          <w:szCs w:val="28"/>
          <w:lang w:val="es-GT"/>
        </w:rPr>
        <w:t>DECLARACIÓN DE POLÍTICA</w:t>
      </w:r>
      <w:r w:rsidR="00F972C0" w:rsidRPr="00F026A0">
        <w:rPr>
          <w:rFonts w:ascii="Arial" w:hAnsi="Arial" w:cs="Arial"/>
          <w:b/>
          <w:bCs/>
          <w:sz w:val="28"/>
          <w:szCs w:val="28"/>
          <w:lang w:val="es-GT"/>
        </w:rPr>
        <w:t>:</w:t>
      </w:r>
    </w:p>
    <w:p w14:paraId="31828E5A" w14:textId="58AFDD94" w:rsidR="003530D3" w:rsidRPr="00F026A0" w:rsidRDefault="00F026A0" w:rsidP="00F972C0">
      <w:pPr>
        <w:tabs>
          <w:tab w:val="left" w:pos="1971"/>
        </w:tabs>
        <w:rPr>
          <w:rFonts w:ascii="Arial" w:hAnsi="Arial" w:cs="Arial"/>
          <w:sz w:val="28"/>
          <w:szCs w:val="28"/>
          <w:lang w:val="es-GT"/>
        </w:rPr>
      </w:pPr>
      <w:r w:rsidRPr="00F026A0">
        <w:rPr>
          <w:rFonts w:ascii="Arial" w:hAnsi="Arial" w:cs="Arial"/>
          <w:sz w:val="28"/>
          <w:szCs w:val="28"/>
          <w:lang w:val="es-GT"/>
        </w:rPr>
        <w:t>El respeto mutuo entre gerentes, empleados, empleados temporales</w:t>
      </w:r>
      <w:r w:rsidR="00E4419B">
        <w:rPr>
          <w:rFonts w:ascii="Arial" w:hAnsi="Arial" w:cs="Arial"/>
          <w:sz w:val="28"/>
          <w:szCs w:val="28"/>
          <w:lang w:val="es-GT"/>
        </w:rPr>
        <w:t>, contratistas,</w:t>
      </w:r>
      <w:r w:rsidRPr="00F026A0">
        <w:rPr>
          <w:rFonts w:ascii="Arial" w:hAnsi="Arial" w:cs="Arial"/>
          <w:sz w:val="28"/>
          <w:szCs w:val="28"/>
          <w:lang w:val="es-GT"/>
        </w:rPr>
        <w:t xml:space="preserve"> y voluntarios es un valor integral de </w:t>
      </w:r>
      <w:r w:rsidRPr="00761301">
        <w:rPr>
          <w:rFonts w:ascii="Arial" w:hAnsi="Arial" w:cs="Arial"/>
          <w:color w:val="808080" w:themeColor="background1" w:themeShade="80"/>
          <w:sz w:val="28"/>
          <w:szCs w:val="28"/>
          <w:lang w:val="es-GT"/>
        </w:rPr>
        <w:t>[</w:t>
      </w:r>
      <w:r w:rsidRPr="00400941">
        <w:rPr>
          <w:rFonts w:ascii="Arial" w:hAnsi="Arial" w:cs="Arial"/>
          <w:color w:val="C00000"/>
          <w:sz w:val="28"/>
          <w:szCs w:val="28"/>
          <w:lang w:val="es-GT"/>
        </w:rPr>
        <w:t>Insertar nombre de la organización</w:t>
      </w:r>
      <w:r w:rsidRPr="00761301">
        <w:rPr>
          <w:rFonts w:ascii="Arial" w:hAnsi="Arial" w:cs="Arial"/>
          <w:color w:val="808080" w:themeColor="background1" w:themeShade="80"/>
          <w:sz w:val="28"/>
          <w:szCs w:val="28"/>
          <w:lang w:val="es-GT"/>
        </w:rPr>
        <w:t>]</w:t>
      </w:r>
      <w:r w:rsidRPr="00F026A0">
        <w:rPr>
          <w:rFonts w:ascii="Arial" w:hAnsi="Arial" w:cs="Arial"/>
          <w:sz w:val="28"/>
          <w:szCs w:val="28"/>
          <w:lang w:val="es-GT"/>
        </w:rPr>
        <w:t xml:space="preserve">. Sólo cuando todos los individuos trabajan juntos podemos crear y mantener un ambiente de trabajo </w:t>
      </w:r>
      <w:r w:rsidRPr="00F026A0">
        <w:rPr>
          <w:rFonts w:ascii="Arial" w:hAnsi="Arial" w:cs="Arial"/>
          <w:sz w:val="28"/>
          <w:szCs w:val="28"/>
          <w:lang w:val="es-GT"/>
        </w:rPr>
        <w:lastRenderedPageBreak/>
        <w:t>que sea respetuoso, profesional y libre de conductas inapropiadas en el lugar de trabajo</w:t>
      </w:r>
      <w:r w:rsidR="00F972C0" w:rsidRPr="00F026A0">
        <w:rPr>
          <w:rFonts w:ascii="Arial" w:hAnsi="Arial" w:cs="Arial"/>
          <w:sz w:val="28"/>
          <w:szCs w:val="28"/>
          <w:lang w:val="es-GT"/>
        </w:rPr>
        <w:t xml:space="preserve">. </w:t>
      </w:r>
    </w:p>
    <w:p w14:paraId="0F8C23EE" w14:textId="77777777" w:rsidR="003530D3" w:rsidRPr="00F026A0" w:rsidRDefault="003530D3" w:rsidP="00F972C0">
      <w:pPr>
        <w:tabs>
          <w:tab w:val="left" w:pos="1971"/>
        </w:tabs>
        <w:rPr>
          <w:rFonts w:ascii="Arial" w:hAnsi="Arial" w:cs="Arial"/>
          <w:sz w:val="28"/>
          <w:szCs w:val="28"/>
          <w:lang w:val="es-GT"/>
        </w:rPr>
      </w:pPr>
    </w:p>
    <w:p w14:paraId="1032CFD1" w14:textId="629CDF7A" w:rsidR="003E1E53" w:rsidRPr="00583195" w:rsidRDefault="00583195" w:rsidP="003E1E53">
      <w:pPr>
        <w:tabs>
          <w:tab w:val="left" w:pos="1971"/>
        </w:tabs>
        <w:rPr>
          <w:rFonts w:ascii="Arial" w:hAnsi="Arial" w:cs="Arial"/>
          <w:sz w:val="28"/>
          <w:szCs w:val="28"/>
          <w:lang w:val="es-GT"/>
        </w:rPr>
      </w:pPr>
      <w:r w:rsidRPr="00583195">
        <w:rPr>
          <w:rFonts w:ascii="Arial" w:hAnsi="Arial" w:cs="Arial"/>
          <w:b/>
          <w:bCs/>
          <w:sz w:val="28"/>
          <w:szCs w:val="28"/>
          <w:lang w:val="es-GT"/>
        </w:rPr>
        <w:t xml:space="preserve">El comportamiento inapropiado en el lugar de trabajo </w:t>
      </w:r>
      <w:r w:rsidRPr="00583195">
        <w:rPr>
          <w:rFonts w:ascii="Arial" w:hAnsi="Arial" w:cs="Arial"/>
          <w:sz w:val="28"/>
          <w:szCs w:val="28"/>
          <w:lang w:val="es-GT"/>
        </w:rPr>
        <w:t xml:space="preserve">incluye conductas o comportamientos no deseados que causan un impacto negativo o una interrupción en el lugar de trabajo o que resultan en la erosión de la moral de los empleados. El comportamiento inapropiado en el lugar de trabajo también puede alcanzar </w:t>
      </w:r>
      <w:r w:rsidR="0041146E">
        <w:rPr>
          <w:rFonts w:ascii="Arial" w:hAnsi="Arial" w:cs="Arial"/>
          <w:sz w:val="28"/>
          <w:szCs w:val="28"/>
          <w:lang w:val="es-GT"/>
        </w:rPr>
        <w:t>a</w:t>
      </w:r>
      <w:r w:rsidRPr="00583195">
        <w:rPr>
          <w:rFonts w:ascii="Arial" w:hAnsi="Arial" w:cs="Arial"/>
          <w:sz w:val="28"/>
          <w:szCs w:val="28"/>
          <w:lang w:val="es-GT"/>
        </w:rPr>
        <w:t xml:space="preserve">l nivel de acoso o discriminación ilegal cuando se combina con el estatus de clase protegida de un empleado, como raza, género o discapacidad. Consulte también nuestra política que prohíbe el acoso y la discriminación en el lugar de trabajo </w:t>
      </w:r>
      <w:r w:rsidRPr="00645951">
        <w:rPr>
          <w:rFonts w:ascii="Arial" w:hAnsi="Arial" w:cs="Arial"/>
          <w:color w:val="808080" w:themeColor="background1" w:themeShade="80"/>
          <w:sz w:val="28"/>
          <w:szCs w:val="28"/>
          <w:lang w:val="es-GT"/>
        </w:rPr>
        <w:t>[</w:t>
      </w:r>
      <w:r w:rsidRPr="00400941">
        <w:rPr>
          <w:rFonts w:ascii="Arial" w:hAnsi="Arial" w:cs="Arial"/>
          <w:color w:val="C00000"/>
          <w:sz w:val="28"/>
          <w:szCs w:val="28"/>
          <w:lang w:val="es-GT"/>
        </w:rPr>
        <w:t>insertar enlace o ubicación de la política de la organización</w:t>
      </w:r>
      <w:r w:rsidRPr="00645951">
        <w:rPr>
          <w:rFonts w:ascii="Arial" w:hAnsi="Arial" w:cs="Arial"/>
          <w:color w:val="808080" w:themeColor="background1" w:themeShade="80"/>
          <w:sz w:val="28"/>
          <w:szCs w:val="28"/>
          <w:lang w:val="es-GT"/>
        </w:rPr>
        <w:t>]</w:t>
      </w:r>
      <w:r w:rsidRPr="00583195">
        <w:rPr>
          <w:rFonts w:ascii="Arial" w:hAnsi="Arial" w:cs="Arial"/>
          <w:sz w:val="28"/>
          <w:szCs w:val="28"/>
          <w:lang w:val="es-GT"/>
        </w:rPr>
        <w:t>.</w:t>
      </w:r>
    </w:p>
    <w:p w14:paraId="1F5B3056" w14:textId="77777777" w:rsidR="00583195" w:rsidRPr="001D2F39" w:rsidRDefault="00583195" w:rsidP="003E1E53">
      <w:pPr>
        <w:tabs>
          <w:tab w:val="left" w:pos="1971"/>
        </w:tabs>
        <w:rPr>
          <w:rFonts w:ascii="Arial" w:hAnsi="Arial" w:cs="Arial"/>
          <w:sz w:val="28"/>
          <w:szCs w:val="28"/>
          <w:lang w:val="es-GT"/>
        </w:rPr>
      </w:pPr>
    </w:p>
    <w:p w14:paraId="321070BE" w14:textId="761903A9" w:rsidR="003E1E53" w:rsidRDefault="00583195" w:rsidP="003530D3">
      <w:pPr>
        <w:tabs>
          <w:tab w:val="left" w:pos="1971"/>
        </w:tabs>
        <w:rPr>
          <w:rFonts w:ascii="Arial" w:hAnsi="Arial" w:cs="Arial"/>
          <w:sz w:val="28"/>
          <w:szCs w:val="28"/>
          <w:lang w:val="es-GT"/>
        </w:rPr>
      </w:pPr>
      <w:r w:rsidRPr="00583195">
        <w:rPr>
          <w:rFonts w:ascii="Arial" w:hAnsi="Arial" w:cs="Arial"/>
          <w:sz w:val="28"/>
          <w:szCs w:val="28"/>
          <w:lang w:val="es-GT"/>
        </w:rPr>
        <w:t xml:space="preserve">Ejemplos de comportamiento inapropiado en el lugar de trabajo incluyen, entre otros, comentarios, acciones o comportamientos de un individuo o grupo </w:t>
      </w:r>
      <w:r w:rsidR="00D84772" w:rsidRPr="00D84772">
        <w:rPr>
          <w:rFonts w:ascii="Arial" w:hAnsi="Arial" w:cs="Arial"/>
          <w:sz w:val="28"/>
          <w:szCs w:val="28"/>
          <w:lang w:val="es-GT"/>
        </w:rPr>
        <w:t>que estén totalmente desconectados de la actividad concertada u otra actividad protegida,</w:t>
      </w:r>
      <w:r w:rsidR="00C23CB5">
        <w:rPr>
          <w:rFonts w:ascii="Arial" w:hAnsi="Arial" w:cs="Arial"/>
          <w:sz w:val="28"/>
          <w:szCs w:val="28"/>
          <w:lang w:val="es-GT"/>
        </w:rPr>
        <w:t xml:space="preserve"> </w:t>
      </w:r>
      <w:r w:rsidRPr="00583195">
        <w:rPr>
          <w:rFonts w:ascii="Arial" w:hAnsi="Arial" w:cs="Arial"/>
          <w:sz w:val="28"/>
          <w:szCs w:val="28"/>
          <w:lang w:val="es-GT"/>
        </w:rPr>
        <w:t xml:space="preserve">que humillen, intimiden, menosprecien, degraden o muestren falta de respeto hacia otro empleado, un </w:t>
      </w:r>
      <w:r w:rsidRPr="00C23CB5">
        <w:rPr>
          <w:rFonts w:ascii="Arial" w:hAnsi="Arial" w:cs="Arial"/>
          <w:sz w:val="28"/>
          <w:szCs w:val="28"/>
          <w:lang w:val="es-GT"/>
        </w:rPr>
        <w:t>gerente</w:t>
      </w:r>
      <w:r w:rsidRPr="00583195">
        <w:rPr>
          <w:rFonts w:ascii="Arial" w:hAnsi="Arial" w:cs="Arial"/>
          <w:sz w:val="28"/>
          <w:szCs w:val="28"/>
          <w:lang w:val="es-GT"/>
        </w:rPr>
        <w:t>, un subordinado, un voluntario, un cliente, un contratista o un visitante en el lugar de trabajo.</w:t>
      </w:r>
    </w:p>
    <w:p w14:paraId="21F0F664" w14:textId="77777777" w:rsidR="00281B59" w:rsidRDefault="00281B59" w:rsidP="003530D3">
      <w:pPr>
        <w:tabs>
          <w:tab w:val="left" w:pos="1971"/>
        </w:tabs>
        <w:rPr>
          <w:rFonts w:ascii="Arial" w:hAnsi="Arial" w:cs="Arial"/>
          <w:sz w:val="28"/>
          <w:szCs w:val="28"/>
          <w:lang w:val="es-GT"/>
        </w:rPr>
      </w:pPr>
    </w:p>
    <w:p w14:paraId="2A5337D9" w14:textId="1C698393" w:rsidR="00281B59" w:rsidRDefault="00281B59" w:rsidP="003530D3">
      <w:pPr>
        <w:tabs>
          <w:tab w:val="left" w:pos="1971"/>
        </w:tabs>
        <w:rPr>
          <w:rFonts w:ascii="Arial" w:hAnsi="Arial" w:cs="Arial"/>
          <w:sz w:val="28"/>
          <w:szCs w:val="28"/>
          <w:lang w:val="es-GT"/>
        </w:rPr>
      </w:pPr>
      <w:r w:rsidRPr="00281B59">
        <w:rPr>
          <w:rFonts w:ascii="Arial" w:hAnsi="Arial" w:cs="Arial"/>
          <w:sz w:val="28"/>
          <w:szCs w:val="28"/>
          <w:lang w:val="es-GT"/>
        </w:rPr>
        <w:t>El comportamiento inapropiado en el lugar de trabajo no incluye acciones tomadas para formar, unirse o ayudar a organizaciones laborales, negociar colectivamente a través de representantes y participar en otras actividades concertadas con el propósito de negociación colectiva u otra ayuda o protección mutua.</w:t>
      </w:r>
    </w:p>
    <w:p w14:paraId="2F6E2B0D" w14:textId="18576AF5" w:rsidR="00583195" w:rsidRPr="00583195" w:rsidRDefault="00281B59" w:rsidP="00281B59">
      <w:pPr>
        <w:tabs>
          <w:tab w:val="left" w:pos="1605"/>
        </w:tabs>
        <w:rPr>
          <w:rFonts w:ascii="Arial" w:hAnsi="Arial" w:cs="Arial"/>
          <w:sz w:val="28"/>
          <w:szCs w:val="28"/>
          <w:lang w:val="es-GT"/>
        </w:rPr>
      </w:pPr>
      <w:r>
        <w:rPr>
          <w:rFonts w:ascii="Arial" w:hAnsi="Arial" w:cs="Arial"/>
          <w:sz w:val="28"/>
          <w:szCs w:val="28"/>
          <w:lang w:val="es-GT"/>
        </w:rPr>
        <w:tab/>
      </w:r>
    </w:p>
    <w:p w14:paraId="19EC8CE1" w14:textId="6D725722" w:rsidR="003E1E53" w:rsidRDefault="00911FD1" w:rsidP="003530D3">
      <w:pPr>
        <w:tabs>
          <w:tab w:val="left" w:pos="1971"/>
        </w:tabs>
        <w:rPr>
          <w:rFonts w:ascii="Arial" w:hAnsi="Arial" w:cs="Arial"/>
          <w:sz w:val="28"/>
          <w:szCs w:val="28"/>
          <w:lang w:val="es-GT"/>
        </w:rPr>
      </w:pPr>
      <w:r w:rsidRPr="00911FD1">
        <w:rPr>
          <w:rFonts w:ascii="Arial" w:hAnsi="Arial" w:cs="Arial"/>
          <w:sz w:val="28"/>
          <w:szCs w:val="28"/>
          <w:lang w:val="es-GT"/>
        </w:rPr>
        <w:t xml:space="preserve">El comportamiento inapropiado en el lugar de trabajo </w:t>
      </w:r>
      <w:r w:rsidR="00FD480D">
        <w:rPr>
          <w:rFonts w:ascii="Arial" w:hAnsi="Arial" w:cs="Arial"/>
          <w:sz w:val="28"/>
          <w:szCs w:val="28"/>
          <w:lang w:val="es-GT"/>
        </w:rPr>
        <w:t xml:space="preserve">generalmente </w:t>
      </w:r>
      <w:r w:rsidRPr="00911FD1">
        <w:rPr>
          <w:rFonts w:ascii="Arial" w:hAnsi="Arial" w:cs="Arial"/>
          <w:sz w:val="28"/>
          <w:szCs w:val="28"/>
          <w:lang w:val="es-GT"/>
        </w:rPr>
        <w:t xml:space="preserve">no incluye acciones de gestión del desempeño, como dar instrucciones de supervisión, establecer expectativas, dar </w:t>
      </w:r>
      <w:r w:rsidR="00C50B20">
        <w:rPr>
          <w:rFonts w:ascii="Arial" w:hAnsi="Arial" w:cs="Arial"/>
          <w:sz w:val="28"/>
          <w:szCs w:val="28"/>
          <w:lang w:val="es-GT"/>
        </w:rPr>
        <w:t>com</w:t>
      </w:r>
      <w:r w:rsidR="00547575">
        <w:rPr>
          <w:rFonts w:ascii="Arial" w:hAnsi="Arial" w:cs="Arial"/>
          <w:sz w:val="28"/>
          <w:szCs w:val="28"/>
          <w:lang w:val="es-GT"/>
        </w:rPr>
        <w:t>entario</w:t>
      </w:r>
      <w:r w:rsidRPr="00911FD1">
        <w:rPr>
          <w:rFonts w:ascii="Arial" w:hAnsi="Arial" w:cs="Arial"/>
          <w:sz w:val="28"/>
          <w:szCs w:val="28"/>
          <w:lang w:val="es-GT"/>
        </w:rPr>
        <w:t>, administrar acciones disciplinarias o realizar reuniones de investigación.</w:t>
      </w:r>
    </w:p>
    <w:p w14:paraId="22F23A96" w14:textId="77777777" w:rsidR="00911FD1" w:rsidRPr="00911FD1" w:rsidRDefault="00911FD1" w:rsidP="003530D3">
      <w:pPr>
        <w:tabs>
          <w:tab w:val="left" w:pos="1971"/>
        </w:tabs>
        <w:rPr>
          <w:rFonts w:ascii="Arial" w:hAnsi="Arial" w:cs="Arial"/>
          <w:sz w:val="28"/>
          <w:szCs w:val="28"/>
          <w:lang w:val="es-GT"/>
        </w:rPr>
      </w:pPr>
    </w:p>
    <w:p w14:paraId="71918B4E" w14:textId="0A6A5AA8" w:rsidR="003530D3" w:rsidRDefault="00911FD1" w:rsidP="00F972C0">
      <w:pPr>
        <w:tabs>
          <w:tab w:val="left" w:pos="1971"/>
        </w:tabs>
        <w:rPr>
          <w:rFonts w:ascii="Arial" w:hAnsi="Arial" w:cs="Arial"/>
          <w:sz w:val="28"/>
          <w:szCs w:val="28"/>
          <w:lang w:val="es-GT"/>
        </w:rPr>
      </w:pPr>
      <w:r w:rsidRPr="00911FD1">
        <w:rPr>
          <w:rFonts w:ascii="Arial" w:hAnsi="Arial" w:cs="Arial"/>
          <w:sz w:val="28"/>
          <w:szCs w:val="28"/>
          <w:lang w:val="es-GT"/>
        </w:rPr>
        <w:t xml:space="preserve">El comportamiento inapropiado en el lugar de trabajo </w:t>
      </w:r>
      <w:r w:rsidR="00FD480D">
        <w:rPr>
          <w:rFonts w:ascii="Arial" w:hAnsi="Arial" w:cs="Arial"/>
          <w:sz w:val="28"/>
          <w:szCs w:val="28"/>
          <w:lang w:val="es-GT"/>
        </w:rPr>
        <w:t xml:space="preserve">generalmente </w:t>
      </w:r>
      <w:r w:rsidRPr="00911FD1">
        <w:rPr>
          <w:rFonts w:ascii="Arial" w:hAnsi="Arial" w:cs="Arial"/>
          <w:sz w:val="28"/>
          <w:szCs w:val="28"/>
          <w:lang w:val="es-GT"/>
        </w:rPr>
        <w:t xml:space="preserve">no incluye comentarios constructivos de </w:t>
      </w:r>
      <w:r w:rsidR="005A5DEE">
        <w:rPr>
          <w:rFonts w:ascii="Arial" w:hAnsi="Arial" w:cs="Arial"/>
          <w:sz w:val="28"/>
          <w:szCs w:val="28"/>
          <w:lang w:val="es-GT"/>
        </w:rPr>
        <w:t>trabajadores</w:t>
      </w:r>
      <w:r w:rsidRPr="00911FD1">
        <w:rPr>
          <w:rFonts w:ascii="Arial" w:hAnsi="Arial" w:cs="Arial"/>
          <w:sz w:val="28"/>
          <w:szCs w:val="28"/>
          <w:lang w:val="es-GT"/>
        </w:rPr>
        <w:t>, solicitados o no solicitados sobre proyectos o trabajos.</w:t>
      </w:r>
    </w:p>
    <w:p w14:paraId="36542111" w14:textId="77777777" w:rsidR="00911FD1" w:rsidRPr="00911FD1" w:rsidRDefault="00911FD1" w:rsidP="00F972C0">
      <w:pPr>
        <w:tabs>
          <w:tab w:val="left" w:pos="1971"/>
        </w:tabs>
        <w:rPr>
          <w:rFonts w:ascii="Arial" w:hAnsi="Arial" w:cs="Arial"/>
          <w:sz w:val="28"/>
          <w:szCs w:val="28"/>
          <w:lang w:val="es-GT"/>
        </w:rPr>
      </w:pPr>
    </w:p>
    <w:p w14:paraId="2B152C46" w14:textId="77777777" w:rsidR="00911FD1" w:rsidRPr="00911FD1" w:rsidRDefault="00911FD1" w:rsidP="00911FD1">
      <w:pPr>
        <w:pStyle w:val="Default"/>
        <w:rPr>
          <w:b/>
          <w:bCs/>
          <w:color w:val="auto"/>
          <w:sz w:val="28"/>
          <w:szCs w:val="28"/>
          <w:lang w:val="es-GT"/>
        </w:rPr>
      </w:pPr>
      <w:r w:rsidRPr="00911FD1">
        <w:rPr>
          <w:b/>
          <w:bCs/>
          <w:color w:val="auto"/>
          <w:sz w:val="28"/>
          <w:szCs w:val="28"/>
          <w:lang w:val="es-GT"/>
        </w:rPr>
        <w:t>POLÍTICA:</w:t>
      </w:r>
    </w:p>
    <w:p w14:paraId="4F61187D" w14:textId="0B7CC1E8" w:rsidR="003E1E53" w:rsidRPr="00911FD1" w:rsidRDefault="00911FD1" w:rsidP="00911FD1">
      <w:pPr>
        <w:pStyle w:val="Default"/>
        <w:rPr>
          <w:color w:val="auto"/>
          <w:sz w:val="28"/>
          <w:szCs w:val="28"/>
          <w:lang w:val="es-GT"/>
        </w:rPr>
      </w:pPr>
      <w:r w:rsidRPr="00911FD1">
        <w:rPr>
          <w:color w:val="auto"/>
          <w:sz w:val="28"/>
          <w:szCs w:val="28"/>
          <w:lang w:val="es-GT"/>
        </w:rPr>
        <w:t>Los empleados de todo tipo, así como los empleados temporales y los voluntarios en todos los niveles de la organización, deben fomentar un entorno que fomente el profesionalismo y desaliente el comportamiento irrespetuoso. Todos los empleados, empleados temporales y voluntarios deben comportarse de manera respetuosa y profesional y abstenerse de comporta</w:t>
      </w:r>
      <w:r w:rsidR="00FE0748">
        <w:rPr>
          <w:color w:val="auto"/>
          <w:sz w:val="28"/>
          <w:szCs w:val="28"/>
          <w:lang w:val="es-GT"/>
        </w:rPr>
        <w:t>rse de manera</w:t>
      </w:r>
      <w:r w:rsidRPr="00911FD1">
        <w:rPr>
          <w:color w:val="auto"/>
          <w:sz w:val="28"/>
          <w:szCs w:val="28"/>
          <w:lang w:val="es-GT"/>
        </w:rPr>
        <w:t xml:space="preserve"> inapropiad</w:t>
      </w:r>
      <w:r w:rsidR="00FE0748">
        <w:rPr>
          <w:color w:val="auto"/>
          <w:sz w:val="28"/>
          <w:szCs w:val="28"/>
          <w:lang w:val="es-GT"/>
        </w:rPr>
        <w:t>a</w:t>
      </w:r>
      <w:r w:rsidRPr="00911FD1">
        <w:rPr>
          <w:color w:val="auto"/>
          <w:sz w:val="28"/>
          <w:szCs w:val="28"/>
          <w:lang w:val="es-GT"/>
        </w:rPr>
        <w:t xml:space="preserve"> en el lugar de trabajo.</w:t>
      </w:r>
    </w:p>
    <w:p w14:paraId="5C823871" w14:textId="77777777" w:rsidR="00911FD1" w:rsidRPr="00911FD1" w:rsidRDefault="00911FD1" w:rsidP="00911FD1">
      <w:pPr>
        <w:pStyle w:val="Default"/>
        <w:rPr>
          <w:sz w:val="28"/>
          <w:szCs w:val="28"/>
          <w:lang w:val="es-GT"/>
        </w:rPr>
      </w:pPr>
    </w:p>
    <w:p w14:paraId="2E8519CC" w14:textId="609F2E61" w:rsidR="007354A7" w:rsidRPr="007354A7" w:rsidRDefault="007354A7" w:rsidP="003033F2">
      <w:pPr>
        <w:pStyle w:val="Default"/>
        <w:spacing w:after="272"/>
        <w:rPr>
          <w:sz w:val="28"/>
          <w:szCs w:val="28"/>
          <w:lang w:val="es-GT"/>
        </w:rPr>
      </w:pPr>
      <w:r w:rsidRPr="007354A7">
        <w:rPr>
          <w:sz w:val="28"/>
          <w:szCs w:val="28"/>
          <w:lang w:val="es-GT"/>
        </w:rPr>
        <w:t>Abordar el comportamiento ina</w:t>
      </w:r>
      <w:r w:rsidR="003033F2">
        <w:rPr>
          <w:sz w:val="28"/>
          <w:szCs w:val="28"/>
          <w:lang w:val="es-GT"/>
        </w:rPr>
        <w:t>propiad</w:t>
      </w:r>
      <w:r w:rsidR="00146859">
        <w:rPr>
          <w:sz w:val="28"/>
          <w:szCs w:val="28"/>
          <w:lang w:val="es-GT"/>
        </w:rPr>
        <w:t xml:space="preserve">o </w:t>
      </w:r>
      <w:r w:rsidRPr="007354A7">
        <w:rPr>
          <w:sz w:val="28"/>
          <w:szCs w:val="28"/>
          <w:lang w:val="es-GT"/>
        </w:rPr>
        <w:t xml:space="preserve">en el lugar de trabajo </w:t>
      </w:r>
    </w:p>
    <w:p w14:paraId="5AF55544" w14:textId="4CC34C4D" w:rsidR="003E1E53" w:rsidRPr="007354A7" w:rsidRDefault="003E1E53" w:rsidP="003E1E53">
      <w:pPr>
        <w:pStyle w:val="Default"/>
        <w:numPr>
          <w:ilvl w:val="2"/>
          <w:numId w:val="6"/>
        </w:numPr>
        <w:spacing w:after="272"/>
        <w:ind w:left="360"/>
        <w:rPr>
          <w:sz w:val="28"/>
          <w:szCs w:val="28"/>
          <w:lang w:val="es-GT"/>
        </w:rPr>
      </w:pPr>
      <w:r w:rsidRPr="007354A7">
        <w:rPr>
          <w:sz w:val="28"/>
          <w:szCs w:val="28"/>
          <w:lang w:val="es-GT"/>
        </w:rPr>
        <w:lastRenderedPageBreak/>
        <w:t xml:space="preserve">(a) </w:t>
      </w:r>
      <w:r w:rsidR="007354A7" w:rsidRPr="007354A7">
        <w:rPr>
          <w:sz w:val="28"/>
          <w:szCs w:val="28"/>
          <w:lang w:val="es-GT"/>
        </w:rPr>
        <w:t xml:space="preserve">Los supervisores deben abordar el comportamiento inapropiado que observen o experimenten y deben hacerlo lo más </w:t>
      </w:r>
      <w:r w:rsidR="002A02AD">
        <w:rPr>
          <w:sz w:val="28"/>
          <w:szCs w:val="28"/>
          <w:lang w:val="es-GT"/>
        </w:rPr>
        <w:t>pronto</w:t>
      </w:r>
      <w:r w:rsidR="007354A7" w:rsidRPr="007354A7">
        <w:rPr>
          <w:sz w:val="28"/>
          <w:szCs w:val="28"/>
          <w:lang w:val="es-GT"/>
        </w:rPr>
        <w:t xml:space="preserve"> posible y apropiado del momento en que ocurrió</w:t>
      </w:r>
      <w:r w:rsidRPr="007354A7">
        <w:rPr>
          <w:sz w:val="28"/>
          <w:szCs w:val="28"/>
          <w:lang w:val="es-GT"/>
        </w:rPr>
        <w:t xml:space="preserve">. </w:t>
      </w:r>
    </w:p>
    <w:p w14:paraId="1011568C" w14:textId="4B45C507" w:rsidR="003E1E53" w:rsidRPr="00C465FF" w:rsidRDefault="003E1E53" w:rsidP="003E1E53">
      <w:pPr>
        <w:pStyle w:val="Default"/>
        <w:numPr>
          <w:ilvl w:val="2"/>
          <w:numId w:val="6"/>
        </w:numPr>
        <w:spacing w:after="271"/>
        <w:ind w:left="360"/>
        <w:rPr>
          <w:sz w:val="28"/>
          <w:szCs w:val="28"/>
          <w:lang w:val="es-GT"/>
        </w:rPr>
      </w:pPr>
      <w:r w:rsidRPr="00C465FF">
        <w:rPr>
          <w:sz w:val="28"/>
          <w:szCs w:val="28"/>
          <w:lang w:val="es-GT"/>
        </w:rPr>
        <w:t xml:space="preserve">(b) </w:t>
      </w:r>
      <w:r w:rsidR="00C465FF" w:rsidRPr="00C465FF">
        <w:rPr>
          <w:sz w:val="28"/>
          <w:szCs w:val="28"/>
          <w:lang w:val="es-GT"/>
        </w:rPr>
        <w:t>Si un empleado, empleado temporal o voluntario observa o experimenta un comportamiento inadecuado en el lugar de trabajo, puede</w:t>
      </w:r>
      <w:r w:rsidR="00506F61" w:rsidRPr="00C465FF">
        <w:rPr>
          <w:sz w:val="28"/>
          <w:szCs w:val="28"/>
          <w:lang w:val="es-GT"/>
        </w:rPr>
        <w:t>:</w:t>
      </w:r>
      <w:r w:rsidRPr="00C465FF">
        <w:rPr>
          <w:sz w:val="28"/>
          <w:szCs w:val="28"/>
          <w:lang w:val="es-GT"/>
        </w:rPr>
        <w:t xml:space="preserve"> </w:t>
      </w:r>
    </w:p>
    <w:p w14:paraId="10D4F416" w14:textId="1075B569" w:rsidR="003E1E53" w:rsidRPr="00C465FF" w:rsidRDefault="00C465FF" w:rsidP="00D27814">
      <w:pPr>
        <w:pStyle w:val="Default"/>
        <w:numPr>
          <w:ilvl w:val="3"/>
          <w:numId w:val="13"/>
        </w:numPr>
        <w:spacing w:after="271"/>
        <w:ind w:left="900"/>
        <w:rPr>
          <w:sz w:val="28"/>
          <w:szCs w:val="28"/>
          <w:lang w:val="es-GT"/>
        </w:rPr>
      </w:pPr>
      <w:r w:rsidRPr="00C465FF">
        <w:rPr>
          <w:sz w:val="28"/>
          <w:szCs w:val="28"/>
          <w:lang w:val="es-GT"/>
        </w:rPr>
        <w:t xml:space="preserve">Redirigir conversaciones o comportamientos inapropiados a </w:t>
      </w:r>
      <w:r w:rsidR="00C5461E">
        <w:rPr>
          <w:sz w:val="28"/>
          <w:szCs w:val="28"/>
          <w:lang w:val="es-GT"/>
        </w:rPr>
        <w:t>los asuntos de</w:t>
      </w:r>
      <w:r w:rsidRPr="00C465FF">
        <w:rPr>
          <w:sz w:val="28"/>
          <w:szCs w:val="28"/>
          <w:lang w:val="es-GT"/>
        </w:rPr>
        <w:t>l lugar de trabajo</w:t>
      </w:r>
      <w:r w:rsidR="003E1E53" w:rsidRPr="00C465FF">
        <w:rPr>
          <w:sz w:val="28"/>
          <w:szCs w:val="28"/>
          <w:lang w:val="es-GT"/>
        </w:rPr>
        <w:t xml:space="preserve">. </w:t>
      </w:r>
    </w:p>
    <w:p w14:paraId="1377F491" w14:textId="5C74429B" w:rsidR="003E1E53" w:rsidRPr="000B391E" w:rsidRDefault="000B391E" w:rsidP="00506F61">
      <w:pPr>
        <w:pStyle w:val="Default"/>
        <w:numPr>
          <w:ilvl w:val="3"/>
          <w:numId w:val="13"/>
        </w:numPr>
        <w:ind w:left="900"/>
        <w:rPr>
          <w:sz w:val="28"/>
          <w:szCs w:val="28"/>
          <w:lang w:val="es-GT"/>
        </w:rPr>
      </w:pPr>
      <w:r w:rsidRPr="000B391E">
        <w:rPr>
          <w:sz w:val="28"/>
          <w:szCs w:val="28"/>
          <w:lang w:val="es-GT"/>
        </w:rPr>
        <w:t>Dígale al empleado, empleado temporal o voluntario infractor que su comportamiento es ofensivo y pídale que deje de hacerlo</w:t>
      </w:r>
      <w:r w:rsidR="003E1E53" w:rsidRPr="000B391E">
        <w:rPr>
          <w:sz w:val="28"/>
          <w:szCs w:val="28"/>
          <w:lang w:val="es-GT"/>
        </w:rPr>
        <w:t>.</w:t>
      </w:r>
    </w:p>
    <w:p w14:paraId="39A4D844" w14:textId="34B9E160" w:rsidR="003E1E53" w:rsidRPr="000B391E" w:rsidRDefault="003E1E53" w:rsidP="009867FB">
      <w:pPr>
        <w:pStyle w:val="Default"/>
        <w:rPr>
          <w:color w:val="000000" w:themeColor="text1"/>
          <w:sz w:val="28"/>
          <w:szCs w:val="28"/>
          <w:lang w:val="es-GT"/>
        </w:rPr>
      </w:pPr>
    </w:p>
    <w:p w14:paraId="21E7246F" w14:textId="558B9E32" w:rsidR="003E1E53" w:rsidRPr="00B036B0" w:rsidRDefault="000B391E" w:rsidP="00506F61">
      <w:pPr>
        <w:pStyle w:val="Default"/>
        <w:numPr>
          <w:ilvl w:val="3"/>
          <w:numId w:val="13"/>
        </w:numPr>
        <w:ind w:left="900"/>
        <w:rPr>
          <w:sz w:val="28"/>
          <w:szCs w:val="28"/>
          <w:lang w:val="es-GT"/>
        </w:rPr>
      </w:pPr>
      <w:r w:rsidRPr="00B036B0">
        <w:rPr>
          <w:sz w:val="28"/>
          <w:szCs w:val="28"/>
          <w:lang w:val="es-GT"/>
        </w:rPr>
        <w:t xml:space="preserve">Informar </w:t>
      </w:r>
      <w:r w:rsidR="00DE6625" w:rsidRPr="00B036B0">
        <w:rPr>
          <w:sz w:val="28"/>
          <w:szCs w:val="28"/>
          <w:lang w:val="es-GT"/>
        </w:rPr>
        <w:t>a un gerente</w:t>
      </w:r>
      <w:r w:rsidR="0032401E">
        <w:rPr>
          <w:sz w:val="28"/>
          <w:szCs w:val="28"/>
          <w:lang w:val="es-GT"/>
        </w:rPr>
        <w:t xml:space="preserve">, </w:t>
      </w:r>
      <w:r w:rsidR="0032401E" w:rsidRPr="0032401E">
        <w:rPr>
          <w:sz w:val="28"/>
          <w:szCs w:val="28"/>
          <w:lang w:val="es-GT"/>
        </w:rPr>
        <w:t>recursos humanos</w:t>
      </w:r>
      <w:r w:rsidR="007C7892">
        <w:rPr>
          <w:sz w:val="28"/>
          <w:szCs w:val="28"/>
          <w:lang w:val="es-GT"/>
        </w:rPr>
        <w:t>,</w:t>
      </w:r>
      <w:r w:rsidR="0032401E" w:rsidRPr="0032401E">
        <w:rPr>
          <w:sz w:val="28"/>
          <w:szCs w:val="28"/>
          <w:lang w:val="es-GT"/>
        </w:rPr>
        <w:t xml:space="preserve"> u otras personas designadas</w:t>
      </w:r>
      <w:r w:rsidR="00DE6625" w:rsidRPr="00B036B0">
        <w:rPr>
          <w:sz w:val="28"/>
          <w:szCs w:val="28"/>
          <w:lang w:val="es-GT"/>
        </w:rPr>
        <w:t xml:space="preserve"> </w:t>
      </w:r>
      <w:r w:rsidR="00DE6625">
        <w:rPr>
          <w:sz w:val="28"/>
          <w:szCs w:val="28"/>
          <w:lang w:val="es-GT"/>
        </w:rPr>
        <w:t xml:space="preserve">de </w:t>
      </w:r>
      <w:r w:rsidRPr="00B036B0">
        <w:rPr>
          <w:sz w:val="28"/>
          <w:szCs w:val="28"/>
          <w:lang w:val="es-GT"/>
        </w:rPr>
        <w:t>la observación o experiencia</w:t>
      </w:r>
      <w:r w:rsidR="36ED93B6" w:rsidRPr="00B036B0">
        <w:rPr>
          <w:sz w:val="28"/>
          <w:szCs w:val="28"/>
          <w:lang w:val="es-GT"/>
        </w:rPr>
        <w:t xml:space="preserve">. </w:t>
      </w:r>
    </w:p>
    <w:p w14:paraId="3B6D703F" w14:textId="77777777" w:rsidR="003E1E53" w:rsidRPr="00B036B0" w:rsidRDefault="003E1E53" w:rsidP="003E1E53">
      <w:pPr>
        <w:pStyle w:val="Default"/>
        <w:rPr>
          <w:sz w:val="28"/>
          <w:szCs w:val="28"/>
          <w:lang w:val="es-GT"/>
        </w:rPr>
      </w:pPr>
    </w:p>
    <w:p w14:paraId="07E88996" w14:textId="77777777" w:rsidR="00B036B0" w:rsidRPr="00B036B0" w:rsidRDefault="00B036B0" w:rsidP="00B036B0">
      <w:pPr>
        <w:pStyle w:val="Default"/>
        <w:spacing w:after="12"/>
        <w:rPr>
          <w:b/>
          <w:bCs/>
          <w:sz w:val="28"/>
          <w:szCs w:val="28"/>
          <w:lang w:val="es-GT"/>
        </w:rPr>
      </w:pPr>
      <w:r w:rsidRPr="00B036B0">
        <w:rPr>
          <w:b/>
          <w:bCs/>
          <w:sz w:val="28"/>
          <w:szCs w:val="28"/>
          <w:lang w:val="es-GT"/>
        </w:rPr>
        <w:t>DENUNCIA DE COMPORTAMIENTO INAPROPIADO EN EL LUGAR DE TRABAJO:</w:t>
      </w:r>
    </w:p>
    <w:p w14:paraId="69E9CE4E" w14:textId="70A0F886" w:rsidR="00D27814" w:rsidRDefault="00B036B0" w:rsidP="00B036B0">
      <w:pPr>
        <w:pStyle w:val="Default"/>
        <w:spacing w:after="12"/>
        <w:rPr>
          <w:sz w:val="28"/>
          <w:szCs w:val="28"/>
          <w:lang w:val="es-GT"/>
        </w:rPr>
      </w:pPr>
      <w:r w:rsidRPr="00B036B0">
        <w:rPr>
          <w:sz w:val="28"/>
          <w:szCs w:val="28"/>
          <w:lang w:val="es-GT"/>
        </w:rPr>
        <w:t>Cualquier empleado que tenga conocimiento o experimente acoso o comportamiento inapropiado en el lugar de trabajo debe informar esa información inmediatamente a una persona designada por la empresa. Específicamente, un empleado puede hacer el informe verbalmente o por escrito al supervisor inmediato del empleado o a la gerencia superior, si el empleado lo prefiere. Como alternativa, un empleado puede informar la experiencia a la oficina de recursos humanos de la empresa. Los empleados pueden reportarse a cualquiera de las personas enumeradas anteriormente, independientemente de cualquier cadena de mando en particular. Se anima a todos los empleados a documentar cualquier incidente que involucre intimidación o comportamiento ina</w:t>
      </w:r>
      <w:r w:rsidR="00BE47EA">
        <w:rPr>
          <w:sz w:val="28"/>
          <w:szCs w:val="28"/>
          <w:lang w:val="es-GT"/>
        </w:rPr>
        <w:t>propiado</w:t>
      </w:r>
      <w:r w:rsidRPr="00B036B0">
        <w:rPr>
          <w:sz w:val="28"/>
          <w:szCs w:val="28"/>
          <w:lang w:val="es-GT"/>
        </w:rPr>
        <w:t xml:space="preserve"> en el lugar de trabajo lo antes posible.</w:t>
      </w:r>
    </w:p>
    <w:p w14:paraId="07B83839" w14:textId="77777777" w:rsidR="00B036B0" w:rsidRPr="00B036B0" w:rsidRDefault="00B036B0" w:rsidP="00B036B0">
      <w:pPr>
        <w:pStyle w:val="Default"/>
        <w:spacing w:after="12"/>
        <w:rPr>
          <w:sz w:val="28"/>
          <w:szCs w:val="28"/>
          <w:lang w:val="es-GT"/>
        </w:rPr>
      </w:pPr>
    </w:p>
    <w:p w14:paraId="12F46DD6" w14:textId="77777777" w:rsidR="000E6825" w:rsidRPr="000E6825" w:rsidRDefault="000E6825" w:rsidP="000E6825">
      <w:pPr>
        <w:pStyle w:val="Default"/>
        <w:spacing w:after="12"/>
        <w:rPr>
          <w:b/>
          <w:bCs/>
          <w:color w:val="auto"/>
          <w:sz w:val="28"/>
          <w:szCs w:val="28"/>
          <w:lang w:val="es-GT"/>
        </w:rPr>
      </w:pPr>
      <w:r w:rsidRPr="000E6825">
        <w:rPr>
          <w:b/>
          <w:bCs/>
          <w:color w:val="auto"/>
          <w:sz w:val="28"/>
          <w:szCs w:val="28"/>
          <w:lang w:val="es-GT"/>
        </w:rPr>
        <w:t>PROTECCIONES CONTRA REPRESALIAS:</w:t>
      </w:r>
    </w:p>
    <w:p w14:paraId="5824DE83" w14:textId="581274D9" w:rsidR="00B61BF3" w:rsidRDefault="000E6825" w:rsidP="000E6825">
      <w:pPr>
        <w:pStyle w:val="Default"/>
        <w:spacing w:after="12"/>
        <w:rPr>
          <w:color w:val="auto"/>
          <w:sz w:val="28"/>
          <w:szCs w:val="28"/>
          <w:lang w:val="es-GT"/>
        </w:rPr>
      </w:pPr>
      <w:r w:rsidRPr="003F54C7">
        <w:rPr>
          <w:color w:val="808080" w:themeColor="background1" w:themeShade="80"/>
          <w:sz w:val="28"/>
          <w:szCs w:val="28"/>
          <w:lang w:val="es-GT"/>
        </w:rPr>
        <w:t>[</w:t>
      </w:r>
      <w:r w:rsidRPr="00400941">
        <w:rPr>
          <w:color w:val="C00000"/>
          <w:sz w:val="28"/>
          <w:szCs w:val="28"/>
          <w:lang w:val="es-GT"/>
        </w:rPr>
        <w:t>Insertar nombre de la organización</w:t>
      </w:r>
      <w:r w:rsidRPr="003F54C7">
        <w:rPr>
          <w:color w:val="808080" w:themeColor="background1" w:themeShade="80"/>
          <w:sz w:val="28"/>
          <w:szCs w:val="28"/>
          <w:lang w:val="es-GT"/>
        </w:rPr>
        <w:t>]</w:t>
      </w:r>
      <w:r w:rsidRPr="000E6825">
        <w:rPr>
          <w:color w:val="auto"/>
          <w:sz w:val="28"/>
          <w:szCs w:val="28"/>
          <w:lang w:val="es-GT"/>
        </w:rPr>
        <w:t xml:space="preserve"> prohíbe las represalias contra cualquier empleado por presentar una queja sobre una conducta que viole esta política. </w:t>
      </w:r>
      <w:r w:rsidRPr="00B61D65">
        <w:rPr>
          <w:color w:val="808080" w:themeColor="background1" w:themeShade="80"/>
          <w:sz w:val="28"/>
          <w:szCs w:val="28"/>
          <w:lang w:val="es-GT"/>
        </w:rPr>
        <w:t>[</w:t>
      </w:r>
      <w:r w:rsidRPr="00400941">
        <w:rPr>
          <w:color w:val="C00000"/>
          <w:sz w:val="28"/>
          <w:szCs w:val="28"/>
          <w:lang w:val="es-GT"/>
        </w:rPr>
        <w:t>Insertar nombre de la organización</w:t>
      </w:r>
      <w:r w:rsidRPr="00B61D65">
        <w:rPr>
          <w:color w:val="808080" w:themeColor="background1" w:themeShade="80"/>
          <w:sz w:val="28"/>
          <w:szCs w:val="28"/>
          <w:lang w:val="es-GT"/>
        </w:rPr>
        <w:t>]</w:t>
      </w:r>
      <w:r w:rsidRPr="000E6825">
        <w:rPr>
          <w:color w:val="auto"/>
          <w:sz w:val="28"/>
          <w:szCs w:val="28"/>
          <w:lang w:val="es-GT"/>
        </w:rPr>
        <w:t xml:space="preserve"> no tolerará represalias contra ningún empleado por plantear una inquietud de buena fe, por proporcionar información relacionada con una inquietud o por cooperar de otra manera en una investigación de una violación reportada </w:t>
      </w:r>
      <w:r w:rsidR="0046178C">
        <w:rPr>
          <w:color w:val="auto"/>
          <w:sz w:val="28"/>
          <w:szCs w:val="28"/>
          <w:lang w:val="es-GT"/>
        </w:rPr>
        <w:t>bajo</w:t>
      </w:r>
      <w:r w:rsidRPr="000E6825">
        <w:rPr>
          <w:color w:val="auto"/>
          <w:sz w:val="28"/>
          <w:szCs w:val="28"/>
          <w:lang w:val="es-GT"/>
        </w:rPr>
        <w:t xml:space="preserve"> esta política. Cualquier empleado que tome represalias contra cualquier persona involucrada en una investigación está sujeto a medidas disciplinarias que pueden incluir el despido.</w:t>
      </w:r>
    </w:p>
    <w:p w14:paraId="764F9606" w14:textId="77777777" w:rsidR="000E6825" w:rsidRPr="000E6825" w:rsidRDefault="000E6825" w:rsidP="000E6825">
      <w:pPr>
        <w:pStyle w:val="Default"/>
        <w:spacing w:after="12"/>
        <w:rPr>
          <w:sz w:val="28"/>
          <w:szCs w:val="28"/>
          <w:lang w:val="es-GT"/>
        </w:rPr>
      </w:pPr>
    </w:p>
    <w:p w14:paraId="4F2364FA" w14:textId="77777777" w:rsidR="000E6825" w:rsidRPr="000E6825" w:rsidRDefault="000E6825" w:rsidP="000E6825">
      <w:pPr>
        <w:tabs>
          <w:tab w:val="left" w:pos="1971"/>
        </w:tabs>
        <w:rPr>
          <w:rFonts w:ascii="Arial" w:hAnsi="Arial" w:cs="Arial"/>
          <w:b/>
          <w:bCs/>
          <w:sz w:val="28"/>
          <w:szCs w:val="28"/>
          <w:lang w:val="es-GT"/>
        </w:rPr>
      </w:pPr>
      <w:r w:rsidRPr="000E6825">
        <w:rPr>
          <w:rFonts w:ascii="Arial" w:hAnsi="Arial" w:cs="Arial"/>
          <w:b/>
          <w:bCs/>
          <w:sz w:val="28"/>
          <w:szCs w:val="28"/>
          <w:lang w:val="es-GT"/>
        </w:rPr>
        <w:t>SANCIONES:</w:t>
      </w:r>
    </w:p>
    <w:p w14:paraId="270F0AFE" w14:textId="41BA3D0B" w:rsidR="00962853" w:rsidRDefault="000E6825" w:rsidP="00962853">
      <w:pPr>
        <w:pStyle w:val="Default"/>
        <w:spacing w:after="12"/>
        <w:rPr>
          <w:color w:val="auto"/>
          <w:sz w:val="28"/>
          <w:szCs w:val="28"/>
          <w:lang w:val="es-GT"/>
        </w:rPr>
      </w:pPr>
      <w:r w:rsidRPr="000E6825">
        <w:rPr>
          <w:sz w:val="28"/>
          <w:szCs w:val="28"/>
          <w:lang w:val="es-GT"/>
        </w:rPr>
        <w:t>No toleraremos comportamientos inapropiados en el lugar de trabajo. Cualquier persona</w:t>
      </w:r>
      <w:r w:rsidR="006B4BD5">
        <w:rPr>
          <w:sz w:val="28"/>
          <w:szCs w:val="28"/>
          <w:lang w:val="es-GT"/>
        </w:rPr>
        <w:t xml:space="preserve"> </w:t>
      </w:r>
      <w:r w:rsidRPr="000E6825">
        <w:rPr>
          <w:sz w:val="28"/>
          <w:szCs w:val="28"/>
          <w:lang w:val="es-GT"/>
        </w:rPr>
        <w:t xml:space="preserve">que haya </w:t>
      </w:r>
      <w:r w:rsidR="005A75B8">
        <w:rPr>
          <w:sz w:val="28"/>
          <w:szCs w:val="28"/>
          <w:lang w:val="es-GT"/>
        </w:rPr>
        <w:t>participada</w:t>
      </w:r>
      <w:r w:rsidRPr="000E6825">
        <w:rPr>
          <w:sz w:val="28"/>
          <w:szCs w:val="28"/>
          <w:lang w:val="es-GT"/>
        </w:rPr>
        <w:t xml:space="preserve"> en dicha conducta podrá enfrentarse a medidas disciplinarias que pueden llegar hasta el despido. La empresa también puede someter </w:t>
      </w:r>
      <w:r w:rsidRPr="000E6825">
        <w:rPr>
          <w:sz w:val="28"/>
          <w:szCs w:val="28"/>
          <w:lang w:val="es-GT"/>
        </w:rPr>
        <w:lastRenderedPageBreak/>
        <w:t>a los gerentes y supervisores que no denuncien un acoso conocido o no tomen medidas correctivas oportunas y apropiadas a medidas disciplinarias</w:t>
      </w:r>
      <w:r w:rsidR="00962853" w:rsidRPr="00962853">
        <w:rPr>
          <w:color w:val="auto"/>
          <w:sz w:val="28"/>
          <w:szCs w:val="28"/>
          <w:lang w:val="es-GT"/>
        </w:rPr>
        <w:t xml:space="preserve"> </w:t>
      </w:r>
      <w:r w:rsidR="00962853" w:rsidRPr="000E6825">
        <w:rPr>
          <w:color w:val="auto"/>
          <w:sz w:val="28"/>
          <w:szCs w:val="28"/>
          <w:lang w:val="es-GT"/>
        </w:rPr>
        <w:t>que pueden incluir el despido.</w:t>
      </w:r>
    </w:p>
    <w:p w14:paraId="5142D5CB" w14:textId="07256C59" w:rsidR="00FE799E" w:rsidRPr="000E6825" w:rsidRDefault="00FE799E" w:rsidP="00962853">
      <w:pPr>
        <w:tabs>
          <w:tab w:val="left" w:pos="1971"/>
        </w:tabs>
        <w:rPr>
          <w:rFonts w:ascii="Arial" w:hAnsi="Arial" w:cs="Arial"/>
          <w:sz w:val="28"/>
          <w:szCs w:val="28"/>
          <w:u w:val="single"/>
          <w:lang w:val="es-GT"/>
        </w:rPr>
      </w:pPr>
    </w:p>
    <w:p w14:paraId="5E37C4ED" w14:textId="77777777" w:rsidR="00B61BF3" w:rsidRPr="000E6825" w:rsidRDefault="00B61BF3">
      <w:pPr>
        <w:tabs>
          <w:tab w:val="left" w:pos="1971"/>
        </w:tabs>
        <w:rPr>
          <w:rFonts w:ascii="Arial" w:hAnsi="Arial" w:cs="Arial"/>
          <w:sz w:val="28"/>
          <w:szCs w:val="28"/>
          <w:lang w:val="es-GT"/>
        </w:rPr>
      </w:pPr>
    </w:p>
    <w:sectPr w:rsidR="00B61BF3" w:rsidRPr="000E6825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720" w:right="720" w:bottom="720" w:left="720" w:header="72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0578F" w14:textId="77777777" w:rsidR="00D83874" w:rsidRDefault="00D83874">
      <w:r>
        <w:separator/>
      </w:r>
    </w:p>
  </w:endnote>
  <w:endnote w:type="continuationSeparator" w:id="0">
    <w:p w14:paraId="38851706" w14:textId="77777777" w:rsidR="00D83874" w:rsidRDefault="00D83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8D65E" w14:textId="77777777" w:rsidR="00FE799E" w:rsidRDefault="00FE799E"/>
  <w:tbl>
    <w:tblPr>
      <w:tblStyle w:val="a1"/>
      <w:tblW w:w="11016" w:type="dxa"/>
      <w:jc w:val="center"/>
      <w:tblBorders>
        <w:top w:val="single" w:sz="4" w:space="0" w:color="000000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508"/>
      <w:gridCol w:w="5508"/>
    </w:tblGrid>
    <w:tr w:rsidR="00FE799E" w14:paraId="1C280F72" w14:textId="77777777" w:rsidTr="00786E31">
      <w:trPr>
        <w:trHeight w:val="293"/>
        <w:jc w:val="center"/>
      </w:trPr>
      <w:tc>
        <w:tcPr>
          <w:tcW w:w="5508" w:type="dxa"/>
          <w:vAlign w:val="bottom"/>
        </w:tcPr>
        <w:p w14:paraId="4864C3CB" w14:textId="0B6C41C2" w:rsidR="00FE799E" w:rsidRPr="006E14FC" w:rsidRDefault="00BF76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>February</w:t>
          </w:r>
          <w:r w:rsidR="00FF5171">
            <w:rPr>
              <w:rFonts w:ascii="Arial" w:hAnsi="Arial" w:cs="Arial"/>
              <w:color w:val="000000"/>
            </w:rPr>
            <w:t xml:space="preserve"> </w:t>
          </w:r>
          <w:r w:rsidR="00B5145C" w:rsidRPr="006E14FC">
            <w:rPr>
              <w:rFonts w:ascii="Arial" w:hAnsi="Arial" w:cs="Arial"/>
              <w:color w:val="000000"/>
            </w:rPr>
            <w:t>202</w:t>
          </w:r>
          <w:r w:rsidR="00FF5171">
            <w:rPr>
              <w:rFonts w:ascii="Arial" w:hAnsi="Arial" w:cs="Arial"/>
              <w:color w:val="000000"/>
            </w:rPr>
            <w:t>4</w:t>
          </w:r>
          <w:r w:rsidR="004F14AC">
            <w:rPr>
              <w:rFonts w:ascii="Arial" w:hAnsi="Arial" w:cs="Arial"/>
              <w:color w:val="000000"/>
            </w:rPr>
            <w:t xml:space="preserve"> – </w:t>
          </w:r>
          <w:r w:rsidR="00FF5171">
            <w:rPr>
              <w:rFonts w:ascii="Arial" w:hAnsi="Arial" w:cs="Arial"/>
              <w:color w:val="000000"/>
            </w:rPr>
            <w:t xml:space="preserve">Implementing </w:t>
          </w:r>
          <w:r w:rsidR="004F14AC">
            <w:rPr>
              <w:rFonts w:ascii="Arial" w:hAnsi="Arial" w:cs="Arial"/>
              <w:color w:val="000000"/>
            </w:rPr>
            <w:t xml:space="preserve">SB </w:t>
          </w:r>
          <w:r w:rsidR="00FF5171">
            <w:rPr>
              <w:rFonts w:ascii="Arial" w:hAnsi="Arial" w:cs="Arial"/>
              <w:color w:val="000000"/>
            </w:rPr>
            <w:t>851</w:t>
          </w:r>
          <w:r w:rsidR="004F14AC">
            <w:rPr>
              <w:rFonts w:ascii="Arial" w:hAnsi="Arial" w:cs="Arial"/>
              <w:color w:val="000000"/>
            </w:rPr>
            <w:t xml:space="preserve"> (202</w:t>
          </w:r>
          <w:r w:rsidR="00FF5171">
            <w:rPr>
              <w:rFonts w:ascii="Arial" w:hAnsi="Arial" w:cs="Arial"/>
              <w:color w:val="000000"/>
            </w:rPr>
            <w:t>3</w:t>
          </w:r>
          <w:r w:rsidR="004F14AC">
            <w:rPr>
              <w:rFonts w:ascii="Arial" w:hAnsi="Arial" w:cs="Arial"/>
              <w:color w:val="000000"/>
            </w:rPr>
            <w:t>)</w:t>
          </w:r>
        </w:p>
      </w:tc>
      <w:tc>
        <w:tcPr>
          <w:tcW w:w="5508" w:type="dxa"/>
          <w:vAlign w:val="bottom"/>
        </w:tcPr>
        <w:p w14:paraId="5CB80F19" w14:textId="77777777" w:rsidR="00FE799E" w:rsidRPr="006E14FC" w:rsidRDefault="008D2D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right"/>
            <w:rPr>
              <w:rFonts w:ascii="Arial" w:hAnsi="Arial" w:cs="Arial"/>
              <w:color w:val="000000"/>
            </w:rPr>
          </w:pPr>
          <w:r w:rsidRPr="006E14FC">
            <w:rPr>
              <w:rFonts w:ascii="Arial" w:hAnsi="Arial" w:cs="Arial"/>
              <w:color w:val="000000"/>
            </w:rPr>
            <w:t>Alternate format available on request</w:t>
          </w:r>
        </w:p>
      </w:tc>
    </w:tr>
  </w:tbl>
  <w:p w14:paraId="47E54854" w14:textId="77777777" w:rsidR="00FE799E" w:rsidRDefault="008D2D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56F70" w14:textId="77777777" w:rsidR="00D83874" w:rsidRDefault="00D83874">
      <w:r>
        <w:separator/>
      </w:r>
    </w:p>
  </w:footnote>
  <w:footnote w:type="continuationSeparator" w:id="0">
    <w:p w14:paraId="77FCE380" w14:textId="77777777" w:rsidR="00D83874" w:rsidRDefault="00D83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D2837" w14:textId="43796F48" w:rsidR="00FE799E" w:rsidRDefault="00FE79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3588C" w14:textId="24AEFD24" w:rsidR="00FE799E" w:rsidRDefault="00FE79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C90BE" w14:textId="24895472" w:rsidR="00FE799E" w:rsidRDefault="00FE79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845"/>
    <w:multiLevelType w:val="multilevel"/>
    <w:tmpl w:val="508C89B0"/>
    <w:lvl w:ilvl="0">
      <w:start w:val="1"/>
      <w:numFmt w:val="lowerLetter"/>
      <w:lvlText w:val="(%1)"/>
      <w:lvlJc w:val="left"/>
      <w:pPr>
        <w:ind w:left="732" w:hanging="37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25E62"/>
    <w:multiLevelType w:val="hybridMultilevel"/>
    <w:tmpl w:val="43962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0C7C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upp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9AB6220"/>
    <w:multiLevelType w:val="multilevel"/>
    <w:tmpl w:val="4FEEED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A8571D0"/>
    <w:multiLevelType w:val="hybridMultilevel"/>
    <w:tmpl w:val="64CA2464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upperLetter"/>
      <w:lvlText w:val=""/>
      <w:lvlJc w:val="left"/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FFB5BA5"/>
    <w:multiLevelType w:val="hybridMultilevel"/>
    <w:tmpl w:val="0EA8C5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090520E">
      <w:numFmt w:val="bullet"/>
      <w:lvlText w:val="•"/>
      <w:lvlJc w:val="left"/>
      <w:pPr>
        <w:ind w:left="2520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66B420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AF6975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C1E0678"/>
    <w:multiLevelType w:val="multilevel"/>
    <w:tmpl w:val="C8E490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1980A1F"/>
    <w:multiLevelType w:val="hybridMultilevel"/>
    <w:tmpl w:val="171831A6"/>
    <w:lvl w:ilvl="0" w:tplc="1C2071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266C91"/>
    <w:multiLevelType w:val="hybridMultilevel"/>
    <w:tmpl w:val="654A62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1A66C37"/>
    <w:multiLevelType w:val="multilevel"/>
    <w:tmpl w:val="935237EA"/>
    <w:lvl w:ilvl="0">
      <w:start w:val="1"/>
      <w:numFmt w:val="lowerLetter"/>
      <w:lvlText w:val="(%1)"/>
      <w:lvlJc w:val="left"/>
      <w:pPr>
        <w:ind w:left="732" w:hanging="37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96E1E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98548568">
    <w:abstractNumId w:val="0"/>
  </w:num>
  <w:num w:numId="2" w16cid:durableId="1471021758">
    <w:abstractNumId w:val="11"/>
  </w:num>
  <w:num w:numId="3" w16cid:durableId="1033921257">
    <w:abstractNumId w:val="8"/>
  </w:num>
  <w:num w:numId="4" w16cid:durableId="1099377033">
    <w:abstractNumId w:val="3"/>
  </w:num>
  <w:num w:numId="5" w16cid:durableId="632835806">
    <w:abstractNumId w:val="9"/>
  </w:num>
  <w:num w:numId="6" w16cid:durableId="1174879367">
    <w:abstractNumId w:val="2"/>
  </w:num>
  <w:num w:numId="7" w16cid:durableId="1413816498">
    <w:abstractNumId w:val="12"/>
  </w:num>
  <w:num w:numId="8" w16cid:durableId="18822432">
    <w:abstractNumId w:val="7"/>
  </w:num>
  <w:num w:numId="9" w16cid:durableId="1175919393">
    <w:abstractNumId w:val="6"/>
  </w:num>
  <w:num w:numId="10" w16cid:durableId="1802264359">
    <w:abstractNumId w:val="1"/>
  </w:num>
  <w:num w:numId="11" w16cid:durableId="967080552">
    <w:abstractNumId w:val="5"/>
  </w:num>
  <w:num w:numId="12" w16cid:durableId="1354847263">
    <w:abstractNumId w:val="10"/>
  </w:num>
  <w:num w:numId="13" w16cid:durableId="832308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99E"/>
    <w:rsid w:val="00035A45"/>
    <w:rsid w:val="000A35C6"/>
    <w:rsid w:val="000B391E"/>
    <w:rsid w:val="000C1B54"/>
    <w:rsid w:val="000E6825"/>
    <w:rsid w:val="00146859"/>
    <w:rsid w:val="001601B8"/>
    <w:rsid w:val="00180FBA"/>
    <w:rsid w:val="00190D4D"/>
    <w:rsid w:val="001B77E8"/>
    <w:rsid w:val="001D2F39"/>
    <w:rsid w:val="00240F07"/>
    <w:rsid w:val="00246CF1"/>
    <w:rsid w:val="00250657"/>
    <w:rsid w:val="00281B59"/>
    <w:rsid w:val="002912E7"/>
    <w:rsid w:val="002A02AD"/>
    <w:rsid w:val="002A0915"/>
    <w:rsid w:val="002A5215"/>
    <w:rsid w:val="002D6C4E"/>
    <w:rsid w:val="003033F2"/>
    <w:rsid w:val="0032401E"/>
    <w:rsid w:val="003312E9"/>
    <w:rsid w:val="00335266"/>
    <w:rsid w:val="003530D3"/>
    <w:rsid w:val="00394628"/>
    <w:rsid w:val="003B193D"/>
    <w:rsid w:val="003E1E53"/>
    <w:rsid w:val="003F54C7"/>
    <w:rsid w:val="00400941"/>
    <w:rsid w:val="0041146E"/>
    <w:rsid w:val="00436C5A"/>
    <w:rsid w:val="0046178C"/>
    <w:rsid w:val="00461E29"/>
    <w:rsid w:val="00492DDF"/>
    <w:rsid w:val="00494D3C"/>
    <w:rsid w:val="004A5462"/>
    <w:rsid w:val="004C36D4"/>
    <w:rsid w:val="004D21A4"/>
    <w:rsid w:val="004F14AC"/>
    <w:rsid w:val="0050545A"/>
    <w:rsid w:val="00506F61"/>
    <w:rsid w:val="005265CA"/>
    <w:rsid w:val="00547575"/>
    <w:rsid w:val="005670B1"/>
    <w:rsid w:val="00571343"/>
    <w:rsid w:val="00583195"/>
    <w:rsid w:val="00591304"/>
    <w:rsid w:val="005A5DEE"/>
    <w:rsid w:val="005A75B8"/>
    <w:rsid w:val="005C6555"/>
    <w:rsid w:val="005E2CE1"/>
    <w:rsid w:val="005F7862"/>
    <w:rsid w:val="006152C0"/>
    <w:rsid w:val="00645951"/>
    <w:rsid w:val="006B4BD5"/>
    <w:rsid w:val="006E14FC"/>
    <w:rsid w:val="007032AF"/>
    <w:rsid w:val="007148A1"/>
    <w:rsid w:val="00724463"/>
    <w:rsid w:val="007354A7"/>
    <w:rsid w:val="00761301"/>
    <w:rsid w:val="00766875"/>
    <w:rsid w:val="00786E31"/>
    <w:rsid w:val="00787E1B"/>
    <w:rsid w:val="007B3055"/>
    <w:rsid w:val="007C7892"/>
    <w:rsid w:val="00840862"/>
    <w:rsid w:val="00845786"/>
    <w:rsid w:val="008565F3"/>
    <w:rsid w:val="008647AC"/>
    <w:rsid w:val="00873A62"/>
    <w:rsid w:val="008A7158"/>
    <w:rsid w:val="008D2D31"/>
    <w:rsid w:val="008F0093"/>
    <w:rsid w:val="008F5889"/>
    <w:rsid w:val="00911FD1"/>
    <w:rsid w:val="00962853"/>
    <w:rsid w:val="009867FB"/>
    <w:rsid w:val="00A47FFA"/>
    <w:rsid w:val="00A615EB"/>
    <w:rsid w:val="00AA6F5D"/>
    <w:rsid w:val="00B036B0"/>
    <w:rsid w:val="00B5145C"/>
    <w:rsid w:val="00B61BF3"/>
    <w:rsid w:val="00B61D65"/>
    <w:rsid w:val="00B90003"/>
    <w:rsid w:val="00BA703D"/>
    <w:rsid w:val="00BD1687"/>
    <w:rsid w:val="00BE1D40"/>
    <w:rsid w:val="00BE47EA"/>
    <w:rsid w:val="00BE4D72"/>
    <w:rsid w:val="00BF7683"/>
    <w:rsid w:val="00C23CB5"/>
    <w:rsid w:val="00C23E45"/>
    <w:rsid w:val="00C44945"/>
    <w:rsid w:val="00C44AA3"/>
    <w:rsid w:val="00C465FF"/>
    <w:rsid w:val="00C4721F"/>
    <w:rsid w:val="00C50B20"/>
    <w:rsid w:val="00C5461E"/>
    <w:rsid w:val="00C74149"/>
    <w:rsid w:val="00C94515"/>
    <w:rsid w:val="00C9635D"/>
    <w:rsid w:val="00CD0DF2"/>
    <w:rsid w:val="00CE57E5"/>
    <w:rsid w:val="00D111EF"/>
    <w:rsid w:val="00D17A56"/>
    <w:rsid w:val="00D27814"/>
    <w:rsid w:val="00D60C1D"/>
    <w:rsid w:val="00D83874"/>
    <w:rsid w:val="00D84772"/>
    <w:rsid w:val="00DD0136"/>
    <w:rsid w:val="00DE6625"/>
    <w:rsid w:val="00DF1230"/>
    <w:rsid w:val="00E22A96"/>
    <w:rsid w:val="00E40364"/>
    <w:rsid w:val="00E4419B"/>
    <w:rsid w:val="00E84073"/>
    <w:rsid w:val="00EA7C46"/>
    <w:rsid w:val="00EB4A6C"/>
    <w:rsid w:val="00ED3B90"/>
    <w:rsid w:val="00EE3189"/>
    <w:rsid w:val="00F026A0"/>
    <w:rsid w:val="00F0325A"/>
    <w:rsid w:val="00F7754C"/>
    <w:rsid w:val="00F878E1"/>
    <w:rsid w:val="00F972C0"/>
    <w:rsid w:val="00FA5D99"/>
    <w:rsid w:val="00FD12F6"/>
    <w:rsid w:val="00FD3580"/>
    <w:rsid w:val="00FD480D"/>
    <w:rsid w:val="00FE0748"/>
    <w:rsid w:val="00FE799E"/>
    <w:rsid w:val="00FF5171"/>
    <w:rsid w:val="0849D2D3"/>
    <w:rsid w:val="09C9BA62"/>
    <w:rsid w:val="0D18EC18"/>
    <w:rsid w:val="0EE0F384"/>
    <w:rsid w:val="1008C655"/>
    <w:rsid w:val="12189446"/>
    <w:rsid w:val="14F82FCB"/>
    <w:rsid w:val="1E14FBCC"/>
    <w:rsid w:val="206E9E2A"/>
    <w:rsid w:val="2299539C"/>
    <w:rsid w:val="23FE906C"/>
    <w:rsid w:val="2E8CC07B"/>
    <w:rsid w:val="3536F488"/>
    <w:rsid w:val="3629EF54"/>
    <w:rsid w:val="36ED93B6"/>
    <w:rsid w:val="3A0D32DB"/>
    <w:rsid w:val="3A37C759"/>
    <w:rsid w:val="40F1BC6B"/>
    <w:rsid w:val="413C5185"/>
    <w:rsid w:val="41A1B75F"/>
    <w:rsid w:val="465C0025"/>
    <w:rsid w:val="4D3FF5CA"/>
    <w:rsid w:val="4E67120A"/>
    <w:rsid w:val="598DB258"/>
    <w:rsid w:val="5AFD8BF9"/>
    <w:rsid w:val="5CB9E0FD"/>
    <w:rsid w:val="60034DE8"/>
    <w:rsid w:val="701DEF28"/>
    <w:rsid w:val="77BD21B4"/>
    <w:rsid w:val="7F8C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7BB28"/>
  <w15:docId w15:val="{B1405185-D774-4505-9E81-D3E539DC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1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76D5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960C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0C8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0C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C81"/>
    <w:rPr>
      <w:sz w:val="24"/>
      <w:szCs w:val="24"/>
    </w:rPr>
  </w:style>
  <w:style w:type="table" w:styleId="TableGrid">
    <w:name w:val="Table Grid"/>
    <w:basedOn w:val="TableNormal"/>
    <w:uiPriority w:val="39"/>
    <w:rsid w:val="004E5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A1059"/>
    <w:rPr>
      <w:color w:val="808080"/>
    </w:rPr>
  </w:style>
  <w:style w:type="character" w:customStyle="1" w:styleId="TitleChar">
    <w:name w:val="Title Char"/>
    <w:basedOn w:val="DefaultParagraphFont"/>
    <w:link w:val="Title"/>
    <w:uiPriority w:val="10"/>
    <w:rsid w:val="00876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6863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63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630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3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30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3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30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37CEC"/>
  </w:style>
  <w:style w:type="paragraph" w:styleId="ListParagraph">
    <w:name w:val="List Paragraph"/>
    <w:basedOn w:val="Normal"/>
    <w:uiPriority w:val="34"/>
    <w:qFormat/>
    <w:rsid w:val="00616F7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441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customStyle="1" w:styleId="Default">
    <w:name w:val="Default"/>
    <w:rsid w:val="003E1E53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cType xmlns="cf285de0-bcf2-4e81-a135-f630c64735a0">
      <Value>Supporting doc</Value>
    </DocType>
    <SortOrder xmlns="cf285de0-bcf2-4e81-a135-f630c64735a0" xsi:nil="true"/>
    <Date_x0020_issued xmlns="cf285de0-bcf2-4e81-a135-f630c64735a0">2024-03-06T08:00:00+00:00</Date_x0020_issued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eOHU+i/17QCMYqmPotB9gvwMcA==">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A2561D341C649BBE596D8450DA260" ma:contentTypeVersion="9" ma:contentTypeDescription="Create a new document." ma:contentTypeScope="" ma:versionID="3be80ffd12b3aa5a39a835dc8b9ce3f7">
  <xsd:schema xmlns:xsd="http://www.w3.org/2001/XMLSchema" xmlns:xs="http://www.w3.org/2001/XMLSchema" xmlns:p="http://schemas.microsoft.com/office/2006/metadata/properties" xmlns:ns1="http://schemas.microsoft.com/sharepoint/v3" xmlns:ns2="265e193a-262e-4990-9845-9c565b90acc7" xmlns:ns3="cf285de0-bcf2-4e81-a135-f630c64735a0" targetNamespace="http://schemas.microsoft.com/office/2006/metadata/properties" ma:root="true" ma:fieldsID="4ab3d52afeaf1ec75472d39b308a262a" ns1:_="" ns2:_="" ns3:_="">
    <xsd:import namespace="http://schemas.microsoft.com/sharepoint/v3"/>
    <xsd:import namespace="265e193a-262e-4990-9845-9c565b90acc7"/>
    <xsd:import namespace="cf285de0-bcf2-4e81-a135-f630c64735a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DocType" minOccurs="0"/>
                <xsd:element ref="ns3:Date_x0020_issued" minOccurs="0"/>
                <xsd:element ref="ns3: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e193a-262e-4990-9845-9c565b90a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85de0-bcf2-4e81-a135-f630c64735a0" elementFormDefault="qualified">
    <xsd:import namespace="http://schemas.microsoft.com/office/2006/documentManagement/types"/>
    <xsd:import namespace="http://schemas.microsoft.com/office/infopath/2007/PartnerControls"/>
    <xsd:element name="DocType" ma:index="11" nillable="true" ma:displayName="DocType" ma:format="Dropdown" ma:internalName="Doc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struction form"/>
                    <xsd:enumeration value="Farm/Forest form"/>
                    <xsd:enumeration value="Property services/Janitorial"/>
                    <xsd:enumeration value="PWR form"/>
                    <xsd:enumeration value="Coverage determinations"/>
                    <xsd:enumeration value="Final orders"/>
                    <xsd:enumeration value="Form"/>
                    <xsd:enumeration value="Poster"/>
                    <xsd:enumeration value="Publication"/>
                    <xsd:enumeration value="Supporting doc"/>
                    <xsd:enumeration value="Child labor summary"/>
                    <xsd:enumeration value="Accommodations TK"/>
                    <xsd:enumeration value="Public Agency Docs"/>
                  </xsd:restriction>
                </xsd:simpleType>
              </xsd:element>
            </xsd:sequence>
          </xsd:extension>
        </xsd:complexContent>
      </xsd:complexType>
    </xsd:element>
    <xsd:element name="Date_x0020_issued" ma:index="12" nillable="true" ma:displayName="Date issued" ma:format="DateOnly" ma:internalName="Date_x0020_issued">
      <xsd:simpleType>
        <xsd:restriction base="dms:DateTime"/>
      </xsd:simpleType>
    </xsd:element>
    <xsd:element name="SortOrder" ma:index="13" nillable="true" ma:displayName="SortOrder" ma:internalName="SortOrd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EA235E-9593-44B3-853E-4F522AEB1A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f285de0-bcf2-4e81-a135-f630c64735a0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E4DD5519-2B90-4916-B004-FB05464F3D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4CBAA3-ABAF-472D-9B8D-F346F63057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1054</Words>
  <Characters>6012</Characters>
  <Application>Microsoft Office Word</Application>
  <DocSecurity>0</DocSecurity>
  <Lines>50</Lines>
  <Paragraphs>14</Paragraphs>
  <ScaleCrop>false</ScaleCrop>
  <Company/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Model-Policy-Respectful-Workplace-Spanish</dc:title>
  <dc:creator>Dylan Morgan</dc:creator>
  <cp:lastModifiedBy>MORGAN Dylan * BOLI</cp:lastModifiedBy>
  <cp:revision>68</cp:revision>
  <dcterms:created xsi:type="dcterms:W3CDTF">2024-03-04T20:56:00Z</dcterms:created>
  <dcterms:modified xsi:type="dcterms:W3CDTF">2024-03-06T23:51:00Z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0x0101003EFA2561D341C649BBE596D8450DA260</vt:lpwstr>
  </property>
  <property fmtid="{D5CDD505-2E9C-101B-9397-08002B2CF9AE}" pid="3" name="Order">
    <vt:r8>6500</vt:r8>
  </property>
  <property fmtid="{D5CDD505-2E9C-101B-9397-08002B2CF9AE}" pid="4" name="xd_ProgID">
    <vt:lpwstr/>
  </property>
  <property fmtid="{D5CDD505-2E9C-101B-9397-08002B2CF9AE}" pid="5" name="_CopySource">
    <vt:lpwstr/>
  </property>
  <property fmtid="{D5CDD505-2E9C-101B-9397-08002B2CF9AE}" pid="6" name="TemplateUrl">
    <vt:lpwstr/>
  </property>
  <property fmtid="{D5CDD505-2E9C-101B-9397-08002B2CF9AE}" pid="7" name="MSIP_Label_09b73270-2993-4076-be47-9c78f42a1e84_Enabled">
    <vt:lpwstr>true</vt:lpwstr>
  </property>
  <property fmtid="{D5CDD505-2E9C-101B-9397-08002B2CF9AE}" pid="8" name="MSIP_Label_09b73270-2993-4076-be47-9c78f42a1e84_SetDate">
    <vt:lpwstr>2024-01-04T19:40:08Z</vt:lpwstr>
  </property>
  <property fmtid="{D5CDD505-2E9C-101B-9397-08002B2CF9AE}" pid="9" name="MSIP_Label_09b73270-2993-4076-be47-9c78f42a1e84_Method">
    <vt:lpwstr>Privileged</vt:lpwstr>
  </property>
  <property fmtid="{D5CDD505-2E9C-101B-9397-08002B2CF9AE}" pid="10" name="MSIP_Label_09b73270-2993-4076-be47-9c78f42a1e84_Name">
    <vt:lpwstr>Level 1 - Published (Items)</vt:lpwstr>
  </property>
  <property fmtid="{D5CDD505-2E9C-101B-9397-08002B2CF9AE}" pid="11" name="MSIP_Label_09b73270-2993-4076-be47-9c78f42a1e84_SiteId">
    <vt:lpwstr>aa3f6932-fa7c-47b4-a0ce-a598cad161cf</vt:lpwstr>
  </property>
  <property fmtid="{D5CDD505-2E9C-101B-9397-08002B2CF9AE}" pid="12" name="MSIP_Label_09b73270-2993-4076-be47-9c78f42a1e84_ActionId">
    <vt:lpwstr>fac06447-8620-41b3-b950-51e5763497aa</vt:lpwstr>
  </property>
  <property fmtid="{D5CDD505-2E9C-101B-9397-08002B2CF9AE}" pid="13" name="MSIP_Label_09b73270-2993-4076-be47-9c78f42a1e84_ContentBits">
    <vt:lpwstr>0</vt:lpwstr>
  </property>
</Properties>
</file>