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1232"/>
      </w:tblGrid>
      <w:tr w:rsidR="009174A1" w:rsidRPr="00CB5122" w14:paraId="5EA29506" w14:textId="77777777" w:rsidTr="00FA2BA5">
        <w:trPr>
          <w:jc w:val="center"/>
        </w:trPr>
        <w:tc>
          <w:tcPr>
            <w:tcW w:w="11232" w:type="dxa"/>
            <w:shd w:val="clear" w:color="auto" w:fill="002060"/>
          </w:tcPr>
          <w:p w14:paraId="01D4E003" w14:textId="77777777" w:rsidR="00FB5496" w:rsidRPr="00CB5122" w:rsidRDefault="00CB5122" w:rsidP="00FB5496">
            <w:pPr>
              <w:pStyle w:val="Title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val="x-none"/>
              </w:rPr>
            </w:pPr>
            <w:r w:rsidRPr="00CB5122">
              <w:rPr>
                <w:rFonts w:ascii="Calibri" w:eastAsia="Calibri" w:hAnsi="Calibri" w:cs="Calibri"/>
                <w:b/>
                <w:bCs/>
                <w:sz w:val="26"/>
                <w:szCs w:val="26"/>
                <w:bdr w:val="nil"/>
                <w:lang w:val="ru-RU"/>
              </w:rPr>
              <w:t>УВЕДОМЛЕНИЕ О ПРОВЕРКЕ</w:t>
            </w:r>
          </w:p>
        </w:tc>
      </w:tr>
    </w:tbl>
    <w:p w14:paraId="1E3C0164" w14:textId="77777777" w:rsidR="00785377" w:rsidRPr="00CB5122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14"/>
          <w:szCs w:val="14"/>
          <w:lang w:val="x-none"/>
        </w:rPr>
      </w:pPr>
    </w:p>
    <w:p w14:paraId="7F0E2D9E" w14:textId="65C995F7" w:rsidR="00785377" w:rsidRPr="00CB5122" w:rsidRDefault="00CB5122" w:rsidP="006C4CA4">
      <w:pPr>
        <w:autoSpaceDE w:val="0"/>
        <w:autoSpaceDN w:val="0"/>
        <w:adjustRightInd w:val="0"/>
        <w:snapToGrid w:val="0"/>
        <w:jc w:val="both"/>
        <w:rPr>
          <w:rFonts w:asciiTheme="minorHAnsi" w:eastAsia="Times New Roman" w:hAnsiTheme="minorHAnsi" w:cs="TimesNewRomanPSMT"/>
          <w:color w:val="000000"/>
          <w:sz w:val="26"/>
          <w:szCs w:val="26"/>
          <w:lang w:val="ru-RU"/>
        </w:rPr>
      </w:pPr>
      <w:r w:rsidRPr="00CB5122">
        <w:rPr>
          <w:rFonts w:cs="Calibri"/>
          <w:color w:val="000000"/>
          <w:sz w:val="26"/>
          <w:szCs w:val="26"/>
          <w:bdr w:val="nil"/>
          <w:lang w:val="ru-RU"/>
        </w:rPr>
        <w:t xml:space="preserve">В соответствии с законопроектом под номером 370, принятым сенатом штата Орегон (2019 г.), требуется, чтобы работодатели уведомляли действующих сотрудников о предстоящей проверке федеральным агентством учёта бланков и любой другой документации, используемой работодателем для проверки личности работника и его права на трудоустройство. Уведомление должно быть предоставлено сотрудникам, за исключением случаев, когда это действие запрещено федеральным законом, в течение трех рабочих дней с момента получения уведомления на языке, который работодатель обычно использует для передачи работникам информации, связанной с трудоустройством.  </w:t>
      </w:r>
    </w:p>
    <w:p w14:paraId="5DF913DD" w14:textId="77777777" w:rsidR="00785377" w:rsidRPr="00CB5122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6"/>
          <w:szCs w:val="26"/>
          <w:lang w:val="x-none"/>
        </w:rPr>
      </w:pPr>
    </w:p>
    <w:p w14:paraId="377BDCBA" w14:textId="6A70750C" w:rsidR="00785377" w:rsidRPr="00CB5122" w:rsidRDefault="00CB5122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26"/>
          <w:szCs w:val="26"/>
          <w:lang w:val="x-none"/>
        </w:rPr>
      </w:pPr>
      <w:r w:rsidRPr="00CB5122">
        <w:rPr>
          <w:rFonts w:cs="Calibri"/>
          <w:color w:val="000000"/>
          <w:sz w:val="26"/>
          <w:szCs w:val="26"/>
          <w:bdr w:val="nil"/>
          <w:lang w:val="ru-RU"/>
        </w:rPr>
        <w:t>Название службы, проводящей проверку (в уведомлении укажите все службы):</w:t>
      </w:r>
    </w:p>
    <w:p w14:paraId="5152FFED" w14:textId="77777777" w:rsidR="002720ED" w:rsidRPr="00CB5122" w:rsidRDefault="002720ED" w:rsidP="009D3C8C">
      <w:pP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63206C03" w14:textId="4720FD74" w:rsidR="00785377" w:rsidRPr="00CB5122" w:rsidRDefault="00785377" w:rsidP="009D3C8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6CB8F04E" w14:textId="77777777" w:rsidR="002720ED" w:rsidRPr="00CB5122" w:rsidRDefault="002720ED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6EFEBD90" w14:textId="6BDBDCF7" w:rsidR="00785377" w:rsidRPr="00CB5122" w:rsidRDefault="00CB5122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6"/>
          <w:szCs w:val="26"/>
          <w:lang w:val="x-none"/>
        </w:rPr>
      </w:pPr>
      <w:r w:rsidRPr="00CB5122">
        <w:rPr>
          <w:rFonts w:cs="Calibri"/>
          <w:color w:val="000000"/>
          <w:sz w:val="26"/>
          <w:szCs w:val="26"/>
          <w:bdr w:val="nil"/>
          <w:lang w:val="ru-RU"/>
        </w:rPr>
        <w:t xml:space="preserve">Дата, когда работодатель получил уведомление о проверке: </w:t>
      </w:r>
      <w:sdt>
        <w:sdtPr>
          <w:rPr>
            <w:rFonts w:asciiTheme="minorHAnsi" w:eastAsia="Times New Roman" w:hAnsiTheme="minorHAnsi" w:cs="TimesNewRomanPSMT"/>
            <w:color w:val="000000"/>
            <w:sz w:val="26"/>
            <w:szCs w:val="26"/>
            <w:lang w:val="x-none"/>
          </w:rPr>
          <w:id w:val="757635538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B5122">
            <w:rPr>
              <w:rFonts w:asciiTheme="minorHAnsi" w:eastAsia="Times New Roman" w:hAnsiTheme="minorHAnsi" w:cs="TimesNewRomanPSMT"/>
              <w:color w:val="000000"/>
              <w:sz w:val="26"/>
              <w:szCs w:val="26"/>
              <w:lang w:val="x-none"/>
            </w:rPr>
            <w:t>___________________________</w:t>
          </w:r>
        </w:sdtContent>
      </w:sdt>
    </w:p>
    <w:p w14:paraId="2B1E5EF8" w14:textId="77777777" w:rsidR="00785377" w:rsidRPr="00CB5122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26"/>
          <w:szCs w:val="26"/>
          <w:lang w:val="x-none"/>
        </w:rPr>
      </w:pPr>
    </w:p>
    <w:p w14:paraId="469A348C" w14:textId="34A02946" w:rsidR="00EE469B" w:rsidRPr="00CB5122" w:rsidRDefault="00CB5122" w:rsidP="00C02782">
      <w:pPr>
        <w:tabs>
          <w:tab w:val="left" w:pos="360"/>
        </w:tabs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26"/>
          <w:szCs w:val="26"/>
          <w:lang w:val="ru-RU"/>
        </w:rPr>
      </w:pPr>
      <w:r w:rsidRPr="00CB5122">
        <w:rPr>
          <w:rFonts w:cs="Calibri"/>
          <w:color w:val="000000"/>
          <w:sz w:val="26"/>
          <w:szCs w:val="26"/>
          <w:bdr w:val="nil"/>
          <w:lang w:val="ru-RU"/>
        </w:rPr>
        <w:t>Место и дата проведения проверки/подачи документов:</w:t>
      </w:r>
    </w:p>
    <w:p w14:paraId="6B893E00" w14:textId="04D13A1E" w:rsidR="002720ED" w:rsidRPr="00CB5122" w:rsidRDefault="006D36CB" w:rsidP="002720ED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6"/>
          <w:szCs w:val="26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6"/>
            <w:szCs w:val="26"/>
            <w:lang w:val="x-none"/>
          </w:rPr>
          <w:id w:val="-578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CB5122">
            <w:rPr>
              <w:rFonts w:ascii="MS Gothic" w:eastAsia="MS Gothic" w:hAnsi="MS Gothic" w:cs="ArialMT"/>
              <w:color w:val="000000"/>
              <w:sz w:val="26"/>
              <w:szCs w:val="26"/>
              <w:lang w:val="x-none"/>
            </w:rPr>
            <w:t>☐</w:t>
          </w:r>
        </w:sdtContent>
      </w:sdt>
      <w:r w:rsidR="00CB5122" w:rsidRPr="00CB5122">
        <w:rPr>
          <w:rFonts w:cs="Calibri"/>
          <w:color w:val="000000"/>
          <w:sz w:val="26"/>
          <w:szCs w:val="26"/>
          <w:bdr w:val="nil"/>
          <w:lang w:val="ru-RU"/>
        </w:rPr>
        <w:tab/>
        <w:t xml:space="preserve">Проверка на предприятии: </w:t>
      </w:r>
      <w:sdt>
        <w:sdtPr>
          <w:rPr>
            <w:rFonts w:asciiTheme="minorHAnsi" w:eastAsia="Times New Roman" w:hAnsiTheme="minorHAnsi" w:cs="TimesNewRomanPSMT"/>
            <w:color w:val="000000"/>
            <w:sz w:val="26"/>
            <w:szCs w:val="26"/>
            <w:lang w:val="x-none"/>
          </w:rPr>
          <w:id w:val="624199934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B5122" w:rsidRPr="00CB5122">
            <w:rPr>
              <w:rFonts w:asciiTheme="minorHAnsi" w:eastAsia="Times New Roman" w:hAnsiTheme="minorHAnsi" w:cs="TimesNewRomanPSMT"/>
              <w:color w:val="000000"/>
              <w:sz w:val="26"/>
              <w:szCs w:val="26"/>
              <w:lang w:val="x-none"/>
            </w:rPr>
            <w:t>___________________________</w:t>
          </w:r>
        </w:sdtContent>
      </w:sdt>
    </w:p>
    <w:p w14:paraId="17482FA0" w14:textId="77777777" w:rsidR="003675A2" w:rsidRPr="00CB5122" w:rsidRDefault="006D36CB" w:rsidP="003675A2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6"/>
          <w:szCs w:val="26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6"/>
            <w:szCs w:val="26"/>
            <w:lang w:val="x-none"/>
          </w:rPr>
          <w:id w:val="-19440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CB5122">
            <w:rPr>
              <w:rFonts w:ascii="MS Gothic" w:eastAsia="MS Gothic" w:hAnsi="MS Gothic" w:cs="ArialMT"/>
              <w:color w:val="000000"/>
              <w:sz w:val="26"/>
              <w:szCs w:val="26"/>
              <w:lang w:val="x-none"/>
            </w:rPr>
            <w:t>☐</w:t>
          </w:r>
        </w:sdtContent>
      </w:sdt>
      <w:r w:rsidR="00CB5122" w:rsidRPr="00CB5122">
        <w:rPr>
          <w:rFonts w:cs="Calibri"/>
          <w:color w:val="000000"/>
          <w:sz w:val="26"/>
          <w:szCs w:val="26"/>
          <w:bdr w:val="nil"/>
          <w:lang w:val="ru-RU"/>
        </w:rPr>
        <w:tab/>
        <w:t xml:space="preserve">Выездная проверка: </w:t>
      </w:r>
      <w:sdt>
        <w:sdtPr>
          <w:rPr>
            <w:rFonts w:asciiTheme="minorHAnsi" w:eastAsia="Times New Roman" w:hAnsiTheme="minorHAnsi" w:cs="TimesNewRomanPSMT"/>
            <w:color w:val="000000"/>
            <w:sz w:val="26"/>
            <w:szCs w:val="26"/>
            <w:lang w:val="x-none"/>
          </w:rPr>
          <w:id w:val="1855686572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3675A2" w:rsidRPr="00CB5122">
            <w:rPr>
              <w:rFonts w:asciiTheme="minorHAnsi" w:eastAsia="Times New Roman" w:hAnsiTheme="minorHAnsi" w:cs="TimesNewRomanPSMT"/>
              <w:color w:val="000000"/>
              <w:sz w:val="26"/>
              <w:szCs w:val="26"/>
              <w:lang w:val="x-none"/>
            </w:rPr>
            <w:t>___________________________</w:t>
          </w:r>
        </w:sdtContent>
      </w:sdt>
    </w:p>
    <w:p w14:paraId="429826BD" w14:textId="0E64B006" w:rsidR="00876D5E" w:rsidRPr="00CB5122" w:rsidRDefault="00876D5E" w:rsidP="002720ED">
      <w:pPr>
        <w:tabs>
          <w:tab w:val="left" w:pos="360"/>
        </w:tabs>
        <w:autoSpaceDE w:val="0"/>
        <w:autoSpaceDN w:val="0"/>
        <w:adjustRightInd w:val="0"/>
        <w:snapToGrid w:val="0"/>
        <w:rPr>
          <w:rFonts w:asciiTheme="minorHAnsi" w:eastAsia="MS Gothic" w:hAnsiTheme="minorHAnsi" w:cs="Segoe UI Symbol"/>
          <w:color w:val="000000"/>
          <w:sz w:val="26"/>
          <w:szCs w:val="26"/>
          <w:lang w:val="x-none"/>
        </w:rPr>
      </w:pPr>
      <w:bookmarkStart w:id="0" w:name="_GoBack"/>
      <w:bookmarkEnd w:id="0"/>
    </w:p>
    <w:p w14:paraId="62130AE8" w14:textId="7B16C01B" w:rsidR="00785377" w:rsidRPr="00CB5122" w:rsidRDefault="00CB5122" w:rsidP="00C02782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TimesNewRomanPS-BoldMT"/>
          <w:color w:val="000000"/>
          <w:sz w:val="26"/>
          <w:szCs w:val="26"/>
          <w:lang w:val="x-none"/>
        </w:rPr>
      </w:pPr>
      <w:r w:rsidRPr="00CB5122">
        <w:rPr>
          <w:rFonts w:cs="Calibri"/>
          <w:color w:val="000000"/>
          <w:sz w:val="26"/>
          <w:szCs w:val="26"/>
          <w:bdr w:val="nil"/>
          <w:lang w:val="ru-RU"/>
        </w:rPr>
        <w:t>Предмет проверки (насколько известно):</w:t>
      </w:r>
    </w:p>
    <w:p w14:paraId="0F9655DA" w14:textId="77777777" w:rsidR="00876D5E" w:rsidRPr="00CB5122" w:rsidRDefault="00876D5E" w:rsidP="00C02782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  <w:sectPr w:rsidR="00876D5E" w:rsidRPr="00CB5122" w:rsidSect="00CB5122">
          <w:footerReference w:type="default" r:id="rId10"/>
          <w:pgSz w:w="12240" w:h="15840"/>
          <w:pgMar w:top="450" w:right="720" w:bottom="720" w:left="720" w:header="720" w:footer="360" w:gutter="0"/>
          <w:cols w:space="720"/>
          <w:noEndnote/>
          <w:docGrid w:linePitch="326"/>
        </w:sectPr>
      </w:pPr>
    </w:p>
    <w:p w14:paraId="1568516F" w14:textId="2B75C529" w:rsidR="00785377" w:rsidRPr="00CB5122" w:rsidRDefault="006D36CB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6"/>
            <w:szCs w:val="26"/>
            <w:lang w:val="x-none"/>
          </w:rPr>
          <w:id w:val="16961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CB5122">
            <w:rPr>
              <w:rFonts w:ascii="MS Gothic" w:eastAsia="MS Gothic" w:hAnsi="MS Gothic" w:cs="ArialMT" w:hint="eastAsia"/>
              <w:color w:val="000000"/>
              <w:sz w:val="26"/>
              <w:szCs w:val="26"/>
              <w:lang w:val="x-none"/>
            </w:rPr>
            <w:t>☐</w:t>
          </w:r>
        </w:sdtContent>
      </w:sdt>
      <w:r w:rsidR="00CB5122" w:rsidRPr="00CB5122">
        <w:rPr>
          <w:rFonts w:cs="Calibri"/>
          <w:color w:val="000000"/>
          <w:sz w:val="26"/>
          <w:szCs w:val="26"/>
          <w:bdr w:val="nil"/>
          <w:lang w:val="ru-RU"/>
        </w:rPr>
        <w:tab/>
        <w:t xml:space="preserve">Бланки I-9 </w:t>
      </w:r>
    </w:p>
    <w:p w14:paraId="7A5304F5" w14:textId="3D15E16B" w:rsidR="00C97E76" w:rsidRPr="00CB5122" w:rsidRDefault="006D36CB" w:rsidP="001B358A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6"/>
          <w:szCs w:val="26"/>
          <w:lang w:val="ru-RU"/>
        </w:rPr>
      </w:pPr>
      <w:sdt>
        <w:sdtPr>
          <w:rPr>
            <w:rFonts w:asciiTheme="minorHAnsi" w:eastAsia="Times New Roman" w:hAnsiTheme="minorHAnsi" w:cs="ArialMT"/>
            <w:color w:val="000000"/>
            <w:sz w:val="26"/>
            <w:szCs w:val="26"/>
            <w:lang w:val="x-none"/>
          </w:rPr>
          <w:id w:val="14327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CB5122">
            <w:rPr>
              <w:rFonts w:ascii="MS Gothic" w:eastAsia="MS Gothic" w:hAnsi="MS Gothic" w:cs="ArialMT" w:hint="eastAsia"/>
              <w:color w:val="000000"/>
              <w:sz w:val="26"/>
              <w:szCs w:val="26"/>
              <w:lang w:val="x-none"/>
            </w:rPr>
            <w:t>☐</w:t>
          </w:r>
        </w:sdtContent>
      </w:sdt>
      <w:r w:rsidR="00CB5122" w:rsidRPr="00CB5122">
        <w:rPr>
          <w:rFonts w:cs="Calibri"/>
          <w:color w:val="000000"/>
          <w:sz w:val="26"/>
          <w:szCs w:val="26"/>
          <w:bdr w:val="nil"/>
          <w:lang w:val="ru-RU"/>
        </w:rPr>
        <w:tab/>
        <w:t xml:space="preserve">Скопированные документы, если таковые имеются, являющиеся частью процесса подтверждения права на трудоустройство </w:t>
      </w:r>
    </w:p>
    <w:p w14:paraId="5E08BC81" w14:textId="10FBD50D" w:rsidR="00785377" w:rsidRPr="00CB5122" w:rsidRDefault="00CB5122" w:rsidP="00B765AE">
      <w:pPr>
        <w:tabs>
          <w:tab w:val="left" w:pos="360"/>
        </w:tabs>
        <w:autoSpaceDE w:val="0"/>
        <w:autoSpaceDN w:val="0"/>
        <w:adjustRightInd w:val="0"/>
        <w:snapToGrid w:val="0"/>
        <w:ind w:left="720"/>
        <w:rPr>
          <w:rFonts w:asciiTheme="minorHAnsi" w:eastAsia="Times New Roman" w:hAnsiTheme="minorHAnsi" w:cs="ArialMT"/>
          <w:color w:val="000000"/>
          <w:sz w:val="26"/>
          <w:szCs w:val="26"/>
          <w:lang w:val="ru-RU"/>
        </w:rPr>
      </w:pPr>
      <w:r w:rsidRPr="00CB5122">
        <w:rPr>
          <w:rFonts w:cs="Calibri"/>
          <w:color w:val="000000"/>
          <w:sz w:val="26"/>
          <w:szCs w:val="26"/>
          <w:bdr w:val="nil"/>
          <w:lang w:val="ru-RU"/>
        </w:rPr>
        <w:t xml:space="preserve">(Примеры могут включать в себя копии паспортов, водительских </w:t>
      </w:r>
      <w:r w:rsidRPr="00CB5122">
        <w:rPr>
          <w:rFonts w:cs="Calibri"/>
          <w:color w:val="000000"/>
          <w:sz w:val="26"/>
          <w:szCs w:val="26"/>
          <w:bdr w:val="nil"/>
          <w:lang w:val="ru-RU"/>
        </w:rPr>
        <w:lastRenderedPageBreak/>
        <w:t>удостоверений, карточек социального страхования или карточек постоянного жителя США)</w:t>
      </w:r>
    </w:p>
    <w:p w14:paraId="4112004F" w14:textId="00B2DF2C" w:rsidR="00A25E6D" w:rsidRPr="00CB5122" w:rsidRDefault="006D36CB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6"/>
            <w:szCs w:val="26"/>
            <w:lang w:val="x-none"/>
          </w:rPr>
          <w:id w:val="-180730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76" w:rsidRPr="00CB5122">
            <w:rPr>
              <w:rFonts w:ascii="MS Gothic" w:eastAsia="MS Gothic" w:hAnsi="MS Gothic" w:cs="ArialMT"/>
              <w:color w:val="000000"/>
              <w:sz w:val="26"/>
              <w:szCs w:val="26"/>
              <w:lang w:val="x-none"/>
            </w:rPr>
            <w:t>☐</w:t>
          </w:r>
        </w:sdtContent>
      </w:sdt>
      <w:r w:rsidR="00CB5122" w:rsidRPr="00CB5122">
        <w:rPr>
          <w:rFonts w:cs="Calibri"/>
          <w:color w:val="000000"/>
          <w:sz w:val="26"/>
          <w:szCs w:val="26"/>
          <w:bdr w:val="nil"/>
          <w:lang w:val="ru-RU"/>
        </w:rPr>
        <w:tab/>
        <w:t>Все списки сотрудников</w:t>
      </w:r>
    </w:p>
    <w:p w14:paraId="717F9834" w14:textId="77777777" w:rsidR="00A25E6D" w:rsidRPr="00CB5122" w:rsidRDefault="00A25E6D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1A75E093" w14:textId="22718628" w:rsidR="00785377" w:rsidRPr="00CB5122" w:rsidRDefault="00CB5122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  <w:r w:rsidRPr="00CB5122"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  <w:t xml:space="preserve"> </w:t>
      </w:r>
    </w:p>
    <w:p w14:paraId="0D4EE4A7" w14:textId="2F8F29A9" w:rsidR="00785377" w:rsidRPr="00CB5122" w:rsidRDefault="00785377" w:rsidP="000D5C60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26A6914B" w14:textId="77777777" w:rsidR="00876D5E" w:rsidRPr="00CB5122" w:rsidRDefault="00876D5E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  <w:sectPr w:rsidR="00876D5E" w:rsidRPr="00CB5122" w:rsidSect="00876D5E">
          <w:type w:val="continuous"/>
          <w:pgSz w:w="12240" w:h="15840"/>
          <w:pgMar w:top="720" w:right="720" w:bottom="720" w:left="720" w:header="720" w:footer="360" w:gutter="0"/>
          <w:cols w:num="2" w:space="720"/>
          <w:noEndnote/>
          <w:docGrid w:linePitch="326"/>
        </w:sectPr>
      </w:pPr>
    </w:p>
    <w:p w14:paraId="5F20ADAE" w14:textId="217E3E04" w:rsidR="00785377" w:rsidRPr="00CB5122" w:rsidRDefault="006D36CB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6"/>
            <w:szCs w:val="26"/>
            <w:lang w:val="x-none"/>
          </w:rPr>
          <w:id w:val="1590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CB5122">
            <w:rPr>
              <w:rFonts w:ascii="MS Gothic" w:eastAsia="MS Gothic" w:hAnsi="MS Gothic" w:cs="ArialMT" w:hint="eastAsia"/>
              <w:color w:val="000000"/>
              <w:sz w:val="26"/>
              <w:szCs w:val="26"/>
              <w:lang w:val="x-none"/>
            </w:rPr>
            <w:t>☐</w:t>
          </w:r>
        </w:sdtContent>
      </w:sdt>
      <w:r w:rsidR="00CB5122" w:rsidRPr="00CB5122">
        <w:rPr>
          <w:rFonts w:cs="Calibri"/>
          <w:color w:val="000000"/>
          <w:sz w:val="26"/>
          <w:szCs w:val="26"/>
          <w:bdr w:val="nil"/>
          <w:lang w:val="ru-RU"/>
        </w:rPr>
        <w:tab/>
        <w:t>Другая информация или документы, в которых указаны или разглашены имена сотрудников или их личная информация (заполните ниже):</w:t>
      </w:r>
    </w:p>
    <w:p w14:paraId="0870B238" w14:textId="0220113B" w:rsidR="00C97E76" w:rsidRPr="00CB5122" w:rsidRDefault="00CB5122" w:rsidP="00B765AE">
      <w:pPr>
        <w:tabs>
          <w:tab w:val="left" w:pos="1806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6"/>
          <w:szCs w:val="26"/>
          <w:lang w:val="ru-RU"/>
        </w:rPr>
      </w:pPr>
      <w:r w:rsidRPr="00CB5122"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  <w:tab/>
      </w:r>
      <w:r w:rsidRPr="00CB5122"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  <w:tab/>
      </w:r>
    </w:p>
    <w:p w14:paraId="6671B23B" w14:textId="77777777" w:rsidR="00C97E76" w:rsidRPr="00CB5122" w:rsidRDefault="00C97E76" w:rsidP="00C97E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5DB5BB7F" w14:textId="77777777" w:rsidR="00C97E76" w:rsidRPr="00CB5122" w:rsidRDefault="00C97E76" w:rsidP="00C97E76">
      <w:pP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1FE6EA87" w14:textId="77777777" w:rsidR="00C97E76" w:rsidRPr="00CB5122" w:rsidRDefault="00C97E76" w:rsidP="00C97E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78C00C64" w14:textId="77777777" w:rsidR="00C97E76" w:rsidRPr="00CB5122" w:rsidRDefault="00C97E76" w:rsidP="00C97E76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ArialMT"/>
          <w:color w:val="000000"/>
          <w:sz w:val="26"/>
          <w:szCs w:val="26"/>
          <w:lang w:val="x-none"/>
        </w:rPr>
      </w:pPr>
    </w:p>
    <w:p w14:paraId="73E97699" w14:textId="77777777" w:rsidR="002720ED" w:rsidRPr="00CB5122" w:rsidRDefault="002720ED" w:rsidP="00E93B78">
      <w:pPr>
        <w:autoSpaceDE w:val="0"/>
        <w:autoSpaceDN w:val="0"/>
        <w:adjustRightInd w:val="0"/>
        <w:snapToGrid w:val="0"/>
        <w:jc w:val="center"/>
        <w:rPr>
          <w:rFonts w:asciiTheme="minorHAnsi" w:eastAsia="Times New Roman" w:hAnsiTheme="minorHAnsi" w:cs="TimesNewRomanPS-BoldMT"/>
          <w:color w:val="000000"/>
          <w:sz w:val="26"/>
          <w:szCs w:val="26"/>
          <w:lang w:val="ru-RU"/>
        </w:rPr>
      </w:pPr>
    </w:p>
    <w:p w14:paraId="17029368" w14:textId="1161E70C" w:rsidR="00785377" w:rsidRPr="00CB5122" w:rsidRDefault="00CB5122" w:rsidP="00E93B78">
      <w:pPr>
        <w:autoSpaceDE w:val="0"/>
        <w:autoSpaceDN w:val="0"/>
        <w:adjustRightInd w:val="0"/>
        <w:snapToGrid w:val="0"/>
        <w:jc w:val="center"/>
        <w:rPr>
          <w:rFonts w:asciiTheme="minorHAnsi" w:eastAsia="Times New Roman" w:hAnsiTheme="minorHAnsi" w:cs="TimesNewRomanPS-BoldMT"/>
          <w:color w:val="000000"/>
          <w:sz w:val="26"/>
          <w:szCs w:val="26"/>
          <w:lang w:val="x-none"/>
        </w:rPr>
      </w:pPr>
      <w:r w:rsidRPr="00CB5122">
        <w:rPr>
          <w:rFonts w:cs="Calibri"/>
          <w:color w:val="000000"/>
          <w:sz w:val="26"/>
          <w:szCs w:val="26"/>
          <w:bdr w:val="nil"/>
          <w:lang w:val="ru-RU"/>
        </w:rPr>
        <w:t xml:space="preserve">Настоящее уведомление и копия уведомления федеральной службы о проверке должны быть размещены на видном и легкодоступном месте на предпочитаемом языке сотрудников предприятия. Работодатель также должен предпринять приемлемые попытки индивидуально распространить эти документы среди работников. </w:t>
      </w:r>
    </w:p>
    <w:p w14:paraId="58DDB354" w14:textId="77777777" w:rsidR="00E8758A" w:rsidRPr="00CB5122" w:rsidRDefault="00E8758A" w:rsidP="00E93B78">
      <w:pPr>
        <w:jc w:val="center"/>
        <w:rPr>
          <w:rFonts w:asciiTheme="minorHAnsi" w:hAnsiTheme="minorHAnsi"/>
          <w:sz w:val="14"/>
          <w:szCs w:val="14"/>
          <w:lang w:val="x-none"/>
        </w:rPr>
      </w:pPr>
    </w:p>
    <w:p w14:paraId="4C358058" w14:textId="77777777" w:rsidR="00876D5E" w:rsidRPr="00CB5122" w:rsidRDefault="00CB5122" w:rsidP="00E93B78">
      <w:pPr>
        <w:jc w:val="center"/>
        <w:rPr>
          <w:rFonts w:asciiTheme="minorHAnsi" w:hAnsiTheme="minorHAnsi"/>
          <w:sz w:val="26"/>
          <w:szCs w:val="26"/>
          <w:lang w:val="ru-RU"/>
        </w:rPr>
      </w:pPr>
      <w:r w:rsidRPr="00CB5122">
        <w:rPr>
          <w:rFonts w:cs="Calibri"/>
          <w:sz w:val="26"/>
          <w:szCs w:val="26"/>
          <w:bdr w:val="nil"/>
          <w:lang w:val="ru-RU"/>
        </w:rPr>
        <w:t xml:space="preserve">Сотрудники могут связаться с Портлендской коалицией по правам иммигрантов по телефону </w:t>
      </w:r>
      <w:r w:rsidRPr="00CB5122">
        <w:rPr>
          <w:rFonts w:cs="Calibri"/>
          <w:b/>
          <w:bCs/>
          <w:sz w:val="26"/>
          <w:szCs w:val="26"/>
          <w:bdr w:val="nil"/>
          <w:lang w:val="ru-RU"/>
        </w:rPr>
        <w:t>1-888-622-1510</w:t>
      </w:r>
      <w:r w:rsidRPr="00CB5122">
        <w:rPr>
          <w:rFonts w:cs="Calibri"/>
          <w:sz w:val="26"/>
          <w:szCs w:val="26"/>
          <w:bdr w:val="nil"/>
          <w:lang w:val="ru-RU"/>
        </w:rPr>
        <w:t xml:space="preserve"> для получения информации, касающейся прав трудящихся иммигрантов и беженцев.</w:t>
      </w:r>
    </w:p>
    <w:sectPr w:rsidR="00876D5E" w:rsidRPr="00CB5122" w:rsidSect="00CB5122">
      <w:type w:val="continuous"/>
      <w:pgSz w:w="12240" w:h="15840"/>
      <w:pgMar w:top="900" w:right="720" w:bottom="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184C" w14:textId="77777777" w:rsidR="006D36CB" w:rsidRDefault="006D36CB">
      <w:r>
        <w:separator/>
      </w:r>
    </w:p>
  </w:endnote>
  <w:endnote w:type="continuationSeparator" w:id="0">
    <w:p w14:paraId="1CA3263F" w14:textId="77777777" w:rsidR="006D36CB" w:rsidRDefault="006D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9174A1" w:rsidRPr="00CB5122" w14:paraId="6ABD4293" w14:textId="77777777" w:rsidTr="005A1319">
      <w:trPr>
        <w:trHeight w:val="293"/>
      </w:trPr>
      <w:tc>
        <w:tcPr>
          <w:tcW w:w="5490" w:type="dxa"/>
          <w:vAlign w:val="bottom"/>
        </w:tcPr>
        <w:p w14:paraId="5A487D28" w14:textId="7C71E6D2" w:rsidR="004E593C" w:rsidRPr="00CB5122" w:rsidRDefault="00CB5122" w:rsidP="004E593C">
          <w:pPr>
            <w:pStyle w:val="Footer"/>
            <w:tabs>
              <w:tab w:val="clear" w:pos="4680"/>
            </w:tabs>
            <w:rPr>
              <w:sz w:val="20"/>
              <w:szCs w:val="20"/>
            </w:rPr>
          </w:pPr>
          <w:r w:rsidRPr="00CB5122">
            <w:rPr>
              <w:rFonts w:cs="Calibri"/>
              <w:sz w:val="20"/>
              <w:szCs w:val="20"/>
              <w:bdr w:val="nil"/>
              <w:lang w:val="ru-RU"/>
            </w:rPr>
            <w:t>Июль 2019 года</w:t>
          </w:r>
        </w:p>
      </w:tc>
      <w:tc>
        <w:tcPr>
          <w:tcW w:w="5490" w:type="dxa"/>
          <w:vAlign w:val="bottom"/>
        </w:tcPr>
        <w:p w14:paraId="29F658E6" w14:textId="77777777" w:rsidR="004E593C" w:rsidRPr="00CB5122" w:rsidRDefault="00CB5122" w:rsidP="004E593C">
          <w:pPr>
            <w:pStyle w:val="Footer"/>
            <w:tabs>
              <w:tab w:val="clear" w:pos="4680"/>
            </w:tabs>
            <w:jc w:val="right"/>
            <w:rPr>
              <w:sz w:val="20"/>
              <w:szCs w:val="20"/>
              <w:lang w:val="ru-RU"/>
            </w:rPr>
          </w:pPr>
          <w:r w:rsidRPr="00CB5122">
            <w:rPr>
              <w:rFonts w:cs="Calibri"/>
              <w:sz w:val="20"/>
              <w:szCs w:val="20"/>
              <w:bdr w:val="nil"/>
              <w:lang w:val="ru-RU"/>
            </w:rPr>
            <w:t>Альтернативный формат документа доступен по запросу</w:t>
          </w:r>
        </w:p>
      </w:tc>
    </w:tr>
  </w:tbl>
  <w:p w14:paraId="79AFE521" w14:textId="77777777" w:rsidR="004E593C" w:rsidRPr="00CB5122" w:rsidRDefault="00CB5122" w:rsidP="004E593C">
    <w:pPr>
      <w:pStyle w:val="Footer"/>
      <w:tabs>
        <w:tab w:val="clear" w:pos="4680"/>
      </w:tabs>
      <w:rPr>
        <w:sz w:val="20"/>
        <w:szCs w:val="20"/>
        <w:lang w:val="ru-RU"/>
      </w:rPr>
    </w:pPr>
    <w:r w:rsidRPr="00CB5122">
      <w:rPr>
        <w:sz w:val="20"/>
        <w:szCs w:val="20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BD84" w14:textId="77777777" w:rsidR="006D36CB" w:rsidRDefault="006D36CB">
      <w:r>
        <w:separator/>
      </w:r>
    </w:p>
  </w:footnote>
  <w:footnote w:type="continuationSeparator" w:id="0">
    <w:p w14:paraId="72D50052" w14:textId="77777777" w:rsidR="006D36CB" w:rsidRDefault="006D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5E3E"/>
    <w:multiLevelType w:val="hybridMultilevel"/>
    <w:tmpl w:val="5E9E7142"/>
    <w:lvl w:ilvl="0" w:tplc="3918CF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3BCC5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09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A8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69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49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27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0D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78F3"/>
    <w:multiLevelType w:val="hybridMultilevel"/>
    <w:tmpl w:val="A0426CFC"/>
    <w:lvl w:ilvl="0" w:tplc="5CA45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42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23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89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3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46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6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A5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0A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6BA3"/>
    <w:multiLevelType w:val="hybridMultilevel"/>
    <w:tmpl w:val="3EB2BF62"/>
    <w:lvl w:ilvl="0" w:tplc="107601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94A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46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2F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3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C2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05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8E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6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77"/>
    <w:rsid w:val="0001301C"/>
    <w:rsid w:val="000A1059"/>
    <w:rsid w:val="000B47FC"/>
    <w:rsid w:val="000D0FD7"/>
    <w:rsid w:val="000D5C60"/>
    <w:rsid w:val="001168F5"/>
    <w:rsid w:val="001238FB"/>
    <w:rsid w:val="001B358A"/>
    <w:rsid w:val="0021556D"/>
    <w:rsid w:val="0023657B"/>
    <w:rsid w:val="00246F14"/>
    <w:rsid w:val="002554FA"/>
    <w:rsid w:val="002720ED"/>
    <w:rsid w:val="002759C6"/>
    <w:rsid w:val="0027660C"/>
    <w:rsid w:val="00277839"/>
    <w:rsid w:val="002D0AAB"/>
    <w:rsid w:val="002D7D0C"/>
    <w:rsid w:val="002E155C"/>
    <w:rsid w:val="002E7296"/>
    <w:rsid w:val="002F7F80"/>
    <w:rsid w:val="003170A7"/>
    <w:rsid w:val="003206A9"/>
    <w:rsid w:val="00337CEC"/>
    <w:rsid w:val="003554B3"/>
    <w:rsid w:val="003675A2"/>
    <w:rsid w:val="00385461"/>
    <w:rsid w:val="003B56B1"/>
    <w:rsid w:val="003B768D"/>
    <w:rsid w:val="00407227"/>
    <w:rsid w:val="004604DE"/>
    <w:rsid w:val="004E593C"/>
    <w:rsid w:val="00517BEB"/>
    <w:rsid w:val="00570BB8"/>
    <w:rsid w:val="005A1319"/>
    <w:rsid w:val="005A61FA"/>
    <w:rsid w:val="00616F78"/>
    <w:rsid w:val="00634569"/>
    <w:rsid w:val="00636461"/>
    <w:rsid w:val="0065028D"/>
    <w:rsid w:val="006570F8"/>
    <w:rsid w:val="00686305"/>
    <w:rsid w:val="006C05D0"/>
    <w:rsid w:val="006C4CA4"/>
    <w:rsid w:val="006D36CB"/>
    <w:rsid w:val="00722E13"/>
    <w:rsid w:val="007467BD"/>
    <w:rsid w:val="007671C9"/>
    <w:rsid w:val="00772291"/>
    <w:rsid w:val="00785377"/>
    <w:rsid w:val="007C5A6E"/>
    <w:rsid w:val="007E0086"/>
    <w:rsid w:val="008575F4"/>
    <w:rsid w:val="00876D5E"/>
    <w:rsid w:val="00900320"/>
    <w:rsid w:val="009174A1"/>
    <w:rsid w:val="00960C81"/>
    <w:rsid w:val="0096332B"/>
    <w:rsid w:val="009D3C8C"/>
    <w:rsid w:val="00A0774F"/>
    <w:rsid w:val="00A25E6D"/>
    <w:rsid w:val="00AD0CD2"/>
    <w:rsid w:val="00B579A1"/>
    <w:rsid w:val="00B765AE"/>
    <w:rsid w:val="00BA5B34"/>
    <w:rsid w:val="00C02782"/>
    <w:rsid w:val="00C37A05"/>
    <w:rsid w:val="00C97E76"/>
    <w:rsid w:val="00CB5122"/>
    <w:rsid w:val="00CF1676"/>
    <w:rsid w:val="00DB0D3A"/>
    <w:rsid w:val="00E01895"/>
    <w:rsid w:val="00E8758A"/>
    <w:rsid w:val="00E910E7"/>
    <w:rsid w:val="00E93B78"/>
    <w:rsid w:val="00EE469B"/>
    <w:rsid w:val="00F93367"/>
    <w:rsid w:val="00FA0E0B"/>
    <w:rsid w:val="00FA2BA5"/>
    <w:rsid w:val="00FB5496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7CD1D"/>
  <w15:docId w15:val="{79241485-248E-42A8-B772-F1F11A5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81"/>
    <w:rPr>
      <w:sz w:val="24"/>
      <w:szCs w:val="24"/>
    </w:rPr>
  </w:style>
  <w:style w:type="table" w:styleId="TableGrid">
    <w:name w:val="Table Grid"/>
    <w:basedOn w:val="TableNormal"/>
    <w:uiPriority w:val="39"/>
    <w:rsid w:val="004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05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8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2561D341C649BBE596D8450DA260" ma:contentTypeVersion="9" ma:contentTypeDescription="Create a new document." ma:contentTypeScope="" ma:versionID="66ae45f845de2b02a87da3f9729aac88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cf285de0-bcf2-4e81-a135-f630c64735a0" targetNamespace="http://schemas.microsoft.com/office/2006/metadata/properties" ma:root="true" ma:fieldsID="1c58481b8c0f42118214f35fd3b7d27a" ns1:_="" ns2:_="" ns3:_="">
    <xsd:import namespace="http://schemas.microsoft.com/sharepoint/v3"/>
    <xsd:import namespace="265e193a-262e-4990-9845-9c565b90acc7"/>
    <xsd:import namespace="cf285de0-bcf2-4e81-a135-f630c64735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  <xsd:element ref="ns3:Date_x0020_issued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de0-bcf2-4e81-a135-f630c64735a0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form"/>
                    <xsd:enumeration value="Farm/Forest form"/>
                    <xsd:enumeration value="Property services/Janitorial"/>
                    <xsd:enumeration value="PWR form"/>
                    <xsd:enumeration value="Coverage determinations"/>
                    <xsd:enumeration value="Final orders"/>
                    <xsd:enumeration value="Form"/>
                    <xsd:enumeration value="Poster"/>
                    <xsd:enumeration value="Publication"/>
                    <xsd:enumeration value="Supporting doc"/>
                    <xsd:enumeration value="Child labor summary"/>
                    <xsd:enumeration value="Accommodations TK"/>
                  </xsd:restriction>
                </xsd:simpleType>
              </xsd:element>
            </xsd:sequence>
          </xsd:extension>
        </xsd:complexContent>
      </xsd:complexType>
    </xsd:element>
    <xsd:element name="Date_x0020_issued" ma:index="12" nillable="true" ma:displayName="Date issued" ma:format="DateOnly" ma:internalName="Date_x0020_issued">
      <xsd:simpleType>
        <xsd:restriction base="dms:DateTime"/>
      </xsd:simpleType>
    </xsd:element>
    <xsd:element name="SortOrder" ma:index="13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cf285de0-bcf2-4e81-a135-f630c64735a0"/>
    <SortOrder xmlns="cf285de0-bcf2-4e81-a135-f630c64735a0" xsi:nil="true"/>
    <PublishingExpirationDate xmlns="http://schemas.microsoft.com/sharepoint/v3" xsi:nil="true"/>
    <Date_x0020_issued xmlns="cf285de0-bcf2-4e81-a135-f630c64735a0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D7E853-F147-4F8D-A923-2ECB486667FB}"/>
</file>

<file path=customXml/itemProps2.xml><?xml version="1.0" encoding="utf-8"?>
<ds:datastoreItem xmlns:ds="http://schemas.openxmlformats.org/officeDocument/2006/customXml" ds:itemID="{0BB1A2BA-588C-4ADF-88D0-FD59155BE932}"/>
</file>

<file path=customXml/itemProps3.xml><?xml version="1.0" encoding="utf-8"?>
<ds:datastoreItem xmlns:ds="http://schemas.openxmlformats.org/officeDocument/2006/customXml" ds:itemID="{D7FA7374-3359-477D-B322-347537EA9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Inspection Notice - Russian</dc:title>
  <dc:creator>Dylan Morgan</dc:creator>
  <cp:keywords/>
  <cp:lastModifiedBy>Dylan Morgan</cp:lastModifiedBy>
  <cp:revision>3</cp:revision>
  <dcterms:created xsi:type="dcterms:W3CDTF">2019-08-16T21:12:00Z</dcterms:created>
  <dcterms:modified xsi:type="dcterms:W3CDTF">2019-08-16T21:16:00Z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0x0101003EFA2561D341C649BBE596D8450DA260</vt:lpwstr>
  </property>
</Properties>
</file>