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4D" w:rsidRPr="0077684D" w:rsidRDefault="0077684D" w:rsidP="0077684D">
      <w:pPr>
        <w:rPr>
          <w:b/>
          <w:i/>
        </w:rPr>
      </w:pPr>
      <w:bookmarkStart w:id="0" w:name="_GoBack"/>
      <w:bookmarkEnd w:id="0"/>
      <w:r w:rsidRPr="0077684D">
        <w:rPr>
          <w:i/>
        </w:rPr>
        <w:t xml:space="preserve">This is a </w:t>
      </w:r>
      <w:r w:rsidRPr="0077684D">
        <w:rPr>
          <w:b/>
          <w:i/>
        </w:rPr>
        <w:t>second-tier</w:t>
      </w:r>
      <w:r w:rsidRPr="0077684D">
        <w:rPr>
          <w:i/>
        </w:rPr>
        <w:t xml:space="preserve"> tool which can be utilized in the event</w:t>
      </w:r>
      <w:r>
        <w:rPr>
          <w:i/>
        </w:rPr>
        <w:t xml:space="preserve"> there are</w:t>
      </w:r>
      <w:r w:rsidRPr="0077684D">
        <w:rPr>
          <w:i/>
        </w:rPr>
        <w:t xml:space="preserve"> two or more high or medium risk areas or audit topics that you are trying to prioritize between. Not every question needs to be asked; use judgment to </w:t>
      </w:r>
      <w:r>
        <w:rPr>
          <w:i/>
        </w:rPr>
        <w:t xml:space="preserve">determine </w:t>
      </w:r>
      <w:r w:rsidRPr="0077684D">
        <w:rPr>
          <w:i/>
        </w:rPr>
        <w:t xml:space="preserve">which answers will best help </w:t>
      </w:r>
      <w:r>
        <w:rPr>
          <w:i/>
        </w:rPr>
        <w:t xml:space="preserve">Internal Audit, the </w:t>
      </w:r>
      <w:r w:rsidRPr="0077684D">
        <w:rPr>
          <w:i/>
        </w:rPr>
        <w:t xml:space="preserve">Management team or Audit Committee make a decision in each case. </w:t>
      </w:r>
    </w:p>
    <w:p w:rsidR="00370210" w:rsidRDefault="00E03EB0" w:rsidP="006A257B">
      <w:pPr>
        <w:spacing w:after="120"/>
      </w:pPr>
      <w:r w:rsidRPr="0077684D">
        <w:rPr>
          <w:b/>
        </w:rPr>
        <w:t>Name of Audit Area</w:t>
      </w:r>
      <w:r w:rsidR="0077684D">
        <w:t>:</w:t>
      </w:r>
      <w:r w:rsidR="00A579E4">
        <w:t xml:space="preserve"> (limited to areas already identified as “high risk”)</w:t>
      </w:r>
    </w:p>
    <w:p w:rsidR="00E03EB0" w:rsidRPr="0077684D" w:rsidRDefault="00E03EB0" w:rsidP="006A257B">
      <w:pPr>
        <w:spacing w:after="120"/>
        <w:rPr>
          <w:b/>
        </w:rPr>
      </w:pPr>
      <w:r w:rsidRPr="0077684D">
        <w:rPr>
          <w:b/>
        </w:rPr>
        <w:t>Description</w:t>
      </w:r>
      <w:r w:rsidR="0077684D">
        <w:rPr>
          <w:b/>
        </w:rPr>
        <w:t>:</w:t>
      </w:r>
    </w:p>
    <w:p w:rsidR="00E03EB0" w:rsidRPr="0077684D" w:rsidRDefault="00E03EB0" w:rsidP="00437304">
      <w:pPr>
        <w:spacing w:after="60"/>
        <w:rPr>
          <w:b/>
        </w:rPr>
      </w:pPr>
      <w:r w:rsidRPr="0077684D">
        <w:rPr>
          <w:b/>
        </w:rPr>
        <w:t>Business Objective(s)</w:t>
      </w:r>
      <w:r w:rsidR="0077684D">
        <w:rPr>
          <w:b/>
        </w:rPr>
        <w:t>:</w:t>
      </w:r>
    </w:p>
    <w:p w:rsidR="00D9265C" w:rsidRDefault="004F2502" w:rsidP="0072556B">
      <w:pPr>
        <w:spacing w:after="0" w:line="240" w:lineRule="auto"/>
        <w:ind w:left="360"/>
      </w:pPr>
      <w:r>
        <w:t>What are the relevant business objectives</w:t>
      </w:r>
      <w:r w:rsidR="00D9265C">
        <w:t>?</w:t>
      </w:r>
    </w:p>
    <w:p w:rsidR="00301147" w:rsidRDefault="00301147" w:rsidP="00301147">
      <w:pPr>
        <w:spacing w:after="0" w:line="240" w:lineRule="auto"/>
        <w:ind w:left="360"/>
      </w:pPr>
      <w:r>
        <w:t>How do the business objectives serve the public interest?</w:t>
      </w:r>
    </w:p>
    <w:p w:rsidR="00D9265C" w:rsidRDefault="004F2502" w:rsidP="0072556B">
      <w:pPr>
        <w:spacing w:after="0" w:line="240" w:lineRule="auto"/>
        <w:ind w:left="360"/>
      </w:pPr>
      <w:r>
        <w:t xml:space="preserve">Where </w:t>
      </w:r>
      <w:r w:rsidR="00853435">
        <w:t>do</w:t>
      </w:r>
      <w:r>
        <w:t xml:space="preserve"> the business objectives derive from</w:t>
      </w:r>
      <w:r w:rsidR="00D9265C">
        <w:t>?</w:t>
      </w:r>
    </w:p>
    <w:p w:rsidR="00C30BF4" w:rsidRDefault="00C30BF4" w:rsidP="0072556B">
      <w:pPr>
        <w:spacing w:after="0" w:line="240" w:lineRule="auto"/>
        <w:ind w:left="360"/>
      </w:pPr>
      <w:r>
        <w:t>How achievable are the objectives?</w:t>
      </w:r>
    </w:p>
    <w:p w:rsidR="003505FA" w:rsidRDefault="003505FA" w:rsidP="0072556B">
      <w:pPr>
        <w:spacing w:after="0" w:line="240" w:lineRule="auto"/>
        <w:ind w:left="360"/>
      </w:pPr>
      <w:r>
        <w:t>How sensitive are outcomes to changes in inputs and environmental factors?</w:t>
      </w:r>
    </w:p>
    <w:p w:rsidR="0038257B" w:rsidRDefault="0038257B" w:rsidP="0072556B">
      <w:pPr>
        <w:spacing w:line="240" w:lineRule="auto"/>
        <w:ind w:left="360"/>
      </w:pPr>
      <w:r>
        <w:t>How visible are the results and what has been the recent trend in results?</w:t>
      </w:r>
    </w:p>
    <w:p w:rsidR="00E03EB0" w:rsidRPr="0077684D" w:rsidRDefault="00E03EB0" w:rsidP="001E3D83">
      <w:pPr>
        <w:spacing w:after="60"/>
        <w:rPr>
          <w:b/>
        </w:rPr>
      </w:pPr>
      <w:r w:rsidRPr="0077684D">
        <w:rPr>
          <w:b/>
        </w:rPr>
        <w:t>Value Proposition</w:t>
      </w:r>
      <w:r w:rsidR="0077684D">
        <w:rPr>
          <w:b/>
        </w:rPr>
        <w:t>:</w:t>
      </w:r>
    </w:p>
    <w:p w:rsidR="00D75DFB" w:rsidRDefault="00C66782" w:rsidP="0072556B">
      <w:pPr>
        <w:spacing w:after="0" w:line="240" w:lineRule="auto"/>
        <w:ind w:left="360"/>
      </w:pPr>
      <w:r>
        <w:t>Who is interested that the audit be done?</w:t>
      </w:r>
    </w:p>
    <w:p w:rsidR="00D9265C" w:rsidRDefault="00A13950" w:rsidP="0072556B">
      <w:pPr>
        <w:spacing w:after="0" w:line="240" w:lineRule="auto"/>
        <w:ind w:left="360"/>
      </w:pPr>
      <w:r>
        <w:t>Who would benefit from greater achievement of the business objectives</w:t>
      </w:r>
      <w:r w:rsidR="00D9265C">
        <w:t>?</w:t>
      </w:r>
    </w:p>
    <w:p w:rsidR="002D71E2" w:rsidRDefault="002D71E2" w:rsidP="0072556B">
      <w:pPr>
        <w:spacing w:after="0" w:line="240" w:lineRule="auto"/>
        <w:ind w:left="360"/>
      </w:pPr>
      <w:r>
        <w:t>What type(s) of benefits would accrue from greater achievement of the business objectives?</w:t>
      </w:r>
    </w:p>
    <w:p w:rsidR="00BF0822" w:rsidRDefault="00BF0822" w:rsidP="0072556B">
      <w:pPr>
        <w:spacing w:after="0" w:line="240" w:lineRule="auto"/>
        <w:ind w:left="360"/>
      </w:pPr>
      <w:r>
        <w:t xml:space="preserve">For each type of benefit, what is the estimated range in marginal benefits? </w:t>
      </w:r>
    </w:p>
    <w:p w:rsidR="00D9265C" w:rsidRDefault="00A13950" w:rsidP="0072556B">
      <w:pPr>
        <w:spacing w:after="0" w:line="240" w:lineRule="auto"/>
        <w:ind w:left="360"/>
      </w:pPr>
      <w:r>
        <w:t xml:space="preserve">How sustainable is </w:t>
      </w:r>
      <w:r w:rsidR="00054E19">
        <w:t>each</w:t>
      </w:r>
      <w:r>
        <w:t xml:space="preserve"> benefit (e.g., one time, annual, leveraged)</w:t>
      </w:r>
      <w:r w:rsidR="00D9265C">
        <w:t>?</w:t>
      </w:r>
    </w:p>
    <w:p w:rsidR="008D78B1" w:rsidRDefault="008D78B1" w:rsidP="0072556B">
      <w:pPr>
        <w:spacing w:line="240" w:lineRule="auto"/>
        <w:ind w:left="360"/>
      </w:pPr>
      <w:r>
        <w:t xml:space="preserve">Who suffers with </w:t>
      </w:r>
      <w:r w:rsidR="0038257B">
        <w:t xml:space="preserve">the </w:t>
      </w:r>
      <w:r>
        <w:t>agency’s failure to achieve</w:t>
      </w:r>
      <w:r w:rsidR="0038257B">
        <w:t xml:space="preserve"> its</w:t>
      </w:r>
      <w:r>
        <w:t xml:space="preserve"> business objectives</w:t>
      </w:r>
      <w:r w:rsidR="003505FA">
        <w:t xml:space="preserve"> and to what extent</w:t>
      </w:r>
      <w:r>
        <w:t xml:space="preserve">?  </w:t>
      </w:r>
    </w:p>
    <w:p w:rsidR="00E03EB0" w:rsidRPr="0077684D" w:rsidRDefault="00075F5D" w:rsidP="00863B67">
      <w:pPr>
        <w:spacing w:after="60"/>
        <w:rPr>
          <w:b/>
        </w:rPr>
      </w:pPr>
      <w:r w:rsidRPr="0077684D">
        <w:rPr>
          <w:b/>
        </w:rPr>
        <w:t xml:space="preserve">Audit </w:t>
      </w:r>
      <w:r w:rsidR="00E03EB0" w:rsidRPr="0077684D">
        <w:rPr>
          <w:b/>
        </w:rPr>
        <w:t>A</w:t>
      </w:r>
      <w:r w:rsidRPr="0077684D">
        <w:rPr>
          <w:b/>
        </w:rPr>
        <w:t>d</w:t>
      </w:r>
      <w:r w:rsidR="00E03EB0" w:rsidRPr="0077684D">
        <w:rPr>
          <w:b/>
        </w:rPr>
        <w:t>v</w:t>
      </w:r>
      <w:r w:rsidRPr="0077684D">
        <w:rPr>
          <w:b/>
        </w:rPr>
        <w:t>isability</w:t>
      </w:r>
      <w:r w:rsidR="0077684D">
        <w:rPr>
          <w:b/>
        </w:rPr>
        <w:t>:</w:t>
      </w:r>
    </w:p>
    <w:p w:rsidR="00863B67" w:rsidRDefault="00863B67" w:rsidP="0072556B">
      <w:pPr>
        <w:spacing w:after="0" w:line="240" w:lineRule="auto"/>
        <w:ind w:left="360"/>
      </w:pPr>
      <w:r>
        <w:t xml:space="preserve">Is an audit an appropriate mechanism to address the </w:t>
      </w:r>
      <w:r w:rsidR="003505FA">
        <w:t>risks</w:t>
      </w:r>
      <w:r>
        <w:t>?</w:t>
      </w:r>
    </w:p>
    <w:p w:rsidR="00075F5D" w:rsidRDefault="00075F5D" w:rsidP="0072556B">
      <w:pPr>
        <w:spacing w:after="0" w:line="240" w:lineRule="auto"/>
        <w:ind w:left="360"/>
      </w:pPr>
      <w:r>
        <w:t>How much change is the area or program exposed to?</w:t>
      </w:r>
    </w:p>
    <w:p w:rsidR="00054E19" w:rsidRDefault="00054E19" w:rsidP="0072556B">
      <w:pPr>
        <w:spacing w:after="0" w:line="240" w:lineRule="auto"/>
        <w:ind w:left="360"/>
      </w:pPr>
      <w:r>
        <w:t>What political environment does the area or program operate under?</w:t>
      </w:r>
    </w:p>
    <w:p w:rsidR="007D4CC4" w:rsidRDefault="007D4CC4" w:rsidP="0072556B">
      <w:pPr>
        <w:spacing w:after="0" w:line="240" w:lineRule="auto"/>
        <w:ind w:left="360"/>
      </w:pPr>
      <w:r>
        <w:t xml:space="preserve">What level of precision </w:t>
      </w:r>
      <w:r w:rsidR="003505FA">
        <w:t xml:space="preserve">would </w:t>
      </w:r>
      <w:r>
        <w:t>the audit</w:t>
      </w:r>
      <w:r w:rsidR="00C30BF4">
        <w:t xml:space="preserve"> </w:t>
      </w:r>
      <w:r w:rsidR="003505FA">
        <w:t>n</w:t>
      </w:r>
      <w:r w:rsidR="00C30BF4">
        <w:t>e</w:t>
      </w:r>
      <w:r w:rsidR="003505FA">
        <w:t>ed to attain</w:t>
      </w:r>
      <w:r>
        <w:t>?</w:t>
      </w:r>
    </w:p>
    <w:p w:rsidR="003505FA" w:rsidRDefault="003505FA" w:rsidP="0072556B">
      <w:pPr>
        <w:spacing w:after="0" w:line="240" w:lineRule="auto"/>
        <w:ind w:left="360"/>
      </w:pPr>
      <w:r>
        <w:t>What is the estimated level of audit effort?</w:t>
      </w:r>
    </w:p>
    <w:p w:rsidR="00D9265C" w:rsidRDefault="00863B67" w:rsidP="0072556B">
      <w:pPr>
        <w:spacing w:after="0" w:line="240" w:lineRule="auto"/>
        <w:ind w:left="360"/>
      </w:pPr>
      <w:r>
        <w:t>Is sufficient appropriate audit evidence likely available</w:t>
      </w:r>
      <w:r w:rsidR="00D9265C">
        <w:t>?</w:t>
      </w:r>
    </w:p>
    <w:p w:rsidR="00932063" w:rsidRDefault="00932063" w:rsidP="0072556B">
      <w:pPr>
        <w:spacing w:line="240" w:lineRule="auto"/>
        <w:ind w:left="360"/>
      </w:pPr>
      <w:r>
        <w:t>If evidence from data systems is likely to be used, what is known about system reliability?</w:t>
      </w:r>
    </w:p>
    <w:p w:rsidR="00E03EB0" w:rsidRPr="0077684D" w:rsidRDefault="00E03EB0" w:rsidP="003F4005">
      <w:pPr>
        <w:spacing w:after="60"/>
        <w:rPr>
          <w:b/>
        </w:rPr>
      </w:pPr>
      <w:r w:rsidRPr="0077684D">
        <w:rPr>
          <w:b/>
        </w:rPr>
        <w:t>Review History</w:t>
      </w:r>
      <w:r w:rsidR="0077684D">
        <w:rPr>
          <w:b/>
        </w:rPr>
        <w:t>:</w:t>
      </w:r>
    </w:p>
    <w:p w:rsidR="00D9265C" w:rsidRDefault="00CB5A22" w:rsidP="0072556B">
      <w:pPr>
        <w:spacing w:after="0" w:line="240" w:lineRule="auto"/>
        <w:ind w:left="360"/>
      </w:pPr>
      <w:r>
        <w:t xml:space="preserve">What were the </w:t>
      </w:r>
      <w:r w:rsidR="00606940">
        <w:t xml:space="preserve">scope and </w:t>
      </w:r>
      <w:r>
        <w:t xml:space="preserve">results of </w:t>
      </w:r>
      <w:r w:rsidR="00D9265C">
        <w:t xml:space="preserve">any recent* </w:t>
      </w:r>
      <w:r w:rsidR="00217B5D">
        <w:t>external</w:t>
      </w:r>
      <w:r w:rsidR="00D9265C">
        <w:t xml:space="preserve"> reviews completed of this area</w:t>
      </w:r>
      <w:r w:rsidR="00DA45B9">
        <w:t>?</w:t>
      </w:r>
    </w:p>
    <w:p w:rsidR="00D9265C" w:rsidRDefault="00CB5A22" w:rsidP="0072556B">
      <w:pPr>
        <w:spacing w:line="240" w:lineRule="auto"/>
        <w:ind w:left="360"/>
      </w:pPr>
      <w:r>
        <w:t xml:space="preserve">What were the </w:t>
      </w:r>
      <w:r w:rsidR="00606940">
        <w:t xml:space="preserve">scope and </w:t>
      </w:r>
      <w:r>
        <w:t>results of any</w:t>
      </w:r>
      <w:r w:rsidR="00D9265C">
        <w:t xml:space="preserve"> recent*internal reviews completed of this area</w:t>
      </w:r>
      <w:r>
        <w:t>?</w:t>
      </w:r>
    </w:p>
    <w:p w:rsidR="00E03EB0" w:rsidRPr="0077684D" w:rsidRDefault="00E03EB0" w:rsidP="00637704">
      <w:pPr>
        <w:spacing w:after="60"/>
        <w:rPr>
          <w:b/>
        </w:rPr>
      </w:pPr>
      <w:r w:rsidRPr="0077684D">
        <w:rPr>
          <w:b/>
        </w:rPr>
        <w:t>Time Sensitivity</w:t>
      </w:r>
      <w:r w:rsidR="0077684D">
        <w:rPr>
          <w:b/>
        </w:rPr>
        <w:t>:</w:t>
      </w:r>
    </w:p>
    <w:p w:rsidR="003E3905" w:rsidRDefault="003E3905" w:rsidP="0072556B">
      <w:pPr>
        <w:spacing w:after="0" w:line="240" w:lineRule="auto"/>
        <w:ind w:left="360"/>
      </w:pPr>
      <w:r>
        <w:t>Are there significant foreseeable schedule conflicts if the audit were to begin in the next six months?</w:t>
      </w:r>
    </w:p>
    <w:p w:rsidR="00C65EB5" w:rsidRDefault="00C65EB5" w:rsidP="0072556B">
      <w:pPr>
        <w:spacing w:after="0" w:line="240" w:lineRule="auto"/>
        <w:ind w:left="360"/>
      </w:pPr>
      <w:r>
        <w:t xml:space="preserve">Is there a desired time </w:t>
      </w:r>
      <w:r w:rsidR="00D24FF2">
        <w:t>of year</w:t>
      </w:r>
      <w:r>
        <w:t xml:space="preserve"> for audit completion</w:t>
      </w:r>
      <w:r w:rsidR="00316BEF">
        <w:t>, especially if linked to value</w:t>
      </w:r>
      <w:r w:rsidR="00D24FF2">
        <w:t>?</w:t>
      </w:r>
    </w:p>
    <w:p w:rsidR="00637704" w:rsidRDefault="00637704" w:rsidP="0072556B">
      <w:pPr>
        <w:spacing w:line="240" w:lineRule="auto"/>
        <w:ind w:left="360"/>
      </w:pPr>
      <w:r>
        <w:t>What would be the worst time of year/biennium</w:t>
      </w:r>
      <w:r w:rsidR="008106E0">
        <w:t xml:space="preserve"> to conduct this audit?</w:t>
      </w:r>
    </w:p>
    <w:p w:rsidR="00E17106" w:rsidRDefault="00E17106" w:rsidP="001B36E0">
      <w:pPr>
        <w:spacing w:after="60"/>
        <w:rPr>
          <w:b/>
        </w:rPr>
      </w:pPr>
    </w:p>
    <w:p w:rsidR="00E17106" w:rsidRDefault="00E17106" w:rsidP="001B36E0">
      <w:pPr>
        <w:spacing w:after="60"/>
        <w:rPr>
          <w:b/>
        </w:rPr>
      </w:pPr>
    </w:p>
    <w:p w:rsidR="00E17106" w:rsidRDefault="00E17106" w:rsidP="001B36E0">
      <w:pPr>
        <w:spacing w:after="60"/>
        <w:rPr>
          <w:b/>
        </w:rPr>
      </w:pPr>
      <w:r>
        <w:rPr>
          <w:b/>
        </w:rPr>
        <w:t>Tool 4 p. 22</w:t>
      </w:r>
    </w:p>
    <w:p w:rsidR="00E17106" w:rsidRDefault="00E17106" w:rsidP="001B36E0">
      <w:pPr>
        <w:spacing w:after="60"/>
        <w:rPr>
          <w:b/>
        </w:rPr>
      </w:pPr>
    </w:p>
    <w:p w:rsidR="00E03EB0" w:rsidRPr="0077684D" w:rsidRDefault="00637704" w:rsidP="001B36E0">
      <w:pPr>
        <w:spacing w:after="60"/>
        <w:rPr>
          <w:b/>
        </w:rPr>
      </w:pPr>
      <w:r w:rsidRPr="0077684D">
        <w:rPr>
          <w:b/>
        </w:rPr>
        <w:lastRenderedPageBreak/>
        <w:t>Contacts</w:t>
      </w:r>
      <w:r w:rsidR="0077684D">
        <w:rPr>
          <w:b/>
        </w:rPr>
        <w:t>:</w:t>
      </w:r>
    </w:p>
    <w:p w:rsidR="00EF01E0" w:rsidRDefault="00EF01E0" w:rsidP="0072556B">
      <w:pPr>
        <w:spacing w:after="0" w:line="240" w:lineRule="auto"/>
        <w:ind w:left="360"/>
      </w:pPr>
      <w:r>
        <w:t xml:space="preserve">Are those currently responsible for the area or program knowledgeable? </w:t>
      </w:r>
    </w:p>
    <w:p w:rsidR="001B36E0" w:rsidRDefault="001B36E0" w:rsidP="0072556B">
      <w:pPr>
        <w:spacing w:after="0" w:line="240" w:lineRule="auto"/>
        <w:ind w:left="360"/>
      </w:pPr>
      <w:r>
        <w:t xml:space="preserve">Are </w:t>
      </w:r>
      <w:r w:rsidR="00CF1D81">
        <w:t xml:space="preserve">there </w:t>
      </w:r>
      <w:r w:rsidR="00EF01E0">
        <w:t xml:space="preserve">other </w:t>
      </w:r>
      <w:r>
        <w:t>anticipated contacts knowledgeable about the area or program?</w:t>
      </w:r>
    </w:p>
    <w:p w:rsidR="001B36E0" w:rsidRDefault="001B36E0" w:rsidP="006D2023">
      <w:pPr>
        <w:spacing w:line="240" w:lineRule="auto"/>
        <w:ind w:left="360"/>
      </w:pPr>
      <w:r>
        <w:t xml:space="preserve">Are any key contacts </w:t>
      </w:r>
      <w:r w:rsidR="00EF01E0">
        <w:t>expected</w:t>
      </w:r>
      <w:r>
        <w:t xml:space="preserve"> to leave the organization in the near future?</w:t>
      </w:r>
    </w:p>
    <w:p w:rsidR="0077684D" w:rsidRDefault="0077684D" w:rsidP="008C68E2">
      <w:pPr>
        <w:spacing w:after="60"/>
      </w:pPr>
    </w:p>
    <w:p w:rsidR="008C68E2" w:rsidRPr="0077684D" w:rsidRDefault="008C68E2" w:rsidP="008C68E2">
      <w:pPr>
        <w:spacing w:after="60"/>
        <w:rPr>
          <w:b/>
        </w:rPr>
      </w:pPr>
      <w:r w:rsidRPr="0077684D">
        <w:rPr>
          <w:b/>
        </w:rPr>
        <w:t>Legal Background</w:t>
      </w:r>
      <w:r w:rsidR="0077684D">
        <w:rPr>
          <w:b/>
        </w:rPr>
        <w:t>:</w:t>
      </w:r>
    </w:p>
    <w:p w:rsidR="008C68E2" w:rsidRDefault="008C68E2" w:rsidP="00246972">
      <w:pPr>
        <w:spacing w:after="0" w:line="240" w:lineRule="auto"/>
        <w:ind w:left="360"/>
      </w:pPr>
      <w:r>
        <w:t>If applicable, is legislative intent for the program or area unambiguous?</w:t>
      </w:r>
    </w:p>
    <w:p w:rsidR="008C68E2" w:rsidRDefault="008C68E2" w:rsidP="00246972">
      <w:pPr>
        <w:spacing w:after="0" w:line="240" w:lineRule="auto"/>
        <w:ind w:left="360"/>
      </w:pPr>
      <w:r>
        <w:t>Does the law describe the purpose and intended outcome(s) of the program or area?</w:t>
      </w:r>
    </w:p>
    <w:p w:rsidR="008C68E2" w:rsidRDefault="008C68E2" w:rsidP="00246972">
      <w:pPr>
        <w:spacing w:after="0" w:line="240" w:lineRule="auto"/>
        <w:ind w:left="360"/>
      </w:pPr>
      <w:r>
        <w:t>How prescriptive are the law and supporting rules and regulations?</w:t>
      </w:r>
    </w:p>
    <w:p w:rsidR="008C68E2" w:rsidRDefault="008C68E2" w:rsidP="00246972">
      <w:pPr>
        <w:spacing w:after="0" w:line="240" w:lineRule="auto"/>
        <w:ind w:left="360"/>
      </w:pPr>
      <w:r>
        <w:t>Is confidentiality related to data management a significant aspect of the program or area?</w:t>
      </w:r>
    </w:p>
    <w:p w:rsidR="00E03EB0" w:rsidRDefault="008C68E2" w:rsidP="00BF0822">
      <w:pPr>
        <w:spacing w:line="240" w:lineRule="auto"/>
        <w:ind w:left="360"/>
      </w:pPr>
      <w:r>
        <w:t>Is the program or area subject to frequent litigation?</w:t>
      </w:r>
    </w:p>
    <w:p w:rsidR="00E17106" w:rsidRDefault="00E17106" w:rsidP="00BF0822">
      <w:pPr>
        <w:spacing w:line="240" w:lineRule="auto"/>
        <w:ind w:left="360"/>
      </w:pPr>
    </w:p>
    <w:p w:rsidR="00E17106" w:rsidRDefault="00E17106" w:rsidP="00BF0822">
      <w:pPr>
        <w:spacing w:line="240" w:lineRule="auto"/>
        <w:ind w:left="360"/>
      </w:pPr>
    </w:p>
    <w:p w:rsidR="00E17106" w:rsidRDefault="00E17106" w:rsidP="00BF0822">
      <w:pPr>
        <w:spacing w:line="240" w:lineRule="auto"/>
        <w:ind w:left="360"/>
      </w:pPr>
    </w:p>
    <w:p w:rsidR="00E17106" w:rsidRDefault="00E17106" w:rsidP="00BF0822">
      <w:pPr>
        <w:spacing w:line="240" w:lineRule="auto"/>
        <w:ind w:left="360"/>
      </w:pPr>
    </w:p>
    <w:p w:rsidR="00E17106" w:rsidRDefault="00E17106" w:rsidP="00BF0822">
      <w:pPr>
        <w:spacing w:line="240" w:lineRule="auto"/>
        <w:ind w:left="360"/>
      </w:pPr>
    </w:p>
    <w:p w:rsidR="00E17106" w:rsidRDefault="00E17106" w:rsidP="00BF0822">
      <w:pPr>
        <w:spacing w:line="240" w:lineRule="auto"/>
        <w:ind w:left="360"/>
      </w:pPr>
    </w:p>
    <w:p w:rsidR="00E17106" w:rsidRDefault="00E17106" w:rsidP="00BF0822">
      <w:pPr>
        <w:spacing w:line="240" w:lineRule="auto"/>
        <w:ind w:left="360"/>
      </w:pPr>
    </w:p>
    <w:p w:rsidR="00E17106" w:rsidRDefault="00E17106" w:rsidP="00BF0822">
      <w:pPr>
        <w:spacing w:line="240" w:lineRule="auto"/>
        <w:ind w:left="360"/>
      </w:pPr>
    </w:p>
    <w:p w:rsidR="00E17106" w:rsidRDefault="00E17106" w:rsidP="00BF0822">
      <w:pPr>
        <w:spacing w:line="240" w:lineRule="auto"/>
        <w:ind w:left="360"/>
      </w:pPr>
    </w:p>
    <w:p w:rsidR="00E17106" w:rsidRDefault="00E17106" w:rsidP="00E17106">
      <w:pPr>
        <w:spacing w:line="240" w:lineRule="auto"/>
      </w:pPr>
    </w:p>
    <w:p w:rsidR="00E17106" w:rsidRDefault="00E17106" w:rsidP="00E17106">
      <w:pPr>
        <w:spacing w:line="240" w:lineRule="auto"/>
      </w:pPr>
    </w:p>
    <w:p w:rsidR="00E17106" w:rsidRDefault="00E17106" w:rsidP="00E17106">
      <w:pPr>
        <w:spacing w:line="240" w:lineRule="auto"/>
      </w:pPr>
    </w:p>
    <w:p w:rsidR="00E17106" w:rsidRDefault="00E17106" w:rsidP="00E17106">
      <w:pPr>
        <w:spacing w:line="240" w:lineRule="auto"/>
      </w:pPr>
    </w:p>
    <w:p w:rsidR="00E17106" w:rsidRDefault="00E17106" w:rsidP="00E17106">
      <w:pPr>
        <w:spacing w:line="240" w:lineRule="auto"/>
      </w:pPr>
    </w:p>
    <w:p w:rsidR="00E17106" w:rsidRDefault="00E17106" w:rsidP="00E17106">
      <w:pPr>
        <w:spacing w:line="240" w:lineRule="auto"/>
      </w:pPr>
    </w:p>
    <w:p w:rsidR="00E17106" w:rsidRDefault="00E17106" w:rsidP="00E17106">
      <w:pPr>
        <w:spacing w:line="240" w:lineRule="auto"/>
      </w:pPr>
    </w:p>
    <w:p w:rsidR="00E17106" w:rsidRDefault="00E17106" w:rsidP="00E17106">
      <w:pPr>
        <w:spacing w:line="240" w:lineRule="auto"/>
      </w:pPr>
    </w:p>
    <w:p w:rsidR="00E17106" w:rsidRDefault="00E17106" w:rsidP="00E17106">
      <w:pPr>
        <w:spacing w:line="240" w:lineRule="auto"/>
      </w:pPr>
    </w:p>
    <w:p w:rsidR="00E17106" w:rsidRDefault="00E17106" w:rsidP="00E17106">
      <w:pPr>
        <w:spacing w:line="240" w:lineRule="auto"/>
      </w:pPr>
    </w:p>
    <w:p w:rsidR="00E17106" w:rsidRPr="00E17106" w:rsidRDefault="00E17106" w:rsidP="00E17106">
      <w:pPr>
        <w:spacing w:line="240" w:lineRule="auto"/>
        <w:rPr>
          <w:b/>
        </w:rPr>
      </w:pPr>
      <w:r w:rsidRPr="00E17106">
        <w:rPr>
          <w:b/>
        </w:rPr>
        <w:t>Tool 4 p. 23</w:t>
      </w:r>
    </w:p>
    <w:sectPr w:rsidR="00E17106" w:rsidRPr="00E17106" w:rsidSect="00D75DFB">
      <w:headerReference w:type="default" r:id="rId7"/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940" w:rsidRDefault="00606940" w:rsidP="00606940">
      <w:pPr>
        <w:spacing w:after="0" w:line="240" w:lineRule="auto"/>
      </w:pPr>
      <w:r>
        <w:separator/>
      </w:r>
    </w:p>
  </w:endnote>
  <w:endnote w:type="continuationSeparator" w:id="0">
    <w:p w:rsidR="00606940" w:rsidRDefault="00606940" w:rsidP="0060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940" w:rsidRDefault="00606940" w:rsidP="00606940">
    <w:pPr>
      <w:pStyle w:val="Footer"/>
      <w:ind w:firstLine="720"/>
    </w:pPr>
    <w:r>
      <w:t xml:space="preserve">* </w:t>
    </w:r>
    <w:r w:rsidR="00753D63">
      <w:t>T</w:t>
    </w:r>
    <w:r>
      <w:t>imeframe considered “recent” would depend on nature of area or program</w:t>
    </w:r>
  </w:p>
  <w:p w:rsidR="00E17106" w:rsidRDefault="00E17106" w:rsidP="00606940">
    <w:pPr>
      <w:pStyle w:val="Footer"/>
      <w:ind w:firstLine="720"/>
    </w:pPr>
    <w:r>
      <w:t xml:space="preserve">Tool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940" w:rsidRDefault="00606940" w:rsidP="00606940">
      <w:pPr>
        <w:spacing w:after="0" w:line="240" w:lineRule="auto"/>
      </w:pPr>
      <w:r>
        <w:separator/>
      </w:r>
    </w:p>
  </w:footnote>
  <w:footnote w:type="continuationSeparator" w:id="0">
    <w:p w:rsidR="00606940" w:rsidRDefault="00606940" w:rsidP="00606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84D" w:rsidRPr="0077684D" w:rsidRDefault="0077684D" w:rsidP="0077684D">
    <w:pPr>
      <w:pStyle w:val="Header"/>
      <w:tabs>
        <w:tab w:val="clear" w:pos="4680"/>
        <w:tab w:val="center" w:pos="4770"/>
      </w:tabs>
      <w:jc w:val="center"/>
      <w:rPr>
        <w:b/>
        <w:sz w:val="24"/>
        <w:szCs w:val="24"/>
      </w:rPr>
    </w:pPr>
    <w:r w:rsidRPr="0077684D">
      <w:rPr>
        <w:b/>
        <w:sz w:val="24"/>
        <w:szCs w:val="24"/>
      </w:rPr>
      <w:t>State of Oregon: Internal Audit Risk Assessment</w:t>
    </w:r>
    <w:r w:rsidR="00E17106">
      <w:rPr>
        <w:b/>
        <w:sz w:val="24"/>
        <w:szCs w:val="24"/>
      </w:rPr>
      <w:t xml:space="preserve"> Guidance</w:t>
    </w:r>
  </w:p>
  <w:p w:rsidR="00941FA5" w:rsidRPr="0077684D" w:rsidRDefault="0077684D" w:rsidP="0077684D">
    <w:pPr>
      <w:pStyle w:val="Header"/>
      <w:tabs>
        <w:tab w:val="clear" w:pos="4680"/>
        <w:tab w:val="center" w:pos="4770"/>
      </w:tabs>
      <w:jc w:val="center"/>
      <w:rPr>
        <w:b/>
        <w:sz w:val="24"/>
        <w:szCs w:val="24"/>
      </w:rPr>
    </w:pPr>
    <w:r w:rsidRPr="0077684D">
      <w:rPr>
        <w:b/>
        <w:sz w:val="24"/>
        <w:szCs w:val="24"/>
      </w:rPr>
      <w:t>Tool 4</w:t>
    </w:r>
    <w:r w:rsidR="00797020" w:rsidRPr="0077684D">
      <w:rPr>
        <w:b/>
        <w:sz w:val="24"/>
        <w:szCs w:val="24"/>
      </w:rPr>
      <w:t xml:space="preserve">: </w:t>
    </w:r>
    <w:r w:rsidR="00941FA5" w:rsidRPr="0077684D">
      <w:rPr>
        <w:b/>
        <w:sz w:val="24"/>
        <w:szCs w:val="24"/>
      </w:rPr>
      <w:t>Risk Factors Aligned with Business Objectives</w:t>
    </w:r>
  </w:p>
  <w:p w:rsidR="0077684D" w:rsidRDefault="0077684D" w:rsidP="0077684D">
    <w:pPr>
      <w:pStyle w:val="Header"/>
      <w:tabs>
        <w:tab w:val="clear" w:pos="4680"/>
        <w:tab w:val="center" w:pos="477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A14A8"/>
    <w:multiLevelType w:val="hybridMultilevel"/>
    <w:tmpl w:val="67B4C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1C543A"/>
    <w:rsid w:val="000216F8"/>
    <w:rsid w:val="00054E19"/>
    <w:rsid w:val="00075F5D"/>
    <w:rsid w:val="001312EC"/>
    <w:rsid w:val="0015348A"/>
    <w:rsid w:val="001B36E0"/>
    <w:rsid w:val="001C543A"/>
    <w:rsid w:val="001D3E65"/>
    <w:rsid w:val="001E3D83"/>
    <w:rsid w:val="00217B5D"/>
    <w:rsid w:val="0023089A"/>
    <w:rsid w:val="00246972"/>
    <w:rsid w:val="002D71E2"/>
    <w:rsid w:val="002E4231"/>
    <w:rsid w:val="00301147"/>
    <w:rsid w:val="00316BEF"/>
    <w:rsid w:val="003505FA"/>
    <w:rsid w:val="00370210"/>
    <w:rsid w:val="0038257B"/>
    <w:rsid w:val="003947C4"/>
    <w:rsid w:val="003E3905"/>
    <w:rsid w:val="003F4005"/>
    <w:rsid w:val="003F5F9C"/>
    <w:rsid w:val="00437304"/>
    <w:rsid w:val="004F2502"/>
    <w:rsid w:val="00602D51"/>
    <w:rsid w:val="00606940"/>
    <w:rsid w:val="00637704"/>
    <w:rsid w:val="006A257B"/>
    <w:rsid w:val="006D2023"/>
    <w:rsid w:val="0072556B"/>
    <w:rsid w:val="00753D63"/>
    <w:rsid w:val="0077684D"/>
    <w:rsid w:val="00797020"/>
    <w:rsid w:val="007D4CC4"/>
    <w:rsid w:val="008106E0"/>
    <w:rsid w:val="00853435"/>
    <w:rsid w:val="00863B67"/>
    <w:rsid w:val="008C68E2"/>
    <w:rsid w:val="008D78B1"/>
    <w:rsid w:val="00932063"/>
    <w:rsid w:val="00941FA5"/>
    <w:rsid w:val="009A2E0B"/>
    <w:rsid w:val="00A13950"/>
    <w:rsid w:val="00A579E4"/>
    <w:rsid w:val="00BC1DD8"/>
    <w:rsid w:val="00BF0822"/>
    <w:rsid w:val="00C30BF4"/>
    <w:rsid w:val="00C65EB5"/>
    <w:rsid w:val="00C66782"/>
    <w:rsid w:val="00CB5A22"/>
    <w:rsid w:val="00CF1D81"/>
    <w:rsid w:val="00D24FF2"/>
    <w:rsid w:val="00D75DFB"/>
    <w:rsid w:val="00D9265C"/>
    <w:rsid w:val="00DA45B9"/>
    <w:rsid w:val="00E03EB0"/>
    <w:rsid w:val="00E17106"/>
    <w:rsid w:val="00EF01E0"/>
    <w:rsid w:val="00F1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9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6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94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7684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9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6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94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051CFC52B354A951042D0F31073E1" ma:contentTypeVersion="3" ma:contentTypeDescription="Create a new document." ma:contentTypeScope="" ma:versionID="c515922aa2b36ffce12bcfb2e28460c2">
  <xsd:schema xmlns:xsd="http://www.w3.org/2001/XMLSchema" xmlns:xs="http://www.w3.org/2001/XMLSchema" xmlns:p="http://schemas.microsoft.com/office/2006/metadata/properties" xmlns:ns2="206e90fd-1cdc-403b-9525-8a9baabafd4e" xmlns:ns3="c11a4dd1-9999-41de-ad6b-508521c3559d" targetNamespace="http://schemas.microsoft.com/office/2006/metadata/properties" ma:root="true" ma:fieldsID="f99d2061a0c780d208ab0c9d54d8196b" ns2:_="" ns3:_="">
    <xsd:import namespace="206e90fd-1cdc-403b-9525-8a9baabafd4e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_x0020_area" minOccurs="0"/>
                <xsd:element ref="ns2:Sub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e90fd-1cdc-403b-9525-8a9baabafd4e" elementFormDefault="qualified">
    <xsd:import namespace="http://schemas.microsoft.com/office/2006/documentManagement/types"/>
    <xsd:import namespace="http://schemas.microsoft.com/office/infopath/2007/PartnerControls"/>
    <xsd:element name="Topic_x0020_area" ma:index="8" nillable="true" ma:displayName="Topic area" ma:format="Dropdown" ma:internalName="Topic_x0020_area">
      <xsd:simpleType>
        <xsd:union memberTypes="dms:Text">
          <xsd:simpleType>
            <xsd:restriction base="dms:Choice">
              <xsd:enumeration value="ABSD"/>
              <xsd:enumeration value="Covid"/>
              <xsd:enumeration value="DEI"/>
              <xsd:enumeration value="Audit"/>
              <xsd:enumeration value="Building closures"/>
              <xsd:enumeration value="Administrative"/>
              <xsd:enumeration value="Legislative"/>
              <xsd:enumeration value="Statewide projects"/>
              <xsd:enumeration value="Plain language"/>
            </xsd:restriction>
          </xsd:simpleType>
        </xsd:union>
      </xsd:simpleType>
    </xsd:element>
    <xsd:element name="Subtopic" ma:index="9" nillable="true" ma:displayName="Subtopic" ma:format="Dropdown" ma:internalName="Subtopic">
      <xsd:simpleType>
        <xsd:restriction base="dms:Choice">
          <xsd:enumeration value="TOMP"/>
          <xsd:enumeration value="BillTrack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topic xmlns="206e90fd-1cdc-403b-9525-8a9baabafd4e" xsi:nil="true"/>
    <Topic_x0020_area xmlns="206e90fd-1cdc-403b-9525-8a9baabafd4e">Audit</Topic_x0020_area>
  </documentManagement>
</p:properties>
</file>

<file path=customXml/itemProps1.xml><?xml version="1.0" encoding="utf-8"?>
<ds:datastoreItem xmlns:ds="http://schemas.openxmlformats.org/officeDocument/2006/customXml" ds:itemID="{5A9BAD75-7AA6-4BFD-95DF-FF43A6DFE5D3}"/>
</file>

<file path=customXml/itemProps2.xml><?xml version="1.0" encoding="utf-8"?>
<ds:datastoreItem xmlns:ds="http://schemas.openxmlformats.org/officeDocument/2006/customXml" ds:itemID="{59FE9E3C-098C-40B5-8D54-B7379E27B963}"/>
</file>

<file path=customXml/itemProps3.xml><?xml version="1.0" encoding="utf-8"?>
<ds:datastoreItem xmlns:ds="http://schemas.openxmlformats.org/officeDocument/2006/customXml" ds:itemID="{4C9B2D63-C440-43D6-A002-F6FBBC5F16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scottj</dc:creator>
  <cp:lastModifiedBy>Pamela Stroebel</cp:lastModifiedBy>
  <cp:revision>4</cp:revision>
  <cp:lastPrinted>2014-01-22T22:45:00Z</cp:lastPrinted>
  <dcterms:created xsi:type="dcterms:W3CDTF">2014-03-14T20:23:00Z</dcterms:created>
  <dcterms:modified xsi:type="dcterms:W3CDTF">2014-04-24T21:20:00Z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0x01010061F051CFC52B354A951042D0F31073E1</vt:lpwstr>
  </property>
</Properties>
</file>