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4B199" w14:textId="7FC31D31" w:rsidR="00F4652F" w:rsidRPr="001019FF" w:rsidRDefault="00603F80" w:rsidP="001019FF">
      <w:pPr>
        <w:spacing w:after="0" w:line="240" w:lineRule="auto"/>
        <w:jc w:val="center"/>
        <w:rPr>
          <w:b/>
          <w:bCs/>
          <w:sz w:val="28"/>
          <w:szCs w:val="28"/>
        </w:rPr>
      </w:pPr>
      <w:r>
        <w:rPr>
          <w:b/>
          <w:bCs/>
          <w:sz w:val="32"/>
          <w:szCs w:val="32"/>
        </w:rPr>
        <w:t>Guide</w:t>
      </w:r>
      <w:r w:rsidR="00585220">
        <w:rPr>
          <w:b/>
          <w:bCs/>
          <w:sz w:val="32"/>
          <w:szCs w:val="32"/>
        </w:rPr>
        <w:t>:</w:t>
      </w:r>
      <w:r w:rsidR="004C53D3">
        <w:rPr>
          <w:b/>
          <w:bCs/>
          <w:sz w:val="32"/>
          <w:szCs w:val="32"/>
        </w:rPr>
        <w:t xml:space="preserve"> </w:t>
      </w:r>
      <w:r w:rsidR="00F7289E">
        <w:rPr>
          <w:b/>
          <w:bCs/>
          <w:sz w:val="32"/>
          <w:szCs w:val="32"/>
        </w:rPr>
        <w:t xml:space="preserve">Datamart </w:t>
      </w:r>
      <w:r w:rsidR="00E30C24">
        <w:rPr>
          <w:b/>
          <w:bCs/>
          <w:sz w:val="32"/>
          <w:szCs w:val="32"/>
        </w:rPr>
        <w:t>Repository</w:t>
      </w:r>
      <w:r w:rsidR="00C04086">
        <w:rPr>
          <w:b/>
          <w:bCs/>
          <w:sz w:val="32"/>
          <w:szCs w:val="32"/>
        </w:rPr>
        <w:t>:</w:t>
      </w:r>
      <w:r w:rsidR="00E30C24">
        <w:rPr>
          <w:b/>
          <w:bCs/>
          <w:sz w:val="32"/>
          <w:szCs w:val="32"/>
        </w:rPr>
        <w:t xml:space="preserve"> </w:t>
      </w:r>
      <w:r w:rsidR="004C53D3">
        <w:rPr>
          <w:b/>
          <w:bCs/>
          <w:sz w:val="32"/>
          <w:szCs w:val="32"/>
        </w:rPr>
        <w:t xml:space="preserve">SharePoint </w:t>
      </w:r>
      <w:r w:rsidR="00F7289E">
        <w:rPr>
          <w:b/>
          <w:bCs/>
          <w:sz w:val="32"/>
          <w:szCs w:val="32"/>
        </w:rPr>
        <w:t>site</w:t>
      </w:r>
      <w:r w:rsidR="004C53D3">
        <w:rPr>
          <w:b/>
          <w:bCs/>
          <w:sz w:val="32"/>
          <w:szCs w:val="32"/>
        </w:rPr>
        <w:t xml:space="preserve">: </w:t>
      </w:r>
      <w:hyperlink r:id="rId7" w:history="1">
        <w:r w:rsidR="004C53D3" w:rsidRPr="00BC54DB">
          <w:rPr>
            <w:rStyle w:val="Hyperlink"/>
          </w:rPr>
          <w:t>https://stateoforegon.sharepoint.com/sites/DASFinancialDatamartRepository</w:t>
        </w:r>
      </w:hyperlink>
      <w:r w:rsidR="00536CF6">
        <w:rPr>
          <w:i/>
          <w:iCs/>
        </w:rPr>
        <w:br/>
      </w:r>
    </w:p>
    <w:p w14:paraId="6D205E4D" w14:textId="3F541751" w:rsidR="00E7099A" w:rsidRDefault="00F95187" w:rsidP="00A46FE0">
      <w:pPr>
        <w:spacing w:after="0" w:line="240" w:lineRule="auto"/>
        <w:ind w:left="360"/>
      </w:pPr>
      <w:r>
        <w:rPr>
          <w:b/>
          <w:bCs/>
        </w:rPr>
        <w:t>Background:</w:t>
      </w:r>
      <w:r>
        <w:t xml:space="preserve"> </w:t>
      </w:r>
      <w:r w:rsidR="00E7099A" w:rsidRPr="006823A7">
        <w:t xml:space="preserve">Throughout the </w:t>
      </w:r>
      <w:r w:rsidR="0060598E">
        <w:t>history</w:t>
      </w:r>
      <w:r w:rsidR="00E7099A" w:rsidRPr="006823A7">
        <w:t xml:space="preserve"> of the </w:t>
      </w:r>
      <w:r w:rsidR="00E7099A">
        <w:t>Department of Administrative Service’s (DA</w:t>
      </w:r>
      <w:r w:rsidR="00E7099A" w:rsidRPr="006823A7">
        <w:t>S</w:t>
      </w:r>
      <w:r w:rsidR="00E7099A">
        <w:t>)</w:t>
      </w:r>
      <w:r w:rsidR="00E7099A" w:rsidRPr="006823A7">
        <w:t xml:space="preserve"> Financial Datamart </w:t>
      </w:r>
      <w:r w:rsidR="00794D0B">
        <w:t xml:space="preserve">users have relied on a central location to access </w:t>
      </w:r>
      <w:r w:rsidR="00E7099A" w:rsidRPr="006823A7">
        <w:t>Repository files</w:t>
      </w:r>
      <w:r w:rsidR="00E7099A">
        <w:t xml:space="preserve">. These files </w:t>
      </w:r>
      <w:r w:rsidR="00794D0B">
        <w:t>contain f</w:t>
      </w:r>
      <w:r w:rsidR="00E7099A" w:rsidRPr="006823A7">
        <w:t xml:space="preserve">requently used query and report templates that </w:t>
      </w:r>
      <w:r w:rsidR="00794D0B">
        <w:t>support staff across State of Oregon agencies.</w:t>
      </w:r>
    </w:p>
    <w:p w14:paraId="4DD659AF" w14:textId="77777777" w:rsidR="00E7099A" w:rsidRDefault="00E7099A" w:rsidP="00A46FE0">
      <w:pPr>
        <w:spacing w:after="0" w:line="240" w:lineRule="auto"/>
        <w:ind w:left="360"/>
      </w:pPr>
    </w:p>
    <w:p w14:paraId="531A3D6E" w14:textId="015F7F29" w:rsidR="00A46FE0" w:rsidRPr="00A46FE0" w:rsidRDefault="00A46FE0" w:rsidP="0090355B">
      <w:pPr>
        <w:spacing w:after="0" w:line="240" w:lineRule="auto"/>
        <w:ind w:left="360"/>
      </w:pPr>
      <w:r w:rsidRPr="00A46FE0">
        <w:t xml:space="preserve">In 2026, </w:t>
      </w:r>
      <w:r w:rsidR="00794D0B">
        <w:t xml:space="preserve">as part of the transition from </w:t>
      </w:r>
      <w:r w:rsidR="00E7099A">
        <w:t xml:space="preserve">Oracle’s Business Intelligence application to Microsoft’s Power BI, </w:t>
      </w:r>
      <w:r w:rsidR="0060598E">
        <w:t>t</w:t>
      </w:r>
      <w:r w:rsidR="00E7099A">
        <w:t xml:space="preserve">he Datamart team </w:t>
      </w:r>
      <w:r w:rsidR="00794D0B">
        <w:t>created</w:t>
      </w:r>
      <w:r w:rsidR="00E7099A">
        <w:t xml:space="preserve"> </w:t>
      </w:r>
      <w:r w:rsidR="00E7099A" w:rsidRPr="004F7344">
        <w:t xml:space="preserve">a </w:t>
      </w:r>
      <w:r w:rsidR="00E7099A">
        <w:t xml:space="preserve">Microsoft </w:t>
      </w:r>
      <w:r w:rsidR="00E7099A" w:rsidRPr="004F7344">
        <w:t>Workspace to s</w:t>
      </w:r>
      <w:r w:rsidR="00794D0B">
        <w:t xml:space="preserve">tore and distribute </w:t>
      </w:r>
      <w:r w:rsidR="00E7099A" w:rsidRPr="00223D15">
        <w:t>Power BI Datamart Repository template files.</w:t>
      </w:r>
      <w:r w:rsidRPr="00A46FE0">
        <w:t xml:space="preserve"> </w:t>
      </w:r>
      <w:r w:rsidR="0090355B">
        <w:t>While t</w:t>
      </w:r>
      <w:r w:rsidRPr="00A46FE0">
        <w:t xml:space="preserve">he Workspace initially </w:t>
      </w:r>
      <w:r w:rsidR="0090355B">
        <w:t xml:space="preserve">offered convenient features, such as viewing </w:t>
      </w:r>
      <w:r w:rsidR="0090355B" w:rsidRPr="0090355B">
        <w:t>and downloading files</w:t>
      </w:r>
      <w:r w:rsidR="0090355B">
        <w:t>, i</w:t>
      </w:r>
      <w:r w:rsidR="0090355B" w:rsidRPr="0090355B">
        <w:t>t was soon discovered that users outside the DAS client agency tenant could not access the site.</w:t>
      </w:r>
      <w:r>
        <w:br/>
      </w:r>
    </w:p>
    <w:p w14:paraId="7285A945" w14:textId="77777777" w:rsidR="00AA51F2" w:rsidRPr="00AA51F2" w:rsidRDefault="00A46FE0" w:rsidP="00AA51F2">
      <w:pPr>
        <w:spacing w:after="0" w:line="240" w:lineRule="auto"/>
        <w:ind w:left="360"/>
      </w:pPr>
      <w:r w:rsidRPr="00A46FE0">
        <w:t xml:space="preserve">To </w:t>
      </w:r>
      <w:r w:rsidR="0090355B">
        <w:t>resolve</w:t>
      </w:r>
      <w:r w:rsidRPr="00A46FE0">
        <w:t xml:space="preserve"> this limitation, the Datamart team evaluated </w:t>
      </w:r>
      <w:r w:rsidR="0090355B">
        <w:t xml:space="preserve">several </w:t>
      </w:r>
      <w:r w:rsidRPr="00A46FE0">
        <w:t xml:space="preserve">alternative </w:t>
      </w:r>
      <w:r w:rsidR="0090355B">
        <w:t>platforms</w:t>
      </w:r>
      <w:r w:rsidRPr="00A46FE0">
        <w:t xml:space="preserve">. After reviewing </w:t>
      </w:r>
      <w:r w:rsidR="0090355B">
        <w:t>the opt</w:t>
      </w:r>
      <w:r w:rsidRPr="00A46FE0">
        <w:t xml:space="preserve">ions, the team selected SharePoint as the replacement </w:t>
      </w:r>
      <w:r w:rsidR="00AA51F2">
        <w:t>solution</w:t>
      </w:r>
      <w:r w:rsidRPr="00A46FE0">
        <w:t xml:space="preserve">. </w:t>
      </w:r>
      <w:r w:rsidR="00AA51F2" w:rsidRPr="00AA51F2">
        <w:t>SharePoint supports a wide range of file types, provides easy download access for all intended users, and includes robust administrative controls, permissions management, and advanced capabilities for organizing, auditing, and securing large collections of documents.</w:t>
      </w:r>
    </w:p>
    <w:p w14:paraId="118184F5" w14:textId="0CBBB082" w:rsidR="00F95187" w:rsidRPr="00F95187" w:rsidRDefault="001019FF" w:rsidP="001019FF">
      <w:pPr>
        <w:spacing w:after="0" w:line="240" w:lineRule="auto"/>
        <w:ind w:left="360"/>
      </w:pPr>
      <w:r>
        <w:br/>
      </w:r>
    </w:p>
    <w:p w14:paraId="5DCC11CA" w14:textId="04A017E5" w:rsidR="003F5531" w:rsidRPr="008C5483" w:rsidRDefault="003F5531" w:rsidP="003F5531">
      <w:pPr>
        <w:ind w:left="360"/>
      </w:pPr>
      <w:r w:rsidRPr="000B48AA">
        <w:rPr>
          <w:b/>
          <w:bCs/>
        </w:rPr>
        <w:t xml:space="preserve">How </w:t>
      </w:r>
      <w:r>
        <w:rPr>
          <w:b/>
          <w:bCs/>
        </w:rPr>
        <w:t>to gain access to the si</w:t>
      </w:r>
      <w:r w:rsidRPr="000B48AA">
        <w:rPr>
          <w:b/>
          <w:bCs/>
        </w:rPr>
        <w:t>te:</w:t>
      </w:r>
    </w:p>
    <w:p w14:paraId="2FCED371" w14:textId="4EDB02DC" w:rsidR="008C5483" w:rsidRPr="008C5483" w:rsidRDefault="008C5483" w:rsidP="008C5483">
      <w:pPr>
        <w:pStyle w:val="ListParagraph"/>
        <w:numPr>
          <w:ilvl w:val="0"/>
          <w:numId w:val="6"/>
        </w:numPr>
        <w:spacing w:after="0" w:line="300" w:lineRule="atLeast"/>
        <w:rPr>
          <w:rFonts w:ascii="Segoe UI" w:eastAsia="Times New Roman" w:hAnsi="Segoe UI" w:cs="Segoe UI"/>
          <w:kern w:val="0"/>
          <w:sz w:val="21"/>
          <w:szCs w:val="21"/>
          <w14:ligatures w14:val="none"/>
        </w:rPr>
      </w:pPr>
      <w:r w:rsidRPr="008C5483">
        <w:t xml:space="preserve">Users will receive access to the site once they have been granted Datamart RACF security access. </w:t>
      </w:r>
    </w:p>
    <w:p w14:paraId="7F5AC8BF" w14:textId="7DE969CD" w:rsidR="008C5483" w:rsidRPr="008C5483" w:rsidRDefault="00523746" w:rsidP="003F5531">
      <w:pPr>
        <w:pStyle w:val="ListParagraph"/>
        <w:numPr>
          <w:ilvl w:val="1"/>
          <w:numId w:val="6"/>
        </w:numPr>
        <w:rPr>
          <w:b/>
          <w:bCs/>
        </w:rPr>
      </w:pPr>
      <w:r w:rsidRPr="008C5483">
        <w:t>The DAS Systems Security Team set</w:t>
      </w:r>
      <w:r>
        <w:t>s</w:t>
      </w:r>
      <w:r w:rsidRPr="008C5483">
        <w:t xml:space="preserve"> up this access </w:t>
      </w:r>
      <w:r w:rsidR="008C5483">
        <w:t xml:space="preserve">based on Agency Security Officer (ASO) requests. </w:t>
      </w:r>
    </w:p>
    <w:p w14:paraId="19EFAD15" w14:textId="16ABF074" w:rsidR="003F5531" w:rsidRPr="003F5531" w:rsidRDefault="003F5531" w:rsidP="003F5531">
      <w:pPr>
        <w:pStyle w:val="ListParagraph"/>
        <w:numPr>
          <w:ilvl w:val="1"/>
          <w:numId w:val="6"/>
        </w:numPr>
        <w:rPr>
          <w:b/>
          <w:bCs/>
        </w:rPr>
      </w:pPr>
      <w:r w:rsidRPr="003F5531">
        <w:t xml:space="preserve">If </w:t>
      </w:r>
      <w:r w:rsidR="008C5483">
        <w:t xml:space="preserve">any access issues arise, users should contact their ASO, who can request necessary updates or corrections from </w:t>
      </w:r>
      <w:r w:rsidR="003E5D71">
        <w:t xml:space="preserve">the </w:t>
      </w:r>
      <w:r>
        <w:t>System</w:t>
      </w:r>
      <w:r w:rsidR="003E5D71">
        <w:t>s</w:t>
      </w:r>
      <w:r>
        <w:t xml:space="preserve"> Security</w:t>
      </w:r>
      <w:r w:rsidR="003E5D71">
        <w:t xml:space="preserve"> Team</w:t>
      </w:r>
      <w:r>
        <w:t>.</w:t>
      </w:r>
    </w:p>
    <w:p w14:paraId="07BED4F9" w14:textId="4CF942B9" w:rsidR="00E30C24" w:rsidRPr="000B48AA" w:rsidRDefault="00E30C24" w:rsidP="00E30C24">
      <w:pPr>
        <w:ind w:left="360"/>
        <w:rPr>
          <w:b/>
          <w:bCs/>
        </w:rPr>
      </w:pPr>
      <w:r w:rsidRPr="000B48AA">
        <w:rPr>
          <w:b/>
          <w:bCs/>
        </w:rPr>
        <w:t>How users work with the site:</w:t>
      </w:r>
    </w:p>
    <w:p w14:paraId="496FA773" w14:textId="0E45D148" w:rsidR="00E30C24" w:rsidRDefault="008A4873" w:rsidP="000B48AA">
      <w:pPr>
        <w:pStyle w:val="ListParagraph"/>
        <w:numPr>
          <w:ilvl w:val="0"/>
          <w:numId w:val="4"/>
        </w:numPr>
      </w:pPr>
      <w:r w:rsidRPr="008A4873">
        <w:t>After a user receives access from the DAS Systems Security Team, they can navigate to the SharePoint site by entering the following URL in their browser:</w:t>
      </w:r>
      <w:r w:rsidR="00E30C24">
        <w:t xml:space="preserve"> </w:t>
      </w:r>
      <w:hyperlink r:id="rId8" w:history="1">
        <w:r w:rsidR="000B48AA" w:rsidRPr="00BC54DB">
          <w:rPr>
            <w:rStyle w:val="Hyperlink"/>
          </w:rPr>
          <w:t>https://stateoforegon.sharepoint.com/sites/DASFinancialDatamartRepository</w:t>
        </w:r>
      </w:hyperlink>
      <w:r w:rsidR="006352E7">
        <w:br/>
      </w:r>
    </w:p>
    <w:p w14:paraId="6E0AE037" w14:textId="735A85C7" w:rsidR="00E30C24" w:rsidRDefault="008A4873" w:rsidP="000B48AA">
      <w:pPr>
        <w:pStyle w:val="ListParagraph"/>
        <w:numPr>
          <w:ilvl w:val="0"/>
          <w:numId w:val="4"/>
        </w:numPr>
      </w:pPr>
      <w:r>
        <w:t xml:space="preserve">All </w:t>
      </w:r>
      <w:r w:rsidR="00E30C24">
        <w:t>user</w:t>
      </w:r>
      <w:r>
        <w:t xml:space="preserve">s are </w:t>
      </w:r>
      <w:r w:rsidR="00027D63">
        <w:t xml:space="preserve">directed to the </w:t>
      </w:r>
      <w:r>
        <w:t xml:space="preserve">site’s </w:t>
      </w:r>
      <w:r w:rsidR="00E30C24">
        <w:t xml:space="preserve">Home page. </w:t>
      </w:r>
    </w:p>
    <w:p w14:paraId="0949A794" w14:textId="76FAE6D9" w:rsidR="005478B6" w:rsidRDefault="00027D63" w:rsidP="00027D63">
      <w:pPr>
        <w:pStyle w:val="ListParagraph"/>
        <w:numPr>
          <w:ilvl w:val="1"/>
          <w:numId w:val="4"/>
        </w:numPr>
      </w:pPr>
      <w:r>
        <w:t xml:space="preserve">The </w:t>
      </w:r>
      <w:r w:rsidR="008A4873">
        <w:t>H</w:t>
      </w:r>
      <w:r w:rsidR="00F95187">
        <w:t>ome page provides a welcome message</w:t>
      </w:r>
      <w:r>
        <w:t xml:space="preserve">. </w:t>
      </w:r>
      <w:r w:rsidR="005478B6">
        <w:br/>
      </w:r>
      <w:r w:rsidR="005478B6" w:rsidRPr="00E30C24">
        <w:rPr>
          <w:noProof/>
        </w:rPr>
        <w:drawing>
          <wp:inline distT="0" distB="0" distL="0" distR="0" wp14:anchorId="6386246A" wp14:editId="6BDA5C75">
            <wp:extent cx="4932680" cy="1025816"/>
            <wp:effectExtent l="76200" t="76200" r="134620" b="136525"/>
            <wp:docPr id="1305505149" name="Picture 1" descr="Home page welcome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05149" name="Picture 1" descr="Home page welcome message."/>
                    <pic:cNvPicPr/>
                  </pic:nvPicPr>
                  <pic:blipFill>
                    <a:blip r:embed="rId9"/>
                    <a:stretch>
                      <a:fillRect/>
                    </a:stretch>
                  </pic:blipFill>
                  <pic:spPr>
                    <a:xfrm>
                      <a:off x="0" y="0"/>
                      <a:ext cx="4984896" cy="1036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352E7">
        <w:br/>
      </w:r>
    </w:p>
    <w:p w14:paraId="6567BC28" w14:textId="36FF6D2B" w:rsidR="00E30C24" w:rsidRDefault="005478B6" w:rsidP="005478B6">
      <w:pPr>
        <w:pStyle w:val="ListParagraph"/>
        <w:numPr>
          <w:ilvl w:val="0"/>
          <w:numId w:val="4"/>
        </w:numPr>
      </w:pPr>
      <w:r>
        <w:lastRenderedPageBreak/>
        <w:t xml:space="preserve">Users </w:t>
      </w:r>
      <w:r w:rsidR="008A4873">
        <w:t>can</w:t>
      </w:r>
      <w:r w:rsidR="00027D63">
        <w:t xml:space="preserve"> view the </w:t>
      </w:r>
      <w:r w:rsidR="004B1C24" w:rsidRPr="008A4873">
        <w:rPr>
          <w:b/>
          <w:bCs/>
        </w:rPr>
        <w:t>D</w:t>
      </w:r>
      <w:r w:rsidR="00027D63" w:rsidRPr="008A4873">
        <w:rPr>
          <w:b/>
          <w:bCs/>
        </w:rPr>
        <w:t>ocuments</w:t>
      </w:r>
      <w:r w:rsidR="00027D63">
        <w:t xml:space="preserve"> menu and download files </w:t>
      </w:r>
      <w:r w:rsidR="008A4873">
        <w:t>from the folders they have permission to access</w:t>
      </w:r>
      <w:r w:rsidR="00027D63">
        <w:t xml:space="preserve">. </w:t>
      </w:r>
    </w:p>
    <w:p w14:paraId="0872B2B4" w14:textId="639A50D2" w:rsidR="00F7289E" w:rsidRDefault="008A4873" w:rsidP="005478B6">
      <w:pPr>
        <w:pStyle w:val="ListParagraph"/>
        <w:numPr>
          <w:ilvl w:val="1"/>
          <w:numId w:val="4"/>
        </w:numPr>
      </w:pPr>
      <w:r>
        <w:t xml:space="preserve">Select </w:t>
      </w:r>
      <w:r w:rsidR="00E30C24" w:rsidRPr="008A4873">
        <w:rPr>
          <w:b/>
          <w:bCs/>
        </w:rPr>
        <w:t>Documents</w:t>
      </w:r>
      <w:r w:rsidR="00E30C24">
        <w:t xml:space="preserve"> </w:t>
      </w:r>
      <w:r>
        <w:t xml:space="preserve">to display the available site </w:t>
      </w:r>
      <w:r w:rsidR="00E30C24">
        <w:t>folders.</w:t>
      </w:r>
      <w:r w:rsidR="005478B6">
        <w:br/>
      </w:r>
      <w:r w:rsidR="005478B6" w:rsidRPr="005478B6">
        <w:rPr>
          <w:noProof/>
        </w:rPr>
        <w:drawing>
          <wp:inline distT="0" distB="0" distL="0" distR="0" wp14:anchorId="66B2527A" wp14:editId="5B86987A">
            <wp:extent cx="2547938" cy="544976"/>
            <wp:effectExtent l="76200" t="76200" r="138430" b="140970"/>
            <wp:docPr id="748444187" name="Picture 1" descr="Docu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44187" name="Picture 1" descr="Documents tab."/>
                    <pic:cNvPicPr/>
                  </pic:nvPicPr>
                  <pic:blipFill>
                    <a:blip r:embed="rId10"/>
                    <a:stretch>
                      <a:fillRect/>
                    </a:stretch>
                  </pic:blipFill>
                  <pic:spPr>
                    <a:xfrm>
                      <a:off x="0" y="0"/>
                      <a:ext cx="2561294" cy="5478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82181">
        <w:br/>
      </w:r>
    </w:p>
    <w:p w14:paraId="55FD6333" w14:textId="4AD34959" w:rsidR="004B1C24" w:rsidRDefault="00B77E36" w:rsidP="000B48AA">
      <w:pPr>
        <w:pStyle w:val="ListParagraph"/>
        <w:numPr>
          <w:ilvl w:val="0"/>
          <w:numId w:val="4"/>
        </w:numPr>
      </w:pPr>
      <w:r>
        <w:t xml:space="preserve">Users </w:t>
      </w:r>
      <w:proofErr w:type="gramStart"/>
      <w:r>
        <w:t>are able to</w:t>
      </w:r>
      <w:proofErr w:type="gramEnd"/>
      <w:r>
        <w:t xml:space="preserve"> v</w:t>
      </w:r>
      <w:r w:rsidR="00546241">
        <w:t xml:space="preserve">iew </w:t>
      </w:r>
      <w:r w:rsidR="00A56628">
        <w:t xml:space="preserve">the </w:t>
      </w:r>
      <w:r w:rsidR="00546241">
        <w:t xml:space="preserve">files stored within </w:t>
      </w:r>
      <w:r w:rsidR="00A56628">
        <w:t>each</w:t>
      </w:r>
      <w:r w:rsidR="00546241">
        <w:t xml:space="preserve"> </w:t>
      </w:r>
      <w:r w:rsidR="006352E7">
        <w:t>f</w:t>
      </w:r>
      <w:r w:rsidR="00BD7CCA">
        <w:t xml:space="preserve">older </w:t>
      </w:r>
      <w:r w:rsidR="004B1C24">
        <w:t>group.</w:t>
      </w:r>
    </w:p>
    <w:p w14:paraId="31BF7280" w14:textId="75BAB612" w:rsidR="00546241" w:rsidRDefault="00B77E36" w:rsidP="00BD7CCA">
      <w:pPr>
        <w:pStyle w:val="ListParagraph"/>
        <w:numPr>
          <w:ilvl w:val="1"/>
          <w:numId w:val="4"/>
        </w:numPr>
      </w:pPr>
      <w:r>
        <w:t>There are three folders, which all</w:t>
      </w:r>
      <w:r w:rsidR="00D442B3">
        <w:t xml:space="preserve"> u</w:t>
      </w:r>
      <w:r w:rsidR="005478B6">
        <w:t xml:space="preserve">sers </w:t>
      </w:r>
      <w:r>
        <w:t xml:space="preserve">have </w:t>
      </w:r>
      <w:proofErr w:type="gramStart"/>
      <w:r>
        <w:t>access</w:t>
      </w:r>
      <w:proofErr w:type="gramEnd"/>
      <w:r>
        <w:t>. Click on the folder name to view.</w:t>
      </w:r>
      <w:r w:rsidR="00546241">
        <w:br/>
      </w:r>
      <w:r w:rsidR="00546241" w:rsidRPr="004B1C24">
        <w:rPr>
          <w:noProof/>
        </w:rPr>
        <w:drawing>
          <wp:inline distT="0" distB="0" distL="0" distR="0" wp14:anchorId="1F107F40" wp14:editId="66F9408A">
            <wp:extent cx="2004494" cy="2347595"/>
            <wp:effectExtent l="76200" t="76200" r="129540" b="128905"/>
            <wp:docPr id="80916463" name="Picture 1" descr="Document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6463" name="Picture 1" descr="Documents list"/>
                    <pic:cNvPicPr/>
                  </pic:nvPicPr>
                  <pic:blipFill rotWithShape="1">
                    <a:blip r:embed="rId11"/>
                    <a:srcRect l="6817" r="6224"/>
                    <a:stretch>
                      <a:fillRect/>
                    </a:stretch>
                  </pic:blipFill>
                  <pic:spPr bwMode="auto">
                    <a:xfrm>
                      <a:off x="0" y="0"/>
                      <a:ext cx="2013552" cy="2358204"/>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0BA7663" w14:textId="0B9FE178" w:rsidR="00D442B3" w:rsidRDefault="00B77E36" w:rsidP="00D442B3">
      <w:pPr>
        <w:pStyle w:val="ListParagraph"/>
        <w:numPr>
          <w:ilvl w:val="1"/>
          <w:numId w:val="4"/>
        </w:numPr>
      </w:pPr>
      <w:r>
        <w:t>Download a</w:t>
      </w:r>
      <w:r w:rsidR="00A56628">
        <w:t xml:space="preserve">ccess </w:t>
      </w:r>
      <w:r>
        <w:t xml:space="preserve">for </w:t>
      </w:r>
      <w:r w:rsidR="00A56628">
        <w:t xml:space="preserve">each folder is </w:t>
      </w:r>
      <w:r w:rsidR="00D442B3">
        <w:t>assigned by the DAS Systems Security Team or the DAS Datamart Admin, based on the Datamart RACF request.</w:t>
      </w:r>
    </w:p>
    <w:p w14:paraId="63455B96" w14:textId="6C6B20CC" w:rsidR="00BD7CCA" w:rsidRDefault="00A56628" w:rsidP="00D442B3">
      <w:pPr>
        <w:pStyle w:val="ListParagraph"/>
        <w:numPr>
          <w:ilvl w:val="2"/>
          <w:numId w:val="4"/>
        </w:numPr>
      </w:pPr>
      <w:r>
        <w:t>E</w:t>
      </w:r>
      <w:r w:rsidR="00D442B3">
        <w:t>xample</w:t>
      </w:r>
      <w:r>
        <w:t>: U</w:t>
      </w:r>
      <w:r w:rsidR="00D442B3">
        <w:t>sers who request</w:t>
      </w:r>
      <w:r>
        <w:t xml:space="preserve"> </w:t>
      </w:r>
      <w:proofErr w:type="gramStart"/>
      <w:r>
        <w:t xml:space="preserve">only </w:t>
      </w:r>
      <w:r w:rsidR="00D442B3">
        <w:t>SFM</w:t>
      </w:r>
      <w:r>
        <w:t>A</w:t>
      </w:r>
      <w:r w:rsidR="00D442B3">
        <w:t xml:space="preserve"> </w:t>
      </w:r>
      <w:r w:rsidR="00B77E36">
        <w:t xml:space="preserve">Datamart </w:t>
      </w:r>
      <w:r w:rsidR="00D442B3">
        <w:t>access</w:t>
      </w:r>
      <w:proofErr w:type="gramEnd"/>
      <w:r w:rsidR="00D442B3">
        <w:t xml:space="preserve"> will be </w:t>
      </w:r>
      <w:r>
        <w:t xml:space="preserve">able to download files in </w:t>
      </w:r>
      <w:r w:rsidR="00D442B3">
        <w:t>folders 1 and 3. Users who request both SFM</w:t>
      </w:r>
      <w:r>
        <w:t>A</w:t>
      </w:r>
      <w:r w:rsidR="00D442B3">
        <w:t xml:space="preserve"> and payroll access will be able to download files in all three folders.</w:t>
      </w:r>
      <w:r w:rsidR="00882181">
        <w:br/>
      </w:r>
    </w:p>
    <w:p w14:paraId="6B1CA0EE" w14:textId="4E7C32F6" w:rsidR="00242851" w:rsidRDefault="00D442B3" w:rsidP="00242851">
      <w:pPr>
        <w:pStyle w:val="ListParagraph"/>
        <w:numPr>
          <w:ilvl w:val="0"/>
          <w:numId w:val="4"/>
        </w:numPr>
      </w:pPr>
      <w:r>
        <w:t>To download a file, check the box next to the file name</w:t>
      </w:r>
      <w:r w:rsidR="004B1C24">
        <w:t>.</w:t>
      </w:r>
      <w:r w:rsidR="00242851">
        <w:br/>
      </w:r>
      <w:r w:rsidR="00242851" w:rsidRPr="004B1C24">
        <w:rPr>
          <w:noProof/>
        </w:rPr>
        <w:drawing>
          <wp:inline distT="0" distB="0" distL="0" distR="0" wp14:anchorId="021F9F68" wp14:editId="5BDC94DB">
            <wp:extent cx="2521473" cy="314325"/>
            <wp:effectExtent l="76200" t="76200" r="127000" b="123825"/>
            <wp:docPr id="1721528810" name="Picture 1" descr="SFMS Budget Act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28810" name="Picture 1" descr="SFMS Budget Actuals"/>
                    <pic:cNvPicPr/>
                  </pic:nvPicPr>
                  <pic:blipFill rotWithShape="1">
                    <a:blip r:embed="rId12"/>
                    <a:srcRect t="27222" b="10772"/>
                    <a:stretch>
                      <a:fillRect/>
                    </a:stretch>
                  </pic:blipFill>
                  <pic:spPr bwMode="auto">
                    <a:xfrm>
                      <a:off x="0" y="0"/>
                      <a:ext cx="2546070" cy="317391"/>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80DFCE5" w14:textId="7E3E27F0" w:rsidR="00FD148D" w:rsidRDefault="00242851" w:rsidP="00242851">
      <w:pPr>
        <w:pStyle w:val="ListParagraph"/>
        <w:numPr>
          <w:ilvl w:val="1"/>
          <w:numId w:val="4"/>
        </w:numPr>
      </w:pPr>
      <w:r>
        <w:t xml:space="preserve">Users can </w:t>
      </w:r>
      <w:r w:rsidR="00D442B3">
        <w:t xml:space="preserve">review the file </w:t>
      </w:r>
      <w:r>
        <w:t>description</w:t>
      </w:r>
      <w:r w:rsidR="00AB55EE">
        <w:t xml:space="preserve"> column</w:t>
      </w:r>
      <w:r w:rsidR="00D442B3">
        <w:t xml:space="preserve"> for initial details about each file</w:t>
      </w:r>
      <w:r>
        <w:t>.</w:t>
      </w:r>
      <w:r>
        <w:br/>
      </w:r>
      <w:r w:rsidRPr="00FD148D">
        <w:rPr>
          <w:noProof/>
        </w:rPr>
        <w:drawing>
          <wp:inline distT="0" distB="0" distL="0" distR="0" wp14:anchorId="769E120E" wp14:editId="5032A944">
            <wp:extent cx="1016000" cy="469348"/>
            <wp:effectExtent l="76200" t="76200" r="127000" b="140335"/>
            <wp:docPr id="761479595" name="Picture 1" descr="Something went wrong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79595" name="Picture 1" descr="Something went wrong message."/>
                    <pic:cNvPicPr/>
                  </pic:nvPicPr>
                  <pic:blipFill rotWithShape="1">
                    <a:blip r:embed="rId13"/>
                    <a:srcRect r="84587"/>
                    <a:stretch>
                      <a:fillRect/>
                    </a:stretch>
                  </pic:blipFill>
                  <pic:spPr bwMode="auto">
                    <a:xfrm>
                      <a:off x="0" y="0"/>
                      <a:ext cx="1032388" cy="476918"/>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FD148D">
        <w:rPr>
          <w:noProof/>
        </w:rPr>
        <w:drawing>
          <wp:inline distT="0" distB="0" distL="0" distR="0" wp14:anchorId="711A7AC4" wp14:editId="11B93873">
            <wp:extent cx="3814004" cy="482600"/>
            <wp:effectExtent l="76200" t="76200" r="129540" b="127000"/>
            <wp:docPr id="1091972327" name="Picture 1" descr="Fi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72327" name="Picture 1" descr="File description."/>
                    <pic:cNvPicPr/>
                  </pic:nvPicPr>
                  <pic:blipFill rotWithShape="1">
                    <a:blip r:embed="rId13"/>
                    <a:srcRect l="43727"/>
                    <a:stretch>
                      <a:fillRect/>
                    </a:stretch>
                  </pic:blipFill>
                  <pic:spPr bwMode="auto">
                    <a:xfrm>
                      <a:off x="0" y="0"/>
                      <a:ext cx="3864255" cy="488958"/>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882181">
        <w:br/>
      </w:r>
    </w:p>
    <w:p w14:paraId="6D4D5DB4" w14:textId="5F7F4DF8" w:rsidR="00307C6B" w:rsidRDefault="00307C6B" w:rsidP="00FD148D">
      <w:pPr>
        <w:pStyle w:val="ListParagraph"/>
        <w:numPr>
          <w:ilvl w:val="0"/>
          <w:numId w:val="4"/>
        </w:numPr>
      </w:pPr>
      <w:r>
        <w:lastRenderedPageBreak/>
        <w:t xml:space="preserve">Select </w:t>
      </w:r>
      <w:r w:rsidRPr="00307C6B">
        <w:rPr>
          <w:b/>
          <w:bCs/>
        </w:rPr>
        <w:t>Download</w:t>
      </w:r>
      <w:r>
        <w:t>.</w:t>
      </w:r>
      <w:r>
        <w:br/>
      </w:r>
      <w:r w:rsidRPr="00307C6B">
        <w:rPr>
          <w:noProof/>
        </w:rPr>
        <w:drawing>
          <wp:inline distT="0" distB="0" distL="0" distR="0" wp14:anchorId="4459FE67" wp14:editId="11567168">
            <wp:extent cx="5719762" cy="349011"/>
            <wp:effectExtent l="76200" t="76200" r="128905" b="127635"/>
            <wp:docPr id="2072132308" name="Picture 1" descr="Down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2308" name="Picture 1" descr="Download button."/>
                    <pic:cNvPicPr/>
                  </pic:nvPicPr>
                  <pic:blipFill>
                    <a:blip r:embed="rId14"/>
                    <a:stretch>
                      <a:fillRect/>
                    </a:stretch>
                  </pic:blipFill>
                  <pic:spPr>
                    <a:xfrm>
                      <a:off x="0" y="0"/>
                      <a:ext cx="5809804" cy="354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br/>
      </w:r>
    </w:p>
    <w:p w14:paraId="05BB4E75" w14:textId="7C942EF3" w:rsidR="00933B6B" w:rsidRDefault="00933B6B" w:rsidP="00933B6B">
      <w:pPr>
        <w:pStyle w:val="ListParagraph"/>
        <w:numPr>
          <w:ilvl w:val="1"/>
          <w:numId w:val="4"/>
        </w:numPr>
      </w:pPr>
      <w:r>
        <w:t xml:space="preserve">If a user </w:t>
      </w:r>
      <w:r w:rsidR="00D442B3">
        <w:t>attempts</w:t>
      </w:r>
      <w:r>
        <w:t xml:space="preserve"> to download a </w:t>
      </w:r>
      <w:r w:rsidR="00B94ED7">
        <w:t>file,</w:t>
      </w:r>
      <w:r>
        <w:t xml:space="preserve"> they do not have </w:t>
      </w:r>
      <w:r w:rsidR="00D442B3">
        <w:t xml:space="preserve">permission, they </w:t>
      </w:r>
      <w:r>
        <w:t xml:space="preserve">will receive </w:t>
      </w:r>
      <w:r w:rsidR="00D442B3">
        <w:t>an access-denied message</w:t>
      </w:r>
      <w:r>
        <w:t>:</w:t>
      </w:r>
      <w:r>
        <w:br/>
      </w:r>
      <w:r w:rsidRPr="007F6ECF">
        <w:rPr>
          <w:noProof/>
        </w:rPr>
        <w:drawing>
          <wp:inline distT="0" distB="0" distL="0" distR="0" wp14:anchorId="69ECDA81" wp14:editId="02092FE9">
            <wp:extent cx="4048341" cy="2020993"/>
            <wp:effectExtent l="76200" t="76200" r="123825" b="132080"/>
            <wp:docPr id="402975121" name="Picture 1" descr="Something went wrong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75121" name="Picture 1" descr="Something went wrong message."/>
                    <pic:cNvPicPr/>
                  </pic:nvPicPr>
                  <pic:blipFill>
                    <a:blip r:embed="rId15"/>
                    <a:stretch>
                      <a:fillRect/>
                    </a:stretch>
                  </pic:blipFill>
                  <pic:spPr>
                    <a:xfrm>
                      <a:off x="0" y="0"/>
                      <a:ext cx="4053043" cy="2023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F5DE335" w14:textId="18CCD653" w:rsidR="005478B6" w:rsidRDefault="005478B6" w:rsidP="00933B6B">
      <w:pPr>
        <w:pStyle w:val="ListParagraph"/>
        <w:numPr>
          <w:ilvl w:val="1"/>
          <w:numId w:val="4"/>
        </w:numPr>
      </w:pPr>
      <w:r>
        <w:t xml:space="preserve">If </w:t>
      </w:r>
      <w:r w:rsidR="00D442B3">
        <w:t xml:space="preserve">access </w:t>
      </w:r>
      <w:r>
        <w:t xml:space="preserve">to </w:t>
      </w:r>
      <w:r w:rsidR="00D442B3">
        <w:t>a</w:t>
      </w:r>
      <w:r>
        <w:t xml:space="preserve"> file</w:t>
      </w:r>
      <w:r w:rsidR="00D442B3">
        <w:t xml:space="preserve"> is needed, the user must work with their </w:t>
      </w:r>
      <w:r w:rsidR="0044451A">
        <w:t>Agency</w:t>
      </w:r>
      <w:r>
        <w:t xml:space="preserve"> </w:t>
      </w:r>
      <w:r w:rsidR="0044451A">
        <w:t>S</w:t>
      </w:r>
      <w:r>
        <w:t xml:space="preserve">ecurity </w:t>
      </w:r>
      <w:r w:rsidR="0044451A">
        <w:t>O</w:t>
      </w:r>
      <w:r>
        <w:t>fficer</w:t>
      </w:r>
      <w:r w:rsidR="00D442B3">
        <w:t>,</w:t>
      </w:r>
      <w:r>
        <w:t xml:space="preserve"> </w:t>
      </w:r>
      <w:r w:rsidR="00307C6B">
        <w:t xml:space="preserve">who will </w:t>
      </w:r>
      <w:r w:rsidR="00D442B3">
        <w:t xml:space="preserve">submit the request to the </w:t>
      </w:r>
      <w:r>
        <w:t xml:space="preserve">DAS </w:t>
      </w:r>
      <w:r w:rsidR="0044451A">
        <w:t>S</w:t>
      </w:r>
      <w:r>
        <w:t>ystem</w:t>
      </w:r>
      <w:r w:rsidR="0044451A">
        <w:t>s S</w:t>
      </w:r>
      <w:r>
        <w:t>ecurity</w:t>
      </w:r>
      <w:r w:rsidR="0044451A">
        <w:t xml:space="preserve"> Team</w:t>
      </w:r>
      <w:r>
        <w:t>.</w:t>
      </w:r>
      <w:r w:rsidR="0010312A">
        <w:br/>
      </w:r>
    </w:p>
    <w:p w14:paraId="6DEEA603" w14:textId="575CD667" w:rsidR="004B1C24" w:rsidRDefault="00837756" w:rsidP="000B48AA">
      <w:pPr>
        <w:pStyle w:val="ListParagraph"/>
        <w:numPr>
          <w:ilvl w:val="0"/>
          <w:numId w:val="4"/>
        </w:numPr>
      </w:pPr>
      <w:r>
        <w:t xml:space="preserve">Once the download is complete, </w:t>
      </w:r>
      <w:r w:rsidR="00D442B3">
        <w:t>the user can open the file. (</w:t>
      </w:r>
      <w:r w:rsidR="005478B6">
        <w:t>Th</w:t>
      </w:r>
      <w:r w:rsidR="00D442B3">
        <w:t>e process varies by browser</w:t>
      </w:r>
      <w:r w:rsidR="005478B6">
        <w:t>.)</w:t>
      </w:r>
    </w:p>
    <w:p w14:paraId="510A03C3" w14:textId="77777777" w:rsidR="007E52CB" w:rsidRDefault="004B1C24" w:rsidP="007E52CB">
      <w:pPr>
        <w:pStyle w:val="ListParagraph"/>
        <w:ind w:left="1440"/>
      </w:pPr>
      <w:r w:rsidRPr="004B1C24">
        <w:rPr>
          <w:noProof/>
        </w:rPr>
        <w:drawing>
          <wp:inline distT="0" distB="0" distL="0" distR="0" wp14:anchorId="654A8E7F" wp14:editId="7E86B7AD">
            <wp:extent cx="1876926" cy="897405"/>
            <wp:effectExtent l="76200" t="76200" r="142875" b="131445"/>
            <wp:docPr id="1416018929" name="Picture 1" descr="SFMS Buget Actual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018929" name="Picture 1" descr="SFMS Buget Actuals Download"/>
                    <pic:cNvPicPr/>
                  </pic:nvPicPr>
                  <pic:blipFill>
                    <a:blip r:embed="rId16"/>
                    <a:stretch>
                      <a:fillRect/>
                    </a:stretch>
                  </pic:blipFill>
                  <pic:spPr>
                    <a:xfrm>
                      <a:off x="0" y="0"/>
                      <a:ext cx="1885498" cy="9015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7CBA68D" w14:textId="04C4FC50" w:rsidR="007E52CB" w:rsidRDefault="00D442B3" w:rsidP="007E52CB">
      <w:pPr>
        <w:pStyle w:val="ListParagraph"/>
        <w:numPr>
          <w:ilvl w:val="1"/>
          <w:numId w:val="4"/>
        </w:numPr>
      </w:pPr>
      <w:r>
        <w:t xml:space="preserve">After opening the file, users should review the </w:t>
      </w:r>
      <w:r w:rsidR="007E52CB" w:rsidRPr="00D442B3">
        <w:rPr>
          <w:b/>
          <w:bCs/>
        </w:rPr>
        <w:t>Narrative</w:t>
      </w:r>
      <w:r w:rsidR="007E52CB">
        <w:t xml:space="preserve"> section to </w:t>
      </w:r>
      <w:r>
        <w:t>understand the contents and purpose of the f</w:t>
      </w:r>
      <w:r w:rsidR="007E52CB">
        <w:t>ile.</w:t>
      </w:r>
    </w:p>
    <w:p w14:paraId="41B40242" w14:textId="6AC1440A" w:rsidR="004B1C24" w:rsidRDefault="004B1C24" w:rsidP="004B1C24">
      <w:pPr>
        <w:pStyle w:val="ListParagraph"/>
      </w:pPr>
    </w:p>
    <w:p w14:paraId="3D3CC871" w14:textId="1F6F4A24" w:rsidR="004B1C24" w:rsidRDefault="00933B6B" w:rsidP="000B48AA">
      <w:pPr>
        <w:pStyle w:val="ListParagraph"/>
        <w:numPr>
          <w:ilvl w:val="0"/>
          <w:numId w:val="4"/>
        </w:numPr>
      </w:pPr>
      <w:r>
        <w:t xml:space="preserve">User </w:t>
      </w:r>
      <w:r w:rsidR="00D442B3">
        <w:t>should s</w:t>
      </w:r>
      <w:r w:rsidR="004B1C24">
        <w:t xml:space="preserve">ave the file to </w:t>
      </w:r>
      <w:r>
        <w:t xml:space="preserve">their </w:t>
      </w:r>
      <w:r w:rsidR="004B1C24">
        <w:t>agency directory.</w:t>
      </w:r>
    </w:p>
    <w:p w14:paraId="581D254F" w14:textId="23EBF548" w:rsidR="004B1C24" w:rsidRDefault="0010312A" w:rsidP="004B1C24">
      <w:pPr>
        <w:ind w:left="360"/>
      </w:pPr>
      <w:r>
        <w:br/>
      </w:r>
      <w:r w:rsidR="005853EE">
        <w:rPr>
          <w:b/>
          <w:bCs/>
        </w:rPr>
        <w:t>Reminder</w:t>
      </w:r>
      <w:r w:rsidR="004B1C24">
        <w:t>: Th</w:t>
      </w:r>
      <w:r w:rsidR="0083082D">
        <w:t>e</w:t>
      </w:r>
      <w:r w:rsidR="004B1C24">
        <w:t xml:space="preserve"> SharePoint </w:t>
      </w:r>
      <w:r w:rsidR="0083082D">
        <w:t xml:space="preserve">“DAS Financial Datamart Repository” </w:t>
      </w:r>
      <w:r w:rsidR="004B1C24">
        <w:t xml:space="preserve">site is only used to download Datamart Repository </w:t>
      </w:r>
      <w:r w:rsidR="00AB55EE">
        <w:t xml:space="preserve">template </w:t>
      </w:r>
      <w:r w:rsidR="004B1C24">
        <w:t xml:space="preserve">files. Users do not interact with the files on the site. </w:t>
      </w:r>
    </w:p>
    <w:sectPr w:rsidR="004B1C24" w:rsidSect="00F7289E">
      <w:headerReference w:type="default" r:id="rId17"/>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A21FE" w14:textId="77777777" w:rsidR="00760230" w:rsidRDefault="00760230" w:rsidP="00E30C24">
      <w:pPr>
        <w:spacing w:after="0" w:line="240" w:lineRule="auto"/>
      </w:pPr>
      <w:r>
        <w:separator/>
      </w:r>
    </w:p>
  </w:endnote>
  <w:endnote w:type="continuationSeparator" w:id="0">
    <w:p w14:paraId="3E3A1A61" w14:textId="77777777" w:rsidR="00760230" w:rsidRDefault="00760230" w:rsidP="00E3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123547"/>
      <w:docPartObj>
        <w:docPartGallery w:val="Page Numbers (Bottom of Page)"/>
        <w:docPartUnique/>
      </w:docPartObj>
    </w:sdtPr>
    <w:sdtContent>
      <w:sdt>
        <w:sdtPr>
          <w:id w:val="-1769616900"/>
          <w:docPartObj>
            <w:docPartGallery w:val="Page Numbers (Top of Page)"/>
            <w:docPartUnique/>
          </w:docPartObj>
        </w:sdtPr>
        <w:sdtContent>
          <w:p w14:paraId="4C4BA77B" w14:textId="0D7FB7BA" w:rsidR="00FD148D" w:rsidRDefault="001019FF" w:rsidP="001019FF">
            <w:pPr>
              <w:pStyle w:val="Footer"/>
            </w:pPr>
            <w:r w:rsidRPr="00E30C24">
              <w:rPr>
                <w:i/>
                <w:iCs/>
              </w:rPr>
              <w:t xml:space="preserve">Last update: </w:t>
            </w:r>
            <w:r>
              <w:rPr>
                <w:i/>
                <w:iCs/>
              </w:rPr>
              <w:t>9</w:t>
            </w:r>
            <w:r w:rsidRPr="00E30C24">
              <w:rPr>
                <w:i/>
                <w:iCs/>
              </w:rPr>
              <w:t>/</w:t>
            </w:r>
            <w:r>
              <w:rPr>
                <w:i/>
                <w:iCs/>
              </w:rPr>
              <w:t>10</w:t>
            </w:r>
            <w:r w:rsidRPr="00E30C24">
              <w:rPr>
                <w:i/>
                <w:iCs/>
              </w:rPr>
              <w:t>/26</w:t>
            </w:r>
            <w:r>
              <w:rPr>
                <w:i/>
                <w:iCs/>
              </w:rPr>
              <w:tab/>
            </w:r>
            <w:r>
              <w:rPr>
                <w:i/>
                <w:iCs/>
              </w:rPr>
              <w:tab/>
            </w:r>
            <w:r w:rsidR="00FD148D">
              <w:t xml:space="preserve">Page </w:t>
            </w:r>
            <w:r w:rsidR="00FD148D">
              <w:rPr>
                <w:b/>
                <w:bCs/>
              </w:rPr>
              <w:fldChar w:fldCharType="begin"/>
            </w:r>
            <w:r w:rsidR="00FD148D">
              <w:rPr>
                <w:b/>
                <w:bCs/>
              </w:rPr>
              <w:instrText xml:space="preserve"> PAGE </w:instrText>
            </w:r>
            <w:r w:rsidR="00FD148D">
              <w:rPr>
                <w:b/>
                <w:bCs/>
              </w:rPr>
              <w:fldChar w:fldCharType="separate"/>
            </w:r>
            <w:r w:rsidR="00FD148D">
              <w:rPr>
                <w:b/>
                <w:bCs/>
                <w:noProof/>
              </w:rPr>
              <w:t>2</w:t>
            </w:r>
            <w:r w:rsidR="00FD148D">
              <w:rPr>
                <w:b/>
                <w:bCs/>
              </w:rPr>
              <w:fldChar w:fldCharType="end"/>
            </w:r>
            <w:r w:rsidR="00FD148D">
              <w:t xml:space="preserve"> of </w:t>
            </w:r>
            <w:r w:rsidR="00FD148D">
              <w:rPr>
                <w:b/>
                <w:bCs/>
              </w:rPr>
              <w:fldChar w:fldCharType="begin"/>
            </w:r>
            <w:r w:rsidR="00FD148D">
              <w:rPr>
                <w:b/>
                <w:bCs/>
              </w:rPr>
              <w:instrText xml:space="preserve"> NUMPAGES  </w:instrText>
            </w:r>
            <w:r w:rsidR="00FD148D">
              <w:rPr>
                <w:b/>
                <w:bCs/>
              </w:rPr>
              <w:fldChar w:fldCharType="separate"/>
            </w:r>
            <w:r w:rsidR="00FD148D">
              <w:rPr>
                <w:b/>
                <w:bCs/>
                <w:noProof/>
              </w:rPr>
              <w:t>2</w:t>
            </w:r>
            <w:r w:rsidR="00FD148D">
              <w:rPr>
                <w:b/>
                <w:bCs/>
              </w:rPr>
              <w:fldChar w:fldCharType="end"/>
            </w:r>
          </w:p>
        </w:sdtContent>
      </w:sdt>
    </w:sdtContent>
  </w:sdt>
  <w:p w14:paraId="58D84BD3" w14:textId="77777777" w:rsidR="00FD148D" w:rsidRDefault="00FD1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416E" w14:textId="77777777" w:rsidR="00760230" w:rsidRDefault="00760230" w:rsidP="00E30C24">
      <w:pPr>
        <w:spacing w:after="0" w:line="240" w:lineRule="auto"/>
      </w:pPr>
      <w:r>
        <w:separator/>
      </w:r>
    </w:p>
  </w:footnote>
  <w:footnote w:type="continuationSeparator" w:id="0">
    <w:p w14:paraId="499FAF4B" w14:textId="77777777" w:rsidR="00760230" w:rsidRDefault="00760230" w:rsidP="00E30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79C0A" w14:textId="0AF3170D" w:rsidR="00E30C24" w:rsidRDefault="00E30C24" w:rsidP="00E30C24">
    <w:pPr>
      <w:pStyle w:val="Header"/>
      <w:jc w:val="right"/>
    </w:pPr>
    <w:r>
      <w:t>Department of Administrative Services: Datamart Support</w:t>
    </w:r>
  </w:p>
  <w:p w14:paraId="7F2E30FD" w14:textId="77777777" w:rsidR="00E30C24" w:rsidRDefault="00E30C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5BB8"/>
    <w:multiLevelType w:val="hybridMultilevel"/>
    <w:tmpl w:val="604CB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D310F6"/>
    <w:multiLevelType w:val="hybridMultilevel"/>
    <w:tmpl w:val="604CB2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B867CB"/>
    <w:multiLevelType w:val="hybridMultilevel"/>
    <w:tmpl w:val="6FAA66FE"/>
    <w:lvl w:ilvl="0" w:tplc="0409000F">
      <w:start w:val="1"/>
      <w:numFmt w:val="decimal"/>
      <w:lvlText w:val="%1."/>
      <w:lvlJc w:val="left"/>
      <w:pPr>
        <w:ind w:left="720" w:hanging="360"/>
      </w:pPr>
      <w:rPr>
        <w:rFonts w:hint="default"/>
        <w:b w:val="0"/>
      </w:rPr>
    </w:lvl>
    <w:lvl w:ilvl="1" w:tplc="B4025A40">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6D0E11"/>
    <w:multiLevelType w:val="hybridMultilevel"/>
    <w:tmpl w:val="604CB2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3B67E2D"/>
    <w:multiLevelType w:val="hybridMultilevel"/>
    <w:tmpl w:val="604CB2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F177538"/>
    <w:multiLevelType w:val="hybridMultilevel"/>
    <w:tmpl w:val="604CB2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079157">
    <w:abstractNumId w:val="0"/>
  </w:num>
  <w:num w:numId="2" w16cid:durableId="1905529886">
    <w:abstractNumId w:val="1"/>
  </w:num>
  <w:num w:numId="3" w16cid:durableId="1717510277">
    <w:abstractNumId w:val="4"/>
  </w:num>
  <w:num w:numId="4" w16cid:durableId="1487747047">
    <w:abstractNumId w:val="3"/>
  </w:num>
  <w:num w:numId="5" w16cid:durableId="1016081453">
    <w:abstractNumId w:val="5"/>
  </w:num>
  <w:num w:numId="6" w16cid:durableId="1310210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9E"/>
    <w:rsid w:val="00012F58"/>
    <w:rsid w:val="00025C21"/>
    <w:rsid w:val="00027D63"/>
    <w:rsid w:val="00033E77"/>
    <w:rsid w:val="0004136D"/>
    <w:rsid w:val="00060855"/>
    <w:rsid w:val="000A2F47"/>
    <w:rsid w:val="000B48AA"/>
    <w:rsid w:val="000D46C8"/>
    <w:rsid w:val="00100E4F"/>
    <w:rsid w:val="001019FF"/>
    <w:rsid w:val="0010312A"/>
    <w:rsid w:val="00150C9C"/>
    <w:rsid w:val="001713B1"/>
    <w:rsid w:val="00193CFD"/>
    <w:rsid w:val="001C1928"/>
    <w:rsid w:val="001F1381"/>
    <w:rsid w:val="001F47AA"/>
    <w:rsid w:val="001F63AE"/>
    <w:rsid w:val="00242851"/>
    <w:rsid w:val="002866EB"/>
    <w:rsid w:val="002B41A2"/>
    <w:rsid w:val="002C0438"/>
    <w:rsid w:val="00307C6B"/>
    <w:rsid w:val="003158DE"/>
    <w:rsid w:val="003455B5"/>
    <w:rsid w:val="00347C30"/>
    <w:rsid w:val="003B3BF8"/>
    <w:rsid w:val="003E5D71"/>
    <w:rsid w:val="003F5531"/>
    <w:rsid w:val="00415B40"/>
    <w:rsid w:val="0044451A"/>
    <w:rsid w:val="004475EB"/>
    <w:rsid w:val="0046075A"/>
    <w:rsid w:val="00485545"/>
    <w:rsid w:val="00493DD1"/>
    <w:rsid w:val="004B1549"/>
    <w:rsid w:val="004B1C24"/>
    <w:rsid w:val="004C53D3"/>
    <w:rsid w:val="00523746"/>
    <w:rsid w:val="00536CF6"/>
    <w:rsid w:val="00546241"/>
    <w:rsid w:val="005478B6"/>
    <w:rsid w:val="00585220"/>
    <w:rsid w:val="005853EE"/>
    <w:rsid w:val="005D0C63"/>
    <w:rsid w:val="00602E6D"/>
    <w:rsid w:val="006036C1"/>
    <w:rsid w:val="00603F80"/>
    <w:rsid w:val="0060598E"/>
    <w:rsid w:val="006306EE"/>
    <w:rsid w:val="006352E7"/>
    <w:rsid w:val="00646308"/>
    <w:rsid w:val="006C4F75"/>
    <w:rsid w:val="006F6DBC"/>
    <w:rsid w:val="00760230"/>
    <w:rsid w:val="00794D0B"/>
    <w:rsid w:val="007E52CB"/>
    <w:rsid w:val="007E5620"/>
    <w:rsid w:val="007F110E"/>
    <w:rsid w:val="007F6ECF"/>
    <w:rsid w:val="0080136E"/>
    <w:rsid w:val="00822DF4"/>
    <w:rsid w:val="0083082D"/>
    <w:rsid w:val="00837756"/>
    <w:rsid w:val="00837C07"/>
    <w:rsid w:val="00853CFC"/>
    <w:rsid w:val="00855D79"/>
    <w:rsid w:val="00882181"/>
    <w:rsid w:val="008A4873"/>
    <w:rsid w:val="008C0B65"/>
    <w:rsid w:val="008C5483"/>
    <w:rsid w:val="0090355B"/>
    <w:rsid w:val="009061FE"/>
    <w:rsid w:val="0091410B"/>
    <w:rsid w:val="0091567B"/>
    <w:rsid w:val="00922A17"/>
    <w:rsid w:val="00933B6B"/>
    <w:rsid w:val="00942731"/>
    <w:rsid w:val="009D0042"/>
    <w:rsid w:val="00A0563E"/>
    <w:rsid w:val="00A415DC"/>
    <w:rsid w:val="00A46FE0"/>
    <w:rsid w:val="00A502E8"/>
    <w:rsid w:val="00A56628"/>
    <w:rsid w:val="00A93493"/>
    <w:rsid w:val="00AA4515"/>
    <w:rsid w:val="00AA51F2"/>
    <w:rsid w:val="00AB55EE"/>
    <w:rsid w:val="00AD048A"/>
    <w:rsid w:val="00AE29D7"/>
    <w:rsid w:val="00B10944"/>
    <w:rsid w:val="00B10A8B"/>
    <w:rsid w:val="00B3393D"/>
    <w:rsid w:val="00B606D4"/>
    <w:rsid w:val="00B77E36"/>
    <w:rsid w:val="00B94ED7"/>
    <w:rsid w:val="00BB35EB"/>
    <w:rsid w:val="00BD7CCA"/>
    <w:rsid w:val="00BE2340"/>
    <w:rsid w:val="00C01F19"/>
    <w:rsid w:val="00C04086"/>
    <w:rsid w:val="00C32467"/>
    <w:rsid w:val="00C355E3"/>
    <w:rsid w:val="00C750CE"/>
    <w:rsid w:val="00C92289"/>
    <w:rsid w:val="00CD4538"/>
    <w:rsid w:val="00CF0766"/>
    <w:rsid w:val="00CF18DC"/>
    <w:rsid w:val="00D04F5D"/>
    <w:rsid w:val="00D0672C"/>
    <w:rsid w:val="00D17171"/>
    <w:rsid w:val="00D4304D"/>
    <w:rsid w:val="00D442B3"/>
    <w:rsid w:val="00D530E2"/>
    <w:rsid w:val="00D7250D"/>
    <w:rsid w:val="00DC66D0"/>
    <w:rsid w:val="00E077D2"/>
    <w:rsid w:val="00E156B8"/>
    <w:rsid w:val="00E30C24"/>
    <w:rsid w:val="00E7007E"/>
    <w:rsid w:val="00E7099A"/>
    <w:rsid w:val="00EB1ACF"/>
    <w:rsid w:val="00EB501F"/>
    <w:rsid w:val="00EE194D"/>
    <w:rsid w:val="00EF0C43"/>
    <w:rsid w:val="00EF35CA"/>
    <w:rsid w:val="00EF6576"/>
    <w:rsid w:val="00F012B2"/>
    <w:rsid w:val="00F4652F"/>
    <w:rsid w:val="00F7289E"/>
    <w:rsid w:val="00F82659"/>
    <w:rsid w:val="00F943E8"/>
    <w:rsid w:val="00F95187"/>
    <w:rsid w:val="00FC0626"/>
    <w:rsid w:val="00FC7DF4"/>
    <w:rsid w:val="00FD148D"/>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4216"/>
  <w15:chartTrackingRefBased/>
  <w15:docId w15:val="{BDF58DB5-3329-4F7A-AE4E-42B60675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89E"/>
  </w:style>
  <w:style w:type="paragraph" w:styleId="Heading1">
    <w:name w:val="heading 1"/>
    <w:basedOn w:val="Normal"/>
    <w:next w:val="Normal"/>
    <w:link w:val="Heading1Char"/>
    <w:uiPriority w:val="9"/>
    <w:qFormat/>
    <w:rsid w:val="00F72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89E"/>
    <w:rPr>
      <w:rFonts w:eastAsiaTheme="majorEastAsia" w:cstheme="majorBidi"/>
      <w:color w:val="272727" w:themeColor="text1" w:themeTint="D8"/>
    </w:rPr>
  </w:style>
  <w:style w:type="paragraph" w:styleId="Title">
    <w:name w:val="Title"/>
    <w:basedOn w:val="Normal"/>
    <w:next w:val="Normal"/>
    <w:link w:val="TitleChar"/>
    <w:uiPriority w:val="10"/>
    <w:qFormat/>
    <w:rsid w:val="00F72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89E"/>
    <w:pPr>
      <w:spacing w:before="160"/>
      <w:jc w:val="center"/>
    </w:pPr>
    <w:rPr>
      <w:i/>
      <w:iCs/>
      <w:color w:val="404040" w:themeColor="text1" w:themeTint="BF"/>
    </w:rPr>
  </w:style>
  <w:style w:type="character" w:customStyle="1" w:styleId="QuoteChar">
    <w:name w:val="Quote Char"/>
    <w:basedOn w:val="DefaultParagraphFont"/>
    <w:link w:val="Quote"/>
    <w:uiPriority w:val="29"/>
    <w:rsid w:val="00F7289E"/>
    <w:rPr>
      <w:i/>
      <w:iCs/>
      <w:color w:val="404040" w:themeColor="text1" w:themeTint="BF"/>
    </w:rPr>
  </w:style>
  <w:style w:type="paragraph" w:styleId="ListParagraph">
    <w:name w:val="List Paragraph"/>
    <w:basedOn w:val="Normal"/>
    <w:uiPriority w:val="34"/>
    <w:qFormat/>
    <w:rsid w:val="00F7289E"/>
    <w:pPr>
      <w:ind w:left="720"/>
      <w:contextualSpacing/>
    </w:pPr>
  </w:style>
  <w:style w:type="character" w:styleId="IntenseEmphasis">
    <w:name w:val="Intense Emphasis"/>
    <w:basedOn w:val="DefaultParagraphFont"/>
    <w:uiPriority w:val="21"/>
    <w:qFormat/>
    <w:rsid w:val="00F7289E"/>
    <w:rPr>
      <w:i/>
      <w:iCs/>
      <w:color w:val="0F4761" w:themeColor="accent1" w:themeShade="BF"/>
    </w:rPr>
  </w:style>
  <w:style w:type="paragraph" w:styleId="IntenseQuote">
    <w:name w:val="Intense Quote"/>
    <w:basedOn w:val="Normal"/>
    <w:next w:val="Normal"/>
    <w:link w:val="IntenseQuoteChar"/>
    <w:uiPriority w:val="30"/>
    <w:qFormat/>
    <w:rsid w:val="00F72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89E"/>
    <w:rPr>
      <w:i/>
      <w:iCs/>
      <w:color w:val="0F4761" w:themeColor="accent1" w:themeShade="BF"/>
    </w:rPr>
  </w:style>
  <w:style w:type="character" w:styleId="IntenseReference">
    <w:name w:val="Intense Reference"/>
    <w:basedOn w:val="DefaultParagraphFont"/>
    <w:uiPriority w:val="32"/>
    <w:qFormat/>
    <w:rsid w:val="00F7289E"/>
    <w:rPr>
      <w:b/>
      <w:bCs/>
      <w:smallCaps/>
      <w:color w:val="0F4761" w:themeColor="accent1" w:themeShade="BF"/>
      <w:spacing w:val="5"/>
    </w:rPr>
  </w:style>
  <w:style w:type="character" w:styleId="Hyperlink">
    <w:name w:val="Hyperlink"/>
    <w:basedOn w:val="DefaultParagraphFont"/>
    <w:uiPriority w:val="99"/>
    <w:unhideWhenUsed/>
    <w:rsid w:val="00F7289E"/>
    <w:rPr>
      <w:color w:val="467886" w:themeColor="hyperlink"/>
      <w:u w:val="single"/>
    </w:rPr>
  </w:style>
  <w:style w:type="character" w:styleId="UnresolvedMention">
    <w:name w:val="Unresolved Mention"/>
    <w:basedOn w:val="DefaultParagraphFont"/>
    <w:uiPriority w:val="99"/>
    <w:semiHidden/>
    <w:unhideWhenUsed/>
    <w:rsid w:val="00F7289E"/>
    <w:rPr>
      <w:color w:val="605E5C"/>
      <w:shd w:val="clear" w:color="auto" w:fill="E1DFDD"/>
    </w:rPr>
  </w:style>
  <w:style w:type="paragraph" w:styleId="Header">
    <w:name w:val="header"/>
    <w:basedOn w:val="Normal"/>
    <w:link w:val="HeaderChar"/>
    <w:uiPriority w:val="99"/>
    <w:unhideWhenUsed/>
    <w:rsid w:val="00E30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24"/>
  </w:style>
  <w:style w:type="paragraph" w:styleId="Footer">
    <w:name w:val="footer"/>
    <w:basedOn w:val="Normal"/>
    <w:link w:val="FooterChar"/>
    <w:uiPriority w:val="99"/>
    <w:unhideWhenUsed/>
    <w:rsid w:val="00E30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24"/>
  </w:style>
  <w:style w:type="paragraph" w:styleId="NormalWeb">
    <w:name w:val="Normal (Web)"/>
    <w:basedOn w:val="Normal"/>
    <w:uiPriority w:val="99"/>
    <w:semiHidden/>
    <w:unhideWhenUsed/>
    <w:rsid w:val="00A46FE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oforegon.sharepoint.com/sites/DASFinancialDatamartRepository"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stateoforegon.sharepoint.com/sites/DASFinancialDatamartRepository"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73C5C42DD444B824968DD5E2907FD" ma:contentTypeVersion="17" ma:contentTypeDescription="Create a new document." ma:contentTypeScope="" ma:versionID="66104cabff91ce56196584ba37fed424">
  <xsd:schema xmlns:xsd="http://www.w3.org/2001/XMLSchema" xmlns:xs="http://www.w3.org/2001/XMLSchema" xmlns:p="http://schemas.microsoft.com/office/2006/metadata/properties" xmlns:ns1="http://schemas.microsoft.com/sharepoint/v3" xmlns:ns2="daff5990-1364-4357-aeca-925de45503e3" xmlns:ns3="c11a4dd1-9999-41de-ad6b-508521c3559d" targetNamespace="http://schemas.microsoft.com/office/2006/metadata/properties" ma:root="true" ma:fieldsID="0ef89f5622507445d4808ff01a15a3b0" ns1:_="" ns2:_="" ns3:_="">
    <xsd:import namespace="http://schemas.microsoft.com/sharepoint/v3"/>
    <xsd:import namespace="daff5990-1364-4357-aeca-925de45503e3"/>
    <xsd:import namespace="c11a4dd1-9999-41de-ad6b-508521c3559d"/>
    <xsd:element name="properties">
      <xsd:complexType>
        <xsd:sequence>
          <xsd:element name="documentManagement">
            <xsd:complexType>
              <xsd:all>
                <xsd:element ref="ns1:PublishingStartDate" minOccurs="0"/>
                <xsd:element ref="ns1:PublishingExpirationDate" minOccurs="0"/>
                <xsd:element ref="ns2:Topic" minOccurs="0"/>
                <xsd:element ref="ns2:Sub_x002d_topic" minOccurs="0"/>
                <xsd:element ref="ns2:Dat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ff5990-1364-4357-aeca-925de45503e3" elementFormDefault="qualified">
    <xsd:import namespace="http://schemas.microsoft.com/office/2006/documentManagement/types"/>
    <xsd:import namespace="http://schemas.microsoft.com/office/infopath/2007/PartnerControls"/>
    <xsd:element name="Topic" ma:index="10" nillable="true" ma:displayName="Topic" ma:format="Dropdown" ma:internalName="Topic">
      <xsd:simpleType>
        <xsd:union memberTypes="dms:Text">
          <xsd:simpleType>
            <xsd:restriction base="dms:Choice">
              <xsd:enumeration value="ACH"/>
              <xsd:enumeration value="Datamart"/>
              <xsd:enumeration value="Form"/>
              <xsd:enumeration value="R*STARS"/>
              <xsd:enumeration value="SFMS"/>
              <xsd:enumeration value="SPOTS"/>
            </xsd:restriction>
          </xsd:simpleType>
        </xsd:union>
      </xsd:simpleType>
    </xsd:element>
    <xsd:element name="Sub_x002d_topic" ma:index="11" nillable="true" ma:displayName="Sub-topic" ma:format="Dropdown" ma:internalName="Sub_x002d_topic">
      <xsd:simpleType>
        <xsd:union memberTypes="dms:Text">
          <xsd:simpleType>
            <xsd:restriction base="dms:Choice">
              <xsd:enumeration value="ACH"/>
              <xsd:enumeration value="Data entry guide"/>
              <xsd:enumeration value="Datamart"/>
              <xsd:enumeration value="Desk manual"/>
              <xsd:enumeration value="Reference manual"/>
              <xsd:enumeration value="Report guide"/>
              <xsd:enumeration value="Resources"/>
              <xsd:enumeration value="SFMS"/>
              <xsd:enumeration value="Training"/>
              <xsd:enumeration value="Training manual"/>
              <xsd:enumeration value="User group"/>
            </xsd:restriction>
          </xsd:simpleType>
        </xsd:union>
      </xsd:simpleType>
    </xsd:element>
    <xsd:element name="Date" ma:index="12" nillable="true" ma:displayName="Date" ma:description="Date convention: 2016-01-04" ma:internalName="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1a4dd1-9999-41de-ad6b-508521c3559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_x002d_topic xmlns="daff5990-1364-4357-aeca-925de45503e3">Datamart</Sub_x002d_topic>
    <Topic xmlns="daff5990-1364-4357-aeca-925de45503e3">Datamart</Topic>
    <Date xmlns="daff5990-1364-4357-aeca-925de45503e3">2026-10-5</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291BE03-E46F-46F2-B045-FC72B35D9CE3}"/>
</file>

<file path=customXml/itemProps2.xml><?xml version="1.0" encoding="utf-8"?>
<ds:datastoreItem xmlns:ds="http://schemas.openxmlformats.org/officeDocument/2006/customXml" ds:itemID="{B074D8E6-610E-4CF4-8368-F181876CAF31}"/>
</file>

<file path=customXml/itemProps3.xml><?xml version="1.0" encoding="utf-8"?>
<ds:datastoreItem xmlns:ds="http://schemas.openxmlformats.org/officeDocument/2006/customXml" ds:itemID="{133F8DE4-F964-4442-892B-0913238226C9}"/>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554</Words>
  <Characters>3161</Characters>
  <Application>Microsoft Office Word</Application>
  <DocSecurity>2</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SharePoint Datamart Repository Site User Guide</dc:title>
  <dc:subject/>
  <dc:creator>WALLACE Aaron * DAS</dc:creator>
  <cp:keywords/>
  <dc:description/>
  <cp:lastModifiedBy>NUNNERY Amber * DAS</cp:lastModifiedBy>
  <cp:revision>3</cp:revision>
  <dcterms:created xsi:type="dcterms:W3CDTF">2026-10-05T22:50:00Z</dcterms:created>
  <dcterms:modified xsi:type="dcterms:W3CDTF">2026-10-05T22:51:00Z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0x0101007F073C5C42DD444B824968DD5E2907FD</vt:lpwstr>
  </property>
</Properties>
</file>