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05C66" w14:textId="7911F2B6" w:rsidR="009C5172" w:rsidRDefault="00612824" w:rsidP="009C5172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federal grant notification letter format</w:t>
      </w:r>
    </w:p>
    <w:p w14:paraId="6F695C73" w14:textId="77777777" w:rsidR="009C5172" w:rsidRDefault="009C5172" w:rsidP="009C5172">
      <w:pPr>
        <w:spacing w:before="0" w:after="120" w:line="240" w:lineRule="auto"/>
      </w:pPr>
    </w:p>
    <w:p w14:paraId="40615AAD" w14:textId="77777777" w:rsidR="009C5172" w:rsidRDefault="009C5172" w:rsidP="009C5172">
      <w:pPr>
        <w:spacing w:before="0" w:after="0"/>
      </w:pPr>
    </w:p>
    <w:p w14:paraId="1C02BB8A" w14:textId="4616C6BA" w:rsidR="009C5172" w:rsidRDefault="009C5172" w:rsidP="009C5172">
      <w:pPr>
        <w:spacing w:before="0" w:after="0"/>
      </w:pPr>
      <w:r>
        <w:t>Date</w:t>
      </w:r>
    </w:p>
    <w:p w14:paraId="42ACA1B5" w14:textId="77777777" w:rsidR="009C5172" w:rsidRDefault="009C5172" w:rsidP="009C5172">
      <w:pPr>
        <w:spacing w:before="0" w:after="0"/>
      </w:pPr>
    </w:p>
    <w:p w14:paraId="535CB303" w14:textId="77777777" w:rsidR="009C5172" w:rsidRDefault="009C5172" w:rsidP="009C5172">
      <w:pPr>
        <w:spacing w:before="0" w:after="0"/>
      </w:pPr>
    </w:p>
    <w:p w14:paraId="0E69145A" w14:textId="77777777" w:rsidR="00612824" w:rsidRDefault="00612824" w:rsidP="00612824">
      <w:pPr>
        <w:spacing w:before="0" w:after="0"/>
      </w:pPr>
      <w:r>
        <w:t>The Honorable Senator Rob Wagner, President of the Senate</w:t>
      </w:r>
    </w:p>
    <w:p w14:paraId="2AAD6015" w14:textId="24682C24" w:rsidR="00612824" w:rsidRDefault="00612824" w:rsidP="00612824">
      <w:pPr>
        <w:spacing w:before="0" w:after="0"/>
      </w:pPr>
      <w:r>
        <w:t xml:space="preserve">The Honorable Representative </w:t>
      </w:r>
      <w:r w:rsidR="0046143F">
        <w:t>Julie Fahey</w:t>
      </w:r>
      <w:r>
        <w:t>, Speaker of the House</w:t>
      </w:r>
    </w:p>
    <w:p w14:paraId="2931D4D7" w14:textId="2A376869" w:rsidR="009C5172" w:rsidRDefault="009C5172" w:rsidP="00612824">
      <w:pPr>
        <w:spacing w:before="0" w:after="0"/>
      </w:pPr>
      <w:r>
        <w:t>900 Court Street NE</w:t>
      </w:r>
      <w:r w:rsidR="009839A3">
        <w:t>, H-178</w:t>
      </w:r>
    </w:p>
    <w:p w14:paraId="76C86CF5" w14:textId="77777777" w:rsidR="009C5172" w:rsidRDefault="009C5172" w:rsidP="009C5172">
      <w:pPr>
        <w:spacing w:before="0" w:after="0"/>
      </w:pPr>
      <w:r>
        <w:t>Salem, OR  97301</w:t>
      </w:r>
    </w:p>
    <w:p w14:paraId="61687687" w14:textId="77777777" w:rsidR="009C5172" w:rsidRDefault="009C5172" w:rsidP="009C5172">
      <w:pPr>
        <w:spacing w:before="0" w:after="0"/>
      </w:pPr>
    </w:p>
    <w:p w14:paraId="6FD2E327" w14:textId="05BFB937" w:rsidR="009C5172" w:rsidRDefault="00612824" w:rsidP="009C5172">
      <w:pPr>
        <w:spacing w:before="0" w:after="0"/>
      </w:pPr>
      <w:r w:rsidRPr="00612824">
        <w:t xml:space="preserve">Dear Senator Wagner and Representative </w:t>
      </w:r>
      <w:r w:rsidR="0046143F">
        <w:t>Fahey</w:t>
      </w:r>
      <w:r w:rsidRPr="00612824">
        <w:t>:</w:t>
      </w:r>
    </w:p>
    <w:p w14:paraId="0BAAA4B9" w14:textId="77777777" w:rsidR="00612824" w:rsidRDefault="00612824" w:rsidP="009C5172">
      <w:pPr>
        <w:spacing w:before="0" w:after="0"/>
      </w:pPr>
    </w:p>
    <w:p w14:paraId="6E549853" w14:textId="77777777" w:rsidR="009C5172" w:rsidRPr="009C5172" w:rsidRDefault="009C5172" w:rsidP="009C5172">
      <w:pPr>
        <w:spacing w:before="0"/>
        <w:rPr>
          <w:b/>
          <w:bCs/>
        </w:rPr>
      </w:pPr>
      <w:r w:rsidRPr="009C5172">
        <w:rPr>
          <w:b/>
          <w:bCs/>
        </w:rPr>
        <w:t>Nature of the Request</w:t>
      </w:r>
    </w:p>
    <w:p w14:paraId="17D2C566" w14:textId="48F23D4C" w:rsidR="009C5172" w:rsidRDefault="00612824" w:rsidP="009C5172">
      <w:pPr>
        <w:spacing w:before="0" w:after="0"/>
      </w:pPr>
      <w:r w:rsidRPr="00612824">
        <w:t>Describe the agency’s intent to apply for a federal grant and request retroactive approval at the next scheduled meeting of the Emergency Board or Interim Joint Committee on Ways and Means.</w:t>
      </w:r>
    </w:p>
    <w:p w14:paraId="2B9422B1" w14:textId="77777777" w:rsidR="00612824" w:rsidRDefault="00612824" w:rsidP="009C5172">
      <w:pPr>
        <w:spacing w:before="0" w:after="0"/>
      </w:pPr>
    </w:p>
    <w:p w14:paraId="501DAAD8" w14:textId="18CE42C6" w:rsidR="009C5172" w:rsidRPr="009C5172" w:rsidRDefault="00612824" w:rsidP="009C5172">
      <w:pPr>
        <w:spacing w:before="0"/>
        <w:rPr>
          <w:b/>
          <w:bCs/>
        </w:rPr>
      </w:pPr>
      <w:r>
        <w:rPr>
          <w:b/>
          <w:bCs/>
        </w:rPr>
        <w:t>Federal Grant Information</w:t>
      </w:r>
    </w:p>
    <w:p w14:paraId="7EFF6966" w14:textId="103EE24A" w:rsidR="00612824" w:rsidRDefault="00612824" w:rsidP="00612824">
      <w:pPr>
        <w:spacing w:before="0" w:after="0"/>
      </w:pPr>
      <w:r>
        <w:t>Describe the federal grant opportunity in detail, including the following required information outlined in Attachment B - Retroactive Federal Grant Application Requests:</w:t>
      </w:r>
    </w:p>
    <w:p w14:paraId="277B68B7" w14:textId="577BFD29" w:rsidR="00612824" w:rsidRDefault="00612824" w:rsidP="00612824">
      <w:pPr>
        <w:pStyle w:val="ListParagraph"/>
        <w:numPr>
          <w:ilvl w:val="0"/>
          <w:numId w:val="44"/>
        </w:numPr>
        <w:spacing w:before="0" w:after="0"/>
      </w:pPr>
      <w:r>
        <w:t>The source of the grant opportunity and purpose of the grant.</w:t>
      </w:r>
    </w:p>
    <w:p w14:paraId="446CF54B" w14:textId="50D138F2" w:rsidR="00612824" w:rsidRDefault="00612824" w:rsidP="00612824">
      <w:pPr>
        <w:pStyle w:val="ListParagraph"/>
        <w:numPr>
          <w:ilvl w:val="0"/>
          <w:numId w:val="44"/>
        </w:numPr>
        <w:spacing w:before="0" w:after="0"/>
      </w:pPr>
      <w:r>
        <w:t>The amount being requested and timeframe of the grant period.</w:t>
      </w:r>
    </w:p>
    <w:p w14:paraId="230B1CA8" w14:textId="5081C77E" w:rsidR="00612824" w:rsidRDefault="00612824" w:rsidP="00612824">
      <w:pPr>
        <w:pStyle w:val="ListParagraph"/>
        <w:numPr>
          <w:ilvl w:val="0"/>
          <w:numId w:val="44"/>
        </w:numPr>
        <w:spacing w:before="0" w:after="0"/>
      </w:pPr>
      <w:r>
        <w:t>The grant application deadline.</w:t>
      </w:r>
    </w:p>
    <w:p w14:paraId="7C572DC6" w14:textId="7D32663A" w:rsidR="00612824" w:rsidRDefault="00612824" w:rsidP="00612824">
      <w:pPr>
        <w:pStyle w:val="ListParagraph"/>
        <w:numPr>
          <w:ilvl w:val="0"/>
          <w:numId w:val="44"/>
        </w:numPr>
        <w:spacing w:before="0" w:after="0"/>
      </w:pPr>
      <w:r>
        <w:t>A description of any state match or maintenance of effort (MOE) requirements, or confirmation that no match or MOE is required.</w:t>
      </w:r>
    </w:p>
    <w:p w14:paraId="3783EF7B" w14:textId="18CED3FC" w:rsidR="00612824" w:rsidRDefault="00612824" w:rsidP="00612824">
      <w:pPr>
        <w:pStyle w:val="ListParagraph"/>
        <w:numPr>
          <w:ilvl w:val="0"/>
          <w:numId w:val="44"/>
        </w:numPr>
        <w:spacing w:before="0" w:after="0"/>
      </w:pPr>
      <w:r>
        <w:t xml:space="preserve">The source of funding the agency plans to use to satisfy any state match or MOE requirements </w:t>
      </w:r>
    </w:p>
    <w:p w14:paraId="5B87008C" w14:textId="051680AD" w:rsidR="00612824" w:rsidRDefault="00612824" w:rsidP="00612824">
      <w:pPr>
        <w:pStyle w:val="ListParagraph"/>
        <w:numPr>
          <w:ilvl w:val="0"/>
          <w:numId w:val="44"/>
        </w:numPr>
        <w:spacing w:before="0" w:after="0"/>
      </w:pPr>
      <w:r>
        <w:t>A description of the impact, if any, the match or MOE will have on budgeted services and performance measures.</w:t>
      </w:r>
    </w:p>
    <w:p w14:paraId="652CE3E8" w14:textId="4CBBBC77" w:rsidR="00612824" w:rsidRDefault="00612824" w:rsidP="00612824">
      <w:pPr>
        <w:pStyle w:val="ListParagraph"/>
        <w:numPr>
          <w:ilvl w:val="0"/>
          <w:numId w:val="44"/>
        </w:numPr>
        <w:spacing w:before="0" w:after="0"/>
      </w:pPr>
      <w:r>
        <w:t>An estimate of additional positions, FTE, and expenditure limitation needed if the grant application is approved.</w:t>
      </w:r>
    </w:p>
    <w:p w14:paraId="6A1F63DB" w14:textId="37A5C972" w:rsidR="009C5172" w:rsidRDefault="00612824" w:rsidP="00612824">
      <w:pPr>
        <w:pStyle w:val="ListParagraph"/>
        <w:numPr>
          <w:ilvl w:val="0"/>
          <w:numId w:val="44"/>
        </w:numPr>
        <w:spacing w:before="0" w:after="0"/>
      </w:pPr>
      <w:r>
        <w:t>A description of how the grant supports the agency’s mission and goals.</w:t>
      </w:r>
    </w:p>
    <w:p w14:paraId="26A10F3B" w14:textId="77777777" w:rsidR="00612824" w:rsidRDefault="00612824" w:rsidP="009C5172">
      <w:pPr>
        <w:spacing w:before="0" w:after="0"/>
      </w:pPr>
    </w:p>
    <w:p w14:paraId="415445F3" w14:textId="629FC6F8" w:rsidR="009C5172" w:rsidRDefault="009C5172" w:rsidP="009C5172">
      <w:pPr>
        <w:spacing w:before="0" w:after="0"/>
      </w:pPr>
      <w:r>
        <w:t>Sincerely,</w:t>
      </w:r>
    </w:p>
    <w:p w14:paraId="206F7F73" w14:textId="77777777" w:rsidR="009C5172" w:rsidRDefault="009C5172" w:rsidP="009C5172">
      <w:pPr>
        <w:spacing w:before="0" w:after="0"/>
      </w:pPr>
    </w:p>
    <w:p w14:paraId="71AC830A" w14:textId="77777777" w:rsidR="009C5172" w:rsidRDefault="009C5172" w:rsidP="009C5172">
      <w:pPr>
        <w:spacing w:before="0" w:after="0"/>
      </w:pPr>
    </w:p>
    <w:p w14:paraId="6C553221" w14:textId="06F0CBF1" w:rsidR="009C5172" w:rsidRDefault="009C5172" w:rsidP="009C5172">
      <w:pPr>
        <w:spacing w:before="0" w:after="0"/>
      </w:pPr>
      <w:r>
        <w:t>Agency Director</w:t>
      </w:r>
    </w:p>
    <w:p w14:paraId="257038CA" w14:textId="77777777" w:rsidR="009C5172" w:rsidRDefault="009C5172" w:rsidP="009C5172">
      <w:pPr>
        <w:spacing w:before="0" w:after="0"/>
      </w:pPr>
    </w:p>
    <w:p w14:paraId="31F777AF" w14:textId="77777777" w:rsidR="009C5172" w:rsidRDefault="009C5172" w:rsidP="009C5172">
      <w:pPr>
        <w:spacing w:before="0" w:after="0"/>
      </w:pPr>
    </w:p>
    <w:p w14:paraId="73403988" w14:textId="0A73D895" w:rsidR="009C5172" w:rsidRPr="009C5172" w:rsidRDefault="00612824" w:rsidP="009C5172">
      <w:pPr>
        <w:spacing w:before="0" w:after="0"/>
        <w:rPr>
          <w:b/>
          <w:bCs/>
        </w:rPr>
      </w:pPr>
      <w:r>
        <w:rPr>
          <w:b/>
          <w:bCs/>
        </w:rPr>
        <w:t>Notification</w:t>
      </w:r>
      <w:r w:rsidR="009C5172" w:rsidRPr="009C5172">
        <w:rPr>
          <w:b/>
          <w:bCs/>
        </w:rPr>
        <w:t xml:space="preserve"> letters should be sent on the agency’s official letterhead and include </w:t>
      </w:r>
      <w:r w:rsidR="00D94968">
        <w:rPr>
          <w:b/>
          <w:bCs/>
        </w:rPr>
        <w:t>the agency director’s</w:t>
      </w:r>
      <w:r w:rsidR="009C5172" w:rsidRPr="009C5172">
        <w:rPr>
          <w:b/>
          <w:bCs/>
        </w:rPr>
        <w:t xml:space="preserve"> electronic signature.</w:t>
      </w:r>
    </w:p>
    <w:sectPr w:rsidR="009C5172" w:rsidRPr="009C5172" w:rsidSect="009C5172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DAD8F" w14:textId="77777777" w:rsidR="00E96AA9" w:rsidRDefault="00E96AA9" w:rsidP="00E4555E">
      <w:r>
        <w:separator/>
      </w:r>
    </w:p>
    <w:p w14:paraId="64D823DC" w14:textId="77777777" w:rsidR="00E96AA9" w:rsidRDefault="00E96AA9" w:rsidP="00E4555E"/>
    <w:p w14:paraId="52E491C0" w14:textId="77777777" w:rsidR="00E96AA9" w:rsidRDefault="00E96AA9" w:rsidP="00E4555E"/>
    <w:p w14:paraId="25B862FF" w14:textId="77777777" w:rsidR="00E96AA9" w:rsidRDefault="00E96AA9" w:rsidP="00E4555E"/>
    <w:p w14:paraId="2DBA87DC" w14:textId="77777777" w:rsidR="00E96AA9" w:rsidRDefault="00E96AA9" w:rsidP="00E4555E"/>
  </w:endnote>
  <w:endnote w:type="continuationSeparator" w:id="0">
    <w:p w14:paraId="1D335F2E" w14:textId="77777777" w:rsidR="00E96AA9" w:rsidRDefault="00E96AA9" w:rsidP="00E4555E">
      <w:r>
        <w:continuationSeparator/>
      </w:r>
    </w:p>
    <w:p w14:paraId="56D7224E" w14:textId="77777777" w:rsidR="00E96AA9" w:rsidRDefault="00E96AA9" w:rsidP="00E4555E"/>
    <w:p w14:paraId="164BE5D4" w14:textId="77777777" w:rsidR="00E96AA9" w:rsidRDefault="00E96AA9" w:rsidP="00E4555E"/>
    <w:p w14:paraId="78BCA12C" w14:textId="77777777" w:rsidR="00E96AA9" w:rsidRDefault="00E96AA9" w:rsidP="00E4555E"/>
    <w:p w14:paraId="778006CC" w14:textId="77777777" w:rsidR="00E96AA9" w:rsidRDefault="00E96AA9" w:rsidP="00E455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AB81" w14:textId="6AAA5D83" w:rsidR="002E33EF" w:rsidRPr="00820535" w:rsidRDefault="002E33EF" w:rsidP="00261BA4">
    <w:pPr>
      <w:pStyle w:val="Footer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80E04" w14:textId="77777777" w:rsidR="00714CF1" w:rsidRPr="00820535" w:rsidRDefault="00714CF1" w:rsidP="00714CF1">
    <w:pPr>
      <w:tabs>
        <w:tab w:val="center" w:pos="4680"/>
        <w:tab w:val="right" w:pos="9360"/>
      </w:tabs>
      <w:spacing w:after="0"/>
      <w:rPr>
        <w:noProof/>
        <w:color w:val="15244C" w:themeColor="text2"/>
        <w:sz w:val="20"/>
        <w:szCs w:val="22"/>
      </w:rPr>
    </w:pPr>
    <w:r w:rsidRPr="00820535">
      <w:rPr>
        <w:noProof/>
        <w:color w:val="15244C" w:themeColor="text2"/>
        <w:sz w:val="20"/>
        <w:szCs w:val="22"/>
      </w:rPr>
      <mc:AlternateContent>
        <mc:Choice Requires="wps">
          <w:drawing>
            <wp:anchor distT="0" distB="0" distL="114300" distR="114300" simplePos="0" relativeHeight="251758592" behindDoc="0" locked="0" layoutInCell="1" allowOverlap="1" wp14:anchorId="0B02E40C" wp14:editId="08F361A0">
              <wp:simplePos x="0" y="0"/>
              <wp:positionH relativeFrom="column">
                <wp:posOffset>0</wp:posOffset>
              </wp:positionH>
              <wp:positionV relativeFrom="page">
                <wp:posOffset>9296400</wp:posOffset>
              </wp:positionV>
              <wp:extent cx="5943600" cy="0"/>
              <wp:effectExtent l="0" t="0" r="0" b="0"/>
              <wp:wrapNone/>
              <wp:docPr id="1331990107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AFC5E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D8AD3F0" id="Straight Connector 2" o:spid="_x0000_s1026" alt="&quot;&quot;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732pt" to="468pt,7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" strokecolor="#afc5e1">
              <v:stroke joinstyle="miter"/>
              <w10:wrap anchory="page"/>
            </v:line>
          </w:pict>
        </mc:Fallback>
      </mc:AlternateContent>
    </w:r>
  </w:p>
  <w:p w14:paraId="652E8E16" w14:textId="77777777" w:rsidR="0026689D" w:rsidRPr="00820535" w:rsidRDefault="00A87B2F" w:rsidP="00A87B2F">
    <w:pPr>
      <w:pStyle w:val="Footer"/>
      <w:tabs>
        <w:tab w:val="clear" w:pos="4680"/>
      </w:tabs>
      <w:rPr>
        <w:sz w:val="20"/>
        <w:szCs w:val="22"/>
      </w:rPr>
    </w:pPr>
    <w:r w:rsidRPr="00A87B2F">
      <w:rPr>
        <w:sz w:val="20"/>
        <w:szCs w:val="22"/>
      </w:rPr>
      <w:t xml:space="preserve">Month XX, XXXX </w:t>
    </w:r>
    <w:r>
      <w:rPr>
        <w:sz w:val="20"/>
        <w:szCs w:val="22"/>
      </w:rPr>
      <w:tab/>
    </w:r>
    <w:r w:rsidR="00714CF1" w:rsidRPr="00820535">
      <w:rPr>
        <w:sz w:val="20"/>
        <w:szCs w:val="22"/>
      </w:rPr>
      <w:fldChar w:fldCharType="begin"/>
    </w:r>
    <w:r w:rsidR="00714CF1" w:rsidRPr="00820535">
      <w:rPr>
        <w:sz w:val="20"/>
        <w:szCs w:val="22"/>
      </w:rPr>
      <w:instrText xml:space="preserve"> PAGE   \* MERGEFORMAT </w:instrText>
    </w:r>
    <w:r w:rsidR="00714CF1" w:rsidRPr="00820535">
      <w:rPr>
        <w:sz w:val="20"/>
        <w:szCs w:val="22"/>
      </w:rPr>
      <w:fldChar w:fldCharType="separate"/>
    </w:r>
    <w:r w:rsidR="00714CF1" w:rsidRPr="00820535">
      <w:rPr>
        <w:noProof/>
        <w:sz w:val="20"/>
        <w:szCs w:val="22"/>
      </w:rPr>
      <w:t>1</w:t>
    </w:r>
    <w:r w:rsidR="00714CF1" w:rsidRPr="00820535">
      <w:rPr>
        <w:noProof/>
        <w:sz w:val="20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FE726" w14:textId="77777777" w:rsidR="00E96AA9" w:rsidRDefault="00E96AA9" w:rsidP="00E4555E">
      <w:r>
        <w:separator/>
      </w:r>
    </w:p>
  </w:footnote>
  <w:footnote w:type="continuationSeparator" w:id="0">
    <w:p w14:paraId="4B09406F" w14:textId="77777777" w:rsidR="00E96AA9" w:rsidRDefault="00E96AA9" w:rsidP="00E4555E">
      <w:r>
        <w:continuationSeparator/>
      </w:r>
    </w:p>
    <w:p w14:paraId="3CF9CD3F" w14:textId="77777777" w:rsidR="00E96AA9" w:rsidRDefault="00E96AA9" w:rsidP="00E4555E"/>
    <w:p w14:paraId="5643CB71" w14:textId="77777777" w:rsidR="00E96AA9" w:rsidRDefault="00E96AA9" w:rsidP="00E4555E"/>
    <w:p w14:paraId="01E09AED" w14:textId="77777777" w:rsidR="00E96AA9" w:rsidRDefault="00E96AA9" w:rsidP="00E4555E"/>
    <w:p w14:paraId="20A426A7" w14:textId="77777777" w:rsidR="00E96AA9" w:rsidRDefault="00E96AA9" w:rsidP="00E455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1E21" w14:textId="092CE5C8" w:rsidR="0026689D" w:rsidRPr="00820535" w:rsidRDefault="00D94968" w:rsidP="00714CF1">
    <w:pPr>
      <w:rPr>
        <w:noProof/>
        <w:sz w:val="20"/>
      </w:rPr>
    </w:pPr>
    <w:sdt>
      <w:sdtPr>
        <w:rPr>
          <w:rStyle w:val="SubtleEmphasis"/>
        </w:rPr>
        <w:alias w:val="Title"/>
        <w:tag w:val=""/>
        <w:id w:val="-118505041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SubtleEmphasis"/>
        </w:rPr>
      </w:sdtEndPr>
      <w:sdtContent>
        <w:r w:rsidR="009C5172">
          <w:rPr>
            <w:rStyle w:val="SubtleEmphasis"/>
          </w:rPr>
          <w:t>ATTACHMENT D-</w:t>
        </w:r>
        <w:r w:rsidR="00C22565">
          <w:rPr>
            <w:rStyle w:val="SubtleEmphasis"/>
          </w:rPr>
          <w:t>3</w:t>
        </w:r>
        <w:r w:rsidR="009C5172">
          <w:rPr>
            <w:rStyle w:val="SubtleEmphasis"/>
          </w:rPr>
          <w:t xml:space="preserve"> – 2025-26 Interim</w:t>
        </w:r>
        <w:r w:rsidR="00963884">
          <w:rPr>
            <w:rStyle w:val="SubtleEmphasis"/>
          </w:rPr>
          <w:t xml:space="preserve"> Budget</w:t>
        </w:r>
        <w:r w:rsidR="009C5172">
          <w:rPr>
            <w:rStyle w:val="SubtleEmphasis"/>
          </w:rPr>
          <w:t xml:space="preserve"> Instructions</w:t>
        </w:r>
      </w:sdtContent>
    </w:sdt>
    <w:r w:rsidR="00714CF1" w:rsidRPr="00820535">
      <w:rPr>
        <w:noProof/>
        <w:sz w:val="20"/>
      </w:rPr>
      <mc:AlternateContent>
        <mc:Choice Requires="wps">
          <w:drawing>
            <wp:anchor distT="0" distB="0" distL="114300" distR="114300" simplePos="0" relativeHeight="251761664" behindDoc="1" locked="0" layoutInCell="1" allowOverlap="1" wp14:anchorId="2B3D8F0B" wp14:editId="73A5698B">
              <wp:simplePos x="0" y="0"/>
              <wp:positionH relativeFrom="page">
                <wp:posOffset>914400</wp:posOffset>
              </wp:positionH>
              <wp:positionV relativeFrom="page">
                <wp:posOffset>756285</wp:posOffset>
              </wp:positionV>
              <wp:extent cx="5943600" cy="0"/>
              <wp:effectExtent l="0" t="0" r="0" b="0"/>
              <wp:wrapNone/>
              <wp:docPr id="199123398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AFC5E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8BCB2B" id="Straight Connector 2" o:spid="_x0000_s1026" alt="&quot;&quot;" style="position:absolute;z-index:-2515548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in,59.55pt" to="540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" strokecolor="#afc5e1">
              <v:stroke joinstyle="miter"/>
              <w10:wrap anchorx="page" anchory="page"/>
            </v:line>
          </w:pict>
        </mc:Fallback>
      </mc:AlternateContent>
    </w:r>
    <w:r w:rsidR="00714CF1" w:rsidRPr="00820535">
      <w:rPr>
        <w:noProof/>
        <w:sz w:val="20"/>
      </w:rPr>
      <w:drawing>
        <wp:anchor distT="0" distB="0" distL="114300" distR="114300" simplePos="0" relativeHeight="251760640" behindDoc="0" locked="0" layoutInCell="1" allowOverlap="1" wp14:anchorId="2BCEDD74" wp14:editId="3A126A9B">
          <wp:simplePos x="0" y="0"/>
          <wp:positionH relativeFrom="page">
            <wp:posOffset>23495</wp:posOffset>
          </wp:positionH>
          <wp:positionV relativeFrom="page">
            <wp:posOffset>10052685</wp:posOffset>
          </wp:positionV>
          <wp:extent cx="7797634" cy="941832"/>
          <wp:effectExtent l="0" t="0" r="0" b="0"/>
          <wp:wrapNone/>
          <wp:docPr id="455320197" name="Picture 455320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634" cy="941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5C7D" w14:textId="77777777" w:rsidR="00A27CBD" w:rsidRDefault="00A87B2F" w:rsidP="00973C37">
    <w:pPr>
      <w:tabs>
        <w:tab w:val="right" w:pos="9360"/>
      </w:tabs>
      <w:rPr>
        <w:rFonts w:asciiTheme="majorHAnsi" w:hAnsiTheme="majorHAnsi"/>
        <w:bCs/>
        <w:color w:val="15244C" w:themeColor="accent2"/>
        <w:spacing w:val="5"/>
      </w:rPr>
    </w:pPr>
    <w:r w:rsidRPr="00A01761">
      <w:rPr>
        <w:rStyle w:val="IntenseReference"/>
        <w:noProof/>
      </w:rPr>
      <mc:AlternateContent>
        <mc:Choice Requires="wps">
          <w:drawing>
            <wp:inline distT="0" distB="0" distL="0" distR="0" wp14:anchorId="6F909060" wp14:editId="17FFAB70">
              <wp:extent cx="2506980" cy="1228725"/>
              <wp:effectExtent l="0" t="0" r="7620" b="9525"/>
              <wp:docPr id="140206069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6980" cy="1228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DD4EB5" w14:textId="77777777" w:rsidR="00A87B2F" w:rsidRPr="00B650F1" w:rsidRDefault="00A87B2F" w:rsidP="00A87B2F">
                          <w:pPr>
                            <w:pStyle w:val="Contact"/>
                            <w:rPr>
                              <w:sz w:val="22"/>
                              <w:szCs w:val="22"/>
                            </w:rPr>
                          </w:pPr>
                          <w:r w:rsidRPr="00B650F1">
                            <w:rPr>
                              <w:sz w:val="22"/>
                              <w:szCs w:val="22"/>
                            </w:rPr>
                            <w:t>LEGISLATIVE FISCAL OFFICE</w:t>
                          </w:r>
                        </w:p>
                        <w:p w14:paraId="352135D2" w14:textId="77777777" w:rsidR="00A87B2F" w:rsidRDefault="00A87B2F" w:rsidP="00A87B2F">
                          <w:pPr>
                            <w:pStyle w:val="Contact"/>
                          </w:pPr>
                          <w:r>
                            <w:t>900 Court Street NE, Room H-178</w:t>
                          </w:r>
                        </w:p>
                        <w:p w14:paraId="561A7861" w14:textId="77777777" w:rsidR="00A87B2F" w:rsidRDefault="00A87B2F" w:rsidP="00A87B2F">
                          <w:pPr>
                            <w:pStyle w:val="Contact"/>
                          </w:pPr>
                          <w:r>
                            <w:t>Salem, Oregon 97301</w:t>
                          </w:r>
                        </w:p>
                        <w:p w14:paraId="5088F8D4" w14:textId="77777777" w:rsidR="00A87B2F" w:rsidRDefault="00A87B2F" w:rsidP="00A87B2F">
                          <w:pPr>
                            <w:pStyle w:val="Contact"/>
                          </w:pPr>
                          <w:r>
                            <w:t>(503) 986-1828</w:t>
                          </w:r>
                        </w:p>
                        <w:p w14:paraId="31BEC3D2" w14:textId="77777777" w:rsidR="00A87B2F" w:rsidRPr="00A27CBD" w:rsidRDefault="00A87B2F" w:rsidP="00A87B2F">
                          <w:pPr>
                            <w:pStyle w:val="Contact"/>
                          </w:pPr>
                          <w:r>
                            <w:t>www.oregonlegislature.gov/lfo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F9090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97.4pt;height:9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" filled="f" stroked="f">
              <v:textbox inset="0,0,0,0">
                <w:txbxContent>
                  <w:p w14:paraId="30DD4EB5" w14:textId="77777777" w:rsidR="00A87B2F" w:rsidRPr="00B650F1" w:rsidRDefault="00A87B2F" w:rsidP="00A87B2F">
                    <w:pPr>
                      <w:pStyle w:val="Contact"/>
                      <w:rPr>
                        <w:sz w:val="22"/>
                        <w:szCs w:val="22"/>
                      </w:rPr>
                    </w:pPr>
                    <w:r w:rsidRPr="00B650F1">
                      <w:rPr>
                        <w:sz w:val="22"/>
                        <w:szCs w:val="22"/>
                      </w:rPr>
                      <w:t>LEGISLATIVE FISCAL OFFICE</w:t>
                    </w:r>
                  </w:p>
                  <w:p w14:paraId="352135D2" w14:textId="77777777" w:rsidR="00A87B2F" w:rsidRDefault="00A87B2F" w:rsidP="00A87B2F">
                    <w:pPr>
                      <w:pStyle w:val="Contact"/>
                    </w:pPr>
                    <w:r>
                      <w:t>900 Court Street NE, Room H-178</w:t>
                    </w:r>
                  </w:p>
                  <w:p w14:paraId="561A7861" w14:textId="77777777" w:rsidR="00A87B2F" w:rsidRDefault="00A87B2F" w:rsidP="00A87B2F">
                    <w:pPr>
                      <w:pStyle w:val="Contact"/>
                    </w:pPr>
                    <w:r>
                      <w:t>Salem, Oregon 97301</w:t>
                    </w:r>
                  </w:p>
                  <w:p w14:paraId="5088F8D4" w14:textId="77777777" w:rsidR="00A87B2F" w:rsidRDefault="00A87B2F" w:rsidP="00A87B2F">
                    <w:pPr>
                      <w:pStyle w:val="Contact"/>
                    </w:pPr>
                    <w:r>
                      <w:t>(503) 986-1828</w:t>
                    </w:r>
                  </w:p>
                  <w:p w14:paraId="31BEC3D2" w14:textId="77777777" w:rsidR="00A87B2F" w:rsidRPr="00A27CBD" w:rsidRDefault="00A87B2F" w:rsidP="00A87B2F">
                    <w:pPr>
                      <w:pStyle w:val="Contact"/>
                    </w:pPr>
                    <w:r>
                      <w:t>www.oregonlegislature.gov/lfo</w:t>
                    </w:r>
                  </w:p>
                </w:txbxContent>
              </v:textbox>
              <w10:anchorlock/>
            </v:shape>
          </w:pict>
        </mc:Fallback>
      </mc:AlternateContent>
    </w:r>
    <w:r w:rsidR="00710E25">
      <w:rPr>
        <w:rFonts w:asciiTheme="majorHAnsi" w:hAnsiTheme="majorHAnsi"/>
        <w:bCs/>
        <w:noProof/>
        <w:color w:val="15244C" w:themeColor="accent2"/>
        <w:spacing w:val="5"/>
      </w:rPr>
      <w:drawing>
        <wp:anchor distT="0" distB="0" distL="114300" distR="114300" simplePos="0" relativeHeight="251766784" behindDoc="1" locked="0" layoutInCell="1" allowOverlap="1" wp14:anchorId="4660A534" wp14:editId="04AE9A9B">
          <wp:simplePos x="0" y="0"/>
          <wp:positionH relativeFrom="page">
            <wp:posOffset>3171825</wp:posOffset>
          </wp:positionH>
          <wp:positionV relativeFrom="page">
            <wp:posOffset>419100</wp:posOffset>
          </wp:positionV>
          <wp:extent cx="1409700" cy="1409700"/>
          <wp:effectExtent l="0" t="0" r="0" b="0"/>
          <wp:wrapNone/>
          <wp:docPr id="4140078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00787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58BC" w:rsidRPr="00A01761">
      <w:rPr>
        <w:rStyle w:val="IntenseReference"/>
        <w:noProof/>
      </w:rPr>
      <mc:AlternateContent>
        <mc:Choice Requires="wps">
          <w:drawing>
            <wp:anchor distT="45720" distB="45720" distL="114300" distR="114300" simplePos="0" relativeHeight="251763712" behindDoc="0" locked="1" layoutInCell="1" allowOverlap="1" wp14:anchorId="396DD033" wp14:editId="44D90E97">
              <wp:simplePos x="0" y="0"/>
              <wp:positionH relativeFrom="column">
                <wp:posOffset>3436620</wp:posOffset>
              </wp:positionH>
              <wp:positionV relativeFrom="page">
                <wp:posOffset>519430</wp:posOffset>
              </wp:positionV>
              <wp:extent cx="2505075" cy="1165225"/>
              <wp:effectExtent l="0" t="0" r="9525" b="139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1165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8C5CE8" w14:textId="77777777" w:rsidR="008458BC" w:rsidRPr="008458BC" w:rsidRDefault="008458BC" w:rsidP="008458BC">
                          <w:pPr>
                            <w:pStyle w:val="Contact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8458BC">
                            <w:rPr>
                              <w:sz w:val="22"/>
                              <w:szCs w:val="22"/>
                            </w:rPr>
                            <w:t>DAS CHIEF FINANCIAL OFFICE</w:t>
                          </w:r>
                        </w:p>
                        <w:p w14:paraId="02D5191C" w14:textId="77777777" w:rsidR="008458BC" w:rsidRDefault="008458BC" w:rsidP="008458BC">
                          <w:pPr>
                            <w:pStyle w:val="Contact"/>
                            <w:jc w:val="right"/>
                          </w:pPr>
                          <w:r>
                            <w:t>155 Cottage St. NE, U10,</w:t>
                          </w:r>
                        </w:p>
                        <w:p w14:paraId="4430FF25" w14:textId="77777777" w:rsidR="008458BC" w:rsidRDefault="008458BC" w:rsidP="008458BC">
                          <w:pPr>
                            <w:pStyle w:val="Contact"/>
                            <w:jc w:val="right"/>
                          </w:pPr>
                          <w:r>
                            <w:t>Salem, OR 97301</w:t>
                          </w:r>
                        </w:p>
                        <w:p w14:paraId="26B8FC39" w14:textId="77777777" w:rsidR="008458BC" w:rsidRDefault="008458BC" w:rsidP="008458BC">
                          <w:pPr>
                            <w:pStyle w:val="Contact"/>
                            <w:jc w:val="right"/>
                          </w:pPr>
                          <w:r>
                            <w:t>503-378-3106</w:t>
                          </w:r>
                        </w:p>
                        <w:p w14:paraId="21B0CFA8" w14:textId="77777777" w:rsidR="00A01761" w:rsidRPr="00A27CBD" w:rsidRDefault="00A01761" w:rsidP="008458BC">
                          <w:pPr>
                            <w:pStyle w:val="Contact"/>
                            <w:jc w:val="right"/>
                          </w:pPr>
                          <w:r>
                            <w:t>www.oregon.gov/</w:t>
                          </w:r>
                          <w:r w:rsidR="008458BC">
                            <w:t>das</w:t>
                          </w:r>
                          <w:r w:rsidR="008458BC" w:rsidRPr="008458BC">
                            <w:t>/financial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96DD033" id="_x0000_s1027" type="#_x0000_t202" style="position:absolute;margin-left:270.6pt;margin-top:40.9pt;width:197.25pt;height:91.75pt;z-index:2517637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" filled="f" stroked="f">
              <v:textbox style="mso-fit-shape-to-text:t" inset="0,0,0,0">
                <w:txbxContent>
                  <w:p w14:paraId="6B8C5CE8" w14:textId="77777777" w:rsidR="008458BC" w:rsidRPr="008458BC" w:rsidRDefault="008458BC" w:rsidP="008458BC">
                    <w:pPr>
                      <w:pStyle w:val="Contact"/>
                      <w:jc w:val="right"/>
                      <w:rPr>
                        <w:sz w:val="22"/>
                        <w:szCs w:val="22"/>
                      </w:rPr>
                    </w:pPr>
                    <w:r w:rsidRPr="008458BC">
                      <w:rPr>
                        <w:sz w:val="22"/>
                        <w:szCs w:val="22"/>
                      </w:rPr>
                      <w:t>DAS CHIEF FINANCIAL OFFICE</w:t>
                    </w:r>
                  </w:p>
                  <w:p w14:paraId="02D5191C" w14:textId="77777777" w:rsidR="008458BC" w:rsidRDefault="008458BC" w:rsidP="008458BC">
                    <w:pPr>
                      <w:pStyle w:val="Contact"/>
                      <w:jc w:val="right"/>
                    </w:pPr>
                    <w:r>
                      <w:t>155 Cottage St. NE, U10,</w:t>
                    </w:r>
                  </w:p>
                  <w:p w14:paraId="4430FF25" w14:textId="77777777" w:rsidR="008458BC" w:rsidRDefault="008458BC" w:rsidP="008458BC">
                    <w:pPr>
                      <w:pStyle w:val="Contact"/>
                      <w:jc w:val="right"/>
                    </w:pPr>
                    <w:r>
                      <w:t>Salem, OR 97301</w:t>
                    </w:r>
                  </w:p>
                  <w:p w14:paraId="26B8FC39" w14:textId="77777777" w:rsidR="008458BC" w:rsidRDefault="008458BC" w:rsidP="008458BC">
                    <w:pPr>
                      <w:pStyle w:val="Contact"/>
                      <w:jc w:val="right"/>
                    </w:pPr>
                    <w:r>
                      <w:t>503-378-3106</w:t>
                    </w:r>
                  </w:p>
                  <w:p w14:paraId="21B0CFA8" w14:textId="77777777" w:rsidR="00A01761" w:rsidRPr="00A27CBD" w:rsidRDefault="00A01761" w:rsidP="008458BC">
                    <w:pPr>
                      <w:pStyle w:val="Contact"/>
                      <w:jc w:val="right"/>
                    </w:pPr>
                    <w:r>
                      <w:t>www.oregon.gov/</w:t>
                    </w:r>
                    <w:r w:rsidR="008458BC">
                      <w:t>das</w:t>
                    </w:r>
                    <w:r w:rsidR="008458BC" w:rsidRPr="008458BC">
                      <w:t>/financial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67730B">
      <w:rPr>
        <w:rStyle w:val="IntenseEmphasis"/>
      </w:rPr>
      <w:tab/>
    </w:r>
  </w:p>
  <w:p w14:paraId="33C605BF" w14:textId="77777777" w:rsidR="00710E25" w:rsidRDefault="00710E25" w:rsidP="0067730B">
    <w:pPr>
      <w:tabs>
        <w:tab w:val="right" w:pos="6390"/>
        <w:tab w:val="left" w:pos="7290"/>
        <w:tab w:val="left" w:pos="8370"/>
      </w:tabs>
      <w:rPr>
        <w:rFonts w:asciiTheme="majorHAnsi" w:hAnsiTheme="majorHAnsi"/>
        <w:bCs/>
        <w:color w:val="15244C" w:themeColor="accent2"/>
        <w:spacing w:val="5"/>
      </w:rPr>
    </w:pPr>
  </w:p>
  <w:p w14:paraId="4ED73E29" w14:textId="0D2AC533" w:rsidR="007140B2" w:rsidRPr="00A27CBD" w:rsidRDefault="00D94968" w:rsidP="00710E25">
    <w:pPr>
      <w:tabs>
        <w:tab w:val="right" w:pos="6390"/>
        <w:tab w:val="left" w:pos="7290"/>
        <w:tab w:val="left" w:pos="8370"/>
      </w:tabs>
      <w:jc w:val="center"/>
      <w:rPr>
        <w:rFonts w:asciiTheme="majorHAnsi" w:hAnsiTheme="majorHAnsi"/>
        <w:bCs/>
        <w:color w:val="15244C" w:themeColor="accent2"/>
        <w:spacing w:val="5"/>
      </w:rPr>
    </w:pPr>
    <w:sdt>
      <w:sdtPr>
        <w:rPr>
          <w:rStyle w:val="IntenseEmphasis"/>
          <w:sz w:val="40"/>
          <w:szCs w:val="40"/>
        </w:rPr>
        <w:alias w:val="Title"/>
        <w:tag w:val=""/>
        <w:id w:val="-155346781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IntenseEmphasis"/>
        </w:rPr>
      </w:sdtEndPr>
      <w:sdtContent>
        <w:r w:rsidR="00963884">
          <w:rPr>
            <w:rStyle w:val="IntenseEmphasis"/>
            <w:sz w:val="40"/>
            <w:szCs w:val="40"/>
          </w:rPr>
          <w:t>ATTACHMENT D-3 – 2025-26 Interim Budget Instructions</w:t>
        </w:r>
      </w:sdtContent>
    </w:sdt>
    <w:r w:rsidR="007140B2">
      <w:rPr>
        <w:noProof/>
      </w:rPr>
      <w:drawing>
        <wp:anchor distT="0" distB="0" distL="114300" distR="114300" simplePos="0" relativeHeight="251754496" behindDoc="0" locked="0" layoutInCell="1" allowOverlap="1" wp14:anchorId="56119D6E" wp14:editId="7CD17859">
          <wp:simplePos x="0" y="0"/>
          <wp:positionH relativeFrom="page">
            <wp:posOffset>23495</wp:posOffset>
          </wp:positionH>
          <wp:positionV relativeFrom="page">
            <wp:posOffset>10052685</wp:posOffset>
          </wp:positionV>
          <wp:extent cx="7797634" cy="941832"/>
          <wp:effectExtent l="0" t="0" r="0" b="0"/>
          <wp:wrapNone/>
          <wp:docPr id="1571673082" name="Picture 15716730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634" cy="941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8A8D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A2C8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3076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24ADE4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6E240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6E20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4A0F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7C91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427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A2E7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42168"/>
    <w:multiLevelType w:val="hybridMultilevel"/>
    <w:tmpl w:val="95264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D613EC"/>
    <w:multiLevelType w:val="hybridMultilevel"/>
    <w:tmpl w:val="E40AF0C4"/>
    <w:lvl w:ilvl="0" w:tplc="2738F434">
      <w:start w:val="1"/>
      <w:numFmt w:val="bullet"/>
      <w:pStyle w:val="Sub-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63A5657"/>
    <w:multiLevelType w:val="hybridMultilevel"/>
    <w:tmpl w:val="162AB318"/>
    <w:lvl w:ilvl="0" w:tplc="1884E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5275D2"/>
    <w:multiLevelType w:val="hybridMultilevel"/>
    <w:tmpl w:val="CF20AB5A"/>
    <w:lvl w:ilvl="0" w:tplc="458EDB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69220E8"/>
    <w:multiLevelType w:val="hybridMultilevel"/>
    <w:tmpl w:val="278ED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B35012"/>
    <w:multiLevelType w:val="hybridMultilevel"/>
    <w:tmpl w:val="1FF8C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33383"/>
    <w:multiLevelType w:val="hybridMultilevel"/>
    <w:tmpl w:val="B3A20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716ED"/>
    <w:multiLevelType w:val="hybridMultilevel"/>
    <w:tmpl w:val="AFE44F34"/>
    <w:lvl w:ilvl="0" w:tplc="D96A4B0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3A5C57"/>
    <w:multiLevelType w:val="hybridMultilevel"/>
    <w:tmpl w:val="2A6257D0"/>
    <w:lvl w:ilvl="0" w:tplc="2A4E779A">
      <w:start w:val="1"/>
      <w:numFmt w:val="lowerRoman"/>
      <w:pStyle w:val="Listi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E15AF7"/>
    <w:multiLevelType w:val="hybridMultilevel"/>
    <w:tmpl w:val="9378EC5E"/>
    <w:lvl w:ilvl="0" w:tplc="6770B9E2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D8165D"/>
    <w:multiLevelType w:val="hybridMultilevel"/>
    <w:tmpl w:val="488A5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80D7F"/>
    <w:multiLevelType w:val="hybridMultilevel"/>
    <w:tmpl w:val="E7B46D0C"/>
    <w:lvl w:ilvl="0" w:tplc="60DE7E9C">
      <w:start w:val="1"/>
      <w:numFmt w:val="decimal"/>
      <w:pStyle w:val="List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C94699"/>
    <w:multiLevelType w:val="hybridMultilevel"/>
    <w:tmpl w:val="292CF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850DA"/>
    <w:multiLevelType w:val="hybridMultilevel"/>
    <w:tmpl w:val="271CC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167B1"/>
    <w:multiLevelType w:val="hybridMultilevel"/>
    <w:tmpl w:val="A81E020A"/>
    <w:lvl w:ilvl="0" w:tplc="8FA644CE">
      <w:start w:val="1"/>
      <w:numFmt w:val="lowerLetter"/>
      <w:pStyle w:val="Lista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978F9"/>
    <w:multiLevelType w:val="hybridMultilevel"/>
    <w:tmpl w:val="85CEA618"/>
    <w:lvl w:ilvl="0" w:tplc="F1B8B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A6EBF"/>
    <w:multiLevelType w:val="hybridMultilevel"/>
    <w:tmpl w:val="5E9AD296"/>
    <w:lvl w:ilvl="0" w:tplc="6A0EF7A8">
      <w:start w:val="1"/>
      <w:numFmt w:val="low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391311">
    <w:abstractNumId w:val="15"/>
  </w:num>
  <w:num w:numId="2" w16cid:durableId="1138373545">
    <w:abstractNumId w:val="9"/>
  </w:num>
  <w:num w:numId="3" w16cid:durableId="680738896">
    <w:abstractNumId w:val="7"/>
  </w:num>
  <w:num w:numId="4" w16cid:durableId="2000502771">
    <w:abstractNumId w:val="6"/>
  </w:num>
  <w:num w:numId="5" w16cid:durableId="1919635844">
    <w:abstractNumId w:val="5"/>
  </w:num>
  <w:num w:numId="6" w16cid:durableId="603194589">
    <w:abstractNumId w:val="4"/>
  </w:num>
  <w:num w:numId="7" w16cid:durableId="1280651147">
    <w:abstractNumId w:val="8"/>
  </w:num>
  <w:num w:numId="8" w16cid:durableId="1826310462">
    <w:abstractNumId w:val="3"/>
  </w:num>
  <w:num w:numId="9" w16cid:durableId="683021139">
    <w:abstractNumId w:val="2"/>
  </w:num>
  <w:num w:numId="10" w16cid:durableId="492180266">
    <w:abstractNumId w:val="1"/>
  </w:num>
  <w:num w:numId="11" w16cid:durableId="578753833">
    <w:abstractNumId w:val="0"/>
  </w:num>
  <w:num w:numId="12" w16cid:durableId="2025546384">
    <w:abstractNumId w:val="9"/>
  </w:num>
  <w:num w:numId="13" w16cid:durableId="1318922466">
    <w:abstractNumId w:val="7"/>
  </w:num>
  <w:num w:numId="14" w16cid:durableId="1189565810">
    <w:abstractNumId w:val="3"/>
  </w:num>
  <w:num w:numId="15" w16cid:durableId="905921069">
    <w:abstractNumId w:val="3"/>
  </w:num>
  <w:num w:numId="16" w16cid:durableId="981154109">
    <w:abstractNumId w:val="14"/>
  </w:num>
  <w:num w:numId="17" w16cid:durableId="1084690525">
    <w:abstractNumId w:val="14"/>
  </w:num>
  <w:num w:numId="18" w16cid:durableId="55052544">
    <w:abstractNumId w:val="18"/>
  </w:num>
  <w:num w:numId="19" w16cid:durableId="223763774">
    <w:abstractNumId w:val="11"/>
  </w:num>
  <w:num w:numId="20" w16cid:durableId="45110309">
    <w:abstractNumId w:val="18"/>
  </w:num>
  <w:num w:numId="21" w16cid:durableId="1625427816">
    <w:abstractNumId w:val="11"/>
  </w:num>
  <w:num w:numId="22" w16cid:durableId="583299949">
    <w:abstractNumId w:val="12"/>
  </w:num>
  <w:num w:numId="23" w16cid:durableId="781606029">
    <w:abstractNumId w:val="12"/>
  </w:num>
  <w:num w:numId="24" w16cid:durableId="1618682930">
    <w:abstractNumId w:val="12"/>
  </w:num>
  <w:num w:numId="25" w16cid:durableId="1722634760">
    <w:abstractNumId w:val="12"/>
  </w:num>
  <w:num w:numId="26" w16cid:durableId="858857024">
    <w:abstractNumId w:val="12"/>
  </w:num>
  <w:num w:numId="27" w16cid:durableId="1277521921">
    <w:abstractNumId w:val="12"/>
  </w:num>
  <w:num w:numId="28" w16cid:durableId="318508368">
    <w:abstractNumId w:val="12"/>
  </w:num>
  <w:num w:numId="29" w16cid:durableId="626401138">
    <w:abstractNumId w:val="12"/>
  </w:num>
  <w:num w:numId="30" w16cid:durableId="1215461903">
    <w:abstractNumId w:val="12"/>
  </w:num>
  <w:num w:numId="31" w16cid:durableId="2048335063">
    <w:abstractNumId w:val="12"/>
  </w:num>
  <w:num w:numId="32" w16cid:durableId="2082369034">
    <w:abstractNumId w:val="22"/>
  </w:num>
  <w:num w:numId="33" w16cid:durableId="1199313146">
    <w:abstractNumId w:val="25"/>
  </w:num>
  <w:num w:numId="34" w16cid:durableId="1370301668">
    <w:abstractNumId w:val="27"/>
  </w:num>
  <w:num w:numId="35" w16cid:durableId="155070624">
    <w:abstractNumId w:val="20"/>
  </w:num>
  <w:num w:numId="36" w16cid:durableId="1930383608">
    <w:abstractNumId w:val="10"/>
  </w:num>
  <w:num w:numId="37" w16cid:durableId="269974566">
    <w:abstractNumId w:val="16"/>
  </w:num>
  <w:num w:numId="38" w16cid:durableId="1310475182">
    <w:abstractNumId w:val="19"/>
  </w:num>
  <w:num w:numId="39" w16cid:durableId="127171262">
    <w:abstractNumId w:val="17"/>
  </w:num>
  <w:num w:numId="40" w16cid:durableId="719282133">
    <w:abstractNumId w:val="23"/>
  </w:num>
  <w:num w:numId="41" w16cid:durableId="881985251">
    <w:abstractNumId w:val="26"/>
  </w:num>
  <w:num w:numId="42" w16cid:durableId="280188458">
    <w:abstractNumId w:val="13"/>
  </w:num>
  <w:num w:numId="43" w16cid:durableId="740716185">
    <w:abstractNumId w:val="21"/>
  </w:num>
  <w:num w:numId="44" w16cid:durableId="86352218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AA9"/>
    <w:rsid w:val="00002B1E"/>
    <w:rsid w:val="000150E2"/>
    <w:rsid w:val="00024386"/>
    <w:rsid w:val="00026261"/>
    <w:rsid w:val="00030F54"/>
    <w:rsid w:val="00035DD7"/>
    <w:rsid w:val="00053F29"/>
    <w:rsid w:val="00063186"/>
    <w:rsid w:val="00070EE1"/>
    <w:rsid w:val="000807DE"/>
    <w:rsid w:val="00084103"/>
    <w:rsid w:val="00086572"/>
    <w:rsid w:val="00090227"/>
    <w:rsid w:val="00091A3C"/>
    <w:rsid w:val="000C1543"/>
    <w:rsid w:val="000C5F65"/>
    <w:rsid w:val="000D6CCA"/>
    <w:rsid w:val="000E1ACF"/>
    <w:rsid w:val="000F1E57"/>
    <w:rsid w:val="000F2A48"/>
    <w:rsid w:val="00102DF9"/>
    <w:rsid w:val="001506B8"/>
    <w:rsid w:val="00155E59"/>
    <w:rsid w:val="001606BC"/>
    <w:rsid w:val="00161B93"/>
    <w:rsid w:val="0016436F"/>
    <w:rsid w:val="0017797C"/>
    <w:rsid w:val="001952CD"/>
    <w:rsid w:val="00195A19"/>
    <w:rsid w:val="001A7E23"/>
    <w:rsid w:val="001C2A4E"/>
    <w:rsid w:val="001F2516"/>
    <w:rsid w:val="001F7FAB"/>
    <w:rsid w:val="00206A34"/>
    <w:rsid w:val="00220B70"/>
    <w:rsid w:val="00231D56"/>
    <w:rsid w:val="002321C5"/>
    <w:rsid w:val="00235A4C"/>
    <w:rsid w:val="00240159"/>
    <w:rsid w:val="002420CD"/>
    <w:rsid w:val="002546E0"/>
    <w:rsid w:val="00261BA4"/>
    <w:rsid w:val="0026689D"/>
    <w:rsid w:val="002705E6"/>
    <w:rsid w:val="00281544"/>
    <w:rsid w:val="00281A54"/>
    <w:rsid w:val="0028541C"/>
    <w:rsid w:val="00297B7A"/>
    <w:rsid w:val="002B10DE"/>
    <w:rsid w:val="002B1171"/>
    <w:rsid w:val="002B4EA9"/>
    <w:rsid w:val="002B5980"/>
    <w:rsid w:val="002D2D80"/>
    <w:rsid w:val="002E26A5"/>
    <w:rsid w:val="002E33EF"/>
    <w:rsid w:val="003212F2"/>
    <w:rsid w:val="00321707"/>
    <w:rsid w:val="003312C4"/>
    <w:rsid w:val="00346FBB"/>
    <w:rsid w:val="00351528"/>
    <w:rsid w:val="00351B99"/>
    <w:rsid w:val="0035423C"/>
    <w:rsid w:val="00362F7B"/>
    <w:rsid w:val="00366BE7"/>
    <w:rsid w:val="00372814"/>
    <w:rsid w:val="003764D2"/>
    <w:rsid w:val="00383D67"/>
    <w:rsid w:val="0038699A"/>
    <w:rsid w:val="003B2E0B"/>
    <w:rsid w:val="003B694A"/>
    <w:rsid w:val="003B69EC"/>
    <w:rsid w:val="003E631E"/>
    <w:rsid w:val="003F563D"/>
    <w:rsid w:val="0040068C"/>
    <w:rsid w:val="004074A6"/>
    <w:rsid w:val="00422311"/>
    <w:rsid w:val="004322EE"/>
    <w:rsid w:val="0045728E"/>
    <w:rsid w:val="0046143F"/>
    <w:rsid w:val="00472D43"/>
    <w:rsid w:val="00483B9A"/>
    <w:rsid w:val="0049340E"/>
    <w:rsid w:val="004A3654"/>
    <w:rsid w:val="004A457F"/>
    <w:rsid w:val="004A642C"/>
    <w:rsid w:val="004C5578"/>
    <w:rsid w:val="004D0C77"/>
    <w:rsid w:val="004D37C5"/>
    <w:rsid w:val="004F34AE"/>
    <w:rsid w:val="004F72F3"/>
    <w:rsid w:val="005116C3"/>
    <w:rsid w:val="0052357B"/>
    <w:rsid w:val="0053171E"/>
    <w:rsid w:val="00532EC4"/>
    <w:rsid w:val="00544066"/>
    <w:rsid w:val="00560B02"/>
    <w:rsid w:val="00563E78"/>
    <w:rsid w:val="0056652D"/>
    <w:rsid w:val="005826FE"/>
    <w:rsid w:val="00587168"/>
    <w:rsid w:val="0058734E"/>
    <w:rsid w:val="005B0894"/>
    <w:rsid w:val="005B1153"/>
    <w:rsid w:val="005B403C"/>
    <w:rsid w:val="005C3ABB"/>
    <w:rsid w:val="005D51E2"/>
    <w:rsid w:val="005D6D3A"/>
    <w:rsid w:val="005E4569"/>
    <w:rsid w:val="006011C9"/>
    <w:rsid w:val="00612824"/>
    <w:rsid w:val="006167E3"/>
    <w:rsid w:val="006231E4"/>
    <w:rsid w:val="006403F0"/>
    <w:rsid w:val="00650699"/>
    <w:rsid w:val="00655A8A"/>
    <w:rsid w:val="0067730B"/>
    <w:rsid w:val="0068470C"/>
    <w:rsid w:val="00697F68"/>
    <w:rsid w:val="006B4F59"/>
    <w:rsid w:val="006C38B2"/>
    <w:rsid w:val="006D6539"/>
    <w:rsid w:val="006E6D7E"/>
    <w:rsid w:val="006E7525"/>
    <w:rsid w:val="006F3877"/>
    <w:rsid w:val="00705427"/>
    <w:rsid w:val="00710E25"/>
    <w:rsid w:val="007140B2"/>
    <w:rsid w:val="00714CF1"/>
    <w:rsid w:val="00723707"/>
    <w:rsid w:val="0072719A"/>
    <w:rsid w:val="007300D3"/>
    <w:rsid w:val="00732D0B"/>
    <w:rsid w:val="00734D9B"/>
    <w:rsid w:val="007436A0"/>
    <w:rsid w:val="0077668B"/>
    <w:rsid w:val="007A3B3F"/>
    <w:rsid w:val="007A6B03"/>
    <w:rsid w:val="007C2547"/>
    <w:rsid w:val="007D4F2D"/>
    <w:rsid w:val="007D65FB"/>
    <w:rsid w:val="007E4CB3"/>
    <w:rsid w:val="007E7B2A"/>
    <w:rsid w:val="0081374B"/>
    <w:rsid w:val="00820535"/>
    <w:rsid w:val="0083244A"/>
    <w:rsid w:val="008458BC"/>
    <w:rsid w:val="00863474"/>
    <w:rsid w:val="00870035"/>
    <w:rsid w:val="00880BC5"/>
    <w:rsid w:val="008871D2"/>
    <w:rsid w:val="00896CFF"/>
    <w:rsid w:val="008B0D50"/>
    <w:rsid w:val="008B3B99"/>
    <w:rsid w:val="008B6F35"/>
    <w:rsid w:val="008E44FC"/>
    <w:rsid w:val="008E64E1"/>
    <w:rsid w:val="009238E7"/>
    <w:rsid w:val="00927627"/>
    <w:rsid w:val="009628D6"/>
    <w:rsid w:val="00963884"/>
    <w:rsid w:val="009640EB"/>
    <w:rsid w:val="009723A0"/>
    <w:rsid w:val="00972ACD"/>
    <w:rsid w:val="00973C37"/>
    <w:rsid w:val="009839A3"/>
    <w:rsid w:val="00987E59"/>
    <w:rsid w:val="0099007C"/>
    <w:rsid w:val="00991ADE"/>
    <w:rsid w:val="009A587D"/>
    <w:rsid w:val="009B0D48"/>
    <w:rsid w:val="009B4776"/>
    <w:rsid w:val="009B6EA3"/>
    <w:rsid w:val="009C5172"/>
    <w:rsid w:val="009C54CD"/>
    <w:rsid w:val="009C5DDF"/>
    <w:rsid w:val="009D0ED4"/>
    <w:rsid w:val="009E4211"/>
    <w:rsid w:val="009F4688"/>
    <w:rsid w:val="00A0132F"/>
    <w:rsid w:val="00A01761"/>
    <w:rsid w:val="00A062A7"/>
    <w:rsid w:val="00A204D1"/>
    <w:rsid w:val="00A23073"/>
    <w:rsid w:val="00A27CBD"/>
    <w:rsid w:val="00A761FE"/>
    <w:rsid w:val="00A82451"/>
    <w:rsid w:val="00A87B2F"/>
    <w:rsid w:val="00A9251D"/>
    <w:rsid w:val="00A9452A"/>
    <w:rsid w:val="00AA52A9"/>
    <w:rsid w:val="00AB039E"/>
    <w:rsid w:val="00AC06E1"/>
    <w:rsid w:val="00AD1D21"/>
    <w:rsid w:val="00AD60CB"/>
    <w:rsid w:val="00AD7570"/>
    <w:rsid w:val="00AE3024"/>
    <w:rsid w:val="00AF2B46"/>
    <w:rsid w:val="00B0561E"/>
    <w:rsid w:val="00B106C8"/>
    <w:rsid w:val="00B120DC"/>
    <w:rsid w:val="00B15A7A"/>
    <w:rsid w:val="00B247CF"/>
    <w:rsid w:val="00B338B3"/>
    <w:rsid w:val="00B34DEF"/>
    <w:rsid w:val="00B650F1"/>
    <w:rsid w:val="00B7276E"/>
    <w:rsid w:val="00B758D3"/>
    <w:rsid w:val="00B771B6"/>
    <w:rsid w:val="00B81B75"/>
    <w:rsid w:val="00B8695E"/>
    <w:rsid w:val="00B97BBC"/>
    <w:rsid w:val="00BB09BE"/>
    <w:rsid w:val="00BC4F66"/>
    <w:rsid w:val="00C22565"/>
    <w:rsid w:val="00C37193"/>
    <w:rsid w:val="00C53462"/>
    <w:rsid w:val="00C87094"/>
    <w:rsid w:val="00C90A97"/>
    <w:rsid w:val="00C96496"/>
    <w:rsid w:val="00CA004A"/>
    <w:rsid w:val="00CA1F2F"/>
    <w:rsid w:val="00CA2B57"/>
    <w:rsid w:val="00CA5424"/>
    <w:rsid w:val="00CB1F04"/>
    <w:rsid w:val="00CC2406"/>
    <w:rsid w:val="00CE11A3"/>
    <w:rsid w:val="00CE531F"/>
    <w:rsid w:val="00CF524B"/>
    <w:rsid w:val="00D2771A"/>
    <w:rsid w:val="00D3610F"/>
    <w:rsid w:val="00D37AF1"/>
    <w:rsid w:val="00D4733B"/>
    <w:rsid w:val="00D51A16"/>
    <w:rsid w:val="00D578A1"/>
    <w:rsid w:val="00D63D22"/>
    <w:rsid w:val="00D652D9"/>
    <w:rsid w:val="00D6789B"/>
    <w:rsid w:val="00D70BDE"/>
    <w:rsid w:val="00D74EA0"/>
    <w:rsid w:val="00D75B38"/>
    <w:rsid w:val="00D94968"/>
    <w:rsid w:val="00DA3C9F"/>
    <w:rsid w:val="00DA52CE"/>
    <w:rsid w:val="00DB3AE2"/>
    <w:rsid w:val="00DC48DE"/>
    <w:rsid w:val="00DC5E18"/>
    <w:rsid w:val="00DC7D58"/>
    <w:rsid w:val="00DE2EFA"/>
    <w:rsid w:val="00DF08F6"/>
    <w:rsid w:val="00E17B80"/>
    <w:rsid w:val="00E26CE0"/>
    <w:rsid w:val="00E4555E"/>
    <w:rsid w:val="00E616D1"/>
    <w:rsid w:val="00E63F69"/>
    <w:rsid w:val="00E86498"/>
    <w:rsid w:val="00E931B5"/>
    <w:rsid w:val="00E96AA9"/>
    <w:rsid w:val="00EA1481"/>
    <w:rsid w:val="00EA5BE2"/>
    <w:rsid w:val="00EB575D"/>
    <w:rsid w:val="00EC7E8E"/>
    <w:rsid w:val="00EE35C8"/>
    <w:rsid w:val="00EE3BF6"/>
    <w:rsid w:val="00EE6738"/>
    <w:rsid w:val="00EE6CA5"/>
    <w:rsid w:val="00EF7585"/>
    <w:rsid w:val="00F0287C"/>
    <w:rsid w:val="00F2134C"/>
    <w:rsid w:val="00F51F90"/>
    <w:rsid w:val="00F60046"/>
    <w:rsid w:val="00F60449"/>
    <w:rsid w:val="00F6695A"/>
    <w:rsid w:val="00F73860"/>
    <w:rsid w:val="00F87F5C"/>
    <w:rsid w:val="00F90739"/>
    <w:rsid w:val="00FB37A5"/>
    <w:rsid w:val="00FB40F4"/>
    <w:rsid w:val="00FD024B"/>
    <w:rsid w:val="00FD477D"/>
    <w:rsid w:val="00FE41B2"/>
    <w:rsid w:val="00FE7430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FB201"/>
  <w15:chartTrackingRefBased/>
  <w15:docId w15:val="{A9BBF2ED-0373-4264-A7E4-ECC0DD4C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814"/>
    <w:pPr>
      <w:spacing w:before="100" w:after="100"/>
    </w:pPr>
    <w:rPr>
      <w:rFonts w:eastAsiaTheme="majorEastAs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C9F"/>
    <w:pPr>
      <w:keepNext/>
      <w:keepLines/>
      <w:spacing w:before="360"/>
      <w:outlineLvl w:val="0"/>
    </w:pPr>
    <w:rPr>
      <w:rFonts w:asciiTheme="majorHAnsi" w:hAnsiTheme="majorHAnsi" w:cstheme="majorBidi"/>
      <w:bCs/>
      <w:color w:val="15244C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DA3C9F"/>
    <w:pPr>
      <w:keepNext/>
      <w:keepLines/>
      <w:spacing w:before="360" w:after="80"/>
      <w:outlineLvl w:val="1"/>
    </w:pPr>
    <w:rPr>
      <w:rFonts w:asciiTheme="majorHAnsi" w:hAnsiTheme="majorHAnsi" w:cstheme="majorBidi"/>
      <w:caps/>
      <w:color w:val="15244C" w:themeColor="text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DA3C9F"/>
    <w:pPr>
      <w:keepNext/>
      <w:keepLines/>
      <w:spacing w:before="360" w:after="40"/>
      <w:outlineLvl w:val="2"/>
    </w:pPr>
    <w:rPr>
      <w:rFonts w:asciiTheme="majorHAnsi" w:hAnsiTheme="majorHAnsi" w:cstheme="majorBidi"/>
      <w:bCs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3C9F"/>
    <w:pPr>
      <w:keepNext/>
      <w:keepLines/>
      <w:spacing w:before="200" w:after="40"/>
      <w:outlineLvl w:val="3"/>
    </w:pPr>
    <w:rPr>
      <w:rFonts w:asciiTheme="majorHAnsi" w:hAnsiTheme="majorHAnsi" w:cstheme="majorBidi"/>
      <w:b/>
      <w:b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DA3C9F"/>
    <w:pPr>
      <w:keepNext/>
      <w:keepLines/>
      <w:spacing w:before="200" w:after="40"/>
      <w:outlineLvl w:val="4"/>
    </w:pPr>
    <w:rPr>
      <w:rFonts w:asciiTheme="majorHAnsi" w:hAnsiTheme="majorHAnsi" w:cstheme="majorBidi"/>
      <w:b/>
      <w:bCs/>
      <w:i/>
      <w:iCs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35423C"/>
    <w:pPr>
      <w:keepNext/>
      <w:keepLines/>
      <w:spacing w:before="40" w:after="0"/>
      <w:outlineLvl w:val="5"/>
    </w:pPr>
    <w:rPr>
      <w:rFonts w:asciiTheme="majorHAnsi" w:hAnsiTheme="majorHAnsi" w:cstheme="majorBidi"/>
      <w:i/>
      <w:iCs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locked/>
    <w:rsid w:val="001952CD"/>
    <w:pPr>
      <w:keepNext/>
      <w:keepLines/>
      <w:spacing w:before="40" w:after="0"/>
      <w:outlineLvl w:val="6"/>
    </w:pPr>
    <w:rPr>
      <w:rFonts w:asciiTheme="majorHAnsi" w:hAnsiTheme="majorHAnsi" w:cstheme="majorBidi"/>
      <w:i/>
      <w:iCs/>
      <w:color w:val="365E9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DA3C9F"/>
    <w:pPr>
      <w:keepNext/>
      <w:keepLines/>
      <w:spacing w:before="40" w:after="0"/>
      <w:outlineLvl w:val="7"/>
    </w:pPr>
    <w:rPr>
      <w:rFonts w:asciiTheme="majorHAnsi" w:hAnsiTheme="majorHAnsi" w:cstheme="majorBidi"/>
      <w:b/>
      <w:bCs/>
      <w:color w:val="15244C" w:themeColor="text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DA3C9F"/>
    <w:pPr>
      <w:keepNext/>
      <w:keepLines/>
      <w:spacing w:before="40" w:after="0"/>
      <w:outlineLvl w:val="8"/>
    </w:pPr>
    <w:rPr>
      <w:rFonts w:asciiTheme="majorHAnsi" w:hAnsiTheme="majorHAnsi" w:cstheme="majorBidi"/>
      <w:b/>
      <w:bCs/>
      <w:i/>
      <w:iCs/>
      <w:color w:val="15244C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locked/>
    <w:rsid w:val="00DA3C9F"/>
    <w:pPr>
      <w:spacing w:after="240"/>
      <w:ind w:left="720"/>
      <w:contextualSpacing/>
    </w:pPr>
    <w:rPr>
      <w:rFonts w:asciiTheme="majorHAnsi" w:hAnsiTheme="majorHAnsi" w:cstheme="majorBidi"/>
      <w:spacing w:val="-10"/>
      <w:sz w:val="110"/>
      <w:szCs w:val="104"/>
    </w:rPr>
  </w:style>
  <w:style w:type="character" w:customStyle="1" w:styleId="TitleChar">
    <w:name w:val="Title Char"/>
    <w:basedOn w:val="DefaultParagraphFont"/>
    <w:link w:val="Title"/>
    <w:uiPriority w:val="10"/>
    <w:rsid w:val="00DA3C9F"/>
    <w:rPr>
      <w:rFonts w:asciiTheme="majorHAnsi" w:eastAsiaTheme="majorEastAsia" w:hAnsiTheme="majorHAnsi" w:cstheme="majorBidi"/>
      <w:spacing w:val="-10"/>
      <w:sz w:val="110"/>
      <w:szCs w:val="104"/>
    </w:rPr>
  </w:style>
  <w:style w:type="character" w:customStyle="1" w:styleId="Heading1Char">
    <w:name w:val="Heading 1 Char"/>
    <w:basedOn w:val="DefaultParagraphFont"/>
    <w:link w:val="Heading1"/>
    <w:uiPriority w:val="9"/>
    <w:rsid w:val="00DA3C9F"/>
    <w:rPr>
      <w:rFonts w:asciiTheme="majorHAnsi" w:eastAsiaTheme="majorEastAsia" w:hAnsiTheme="majorHAnsi" w:cstheme="majorBidi"/>
      <w:bCs/>
      <w:color w:val="15244C" w:themeColor="text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A3C9F"/>
    <w:rPr>
      <w:rFonts w:asciiTheme="majorHAnsi" w:eastAsiaTheme="majorEastAsia" w:hAnsiTheme="majorHAnsi" w:cstheme="majorBidi"/>
      <w:caps/>
      <w:color w:val="15244C" w:themeColor="text2"/>
      <w:sz w:val="28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DA3C9F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0561E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unhideWhenUsed/>
    <w:rsid w:val="006011C9"/>
    <w:pPr>
      <w:numPr>
        <w:numId w:val="1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0E1ACF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60C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D60CB"/>
  </w:style>
  <w:style w:type="paragraph" w:styleId="Footer">
    <w:name w:val="footer"/>
    <w:basedOn w:val="Normal"/>
    <w:link w:val="FooterChar"/>
    <w:uiPriority w:val="99"/>
    <w:unhideWhenUsed/>
    <w:rsid w:val="002E33EF"/>
    <w:pPr>
      <w:tabs>
        <w:tab w:val="center" w:pos="4680"/>
        <w:tab w:val="right" w:pos="9360"/>
      </w:tabs>
      <w:spacing w:after="0"/>
    </w:pPr>
    <w:rPr>
      <w:color w:val="15244C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E33EF"/>
    <w:rPr>
      <w:color w:val="15244C" w:themeColor="text2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A3C9F"/>
    <w:rPr>
      <w:rFonts w:asciiTheme="majorHAnsi" w:eastAsiaTheme="majorEastAsia" w:hAnsiTheme="majorHAnsi" w:cstheme="majorBidi"/>
      <w:bCs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A3C9F"/>
    <w:rPr>
      <w:rFonts w:asciiTheme="majorHAnsi" w:eastAsiaTheme="majorEastAsia" w:hAnsiTheme="majorHAnsi" w:cstheme="majorBidi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A3C9F"/>
    <w:rPr>
      <w:rFonts w:asciiTheme="majorHAnsi" w:eastAsiaTheme="majorEastAsia" w:hAnsiTheme="majorHAnsi" w:cstheme="majorBidi"/>
      <w:b/>
      <w:bCs/>
      <w:i/>
      <w:iCs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35423C"/>
    <w:rPr>
      <w:rFonts w:asciiTheme="majorHAnsi" w:eastAsiaTheme="majorEastAsia" w:hAnsiTheme="majorHAnsi" w:cstheme="majorBidi"/>
      <w:i/>
      <w:iCs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1952CD"/>
    <w:rPr>
      <w:rFonts w:asciiTheme="majorHAnsi" w:eastAsiaTheme="majorEastAsia" w:hAnsiTheme="majorHAnsi" w:cstheme="majorBidi"/>
      <w:i/>
      <w:iCs/>
      <w:color w:val="365E9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DA3C9F"/>
    <w:rPr>
      <w:rFonts w:asciiTheme="majorHAnsi" w:eastAsiaTheme="majorEastAsia" w:hAnsiTheme="majorHAnsi" w:cstheme="majorBidi"/>
      <w:b/>
      <w:bCs/>
      <w:color w:val="15244C" w:themeColor="text2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rsid w:val="00DA3C9F"/>
    <w:rPr>
      <w:rFonts w:asciiTheme="majorHAnsi" w:eastAsiaTheme="majorEastAsia" w:hAnsiTheme="majorHAnsi" w:cstheme="majorBidi"/>
      <w:b/>
      <w:bCs/>
      <w:i/>
      <w:iCs/>
      <w:color w:val="15244C" w:themeColor="text2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DA3C9F"/>
    <w:rPr>
      <w:b/>
      <w:bCs/>
      <w:smallCaps/>
      <w:color w:val="595959" w:themeColor="text1" w:themeTint="A6"/>
      <w:spacing w:val="6"/>
    </w:rPr>
  </w:style>
  <w:style w:type="paragraph" w:styleId="Subtitle">
    <w:name w:val="Subtitle"/>
    <w:next w:val="Normal"/>
    <w:link w:val="SubtitleChar"/>
    <w:uiPriority w:val="11"/>
    <w:qFormat/>
    <w:locked/>
    <w:rsid w:val="00DA3C9F"/>
    <w:pPr>
      <w:ind w:left="720"/>
    </w:pPr>
    <w:rPr>
      <w:rFonts w:asciiTheme="majorHAnsi" w:eastAsiaTheme="majorEastAsia" w:hAnsiTheme="majorHAnsi" w:cstheme="majorBidi"/>
      <w:color w:val="15244C" w:themeColor="text2"/>
      <w:sz w:val="40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DA3C9F"/>
    <w:rPr>
      <w:rFonts w:asciiTheme="majorHAnsi" w:eastAsiaTheme="majorEastAsia" w:hAnsiTheme="majorHAnsi" w:cstheme="majorBidi"/>
      <w:color w:val="15244C" w:themeColor="text2"/>
      <w:sz w:val="40"/>
      <w:szCs w:val="48"/>
    </w:rPr>
  </w:style>
  <w:style w:type="character" w:styleId="Strong">
    <w:name w:val="Strong"/>
    <w:basedOn w:val="DefaultParagraphFont"/>
    <w:uiPriority w:val="22"/>
    <w:qFormat/>
    <w:locked/>
    <w:rsid w:val="00DA3C9F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A3C9F"/>
    <w:rPr>
      <w:i/>
      <w:iCs/>
    </w:rPr>
  </w:style>
  <w:style w:type="paragraph" w:styleId="NoSpacing">
    <w:name w:val="No Spacing"/>
    <w:link w:val="NoSpacingChar"/>
    <w:uiPriority w:val="1"/>
    <w:qFormat/>
    <w:rsid w:val="00DA3C9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A3C9F"/>
  </w:style>
  <w:style w:type="character" w:customStyle="1" w:styleId="ListParagraphChar">
    <w:name w:val="List Paragraph Char"/>
    <w:basedOn w:val="DefaultParagraphFont"/>
    <w:link w:val="ListParagraph"/>
    <w:uiPriority w:val="34"/>
    <w:rsid w:val="00DA3C9F"/>
    <w:rPr>
      <w:rFonts w:eastAsiaTheme="majorEastAsia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DA3C9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C9F"/>
    <w:rPr>
      <w:rFonts w:eastAsiaTheme="majorEastAsia"/>
      <w:i/>
      <w:iCs/>
      <w:color w:val="404040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C9F"/>
    <w:pPr>
      <w:pBdr>
        <w:left w:val="single" w:sz="18" w:space="12" w:color="AFC5E1" w:themeColor="accent1"/>
      </w:pBdr>
      <w:spacing w:beforeAutospacing="1" w:line="300" w:lineRule="auto"/>
      <w:ind w:left="1224" w:right="1224"/>
    </w:pPr>
    <w:rPr>
      <w:rFonts w:asciiTheme="majorHAnsi" w:hAnsiTheme="majorHAnsi" w:cstheme="majorBidi"/>
      <w:color w:val="15244C" w:themeColor="accent2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C9F"/>
    <w:rPr>
      <w:rFonts w:asciiTheme="majorHAnsi" w:eastAsiaTheme="majorEastAsia" w:hAnsiTheme="majorHAnsi" w:cstheme="majorBidi"/>
      <w:color w:val="15244C" w:themeColor="accent2"/>
      <w:sz w:val="28"/>
      <w:szCs w:val="28"/>
    </w:rPr>
  </w:style>
  <w:style w:type="character" w:styleId="SubtleEmphasis">
    <w:name w:val="Subtle Emphasis"/>
    <w:basedOn w:val="IntenseEmphasis"/>
    <w:uiPriority w:val="19"/>
    <w:qFormat/>
    <w:rsid w:val="00DA3C9F"/>
    <w:rPr>
      <w:rFonts w:asciiTheme="majorHAnsi" w:hAnsiTheme="majorHAnsi"/>
      <w:caps w:val="0"/>
      <w:smallCaps w:val="0"/>
      <w:color w:val="15244C" w:themeColor="text2"/>
      <w:sz w:val="18"/>
      <w:szCs w:val="28"/>
    </w:rPr>
  </w:style>
  <w:style w:type="character" w:styleId="IntenseEmphasis">
    <w:name w:val="Intense Emphasis"/>
    <w:basedOn w:val="DefaultParagraphFont"/>
    <w:uiPriority w:val="21"/>
    <w:qFormat/>
    <w:rsid w:val="00DA3C9F"/>
    <w:rPr>
      <w:rFonts w:asciiTheme="majorHAnsi" w:hAnsiTheme="majorHAnsi"/>
      <w:color w:val="15244C" w:themeColor="text2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DA3C9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83B9A"/>
    <w:rPr>
      <w:rFonts w:asciiTheme="majorHAnsi" w:hAnsiTheme="majorHAnsi"/>
      <w:b w:val="0"/>
      <w:bCs/>
      <w:color w:val="15244C" w:themeColor="accent2"/>
      <w:spacing w:val="5"/>
      <w:sz w:val="22"/>
    </w:rPr>
  </w:style>
  <w:style w:type="character" w:styleId="BookTitle">
    <w:name w:val="Book Title"/>
    <w:basedOn w:val="DefaultParagraphFont"/>
    <w:uiPriority w:val="33"/>
    <w:qFormat/>
    <w:rsid w:val="00DA3C9F"/>
    <w:rPr>
      <w:b/>
      <w:bCs/>
      <w:smallCaps/>
    </w:rPr>
  </w:style>
  <w:style w:type="paragraph" w:styleId="TOCHeading">
    <w:name w:val="TOC Heading"/>
    <w:basedOn w:val="Title"/>
    <w:next w:val="Normal"/>
    <w:uiPriority w:val="39"/>
    <w:unhideWhenUsed/>
    <w:rsid w:val="00B97BBC"/>
  </w:style>
  <w:style w:type="paragraph" w:styleId="ListNumber2">
    <w:name w:val="List Number 2"/>
    <w:basedOn w:val="Normal"/>
    <w:uiPriority w:val="99"/>
    <w:semiHidden/>
    <w:unhideWhenUsed/>
    <w:rsid w:val="00EA5BE2"/>
    <w:pPr>
      <w:numPr>
        <w:numId w:val="15"/>
      </w:numPr>
      <w:contextualSpacing/>
    </w:pPr>
  </w:style>
  <w:style w:type="paragraph" w:customStyle="1" w:styleId="BulletList">
    <w:name w:val="Bullet List"/>
    <w:basedOn w:val="ListParagraph"/>
    <w:link w:val="BulletListChar"/>
    <w:rsid w:val="00EA5BE2"/>
    <w:pPr>
      <w:suppressAutoHyphens/>
      <w:autoSpaceDE w:val="0"/>
      <w:autoSpaceDN w:val="0"/>
      <w:adjustRightInd w:val="0"/>
      <w:spacing w:after="90" w:line="300" w:lineRule="atLeast"/>
      <w:ind w:left="1080" w:hanging="360"/>
      <w:textAlignment w:val="center"/>
    </w:pPr>
  </w:style>
  <w:style w:type="character" w:customStyle="1" w:styleId="BulletListChar">
    <w:name w:val="Bullet List Char"/>
    <w:basedOn w:val="ListParagraphChar"/>
    <w:link w:val="BulletList"/>
    <w:rsid w:val="00EA5BE2"/>
    <w:rPr>
      <w:rFonts w:eastAsiaTheme="majorEastAsia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2516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2516"/>
  </w:style>
  <w:style w:type="character" w:styleId="FootnoteReference">
    <w:name w:val="footnote reference"/>
    <w:basedOn w:val="DefaultParagraphFont"/>
    <w:uiPriority w:val="99"/>
    <w:semiHidden/>
    <w:unhideWhenUsed/>
    <w:rsid w:val="001F2516"/>
    <w:rPr>
      <w:vertAlign w:val="superscript"/>
    </w:rPr>
  </w:style>
  <w:style w:type="paragraph" w:customStyle="1" w:styleId="Footnotes">
    <w:name w:val="Footnotes"/>
    <w:basedOn w:val="FootnoteText"/>
    <w:uiPriority w:val="99"/>
    <w:rsid w:val="00560B02"/>
    <w:rPr>
      <w:sz w:val="18"/>
    </w:rPr>
  </w:style>
  <w:style w:type="paragraph" w:customStyle="1" w:styleId="List1">
    <w:name w:val="List 1)"/>
    <w:basedOn w:val="ListBullet"/>
    <w:next w:val="Normal"/>
    <w:rsid w:val="00A0132F"/>
    <w:pPr>
      <w:numPr>
        <w:numId w:val="32"/>
      </w:numPr>
      <w:spacing w:after="360"/>
    </w:pPr>
  </w:style>
  <w:style w:type="paragraph" w:customStyle="1" w:styleId="Lista">
    <w:name w:val="List a)"/>
    <w:basedOn w:val="List1"/>
    <w:rsid w:val="00A0132F"/>
    <w:pPr>
      <w:numPr>
        <w:numId w:val="33"/>
      </w:numPr>
    </w:pPr>
  </w:style>
  <w:style w:type="paragraph" w:customStyle="1" w:styleId="Listi">
    <w:name w:val="List i)"/>
    <w:basedOn w:val="Lista"/>
    <w:autoRedefine/>
    <w:rsid w:val="00A0132F"/>
    <w:pPr>
      <w:numPr>
        <w:numId w:val="38"/>
      </w:numPr>
    </w:pPr>
  </w:style>
  <w:style w:type="paragraph" w:customStyle="1" w:styleId="Bullet">
    <w:name w:val="Bullet"/>
    <w:basedOn w:val="ListParagraph"/>
    <w:rsid w:val="00560B02"/>
    <w:pPr>
      <w:numPr>
        <w:numId w:val="20"/>
      </w:numPr>
      <w:autoSpaceDE w:val="0"/>
      <w:autoSpaceDN w:val="0"/>
      <w:adjustRightInd w:val="0"/>
      <w:spacing w:before="120"/>
    </w:pPr>
    <w:rPr>
      <w:rFonts w:cstheme="minorHAnsi"/>
      <w:bCs/>
    </w:rPr>
  </w:style>
  <w:style w:type="paragraph" w:customStyle="1" w:styleId="Sub-Bullet">
    <w:name w:val="Sub-Bullet"/>
    <w:basedOn w:val="ListParagraph"/>
    <w:rsid w:val="00560B02"/>
    <w:pPr>
      <w:numPr>
        <w:numId w:val="21"/>
      </w:numPr>
      <w:autoSpaceDE w:val="0"/>
      <w:autoSpaceDN w:val="0"/>
      <w:adjustRightInd w:val="0"/>
      <w:spacing w:after="0"/>
    </w:pPr>
    <w:rPr>
      <w:rFonts w:cstheme="minorHAnsi"/>
    </w:rPr>
  </w:style>
  <w:style w:type="character" w:styleId="PlaceholderText">
    <w:name w:val="Placeholder Text"/>
    <w:basedOn w:val="DefaultParagraphFont"/>
    <w:uiPriority w:val="99"/>
    <w:semiHidden/>
    <w:rsid w:val="00CE11A3"/>
    <w:rPr>
      <w:color w:val="808080"/>
    </w:rPr>
  </w:style>
  <w:style w:type="table" w:styleId="TableGrid">
    <w:name w:val="Table Grid"/>
    <w:basedOn w:val="TableNormal"/>
    <w:uiPriority w:val="39"/>
    <w:rsid w:val="006D6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uiPriority w:val="99"/>
    <w:rsid w:val="004322EE"/>
    <w:pPr>
      <w:autoSpaceDE w:val="0"/>
      <w:autoSpaceDN w:val="0"/>
      <w:adjustRightInd w:val="0"/>
      <w:spacing w:after="180"/>
      <w:textAlignment w:val="center"/>
    </w:pPr>
    <w:rPr>
      <w:rFonts w:ascii="Arial" w:hAnsi="Arial" w:cs="Arial"/>
      <w:color w:val="000000"/>
      <w:szCs w:val="24"/>
    </w:rPr>
  </w:style>
  <w:style w:type="character" w:customStyle="1" w:styleId="Bold">
    <w:name w:val="Bold"/>
    <w:uiPriority w:val="99"/>
    <w:rsid w:val="004322EE"/>
    <w:rPr>
      <w:b/>
      <w:bCs/>
    </w:rPr>
  </w:style>
  <w:style w:type="paragraph" w:customStyle="1" w:styleId="Source">
    <w:name w:val="Source"/>
    <w:basedOn w:val="Body"/>
    <w:uiPriority w:val="99"/>
    <w:rsid w:val="00A0132F"/>
    <w:pPr>
      <w:spacing w:before="180" w:after="360"/>
      <w:contextualSpacing/>
    </w:pPr>
    <w:rPr>
      <w:sz w:val="16"/>
      <w:szCs w:val="16"/>
    </w:rPr>
  </w:style>
  <w:style w:type="paragraph" w:customStyle="1" w:styleId="Tabletext">
    <w:name w:val="Table text"/>
    <w:basedOn w:val="Normal"/>
    <w:qFormat/>
    <w:rsid w:val="00DA3C9F"/>
    <w:pPr>
      <w:spacing w:before="40" w:after="40"/>
    </w:pPr>
  </w:style>
  <w:style w:type="paragraph" w:customStyle="1" w:styleId="BasicParagraph">
    <w:name w:val="[Basic Paragraph]"/>
    <w:basedOn w:val="Normal"/>
    <w:uiPriority w:val="99"/>
    <w:rsid w:val="009B0D48"/>
    <w:pPr>
      <w:autoSpaceDE w:val="0"/>
      <w:autoSpaceDN w:val="0"/>
      <w:adjustRightInd w:val="0"/>
      <w:spacing w:before="0" w:after="0"/>
      <w:textAlignment w:val="center"/>
    </w:pPr>
    <w:rPr>
      <w:rFonts w:ascii="Minion Pro" w:hAnsi="Minion Pro" w:cs="Minion Pro"/>
      <w:color w:val="000000"/>
      <w:szCs w:val="24"/>
    </w:rPr>
  </w:style>
  <w:style w:type="table" w:styleId="TableGridLight">
    <w:name w:val="Grid Table Light"/>
    <w:basedOn w:val="TableNormal"/>
    <w:uiPriority w:val="40"/>
    <w:rsid w:val="00D63D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E616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C37193"/>
    <w:pPr>
      <w:tabs>
        <w:tab w:val="right" w:leader="dot" w:pos="9360"/>
      </w:tabs>
    </w:pPr>
    <w:rPr>
      <w:noProof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991ADE"/>
    <w:pPr>
      <w:ind w:left="24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991ADE"/>
    <w:pPr>
      <w:ind w:left="480"/>
    </w:pPr>
    <w:rPr>
      <w:sz w:val="20"/>
    </w:rPr>
  </w:style>
  <w:style w:type="character" w:styleId="Hyperlink">
    <w:name w:val="Hyperlink"/>
    <w:uiPriority w:val="99"/>
    <w:unhideWhenUsed/>
    <w:rsid w:val="00DA3C9F"/>
    <w:rPr>
      <w:rFonts w:asciiTheme="minorHAnsi" w:eastAsia="Times New Roman" w:hAnsiTheme="minorHAnsi" w:cs="Times New Roman"/>
      <w:color w:val="2B4A9C" w:themeColor="accent2" w:themeTint="B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8D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DA3C9F"/>
    <w:pPr>
      <w:widowControl w:val="0"/>
      <w:autoSpaceDE w:val="0"/>
      <w:autoSpaceDN w:val="0"/>
      <w:spacing w:before="97" w:after="0"/>
      <w:ind w:left="50"/>
    </w:pPr>
    <w:rPr>
      <w:rFonts w:ascii="Arial" w:eastAsia="Arial" w:hAnsi="Arial" w:cs="Arial"/>
      <w:szCs w:val="22"/>
    </w:rPr>
  </w:style>
  <w:style w:type="paragraph" w:customStyle="1" w:styleId="TableSourceNotes">
    <w:name w:val="Table Source Notes"/>
    <w:basedOn w:val="Normal"/>
    <w:link w:val="TableSourceNotesChar"/>
    <w:qFormat/>
    <w:rsid w:val="00DA3C9F"/>
    <w:pPr>
      <w:spacing w:before="80" w:after="80"/>
      <w:ind w:left="90"/>
    </w:pPr>
    <w:rPr>
      <w:i/>
      <w:iCs/>
      <w:sz w:val="16"/>
      <w:szCs w:val="16"/>
    </w:rPr>
  </w:style>
  <w:style w:type="character" w:customStyle="1" w:styleId="TableSourceNotesChar">
    <w:name w:val="Table Source Notes Char"/>
    <w:basedOn w:val="DefaultParagraphFont"/>
    <w:link w:val="TableSourceNotes"/>
    <w:rsid w:val="00DA3C9F"/>
    <w:rPr>
      <w:rFonts w:eastAsiaTheme="majorEastAsia"/>
      <w:i/>
      <w:iCs/>
      <w:sz w:val="16"/>
      <w:szCs w:val="16"/>
    </w:rPr>
  </w:style>
  <w:style w:type="paragraph" w:customStyle="1" w:styleId="NotHeading1">
    <w:name w:val="Not Heading 1"/>
    <w:basedOn w:val="Heading1"/>
    <w:rsid w:val="007E7B2A"/>
  </w:style>
  <w:style w:type="paragraph" w:customStyle="1" w:styleId="Subheading">
    <w:name w:val="Sub heading"/>
    <w:basedOn w:val="Title"/>
    <w:qFormat/>
    <w:rsid w:val="00DA3C9F"/>
    <w:rPr>
      <w:caps/>
      <w:color w:val="15244C" w:themeColor="text2"/>
      <w:sz w:val="80"/>
      <w:szCs w:val="80"/>
    </w:rPr>
  </w:style>
  <w:style w:type="paragraph" w:customStyle="1" w:styleId="SectionHeader">
    <w:name w:val="Section Header"/>
    <w:basedOn w:val="Subheading"/>
    <w:qFormat/>
    <w:rsid w:val="00DA3C9F"/>
    <w:pPr>
      <w:spacing w:before="1600" w:after="1600"/>
      <w:ind w:left="0"/>
      <w:jc w:val="center"/>
    </w:pPr>
    <w:rPr>
      <w:sz w:val="100"/>
    </w:rPr>
  </w:style>
  <w:style w:type="paragraph" w:customStyle="1" w:styleId="Contact">
    <w:name w:val="Contact"/>
    <w:basedOn w:val="Normal"/>
    <w:rsid w:val="00DA3C9F"/>
    <w:pPr>
      <w:spacing w:line="192" w:lineRule="auto"/>
    </w:pPr>
    <w:rPr>
      <w:rFonts w:asciiTheme="majorHAnsi" w:hAnsiTheme="maj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7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LFO%20Reference%20Documents\Templates\LFO%20Templates\LFO_Joint%20Letterhead_DAS%20CFO.dotx" TargetMode="External"/></Relationships>
</file>

<file path=word/theme/theme1.xml><?xml version="1.0" encoding="utf-8"?>
<a:theme xmlns:a="http://schemas.openxmlformats.org/drawingml/2006/main" name="LFO">
  <a:themeElements>
    <a:clrScheme name="LFO">
      <a:dk1>
        <a:sysClr val="windowText" lastClr="000000"/>
      </a:dk1>
      <a:lt1>
        <a:sysClr val="window" lastClr="FFFFFF"/>
      </a:lt1>
      <a:dk2>
        <a:srgbClr val="15244C"/>
      </a:dk2>
      <a:lt2>
        <a:srgbClr val="E8E8E8"/>
      </a:lt2>
      <a:accent1>
        <a:srgbClr val="AFC5E1"/>
      </a:accent1>
      <a:accent2>
        <a:srgbClr val="15244C"/>
      </a:accent2>
      <a:accent3>
        <a:srgbClr val="A64B37"/>
      </a:accent3>
      <a:accent4>
        <a:srgbClr val="F1E4B2"/>
      </a:accent4>
      <a:accent5>
        <a:srgbClr val="81A688"/>
      </a:accent5>
      <a:accent6>
        <a:srgbClr val="1B75BC"/>
      </a:accent6>
      <a:hlink>
        <a:srgbClr val="1B75BC"/>
      </a:hlink>
      <a:folHlink>
        <a:srgbClr val="3D5641"/>
      </a:folHlink>
    </a:clrScheme>
    <a:fontScheme name="LFO">
      <a:majorFont>
        <a:latin typeface="Microsoft Sans Serif"/>
        <a:ea typeface=""/>
        <a:cs typeface=""/>
      </a:majorFont>
      <a:minorFont>
        <a:latin typeface="Calibri"/>
        <a:ea typeface=""/>
        <a:cs typeface="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FO" id="{26D99D68-1BC8-490C-8093-185AA0E12258}" vid="{1DA35DD5-283F-4AAA-8FC9-E8C7252D76A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Month XX, XXXX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6C7E7E5753048BAEDF530717DD892" ma:contentTypeVersion="7" ma:contentTypeDescription="Create a new document." ma:contentTypeScope="" ma:versionID="5f8949e5aaa248e6d06af9c2526a511d">
  <xsd:schema xmlns:xsd="http://www.w3.org/2001/XMLSchema" xmlns:xs="http://www.w3.org/2001/XMLSchema" xmlns:p="http://schemas.microsoft.com/office/2006/metadata/properties" xmlns:ns1="http://schemas.microsoft.com/sharepoint/v3" xmlns:ns2="efde67e2-bd96-45fc-ad28-2d1d0cc84757" xmlns:ns3="c11a4dd1-9999-41de-ad6b-508521c3559d" targetNamespace="http://schemas.microsoft.com/office/2006/metadata/properties" ma:root="true" ma:fieldsID="6380f48e4c6527655b90ed53392613f9" ns1:_="" ns2:_="" ns3:_="">
    <xsd:import namespace="http://schemas.microsoft.com/sharepoint/v3"/>
    <xsd:import namespace="efde67e2-bd96-45fc-ad28-2d1d0cc84757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_x002d_topic" minOccurs="0"/>
                <xsd:element ref="ns1:PublishingStartDate" minOccurs="0"/>
                <xsd:element ref="ns1:PublishingExpirationDate" minOccurs="0"/>
                <xsd:element ref="ns2:Number" minOccurs="0"/>
                <xsd:element ref="ns2:Document_x0020_Titl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67e2-bd96-45fc-ad28-2d1d0cc84757" elementFormDefault="qualified">
    <xsd:import namespace="http://schemas.microsoft.com/office/2006/documentManagement/types"/>
    <xsd:import namespace="http://schemas.microsoft.com/office/infopath/2007/PartnerControls"/>
    <xsd:element name="Topic" ma:index="2" nillable="true" ma:displayName="Topic" ma:default="(Empty)" ma:format="Dropdown" ma:internalName="Topic">
      <xsd:simpleType>
        <xsd:union memberTypes="dms:Text">
          <xsd:simpleType>
            <xsd:restriction base="dms:Choice">
              <xsd:enumeration value="(Empty)"/>
              <xsd:enumeration value="Budget Instructions"/>
              <xsd:enumeration value="Budget Process"/>
              <xsd:enumeration value="E-Board/IJWM"/>
              <xsd:enumeration value="OAR"/>
              <xsd:enumeration value="SABRS"/>
              <xsd:enumeration value="CPC"/>
            </xsd:restriction>
          </xsd:simpleType>
        </xsd:union>
      </xsd:simpleType>
    </xsd:element>
    <xsd:element name="Sub_x002d_topic" ma:index="3" nillable="true" ma:displayName="Sub-topic" ma:default="(Empty)" ma:format="Dropdown" ma:internalName="Sub_x002d_topic">
      <xsd:simpleType>
        <xsd:union memberTypes="dms:Text">
          <xsd:simpleType>
            <xsd:restriction base="dms:Choice">
              <xsd:enumeration value="(Empty)"/>
              <xsd:enumeration value="Allotment Process"/>
              <xsd:enumeration value="Budget Development"/>
              <xsd:enumeration value="Budget Execution"/>
              <xsd:enumeration value="Budget Kick-off"/>
              <xsd:enumeration value="Form"/>
              <xsd:enumeration value="Legislative Concepts"/>
              <xsd:enumeration value="Operations"/>
              <xsd:enumeration value="Web Sources"/>
              <xsd:enumeration value="Other"/>
            </xsd:restriction>
          </xsd:simpleType>
        </xsd:union>
      </xsd:simpleType>
    </xsd:element>
    <xsd:element name="Number" ma:index="12" nillable="true" ma:displayName="Number" ma:internalName="Number">
      <xsd:simpleType>
        <xsd:restriction base="dms:Text">
          <xsd:maxLength value="255"/>
        </xsd:restriction>
      </xsd:simpleType>
    </xsd:element>
    <xsd:element name="Document_x0020_Title" ma:index="13" nillable="true" ma:displayName="Document Title" ma:description="Type the fill name of the document and link to the short document file name" ma:format="Hyperlink" ma:internalName="Document_x0020_Tit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itle xmlns="efde67e2-bd96-45fc-ad28-2d1d0cc84757">
      <Url xsi:nil="true"/>
      <Description xsi:nil="true"/>
    </Document_x0020_Title>
    <Sub_x002d_topic xmlns="efde67e2-bd96-45fc-ad28-2d1d0cc84757">Other</Sub_x002d_topic>
    <Number xmlns="efde67e2-bd96-45fc-ad28-2d1d0cc84757" xsi:nil="true"/>
    <Topic xmlns="efde67e2-bd96-45fc-ad28-2d1d0cc84757">Budget Process</Topic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5C8763-343D-42EC-AFEA-447D8CBB30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F86CDF-35D0-4E64-B35E-EF06F2290CEB}"/>
</file>

<file path=customXml/itemProps4.xml><?xml version="1.0" encoding="utf-8"?>
<ds:datastoreItem xmlns:ds="http://schemas.openxmlformats.org/officeDocument/2006/customXml" ds:itemID="{9A7DD01B-A542-437A-A266-19D7CFBB57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1563ED-37DB-4618-A6A6-3C2B1F2776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LFO_Joint Letterhead_DAS CFO</Template>
  <TotalTime>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D-3 – 2025-26 Interim Instructions</vt:lpstr>
    </vt:vector>
  </TitlesOfParts>
  <Company>State of Oregon, DAS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10-day Federal Grant Notice - Attachment D-3</dc:title>
  <dc:subject/>
  <dc:creator>Beitel Amanda</dc:creator>
  <cp:keywords/>
  <dc:description/>
  <cp:lastModifiedBy>Beitel Amanda</cp:lastModifiedBy>
  <cp:revision>5</cp:revision>
  <dcterms:created xsi:type="dcterms:W3CDTF">2025-07-21T22:36:00Z</dcterms:created>
  <dcterms:modified xsi:type="dcterms:W3CDTF">2025-07-30T17:43:00Z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0x0101006306C7E7E5753048BAEDF530717DD892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2024-08-05T22:11:10Z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53252380-e8be-4258-be01-9baaac24fccc</vt:lpwstr>
  </property>
  <property fmtid="{D5CDD505-2E9C-101B-9397-08002B2CF9AE}" pid="9" name="MSIP_Label_09b73270-2993-4076-be47-9c78f42a1e84_ContentBits">
    <vt:lpwstr>0</vt:lpwstr>
  </property>
</Properties>
</file>