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E688" w14:textId="77777777" w:rsidR="00102D84" w:rsidRPr="007D08AA" w:rsidRDefault="00102D84" w:rsidP="00102D84">
      <w:pPr>
        <w:jc w:val="center"/>
        <w:rPr>
          <w:b/>
          <w:sz w:val="32"/>
          <w:szCs w:val="32"/>
        </w:rPr>
      </w:pPr>
      <w:r w:rsidRPr="007D08AA">
        <w:rPr>
          <w:b/>
          <w:sz w:val="32"/>
          <w:szCs w:val="32"/>
        </w:rPr>
        <w:t>Investigation Report</w:t>
      </w:r>
    </w:p>
    <w:p w14:paraId="06C8E51F" w14:textId="77777777" w:rsidR="00102D84" w:rsidRPr="007D08AA" w:rsidRDefault="00102D84" w:rsidP="00102D84">
      <w:pPr>
        <w:tabs>
          <w:tab w:val="left" w:pos="1440"/>
        </w:tabs>
      </w:pPr>
    </w:p>
    <w:p w14:paraId="640A9786" w14:textId="404FE078" w:rsidR="00102D84" w:rsidRPr="007D08AA" w:rsidRDefault="00102D84" w:rsidP="00102D84">
      <w:pPr>
        <w:pBdr>
          <w:top w:val="single" w:sz="12" w:space="1" w:color="auto"/>
          <w:bottom w:val="single" w:sz="12" w:space="1" w:color="auto"/>
        </w:pBdr>
        <w:rPr>
          <w:b/>
          <w:iCs/>
          <w:sz w:val="28"/>
          <w:szCs w:val="28"/>
        </w:rPr>
      </w:pPr>
      <w:r w:rsidRPr="007D08AA">
        <w:rPr>
          <w:b/>
          <w:iCs/>
          <w:sz w:val="28"/>
          <w:szCs w:val="28"/>
        </w:rPr>
        <w:t xml:space="preserve">Allegation: </w:t>
      </w:r>
      <w:r w:rsidR="00ED5A02">
        <w:rPr>
          <w:b/>
          <w:iCs/>
          <w:sz w:val="28"/>
          <w:szCs w:val="28"/>
        </w:rPr>
        <w:t xml:space="preserve">              </w:t>
      </w:r>
      <w:r w:rsidR="003A2DCE" w:rsidRPr="003A2DCE">
        <w:rPr>
          <w:b/>
          <w:iCs/>
          <w:color w:val="FF0000"/>
          <w:sz w:val="28"/>
          <w:szCs w:val="28"/>
        </w:rPr>
        <w:t>Maintaining a</w:t>
      </w:r>
      <w:r w:rsidR="003A2DCE">
        <w:rPr>
          <w:b/>
          <w:iCs/>
          <w:sz w:val="28"/>
          <w:szCs w:val="28"/>
        </w:rPr>
        <w:t xml:space="preserve"> </w:t>
      </w:r>
      <w:r w:rsidR="003A2DCE" w:rsidRPr="003A2DCE">
        <w:rPr>
          <w:b/>
          <w:iCs/>
          <w:color w:val="FF0000"/>
          <w:sz w:val="28"/>
          <w:szCs w:val="28"/>
        </w:rPr>
        <w:t>Professional Workplace</w:t>
      </w:r>
      <w:r w:rsidRPr="003A2DCE">
        <w:rPr>
          <w:b/>
          <w:iCs/>
          <w:color w:val="FF0000"/>
          <w:sz w:val="28"/>
          <w:szCs w:val="28"/>
        </w:rPr>
        <w:t xml:space="preserve">  </w:t>
      </w:r>
    </w:p>
    <w:p w14:paraId="0563D18A" w14:textId="77777777" w:rsidR="00102D84" w:rsidRPr="007D08AA" w:rsidRDefault="00102D84" w:rsidP="00102D84"/>
    <w:p w14:paraId="616A5726" w14:textId="5F095C29" w:rsidR="00102D84" w:rsidRPr="00E0796B" w:rsidRDefault="00102D84" w:rsidP="00102D84">
      <w:pPr>
        <w:ind w:left="5040" w:hanging="5040"/>
        <w:rPr>
          <w:b/>
          <w:color w:val="FF0000"/>
        </w:rPr>
      </w:pPr>
      <w:r w:rsidRPr="007D08AA">
        <w:rPr>
          <w:b/>
        </w:rPr>
        <w:t>Agency:</w:t>
      </w:r>
      <w:r w:rsidRPr="007D08AA">
        <w:rPr>
          <w:b/>
        </w:rPr>
        <w:tab/>
      </w:r>
      <w:r w:rsidR="00E0796B" w:rsidRPr="00E0796B">
        <w:rPr>
          <w:bCs/>
          <w:color w:val="FF0000"/>
        </w:rPr>
        <w:t>Oregon Department of Administrative Services (DAS)</w:t>
      </w:r>
    </w:p>
    <w:p w14:paraId="479E399A" w14:textId="77777777" w:rsidR="00102D84" w:rsidRPr="007D08AA" w:rsidRDefault="00102D84" w:rsidP="00102D84">
      <w:pPr>
        <w:ind w:left="5040" w:hanging="5040"/>
        <w:rPr>
          <w:b/>
          <w:color w:val="FF0000"/>
        </w:rPr>
      </w:pPr>
    </w:p>
    <w:p w14:paraId="1C1498E5" w14:textId="598BEE7F" w:rsidR="00102D84" w:rsidRPr="007D08AA" w:rsidRDefault="00102D84" w:rsidP="00102D84">
      <w:pPr>
        <w:ind w:left="5040" w:hanging="5040"/>
        <w:rPr>
          <w:bCs/>
          <w:color w:val="FF0000"/>
        </w:rPr>
      </w:pPr>
      <w:r w:rsidRPr="007D08AA">
        <w:rPr>
          <w:b/>
        </w:rPr>
        <w:t>Case Number:</w:t>
      </w:r>
      <w:r w:rsidRPr="007D08AA">
        <w:rPr>
          <w:b/>
          <w:color w:val="FF0000"/>
        </w:rPr>
        <w:tab/>
      </w:r>
      <w:r w:rsidR="00906A66">
        <w:rPr>
          <w:b/>
          <w:color w:val="FF0000"/>
        </w:rPr>
        <w:t>DAS-</w:t>
      </w:r>
      <w:r w:rsidR="00E93A4D">
        <w:rPr>
          <w:b/>
          <w:color w:val="FF0000"/>
        </w:rPr>
        <w:t>123456</w:t>
      </w:r>
    </w:p>
    <w:p w14:paraId="5D3A5BC3" w14:textId="77777777" w:rsidR="00102D84" w:rsidRPr="007D08AA" w:rsidRDefault="00102D84" w:rsidP="00102D84">
      <w:r w:rsidRPr="007D08AA">
        <w:rPr>
          <w:b/>
        </w:rPr>
        <w:tab/>
      </w:r>
      <w:r w:rsidRPr="007D08AA">
        <w:rPr>
          <w:b/>
        </w:rPr>
        <w:tab/>
      </w:r>
      <w:r w:rsidRPr="007D08AA">
        <w:rPr>
          <w:b/>
        </w:rPr>
        <w:tab/>
      </w:r>
      <w:r w:rsidRPr="007D08AA">
        <w:rPr>
          <w:b/>
        </w:rPr>
        <w:tab/>
      </w:r>
      <w:r w:rsidRPr="007D08AA">
        <w:rPr>
          <w:b/>
        </w:rPr>
        <w:tab/>
      </w:r>
      <w:r w:rsidRPr="007D08AA">
        <w:rPr>
          <w:b/>
        </w:rPr>
        <w:tab/>
      </w:r>
      <w:r w:rsidRPr="007D08AA">
        <w:rPr>
          <w:b/>
        </w:rPr>
        <w:tab/>
      </w:r>
      <w:r w:rsidRPr="007D08AA">
        <w:tab/>
      </w:r>
      <w:r w:rsidRPr="007D08AA">
        <w:tab/>
      </w:r>
      <w:r w:rsidRPr="007D08AA">
        <w:rPr>
          <w:i/>
        </w:rPr>
        <w:t xml:space="preserve"> </w:t>
      </w:r>
    </w:p>
    <w:p w14:paraId="661316C2" w14:textId="40D57F6F" w:rsidR="00102D84" w:rsidRPr="00E93A4D" w:rsidRDefault="00102D84" w:rsidP="00C40E4F">
      <w:pPr>
        <w:ind w:left="1440" w:hanging="1440"/>
        <w:rPr>
          <w:color w:val="FF0000"/>
        </w:rPr>
      </w:pPr>
      <w:r w:rsidRPr="007D08AA">
        <w:rPr>
          <w:b/>
        </w:rPr>
        <w:t>Complainant:</w:t>
      </w:r>
      <w:r w:rsidRPr="007D08AA">
        <w:tab/>
      </w:r>
      <w:r w:rsidRPr="007D08AA">
        <w:tab/>
      </w:r>
      <w:r w:rsidRPr="007D08AA">
        <w:tab/>
      </w:r>
      <w:r w:rsidRPr="007D08AA">
        <w:tab/>
      </w:r>
      <w:r w:rsidRPr="007D08AA">
        <w:tab/>
      </w:r>
      <w:r w:rsidRPr="007D08AA">
        <w:tab/>
      </w:r>
      <w:r w:rsidR="00E93A4D" w:rsidRPr="00E93A4D">
        <w:rPr>
          <w:color w:val="FF0000"/>
        </w:rPr>
        <w:t>Complainant</w:t>
      </w:r>
    </w:p>
    <w:p w14:paraId="6DAC2E6F" w14:textId="510C81B7" w:rsidR="00E93A4D" w:rsidRPr="00E93A4D" w:rsidRDefault="00E93A4D" w:rsidP="00E93A4D">
      <w:pPr>
        <w:ind w:left="1440" w:hanging="1440"/>
        <w:rPr>
          <w:color w:val="FF0000"/>
        </w:rPr>
      </w:pPr>
      <w:r w:rsidRPr="00E93A4D">
        <w:rPr>
          <w:color w:val="FF0000"/>
        </w:rPr>
        <w:tab/>
      </w:r>
      <w:r w:rsidRPr="00E93A4D">
        <w:rPr>
          <w:color w:val="FF0000"/>
        </w:rPr>
        <w:tab/>
      </w:r>
      <w:r w:rsidRPr="00E93A4D">
        <w:rPr>
          <w:color w:val="FF0000"/>
        </w:rPr>
        <w:tab/>
      </w:r>
      <w:r w:rsidRPr="00E93A4D">
        <w:rPr>
          <w:color w:val="FF0000"/>
        </w:rPr>
        <w:tab/>
      </w:r>
      <w:r w:rsidRPr="00E93A4D">
        <w:rPr>
          <w:color w:val="FF0000"/>
        </w:rPr>
        <w:tab/>
      </w:r>
      <w:r w:rsidRPr="00E93A4D">
        <w:rPr>
          <w:color w:val="FF0000"/>
        </w:rPr>
        <w:tab/>
        <w:t>Job Classification</w:t>
      </w:r>
    </w:p>
    <w:p w14:paraId="10664FE1" w14:textId="23F30A71" w:rsidR="00E93A4D" w:rsidRPr="00E93A4D" w:rsidRDefault="00E93A4D" w:rsidP="00E93A4D">
      <w:pPr>
        <w:ind w:left="1440" w:hanging="1440"/>
        <w:rPr>
          <w:color w:val="FF0000"/>
        </w:rPr>
      </w:pPr>
      <w:r w:rsidRPr="00E93A4D">
        <w:rPr>
          <w:color w:val="FF0000"/>
        </w:rPr>
        <w:tab/>
      </w:r>
      <w:r w:rsidRPr="00E93A4D">
        <w:rPr>
          <w:color w:val="FF0000"/>
        </w:rPr>
        <w:tab/>
      </w:r>
      <w:r w:rsidRPr="00E93A4D">
        <w:rPr>
          <w:color w:val="FF0000"/>
        </w:rPr>
        <w:tab/>
      </w:r>
      <w:r w:rsidRPr="00E93A4D">
        <w:rPr>
          <w:color w:val="FF0000"/>
        </w:rPr>
        <w:tab/>
      </w:r>
      <w:r w:rsidRPr="00E93A4D">
        <w:rPr>
          <w:color w:val="FF0000"/>
        </w:rPr>
        <w:tab/>
      </w:r>
      <w:r w:rsidRPr="00E93A4D">
        <w:rPr>
          <w:color w:val="FF0000"/>
        </w:rPr>
        <w:tab/>
        <w:t>Agency</w:t>
      </w:r>
    </w:p>
    <w:p w14:paraId="21593470" w14:textId="5D7CA290" w:rsidR="00E93A4D" w:rsidRPr="007D08AA" w:rsidRDefault="00E93A4D" w:rsidP="00C40E4F">
      <w:pPr>
        <w:ind w:left="1440" w:hanging="1440"/>
        <w:rPr>
          <w:b/>
          <w:bCs/>
        </w:rPr>
      </w:pPr>
      <w:r>
        <w:rPr>
          <w:b/>
        </w:rPr>
        <w:tab/>
      </w:r>
      <w:r>
        <w:rPr>
          <w:b/>
        </w:rPr>
        <w:tab/>
      </w:r>
      <w:r>
        <w:rPr>
          <w:b/>
        </w:rPr>
        <w:tab/>
      </w:r>
      <w:r>
        <w:rPr>
          <w:b/>
        </w:rPr>
        <w:tab/>
      </w:r>
      <w:r>
        <w:rPr>
          <w:b/>
        </w:rPr>
        <w:tab/>
      </w:r>
      <w:r>
        <w:rPr>
          <w:b/>
        </w:rPr>
        <w:tab/>
      </w:r>
    </w:p>
    <w:p w14:paraId="055D0718" w14:textId="77777777" w:rsidR="00102D84" w:rsidRPr="007D08AA" w:rsidRDefault="00102D84" w:rsidP="00102D84">
      <w:pPr>
        <w:ind w:left="1440" w:hanging="1440"/>
      </w:pPr>
      <w:r w:rsidRPr="007D08AA">
        <w:rPr>
          <w:b/>
        </w:rPr>
        <w:tab/>
      </w:r>
      <w:r w:rsidRPr="007D08AA">
        <w:rPr>
          <w:b/>
        </w:rPr>
        <w:tab/>
      </w:r>
      <w:r w:rsidRPr="007D08AA">
        <w:rPr>
          <w:b/>
        </w:rPr>
        <w:tab/>
      </w:r>
      <w:r w:rsidRPr="007D08AA">
        <w:rPr>
          <w:b/>
        </w:rPr>
        <w:tab/>
      </w:r>
      <w:r w:rsidRPr="007D08AA">
        <w:rPr>
          <w:b/>
        </w:rPr>
        <w:tab/>
      </w:r>
      <w:r w:rsidRPr="007D08AA">
        <w:rPr>
          <w:b/>
        </w:rPr>
        <w:tab/>
      </w:r>
    </w:p>
    <w:p w14:paraId="0B1B8C9B" w14:textId="01043520" w:rsidR="00E93A4D" w:rsidRPr="00E93A4D" w:rsidRDefault="00102D84" w:rsidP="00E93A4D">
      <w:pPr>
        <w:ind w:left="1440" w:hanging="1440"/>
        <w:rPr>
          <w:color w:val="FF0000"/>
        </w:rPr>
      </w:pPr>
      <w:r w:rsidRPr="007D08AA">
        <w:rPr>
          <w:b/>
        </w:rPr>
        <w:t>Subject:</w:t>
      </w:r>
      <w:r w:rsidRPr="007D08AA">
        <w:rPr>
          <w:b/>
        </w:rPr>
        <w:tab/>
      </w:r>
      <w:r w:rsidRPr="007D08AA">
        <w:rPr>
          <w:b/>
        </w:rPr>
        <w:tab/>
      </w:r>
      <w:r w:rsidRPr="007D08AA">
        <w:rPr>
          <w:b/>
        </w:rPr>
        <w:tab/>
      </w:r>
      <w:r w:rsidRPr="007D08AA">
        <w:rPr>
          <w:b/>
        </w:rPr>
        <w:tab/>
      </w:r>
      <w:r w:rsidRPr="007D08AA">
        <w:rPr>
          <w:b/>
        </w:rPr>
        <w:tab/>
      </w:r>
      <w:r w:rsidRPr="007D08AA">
        <w:rPr>
          <w:b/>
        </w:rPr>
        <w:tab/>
      </w:r>
      <w:r w:rsidR="00E93A4D" w:rsidRPr="00E93A4D">
        <w:rPr>
          <w:color w:val="FF0000"/>
        </w:rPr>
        <w:t>Respondent</w:t>
      </w:r>
    </w:p>
    <w:p w14:paraId="3AEDBA93" w14:textId="77777777" w:rsidR="00E93A4D" w:rsidRPr="00E93A4D" w:rsidRDefault="00E93A4D" w:rsidP="00E93A4D">
      <w:pPr>
        <w:ind w:left="1440" w:hanging="1440"/>
        <w:rPr>
          <w:color w:val="FF0000"/>
        </w:rPr>
      </w:pPr>
      <w:r w:rsidRPr="00E93A4D">
        <w:rPr>
          <w:color w:val="FF0000"/>
        </w:rPr>
        <w:tab/>
      </w:r>
      <w:r w:rsidRPr="00E93A4D">
        <w:rPr>
          <w:color w:val="FF0000"/>
        </w:rPr>
        <w:tab/>
      </w:r>
      <w:r w:rsidRPr="00E93A4D">
        <w:rPr>
          <w:color w:val="FF0000"/>
        </w:rPr>
        <w:tab/>
      </w:r>
      <w:r w:rsidRPr="00E93A4D">
        <w:rPr>
          <w:color w:val="FF0000"/>
        </w:rPr>
        <w:tab/>
      </w:r>
      <w:r w:rsidRPr="00E93A4D">
        <w:rPr>
          <w:color w:val="FF0000"/>
        </w:rPr>
        <w:tab/>
      </w:r>
      <w:r w:rsidRPr="00E93A4D">
        <w:rPr>
          <w:color w:val="FF0000"/>
        </w:rPr>
        <w:tab/>
        <w:t>Job Classification</w:t>
      </w:r>
    </w:p>
    <w:p w14:paraId="4D1B6FF2" w14:textId="77777777" w:rsidR="00E93A4D" w:rsidRPr="00E93A4D" w:rsidRDefault="00E93A4D" w:rsidP="00E93A4D">
      <w:pPr>
        <w:ind w:left="1440" w:hanging="1440"/>
        <w:rPr>
          <w:color w:val="FF0000"/>
        </w:rPr>
      </w:pPr>
      <w:r w:rsidRPr="00E93A4D">
        <w:rPr>
          <w:color w:val="FF0000"/>
        </w:rPr>
        <w:tab/>
      </w:r>
      <w:r w:rsidRPr="00E93A4D">
        <w:rPr>
          <w:color w:val="FF0000"/>
        </w:rPr>
        <w:tab/>
      </w:r>
      <w:r w:rsidRPr="00E93A4D">
        <w:rPr>
          <w:color w:val="FF0000"/>
        </w:rPr>
        <w:tab/>
      </w:r>
      <w:r w:rsidRPr="00E93A4D">
        <w:rPr>
          <w:color w:val="FF0000"/>
        </w:rPr>
        <w:tab/>
      </w:r>
      <w:r w:rsidRPr="00E93A4D">
        <w:rPr>
          <w:color w:val="FF0000"/>
        </w:rPr>
        <w:tab/>
      </w:r>
      <w:r w:rsidRPr="00E93A4D">
        <w:rPr>
          <w:color w:val="FF0000"/>
        </w:rPr>
        <w:tab/>
        <w:t>Agency</w:t>
      </w:r>
    </w:p>
    <w:p w14:paraId="75D4297C" w14:textId="30A268E3" w:rsidR="00102D84" w:rsidRPr="007D08AA" w:rsidRDefault="00102D84" w:rsidP="00C40E4F">
      <w:pPr>
        <w:rPr>
          <w:bCs/>
        </w:rPr>
      </w:pPr>
    </w:p>
    <w:p w14:paraId="6748650B" w14:textId="77777777" w:rsidR="00102D84" w:rsidRPr="007D08AA" w:rsidRDefault="00102D84" w:rsidP="00102D84">
      <w:pPr>
        <w:rPr>
          <w:b/>
          <w:color w:val="FF0000"/>
        </w:rPr>
      </w:pPr>
    </w:p>
    <w:p w14:paraId="5F593F85" w14:textId="4A5FF7A0" w:rsidR="00102D84" w:rsidRPr="0009438F" w:rsidRDefault="00102D84" w:rsidP="00102D84">
      <w:pPr>
        <w:rPr>
          <w:bCs/>
          <w:color w:val="FF0000"/>
        </w:rPr>
      </w:pPr>
      <w:r w:rsidRPr="007D08AA">
        <w:rPr>
          <w:b/>
        </w:rPr>
        <w:t>Allegation Dates:</w:t>
      </w:r>
      <w:r w:rsidRPr="007D08AA">
        <w:rPr>
          <w:b/>
        </w:rPr>
        <w:tab/>
      </w:r>
      <w:r w:rsidRPr="007D08AA">
        <w:rPr>
          <w:b/>
          <w:color w:val="FF0000"/>
        </w:rPr>
        <w:tab/>
      </w:r>
      <w:r w:rsidRPr="007D08AA">
        <w:rPr>
          <w:b/>
          <w:color w:val="FF0000"/>
        </w:rPr>
        <w:tab/>
      </w:r>
      <w:r w:rsidRPr="007D08AA">
        <w:rPr>
          <w:b/>
          <w:color w:val="FF0000"/>
        </w:rPr>
        <w:tab/>
      </w:r>
      <w:r w:rsidRPr="007D08AA">
        <w:rPr>
          <w:b/>
          <w:color w:val="FF0000"/>
        </w:rPr>
        <w:tab/>
      </w:r>
      <w:r w:rsidR="0009438F" w:rsidRPr="0009438F">
        <w:rPr>
          <w:bCs/>
          <w:color w:val="FF0000"/>
        </w:rPr>
        <w:t>January 15, 2026</w:t>
      </w:r>
    </w:p>
    <w:p w14:paraId="7DE6BA10" w14:textId="77777777" w:rsidR="00102D84" w:rsidRPr="007D08AA" w:rsidRDefault="00102D84" w:rsidP="00102D84">
      <w:pPr>
        <w:rPr>
          <w:b/>
          <w:color w:val="FF0000"/>
        </w:rPr>
      </w:pPr>
    </w:p>
    <w:p w14:paraId="177CF578" w14:textId="292CDAE5" w:rsidR="00102D84" w:rsidRPr="007D08AA" w:rsidRDefault="00102D84" w:rsidP="00102D84">
      <w:pPr>
        <w:ind w:left="1440" w:hanging="1440"/>
        <w:rPr>
          <w:bCs/>
        </w:rPr>
      </w:pPr>
      <w:r w:rsidRPr="007D08AA">
        <w:rPr>
          <w:b/>
        </w:rPr>
        <w:t>Investigator:</w:t>
      </w:r>
      <w:r w:rsidRPr="007D08AA">
        <w:rPr>
          <w:b/>
        </w:rPr>
        <w:tab/>
      </w:r>
      <w:r w:rsidRPr="007D08AA">
        <w:rPr>
          <w:b/>
        </w:rPr>
        <w:tab/>
      </w:r>
      <w:r w:rsidRPr="007D08AA">
        <w:rPr>
          <w:b/>
        </w:rPr>
        <w:tab/>
      </w:r>
      <w:r w:rsidRPr="007D08AA">
        <w:rPr>
          <w:b/>
        </w:rPr>
        <w:tab/>
      </w:r>
      <w:r w:rsidRPr="007D08AA">
        <w:rPr>
          <w:b/>
        </w:rPr>
        <w:tab/>
      </w:r>
      <w:r w:rsidRPr="007D08AA">
        <w:rPr>
          <w:b/>
        </w:rPr>
        <w:tab/>
      </w:r>
      <w:r w:rsidRPr="007D08AA">
        <w:rPr>
          <w:bCs/>
        </w:rPr>
        <w:t>T</w:t>
      </w:r>
      <w:r w:rsidR="00C40E4F">
        <w:rPr>
          <w:bCs/>
        </w:rPr>
        <w:t>ravis Hampton</w:t>
      </w:r>
      <w:r w:rsidRPr="007D08AA">
        <w:rPr>
          <w:bCs/>
        </w:rPr>
        <w:t xml:space="preserve">, Investigator </w:t>
      </w:r>
    </w:p>
    <w:p w14:paraId="2FE1C799" w14:textId="77777777" w:rsidR="00102D84" w:rsidRPr="007D08AA" w:rsidRDefault="00102D84" w:rsidP="00102D84">
      <w:pPr>
        <w:ind w:left="4320" w:firstLine="720"/>
        <w:rPr>
          <w:bCs/>
        </w:rPr>
      </w:pPr>
      <w:r w:rsidRPr="007D08AA">
        <w:rPr>
          <w:bCs/>
        </w:rPr>
        <w:t xml:space="preserve">Chief Human Resources Office </w:t>
      </w:r>
    </w:p>
    <w:p w14:paraId="03B30B9B" w14:textId="77777777" w:rsidR="00102D84" w:rsidRPr="007D08AA" w:rsidRDefault="00102D84" w:rsidP="00102D84">
      <w:pPr>
        <w:ind w:left="4320" w:firstLine="720"/>
        <w:rPr>
          <w:bCs/>
        </w:rPr>
      </w:pPr>
      <w:r w:rsidRPr="007D08AA">
        <w:rPr>
          <w:bCs/>
        </w:rPr>
        <w:t xml:space="preserve">Department of Administrative Services </w:t>
      </w:r>
    </w:p>
    <w:p w14:paraId="06D0F6AE" w14:textId="630B58CD" w:rsidR="00102D84" w:rsidRDefault="00102D84" w:rsidP="00102D84">
      <w:pPr>
        <w:ind w:left="4320" w:firstLine="720"/>
        <w:rPr>
          <w:bCs/>
        </w:rPr>
      </w:pPr>
      <w:r w:rsidRPr="007D08AA">
        <w:rPr>
          <w:bCs/>
        </w:rPr>
        <w:t xml:space="preserve">Email: </w:t>
      </w:r>
      <w:hyperlink r:id="rId8" w:history="1">
        <w:r w:rsidR="00C40E4F" w:rsidRPr="000229E7">
          <w:rPr>
            <w:rStyle w:val="Hyperlink"/>
            <w:bCs/>
          </w:rPr>
          <w:t>travis.l.hampton@das.oregon.gov</w:t>
        </w:r>
      </w:hyperlink>
      <w:r w:rsidRPr="007D08AA">
        <w:rPr>
          <w:bCs/>
        </w:rPr>
        <w:t xml:space="preserve"> </w:t>
      </w:r>
    </w:p>
    <w:p w14:paraId="7DF7E50D" w14:textId="77777777" w:rsidR="0041084E" w:rsidRDefault="0041084E" w:rsidP="00102D84">
      <w:pPr>
        <w:ind w:left="4320" w:firstLine="720"/>
        <w:rPr>
          <w:bCs/>
        </w:rPr>
      </w:pPr>
    </w:p>
    <w:p w14:paraId="18B5880C" w14:textId="77777777" w:rsidR="0018684D" w:rsidRPr="007D08AA" w:rsidRDefault="0018684D" w:rsidP="00102D84">
      <w:pPr>
        <w:ind w:left="4320" w:firstLine="720"/>
        <w:rPr>
          <w:bCs/>
        </w:rPr>
      </w:pPr>
    </w:p>
    <w:p w14:paraId="19941B9F" w14:textId="77777777" w:rsidR="00102D84" w:rsidRPr="007D08AA" w:rsidRDefault="00102D84" w:rsidP="00102D84"/>
    <w:p w14:paraId="61F47542" w14:textId="42378844" w:rsidR="00102D84" w:rsidRPr="007D08AA" w:rsidRDefault="00102D84" w:rsidP="00102D84">
      <w:pPr>
        <w:pBdr>
          <w:top w:val="single" w:sz="4" w:space="1" w:color="auto"/>
          <w:left w:val="single" w:sz="4" w:space="4" w:color="auto"/>
          <w:bottom w:val="single" w:sz="4" w:space="1" w:color="auto"/>
          <w:right w:val="single" w:sz="4" w:space="4" w:color="auto"/>
        </w:pBdr>
        <w:shd w:val="pct10" w:color="auto" w:fill="auto"/>
        <w:jc w:val="center"/>
        <w:rPr>
          <w:b/>
          <w:sz w:val="28"/>
          <w:szCs w:val="28"/>
        </w:rPr>
      </w:pPr>
      <w:r w:rsidRPr="007D08AA">
        <w:rPr>
          <w:b/>
          <w:sz w:val="28"/>
          <w:szCs w:val="28"/>
        </w:rPr>
        <w:t>ALLEGATION</w:t>
      </w:r>
      <w:r w:rsidR="00A53468">
        <w:rPr>
          <w:b/>
          <w:sz w:val="28"/>
          <w:szCs w:val="28"/>
        </w:rPr>
        <w:t>(</w:t>
      </w:r>
      <w:r>
        <w:rPr>
          <w:b/>
          <w:sz w:val="28"/>
          <w:szCs w:val="28"/>
        </w:rPr>
        <w:t>S</w:t>
      </w:r>
      <w:r w:rsidR="00A53468">
        <w:rPr>
          <w:b/>
          <w:sz w:val="28"/>
          <w:szCs w:val="28"/>
        </w:rPr>
        <w:t>)</w:t>
      </w:r>
    </w:p>
    <w:p w14:paraId="7A433E4A" w14:textId="77777777" w:rsidR="00102D84" w:rsidRDefault="00102D84" w:rsidP="00102D84"/>
    <w:p w14:paraId="52B83BD3" w14:textId="77229901" w:rsidR="001E0A7A" w:rsidRDefault="0009438F" w:rsidP="00102D84">
      <w:pPr>
        <w:rPr>
          <w:color w:val="FF0000"/>
        </w:rPr>
      </w:pPr>
      <w:r w:rsidRPr="00711E55">
        <w:rPr>
          <w:color w:val="FF0000"/>
        </w:rPr>
        <w:t>On January 15, 2026, Respondent subjected Complainant to unprofessional workplace conduct.</w:t>
      </w:r>
    </w:p>
    <w:p w14:paraId="6F45621B" w14:textId="77777777" w:rsidR="00711E55" w:rsidRDefault="00711E55" w:rsidP="00102D84">
      <w:pPr>
        <w:rPr>
          <w:color w:val="FF0000"/>
        </w:rPr>
      </w:pPr>
    </w:p>
    <w:p w14:paraId="256A4CED" w14:textId="58058B40" w:rsidR="00502989" w:rsidRDefault="00502989" w:rsidP="00102D84">
      <w:pPr>
        <w:rPr>
          <w:b/>
          <w:bCs/>
          <w:color w:val="0070C0"/>
        </w:rPr>
      </w:pPr>
      <w:r w:rsidRPr="00BF10CC">
        <w:rPr>
          <w:b/>
          <w:bCs/>
          <w:color w:val="0070C0"/>
        </w:rPr>
        <w:t xml:space="preserve">Remember our </w:t>
      </w:r>
      <w:r w:rsidR="006669BC" w:rsidRPr="00BF10CC">
        <w:rPr>
          <w:b/>
          <w:bCs/>
          <w:color w:val="0070C0"/>
        </w:rPr>
        <w:t xml:space="preserve">7 </w:t>
      </w:r>
      <w:r w:rsidRPr="00BF10CC">
        <w:rPr>
          <w:b/>
          <w:bCs/>
          <w:i/>
          <w:iCs/>
          <w:color w:val="0070C0"/>
        </w:rPr>
        <w:t xml:space="preserve">Just Cause </w:t>
      </w:r>
      <w:r w:rsidRPr="00BF10CC">
        <w:rPr>
          <w:b/>
          <w:bCs/>
          <w:color w:val="0070C0"/>
        </w:rPr>
        <w:t>elements</w:t>
      </w:r>
      <w:r w:rsidR="006669BC" w:rsidRPr="00BF10CC">
        <w:rPr>
          <w:b/>
          <w:bCs/>
          <w:color w:val="0070C0"/>
        </w:rPr>
        <w:t>- “</w:t>
      </w:r>
      <w:r w:rsidR="006669BC" w:rsidRPr="00BF10CC">
        <w:rPr>
          <w:b/>
          <w:bCs/>
          <w:i/>
          <w:iCs/>
          <w:color w:val="0070C0"/>
        </w:rPr>
        <w:t>Just Cause…Just Because</w:t>
      </w:r>
      <w:r w:rsidR="006669BC" w:rsidRPr="00BF10CC">
        <w:rPr>
          <w:b/>
          <w:bCs/>
          <w:color w:val="0070C0"/>
        </w:rPr>
        <w:t>”</w:t>
      </w:r>
    </w:p>
    <w:p w14:paraId="1C6CA1BE" w14:textId="77777777" w:rsidR="00615A5B" w:rsidRPr="00BF10CC" w:rsidRDefault="00615A5B" w:rsidP="00102D84">
      <w:pPr>
        <w:rPr>
          <w:b/>
          <w:bCs/>
          <w:color w:val="0070C0"/>
        </w:rPr>
      </w:pPr>
    </w:p>
    <w:p w14:paraId="312CE610" w14:textId="77777777" w:rsidR="006669BC" w:rsidRDefault="006669BC" w:rsidP="00102D84">
      <w:pPr>
        <w:rPr>
          <w:b/>
          <w:bCs/>
          <w:color w:val="FF0000"/>
        </w:rPr>
      </w:pPr>
    </w:p>
    <w:p w14:paraId="0B91B9F4" w14:textId="77777777" w:rsidR="006669BC" w:rsidRDefault="006669BC" w:rsidP="00102D84">
      <w:pPr>
        <w:rPr>
          <w:b/>
          <w:bCs/>
          <w:color w:val="FF0000"/>
        </w:rPr>
      </w:pPr>
    </w:p>
    <w:p w14:paraId="7C705831" w14:textId="77777777" w:rsidR="006669BC" w:rsidRDefault="006669BC" w:rsidP="00102D84">
      <w:pPr>
        <w:rPr>
          <w:b/>
          <w:bCs/>
          <w:color w:val="FF0000"/>
        </w:rPr>
      </w:pPr>
    </w:p>
    <w:p w14:paraId="4094ABCE" w14:textId="77777777" w:rsidR="006669BC" w:rsidRDefault="006669BC" w:rsidP="00102D84">
      <w:pPr>
        <w:rPr>
          <w:b/>
          <w:bCs/>
          <w:color w:val="FF0000"/>
        </w:rPr>
      </w:pPr>
    </w:p>
    <w:p w14:paraId="0249656C" w14:textId="77777777" w:rsidR="006669BC" w:rsidRPr="006669BC" w:rsidRDefault="006669BC" w:rsidP="00102D84">
      <w:pPr>
        <w:rPr>
          <w:b/>
          <w:bCs/>
          <w:color w:val="FF0000"/>
        </w:rPr>
      </w:pPr>
    </w:p>
    <w:p w14:paraId="0EC2A4A8" w14:textId="77777777" w:rsidR="001E0A7A" w:rsidRDefault="001E0A7A" w:rsidP="00102D84"/>
    <w:p w14:paraId="690346CF" w14:textId="77777777" w:rsidR="00102D84" w:rsidRPr="007D08AA" w:rsidRDefault="00102D84" w:rsidP="00102D84">
      <w:pPr>
        <w:pBdr>
          <w:top w:val="single" w:sz="4" w:space="1" w:color="auto"/>
          <w:left w:val="single" w:sz="4" w:space="4" w:color="auto"/>
          <w:bottom w:val="single" w:sz="4" w:space="1" w:color="auto"/>
          <w:right w:val="single" w:sz="4" w:space="4" w:color="auto"/>
        </w:pBdr>
        <w:shd w:val="pct10" w:color="auto" w:fill="auto"/>
        <w:jc w:val="center"/>
        <w:rPr>
          <w:b/>
          <w:sz w:val="28"/>
          <w:szCs w:val="28"/>
        </w:rPr>
      </w:pPr>
      <w:r w:rsidRPr="007D08AA">
        <w:rPr>
          <w:b/>
          <w:sz w:val="28"/>
          <w:szCs w:val="28"/>
        </w:rPr>
        <w:lastRenderedPageBreak/>
        <w:t>MENTIONED PERSONS</w:t>
      </w:r>
    </w:p>
    <w:p w14:paraId="3DC06C23" w14:textId="77777777" w:rsidR="00102D84" w:rsidRPr="007D08AA" w:rsidRDefault="00102D84" w:rsidP="00102D84">
      <w:pPr>
        <w:pStyle w:val="NoSpacing"/>
        <w:rPr>
          <w:szCs w:val="24"/>
        </w:rPr>
      </w:pPr>
    </w:p>
    <w:p w14:paraId="1A01401A" w14:textId="6743BA28" w:rsidR="00102D84" w:rsidRPr="007D08AA" w:rsidRDefault="00102D84" w:rsidP="00102D84">
      <w:pPr>
        <w:pStyle w:val="NoSpacing"/>
        <w:rPr>
          <w:szCs w:val="24"/>
        </w:rPr>
      </w:pPr>
      <w:r w:rsidRPr="007D08AA">
        <w:rPr>
          <w:szCs w:val="24"/>
        </w:rPr>
        <w:t xml:space="preserve">Interviews were conducted </w:t>
      </w:r>
      <w:r>
        <w:rPr>
          <w:szCs w:val="24"/>
        </w:rPr>
        <w:t xml:space="preserve">in person and </w:t>
      </w:r>
      <w:r w:rsidRPr="007D08AA">
        <w:rPr>
          <w:szCs w:val="24"/>
        </w:rPr>
        <w:t>via Teams</w:t>
      </w:r>
      <w:r w:rsidR="00561D34">
        <w:rPr>
          <w:szCs w:val="24"/>
        </w:rPr>
        <w:t>. All interviews were recorded unless otherwise noted</w:t>
      </w:r>
      <w:r>
        <w:rPr>
          <w:szCs w:val="24"/>
        </w:rPr>
        <w:t xml:space="preserve">. </w:t>
      </w:r>
      <w:r w:rsidRPr="007D08AA">
        <w:rPr>
          <w:szCs w:val="24"/>
        </w:rPr>
        <w:t>The recorded interviews are stored on the DAS-CHRO confidential drive and serve as best evidence of statements, which are only summarized for purposes of this report. No</w:t>
      </w:r>
      <w:r w:rsidR="00561D34">
        <w:rPr>
          <w:szCs w:val="24"/>
        </w:rPr>
        <w:t xml:space="preserve"> </w:t>
      </w:r>
      <w:r w:rsidRPr="007D08AA">
        <w:rPr>
          <w:szCs w:val="24"/>
        </w:rPr>
        <w:t>audio recordings were transcribed.</w:t>
      </w:r>
    </w:p>
    <w:p w14:paraId="3D04E090" w14:textId="77777777" w:rsidR="00102D84" w:rsidRPr="007D08AA" w:rsidRDefault="00102D84" w:rsidP="00102D84">
      <w:pPr>
        <w:pStyle w:val="NoSpacing"/>
        <w:rPr>
          <w:color w:val="FF0000"/>
          <w:spacing w:val="-2"/>
          <w:szCs w:val="24"/>
        </w:rPr>
      </w:pPr>
    </w:p>
    <w:tbl>
      <w:tblPr>
        <w:tblStyle w:val="TableGrid"/>
        <w:tblW w:w="0" w:type="auto"/>
        <w:tblInd w:w="0" w:type="dxa"/>
        <w:tblLook w:val="04A0" w:firstRow="1" w:lastRow="0" w:firstColumn="1" w:lastColumn="0" w:noHBand="0" w:noVBand="1"/>
      </w:tblPr>
      <w:tblGrid>
        <w:gridCol w:w="3615"/>
        <w:gridCol w:w="5735"/>
      </w:tblGrid>
      <w:tr w:rsidR="00102D84" w:rsidRPr="007D08AA" w14:paraId="7BA9CCF7" w14:textId="77777777" w:rsidTr="00545E64">
        <w:tc>
          <w:tcPr>
            <w:tcW w:w="3865" w:type="dxa"/>
          </w:tcPr>
          <w:p w14:paraId="7F27DA36" w14:textId="77777777" w:rsidR="00102D84" w:rsidRPr="007D08AA" w:rsidRDefault="00102D84" w:rsidP="00545E64">
            <w:pPr>
              <w:pStyle w:val="NoSpacing"/>
              <w:rPr>
                <w:b/>
                <w:bCs/>
                <w:spacing w:val="-2"/>
                <w:szCs w:val="24"/>
              </w:rPr>
            </w:pPr>
            <w:r w:rsidRPr="007D08AA">
              <w:rPr>
                <w:b/>
                <w:bCs/>
                <w:spacing w:val="-2"/>
                <w:szCs w:val="24"/>
              </w:rPr>
              <w:t>Name / Agency / Title</w:t>
            </w:r>
          </w:p>
        </w:tc>
        <w:tc>
          <w:tcPr>
            <w:tcW w:w="6223" w:type="dxa"/>
          </w:tcPr>
          <w:p w14:paraId="36EB4B05" w14:textId="77777777" w:rsidR="00102D84" w:rsidRPr="007D08AA" w:rsidRDefault="00102D84" w:rsidP="00545E64">
            <w:pPr>
              <w:pStyle w:val="NoSpacing"/>
              <w:rPr>
                <w:b/>
                <w:bCs/>
                <w:spacing w:val="-2"/>
                <w:szCs w:val="24"/>
              </w:rPr>
            </w:pPr>
            <w:r w:rsidRPr="007D08AA">
              <w:rPr>
                <w:b/>
                <w:bCs/>
                <w:spacing w:val="-2"/>
                <w:szCs w:val="24"/>
              </w:rPr>
              <w:t xml:space="preserve">Role </w:t>
            </w:r>
          </w:p>
        </w:tc>
      </w:tr>
      <w:tr w:rsidR="00102D84" w:rsidRPr="007D08AA" w14:paraId="672CC389" w14:textId="77777777" w:rsidTr="00545E64">
        <w:tc>
          <w:tcPr>
            <w:tcW w:w="3865" w:type="dxa"/>
          </w:tcPr>
          <w:p w14:paraId="0D9329FD" w14:textId="3A110B21" w:rsidR="00102D84" w:rsidRPr="003A59D3" w:rsidRDefault="00711E55" w:rsidP="00711E55">
            <w:pPr>
              <w:pStyle w:val="NoSpacing"/>
              <w:rPr>
                <w:color w:val="FF0000"/>
                <w:spacing w:val="-2"/>
                <w:szCs w:val="24"/>
              </w:rPr>
            </w:pPr>
            <w:r>
              <w:rPr>
                <w:color w:val="FF0000"/>
                <w:spacing w:val="-2"/>
                <w:szCs w:val="24"/>
              </w:rPr>
              <w:t>Sa</w:t>
            </w:r>
            <w:r w:rsidR="00615A5B">
              <w:rPr>
                <w:color w:val="FF0000"/>
                <w:spacing w:val="-2"/>
                <w:szCs w:val="24"/>
              </w:rPr>
              <w:t xml:space="preserve">mple </w:t>
            </w:r>
            <w:r>
              <w:rPr>
                <w:color w:val="FF0000"/>
                <w:spacing w:val="-2"/>
                <w:szCs w:val="24"/>
              </w:rPr>
              <w:t>Complainant</w:t>
            </w:r>
          </w:p>
        </w:tc>
        <w:tc>
          <w:tcPr>
            <w:tcW w:w="6223" w:type="dxa"/>
          </w:tcPr>
          <w:p w14:paraId="67B35E12" w14:textId="7A2585A7" w:rsidR="00102D84" w:rsidRPr="003A59D3" w:rsidRDefault="00711E55" w:rsidP="00711E55">
            <w:pPr>
              <w:pStyle w:val="NoSpacing"/>
              <w:rPr>
                <w:color w:val="FF0000"/>
                <w:spacing w:val="-2"/>
                <w:szCs w:val="24"/>
              </w:rPr>
            </w:pPr>
            <w:r>
              <w:rPr>
                <w:color w:val="FF0000"/>
                <w:spacing w:val="-2"/>
                <w:szCs w:val="24"/>
              </w:rPr>
              <w:t>Complainant, Interviewed via Teams (date)</w:t>
            </w:r>
          </w:p>
        </w:tc>
      </w:tr>
      <w:tr w:rsidR="00102D84" w:rsidRPr="007D08AA" w14:paraId="57270E40" w14:textId="77777777" w:rsidTr="00545E64">
        <w:tc>
          <w:tcPr>
            <w:tcW w:w="3865" w:type="dxa"/>
          </w:tcPr>
          <w:p w14:paraId="77F9F0FE" w14:textId="5F70A044" w:rsidR="00102D84" w:rsidRPr="003A59D3" w:rsidRDefault="00711E55" w:rsidP="00711E55">
            <w:pPr>
              <w:pStyle w:val="NoSpacing"/>
              <w:rPr>
                <w:color w:val="FF0000"/>
                <w:spacing w:val="-2"/>
                <w:szCs w:val="24"/>
              </w:rPr>
            </w:pPr>
            <w:r>
              <w:rPr>
                <w:color w:val="FF0000"/>
                <w:spacing w:val="-2"/>
                <w:szCs w:val="24"/>
              </w:rPr>
              <w:t>Sample Respondent</w:t>
            </w:r>
          </w:p>
        </w:tc>
        <w:tc>
          <w:tcPr>
            <w:tcW w:w="6223" w:type="dxa"/>
          </w:tcPr>
          <w:p w14:paraId="5A179E77" w14:textId="56D7F874" w:rsidR="00102D84" w:rsidRPr="003A59D3" w:rsidRDefault="00EB6D83" w:rsidP="00711E55">
            <w:pPr>
              <w:pStyle w:val="NoSpacing"/>
              <w:rPr>
                <w:color w:val="FF0000"/>
                <w:spacing w:val="-2"/>
                <w:szCs w:val="24"/>
              </w:rPr>
            </w:pPr>
            <w:r>
              <w:rPr>
                <w:color w:val="FF0000"/>
                <w:spacing w:val="-2"/>
                <w:szCs w:val="24"/>
              </w:rPr>
              <w:t xml:space="preserve">Respondent, Interviewed </w:t>
            </w:r>
            <w:r w:rsidR="00A766D6">
              <w:rPr>
                <w:color w:val="FF0000"/>
                <w:spacing w:val="-2"/>
                <w:szCs w:val="24"/>
              </w:rPr>
              <w:t>in person</w:t>
            </w:r>
            <w:r>
              <w:rPr>
                <w:color w:val="FF0000"/>
                <w:spacing w:val="-2"/>
                <w:szCs w:val="24"/>
              </w:rPr>
              <w:t xml:space="preserve"> (date)</w:t>
            </w:r>
          </w:p>
        </w:tc>
      </w:tr>
      <w:tr w:rsidR="00102D84" w:rsidRPr="007D08AA" w14:paraId="67E8C60D" w14:textId="77777777" w:rsidTr="00545E64">
        <w:tc>
          <w:tcPr>
            <w:tcW w:w="3865" w:type="dxa"/>
          </w:tcPr>
          <w:p w14:paraId="7D78BDF4" w14:textId="0F15FCCD" w:rsidR="00102D84" w:rsidRPr="00C50CED" w:rsidRDefault="00EB6D83" w:rsidP="00EB6D83">
            <w:pPr>
              <w:pStyle w:val="NoSpacing"/>
              <w:rPr>
                <w:color w:val="FF0000"/>
                <w:spacing w:val="-2"/>
                <w:szCs w:val="24"/>
              </w:rPr>
            </w:pPr>
            <w:r w:rsidRPr="00C50CED">
              <w:rPr>
                <w:color w:val="FF0000"/>
                <w:spacing w:val="-2"/>
                <w:szCs w:val="24"/>
              </w:rPr>
              <w:t>Sample Witness</w:t>
            </w:r>
          </w:p>
        </w:tc>
        <w:tc>
          <w:tcPr>
            <w:tcW w:w="6223" w:type="dxa"/>
          </w:tcPr>
          <w:p w14:paraId="00CA31E5" w14:textId="2CACFB0E" w:rsidR="00102D84" w:rsidRPr="00C50CED" w:rsidRDefault="00EB6D83" w:rsidP="00EB6D83">
            <w:pPr>
              <w:pStyle w:val="NoSpacing"/>
              <w:rPr>
                <w:color w:val="FF0000"/>
                <w:spacing w:val="-2"/>
                <w:szCs w:val="24"/>
              </w:rPr>
            </w:pPr>
            <w:r w:rsidRPr="00C50CED">
              <w:rPr>
                <w:color w:val="FF0000"/>
                <w:spacing w:val="-2"/>
                <w:szCs w:val="24"/>
              </w:rPr>
              <w:t>Witness, Interviewed via Teams (date)</w:t>
            </w:r>
          </w:p>
        </w:tc>
      </w:tr>
      <w:tr w:rsidR="00102D84" w:rsidRPr="007D08AA" w14:paraId="19CB10D7" w14:textId="77777777" w:rsidTr="00545E64">
        <w:tc>
          <w:tcPr>
            <w:tcW w:w="3865" w:type="dxa"/>
          </w:tcPr>
          <w:p w14:paraId="4F5F598C" w14:textId="3BD84C2C" w:rsidR="00102D84" w:rsidRPr="00C50CED" w:rsidRDefault="00EB6D83" w:rsidP="00EB6D83">
            <w:pPr>
              <w:pStyle w:val="NoSpacing"/>
              <w:rPr>
                <w:color w:val="FF0000"/>
                <w:spacing w:val="-2"/>
                <w:szCs w:val="24"/>
              </w:rPr>
            </w:pPr>
            <w:r w:rsidRPr="00C50CED">
              <w:rPr>
                <w:color w:val="FF0000"/>
                <w:spacing w:val="-2"/>
                <w:szCs w:val="24"/>
              </w:rPr>
              <w:t>Sample Witness</w:t>
            </w:r>
          </w:p>
        </w:tc>
        <w:tc>
          <w:tcPr>
            <w:tcW w:w="6223" w:type="dxa"/>
          </w:tcPr>
          <w:p w14:paraId="19562B62" w14:textId="2CC19207" w:rsidR="00102D84" w:rsidRPr="00C50CED" w:rsidRDefault="00EB6D83" w:rsidP="00EB6D83">
            <w:pPr>
              <w:pStyle w:val="NoSpacing"/>
              <w:rPr>
                <w:color w:val="FF0000"/>
                <w:spacing w:val="-2"/>
                <w:szCs w:val="24"/>
              </w:rPr>
            </w:pPr>
            <w:r w:rsidRPr="00C50CED">
              <w:rPr>
                <w:color w:val="FF0000"/>
                <w:spacing w:val="-2"/>
                <w:szCs w:val="24"/>
              </w:rPr>
              <w:t>Witness, Interviewed via Teams (date)</w:t>
            </w:r>
          </w:p>
        </w:tc>
      </w:tr>
      <w:tr w:rsidR="00102D84" w:rsidRPr="007D08AA" w14:paraId="081D0E18" w14:textId="77777777" w:rsidTr="00545E64">
        <w:tc>
          <w:tcPr>
            <w:tcW w:w="3865" w:type="dxa"/>
          </w:tcPr>
          <w:p w14:paraId="43DD6F0A" w14:textId="5099B95B" w:rsidR="00102D84" w:rsidRPr="00C50CED" w:rsidRDefault="00EB6D83" w:rsidP="00EB6D83">
            <w:pPr>
              <w:pStyle w:val="NoSpacing"/>
              <w:rPr>
                <w:color w:val="FF0000"/>
                <w:spacing w:val="-2"/>
                <w:szCs w:val="24"/>
              </w:rPr>
            </w:pPr>
            <w:r w:rsidRPr="00C50CED">
              <w:rPr>
                <w:color w:val="FF0000"/>
                <w:spacing w:val="-2"/>
                <w:szCs w:val="24"/>
              </w:rPr>
              <w:t>Sample Employee</w:t>
            </w:r>
          </w:p>
        </w:tc>
        <w:tc>
          <w:tcPr>
            <w:tcW w:w="6223" w:type="dxa"/>
          </w:tcPr>
          <w:p w14:paraId="232CC8B8" w14:textId="69647EEF" w:rsidR="00102D84" w:rsidRPr="00C50CED" w:rsidRDefault="00EB6D83" w:rsidP="00EB6D83">
            <w:pPr>
              <w:pStyle w:val="NoSpacing"/>
              <w:rPr>
                <w:color w:val="FF0000"/>
                <w:spacing w:val="-2"/>
                <w:szCs w:val="24"/>
              </w:rPr>
            </w:pPr>
            <w:r w:rsidRPr="00C50CED">
              <w:rPr>
                <w:color w:val="FF0000"/>
                <w:spacing w:val="-2"/>
                <w:szCs w:val="24"/>
              </w:rPr>
              <w:t>Mentioned- Serving in Union Steward Capacity</w:t>
            </w:r>
          </w:p>
        </w:tc>
      </w:tr>
      <w:tr w:rsidR="00102D84" w:rsidRPr="007D08AA" w14:paraId="56439F40" w14:textId="77777777" w:rsidTr="00545E64">
        <w:tc>
          <w:tcPr>
            <w:tcW w:w="3865" w:type="dxa"/>
          </w:tcPr>
          <w:p w14:paraId="1E4B96E6" w14:textId="0F7C6828" w:rsidR="00102D84" w:rsidRPr="00C50CED" w:rsidRDefault="00EB6D83" w:rsidP="00EB6D83">
            <w:pPr>
              <w:pStyle w:val="NoSpacing"/>
              <w:rPr>
                <w:color w:val="FF0000"/>
                <w:spacing w:val="-2"/>
                <w:szCs w:val="24"/>
              </w:rPr>
            </w:pPr>
            <w:r w:rsidRPr="00C50CED">
              <w:rPr>
                <w:color w:val="FF0000"/>
                <w:spacing w:val="-2"/>
                <w:szCs w:val="24"/>
              </w:rPr>
              <w:t>Sample Employee</w:t>
            </w:r>
          </w:p>
        </w:tc>
        <w:tc>
          <w:tcPr>
            <w:tcW w:w="6223" w:type="dxa"/>
          </w:tcPr>
          <w:p w14:paraId="017A921A" w14:textId="541EDEF6" w:rsidR="00102D84" w:rsidRPr="00C50CED" w:rsidRDefault="00EB6D83" w:rsidP="00EB6D83">
            <w:pPr>
              <w:pStyle w:val="NoSpacing"/>
              <w:rPr>
                <w:color w:val="FF0000"/>
                <w:spacing w:val="-2"/>
                <w:szCs w:val="24"/>
              </w:rPr>
            </w:pPr>
            <w:r w:rsidRPr="00C50CED">
              <w:rPr>
                <w:color w:val="FF0000"/>
                <w:spacing w:val="-2"/>
                <w:szCs w:val="24"/>
              </w:rPr>
              <w:t>Mentioned</w:t>
            </w:r>
          </w:p>
        </w:tc>
      </w:tr>
      <w:tr w:rsidR="00102D84" w:rsidRPr="007D08AA" w14:paraId="1956A3FD" w14:textId="77777777" w:rsidTr="00545E64">
        <w:tc>
          <w:tcPr>
            <w:tcW w:w="3865" w:type="dxa"/>
          </w:tcPr>
          <w:p w14:paraId="0ED17AFF" w14:textId="20F84BE1" w:rsidR="00102D84" w:rsidRPr="00681319" w:rsidRDefault="00102D84" w:rsidP="00EB6D83">
            <w:pPr>
              <w:pStyle w:val="NoSpacing"/>
              <w:ind w:left="720"/>
              <w:rPr>
                <w:spacing w:val="-2"/>
                <w:szCs w:val="24"/>
              </w:rPr>
            </w:pPr>
          </w:p>
        </w:tc>
        <w:tc>
          <w:tcPr>
            <w:tcW w:w="6223" w:type="dxa"/>
          </w:tcPr>
          <w:p w14:paraId="5AE8356E" w14:textId="7FFD8231" w:rsidR="00102D84" w:rsidRPr="00681319" w:rsidRDefault="00102D84" w:rsidP="00EB6D83">
            <w:pPr>
              <w:pStyle w:val="NoSpacing"/>
              <w:ind w:left="720"/>
              <w:rPr>
                <w:spacing w:val="-2"/>
                <w:szCs w:val="24"/>
              </w:rPr>
            </w:pPr>
          </w:p>
        </w:tc>
      </w:tr>
      <w:tr w:rsidR="00102D84" w:rsidRPr="007D08AA" w14:paraId="3BE81C53" w14:textId="77777777" w:rsidTr="00545E64">
        <w:tc>
          <w:tcPr>
            <w:tcW w:w="3865" w:type="dxa"/>
          </w:tcPr>
          <w:p w14:paraId="7C821996" w14:textId="5AFAA201" w:rsidR="00102D84" w:rsidRPr="00681319" w:rsidRDefault="00102D84" w:rsidP="00EB6D83">
            <w:pPr>
              <w:pStyle w:val="NoSpacing"/>
              <w:ind w:left="720"/>
              <w:rPr>
                <w:spacing w:val="-2"/>
                <w:szCs w:val="24"/>
              </w:rPr>
            </w:pPr>
          </w:p>
        </w:tc>
        <w:tc>
          <w:tcPr>
            <w:tcW w:w="6223" w:type="dxa"/>
          </w:tcPr>
          <w:p w14:paraId="2D65F801" w14:textId="1D10A578" w:rsidR="00102D84" w:rsidRPr="00681319" w:rsidRDefault="00102D84" w:rsidP="00EB6D83">
            <w:pPr>
              <w:pStyle w:val="NoSpacing"/>
              <w:ind w:left="720"/>
              <w:rPr>
                <w:spacing w:val="-2"/>
                <w:szCs w:val="24"/>
              </w:rPr>
            </w:pPr>
          </w:p>
        </w:tc>
      </w:tr>
      <w:tr w:rsidR="00102D84" w:rsidRPr="007D08AA" w14:paraId="7A53CCF1" w14:textId="77777777" w:rsidTr="00545E64">
        <w:tc>
          <w:tcPr>
            <w:tcW w:w="3865" w:type="dxa"/>
          </w:tcPr>
          <w:p w14:paraId="7CDAB1AF" w14:textId="36E94596" w:rsidR="00102D84" w:rsidRPr="00681319" w:rsidRDefault="00102D84" w:rsidP="00EB6D83">
            <w:pPr>
              <w:pStyle w:val="NoSpacing"/>
              <w:ind w:left="720"/>
              <w:rPr>
                <w:spacing w:val="-2"/>
                <w:szCs w:val="24"/>
              </w:rPr>
            </w:pPr>
          </w:p>
        </w:tc>
        <w:tc>
          <w:tcPr>
            <w:tcW w:w="6223" w:type="dxa"/>
          </w:tcPr>
          <w:p w14:paraId="579B4285" w14:textId="0426F42E" w:rsidR="00102D84" w:rsidRPr="00681319" w:rsidRDefault="00102D84" w:rsidP="00EB6D83">
            <w:pPr>
              <w:pStyle w:val="NoSpacing"/>
              <w:ind w:left="720"/>
              <w:rPr>
                <w:spacing w:val="-2"/>
                <w:szCs w:val="24"/>
              </w:rPr>
            </w:pPr>
          </w:p>
        </w:tc>
      </w:tr>
    </w:tbl>
    <w:p w14:paraId="7BEA3794" w14:textId="77777777" w:rsidR="00102D84" w:rsidRDefault="00102D84" w:rsidP="00102D84">
      <w:pPr>
        <w:pStyle w:val="NoSpacing"/>
        <w:rPr>
          <w:color w:val="FF0000"/>
          <w:spacing w:val="-2"/>
          <w:szCs w:val="24"/>
        </w:rPr>
      </w:pPr>
    </w:p>
    <w:p w14:paraId="37C2DFB5" w14:textId="77777777" w:rsidR="001B0E39" w:rsidRDefault="001B0E39" w:rsidP="00102D84">
      <w:pPr>
        <w:pStyle w:val="NoSpacing"/>
        <w:rPr>
          <w:color w:val="FF0000"/>
          <w:spacing w:val="-2"/>
          <w:szCs w:val="24"/>
        </w:rPr>
      </w:pPr>
    </w:p>
    <w:p w14:paraId="636316AF" w14:textId="77777777" w:rsidR="00102D84" w:rsidRPr="007D08AA" w:rsidRDefault="00102D84" w:rsidP="00102D84">
      <w:pPr>
        <w:pBdr>
          <w:top w:val="single" w:sz="4" w:space="1" w:color="auto"/>
          <w:left w:val="single" w:sz="4" w:space="4" w:color="auto"/>
          <w:bottom w:val="single" w:sz="4" w:space="1" w:color="auto"/>
          <w:right w:val="single" w:sz="4" w:space="4" w:color="auto"/>
        </w:pBdr>
        <w:shd w:val="pct10" w:color="auto" w:fill="auto"/>
        <w:jc w:val="center"/>
        <w:rPr>
          <w:b/>
          <w:sz w:val="28"/>
          <w:szCs w:val="28"/>
        </w:rPr>
      </w:pPr>
      <w:r>
        <w:rPr>
          <w:b/>
          <w:sz w:val="28"/>
          <w:szCs w:val="28"/>
        </w:rPr>
        <w:t>BACKGROUND</w:t>
      </w:r>
    </w:p>
    <w:p w14:paraId="6B6A2365" w14:textId="77777777" w:rsidR="00102D84" w:rsidRDefault="00102D84" w:rsidP="00102D84">
      <w:pPr>
        <w:pStyle w:val="NoSpacing"/>
        <w:ind w:left="1440" w:hanging="1350"/>
        <w:rPr>
          <w:b/>
          <w:bCs/>
          <w:szCs w:val="24"/>
        </w:rPr>
      </w:pPr>
    </w:p>
    <w:p w14:paraId="61FD3B63" w14:textId="77777777" w:rsidR="00616C80" w:rsidRPr="00616C80" w:rsidRDefault="00616C80" w:rsidP="00102D84">
      <w:pPr>
        <w:pStyle w:val="NoSpacing"/>
        <w:ind w:left="1440" w:hanging="1350"/>
        <w:rPr>
          <w:color w:val="FF0000"/>
          <w:szCs w:val="24"/>
        </w:rPr>
      </w:pPr>
      <w:r w:rsidRPr="00616C80">
        <w:rPr>
          <w:color w:val="FF0000"/>
          <w:szCs w:val="24"/>
        </w:rPr>
        <w:t xml:space="preserve">Here I reference events that occurred that are relevant to the investigation, often in a </w:t>
      </w:r>
    </w:p>
    <w:p w14:paraId="6176C93B" w14:textId="402405C6" w:rsidR="00616C80" w:rsidRDefault="00616C80" w:rsidP="00102D84">
      <w:pPr>
        <w:pStyle w:val="NoSpacing"/>
        <w:ind w:left="1440" w:hanging="1350"/>
        <w:rPr>
          <w:color w:val="FF0000"/>
          <w:szCs w:val="24"/>
        </w:rPr>
      </w:pPr>
      <w:r w:rsidRPr="00616C80">
        <w:rPr>
          <w:color w:val="FF0000"/>
          <w:szCs w:val="24"/>
        </w:rPr>
        <w:t>timeline format.</w:t>
      </w:r>
      <w:r w:rsidR="00744EDF">
        <w:rPr>
          <w:color w:val="FF0000"/>
          <w:szCs w:val="24"/>
        </w:rPr>
        <w:t xml:space="preserve"> (examples below</w:t>
      </w:r>
      <w:r w:rsidR="00814DA9">
        <w:rPr>
          <w:color w:val="FF0000"/>
          <w:szCs w:val="24"/>
        </w:rPr>
        <w:t>/ recommend these exhibits are in your WD case)</w:t>
      </w:r>
    </w:p>
    <w:p w14:paraId="3B69D3FA" w14:textId="77777777" w:rsidR="00E95886" w:rsidRDefault="00E95886" w:rsidP="00102D84">
      <w:pPr>
        <w:pStyle w:val="NoSpacing"/>
        <w:ind w:left="1440" w:hanging="1350"/>
        <w:rPr>
          <w:color w:val="FF0000"/>
          <w:szCs w:val="24"/>
        </w:rPr>
      </w:pPr>
    </w:p>
    <w:p w14:paraId="7B0685F3" w14:textId="16A1B5D3" w:rsidR="00616C80" w:rsidRDefault="00616C80" w:rsidP="00616C80">
      <w:pPr>
        <w:pStyle w:val="NoSpacing"/>
        <w:numPr>
          <w:ilvl w:val="0"/>
          <w:numId w:val="14"/>
        </w:numPr>
        <w:rPr>
          <w:color w:val="FF0000"/>
          <w:szCs w:val="24"/>
        </w:rPr>
      </w:pPr>
      <w:r>
        <w:rPr>
          <w:color w:val="FF0000"/>
          <w:szCs w:val="24"/>
        </w:rPr>
        <w:t>Complaint</w:t>
      </w:r>
      <w:r w:rsidR="00E95886">
        <w:rPr>
          <w:color w:val="FF0000"/>
          <w:szCs w:val="24"/>
        </w:rPr>
        <w:t xml:space="preserve"> (</w:t>
      </w:r>
      <w:r w:rsidR="00E95886" w:rsidRPr="00E132DC">
        <w:rPr>
          <w:b/>
          <w:bCs/>
          <w:i/>
          <w:iCs/>
          <w:color w:val="FF0000"/>
          <w:szCs w:val="24"/>
        </w:rPr>
        <w:t>exhibit #1</w:t>
      </w:r>
      <w:r w:rsidR="00E95886">
        <w:rPr>
          <w:color w:val="FF0000"/>
          <w:szCs w:val="24"/>
        </w:rPr>
        <w:t>)</w:t>
      </w:r>
    </w:p>
    <w:p w14:paraId="4BB050F6" w14:textId="7E77FE1C" w:rsidR="00616C80" w:rsidRDefault="00E95886" w:rsidP="00616C80">
      <w:pPr>
        <w:pStyle w:val="NoSpacing"/>
        <w:numPr>
          <w:ilvl w:val="0"/>
          <w:numId w:val="14"/>
        </w:numPr>
        <w:rPr>
          <w:color w:val="FF0000"/>
          <w:szCs w:val="24"/>
        </w:rPr>
      </w:pPr>
      <w:r>
        <w:rPr>
          <w:color w:val="FF0000"/>
          <w:szCs w:val="24"/>
        </w:rPr>
        <w:t>Emails (</w:t>
      </w:r>
      <w:r w:rsidRPr="005D54CE">
        <w:rPr>
          <w:b/>
          <w:bCs/>
          <w:i/>
          <w:iCs/>
          <w:color w:val="FF0000"/>
          <w:szCs w:val="24"/>
        </w:rPr>
        <w:t>exhibit #2</w:t>
      </w:r>
      <w:r>
        <w:rPr>
          <w:color w:val="FF0000"/>
          <w:szCs w:val="24"/>
        </w:rPr>
        <w:t>)</w:t>
      </w:r>
    </w:p>
    <w:p w14:paraId="688919D1" w14:textId="253438E8" w:rsidR="00E95886" w:rsidRDefault="00E95886" w:rsidP="00616C80">
      <w:pPr>
        <w:pStyle w:val="NoSpacing"/>
        <w:numPr>
          <w:ilvl w:val="0"/>
          <w:numId w:val="14"/>
        </w:numPr>
        <w:rPr>
          <w:color w:val="FF0000"/>
          <w:szCs w:val="24"/>
        </w:rPr>
      </w:pPr>
      <w:r>
        <w:rPr>
          <w:color w:val="FF0000"/>
          <w:szCs w:val="24"/>
        </w:rPr>
        <w:t>Photographs/ screenshot (</w:t>
      </w:r>
      <w:r w:rsidRPr="00E95886">
        <w:rPr>
          <w:b/>
          <w:bCs/>
          <w:i/>
          <w:iCs/>
          <w:color w:val="FF0000"/>
          <w:szCs w:val="24"/>
        </w:rPr>
        <w:t>exhibit #3</w:t>
      </w:r>
      <w:r>
        <w:rPr>
          <w:color w:val="FF0000"/>
          <w:szCs w:val="24"/>
        </w:rPr>
        <w:t>)</w:t>
      </w:r>
    </w:p>
    <w:p w14:paraId="21763947" w14:textId="51AF2EFD" w:rsidR="00E95886" w:rsidRDefault="00E95886" w:rsidP="00616C80">
      <w:pPr>
        <w:pStyle w:val="NoSpacing"/>
        <w:numPr>
          <w:ilvl w:val="0"/>
          <w:numId w:val="14"/>
        </w:numPr>
        <w:rPr>
          <w:color w:val="FF0000"/>
          <w:szCs w:val="24"/>
        </w:rPr>
      </w:pPr>
      <w:r>
        <w:rPr>
          <w:color w:val="FF0000"/>
          <w:szCs w:val="24"/>
        </w:rPr>
        <w:t>PAFs</w:t>
      </w:r>
      <w:r w:rsidR="005D54CE">
        <w:rPr>
          <w:color w:val="FF0000"/>
          <w:szCs w:val="24"/>
        </w:rPr>
        <w:t xml:space="preserve"> (</w:t>
      </w:r>
      <w:r w:rsidR="005D54CE" w:rsidRPr="005D54CE">
        <w:rPr>
          <w:b/>
          <w:bCs/>
          <w:i/>
          <w:iCs/>
          <w:color w:val="FF0000"/>
          <w:szCs w:val="24"/>
        </w:rPr>
        <w:t>exhibit #4</w:t>
      </w:r>
      <w:r w:rsidR="005D54CE">
        <w:rPr>
          <w:color w:val="FF0000"/>
          <w:szCs w:val="24"/>
        </w:rPr>
        <w:t>)</w:t>
      </w:r>
    </w:p>
    <w:p w14:paraId="3043F30F" w14:textId="02B46BBC" w:rsidR="00C83641" w:rsidRPr="00A43110" w:rsidRDefault="00C83641" w:rsidP="00616C80">
      <w:pPr>
        <w:pStyle w:val="NoSpacing"/>
        <w:numPr>
          <w:ilvl w:val="0"/>
          <w:numId w:val="14"/>
        </w:numPr>
        <w:rPr>
          <w:color w:val="FF0000"/>
          <w:szCs w:val="24"/>
        </w:rPr>
      </w:pPr>
      <w:r w:rsidRPr="00A43110">
        <w:rPr>
          <w:color w:val="FF0000"/>
          <w:szCs w:val="24"/>
        </w:rPr>
        <w:t>COI</w:t>
      </w:r>
      <w:r w:rsidR="000A0301" w:rsidRPr="00A43110">
        <w:rPr>
          <w:color w:val="FF0000"/>
          <w:szCs w:val="24"/>
        </w:rPr>
        <w:t xml:space="preserve"> and </w:t>
      </w:r>
      <w:r w:rsidR="00744EDF">
        <w:rPr>
          <w:color w:val="FF0000"/>
          <w:szCs w:val="24"/>
        </w:rPr>
        <w:t>PD</w:t>
      </w:r>
      <w:r w:rsidR="000A0301" w:rsidRPr="00A43110">
        <w:rPr>
          <w:color w:val="FF0000"/>
          <w:szCs w:val="24"/>
        </w:rPr>
        <w:t xml:space="preserve"> information</w:t>
      </w:r>
    </w:p>
    <w:p w14:paraId="05A8D6FC" w14:textId="755B69AD" w:rsidR="00523B17" w:rsidRPr="00BF10CC" w:rsidRDefault="00523B17" w:rsidP="00616C80">
      <w:pPr>
        <w:pStyle w:val="NoSpacing"/>
        <w:numPr>
          <w:ilvl w:val="0"/>
          <w:numId w:val="14"/>
        </w:numPr>
        <w:rPr>
          <w:color w:val="0070C0"/>
          <w:szCs w:val="24"/>
        </w:rPr>
      </w:pPr>
      <w:r w:rsidRPr="00BF10CC">
        <w:rPr>
          <w:b/>
          <w:bCs/>
          <w:i/>
          <w:iCs/>
          <w:color w:val="0070C0"/>
          <w:szCs w:val="24"/>
        </w:rPr>
        <w:t>Just Cause</w:t>
      </w:r>
      <w:r w:rsidRPr="00BF10CC">
        <w:rPr>
          <w:b/>
          <w:bCs/>
          <w:color w:val="0070C0"/>
          <w:szCs w:val="24"/>
        </w:rPr>
        <w:t xml:space="preserve"> </w:t>
      </w:r>
      <w:r w:rsidR="006159A6" w:rsidRPr="00BF10CC">
        <w:rPr>
          <w:b/>
          <w:bCs/>
          <w:color w:val="0070C0"/>
          <w:szCs w:val="24"/>
        </w:rPr>
        <w:t>foundational elements</w:t>
      </w:r>
      <w:r w:rsidR="00181B8F" w:rsidRPr="00BF10CC">
        <w:rPr>
          <w:color w:val="0070C0"/>
          <w:szCs w:val="24"/>
        </w:rPr>
        <w:t xml:space="preserve"> for “</w:t>
      </w:r>
      <w:r w:rsidR="00181B8F" w:rsidRPr="00BF10CC">
        <w:rPr>
          <w:i/>
          <w:iCs/>
          <w:color w:val="0070C0"/>
          <w:szCs w:val="24"/>
        </w:rPr>
        <w:t>adequate warning</w:t>
      </w:r>
      <w:r w:rsidR="00663218" w:rsidRPr="00BF10CC">
        <w:rPr>
          <w:i/>
          <w:iCs/>
          <w:color w:val="0070C0"/>
          <w:szCs w:val="24"/>
        </w:rPr>
        <w:t>/ notice</w:t>
      </w:r>
      <w:r w:rsidR="00663218" w:rsidRPr="00BF10CC">
        <w:rPr>
          <w:color w:val="0070C0"/>
          <w:szCs w:val="24"/>
        </w:rPr>
        <w:t>”</w:t>
      </w:r>
      <w:r w:rsidR="006159A6" w:rsidRPr="00BF10CC">
        <w:rPr>
          <w:color w:val="0070C0"/>
          <w:szCs w:val="24"/>
        </w:rPr>
        <w:t xml:space="preserve"> </w:t>
      </w:r>
      <w:r w:rsidRPr="00BF10CC">
        <w:rPr>
          <w:color w:val="0070C0"/>
          <w:szCs w:val="24"/>
        </w:rPr>
        <w:t>(past discipline/ training</w:t>
      </w:r>
      <w:r w:rsidR="006159A6" w:rsidRPr="00BF10CC">
        <w:rPr>
          <w:color w:val="0070C0"/>
          <w:szCs w:val="24"/>
        </w:rPr>
        <w:t>)</w:t>
      </w:r>
    </w:p>
    <w:p w14:paraId="59AE5CFA" w14:textId="77777777" w:rsidR="00011526" w:rsidRDefault="00011526" w:rsidP="00102D84">
      <w:pPr>
        <w:pStyle w:val="NoSpacing"/>
        <w:ind w:left="1440" w:hanging="1350"/>
        <w:rPr>
          <w:b/>
          <w:bCs/>
          <w:szCs w:val="24"/>
        </w:rPr>
      </w:pPr>
    </w:p>
    <w:p w14:paraId="1F396C46" w14:textId="77777777" w:rsidR="00011526" w:rsidRDefault="00011526" w:rsidP="00102D84">
      <w:pPr>
        <w:pStyle w:val="NoSpacing"/>
        <w:ind w:left="1440" w:hanging="1350"/>
        <w:rPr>
          <w:b/>
          <w:bCs/>
          <w:szCs w:val="24"/>
        </w:rPr>
      </w:pPr>
    </w:p>
    <w:p w14:paraId="625F7D00" w14:textId="77777777" w:rsidR="00011526" w:rsidRDefault="00011526" w:rsidP="00102D84">
      <w:pPr>
        <w:pStyle w:val="NoSpacing"/>
        <w:ind w:left="1440" w:hanging="1350"/>
        <w:rPr>
          <w:b/>
          <w:bCs/>
          <w:szCs w:val="24"/>
        </w:rPr>
      </w:pPr>
    </w:p>
    <w:p w14:paraId="61DCC224" w14:textId="77777777" w:rsidR="00102D84" w:rsidRPr="00465E01" w:rsidRDefault="00102D84" w:rsidP="00102D84">
      <w:pPr>
        <w:pBdr>
          <w:top w:val="single" w:sz="4" w:space="1" w:color="auto"/>
          <w:left w:val="single" w:sz="4" w:space="4" w:color="auto"/>
          <w:bottom w:val="single" w:sz="4" w:space="1" w:color="auto"/>
          <w:right w:val="single" w:sz="4" w:space="4" w:color="auto"/>
        </w:pBdr>
        <w:shd w:val="pct10" w:color="auto" w:fill="auto"/>
        <w:jc w:val="center"/>
        <w:rPr>
          <w:b/>
          <w:sz w:val="28"/>
          <w:szCs w:val="28"/>
        </w:rPr>
      </w:pPr>
      <w:r w:rsidRPr="00465E01">
        <w:rPr>
          <w:b/>
          <w:sz w:val="28"/>
          <w:szCs w:val="28"/>
        </w:rPr>
        <w:t>INVOLVED STATEMENTS</w:t>
      </w:r>
    </w:p>
    <w:p w14:paraId="6D10C102" w14:textId="77777777" w:rsidR="00102D84" w:rsidRPr="00465E01" w:rsidRDefault="00102D84" w:rsidP="00102D84">
      <w:pPr>
        <w:pStyle w:val="NoSpacing"/>
        <w:rPr>
          <w:szCs w:val="24"/>
        </w:rPr>
      </w:pPr>
    </w:p>
    <w:p w14:paraId="36C95314" w14:textId="77777777" w:rsidR="00102D84" w:rsidRDefault="00102D84" w:rsidP="00102D84">
      <w:pPr>
        <w:pStyle w:val="NoSpacing"/>
        <w:jc w:val="center"/>
        <w:rPr>
          <w:b/>
          <w:bCs/>
          <w:color w:val="FF0000"/>
          <w:szCs w:val="24"/>
        </w:rPr>
      </w:pPr>
      <w:r w:rsidRPr="00AF40B2">
        <w:rPr>
          <w:b/>
          <w:bCs/>
          <w:color w:val="FF0000"/>
          <w:szCs w:val="24"/>
        </w:rPr>
        <w:t>Refer the above-</w:t>
      </w:r>
      <w:r w:rsidRPr="00AF40B2">
        <w:rPr>
          <w:b/>
          <w:bCs/>
          <w:i/>
          <w:iCs/>
          <w:color w:val="FF0000"/>
          <w:szCs w:val="24"/>
        </w:rPr>
        <w:t>Mentioned Persons</w:t>
      </w:r>
      <w:r w:rsidRPr="00AF40B2">
        <w:rPr>
          <w:b/>
          <w:bCs/>
          <w:color w:val="FF0000"/>
          <w:szCs w:val="24"/>
        </w:rPr>
        <w:t xml:space="preserve"> section for dates of respective interviews</w:t>
      </w:r>
    </w:p>
    <w:p w14:paraId="65D9A2D0" w14:textId="08A23DF1" w:rsidR="00AF40B2" w:rsidRDefault="00AF40B2" w:rsidP="00AF40B2">
      <w:pPr>
        <w:pStyle w:val="NoSpacing"/>
        <w:rPr>
          <w:b/>
          <w:bCs/>
          <w:color w:val="FF0000"/>
          <w:szCs w:val="24"/>
        </w:rPr>
      </w:pPr>
    </w:p>
    <w:p w14:paraId="4DF27C6D" w14:textId="5DBFDE32" w:rsidR="00AF40B2" w:rsidRDefault="00AF40B2" w:rsidP="00AF40B2">
      <w:pPr>
        <w:pStyle w:val="NoSpacing"/>
        <w:numPr>
          <w:ilvl w:val="0"/>
          <w:numId w:val="14"/>
        </w:numPr>
        <w:rPr>
          <w:b/>
          <w:bCs/>
          <w:color w:val="FF0000"/>
          <w:szCs w:val="24"/>
        </w:rPr>
      </w:pPr>
      <w:r>
        <w:rPr>
          <w:b/>
          <w:bCs/>
          <w:color w:val="FF0000"/>
          <w:szCs w:val="24"/>
        </w:rPr>
        <w:t>Complainant statement</w:t>
      </w:r>
    </w:p>
    <w:p w14:paraId="5F75EB35" w14:textId="4E014572" w:rsidR="00AF40B2" w:rsidRDefault="00AF40B2" w:rsidP="00AF40B2">
      <w:pPr>
        <w:pStyle w:val="NoSpacing"/>
        <w:numPr>
          <w:ilvl w:val="0"/>
          <w:numId w:val="14"/>
        </w:numPr>
        <w:rPr>
          <w:b/>
          <w:bCs/>
          <w:color w:val="FF0000"/>
          <w:szCs w:val="24"/>
        </w:rPr>
      </w:pPr>
      <w:r>
        <w:rPr>
          <w:b/>
          <w:bCs/>
          <w:color w:val="FF0000"/>
          <w:szCs w:val="24"/>
        </w:rPr>
        <w:t>Witness statements</w:t>
      </w:r>
    </w:p>
    <w:p w14:paraId="0F60BACC" w14:textId="5F4CE720" w:rsidR="00AF40B2" w:rsidRPr="0081669E" w:rsidRDefault="00AF40B2" w:rsidP="00AF40B2">
      <w:pPr>
        <w:pStyle w:val="NoSpacing"/>
        <w:numPr>
          <w:ilvl w:val="0"/>
          <w:numId w:val="14"/>
        </w:numPr>
        <w:rPr>
          <w:b/>
          <w:bCs/>
          <w:color w:val="FF0000"/>
          <w:szCs w:val="24"/>
        </w:rPr>
      </w:pPr>
      <w:r w:rsidRPr="0081669E">
        <w:rPr>
          <w:b/>
          <w:bCs/>
          <w:color w:val="FF0000"/>
          <w:szCs w:val="24"/>
        </w:rPr>
        <w:t>Respondent statements</w:t>
      </w:r>
    </w:p>
    <w:p w14:paraId="5FC0661A" w14:textId="3B2F35DE" w:rsidR="00C21F9E" w:rsidRPr="0081669E" w:rsidRDefault="00C21F9E" w:rsidP="00AF40B2">
      <w:pPr>
        <w:pStyle w:val="NoSpacing"/>
        <w:numPr>
          <w:ilvl w:val="0"/>
          <w:numId w:val="14"/>
        </w:numPr>
        <w:rPr>
          <w:b/>
          <w:bCs/>
          <w:color w:val="0070C0"/>
          <w:szCs w:val="24"/>
        </w:rPr>
      </w:pPr>
      <w:r w:rsidRPr="0081669E">
        <w:rPr>
          <w:b/>
          <w:bCs/>
          <w:i/>
          <w:iCs/>
          <w:color w:val="0070C0"/>
          <w:szCs w:val="24"/>
        </w:rPr>
        <w:t>Just Cause</w:t>
      </w:r>
      <w:r w:rsidRPr="0081669E">
        <w:rPr>
          <w:b/>
          <w:bCs/>
          <w:color w:val="0070C0"/>
          <w:szCs w:val="24"/>
        </w:rPr>
        <w:t xml:space="preserve"> foundational elements</w:t>
      </w:r>
      <w:r w:rsidRPr="0081669E">
        <w:rPr>
          <w:color w:val="0070C0"/>
          <w:szCs w:val="24"/>
        </w:rPr>
        <w:t xml:space="preserve"> for “</w:t>
      </w:r>
      <w:r w:rsidRPr="0081669E">
        <w:rPr>
          <w:i/>
          <w:iCs/>
          <w:color w:val="0070C0"/>
          <w:szCs w:val="24"/>
        </w:rPr>
        <w:t>thorough</w:t>
      </w:r>
      <w:r w:rsidR="00C83641" w:rsidRPr="0081669E">
        <w:rPr>
          <w:i/>
          <w:iCs/>
          <w:color w:val="0070C0"/>
          <w:szCs w:val="24"/>
        </w:rPr>
        <w:t>, fair and reasonable investigation</w:t>
      </w:r>
      <w:r w:rsidR="00C83641" w:rsidRPr="0081669E">
        <w:rPr>
          <w:color w:val="0070C0"/>
          <w:szCs w:val="24"/>
        </w:rPr>
        <w:t>”</w:t>
      </w:r>
    </w:p>
    <w:p w14:paraId="3361BDE9" w14:textId="77777777" w:rsidR="000A0301" w:rsidRDefault="000A0301" w:rsidP="000A0301">
      <w:pPr>
        <w:pStyle w:val="NoSpacing"/>
        <w:rPr>
          <w:b/>
          <w:bCs/>
          <w:color w:val="FF0000"/>
          <w:szCs w:val="24"/>
        </w:rPr>
      </w:pPr>
    </w:p>
    <w:p w14:paraId="146AF025" w14:textId="77777777" w:rsidR="000A0301" w:rsidRPr="00AF40B2" w:rsidRDefault="000A0301" w:rsidP="000A0301">
      <w:pPr>
        <w:pStyle w:val="NoSpacing"/>
        <w:rPr>
          <w:b/>
          <w:bCs/>
          <w:color w:val="FF0000"/>
          <w:szCs w:val="24"/>
        </w:rPr>
      </w:pPr>
    </w:p>
    <w:p w14:paraId="60EE883C" w14:textId="6E6E012E" w:rsidR="00102D84" w:rsidRPr="00465E01" w:rsidRDefault="00102D84" w:rsidP="00AF1935">
      <w:pPr>
        <w:pBdr>
          <w:top w:val="single" w:sz="4" w:space="1" w:color="auto"/>
          <w:left w:val="single" w:sz="4" w:space="4" w:color="auto"/>
          <w:bottom w:val="single" w:sz="4" w:space="1" w:color="auto"/>
          <w:right w:val="single" w:sz="4" w:space="4" w:color="auto"/>
        </w:pBdr>
        <w:shd w:val="pct10" w:color="auto" w:fill="auto"/>
        <w:jc w:val="center"/>
        <w:rPr>
          <w:b/>
          <w:sz w:val="28"/>
          <w:szCs w:val="28"/>
        </w:rPr>
      </w:pPr>
      <w:r w:rsidRPr="00CC2F69">
        <w:rPr>
          <w:b/>
          <w:sz w:val="28"/>
          <w:szCs w:val="28"/>
        </w:rPr>
        <w:lastRenderedPageBreak/>
        <w:t>POLIC</w:t>
      </w:r>
      <w:r>
        <w:rPr>
          <w:b/>
          <w:sz w:val="28"/>
          <w:szCs w:val="28"/>
        </w:rPr>
        <w:t>IES</w:t>
      </w:r>
    </w:p>
    <w:p w14:paraId="39ED5CDC" w14:textId="77777777" w:rsidR="00102D84" w:rsidRDefault="00102D84" w:rsidP="00102D84">
      <w:pPr>
        <w:rPr>
          <w:bCs/>
          <w:highlight w:val="yellow"/>
        </w:rPr>
      </w:pPr>
    </w:p>
    <w:p w14:paraId="589A25D0" w14:textId="2D278821" w:rsidR="000A0301" w:rsidRPr="0081669E" w:rsidRDefault="000A0301" w:rsidP="006F054F">
      <w:pPr>
        <w:pStyle w:val="NormalWeb"/>
        <w:spacing w:before="0" w:beforeAutospacing="0" w:after="0" w:afterAutospacing="0"/>
        <w:rPr>
          <w:color w:val="0070C0"/>
        </w:rPr>
      </w:pPr>
      <w:r w:rsidRPr="0081669E">
        <w:rPr>
          <w:b/>
          <w:bCs/>
          <w:i/>
          <w:iCs/>
          <w:color w:val="0070C0"/>
        </w:rPr>
        <w:t>Just Cause</w:t>
      </w:r>
      <w:r w:rsidRPr="0081669E">
        <w:rPr>
          <w:b/>
          <w:bCs/>
          <w:color w:val="0070C0"/>
        </w:rPr>
        <w:t xml:space="preserve"> foundational elements</w:t>
      </w:r>
      <w:r w:rsidRPr="0081669E">
        <w:rPr>
          <w:color w:val="0070C0"/>
        </w:rPr>
        <w:t xml:space="preserve"> for </w:t>
      </w:r>
      <w:r w:rsidR="0081669E">
        <w:rPr>
          <w:color w:val="0070C0"/>
        </w:rPr>
        <w:t>“</w:t>
      </w:r>
      <w:r w:rsidRPr="0081669E">
        <w:rPr>
          <w:i/>
          <w:iCs/>
          <w:color w:val="0070C0"/>
        </w:rPr>
        <w:t>Reasonable Rule or Order</w:t>
      </w:r>
      <w:r w:rsidR="0081669E">
        <w:rPr>
          <w:i/>
          <w:iCs/>
          <w:color w:val="0070C0"/>
        </w:rPr>
        <w:t>”</w:t>
      </w:r>
    </w:p>
    <w:p w14:paraId="7E1BA8F9" w14:textId="77777777" w:rsidR="000A0301" w:rsidRDefault="000A0301" w:rsidP="006F054F">
      <w:pPr>
        <w:pStyle w:val="NormalWeb"/>
        <w:spacing w:before="0" w:beforeAutospacing="0" w:after="0" w:afterAutospacing="0"/>
        <w:rPr>
          <w:color w:val="FF0000"/>
        </w:rPr>
      </w:pPr>
    </w:p>
    <w:p w14:paraId="70AE1580" w14:textId="2CA98337" w:rsidR="006F054F" w:rsidRPr="006F054F" w:rsidRDefault="006F054F" w:rsidP="006F054F">
      <w:pPr>
        <w:pStyle w:val="NormalWeb"/>
        <w:spacing w:before="0" w:beforeAutospacing="0" w:after="0" w:afterAutospacing="0"/>
        <w:rPr>
          <w:color w:val="FF0000"/>
          <w:shd w:val="clear" w:color="auto" w:fill="FFFFFF"/>
        </w:rPr>
      </w:pPr>
      <w:r w:rsidRPr="006F054F">
        <w:rPr>
          <w:color w:val="FF0000"/>
          <w:shd w:val="clear" w:color="auto" w:fill="FFFFFF"/>
        </w:rPr>
        <w:t xml:space="preserve">The </w:t>
      </w:r>
      <w:r w:rsidRPr="006F054F">
        <w:rPr>
          <w:b/>
          <w:bCs/>
          <w:i/>
          <w:iCs/>
          <w:color w:val="FF0000"/>
          <w:shd w:val="clear" w:color="auto" w:fill="FFFFFF"/>
        </w:rPr>
        <w:t>Maintaining a Professional Workplace</w:t>
      </w:r>
      <w:r w:rsidRPr="006F054F">
        <w:rPr>
          <w:color w:val="FF0000"/>
          <w:shd w:val="clear" w:color="auto" w:fill="FFFFFF"/>
        </w:rPr>
        <w:t xml:space="preserve"> policy (50.010.03, revised 3/3/25) states (in part):</w:t>
      </w:r>
    </w:p>
    <w:p w14:paraId="617BD3BF" w14:textId="77777777" w:rsidR="006F054F" w:rsidRPr="006F054F" w:rsidRDefault="006F054F" w:rsidP="006F054F">
      <w:pPr>
        <w:pStyle w:val="NormalWeb"/>
        <w:spacing w:before="0" w:beforeAutospacing="0" w:after="0" w:afterAutospacing="0"/>
        <w:ind w:left="720"/>
        <w:rPr>
          <w:i/>
          <w:iCs/>
          <w:color w:val="FF0000"/>
          <w:shd w:val="clear" w:color="auto" w:fill="FFFFFF"/>
        </w:rPr>
      </w:pPr>
    </w:p>
    <w:p w14:paraId="66773727" w14:textId="77777777" w:rsidR="006F054F" w:rsidRPr="006F054F" w:rsidRDefault="006F054F" w:rsidP="006F054F">
      <w:pPr>
        <w:pStyle w:val="NormalWeb"/>
        <w:spacing w:before="0" w:beforeAutospacing="0" w:after="0" w:afterAutospacing="0"/>
        <w:ind w:left="720"/>
        <w:rPr>
          <w:b/>
          <w:bCs/>
          <w:i/>
          <w:iCs/>
          <w:color w:val="FF0000"/>
          <w:u w:val="single"/>
          <w:shd w:val="clear" w:color="auto" w:fill="FFFFFF"/>
        </w:rPr>
      </w:pPr>
      <w:r w:rsidRPr="006F054F">
        <w:rPr>
          <w:b/>
          <w:bCs/>
          <w:i/>
          <w:iCs/>
          <w:color w:val="FF0000"/>
          <w:u w:val="single"/>
          <w:shd w:val="clear" w:color="auto" w:fill="FFFFFF"/>
        </w:rPr>
        <w:t>Policy Statement</w:t>
      </w:r>
    </w:p>
    <w:p w14:paraId="068BBB2C" w14:textId="77777777" w:rsidR="006F054F" w:rsidRPr="006F054F" w:rsidRDefault="006F054F" w:rsidP="006F054F">
      <w:pPr>
        <w:pStyle w:val="NormalWeb"/>
        <w:spacing w:before="0" w:beforeAutospacing="0" w:after="0" w:afterAutospacing="0"/>
        <w:ind w:left="720"/>
        <w:rPr>
          <w:b/>
          <w:bCs/>
          <w:i/>
          <w:iCs/>
          <w:color w:val="FF0000"/>
          <w:u w:val="single"/>
          <w:shd w:val="clear" w:color="auto" w:fill="FFFFFF"/>
        </w:rPr>
      </w:pPr>
    </w:p>
    <w:p w14:paraId="39983EF5" w14:textId="77777777" w:rsidR="006F054F" w:rsidRPr="006F054F" w:rsidRDefault="006F054F" w:rsidP="006F054F">
      <w:pPr>
        <w:pStyle w:val="NormalWeb"/>
        <w:spacing w:before="0" w:beforeAutospacing="0" w:after="0" w:afterAutospacing="0"/>
        <w:ind w:left="720"/>
        <w:rPr>
          <w:i/>
          <w:iCs/>
          <w:color w:val="FF0000"/>
          <w:shd w:val="clear" w:color="auto" w:fill="FFFFFF"/>
        </w:rPr>
      </w:pPr>
      <w:r w:rsidRPr="006F054F">
        <w:rPr>
          <w:i/>
          <w:iCs/>
          <w:color w:val="FF0000"/>
          <w:shd w:val="clear" w:color="auto" w:fill="FFFFFF"/>
        </w:rPr>
        <w:t>Mutual respect between and among managers, employees and volunteers is integral to the efficient conduct of business within Oregon state government. All individuals work together to create and maintain a work environment that is respectful, professional and free from inappropriate workplace behavior.</w:t>
      </w:r>
    </w:p>
    <w:p w14:paraId="20B40AC8" w14:textId="77777777" w:rsidR="006F054F" w:rsidRPr="006F054F" w:rsidRDefault="006F054F" w:rsidP="006F054F">
      <w:pPr>
        <w:pStyle w:val="NormalWeb"/>
        <w:spacing w:before="0" w:beforeAutospacing="0" w:after="0" w:afterAutospacing="0"/>
        <w:ind w:left="720"/>
        <w:rPr>
          <w:i/>
          <w:iCs/>
          <w:color w:val="FF0000"/>
          <w:shd w:val="clear" w:color="auto" w:fill="FFFFFF"/>
        </w:rPr>
      </w:pPr>
    </w:p>
    <w:p w14:paraId="3E047D13" w14:textId="77777777" w:rsidR="00F62528" w:rsidRDefault="00F62528" w:rsidP="006F054F">
      <w:pPr>
        <w:pStyle w:val="NormalWeb"/>
        <w:spacing w:before="0" w:beforeAutospacing="0" w:after="0" w:afterAutospacing="0"/>
        <w:ind w:left="720"/>
        <w:rPr>
          <w:b/>
          <w:bCs/>
          <w:i/>
          <w:iCs/>
          <w:color w:val="FF0000"/>
          <w:u w:val="single"/>
          <w:shd w:val="clear" w:color="auto" w:fill="FFFFFF"/>
        </w:rPr>
      </w:pPr>
    </w:p>
    <w:p w14:paraId="360E62F7" w14:textId="31B3139F" w:rsidR="006F054F" w:rsidRPr="006F054F" w:rsidRDefault="006F054F" w:rsidP="006F054F">
      <w:pPr>
        <w:pStyle w:val="NormalWeb"/>
        <w:spacing w:before="0" w:beforeAutospacing="0" w:after="0" w:afterAutospacing="0"/>
        <w:ind w:left="720"/>
        <w:rPr>
          <w:b/>
          <w:bCs/>
          <w:i/>
          <w:iCs/>
          <w:color w:val="FF0000"/>
          <w:u w:val="single"/>
          <w:shd w:val="clear" w:color="auto" w:fill="FFFFFF"/>
        </w:rPr>
      </w:pPr>
      <w:r w:rsidRPr="006F054F">
        <w:rPr>
          <w:b/>
          <w:bCs/>
          <w:i/>
          <w:iCs/>
          <w:color w:val="FF0000"/>
          <w:u w:val="single"/>
          <w:shd w:val="clear" w:color="auto" w:fill="FFFFFF"/>
        </w:rPr>
        <w:t>Definitions</w:t>
      </w:r>
    </w:p>
    <w:p w14:paraId="60F75C12" w14:textId="77777777" w:rsidR="006F054F" w:rsidRPr="006F054F" w:rsidRDefault="006F054F" w:rsidP="006F054F">
      <w:pPr>
        <w:pStyle w:val="NormalWeb"/>
        <w:spacing w:before="0" w:beforeAutospacing="0" w:after="0" w:afterAutospacing="0"/>
        <w:ind w:left="720"/>
        <w:rPr>
          <w:b/>
          <w:bCs/>
          <w:i/>
          <w:iCs/>
          <w:color w:val="FF0000"/>
          <w:u w:val="single"/>
          <w:shd w:val="clear" w:color="auto" w:fill="FFFFFF"/>
        </w:rPr>
      </w:pPr>
    </w:p>
    <w:p w14:paraId="0C93FD2D" w14:textId="77777777" w:rsidR="006F054F" w:rsidRPr="006F054F" w:rsidRDefault="006F054F" w:rsidP="006F054F">
      <w:pPr>
        <w:pStyle w:val="NormalWeb"/>
        <w:spacing w:before="0" w:beforeAutospacing="0" w:after="0" w:afterAutospacing="0"/>
        <w:ind w:left="720"/>
        <w:rPr>
          <w:i/>
          <w:iCs/>
          <w:color w:val="FF0000"/>
          <w:shd w:val="clear" w:color="auto" w:fill="FFFFFF"/>
        </w:rPr>
      </w:pPr>
      <w:r w:rsidRPr="006F054F">
        <w:rPr>
          <w:i/>
          <w:iCs/>
          <w:color w:val="FF0000"/>
          <w:shd w:val="clear" w:color="auto" w:fill="FFFFFF"/>
        </w:rPr>
        <w:t xml:space="preserve">Professional Workplace Behavior: Supporting the values and mission of Oregon state government and the agency, building positive relationships with others, communicating in a respectful manner, holding oneself accountable and pursuing change within the system. </w:t>
      </w:r>
    </w:p>
    <w:p w14:paraId="24646AA3" w14:textId="77777777" w:rsidR="006F054F" w:rsidRPr="006F054F" w:rsidRDefault="006F054F" w:rsidP="006F054F">
      <w:pPr>
        <w:pStyle w:val="NormalWeb"/>
        <w:spacing w:before="0" w:beforeAutospacing="0" w:after="0" w:afterAutospacing="0"/>
        <w:ind w:left="720"/>
        <w:rPr>
          <w:i/>
          <w:iCs/>
          <w:color w:val="FF0000"/>
          <w:shd w:val="clear" w:color="auto" w:fill="FFFFFF"/>
        </w:rPr>
      </w:pPr>
    </w:p>
    <w:p w14:paraId="3B5BA709" w14:textId="77777777" w:rsidR="006F054F" w:rsidRDefault="006F054F" w:rsidP="006F054F">
      <w:pPr>
        <w:pStyle w:val="NormalWeb"/>
        <w:spacing w:before="0" w:beforeAutospacing="0" w:after="0" w:afterAutospacing="0"/>
        <w:ind w:left="720"/>
        <w:rPr>
          <w:i/>
          <w:iCs/>
          <w:color w:val="FF0000"/>
          <w:shd w:val="clear" w:color="auto" w:fill="FFFFFF"/>
        </w:rPr>
      </w:pPr>
      <w:r w:rsidRPr="006F054F">
        <w:rPr>
          <w:i/>
          <w:iCs/>
          <w:color w:val="FF0000"/>
          <w:shd w:val="clear" w:color="auto" w:fill="FFFFFF"/>
        </w:rPr>
        <w:t xml:space="preserve">Inappropriate Workplace Behavior: Unwelcome or unwanted conduct or behavior that causes a negative impact or disruption to the workplace or the business of the state, or results in the erosion of employee morale and is not associated with an employee’s protected class status. </w:t>
      </w:r>
    </w:p>
    <w:p w14:paraId="59E224D2" w14:textId="77777777" w:rsidR="006F054F" w:rsidRPr="006F054F" w:rsidRDefault="006F054F" w:rsidP="006F054F">
      <w:pPr>
        <w:pStyle w:val="NormalWeb"/>
        <w:spacing w:before="0" w:beforeAutospacing="0" w:after="0" w:afterAutospacing="0"/>
        <w:ind w:left="720"/>
        <w:rPr>
          <w:i/>
          <w:iCs/>
          <w:color w:val="FF0000"/>
          <w:shd w:val="clear" w:color="auto" w:fill="FFFFFF"/>
        </w:rPr>
      </w:pPr>
    </w:p>
    <w:p w14:paraId="4623EA79" w14:textId="77777777" w:rsidR="006F054F" w:rsidRDefault="006F054F" w:rsidP="006F054F">
      <w:pPr>
        <w:pStyle w:val="NormalWeb"/>
        <w:spacing w:before="0" w:beforeAutospacing="0" w:after="0" w:afterAutospacing="0"/>
        <w:ind w:left="720"/>
        <w:rPr>
          <w:i/>
          <w:iCs/>
          <w:color w:val="FF0000"/>
          <w:shd w:val="clear" w:color="auto" w:fill="FFFFFF"/>
        </w:rPr>
      </w:pPr>
      <w:r w:rsidRPr="006F054F">
        <w:rPr>
          <w:i/>
          <w:iCs/>
          <w:color w:val="FF0000"/>
          <w:shd w:val="clear" w:color="auto" w:fill="FFFFFF"/>
        </w:rPr>
        <w:t xml:space="preserve">Examples of inappropriate workplace behavior include, but are not limited to, comments, actions or behaviors of an individual or group that embarrass, humiliate, intimidate, disparage, demean, or show disrespect for another employee, a manager, a subordinate, a volunteer, a customer, a contractor or a visitor in the workplace. </w:t>
      </w:r>
    </w:p>
    <w:p w14:paraId="7118160E" w14:textId="77777777" w:rsidR="006F054F" w:rsidRPr="006F054F" w:rsidRDefault="006F054F" w:rsidP="006F054F">
      <w:pPr>
        <w:pStyle w:val="NormalWeb"/>
        <w:spacing w:before="0" w:beforeAutospacing="0" w:after="0" w:afterAutospacing="0"/>
        <w:ind w:left="720"/>
        <w:rPr>
          <w:i/>
          <w:iCs/>
          <w:color w:val="FF0000"/>
          <w:shd w:val="clear" w:color="auto" w:fill="FFFFFF"/>
        </w:rPr>
      </w:pPr>
    </w:p>
    <w:p w14:paraId="6AE6F481" w14:textId="77777777" w:rsidR="006F054F" w:rsidRDefault="006F054F" w:rsidP="006F054F">
      <w:pPr>
        <w:pStyle w:val="NormalWeb"/>
        <w:spacing w:before="0" w:beforeAutospacing="0" w:after="0" w:afterAutospacing="0"/>
        <w:ind w:left="720"/>
        <w:rPr>
          <w:i/>
          <w:iCs/>
          <w:color w:val="FF0000"/>
          <w:shd w:val="clear" w:color="auto" w:fill="FFFFFF"/>
        </w:rPr>
      </w:pPr>
      <w:r w:rsidRPr="006F054F">
        <w:rPr>
          <w:i/>
          <w:iCs/>
          <w:color w:val="FF0000"/>
          <w:shd w:val="clear" w:color="auto" w:fill="FFFFFF"/>
        </w:rPr>
        <w:t xml:space="preserve">Inappropriate workplace behavior does not include actions of performance management such as giving supervisory instructions, setting expectations, giving feedback, administering disciplinary actions, or conducting investigatory meetings. </w:t>
      </w:r>
    </w:p>
    <w:p w14:paraId="29605B6D" w14:textId="77777777" w:rsidR="006F054F" w:rsidRPr="006F054F" w:rsidRDefault="006F054F" w:rsidP="006F054F">
      <w:pPr>
        <w:pStyle w:val="NormalWeb"/>
        <w:spacing w:before="0" w:beforeAutospacing="0" w:after="0" w:afterAutospacing="0"/>
        <w:ind w:left="720"/>
        <w:rPr>
          <w:i/>
          <w:iCs/>
          <w:color w:val="FF0000"/>
          <w:shd w:val="clear" w:color="auto" w:fill="FFFFFF"/>
        </w:rPr>
      </w:pPr>
    </w:p>
    <w:p w14:paraId="393EDCD2" w14:textId="77777777" w:rsidR="006F054F" w:rsidRPr="006F054F" w:rsidRDefault="006F054F" w:rsidP="006F054F">
      <w:pPr>
        <w:pStyle w:val="NormalWeb"/>
        <w:spacing w:before="0" w:beforeAutospacing="0" w:after="0" w:afterAutospacing="0"/>
        <w:ind w:left="720"/>
        <w:rPr>
          <w:i/>
          <w:iCs/>
          <w:color w:val="FF0000"/>
          <w:shd w:val="clear" w:color="auto" w:fill="FFFFFF"/>
        </w:rPr>
      </w:pPr>
      <w:r w:rsidRPr="006F054F">
        <w:rPr>
          <w:i/>
          <w:iCs/>
          <w:color w:val="FF0000"/>
          <w:shd w:val="clear" w:color="auto" w:fill="FFFFFF"/>
        </w:rPr>
        <w:t>Inappropriate workplace behavior does not include assigned, requested or unsolicited constructive peer feedback on projects or work.</w:t>
      </w:r>
    </w:p>
    <w:p w14:paraId="3BAA23C1" w14:textId="77777777" w:rsidR="006F054F" w:rsidRPr="006F054F" w:rsidRDefault="006F054F" w:rsidP="006F054F">
      <w:pPr>
        <w:pStyle w:val="NormalWeb"/>
        <w:spacing w:before="0" w:beforeAutospacing="0" w:after="0" w:afterAutospacing="0"/>
        <w:ind w:left="720"/>
        <w:rPr>
          <w:i/>
          <w:iCs/>
          <w:color w:val="FF0000"/>
          <w:shd w:val="clear" w:color="auto" w:fill="FFFFFF"/>
        </w:rPr>
      </w:pPr>
    </w:p>
    <w:p w14:paraId="092A7730" w14:textId="77777777" w:rsidR="006F054F" w:rsidRDefault="006F054F" w:rsidP="006F054F">
      <w:pPr>
        <w:pStyle w:val="NormalWeb"/>
        <w:spacing w:before="0" w:beforeAutospacing="0" w:after="0" w:afterAutospacing="0"/>
        <w:ind w:left="720"/>
        <w:rPr>
          <w:b/>
          <w:bCs/>
          <w:i/>
          <w:iCs/>
          <w:color w:val="FF0000"/>
          <w:u w:val="single"/>
          <w:shd w:val="clear" w:color="auto" w:fill="FFFFFF"/>
        </w:rPr>
      </w:pPr>
      <w:r w:rsidRPr="006F054F">
        <w:rPr>
          <w:b/>
          <w:bCs/>
          <w:i/>
          <w:iCs/>
          <w:color w:val="FF0000"/>
          <w:u w:val="single"/>
          <w:shd w:val="clear" w:color="auto" w:fill="FFFFFF"/>
        </w:rPr>
        <w:t>Policy (</w:t>
      </w:r>
      <w:r w:rsidRPr="006F054F">
        <w:rPr>
          <w:i/>
          <w:iCs/>
          <w:color w:val="FF0000"/>
          <w:u w:val="single"/>
          <w:shd w:val="clear" w:color="auto" w:fill="FFFFFF"/>
        </w:rPr>
        <w:t>in part</w:t>
      </w:r>
      <w:r w:rsidRPr="006F054F">
        <w:rPr>
          <w:b/>
          <w:bCs/>
          <w:i/>
          <w:iCs/>
          <w:color w:val="FF0000"/>
          <w:u w:val="single"/>
          <w:shd w:val="clear" w:color="auto" w:fill="FFFFFF"/>
        </w:rPr>
        <w:t>)</w:t>
      </w:r>
    </w:p>
    <w:p w14:paraId="76B55285" w14:textId="77777777" w:rsidR="006D7A31" w:rsidRPr="006F054F" w:rsidRDefault="006D7A31" w:rsidP="006F054F">
      <w:pPr>
        <w:pStyle w:val="NormalWeb"/>
        <w:spacing w:before="0" w:beforeAutospacing="0" w:after="0" w:afterAutospacing="0"/>
        <w:ind w:left="720"/>
        <w:rPr>
          <w:b/>
          <w:bCs/>
          <w:i/>
          <w:iCs/>
          <w:color w:val="FF0000"/>
          <w:u w:val="single"/>
          <w:shd w:val="clear" w:color="auto" w:fill="FFFFFF"/>
        </w:rPr>
      </w:pPr>
    </w:p>
    <w:p w14:paraId="3D2B1845" w14:textId="2243E2FD" w:rsidR="006F054F" w:rsidRDefault="006F054F" w:rsidP="00FD57CF">
      <w:pPr>
        <w:pStyle w:val="NormalWeb"/>
        <w:numPr>
          <w:ilvl w:val="0"/>
          <w:numId w:val="15"/>
        </w:numPr>
        <w:spacing w:before="0" w:beforeAutospacing="0" w:after="0" w:afterAutospacing="0"/>
        <w:rPr>
          <w:i/>
          <w:iCs/>
          <w:color w:val="FF0000"/>
          <w:shd w:val="clear" w:color="auto" w:fill="FFFFFF"/>
        </w:rPr>
      </w:pPr>
      <w:r w:rsidRPr="006F054F">
        <w:rPr>
          <w:i/>
          <w:iCs/>
          <w:color w:val="FF0000"/>
          <w:shd w:val="clear" w:color="auto" w:fill="FFFFFF"/>
        </w:rPr>
        <w:t xml:space="preserve">Employees of all service types and volunteers, at every level of the agency (including boards and commissions), must foster an environment that encourages professionalism and discourages disrespectful behavior. All employees and volunteers must behave respectfully and professionally and refrain from engaging in inappropriate workplace behavior. </w:t>
      </w:r>
    </w:p>
    <w:p w14:paraId="23FC5489" w14:textId="77777777" w:rsidR="00FD57CF" w:rsidRDefault="00FD57CF" w:rsidP="00FD57CF">
      <w:pPr>
        <w:pStyle w:val="NormalWeb"/>
        <w:spacing w:before="0" w:beforeAutospacing="0" w:after="0" w:afterAutospacing="0"/>
        <w:rPr>
          <w:i/>
          <w:iCs/>
          <w:color w:val="FF0000"/>
          <w:shd w:val="clear" w:color="auto" w:fill="FFFFFF"/>
        </w:rPr>
      </w:pPr>
    </w:p>
    <w:p w14:paraId="132B6FD1" w14:textId="77777777" w:rsidR="00AF1935" w:rsidRPr="00465E01" w:rsidRDefault="00AF1935" w:rsidP="00AF1935">
      <w:pPr>
        <w:pBdr>
          <w:top w:val="single" w:sz="4" w:space="1" w:color="auto"/>
          <w:left w:val="single" w:sz="4" w:space="4" w:color="auto"/>
          <w:bottom w:val="single" w:sz="4" w:space="1" w:color="auto"/>
          <w:right w:val="single" w:sz="4" w:space="4" w:color="auto"/>
        </w:pBdr>
        <w:shd w:val="pct10" w:color="auto" w:fill="auto"/>
        <w:jc w:val="center"/>
        <w:rPr>
          <w:b/>
          <w:sz w:val="28"/>
          <w:szCs w:val="28"/>
        </w:rPr>
      </w:pPr>
      <w:r w:rsidRPr="00465E01">
        <w:rPr>
          <w:b/>
          <w:sz w:val="28"/>
          <w:szCs w:val="28"/>
        </w:rPr>
        <w:lastRenderedPageBreak/>
        <w:t>ANALYSIS &amp; FINDING</w:t>
      </w:r>
      <w:r>
        <w:rPr>
          <w:b/>
          <w:sz w:val="28"/>
          <w:szCs w:val="28"/>
        </w:rPr>
        <w:t>S</w:t>
      </w:r>
    </w:p>
    <w:p w14:paraId="43787EF7" w14:textId="77777777" w:rsidR="00AF1935" w:rsidRDefault="00AF1935" w:rsidP="00102D84">
      <w:pPr>
        <w:rPr>
          <w:bCs/>
          <w:highlight w:val="yellow"/>
        </w:rPr>
      </w:pPr>
    </w:p>
    <w:p w14:paraId="10DF880C" w14:textId="31B62572" w:rsidR="000A0301" w:rsidRPr="0081669E" w:rsidRDefault="000A0301" w:rsidP="00102D84">
      <w:pPr>
        <w:rPr>
          <w:color w:val="0070C0"/>
          <w:highlight w:val="yellow"/>
        </w:rPr>
      </w:pPr>
      <w:r w:rsidRPr="0081669E">
        <w:rPr>
          <w:b/>
          <w:bCs/>
          <w:i/>
          <w:iCs/>
          <w:color w:val="0070C0"/>
        </w:rPr>
        <w:t>Just Cause</w:t>
      </w:r>
      <w:r w:rsidRPr="0081669E">
        <w:rPr>
          <w:b/>
          <w:bCs/>
          <w:color w:val="0070C0"/>
        </w:rPr>
        <w:t xml:space="preserve"> foundational elements</w:t>
      </w:r>
      <w:r w:rsidR="00974495" w:rsidRPr="0081669E">
        <w:rPr>
          <w:b/>
          <w:bCs/>
          <w:color w:val="0070C0"/>
        </w:rPr>
        <w:t xml:space="preserve"> </w:t>
      </w:r>
      <w:r w:rsidR="00974495" w:rsidRPr="0081669E">
        <w:rPr>
          <w:color w:val="0070C0"/>
        </w:rPr>
        <w:t>for “</w:t>
      </w:r>
      <w:r w:rsidR="00974495" w:rsidRPr="0081669E">
        <w:rPr>
          <w:i/>
          <w:iCs/>
          <w:color w:val="0070C0"/>
        </w:rPr>
        <w:t>Substantial Evidence of Proof</w:t>
      </w:r>
      <w:r w:rsidR="00974495" w:rsidRPr="0081669E">
        <w:rPr>
          <w:color w:val="0070C0"/>
        </w:rPr>
        <w:t>”</w:t>
      </w:r>
    </w:p>
    <w:p w14:paraId="552A58A4" w14:textId="77777777" w:rsidR="00AF1935" w:rsidRPr="00681CFF" w:rsidRDefault="00AF1935" w:rsidP="00102D84">
      <w:pPr>
        <w:rPr>
          <w:bCs/>
          <w:highlight w:val="yellow"/>
        </w:rPr>
      </w:pPr>
    </w:p>
    <w:p w14:paraId="781C264C" w14:textId="77777777" w:rsidR="00383720" w:rsidRDefault="00102D84" w:rsidP="00C50CED">
      <w:pPr>
        <w:rPr>
          <w:shd w:val="clear" w:color="auto" w:fill="FFFFFF"/>
        </w:rPr>
      </w:pPr>
      <w:r w:rsidRPr="00CD1030">
        <w:rPr>
          <w:b/>
          <w:bCs/>
          <w:u w:val="single"/>
          <w:shd w:val="clear" w:color="auto" w:fill="FFFFFF"/>
        </w:rPr>
        <w:t>ALLEGATION #1</w:t>
      </w:r>
      <w:r w:rsidRPr="00184127">
        <w:rPr>
          <w:b/>
          <w:bCs/>
          <w:shd w:val="clear" w:color="auto" w:fill="FFFFFF"/>
        </w:rPr>
        <w:t>:</w:t>
      </w:r>
      <w:r>
        <w:rPr>
          <w:shd w:val="clear" w:color="auto" w:fill="FFFFFF"/>
        </w:rPr>
        <w:t xml:space="preserve"> </w:t>
      </w:r>
    </w:p>
    <w:p w14:paraId="01970DAD" w14:textId="77777777" w:rsidR="00383720" w:rsidRDefault="00383720" w:rsidP="00C50CED">
      <w:pPr>
        <w:rPr>
          <w:shd w:val="clear" w:color="auto" w:fill="FFFFFF"/>
        </w:rPr>
      </w:pPr>
    </w:p>
    <w:p w14:paraId="6475492E" w14:textId="6AF62FDC" w:rsidR="00C50CED" w:rsidRDefault="00C50CED" w:rsidP="00C50CED">
      <w:pPr>
        <w:rPr>
          <w:color w:val="FF0000"/>
        </w:rPr>
      </w:pPr>
      <w:r w:rsidRPr="00711E55">
        <w:rPr>
          <w:color w:val="FF0000"/>
        </w:rPr>
        <w:t>On January 15, 2026, Sample Respondent subjected Sample Complainant to unprofessional workplace conduct.</w:t>
      </w:r>
    </w:p>
    <w:p w14:paraId="62102F73" w14:textId="02855144" w:rsidR="00102D84" w:rsidRPr="00CF73B7" w:rsidRDefault="00102D84" w:rsidP="00102D84">
      <w:pPr>
        <w:rPr>
          <w:shd w:val="clear" w:color="auto" w:fill="FFFFFF"/>
        </w:rPr>
      </w:pPr>
    </w:p>
    <w:p w14:paraId="422A0677" w14:textId="77777777" w:rsidR="00125B90" w:rsidRDefault="00125B90" w:rsidP="00102D84">
      <w:pPr>
        <w:rPr>
          <w:b/>
          <w:u w:val="single"/>
        </w:rPr>
      </w:pPr>
    </w:p>
    <w:p w14:paraId="21F92C37" w14:textId="2E1C3FB5" w:rsidR="00102D84" w:rsidRPr="00383720" w:rsidRDefault="00102D84" w:rsidP="00102D84">
      <w:pPr>
        <w:rPr>
          <w:b/>
          <w:i/>
          <w:iCs/>
          <w:color w:val="FF0000"/>
        </w:rPr>
      </w:pPr>
      <w:r w:rsidRPr="00CF73B7">
        <w:rPr>
          <w:b/>
          <w:u w:val="single"/>
        </w:rPr>
        <w:t>FINDING</w:t>
      </w:r>
      <w:r w:rsidRPr="00CF73B7">
        <w:rPr>
          <w:b/>
        </w:rPr>
        <w:t>:</w:t>
      </w:r>
      <w:r w:rsidRPr="00CF73B7">
        <w:rPr>
          <w:bCs/>
        </w:rPr>
        <w:t xml:space="preserve"> </w:t>
      </w:r>
      <w:r w:rsidR="00503004" w:rsidRPr="00383720">
        <w:rPr>
          <w:bCs/>
          <w:i/>
          <w:iCs/>
          <w:color w:val="FF0000"/>
        </w:rPr>
        <w:t>Substantiated</w:t>
      </w:r>
    </w:p>
    <w:p w14:paraId="6F2200DC" w14:textId="77777777" w:rsidR="00102D84" w:rsidRPr="00CF73B7" w:rsidRDefault="00102D84" w:rsidP="00102D84">
      <w:pPr>
        <w:rPr>
          <w:b/>
          <w:color w:val="FF0000"/>
        </w:rPr>
      </w:pPr>
    </w:p>
    <w:p w14:paraId="2ADFD928" w14:textId="77777777" w:rsidR="00383720" w:rsidRDefault="00102D84" w:rsidP="00102D84">
      <w:pPr>
        <w:rPr>
          <w:b/>
        </w:rPr>
      </w:pPr>
      <w:r w:rsidRPr="00CF73B7">
        <w:rPr>
          <w:b/>
          <w:u w:val="single"/>
        </w:rPr>
        <w:t>RATIONALE</w:t>
      </w:r>
      <w:r w:rsidRPr="00CF73B7">
        <w:rPr>
          <w:b/>
        </w:rPr>
        <w:t xml:space="preserve">: </w:t>
      </w:r>
    </w:p>
    <w:p w14:paraId="0C806AB9" w14:textId="77777777" w:rsidR="00383720" w:rsidRDefault="00383720" w:rsidP="00102D84">
      <w:pPr>
        <w:rPr>
          <w:b/>
        </w:rPr>
      </w:pPr>
    </w:p>
    <w:p w14:paraId="0687F1AF" w14:textId="3581A2E0" w:rsidR="00102D84" w:rsidRPr="00D84C9D" w:rsidRDefault="00503004" w:rsidP="00102D84">
      <w:pPr>
        <w:rPr>
          <w:bCs/>
          <w:color w:val="FF0000"/>
        </w:rPr>
      </w:pPr>
      <w:r w:rsidRPr="00D84C9D">
        <w:rPr>
          <w:bCs/>
          <w:color w:val="FF0000"/>
        </w:rPr>
        <w:t xml:space="preserve">Complainant indicated Respondent </w:t>
      </w:r>
      <w:r w:rsidR="0061168A" w:rsidRPr="00D84C9D">
        <w:rPr>
          <w:bCs/>
          <w:color w:val="FF0000"/>
        </w:rPr>
        <w:t>called them an offensive name, which was corroborated by Witness Sample. Respondent admitted to the behavior and offer</w:t>
      </w:r>
      <w:r w:rsidR="00D84C9D" w:rsidRPr="00D84C9D">
        <w:rPr>
          <w:bCs/>
          <w:color w:val="FF0000"/>
        </w:rPr>
        <w:t>ed a statement of contrition for making the comment.</w:t>
      </w:r>
    </w:p>
    <w:p w14:paraId="284F807F" w14:textId="77777777" w:rsidR="00102D84" w:rsidRDefault="00102D84" w:rsidP="00102D84">
      <w:bookmarkStart w:id="0" w:name="_Hlk198988664"/>
    </w:p>
    <w:p w14:paraId="0D014B47" w14:textId="77777777" w:rsidR="00102D84" w:rsidRDefault="00102D84" w:rsidP="00102D84"/>
    <w:p w14:paraId="1BD7C888" w14:textId="0A6F0E1F" w:rsidR="00D117CB" w:rsidRPr="00D9519B" w:rsidRDefault="00D117CB" w:rsidP="00102D84">
      <w:pPr>
        <w:rPr>
          <w:b/>
          <w:bCs/>
          <w:color w:val="0070C0"/>
        </w:rPr>
      </w:pPr>
      <w:r w:rsidRPr="00D9519B">
        <w:rPr>
          <w:b/>
          <w:bCs/>
          <w:color w:val="0070C0"/>
        </w:rPr>
        <w:t xml:space="preserve">** Not part of investigation report, but final </w:t>
      </w:r>
      <w:r w:rsidR="008A718D">
        <w:rPr>
          <w:b/>
          <w:bCs/>
          <w:color w:val="0070C0"/>
        </w:rPr>
        <w:t>steps</w:t>
      </w:r>
      <w:r w:rsidRPr="00D9519B">
        <w:rPr>
          <w:b/>
          <w:bCs/>
          <w:color w:val="0070C0"/>
        </w:rPr>
        <w:t xml:space="preserve"> of </w:t>
      </w:r>
      <w:r w:rsidRPr="00D9519B">
        <w:rPr>
          <w:b/>
          <w:bCs/>
          <w:i/>
          <w:iCs/>
          <w:color w:val="0070C0"/>
        </w:rPr>
        <w:t>Just Cause</w:t>
      </w:r>
      <w:r w:rsidRPr="00D9519B">
        <w:rPr>
          <w:b/>
          <w:bCs/>
          <w:color w:val="0070C0"/>
        </w:rPr>
        <w:t xml:space="preserve"> come with</w:t>
      </w:r>
      <w:r w:rsidR="00AF0D70" w:rsidRPr="00D9519B">
        <w:rPr>
          <w:b/>
          <w:bCs/>
          <w:color w:val="0070C0"/>
        </w:rPr>
        <w:t xml:space="preserve"> any consideration of corrective action/ discipline- “</w:t>
      </w:r>
      <w:r w:rsidR="00AF0D70" w:rsidRPr="00D9519B">
        <w:rPr>
          <w:b/>
          <w:bCs/>
          <w:i/>
          <w:iCs/>
          <w:color w:val="0070C0"/>
        </w:rPr>
        <w:t>equal treatment and appropriate</w:t>
      </w:r>
      <w:r w:rsidR="00AF0D70" w:rsidRPr="00D9519B">
        <w:rPr>
          <w:b/>
          <w:bCs/>
          <w:color w:val="0070C0"/>
        </w:rPr>
        <w:t>”</w:t>
      </w:r>
    </w:p>
    <w:p w14:paraId="77455148" w14:textId="77777777" w:rsidR="00045506" w:rsidRDefault="00045506" w:rsidP="00102D84"/>
    <w:p w14:paraId="3A370A24" w14:textId="04B36C53" w:rsidR="00045506" w:rsidRPr="0081669E" w:rsidRDefault="00045506" w:rsidP="00102D84">
      <w:pPr>
        <w:rPr>
          <w:b/>
          <w:bCs/>
          <w:color w:val="0070C0"/>
        </w:rPr>
      </w:pPr>
      <w:r w:rsidRPr="0081669E">
        <w:rPr>
          <w:b/>
          <w:bCs/>
          <w:color w:val="0070C0"/>
        </w:rPr>
        <w:t>Just = Fair</w:t>
      </w:r>
    </w:p>
    <w:p w14:paraId="68540955" w14:textId="1BA1A729" w:rsidR="00045506" w:rsidRPr="0081669E" w:rsidRDefault="00045506" w:rsidP="00102D84">
      <w:pPr>
        <w:rPr>
          <w:b/>
          <w:bCs/>
          <w:color w:val="0070C0"/>
        </w:rPr>
      </w:pPr>
      <w:r w:rsidRPr="0081669E">
        <w:rPr>
          <w:b/>
          <w:bCs/>
          <w:color w:val="0070C0"/>
        </w:rPr>
        <w:t xml:space="preserve">Cause </w:t>
      </w:r>
      <w:r w:rsidR="00CC6360" w:rsidRPr="0081669E">
        <w:rPr>
          <w:b/>
          <w:bCs/>
          <w:color w:val="0070C0"/>
        </w:rPr>
        <w:t>= Reason</w:t>
      </w:r>
    </w:p>
    <w:p w14:paraId="1B41EC7C" w14:textId="77777777" w:rsidR="007F39CE" w:rsidRPr="0081669E" w:rsidRDefault="007F39CE" w:rsidP="00102D84">
      <w:pPr>
        <w:rPr>
          <w:b/>
          <w:bCs/>
          <w:color w:val="0070C0"/>
        </w:rPr>
      </w:pPr>
    </w:p>
    <w:p w14:paraId="40A514EC" w14:textId="0D8BCFEA" w:rsidR="007F39CE" w:rsidRDefault="007F39CE" w:rsidP="00102D84">
      <w:pPr>
        <w:rPr>
          <w:b/>
          <w:bCs/>
          <w:i/>
          <w:iCs/>
          <w:color w:val="0070C0"/>
        </w:rPr>
      </w:pPr>
      <w:r w:rsidRPr="0081669E">
        <w:rPr>
          <w:b/>
          <w:bCs/>
          <w:i/>
          <w:iCs/>
          <w:color w:val="0070C0"/>
        </w:rPr>
        <w:t>The Just Cause standard ensures there is fairness and due process in applying corrective action for State of Oregon employees</w:t>
      </w:r>
      <w:r w:rsidR="00536B31">
        <w:rPr>
          <w:b/>
          <w:bCs/>
          <w:i/>
          <w:iCs/>
          <w:color w:val="0070C0"/>
        </w:rPr>
        <w:t>.</w:t>
      </w:r>
    </w:p>
    <w:p w14:paraId="607A4713" w14:textId="77777777" w:rsidR="00536B31" w:rsidRDefault="00536B31" w:rsidP="00102D84">
      <w:pPr>
        <w:rPr>
          <w:b/>
          <w:bCs/>
          <w:i/>
          <w:iCs/>
          <w:color w:val="0070C0"/>
        </w:rPr>
      </w:pPr>
    </w:p>
    <w:p w14:paraId="48A67ACB" w14:textId="279C42E9" w:rsidR="00536B31" w:rsidRPr="0081669E" w:rsidRDefault="00151E29" w:rsidP="00536B31">
      <w:pPr>
        <w:jc w:val="center"/>
        <w:rPr>
          <w:b/>
          <w:bCs/>
          <w:i/>
          <w:iCs/>
          <w:color w:val="0070C0"/>
        </w:rPr>
      </w:pPr>
      <w:r>
        <w:rPr>
          <w:b/>
          <w:bCs/>
          <w:i/>
          <w:iCs/>
          <w:color w:val="0070C0"/>
        </w:rPr>
        <w:t>JUST CAUSE…JUST BECAUSE</w:t>
      </w:r>
    </w:p>
    <w:p w14:paraId="2FDD299E" w14:textId="77777777" w:rsidR="007F39CE" w:rsidRPr="0081669E" w:rsidRDefault="007F39CE" w:rsidP="00102D84">
      <w:pPr>
        <w:rPr>
          <w:b/>
          <w:bCs/>
          <w:color w:val="0070C0"/>
        </w:rPr>
      </w:pPr>
    </w:p>
    <w:p w14:paraId="53D10E8B" w14:textId="77777777" w:rsidR="007F39CE" w:rsidRDefault="007F39CE" w:rsidP="00102D84">
      <w:pPr>
        <w:rPr>
          <w:b/>
          <w:bCs/>
          <w:color w:val="FF0000"/>
        </w:rPr>
      </w:pPr>
    </w:p>
    <w:p w14:paraId="0DB273C8" w14:textId="77777777" w:rsidR="007F39CE" w:rsidRDefault="007F39CE" w:rsidP="00102D84">
      <w:pPr>
        <w:rPr>
          <w:b/>
          <w:bCs/>
          <w:color w:val="FF0000"/>
        </w:rPr>
      </w:pPr>
    </w:p>
    <w:p w14:paraId="1C2EF040" w14:textId="77777777" w:rsidR="007F39CE" w:rsidRPr="007F39CE" w:rsidRDefault="007F39CE" w:rsidP="00102D84">
      <w:pPr>
        <w:rPr>
          <w:b/>
          <w:bCs/>
          <w:color w:val="FF0000"/>
        </w:rPr>
      </w:pPr>
    </w:p>
    <w:p w14:paraId="786B6439" w14:textId="77777777" w:rsidR="00AF0D70" w:rsidRDefault="00AF0D70" w:rsidP="00102D84"/>
    <w:p w14:paraId="4D744E69" w14:textId="77777777" w:rsidR="00FD57CF" w:rsidRDefault="00FD57CF" w:rsidP="00102D84"/>
    <w:p w14:paraId="1121652A" w14:textId="77777777" w:rsidR="00FD57CF" w:rsidRDefault="00FD57CF" w:rsidP="00102D84"/>
    <w:p w14:paraId="38E5C3F7" w14:textId="77777777" w:rsidR="00FD57CF" w:rsidRDefault="00FD57CF" w:rsidP="00102D84"/>
    <w:p w14:paraId="2A183CFE" w14:textId="77777777" w:rsidR="00FD57CF" w:rsidRDefault="00FD57CF" w:rsidP="00102D84"/>
    <w:p w14:paraId="3F63166F" w14:textId="77777777" w:rsidR="00FD57CF" w:rsidRDefault="00FD57CF" w:rsidP="00102D84"/>
    <w:p w14:paraId="2A1BFBDD" w14:textId="77777777" w:rsidR="00FD57CF" w:rsidRDefault="00FD57CF" w:rsidP="00102D84"/>
    <w:p w14:paraId="494F1A25" w14:textId="77777777" w:rsidR="00FD57CF" w:rsidRDefault="00FD57CF" w:rsidP="00102D84"/>
    <w:p w14:paraId="05FDC33F" w14:textId="77777777" w:rsidR="00FD57CF" w:rsidRDefault="00FD57CF" w:rsidP="00102D84"/>
    <w:p w14:paraId="47735C48" w14:textId="77777777" w:rsidR="00FD57CF" w:rsidRDefault="00FD57CF" w:rsidP="00102D84"/>
    <w:p w14:paraId="5ED36BCA" w14:textId="77777777" w:rsidR="00FD57CF" w:rsidRDefault="00FD57CF" w:rsidP="00102D84"/>
    <w:p w14:paraId="14EC6AAC" w14:textId="77777777" w:rsidR="00AF0D70" w:rsidRDefault="00AF0D70" w:rsidP="00102D84"/>
    <w:p w14:paraId="57A33E2A" w14:textId="77777777" w:rsidR="005A40F3" w:rsidRDefault="005A40F3" w:rsidP="00102D84"/>
    <w:p w14:paraId="20C1F8FF" w14:textId="7842523E" w:rsidR="00102D84" w:rsidRPr="00465E01" w:rsidRDefault="00102D84" w:rsidP="00102D84">
      <w:pPr>
        <w:pBdr>
          <w:top w:val="single" w:sz="4" w:space="1" w:color="auto"/>
          <w:left w:val="single" w:sz="4" w:space="4" w:color="auto"/>
          <w:bottom w:val="single" w:sz="4" w:space="1" w:color="auto"/>
          <w:right w:val="single" w:sz="4" w:space="4" w:color="auto"/>
        </w:pBdr>
        <w:shd w:val="pct10" w:color="auto" w:fill="auto"/>
        <w:jc w:val="center"/>
        <w:rPr>
          <w:b/>
          <w:sz w:val="28"/>
          <w:szCs w:val="28"/>
        </w:rPr>
      </w:pPr>
      <w:r>
        <w:rPr>
          <w:b/>
          <w:sz w:val="28"/>
          <w:szCs w:val="28"/>
        </w:rPr>
        <w:lastRenderedPageBreak/>
        <w:t xml:space="preserve">INDEX OF </w:t>
      </w:r>
      <w:r w:rsidR="00DB36C7">
        <w:rPr>
          <w:b/>
          <w:sz w:val="28"/>
          <w:szCs w:val="28"/>
        </w:rPr>
        <w:t>EXHIBITS</w:t>
      </w:r>
    </w:p>
    <w:bookmarkEnd w:id="0"/>
    <w:p w14:paraId="4C7A10CC" w14:textId="77777777" w:rsidR="00102D84" w:rsidRPr="00681CFF" w:rsidRDefault="00102D84" w:rsidP="00102D84">
      <w:pPr>
        <w:rPr>
          <w:b/>
          <w:color w:val="FF0000"/>
          <w:highlight w:val="yellow"/>
        </w:rPr>
      </w:pPr>
    </w:p>
    <w:tbl>
      <w:tblPr>
        <w:tblStyle w:val="TableGrid"/>
        <w:tblW w:w="0" w:type="auto"/>
        <w:tblInd w:w="0" w:type="dxa"/>
        <w:tblLook w:val="04A0" w:firstRow="1" w:lastRow="0" w:firstColumn="1" w:lastColumn="0" w:noHBand="0" w:noVBand="1"/>
      </w:tblPr>
      <w:tblGrid>
        <w:gridCol w:w="1317"/>
        <w:gridCol w:w="8033"/>
      </w:tblGrid>
      <w:tr w:rsidR="00102D84" w:rsidRPr="00681CFF" w14:paraId="468A55E9" w14:textId="77777777" w:rsidTr="00882189">
        <w:tc>
          <w:tcPr>
            <w:tcW w:w="1317" w:type="dxa"/>
          </w:tcPr>
          <w:p w14:paraId="01E34ADD" w14:textId="77777777" w:rsidR="00102D84" w:rsidRPr="00247621" w:rsidRDefault="00102D84" w:rsidP="00545E64">
            <w:pPr>
              <w:pStyle w:val="NoSpacing"/>
              <w:rPr>
                <w:color w:val="FF0000"/>
                <w:spacing w:val="-2"/>
                <w:szCs w:val="24"/>
              </w:rPr>
            </w:pPr>
            <w:r w:rsidRPr="00247621">
              <w:rPr>
                <w:b/>
                <w:bCs/>
                <w:color w:val="000000" w:themeColor="text1"/>
                <w:spacing w:val="-2"/>
                <w:szCs w:val="24"/>
              </w:rPr>
              <w:t>Exhibits</w:t>
            </w:r>
          </w:p>
        </w:tc>
        <w:tc>
          <w:tcPr>
            <w:tcW w:w="8033" w:type="dxa"/>
          </w:tcPr>
          <w:p w14:paraId="07BBB138" w14:textId="77777777" w:rsidR="00102D84" w:rsidRPr="00247621" w:rsidRDefault="00102D84" w:rsidP="00545E64">
            <w:pPr>
              <w:pStyle w:val="NoSpacing"/>
              <w:rPr>
                <w:color w:val="FF0000"/>
                <w:spacing w:val="-2"/>
                <w:szCs w:val="24"/>
              </w:rPr>
            </w:pPr>
            <w:r w:rsidRPr="00247621">
              <w:rPr>
                <w:b/>
                <w:bCs/>
                <w:color w:val="000000" w:themeColor="text1"/>
                <w:spacing w:val="-2"/>
                <w:szCs w:val="24"/>
              </w:rPr>
              <w:t>Name  / Description</w:t>
            </w:r>
          </w:p>
        </w:tc>
      </w:tr>
      <w:tr w:rsidR="00102D84" w:rsidRPr="00681CFF" w14:paraId="67100698" w14:textId="77777777" w:rsidTr="00882189">
        <w:tc>
          <w:tcPr>
            <w:tcW w:w="1317" w:type="dxa"/>
          </w:tcPr>
          <w:p w14:paraId="440EAEB1" w14:textId="77777777" w:rsidR="00102D84" w:rsidRPr="00247621" w:rsidRDefault="00102D84" w:rsidP="00545E64">
            <w:pPr>
              <w:pStyle w:val="NoSpacing"/>
              <w:jc w:val="center"/>
              <w:rPr>
                <w:b/>
                <w:bCs/>
                <w:color w:val="FF0000"/>
                <w:spacing w:val="-2"/>
                <w:szCs w:val="24"/>
              </w:rPr>
            </w:pPr>
            <w:bookmarkStart w:id="1" w:name="_Hlk194060522"/>
            <w:r w:rsidRPr="00247621">
              <w:rPr>
                <w:b/>
                <w:bCs/>
                <w:color w:val="000000" w:themeColor="text1"/>
                <w:spacing w:val="-2"/>
                <w:szCs w:val="24"/>
              </w:rPr>
              <w:t>01</w:t>
            </w:r>
          </w:p>
        </w:tc>
        <w:tc>
          <w:tcPr>
            <w:tcW w:w="8033" w:type="dxa"/>
          </w:tcPr>
          <w:p w14:paraId="02508BCE" w14:textId="77777777" w:rsidR="00102D84" w:rsidRPr="00EB5924" w:rsidRDefault="00102D84" w:rsidP="00545E64">
            <w:pPr>
              <w:pStyle w:val="NoSpacing"/>
              <w:rPr>
                <w:spacing w:val="-2"/>
                <w:szCs w:val="24"/>
              </w:rPr>
            </w:pPr>
          </w:p>
        </w:tc>
      </w:tr>
      <w:tr w:rsidR="00102D84" w:rsidRPr="00E80B4B" w14:paraId="17C5BD8B" w14:textId="77777777" w:rsidTr="00882189">
        <w:tc>
          <w:tcPr>
            <w:tcW w:w="1317" w:type="dxa"/>
          </w:tcPr>
          <w:p w14:paraId="6CD9EE3A" w14:textId="77777777" w:rsidR="00102D84" w:rsidRPr="00E80B4B" w:rsidRDefault="00102D84" w:rsidP="00545E64">
            <w:pPr>
              <w:pStyle w:val="NoSpacing"/>
              <w:jc w:val="center"/>
              <w:rPr>
                <w:b/>
                <w:bCs/>
                <w:spacing w:val="-2"/>
                <w:szCs w:val="24"/>
              </w:rPr>
            </w:pPr>
            <w:r w:rsidRPr="00E80B4B">
              <w:rPr>
                <w:b/>
                <w:bCs/>
                <w:spacing w:val="-2"/>
                <w:szCs w:val="24"/>
              </w:rPr>
              <w:t>02</w:t>
            </w:r>
          </w:p>
        </w:tc>
        <w:tc>
          <w:tcPr>
            <w:tcW w:w="8033" w:type="dxa"/>
          </w:tcPr>
          <w:p w14:paraId="7F952552" w14:textId="77777777" w:rsidR="00102D84" w:rsidRPr="00E80B4B" w:rsidRDefault="00102D84" w:rsidP="00545E64">
            <w:pPr>
              <w:pStyle w:val="NoSpacing"/>
              <w:rPr>
                <w:spacing w:val="-2"/>
                <w:szCs w:val="24"/>
              </w:rPr>
            </w:pPr>
          </w:p>
        </w:tc>
      </w:tr>
      <w:tr w:rsidR="00102D84" w:rsidRPr="00E80B4B" w14:paraId="2CE36359" w14:textId="77777777" w:rsidTr="00882189">
        <w:tc>
          <w:tcPr>
            <w:tcW w:w="1317" w:type="dxa"/>
          </w:tcPr>
          <w:p w14:paraId="18052FA0" w14:textId="77777777" w:rsidR="00102D84" w:rsidRPr="00E80B4B" w:rsidRDefault="00102D84" w:rsidP="00545E64">
            <w:pPr>
              <w:pStyle w:val="NoSpacing"/>
              <w:jc w:val="center"/>
              <w:rPr>
                <w:b/>
                <w:bCs/>
                <w:spacing w:val="-2"/>
                <w:szCs w:val="24"/>
              </w:rPr>
            </w:pPr>
            <w:r w:rsidRPr="00E80B4B">
              <w:rPr>
                <w:b/>
                <w:bCs/>
                <w:spacing w:val="-2"/>
                <w:szCs w:val="24"/>
              </w:rPr>
              <w:t>03</w:t>
            </w:r>
          </w:p>
        </w:tc>
        <w:tc>
          <w:tcPr>
            <w:tcW w:w="8033" w:type="dxa"/>
          </w:tcPr>
          <w:p w14:paraId="1A00D476" w14:textId="77777777" w:rsidR="00102D84" w:rsidRPr="00E80B4B" w:rsidRDefault="00102D84" w:rsidP="00545E64">
            <w:pPr>
              <w:pStyle w:val="NoSpacing"/>
              <w:rPr>
                <w:spacing w:val="-2"/>
                <w:szCs w:val="24"/>
              </w:rPr>
            </w:pPr>
          </w:p>
        </w:tc>
      </w:tr>
      <w:tr w:rsidR="00102D84" w:rsidRPr="00E80B4B" w14:paraId="552E7335" w14:textId="77777777" w:rsidTr="00882189">
        <w:tc>
          <w:tcPr>
            <w:tcW w:w="1317" w:type="dxa"/>
          </w:tcPr>
          <w:p w14:paraId="2A6714D1" w14:textId="77777777" w:rsidR="00102D84" w:rsidRPr="00E80B4B" w:rsidRDefault="00102D84" w:rsidP="00545E64">
            <w:pPr>
              <w:pStyle w:val="NoSpacing"/>
              <w:jc w:val="center"/>
              <w:rPr>
                <w:b/>
                <w:bCs/>
                <w:spacing w:val="-2"/>
                <w:szCs w:val="24"/>
              </w:rPr>
            </w:pPr>
            <w:r w:rsidRPr="00E80B4B">
              <w:rPr>
                <w:b/>
                <w:bCs/>
                <w:spacing w:val="-2"/>
                <w:szCs w:val="24"/>
              </w:rPr>
              <w:t>04</w:t>
            </w:r>
          </w:p>
        </w:tc>
        <w:tc>
          <w:tcPr>
            <w:tcW w:w="8033" w:type="dxa"/>
          </w:tcPr>
          <w:p w14:paraId="4F965457" w14:textId="77777777" w:rsidR="00102D84" w:rsidRPr="00E80B4B" w:rsidRDefault="00102D84" w:rsidP="00545E64">
            <w:pPr>
              <w:pStyle w:val="NoSpacing"/>
              <w:rPr>
                <w:spacing w:val="-2"/>
                <w:szCs w:val="24"/>
              </w:rPr>
            </w:pPr>
          </w:p>
        </w:tc>
      </w:tr>
      <w:tr w:rsidR="00102D84" w:rsidRPr="00E80B4B" w14:paraId="61A980CF" w14:textId="77777777" w:rsidTr="00882189">
        <w:tc>
          <w:tcPr>
            <w:tcW w:w="1317" w:type="dxa"/>
          </w:tcPr>
          <w:p w14:paraId="72069DC7" w14:textId="77777777" w:rsidR="00102D84" w:rsidRPr="00E80B4B" w:rsidRDefault="00102D84" w:rsidP="00545E64">
            <w:pPr>
              <w:pStyle w:val="NoSpacing"/>
              <w:jc w:val="center"/>
              <w:rPr>
                <w:b/>
                <w:bCs/>
                <w:spacing w:val="-2"/>
                <w:szCs w:val="24"/>
              </w:rPr>
            </w:pPr>
            <w:r w:rsidRPr="00E80B4B">
              <w:rPr>
                <w:b/>
                <w:bCs/>
                <w:spacing w:val="-2"/>
                <w:szCs w:val="24"/>
              </w:rPr>
              <w:t>05</w:t>
            </w:r>
          </w:p>
        </w:tc>
        <w:tc>
          <w:tcPr>
            <w:tcW w:w="8033" w:type="dxa"/>
          </w:tcPr>
          <w:p w14:paraId="02DFE038" w14:textId="77777777" w:rsidR="00102D84" w:rsidRPr="00E80B4B" w:rsidRDefault="00102D84" w:rsidP="00545E64">
            <w:pPr>
              <w:pStyle w:val="NoSpacing"/>
              <w:rPr>
                <w:spacing w:val="-2"/>
                <w:szCs w:val="24"/>
              </w:rPr>
            </w:pPr>
          </w:p>
        </w:tc>
      </w:tr>
      <w:tr w:rsidR="00102D84" w:rsidRPr="00E80B4B" w14:paraId="4D66B355" w14:textId="77777777" w:rsidTr="00882189">
        <w:tc>
          <w:tcPr>
            <w:tcW w:w="1317" w:type="dxa"/>
          </w:tcPr>
          <w:p w14:paraId="3EBF7572" w14:textId="77777777" w:rsidR="00102D84" w:rsidRPr="00E80B4B" w:rsidRDefault="00102D84" w:rsidP="00545E64">
            <w:pPr>
              <w:pStyle w:val="NoSpacing"/>
              <w:jc w:val="center"/>
              <w:rPr>
                <w:b/>
                <w:bCs/>
                <w:spacing w:val="-2"/>
                <w:szCs w:val="24"/>
              </w:rPr>
            </w:pPr>
            <w:r w:rsidRPr="00E80B4B">
              <w:rPr>
                <w:b/>
                <w:bCs/>
                <w:spacing w:val="-2"/>
                <w:szCs w:val="24"/>
              </w:rPr>
              <w:t>06</w:t>
            </w:r>
          </w:p>
        </w:tc>
        <w:tc>
          <w:tcPr>
            <w:tcW w:w="8033" w:type="dxa"/>
          </w:tcPr>
          <w:p w14:paraId="520964A3" w14:textId="77777777" w:rsidR="00102D84" w:rsidRPr="00E80B4B" w:rsidRDefault="00102D84" w:rsidP="00545E64">
            <w:pPr>
              <w:pStyle w:val="NoSpacing"/>
              <w:rPr>
                <w:spacing w:val="-2"/>
                <w:szCs w:val="24"/>
              </w:rPr>
            </w:pPr>
          </w:p>
        </w:tc>
      </w:tr>
      <w:tr w:rsidR="00102D84" w:rsidRPr="00E80B4B" w14:paraId="2370B4A6" w14:textId="77777777" w:rsidTr="00882189">
        <w:tc>
          <w:tcPr>
            <w:tcW w:w="1317" w:type="dxa"/>
          </w:tcPr>
          <w:p w14:paraId="77FA8FDA" w14:textId="77777777" w:rsidR="00102D84" w:rsidRPr="00E80B4B" w:rsidRDefault="00102D84" w:rsidP="00545E64">
            <w:pPr>
              <w:pStyle w:val="NoSpacing"/>
              <w:jc w:val="center"/>
              <w:rPr>
                <w:b/>
                <w:bCs/>
                <w:spacing w:val="-2"/>
                <w:szCs w:val="24"/>
              </w:rPr>
            </w:pPr>
            <w:r w:rsidRPr="00E80B4B">
              <w:rPr>
                <w:b/>
                <w:bCs/>
                <w:spacing w:val="-2"/>
                <w:szCs w:val="24"/>
              </w:rPr>
              <w:t>07</w:t>
            </w:r>
          </w:p>
        </w:tc>
        <w:tc>
          <w:tcPr>
            <w:tcW w:w="8033" w:type="dxa"/>
          </w:tcPr>
          <w:p w14:paraId="626DA570" w14:textId="77777777" w:rsidR="00102D84" w:rsidRPr="00E80B4B" w:rsidRDefault="00102D84" w:rsidP="00545E64">
            <w:pPr>
              <w:pStyle w:val="NoSpacing"/>
              <w:rPr>
                <w:spacing w:val="-2"/>
                <w:szCs w:val="24"/>
              </w:rPr>
            </w:pPr>
          </w:p>
        </w:tc>
      </w:tr>
      <w:tr w:rsidR="00102D84" w:rsidRPr="00E80B4B" w14:paraId="18A90EDD" w14:textId="77777777" w:rsidTr="00882189">
        <w:tc>
          <w:tcPr>
            <w:tcW w:w="1317" w:type="dxa"/>
          </w:tcPr>
          <w:p w14:paraId="35CEFA8E" w14:textId="77777777" w:rsidR="00102D84" w:rsidRPr="00E80B4B" w:rsidRDefault="00102D84" w:rsidP="00545E64">
            <w:pPr>
              <w:pStyle w:val="NoSpacing"/>
              <w:jc w:val="center"/>
              <w:rPr>
                <w:b/>
                <w:bCs/>
                <w:spacing w:val="-2"/>
                <w:szCs w:val="24"/>
              </w:rPr>
            </w:pPr>
            <w:r w:rsidRPr="00E80B4B">
              <w:rPr>
                <w:b/>
                <w:bCs/>
                <w:spacing w:val="-2"/>
                <w:szCs w:val="24"/>
              </w:rPr>
              <w:t>08</w:t>
            </w:r>
          </w:p>
        </w:tc>
        <w:tc>
          <w:tcPr>
            <w:tcW w:w="8033" w:type="dxa"/>
          </w:tcPr>
          <w:p w14:paraId="606EE08B" w14:textId="77777777" w:rsidR="00102D84" w:rsidRPr="00E80B4B" w:rsidRDefault="00102D84" w:rsidP="00545E64">
            <w:pPr>
              <w:pStyle w:val="NoSpacing"/>
              <w:rPr>
                <w:spacing w:val="-2"/>
                <w:szCs w:val="24"/>
              </w:rPr>
            </w:pPr>
          </w:p>
        </w:tc>
      </w:tr>
      <w:tr w:rsidR="00102D84" w:rsidRPr="00E80B4B" w14:paraId="54A5E4B3" w14:textId="77777777" w:rsidTr="00882189">
        <w:tc>
          <w:tcPr>
            <w:tcW w:w="1317" w:type="dxa"/>
          </w:tcPr>
          <w:p w14:paraId="28ABEA03" w14:textId="77777777" w:rsidR="00102D84" w:rsidRPr="00E80B4B" w:rsidRDefault="00102D84" w:rsidP="00545E64">
            <w:pPr>
              <w:pStyle w:val="NoSpacing"/>
              <w:jc w:val="center"/>
              <w:rPr>
                <w:b/>
                <w:bCs/>
                <w:spacing w:val="-2"/>
                <w:szCs w:val="24"/>
              </w:rPr>
            </w:pPr>
            <w:r w:rsidRPr="00E80B4B">
              <w:rPr>
                <w:b/>
                <w:bCs/>
                <w:spacing w:val="-2"/>
                <w:szCs w:val="24"/>
              </w:rPr>
              <w:t>09</w:t>
            </w:r>
          </w:p>
        </w:tc>
        <w:tc>
          <w:tcPr>
            <w:tcW w:w="8033" w:type="dxa"/>
          </w:tcPr>
          <w:p w14:paraId="663D31A1" w14:textId="77777777" w:rsidR="00102D84" w:rsidRPr="00E80B4B" w:rsidRDefault="00102D84" w:rsidP="00545E64">
            <w:pPr>
              <w:pStyle w:val="NoSpacing"/>
              <w:rPr>
                <w:spacing w:val="-2"/>
                <w:szCs w:val="24"/>
              </w:rPr>
            </w:pPr>
          </w:p>
        </w:tc>
      </w:tr>
      <w:tr w:rsidR="00102D84" w:rsidRPr="00E80B4B" w14:paraId="483A8FCD" w14:textId="77777777" w:rsidTr="00882189">
        <w:tc>
          <w:tcPr>
            <w:tcW w:w="1317" w:type="dxa"/>
          </w:tcPr>
          <w:p w14:paraId="7B43807D" w14:textId="77777777" w:rsidR="00102D84" w:rsidRPr="00E80B4B" w:rsidRDefault="00102D84" w:rsidP="00545E64">
            <w:pPr>
              <w:pStyle w:val="NoSpacing"/>
              <w:jc w:val="center"/>
              <w:rPr>
                <w:b/>
                <w:bCs/>
                <w:spacing w:val="-2"/>
                <w:szCs w:val="24"/>
              </w:rPr>
            </w:pPr>
            <w:r w:rsidRPr="00E80B4B">
              <w:rPr>
                <w:b/>
                <w:bCs/>
                <w:spacing w:val="-2"/>
                <w:szCs w:val="24"/>
              </w:rPr>
              <w:t>10</w:t>
            </w:r>
          </w:p>
        </w:tc>
        <w:tc>
          <w:tcPr>
            <w:tcW w:w="8033" w:type="dxa"/>
          </w:tcPr>
          <w:p w14:paraId="67A536F7" w14:textId="77777777" w:rsidR="00102D84" w:rsidRPr="00E80B4B" w:rsidRDefault="00102D84" w:rsidP="00545E64">
            <w:pPr>
              <w:pStyle w:val="NoSpacing"/>
              <w:rPr>
                <w:spacing w:val="-2"/>
                <w:szCs w:val="24"/>
              </w:rPr>
            </w:pPr>
          </w:p>
        </w:tc>
      </w:tr>
      <w:bookmarkEnd w:id="1"/>
    </w:tbl>
    <w:p w14:paraId="348A7FD7" w14:textId="77777777" w:rsidR="00102D84" w:rsidRPr="00E80B4B" w:rsidRDefault="00102D84" w:rsidP="00102D84"/>
    <w:p w14:paraId="405734F2" w14:textId="77777777" w:rsidR="00102D84" w:rsidRPr="00681CFF" w:rsidRDefault="00102D84" w:rsidP="00102D84">
      <w:pPr>
        <w:rPr>
          <w:highlight w:val="yellow"/>
        </w:rPr>
      </w:pPr>
    </w:p>
    <w:p w14:paraId="6C96F995" w14:textId="77777777" w:rsidR="00102D84" w:rsidRDefault="00102D84" w:rsidP="00102D84">
      <w:pPr>
        <w:rPr>
          <w:b/>
          <w:bCs/>
          <w:u w:val="single"/>
        </w:rPr>
      </w:pPr>
      <w:r w:rsidRPr="004663F5">
        <w:rPr>
          <w:b/>
          <w:bCs/>
        </w:rPr>
        <w:t xml:space="preserve">Report Completion Date: </w:t>
      </w:r>
      <w:r w:rsidRPr="004663F5">
        <w:rPr>
          <w:b/>
          <w:bCs/>
          <w:u w:val="single"/>
        </w:rPr>
        <w:t>__________</w:t>
      </w:r>
    </w:p>
    <w:p w14:paraId="790FB4CA" w14:textId="77777777" w:rsidR="00882189" w:rsidRDefault="00882189" w:rsidP="00102D84">
      <w:pPr>
        <w:rPr>
          <w:b/>
          <w:bCs/>
          <w:u w:val="single"/>
        </w:rPr>
      </w:pPr>
    </w:p>
    <w:p w14:paraId="04C8A6C3" w14:textId="77777777" w:rsidR="00882189" w:rsidRPr="000804A7" w:rsidRDefault="00882189" w:rsidP="00102D84">
      <w:pPr>
        <w:rPr>
          <w:color w:val="FF0000"/>
        </w:rPr>
      </w:pPr>
    </w:p>
    <w:p w14:paraId="3FE452D5" w14:textId="77777777" w:rsidR="00410FB4" w:rsidRDefault="00410FB4"/>
    <w:p w14:paraId="4CAAB891" w14:textId="1ADC79FE" w:rsidR="008F518F" w:rsidRPr="00805569" w:rsidRDefault="00603DE5">
      <w:pPr>
        <w:rPr>
          <w:b/>
          <w:bCs/>
          <w:u w:val="single"/>
        </w:rPr>
      </w:pPr>
      <w:r w:rsidRPr="00805569">
        <w:rPr>
          <w:b/>
          <w:bCs/>
          <w:u w:val="single"/>
        </w:rPr>
        <w:t>Text Key:</w:t>
      </w:r>
    </w:p>
    <w:p w14:paraId="280AFA49" w14:textId="3CC4DB32" w:rsidR="00603DE5" w:rsidRDefault="00603DE5">
      <w:r>
        <w:t>Black Text: Report Template</w:t>
      </w:r>
    </w:p>
    <w:p w14:paraId="642AEC4A" w14:textId="0FDD13EA" w:rsidR="00603DE5" w:rsidRPr="00805569" w:rsidRDefault="00603DE5">
      <w:pPr>
        <w:rPr>
          <w:color w:val="FF0000"/>
        </w:rPr>
      </w:pPr>
      <w:r w:rsidRPr="00805569">
        <w:rPr>
          <w:color w:val="FF0000"/>
        </w:rPr>
        <w:t xml:space="preserve">Red Text: </w:t>
      </w:r>
      <w:r w:rsidR="00805569" w:rsidRPr="00805569">
        <w:rPr>
          <w:color w:val="FF0000"/>
        </w:rPr>
        <w:t>Supplied Examples</w:t>
      </w:r>
    </w:p>
    <w:p w14:paraId="6D574CC2" w14:textId="1E27641F" w:rsidR="00805569" w:rsidRPr="00805569" w:rsidRDefault="00805569">
      <w:pPr>
        <w:rPr>
          <w:color w:val="00579B" w:themeColor="accent1"/>
        </w:rPr>
      </w:pPr>
      <w:r w:rsidRPr="00805569">
        <w:rPr>
          <w:color w:val="00579B" w:themeColor="accent1"/>
        </w:rPr>
        <w:t>Blue Text: Reminder of Just Cause elements</w:t>
      </w:r>
    </w:p>
    <w:sectPr w:rsidR="00805569" w:rsidRPr="00805569" w:rsidSect="00542B7A">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04A8" w14:textId="77777777" w:rsidR="00957D19" w:rsidRDefault="00957D19" w:rsidP="00542B7A">
      <w:r>
        <w:separator/>
      </w:r>
    </w:p>
  </w:endnote>
  <w:endnote w:type="continuationSeparator" w:id="0">
    <w:p w14:paraId="60FB833F" w14:textId="77777777" w:rsidR="00957D19" w:rsidRDefault="00957D19"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7A9A" w14:textId="0A7DBAC0" w:rsidR="00AC0DA8" w:rsidRDefault="005A3B20">
    <w:pPr>
      <w:pStyle w:val="Footer"/>
    </w:pPr>
    <w:r>
      <w:rPr>
        <w:noProof/>
      </w:rPr>
      <mc:AlternateContent>
        <mc:Choice Requires="wps">
          <w:drawing>
            <wp:anchor distT="0" distB="0" distL="0" distR="0" simplePos="0" relativeHeight="251659264" behindDoc="0" locked="0" layoutInCell="1" allowOverlap="1" wp14:anchorId="14721BCA" wp14:editId="1C5F4586">
              <wp:simplePos x="635" y="635"/>
              <wp:positionH relativeFrom="page">
                <wp:align>center</wp:align>
              </wp:positionH>
              <wp:positionV relativeFrom="page">
                <wp:align>bottom</wp:align>
              </wp:positionV>
              <wp:extent cx="979805" cy="345440"/>
              <wp:effectExtent l="0" t="0" r="10795" b="0"/>
              <wp:wrapNone/>
              <wp:docPr id="176916632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4AB89940" w14:textId="26DC00B2" w:rsidR="005A3B20" w:rsidRPr="005A3B20" w:rsidRDefault="005A3B20" w:rsidP="005A3B20">
                          <w:pPr>
                            <w:rPr>
                              <w:rFonts w:ascii="Calibri" w:eastAsia="Calibri" w:hAnsi="Calibri" w:cs="Calibri"/>
                              <w:noProof/>
                              <w:color w:val="000000"/>
                              <w:sz w:val="20"/>
                              <w:szCs w:val="20"/>
                            </w:rPr>
                          </w:pPr>
                          <w:r w:rsidRPr="005A3B20">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721BCA" id="_x0000_t202" coordsize="21600,21600" o:spt="202" path="m,l,21600r21600,l21600,xe">
              <v:stroke joinstyle="miter"/>
              <v:path gradientshapeok="t" o:connecttype="rect"/>
            </v:shapetype>
            <v:shape id="Text Box 2" o:spid="_x0000_s1026" type="#_x0000_t202" alt="Level 3 - Restricted" style="position:absolute;margin-left:0;margin-top:0;width:77.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" filled="f" stroked="f">
              <v:textbox style="mso-fit-shape-to-text:t" inset="0,0,0,15pt">
                <w:txbxContent>
                  <w:p w14:paraId="4AB89940" w14:textId="26DC00B2" w:rsidR="005A3B20" w:rsidRPr="005A3B20" w:rsidRDefault="005A3B20" w:rsidP="005A3B20">
                    <w:pPr>
                      <w:rPr>
                        <w:rFonts w:ascii="Calibri" w:eastAsia="Calibri" w:hAnsi="Calibri" w:cs="Calibri"/>
                        <w:noProof/>
                        <w:color w:val="000000"/>
                        <w:sz w:val="20"/>
                        <w:szCs w:val="20"/>
                      </w:rPr>
                    </w:pPr>
                    <w:r w:rsidRPr="005A3B20">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81D8" w14:textId="6CF93339" w:rsidR="00AC0DA8" w:rsidRDefault="005A3B20">
    <w:pPr>
      <w:pStyle w:val="Footer"/>
    </w:pPr>
    <w:r>
      <w:rPr>
        <w:noProof/>
      </w:rPr>
      <mc:AlternateContent>
        <mc:Choice Requires="wps">
          <w:drawing>
            <wp:anchor distT="0" distB="0" distL="0" distR="0" simplePos="0" relativeHeight="251660288" behindDoc="0" locked="0" layoutInCell="1" allowOverlap="1" wp14:anchorId="2F2F1415" wp14:editId="4F68751A">
              <wp:simplePos x="914400" y="9429008"/>
              <wp:positionH relativeFrom="page">
                <wp:align>center</wp:align>
              </wp:positionH>
              <wp:positionV relativeFrom="page">
                <wp:align>bottom</wp:align>
              </wp:positionV>
              <wp:extent cx="979805" cy="345440"/>
              <wp:effectExtent l="0" t="0" r="10795" b="0"/>
              <wp:wrapNone/>
              <wp:docPr id="958097336" name="Text Box 3"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09D3A0A6" w14:textId="16C6B309" w:rsidR="005A3B20" w:rsidRPr="005A3B20" w:rsidRDefault="005A3B20" w:rsidP="005A3B20">
                          <w:pPr>
                            <w:rPr>
                              <w:rFonts w:ascii="Calibri" w:eastAsia="Calibri" w:hAnsi="Calibri" w:cs="Calibri"/>
                              <w:noProof/>
                              <w:color w:val="000000"/>
                              <w:sz w:val="20"/>
                              <w:szCs w:val="20"/>
                            </w:rPr>
                          </w:pPr>
                          <w:r w:rsidRPr="005A3B20">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F1415" id="_x0000_t202" coordsize="21600,21600" o:spt="202" path="m,l,21600r21600,l21600,xe">
              <v:stroke joinstyle="miter"/>
              <v:path gradientshapeok="t" o:connecttype="rect"/>
            </v:shapetype>
            <v:shape id="Text Box 3" o:spid="_x0000_s1027" type="#_x0000_t202" alt="Level 3 - Restricted" style="position:absolute;margin-left:0;margin-top:0;width:77.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" filled="f" stroked="f">
              <v:textbox style="mso-fit-shape-to-text:t" inset="0,0,0,15pt">
                <w:txbxContent>
                  <w:p w14:paraId="09D3A0A6" w14:textId="16C6B309" w:rsidR="005A3B20" w:rsidRPr="005A3B20" w:rsidRDefault="005A3B20" w:rsidP="005A3B20">
                    <w:pPr>
                      <w:rPr>
                        <w:rFonts w:ascii="Calibri" w:eastAsia="Calibri" w:hAnsi="Calibri" w:cs="Calibri"/>
                        <w:noProof/>
                        <w:color w:val="000000"/>
                        <w:sz w:val="20"/>
                        <w:szCs w:val="20"/>
                      </w:rPr>
                    </w:pPr>
                    <w:r w:rsidRPr="005A3B20">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B905" w14:textId="702B4312" w:rsidR="003D4DE8" w:rsidRPr="00A42CB5" w:rsidRDefault="005A3B20" w:rsidP="00A42CB5">
    <w:pPr>
      <w:pStyle w:val="Footer"/>
      <w:tabs>
        <w:tab w:val="center" w:pos="4320"/>
      </w:tabs>
      <w:jc w:val="center"/>
      <w:rPr>
        <w:rFonts w:ascii="Palatino Linotype" w:hAnsi="Palatino Linotype"/>
        <w:i/>
        <w:color w:val="00539B"/>
        <w:sz w:val="20"/>
        <w:szCs w:val="20"/>
      </w:rPr>
    </w:pPr>
    <w:r>
      <w:rPr>
        <w:rFonts w:ascii="Palatino Linotype" w:hAnsi="Palatino Linotype"/>
        <w:i/>
        <w:noProof/>
        <w:color w:val="00539B"/>
        <w:sz w:val="20"/>
        <w:szCs w:val="20"/>
      </w:rPr>
      <mc:AlternateContent>
        <mc:Choice Requires="wps">
          <w:drawing>
            <wp:anchor distT="0" distB="0" distL="0" distR="0" simplePos="0" relativeHeight="251658240" behindDoc="0" locked="0" layoutInCell="1" allowOverlap="1" wp14:anchorId="46B8F5E3" wp14:editId="2E1E0810">
              <wp:simplePos x="914400" y="9429008"/>
              <wp:positionH relativeFrom="page">
                <wp:align>center</wp:align>
              </wp:positionH>
              <wp:positionV relativeFrom="page">
                <wp:align>bottom</wp:align>
              </wp:positionV>
              <wp:extent cx="979805" cy="345440"/>
              <wp:effectExtent l="0" t="0" r="10795" b="0"/>
              <wp:wrapNone/>
              <wp:docPr id="1348758792" name="Text Box 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4D329BC5" w14:textId="298EAA5C" w:rsidR="005A3B20" w:rsidRPr="005A3B20" w:rsidRDefault="005A3B20" w:rsidP="005A3B20">
                          <w:pPr>
                            <w:rPr>
                              <w:rFonts w:ascii="Calibri" w:eastAsia="Calibri" w:hAnsi="Calibri" w:cs="Calibri"/>
                              <w:noProof/>
                              <w:color w:val="000000"/>
                              <w:sz w:val="20"/>
                              <w:szCs w:val="20"/>
                            </w:rPr>
                          </w:pPr>
                          <w:r w:rsidRPr="005A3B20">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8F5E3" id="_x0000_t202" coordsize="21600,21600" o:spt="202" path="m,l,21600r21600,l21600,xe">
              <v:stroke joinstyle="miter"/>
              <v:path gradientshapeok="t" o:connecttype="rect"/>
            </v:shapetype>
            <v:shape id="Text Box 1" o:spid="_x0000_s1029" type="#_x0000_t202" alt="Level 3 - Restricted" style="position:absolute;left:0;text-align:left;margin-left:0;margin-top:0;width:77.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r0DwIAABw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mo+TL+F6khLIZz49k6uGmq9Fj48CySCaQ8S&#10;bXiiQxvoSg5ni7Ma8Mff/DGfcKcoZx0JpuSWFM2Z+WaJj6itwcDB2CZjPMunOcXtvr0HkuGYXoST&#10;ySQvBjOYGqF9JTkvYyMKCSupXcm3g3kfTsql5yDVcpmSSEZOhLXdOBlLR7gili/9q0B3BjwQU48w&#10;qEkUb3A/5cab3i33gdBPpERoT0CeEScJJq7OzyVq/Nf/lHV91IufAA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E+XivQPAgAA&#10;HAQAAA4AAAAAAAAAAAAAAAAALgIAAGRycy9lMm9Eb2MueG1sUEsBAi0AFAAGAAgAAAAhADMjCrjb&#10;AAAABAEAAA8AAAAAAAAAAAAAAAAAaQQAAGRycy9kb3ducmV2LnhtbFBLBQYAAAAABAAEAPMAAABx&#10;BQAAAAA=&#10;" filled="f" stroked="f">
              <v:textbox style="mso-fit-shape-to-text:t" inset="0,0,0,15pt">
                <w:txbxContent>
                  <w:p w14:paraId="4D329BC5" w14:textId="298EAA5C" w:rsidR="005A3B20" w:rsidRPr="005A3B20" w:rsidRDefault="005A3B20" w:rsidP="005A3B20">
                    <w:pPr>
                      <w:rPr>
                        <w:rFonts w:ascii="Calibri" w:eastAsia="Calibri" w:hAnsi="Calibri" w:cs="Calibri"/>
                        <w:noProof/>
                        <w:color w:val="000000"/>
                        <w:sz w:val="20"/>
                        <w:szCs w:val="20"/>
                      </w:rPr>
                    </w:pPr>
                    <w:r w:rsidRPr="005A3B20">
                      <w:rPr>
                        <w:rFonts w:ascii="Calibri" w:eastAsia="Calibri" w:hAnsi="Calibri" w:cs="Calibri"/>
                        <w:noProof/>
                        <w:color w:val="000000"/>
                        <w:sz w:val="20"/>
                        <w:szCs w:val="20"/>
                      </w:rPr>
                      <w:t>Level 3 - Restricted</w:t>
                    </w:r>
                  </w:p>
                </w:txbxContent>
              </v:textbox>
              <w10:wrap anchorx="page" anchory="page"/>
            </v:shape>
          </w:pict>
        </mc:Fallback>
      </mc:AlternateContent>
    </w:r>
    <w:r w:rsidR="00A42CB5">
      <w:rPr>
        <w:rFonts w:ascii="Palatino Linotype" w:hAnsi="Palatino Linotype"/>
        <w:i/>
        <w:color w:val="00539B"/>
        <w:sz w:val="20"/>
        <w:szCs w:val="20"/>
      </w:rPr>
      <w:t>Mission: Lead state agencies through collaboration in service of Oregonians.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9314" w14:textId="77777777" w:rsidR="00957D19" w:rsidRDefault="00957D19" w:rsidP="00542B7A">
      <w:r>
        <w:separator/>
      </w:r>
    </w:p>
  </w:footnote>
  <w:footnote w:type="continuationSeparator" w:id="0">
    <w:p w14:paraId="2FB4C7AF" w14:textId="77777777" w:rsidR="00957D19" w:rsidRDefault="00957D19"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0F7D" w14:textId="1A6E00D3" w:rsidR="00542B7A" w:rsidRPr="00542B7A" w:rsidRDefault="000111EB" w:rsidP="00542B7A">
    <w:pPr>
      <w:pStyle w:val="Footer"/>
      <w:tabs>
        <w:tab w:val="center" w:pos="4320"/>
      </w:tabs>
      <w:rPr>
        <w:rFonts w:asciiTheme="majorHAnsi" w:hAnsiTheme="majorHAnsi" w:cstheme="majorHAnsi"/>
        <w:color w:val="00539B"/>
        <w:sz w:val="22"/>
        <w:szCs w:val="22"/>
      </w:rPr>
    </w:pPr>
    <w:r>
      <w:rPr>
        <w:rFonts w:asciiTheme="majorHAnsi" w:hAnsiTheme="majorHAnsi" w:cstheme="majorHAnsi"/>
        <w:color w:val="00539B"/>
        <w:sz w:val="22"/>
        <w:szCs w:val="22"/>
      </w:rPr>
      <w:t>DAS Case #123456</w:t>
    </w:r>
    <w:sdt>
      <w:sdtPr>
        <w:rPr>
          <w:rFonts w:asciiTheme="majorHAnsi" w:hAnsiTheme="majorHAnsi" w:cstheme="majorHAnsi"/>
          <w:color w:val="00539B"/>
          <w:sz w:val="22"/>
          <w:szCs w:val="22"/>
        </w:rPr>
        <w:id w:val="-754895269"/>
        <w:docPartObj>
          <w:docPartGallery w:val="Watermarks"/>
          <w:docPartUnique/>
        </w:docPartObj>
      </w:sdtPr>
      <w:sdtContent>
        <w:r w:rsidR="00000000">
          <w:rPr>
            <w:rFonts w:asciiTheme="majorHAnsi" w:hAnsiTheme="majorHAnsi" w:cstheme="majorHAnsi"/>
            <w:noProof/>
            <w:color w:val="00539B"/>
            <w:sz w:val="22"/>
            <w:szCs w:val="22"/>
          </w:rPr>
          <w:pict w14:anchorId="7354F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sdt>
      <w:sdtPr>
        <w:rPr>
          <w:rFonts w:asciiTheme="majorHAnsi" w:hAnsiTheme="majorHAnsi" w:cstheme="majorHAnsi"/>
          <w:color w:val="00539B"/>
          <w:sz w:val="22"/>
          <w:szCs w:val="22"/>
        </w:rPr>
        <w:alias w:val="Publish Date"/>
        <w:tag w:val=""/>
        <w:id w:val="2102828409"/>
        <w:placeholder>
          <w:docPart w:val="3B0FE0785E054948B2090EAF13EA8F7D"/>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00F03609" w:rsidRPr="0080214E">
          <w:rPr>
            <w:rStyle w:val="PlaceholderText"/>
          </w:rPr>
          <w:t>[Publish Date]</w:t>
        </w:r>
      </w:sdtContent>
    </w:sdt>
    <w:r w:rsidR="00542B7A">
      <w:rPr>
        <w:rFonts w:asciiTheme="majorHAnsi" w:hAnsiTheme="majorHAnsi" w:cstheme="majorHAnsi"/>
        <w:color w:val="00539B"/>
        <w:sz w:val="22"/>
        <w:szCs w:val="22"/>
      </w:rPr>
      <w:tab/>
    </w:r>
    <w:r w:rsidR="00542B7A">
      <w:rPr>
        <w:rFonts w:asciiTheme="majorHAnsi" w:hAnsiTheme="majorHAnsi" w:cstheme="majorHAnsi"/>
        <w:color w:val="00539B"/>
        <w:sz w:val="22"/>
        <w:szCs w:val="22"/>
      </w:rPr>
      <w:tab/>
    </w:r>
    <w:r w:rsidR="00542B7A">
      <w:rPr>
        <w:rFonts w:asciiTheme="majorHAnsi" w:hAnsiTheme="majorHAnsi" w:cstheme="majorHAnsi"/>
        <w:color w:val="00539B"/>
        <w:sz w:val="22"/>
        <w:szCs w:val="22"/>
      </w:rPr>
      <w:tab/>
    </w:r>
    <w:r w:rsidR="003D4DE8" w:rsidRPr="001641CA">
      <w:rPr>
        <w:rFonts w:asciiTheme="majorHAnsi" w:hAnsiTheme="majorHAnsi" w:cstheme="majorHAnsi"/>
        <w:color w:val="00539B"/>
        <w:sz w:val="22"/>
        <w:szCs w:val="22"/>
      </w:rPr>
      <w:t>Page</w:t>
    </w:r>
    <w:r w:rsidR="003D4DE8">
      <w:rPr>
        <w:rFonts w:asciiTheme="majorHAnsi" w:hAnsiTheme="majorHAnsi" w:cstheme="majorHAnsi"/>
        <w:color w:val="00539B"/>
        <w:sz w:val="22"/>
        <w:szCs w:val="22"/>
      </w:rPr>
      <w:t xml:space="preserve"> | </w:t>
    </w:r>
    <w:r w:rsidR="00542B7A" w:rsidRPr="00542B7A">
      <w:rPr>
        <w:rFonts w:asciiTheme="majorHAnsi" w:hAnsiTheme="majorHAnsi" w:cstheme="majorHAnsi"/>
        <w:color w:val="00539B"/>
        <w:sz w:val="22"/>
        <w:szCs w:val="22"/>
      </w:rPr>
      <w:fldChar w:fldCharType="begin"/>
    </w:r>
    <w:r w:rsidR="00542B7A" w:rsidRPr="00542B7A">
      <w:rPr>
        <w:rFonts w:asciiTheme="majorHAnsi" w:hAnsiTheme="majorHAnsi" w:cstheme="majorHAnsi"/>
        <w:color w:val="00539B"/>
        <w:sz w:val="22"/>
        <w:szCs w:val="22"/>
      </w:rPr>
      <w:instrText xml:space="preserve"> PAGE   \* MERGEFORMAT </w:instrText>
    </w:r>
    <w:r w:rsidR="00542B7A" w:rsidRPr="00542B7A">
      <w:rPr>
        <w:rFonts w:asciiTheme="majorHAnsi" w:hAnsiTheme="majorHAnsi" w:cstheme="majorHAnsi"/>
        <w:color w:val="00539B"/>
        <w:sz w:val="22"/>
        <w:szCs w:val="22"/>
      </w:rPr>
      <w:fldChar w:fldCharType="separate"/>
    </w:r>
    <w:r w:rsidR="00542B7A" w:rsidRPr="00542B7A">
      <w:rPr>
        <w:rFonts w:asciiTheme="majorHAnsi" w:hAnsiTheme="majorHAnsi" w:cstheme="majorHAnsi"/>
        <w:noProof/>
        <w:color w:val="00539B"/>
        <w:sz w:val="22"/>
        <w:szCs w:val="22"/>
      </w:rPr>
      <w:t>1</w:t>
    </w:r>
    <w:r w:rsidR="00542B7A" w:rsidRPr="00542B7A">
      <w:rPr>
        <w:rFonts w:asciiTheme="majorHAnsi" w:hAnsiTheme="majorHAnsi" w:cstheme="majorHAnsi"/>
        <w:noProof/>
        <w:color w:val="00539B"/>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0846" w14:textId="1E1B23E0" w:rsidR="003D4DE8" w:rsidRDefault="003D4DE8" w:rsidP="003D4DE8">
    <w:pPr>
      <w:pStyle w:val="Header"/>
      <w:spacing w:before="240"/>
    </w:pPr>
  </w:p>
  <w:p w14:paraId="4BF23DEB" w14:textId="77777777" w:rsidR="00542B7A" w:rsidRDefault="00542B7A" w:rsidP="003D4DE8">
    <w:pPr>
      <w:pStyle w:val="Header"/>
      <w:spacing w:before="240"/>
    </w:pPr>
    <w:r>
      <w:rPr>
        <w:noProof/>
      </w:rPr>
      <mc:AlternateContent>
        <mc:Choice Requires="wps">
          <w:drawing>
            <wp:anchor distT="0" distB="0" distL="114300" distR="114300" simplePos="0" relativeHeight="251656192" behindDoc="0" locked="0" layoutInCell="1" allowOverlap="1" wp14:anchorId="3925BDDD" wp14:editId="77F19283">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470FB" id="Rectangle 1" o:spid="_x0000_s1026" style="position:absolute;margin-left:35.5pt;margin-top:38.5pt;width:10.8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55168" behindDoc="0" locked="0" layoutInCell="1" allowOverlap="1" wp14:anchorId="098E9385" wp14:editId="3DBE066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825648" id="Rectangle 2" o:spid="_x0000_s1026" style="position:absolute;margin-left:67.5pt;margin-top:38.5pt;width:435.05pt;height: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57216" behindDoc="1" locked="1" layoutInCell="1" allowOverlap="1" wp14:anchorId="3E08298F" wp14:editId="5A2F16C2">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9804F8B"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1A782FE3"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0FD1D2C6"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7F8FB3B4"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46EE0AAC"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08298F" id="_x0000_t202" coordsize="21600,21600" o:spt="202" path="m,l,21600r21600,l21600,xe">
              <v:stroke joinstyle="miter"/>
              <v:path gradientshapeok="t" o:connecttype="rect"/>
            </v:shapetype>
            <v:shape id="_x0000_s1028" type="#_x0000_t202" style="position:absolute;margin-left:214.5pt;margin-top:44.5pt;width:294.7pt;height:18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" stroked="f">
              <v:textbox style="mso-fit-shape-to-text:t">
                <w:txbxContent>
                  <w:p w14:paraId="09804F8B"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1A782FE3"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0FD1D2C6"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7F8FB3B4"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46EE0AAC"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v:textbox>
              <w10:wrap anchory="page"/>
              <w10:anchorlock/>
            </v:shape>
          </w:pict>
        </mc:Fallback>
      </mc:AlternateContent>
    </w:r>
    <w:r>
      <w:rPr>
        <w:noProof/>
      </w:rPr>
      <w:drawing>
        <wp:anchor distT="0" distB="0" distL="114300" distR="114300" simplePos="0" relativeHeight="251654144" behindDoc="1" locked="1" layoutInCell="1" allowOverlap="1" wp14:anchorId="5B88F913" wp14:editId="30C83D9F">
          <wp:simplePos x="0" y="0"/>
          <wp:positionH relativeFrom="page">
            <wp:posOffset>482600</wp:posOffset>
          </wp:positionH>
          <wp:positionV relativeFrom="page">
            <wp:posOffset>349250</wp:posOffset>
          </wp:positionV>
          <wp:extent cx="2468880" cy="804545"/>
          <wp:effectExtent l="0" t="0" r="7620" b="0"/>
          <wp:wrapTopAndBottom/>
          <wp:docPr id="4" name="Picture 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3FF4EEDA"/>
    <w:lvl w:ilvl="0">
      <w:start w:val="1"/>
      <w:numFmt w:val="upperRoman"/>
      <w:lvlText w:val="%1."/>
      <w:lvlJc w:val="left"/>
      <w:pPr>
        <w:ind w:left="820" w:hanging="360"/>
      </w:pPr>
      <w:rPr>
        <w:rFonts w:ascii="Times New Roman" w:eastAsia="Times New Roman" w:hAnsi="Times New Roman" w:cs="Times New Roman"/>
        <w:b/>
        <w:bCs/>
        <w:i w:val="0"/>
        <w:iCs w:val="0"/>
        <w:spacing w:val="0"/>
        <w:w w:val="100"/>
        <w:sz w:val="24"/>
        <w:szCs w:val="24"/>
      </w:rPr>
    </w:lvl>
    <w:lvl w:ilvl="1">
      <w:start w:val="1"/>
      <w:numFmt w:val="upperLetter"/>
      <w:lvlText w:val="%2."/>
      <w:lvlJc w:val="left"/>
      <w:pPr>
        <w:ind w:left="1540" w:hanging="360"/>
      </w:pPr>
      <w:rPr>
        <w:rFonts w:ascii="Times New Roman" w:eastAsia="Times New Roman" w:hAnsi="Times New Roman" w:cs="Times New Roman"/>
        <w:b/>
        <w:bCs w:val="0"/>
      </w:rPr>
    </w:lvl>
    <w:lvl w:ilvl="2">
      <w:numFmt w:val="bullet"/>
      <w:lvlText w:val="•"/>
      <w:lvlJc w:val="left"/>
      <w:pPr>
        <w:ind w:left="2388" w:hanging="360"/>
      </w:pPr>
    </w:lvl>
    <w:lvl w:ilvl="3">
      <w:numFmt w:val="bullet"/>
      <w:lvlText w:val="•"/>
      <w:lvlJc w:val="left"/>
      <w:pPr>
        <w:ind w:left="3237" w:hanging="360"/>
      </w:pPr>
    </w:lvl>
    <w:lvl w:ilvl="4">
      <w:numFmt w:val="bullet"/>
      <w:lvlText w:val="•"/>
      <w:lvlJc w:val="left"/>
      <w:pPr>
        <w:ind w:left="4086" w:hanging="360"/>
      </w:pPr>
    </w:lvl>
    <w:lvl w:ilvl="5">
      <w:numFmt w:val="bullet"/>
      <w:lvlText w:val="•"/>
      <w:lvlJc w:val="left"/>
      <w:pPr>
        <w:ind w:left="4935" w:hanging="360"/>
      </w:pPr>
    </w:lvl>
    <w:lvl w:ilvl="6">
      <w:numFmt w:val="bullet"/>
      <w:lvlText w:val="•"/>
      <w:lvlJc w:val="left"/>
      <w:pPr>
        <w:ind w:left="5784" w:hanging="360"/>
      </w:pPr>
    </w:lvl>
    <w:lvl w:ilvl="7">
      <w:numFmt w:val="bullet"/>
      <w:lvlText w:val="•"/>
      <w:lvlJc w:val="left"/>
      <w:pPr>
        <w:ind w:left="6633" w:hanging="360"/>
      </w:pPr>
    </w:lvl>
    <w:lvl w:ilvl="8">
      <w:numFmt w:val="bullet"/>
      <w:lvlText w:val="•"/>
      <w:lvlJc w:val="left"/>
      <w:pPr>
        <w:ind w:left="7482" w:hanging="360"/>
      </w:pPr>
    </w:lvl>
  </w:abstractNum>
  <w:abstractNum w:abstractNumId="2" w15:restartNumberingAfterBreak="0">
    <w:nsid w:val="043D54BA"/>
    <w:multiLevelType w:val="hybridMultilevel"/>
    <w:tmpl w:val="4C9A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25893"/>
    <w:multiLevelType w:val="hybridMultilevel"/>
    <w:tmpl w:val="2F34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144C5"/>
    <w:multiLevelType w:val="hybridMultilevel"/>
    <w:tmpl w:val="DE02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22383"/>
    <w:multiLevelType w:val="hybridMultilevel"/>
    <w:tmpl w:val="8F901ED6"/>
    <w:lvl w:ilvl="0" w:tplc="3D58E3C4">
      <w:numFmt w:val="bullet"/>
      <w:lvlText w:val=""/>
      <w:lvlJc w:val="left"/>
      <w:pPr>
        <w:ind w:left="450" w:hanging="360"/>
      </w:pPr>
      <w:rPr>
        <w:rFonts w:ascii="Symbol" w:eastAsiaTheme="minorEastAsia"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0507538"/>
    <w:multiLevelType w:val="hybridMultilevel"/>
    <w:tmpl w:val="8C6221AC"/>
    <w:lvl w:ilvl="0" w:tplc="E5162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816987"/>
    <w:multiLevelType w:val="hybridMultilevel"/>
    <w:tmpl w:val="41EA3C70"/>
    <w:lvl w:ilvl="0" w:tplc="B3C62AAE">
      <w:start w:val="1"/>
      <w:numFmt w:val="decimal"/>
      <w:lvlText w:val="(%1)"/>
      <w:lvlJc w:val="left"/>
      <w:pPr>
        <w:ind w:left="2250" w:hanging="360"/>
      </w:pPr>
      <w:rPr>
        <w:rFonts w:hint="default"/>
        <w:i/>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330E6071"/>
    <w:multiLevelType w:val="multilevel"/>
    <w:tmpl w:val="EC924676"/>
    <w:lvl w:ilvl="0">
      <w:start w:val="1"/>
      <w:numFmt w:val="upperRoman"/>
      <w:lvlText w:val="%1."/>
      <w:lvlJc w:val="left"/>
      <w:pPr>
        <w:ind w:left="820" w:hanging="360"/>
      </w:pPr>
      <w:rPr>
        <w:rFonts w:ascii="Times New Roman" w:eastAsia="Times New Roman" w:hAnsi="Times New Roman" w:cs="Times New Roman" w:hint="default"/>
        <w:b/>
        <w:bCs/>
        <w:i w:val="0"/>
        <w:iCs w:val="0"/>
        <w:spacing w:val="0"/>
        <w:w w:val="100"/>
        <w:sz w:val="24"/>
        <w:szCs w:val="24"/>
      </w:rPr>
    </w:lvl>
    <w:lvl w:ilvl="1">
      <w:start w:val="1"/>
      <w:numFmt w:val="decimal"/>
      <w:lvlText w:val="%2."/>
      <w:lvlJc w:val="left"/>
      <w:pPr>
        <w:ind w:left="1540" w:hanging="360"/>
      </w:pPr>
      <w:rPr>
        <w:rFonts w:ascii="Times New Roman" w:eastAsia="Times New Roman" w:hAnsi="Times New Roman" w:cs="Times New Roman"/>
        <w:b/>
        <w:bCs w:val="0"/>
      </w:rPr>
    </w:lvl>
    <w:lvl w:ilvl="2">
      <w:start w:val="1"/>
      <w:numFmt w:val="lowerRoman"/>
      <w:lvlText w:val="%3."/>
      <w:lvlJc w:val="right"/>
      <w:pPr>
        <w:ind w:left="2388" w:hanging="360"/>
      </w:pPr>
    </w:lvl>
    <w:lvl w:ilvl="3">
      <w:numFmt w:val="bullet"/>
      <w:lvlText w:val="•"/>
      <w:lvlJc w:val="left"/>
      <w:pPr>
        <w:ind w:left="3237" w:hanging="360"/>
      </w:pPr>
      <w:rPr>
        <w:rFonts w:hint="default"/>
      </w:rPr>
    </w:lvl>
    <w:lvl w:ilvl="4">
      <w:numFmt w:val="bullet"/>
      <w:lvlText w:val="•"/>
      <w:lvlJc w:val="left"/>
      <w:pPr>
        <w:ind w:left="4086" w:hanging="360"/>
      </w:pPr>
      <w:rPr>
        <w:rFonts w:hint="default"/>
      </w:rPr>
    </w:lvl>
    <w:lvl w:ilvl="5">
      <w:numFmt w:val="bullet"/>
      <w:lvlText w:val="•"/>
      <w:lvlJc w:val="left"/>
      <w:pPr>
        <w:ind w:left="4935" w:hanging="360"/>
      </w:pPr>
      <w:rPr>
        <w:rFonts w:hint="default"/>
      </w:rPr>
    </w:lvl>
    <w:lvl w:ilvl="6">
      <w:numFmt w:val="bullet"/>
      <w:lvlText w:val="•"/>
      <w:lvlJc w:val="left"/>
      <w:pPr>
        <w:ind w:left="5784" w:hanging="360"/>
      </w:pPr>
      <w:rPr>
        <w:rFonts w:hint="default"/>
      </w:rPr>
    </w:lvl>
    <w:lvl w:ilvl="7">
      <w:numFmt w:val="bullet"/>
      <w:lvlText w:val="•"/>
      <w:lvlJc w:val="left"/>
      <w:pPr>
        <w:ind w:left="6633" w:hanging="360"/>
      </w:pPr>
      <w:rPr>
        <w:rFonts w:hint="default"/>
      </w:rPr>
    </w:lvl>
    <w:lvl w:ilvl="8">
      <w:numFmt w:val="bullet"/>
      <w:lvlText w:val="•"/>
      <w:lvlJc w:val="left"/>
      <w:pPr>
        <w:ind w:left="7482" w:hanging="360"/>
      </w:pPr>
      <w:rPr>
        <w:rFonts w:hint="default"/>
      </w:rPr>
    </w:lvl>
  </w:abstractNum>
  <w:abstractNum w:abstractNumId="9"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107ABE"/>
    <w:multiLevelType w:val="hybridMultilevel"/>
    <w:tmpl w:val="8D2A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D0B97"/>
    <w:multiLevelType w:val="hybridMultilevel"/>
    <w:tmpl w:val="EE9A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92531BC"/>
    <w:multiLevelType w:val="hybridMultilevel"/>
    <w:tmpl w:val="4E50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47965"/>
    <w:multiLevelType w:val="hybridMultilevel"/>
    <w:tmpl w:val="EE90CB2A"/>
    <w:lvl w:ilvl="0" w:tplc="CE82E8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756173">
    <w:abstractNumId w:val="0"/>
  </w:num>
  <w:num w:numId="2" w16cid:durableId="531722261">
    <w:abstractNumId w:val="9"/>
  </w:num>
  <w:num w:numId="3" w16cid:durableId="1281842643">
    <w:abstractNumId w:val="12"/>
  </w:num>
  <w:num w:numId="4" w16cid:durableId="1856000382">
    <w:abstractNumId w:val="7"/>
  </w:num>
  <w:num w:numId="5" w16cid:durableId="1181313743">
    <w:abstractNumId w:val="14"/>
  </w:num>
  <w:num w:numId="6" w16cid:durableId="1976838519">
    <w:abstractNumId w:val="3"/>
  </w:num>
  <w:num w:numId="7" w16cid:durableId="1883980849">
    <w:abstractNumId w:val="13"/>
  </w:num>
  <w:num w:numId="8" w16cid:durableId="1210075699">
    <w:abstractNumId w:val="11"/>
  </w:num>
  <w:num w:numId="9" w16cid:durableId="1550336974">
    <w:abstractNumId w:val="4"/>
  </w:num>
  <w:num w:numId="10" w16cid:durableId="1037895444">
    <w:abstractNumId w:val="10"/>
  </w:num>
  <w:num w:numId="11" w16cid:durableId="299387845">
    <w:abstractNumId w:val="2"/>
  </w:num>
  <w:num w:numId="12" w16cid:durableId="529102701">
    <w:abstractNumId w:val="1"/>
  </w:num>
  <w:num w:numId="13" w16cid:durableId="1999994299">
    <w:abstractNumId w:val="8"/>
  </w:num>
  <w:num w:numId="14" w16cid:durableId="1747730109">
    <w:abstractNumId w:val="5"/>
  </w:num>
  <w:num w:numId="15" w16cid:durableId="211381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111EB"/>
    <w:rsid w:val="00011526"/>
    <w:rsid w:val="00045506"/>
    <w:rsid w:val="000523F3"/>
    <w:rsid w:val="000563A7"/>
    <w:rsid w:val="00075AE4"/>
    <w:rsid w:val="0009438F"/>
    <w:rsid w:val="000963FF"/>
    <w:rsid w:val="000A0301"/>
    <w:rsid w:val="000C6E46"/>
    <w:rsid w:val="000E130F"/>
    <w:rsid w:val="000E3E88"/>
    <w:rsid w:val="000F31ED"/>
    <w:rsid w:val="00102D84"/>
    <w:rsid w:val="00116BAA"/>
    <w:rsid w:val="00125B90"/>
    <w:rsid w:val="001462F4"/>
    <w:rsid w:val="00151E29"/>
    <w:rsid w:val="001641CA"/>
    <w:rsid w:val="00181B8F"/>
    <w:rsid w:val="0018684D"/>
    <w:rsid w:val="0019329F"/>
    <w:rsid w:val="001B012A"/>
    <w:rsid w:val="001B0E39"/>
    <w:rsid w:val="001D7B0B"/>
    <w:rsid w:val="001E0A7A"/>
    <w:rsid w:val="001E6148"/>
    <w:rsid w:val="001E7060"/>
    <w:rsid w:val="001F0F22"/>
    <w:rsid w:val="00222F85"/>
    <w:rsid w:val="002472E2"/>
    <w:rsid w:val="00263A9C"/>
    <w:rsid w:val="002664EE"/>
    <w:rsid w:val="002F5195"/>
    <w:rsid w:val="002F58D6"/>
    <w:rsid w:val="00307C6C"/>
    <w:rsid w:val="003221AC"/>
    <w:rsid w:val="00340340"/>
    <w:rsid w:val="00354B14"/>
    <w:rsid w:val="003653B1"/>
    <w:rsid w:val="0037005B"/>
    <w:rsid w:val="00372B49"/>
    <w:rsid w:val="00383720"/>
    <w:rsid w:val="003A2DCE"/>
    <w:rsid w:val="003C5390"/>
    <w:rsid w:val="003D4DE8"/>
    <w:rsid w:val="003F344E"/>
    <w:rsid w:val="003F535A"/>
    <w:rsid w:val="0041084E"/>
    <w:rsid w:val="00410FB4"/>
    <w:rsid w:val="004140DF"/>
    <w:rsid w:val="00432CCC"/>
    <w:rsid w:val="00455D11"/>
    <w:rsid w:val="00470A30"/>
    <w:rsid w:val="00480ABF"/>
    <w:rsid w:val="004A2071"/>
    <w:rsid w:val="00502989"/>
    <w:rsid w:val="00503004"/>
    <w:rsid w:val="005031DA"/>
    <w:rsid w:val="005043A8"/>
    <w:rsid w:val="00523B17"/>
    <w:rsid w:val="00536B31"/>
    <w:rsid w:val="00542B7A"/>
    <w:rsid w:val="00561D34"/>
    <w:rsid w:val="00573823"/>
    <w:rsid w:val="00583C44"/>
    <w:rsid w:val="005A3B20"/>
    <w:rsid w:val="005A40F3"/>
    <w:rsid w:val="005A6426"/>
    <w:rsid w:val="005B6D4F"/>
    <w:rsid w:val="005D54CE"/>
    <w:rsid w:val="00603DE5"/>
    <w:rsid w:val="00604F53"/>
    <w:rsid w:val="00610551"/>
    <w:rsid w:val="0061168A"/>
    <w:rsid w:val="006159A6"/>
    <w:rsid w:val="00615A5B"/>
    <w:rsid w:val="00616C80"/>
    <w:rsid w:val="00621028"/>
    <w:rsid w:val="006272BF"/>
    <w:rsid w:val="006554EF"/>
    <w:rsid w:val="00663218"/>
    <w:rsid w:val="006669BC"/>
    <w:rsid w:val="00695C83"/>
    <w:rsid w:val="00697C01"/>
    <w:rsid w:val="006A1FB8"/>
    <w:rsid w:val="006A6B59"/>
    <w:rsid w:val="006C4F4C"/>
    <w:rsid w:val="006D7A31"/>
    <w:rsid w:val="006F054F"/>
    <w:rsid w:val="00710400"/>
    <w:rsid w:val="00711E55"/>
    <w:rsid w:val="007126DE"/>
    <w:rsid w:val="00716CE2"/>
    <w:rsid w:val="00744EDF"/>
    <w:rsid w:val="00772A14"/>
    <w:rsid w:val="0077435B"/>
    <w:rsid w:val="007A235B"/>
    <w:rsid w:val="007B26AF"/>
    <w:rsid w:val="007C0F90"/>
    <w:rsid w:val="007F2282"/>
    <w:rsid w:val="007F39CE"/>
    <w:rsid w:val="007F4BD8"/>
    <w:rsid w:val="007F5266"/>
    <w:rsid w:val="00805569"/>
    <w:rsid w:val="00814DA9"/>
    <w:rsid w:val="0081669E"/>
    <w:rsid w:val="008238A3"/>
    <w:rsid w:val="008311A6"/>
    <w:rsid w:val="00882189"/>
    <w:rsid w:val="00885A22"/>
    <w:rsid w:val="00893DEF"/>
    <w:rsid w:val="008A718D"/>
    <w:rsid w:val="008E25C7"/>
    <w:rsid w:val="008F518F"/>
    <w:rsid w:val="00902F74"/>
    <w:rsid w:val="009052BF"/>
    <w:rsid w:val="00906A66"/>
    <w:rsid w:val="009460E7"/>
    <w:rsid w:val="00957D19"/>
    <w:rsid w:val="00974495"/>
    <w:rsid w:val="009F034D"/>
    <w:rsid w:val="009F1574"/>
    <w:rsid w:val="00A01109"/>
    <w:rsid w:val="00A321AD"/>
    <w:rsid w:val="00A42CB5"/>
    <w:rsid w:val="00A43110"/>
    <w:rsid w:val="00A53413"/>
    <w:rsid w:val="00A53468"/>
    <w:rsid w:val="00A60B0D"/>
    <w:rsid w:val="00A67E66"/>
    <w:rsid w:val="00A766D6"/>
    <w:rsid w:val="00A824F2"/>
    <w:rsid w:val="00A93BD9"/>
    <w:rsid w:val="00A952F7"/>
    <w:rsid w:val="00A95774"/>
    <w:rsid w:val="00AC0DA8"/>
    <w:rsid w:val="00AC6084"/>
    <w:rsid w:val="00AD4671"/>
    <w:rsid w:val="00AF0D70"/>
    <w:rsid w:val="00AF1935"/>
    <w:rsid w:val="00AF40B2"/>
    <w:rsid w:val="00B631F6"/>
    <w:rsid w:val="00B714A0"/>
    <w:rsid w:val="00B74756"/>
    <w:rsid w:val="00B81180"/>
    <w:rsid w:val="00B93F55"/>
    <w:rsid w:val="00BD3842"/>
    <w:rsid w:val="00BF10CC"/>
    <w:rsid w:val="00C056D2"/>
    <w:rsid w:val="00C12A96"/>
    <w:rsid w:val="00C21F9E"/>
    <w:rsid w:val="00C256F7"/>
    <w:rsid w:val="00C34DC5"/>
    <w:rsid w:val="00C36E6E"/>
    <w:rsid w:val="00C40E4F"/>
    <w:rsid w:val="00C50CED"/>
    <w:rsid w:val="00C602A0"/>
    <w:rsid w:val="00C66431"/>
    <w:rsid w:val="00C83641"/>
    <w:rsid w:val="00C8599B"/>
    <w:rsid w:val="00C967B5"/>
    <w:rsid w:val="00CC6360"/>
    <w:rsid w:val="00CE4E44"/>
    <w:rsid w:val="00CF03C9"/>
    <w:rsid w:val="00D0434F"/>
    <w:rsid w:val="00D117CB"/>
    <w:rsid w:val="00D336CA"/>
    <w:rsid w:val="00D34720"/>
    <w:rsid w:val="00D5358E"/>
    <w:rsid w:val="00D6041F"/>
    <w:rsid w:val="00D6679D"/>
    <w:rsid w:val="00D804D8"/>
    <w:rsid w:val="00D84C9D"/>
    <w:rsid w:val="00D9519B"/>
    <w:rsid w:val="00DB3573"/>
    <w:rsid w:val="00DB36C7"/>
    <w:rsid w:val="00DB6716"/>
    <w:rsid w:val="00DC0323"/>
    <w:rsid w:val="00DD330B"/>
    <w:rsid w:val="00DD4F56"/>
    <w:rsid w:val="00E0796B"/>
    <w:rsid w:val="00E132DC"/>
    <w:rsid w:val="00E20087"/>
    <w:rsid w:val="00E826A7"/>
    <w:rsid w:val="00E86053"/>
    <w:rsid w:val="00E93A4D"/>
    <w:rsid w:val="00E95886"/>
    <w:rsid w:val="00EB6D83"/>
    <w:rsid w:val="00EC02B9"/>
    <w:rsid w:val="00ED3B11"/>
    <w:rsid w:val="00ED5A02"/>
    <w:rsid w:val="00ED7978"/>
    <w:rsid w:val="00EF46E1"/>
    <w:rsid w:val="00F03609"/>
    <w:rsid w:val="00F31DD9"/>
    <w:rsid w:val="00F4151B"/>
    <w:rsid w:val="00F50F36"/>
    <w:rsid w:val="00F62528"/>
    <w:rsid w:val="00F71D38"/>
    <w:rsid w:val="00F86990"/>
    <w:rsid w:val="00FC100D"/>
    <w:rsid w:val="00FC57AA"/>
    <w:rsid w:val="00FC5F71"/>
    <w:rsid w:val="00FD57CF"/>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CB453"/>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semiHidden/>
    <w:rsid w:val="00D6041F"/>
    <w:rPr>
      <w:color w:val="808080"/>
    </w:rPr>
  </w:style>
  <w:style w:type="paragraph" w:styleId="NormalWeb">
    <w:name w:val="Normal (Web)"/>
    <w:basedOn w:val="Normal"/>
    <w:uiPriority w:val="99"/>
    <w:unhideWhenUsed/>
    <w:rsid w:val="00BD3842"/>
    <w:pPr>
      <w:spacing w:before="100" w:beforeAutospacing="1" w:after="100" w:afterAutospacing="1"/>
    </w:pPr>
    <w:rPr>
      <w:rFonts w:ascii="Times New Roman" w:eastAsia="Times New Roman" w:hAnsi="Times New Roman"/>
    </w:rPr>
  </w:style>
  <w:style w:type="table" w:styleId="TableGrid">
    <w:name w:val="Table Grid"/>
    <w:basedOn w:val="TableNormal"/>
    <w:uiPriority w:val="39"/>
    <w:rsid w:val="00BD3842"/>
    <w:pPr>
      <w:widowControl w:val="0"/>
      <w:autoSpaceDE w:val="0"/>
      <w:autoSpaceDN w:val="0"/>
    </w:pPr>
    <w:rPr>
      <w:rFonts w:eastAsia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D84"/>
    <w:rPr>
      <w:color w:val="0000FF"/>
      <w:u w:val="single"/>
    </w:rPr>
  </w:style>
  <w:style w:type="character" w:styleId="UnresolvedMention">
    <w:name w:val="Unresolved Mention"/>
    <w:basedOn w:val="DefaultParagraphFont"/>
    <w:uiPriority w:val="99"/>
    <w:semiHidden/>
    <w:unhideWhenUsed/>
    <w:rsid w:val="00C40E4F"/>
    <w:rPr>
      <w:color w:val="605E5C"/>
      <w:shd w:val="clear" w:color="auto" w:fill="E1DFDD"/>
    </w:rPr>
  </w:style>
  <w:style w:type="character" w:styleId="FollowedHyperlink">
    <w:name w:val="FollowedHyperlink"/>
    <w:basedOn w:val="DefaultParagraphFont"/>
    <w:uiPriority w:val="99"/>
    <w:semiHidden/>
    <w:unhideWhenUsed/>
    <w:rsid w:val="00D667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33424">
      <w:bodyDiv w:val="1"/>
      <w:marLeft w:val="0"/>
      <w:marRight w:val="0"/>
      <w:marTop w:val="0"/>
      <w:marBottom w:val="0"/>
      <w:divBdr>
        <w:top w:val="none" w:sz="0" w:space="0" w:color="auto"/>
        <w:left w:val="none" w:sz="0" w:space="0" w:color="auto"/>
        <w:bottom w:val="none" w:sz="0" w:space="0" w:color="auto"/>
        <w:right w:val="none" w:sz="0" w:space="0" w:color="auto"/>
      </w:divBdr>
    </w:div>
    <w:div w:id="1664385004">
      <w:bodyDiv w:val="1"/>
      <w:marLeft w:val="0"/>
      <w:marRight w:val="0"/>
      <w:marTop w:val="0"/>
      <w:marBottom w:val="0"/>
      <w:divBdr>
        <w:top w:val="none" w:sz="0" w:space="0" w:color="auto"/>
        <w:left w:val="none" w:sz="0" w:space="0" w:color="auto"/>
        <w:bottom w:val="none" w:sz="0" w:space="0" w:color="auto"/>
        <w:right w:val="none" w:sz="0" w:space="0" w:color="auto"/>
      </w:divBdr>
    </w:div>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vis.l.hampton@das.oregon.gov"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0FE0785E054948B2090EAF13EA8F7D"/>
        <w:category>
          <w:name w:val="General"/>
          <w:gallery w:val="placeholder"/>
        </w:category>
        <w:types>
          <w:type w:val="bbPlcHdr"/>
        </w:types>
        <w:behaviors>
          <w:behavior w:val="content"/>
        </w:behaviors>
        <w:guid w:val="{9FF80CED-1DCF-4B9C-B747-573BFE63E626}"/>
      </w:docPartPr>
      <w:docPartBody>
        <w:p w:rsidR="009921C7" w:rsidRDefault="006B7E9F">
          <w:r w:rsidRPr="0080214E">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41912"/>
    <w:rsid w:val="000523F3"/>
    <w:rsid w:val="000563A7"/>
    <w:rsid w:val="000E49E5"/>
    <w:rsid w:val="00234DE1"/>
    <w:rsid w:val="002472E2"/>
    <w:rsid w:val="002664EE"/>
    <w:rsid w:val="002A0001"/>
    <w:rsid w:val="002F58D6"/>
    <w:rsid w:val="003277E9"/>
    <w:rsid w:val="00372B49"/>
    <w:rsid w:val="003C5390"/>
    <w:rsid w:val="004A5DAE"/>
    <w:rsid w:val="004B5016"/>
    <w:rsid w:val="005043A8"/>
    <w:rsid w:val="00573823"/>
    <w:rsid w:val="005B6D4F"/>
    <w:rsid w:val="006741D9"/>
    <w:rsid w:val="006A3744"/>
    <w:rsid w:val="006B7E9F"/>
    <w:rsid w:val="006C4F4C"/>
    <w:rsid w:val="007126DE"/>
    <w:rsid w:val="00720358"/>
    <w:rsid w:val="007711E7"/>
    <w:rsid w:val="00772A14"/>
    <w:rsid w:val="00797D82"/>
    <w:rsid w:val="007A235B"/>
    <w:rsid w:val="00824EDA"/>
    <w:rsid w:val="00831DD2"/>
    <w:rsid w:val="008C222A"/>
    <w:rsid w:val="008D0D0B"/>
    <w:rsid w:val="009921C7"/>
    <w:rsid w:val="00997C39"/>
    <w:rsid w:val="00A321AD"/>
    <w:rsid w:val="00A53413"/>
    <w:rsid w:val="00A841DB"/>
    <w:rsid w:val="00AC6084"/>
    <w:rsid w:val="00C12A96"/>
    <w:rsid w:val="00C602A0"/>
    <w:rsid w:val="00C66431"/>
    <w:rsid w:val="00D0434F"/>
    <w:rsid w:val="00D5358E"/>
    <w:rsid w:val="00DB6716"/>
    <w:rsid w:val="00E11C46"/>
    <w:rsid w:val="00E826A7"/>
    <w:rsid w:val="00ED3B11"/>
    <w:rsid w:val="00EE5D09"/>
    <w:rsid w:val="00FC5976"/>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E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D7FC4B-390B-4019-A4BE-1D905BDBAE32}"/>
</file>

<file path=customXml/itemProps3.xml><?xml version="1.0" encoding="utf-8"?>
<ds:datastoreItem xmlns:ds="http://schemas.openxmlformats.org/officeDocument/2006/customXml" ds:itemID="{13F6EE1B-D62D-47B6-A555-6FBDE437EA2D}"/>
</file>

<file path=customXml/itemProps4.xml><?xml version="1.0" encoding="utf-8"?>
<ds:datastoreItem xmlns:ds="http://schemas.openxmlformats.org/officeDocument/2006/customXml" ds:itemID="{08D9886D-8032-4B8C-8BFA-A9A37DDBB0F3}"/>
</file>

<file path=docMetadata/LabelInfo.xml><?xml version="1.0" encoding="utf-8"?>
<clbl:labelList xmlns:clbl="http://schemas.microsoft.com/office/2020/mipLabelMetadata">
  <clbl:label id="{0bef47d3-7438-460f-b1fd-1b90a7e4b511}"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708</Words>
  <Characters>4572</Characters>
  <Application>Microsoft Office Word</Application>
  <DocSecurity>0</DocSecurity>
  <Lines>228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Kaitlyn * DAS</dc:creator>
  <cp:keywords/>
  <dc:description/>
  <cp:lastModifiedBy>HAMPTON Travis L * DAS</cp:lastModifiedBy>
  <cp:revision>5</cp:revision>
  <dcterms:created xsi:type="dcterms:W3CDTF">2026-03-03T21:36:00Z</dcterms:created>
  <dcterms:modified xsi:type="dcterms:W3CDTF">2026-03-03T21:39:00Z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dc084e-eed9-453b-9f9c-5d9aa1c06e04_Enabled">
    <vt:lpwstr>true</vt:lpwstr>
  </property>
  <property fmtid="{D5CDD505-2E9C-101B-9397-08002B2CF9AE}" pid="3" name="MSIP_Label_48dc084e-eed9-453b-9f9c-5d9aa1c06e04_SetDate">
    <vt:lpwstr>2024-05-31T21:09:06Z</vt:lpwstr>
  </property>
  <property fmtid="{D5CDD505-2E9C-101B-9397-08002B2CF9AE}" pid="4" name="MSIP_Label_48dc084e-eed9-453b-9f9c-5d9aa1c06e04_Method">
    <vt:lpwstr>Privileged</vt:lpwstr>
  </property>
  <property fmtid="{D5CDD505-2E9C-101B-9397-08002B2CF9AE}" pid="5" name="MSIP_Label_48dc084e-eed9-453b-9f9c-5d9aa1c06e04_Name">
    <vt:lpwstr>Unclassified (Items)</vt:lpwstr>
  </property>
  <property fmtid="{D5CDD505-2E9C-101B-9397-08002B2CF9AE}" pid="6" name="MSIP_Label_48dc084e-eed9-453b-9f9c-5d9aa1c06e04_SiteId">
    <vt:lpwstr>aa3f6932-fa7c-47b4-a0ce-a598cad161cf</vt:lpwstr>
  </property>
  <property fmtid="{D5CDD505-2E9C-101B-9397-08002B2CF9AE}" pid="7" name="MSIP_Label_48dc084e-eed9-453b-9f9c-5d9aa1c06e04_ActionId">
    <vt:lpwstr>3b7b05bb-114d-4fee-bda4-43e5fbe2c22b</vt:lpwstr>
  </property>
  <property fmtid="{D5CDD505-2E9C-101B-9397-08002B2CF9AE}" pid="8" name="MSIP_Label_48dc084e-eed9-453b-9f9c-5d9aa1c06e04_ContentBits">
    <vt:lpwstr>4</vt:lpwstr>
  </property>
  <property fmtid="{D5CDD505-2E9C-101B-9397-08002B2CF9AE}" pid="9" name="ClassificationContentMarkingFooterShapeIds">
    <vt:lpwstr>50646d08,697355f2,391b67b8</vt:lpwstr>
  </property>
  <property fmtid="{D5CDD505-2E9C-101B-9397-08002B2CF9AE}" pid="10" name="ClassificationContentMarkingFooterFontProps">
    <vt:lpwstr>#000000,10,Calibri</vt:lpwstr>
  </property>
  <property fmtid="{D5CDD505-2E9C-101B-9397-08002B2CF9AE}" pid="11" name="ClassificationContentMarkingFooterText">
    <vt:lpwstr>Level 3 - Restricted</vt:lpwstr>
  </property>
  <property fmtid="{D5CDD505-2E9C-101B-9397-08002B2CF9AE}" pid="12" name="ContentTypeId">
    <vt:lpwstr>0x01010006B76FC3C857F240A9C2E4F15016144F</vt:lpwstr>
  </property>
</Properties>
</file>