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22010848" w:displacedByCustomXml="next"/>
    <w:bookmarkStart w:id="1" w:name="_Hlk122010858" w:displacedByCustomXml="next"/>
    <w:sdt>
      <w:sdtPr>
        <w:rPr>
          <w:b/>
          <w:bCs/>
        </w:rPr>
        <w:alias w:val="Publish Date"/>
        <w:tag w:val=""/>
        <w:id w:val="118120762"/>
        <w:placeholder>
          <w:docPart w:val="ACFB417DD52E41D38FCF1F0021C40026"/>
        </w:placeholde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909D735" w14:textId="77777777" w:rsidR="00185964" w:rsidRDefault="00E56BC7" w:rsidP="00185964">
          <w:r w:rsidRPr="003564D2">
            <w:rPr>
              <w:b/>
              <w:bCs/>
            </w:rPr>
            <w:t>Date: Month, Day, Year</w:t>
          </w:r>
        </w:p>
      </w:sdtContent>
    </w:sdt>
    <w:bookmarkEnd w:id="0" w:displacedByCustomXml="prev"/>
    <w:bookmarkEnd w:id="1" w:displacedByCustomXml="prev"/>
    <w:p w14:paraId="5991D14D" w14:textId="77777777" w:rsidR="005C4C4D" w:rsidRPr="005C4C4D" w:rsidRDefault="005C4C4D" w:rsidP="005C4C4D">
      <w:pPr>
        <w:spacing w:after="120" w:line="276" w:lineRule="auto"/>
        <w:rPr>
          <w:rFonts w:asciiTheme="minorHAnsi" w:hAnsiTheme="minorHAnsi"/>
        </w:rPr>
      </w:pPr>
      <w:r w:rsidRPr="005C4C4D">
        <w:rPr>
          <w:rFonts w:asciiTheme="minorHAnsi" w:hAnsiTheme="minorHAnsi"/>
          <w:b/>
          <w:bCs/>
        </w:rPr>
        <w:t>To</w:t>
      </w:r>
      <w:r w:rsidRPr="005C4C4D">
        <w:rPr>
          <w:rFonts w:asciiTheme="minorHAnsi" w:hAnsiTheme="minorHAnsi"/>
        </w:rPr>
        <w:t>:</w:t>
      </w:r>
      <w:r w:rsidRPr="005C4C4D">
        <w:rPr>
          <w:rFonts w:asciiTheme="minorHAnsi" w:hAnsiTheme="minorHAnsi"/>
        </w:rPr>
        <w:tab/>
      </w:r>
      <w:r w:rsidRPr="005C4C4D">
        <w:rPr>
          <w:rFonts w:asciiTheme="minorHAnsi" w:hAnsiTheme="minorHAnsi"/>
        </w:rPr>
        <w:tab/>
        <w:t>DAS Classification and Compensation</w:t>
      </w:r>
    </w:p>
    <w:p w14:paraId="4A174C47" w14:textId="77777777" w:rsidR="005C4C4D" w:rsidRDefault="005C4C4D" w:rsidP="005C4C4D">
      <w:pPr>
        <w:spacing w:after="120" w:line="276" w:lineRule="auto"/>
        <w:rPr>
          <w:rFonts w:asciiTheme="minorHAnsi" w:hAnsiTheme="minorHAnsi"/>
        </w:rPr>
      </w:pPr>
      <w:r w:rsidRPr="005C4C4D">
        <w:rPr>
          <w:rFonts w:asciiTheme="minorHAnsi" w:hAnsiTheme="minorHAnsi"/>
          <w:b/>
          <w:bCs/>
        </w:rPr>
        <w:t>From</w:t>
      </w:r>
      <w:r w:rsidRPr="005C4C4D">
        <w:rPr>
          <w:rFonts w:asciiTheme="minorHAnsi" w:hAnsiTheme="minorHAnsi"/>
        </w:rPr>
        <w:t>:</w:t>
      </w:r>
      <w:r w:rsidRPr="005C4C4D">
        <w:rPr>
          <w:rFonts w:asciiTheme="minorHAnsi" w:hAnsiTheme="minorHAnsi"/>
        </w:rPr>
        <w:tab/>
      </w:r>
      <w:r w:rsidRPr="005C4C4D">
        <w:rPr>
          <w:rFonts w:asciiTheme="minorHAnsi" w:hAnsiTheme="minorHAnsi"/>
        </w:rPr>
        <w:tab/>
      </w:r>
      <w:sdt>
        <w:sdtPr>
          <w:rPr>
            <w:rFonts w:asciiTheme="minorHAnsi" w:hAnsiTheme="minorHAnsi"/>
          </w:rPr>
          <w:id w:val="322404592"/>
          <w:placeholder>
            <w:docPart w:val="865A01252C534FA39A39DC3265177DEC"/>
          </w:placeholder>
          <w:showingPlcHdr/>
          <w:text/>
        </w:sdtPr>
        <w:sdtEndPr/>
        <w:sdtContent>
          <w:r w:rsidR="00F828FB" w:rsidRPr="00F828FB">
            <w:rPr>
              <w:rStyle w:val="PlaceholderText"/>
              <w:color w:val="595959" w:themeColor="text1" w:themeTint="A6"/>
            </w:rPr>
            <w:t>Name, Working Title</w:t>
          </w:r>
        </w:sdtContent>
      </w:sdt>
      <w:r w:rsidR="00843FAE" w:rsidRPr="005C4C4D">
        <w:rPr>
          <w:rFonts w:asciiTheme="minorHAnsi" w:hAnsiTheme="minorHAnsi"/>
        </w:rPr>
        <w:t xml:space="preserve"> </w:t>
      </w:r>
    </w:p>
    <w:p w14:paraId="7AD62518" w14:textId="77777777" w:rsidR="00F828FB" w:rsidRPr="005C4C4D" w:rsidRDefault="00F828FB" w:rsidP="005C4C4D">
      <w:pPr>
        <w:spacing w:after="120" w:line="276" w:lineRule="auto"/>
        <w:rPr>
          <w:rFonts w:asciiTheme="minorHAnsi" w:hAnsiTheme="minorHAnsi"/>
        </w:rPr>
      </w:pPr>
      <w:r>
        <w:rPr>
          <w:rFonts w:asciiTheme="minorHAnsi" w:hAnsiTheme="minorHAnsi"/>
        </w:rPr>
        <w:tab/>
      </w:r>
      <w:r>
        <w:rPr>
          <w:rFonts w:asciiTheme="minorHAnsi" w:hAnsiTheme="minorHAnsi"/>
        </w:rPr>
        <w:tab/>
      </w:r>
      <w:sdt>
        <w:sdtPr>
          <w:rPr>
            <w:rFonts w:asciiTheme="minorHAnsi" w:hAnsiTheme="minorHAnsi"/>
          </w:rPr>
          <w:id w:val="203454445"/>
          <w:placeholder>
            <w:docPart w:val="A5D59328076B4DC5B50E1325BBEEA3A0"/>
          </w:placeholder>
          <w:showingPlcHdr/>
          <w:text/>
        </w:sdtPr>
        <w:sdtEndPr/>
        <w:sdtContent>
          <w:r w:rsidRPr="00F828FB">
            <w:rPr>
              <w:rStyle w:val="PlaceholderText"/>
              <w:color w:val="595959" w:themeColor="text1" w:themeTint="A6"/>
            </w:rPr>
            <w:t>Agency</w:t>
          </w:r>
        </w:sdtContent>
      </w:sdt>
    </w:p>
    <w:p w14:paraId="0459F9BE" w14:textId="77777777" w:rsidR="005C4C4D" w:rsidRPr="005C4C4D" w:rsidRDefault="005C4C4D" w:rsidP="005C4C4D">
      <w:pPr>
        <w:spacing w:after="120" w:line="276" w:lineRule="auto"/>
        <w:rPr>
          <w:rFonts w:asciiTheme="minorHAnsi" w:hAnsiTheme="minorHAnsi"/>
        </w:rPr>
      </w:pPr>
      <w:r w:rsidRPr="005C4C4D">
        <w:rPr>
          <w:rFonts w:asciiTheme="minorHAnsi" w:hAnsiTheme="minorHAnsi"/>
          <w:b/>
          <w:bCs/>
        </w:rPr>
        <w:t>Subject</w:t>
      </w:r>
      <w:r w:rsidRPr="005C4C4D">
        <w:rPr>
          <w:rFonts w:asciiTheme="minorHAnsi" w:hAnsiTheme="minorHAnsi"/>
        </w:rPr>
        <w:t>:</w:t>
      </w:r>
      <w:r w:rsidRPr="005C4C4D">
        <w:rPr>
          <w:rFonts w:asciiTheme="minorHAnsi" w:hAnsiTheme="minorHAnsi"/>
        </w:rPr>
        <w:tab/>
        <w:t>Classification Analysis – Establishmen</w:t>
      </w:r>
      <w:r>
        <w:rPr>
          <w:rFonts w:asciiTheme="minorHAnsi" w:hAnsiTheme="minorHAnsi"/>
        </w:rPr>
        <w:t>t</w:t>
      </w:r>
    </w:p>
    <w:p w14:paraId="0ACE906B" w14:textId="77777777" w:rsidR="005C4C4D" w:rsidRDefault="005C4C4D" w:rsidP="005C4C4D">
      <w:pPr>
        <w:spacing w:line="276" w:lineRule="auto"/>
        <w:rPr>
          <w:rFonts w:asciiTheme="minorHAnsi" w:hAnsiTheme="minorHAnsi" w:cs="Arial"/>
          <w:b/>
          <w:u w:val="single"/>
        </w:rPr>
      </w:pPr>
    </w:p>
    <w:p w14:paraId="31871AA9" w14:textId="77777777" w:rsidR="005C4C4D" w:rsidRPr="005C4C4D" w:rsidRDefault="005C4C4D" w:rsidP="005C4C4D">
      <w:pPr>
        <w:pStyle w:val="Heading2"/>
      </w:pPr>
      <w:r w:rsidRPr="005C4C4D">
        <w:t>POSITION DATA</w:t>
      </w:r>
    </w:p>
    <w:p w14:paraId="27168B4E" w14:textId="77777777" w:rsidR="005C4C4D" w:rsidRPr="005C4C4D" w:rsidRDefault="005C4C4D" w:rsidP="00843FAE">
      <w:pPr>
        <w:spacing w:after="0"/>
        <w:rPr>
          <w:rFonts w:asciiTheme="minorHAnsi" w:hAnsiTheme="minorHAnsi" w:cs="Arial"/>
        </w:rPr>
      </w:pPr>
      <w:r w:rsidRPr="005C4C4D">
        <w:rPr>
          <w:rFonts w:asciiTheme="minorHAnsi" w:hAnsiTheme="minorHAnsi" w:cs="Arial"/>
        </w:rPr>
        <w:t>WD</w:t>
      </w:r>
      <w:r w:rsidR="00406CCB">
        <w:rPr>
          <w:rFonts w:asciiTheme="minorHAnsi" w:hAnsiTheme="minorHAnsi" w:cs="Arial"/>
        </w:rPr>
        <w:t>/PPDB</w:t>
      </w:r>
      <w:r w:rsidRPr="005C4C4D">
        <w:rPr>
          <w:rFonts w:asciiTheme="minorHAnsi" w:hAnsiTheme="minorHAnsi" w:cs="Arial"/>
        </w:rPr>
        <w:t xml:space="preserve"> Position Number:</w:t>
      </w:r>
      <w:r w:rsidRPr="005C4C4D">
        <w:rPr>
          <w:rFonts w:asciiTheme="minorHAnsi" w:hAnsiTheme="minorHAnsi" w:cs="Arial"/>
        </w:rPr>
        <w:tab/>
        <w:t xml:space="preserve"> </w:t>
      </w:r>
      <w:sdt>
        <w:sdtPr>
          <w:rPr>
            <w:rFonts w:asciiTheme="minorHAnsi" w:hAnsiTheme="minorHAnsi" w:cs="Arial"/>
          </w:rPr>
          <w:id w:val="1570850729"/>
          <w:placeholder>
            <w:docPart w:val="B17485E468AE4DE29F8DE89F71CA6A90"/>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26EAF4DF" w14:textId="77777777" w:rsidR="005C4C4D" w:rsidRPr="005C4C4D" w:rsidRDefault="005C4C4D" w:rsidP="00843FAE">
      <w:pPr>
        <w:spacing w:after="0"/>
        <w:rPr>
          <w:rFonts w:asciiTheme="minorHAnsi" w:hAnsiTheme="minorHAnsi" w:cs="Arial"/>
        </w:rPr>
      </w:pPr>
      <w:r w:rsidRPr="005C4C4D">
        <w:rPr>
          <w:rFonts w:asciiTheme="minorHAnsi" w:hAnsiTheme="minorHAnsi" w:cs="Arial"/>
        </w:rPr>
        <w:t>Supervisor:</w:t>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1727976942"/>
          <w:placeholder>
            <w:docPart w:val="931FF9C1C02F4350A04E650F552D24E2"/>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r w:rsidRPr="005C4C4D">
        <w:rPr>
          <w:rFonts w:asciiTheme="minorHAnsi" w:hAnsiTheme="minorHAnsi" w:cs="Arial"/>
        </w:rPr>
        <w:t xml:space="preserve"> </w:t>
      </w:r>
    </w:p>
    <w:p w14:paraId="1EC0D812" w14:textId="77777777" w:rsidR="005C4C4D" w:rsidRPr="005C4C4D" w:rsidRDefault="005C4C4D" w:rsidP="00843FAE">
      <w:pPr>
        <w:spacing w:after="0"/>
        <w:rPr>
          <w:rFonts w:asciiTheme="minorHAnsi" w:hAnsiTheme="minorHAnsi" w:cs="Arial"/>
        </w:rPr>
      </w:pPr>
      <w:r w:rsidRPr="005C4C4D">
        <w:rPr>
          <w:rFonts w:asciiTheme="minorHAnsi" w:hAnsiTheme="minorHAnsi" w:cs="Arial"/>
        </w:rPr>
        <w:t>Division/Section/Unit:</w:t>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183826431"/>
          <w:placeholder>
            <w:docPart w:val="D60E64E3092D41218C7DCB186D2B83F3"/>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672DE1D6" w14:textId="77777777" w:rsidR="005C4C4D" w:rsidRPr="005C4C4D" w:rsidRDefault="005C4C4D" w:rsidP="00843FAE">
      <w:pPr>
        <w:spacing w:after="0"/>
        <w:rPr>
          <w:rFonts w:asciiTheme="minorHAnsi" w:hAnsiTheme="minorHAnsi" w:cs="Arial"/>
        </w:rPr>
      </w:pPr>
      <w:r w:rsidRPr="005C4C4D">
        <w:rPr>
          <w:rFonts w:asciiTheme="minorHAnsi" w:hAnsiTheme="minorHAnsi" w:cs="Arial"/>
        </w:rPr>
        <w:t>Recommended Classification:</w:t>
      </w:r>
      <w:r w:rsidRPr="005C4C4D">
        <w:rPr>
          <w:rFonts w:asciiTheme="minorHAnsi" w:hAnsiTheme="minorHAnsi" w:cs="Arial"/>
        </w:rPr>
        <w:tab/>
        <w:t xml:space="preserve"> </w:t>
      </w:r>
      <w:sdt>
        <w:sdtPr>
          <w:rPr>
            <w:rFonts w:asciiTheme="minorHAnsi" w:hAnsiTheme="minorHAnsi" w:cs="Arial"/>
          </w:rPr>
          <w:id w:val="524298347"/>
          <w:placeholder>
            <w:docPart w:val="F8AB1609A2D24D2A923544D7394245B2"/>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663DAA87" w14:textId="77777777" w:rsidR="005C4C4D" w:rsidRPr="005C4C4D" w:rsidRDefault="005C4C4D" w:rsidP="00843FAE">
      <w:pPr>
        <w:spacing w:after="0"/>
        <w:rPr>
          <w:rFonts w:asciiTheme="minorHAnsi" w:hAnsiTheme="minorHAnsi" w:cs="Arial"/>
        </w:rPr>
      </w:pPr>
      <w:r w:rsidRPr="005C4C4D">
        <w:rPr>
          <w:rFonts w:asciiTheme="minorHAnsi" w:hAnsiTheme="minorHAnsi" w:cs="Arial"/>
        </w:rPr>
        <w:t>FLSA:</w:t>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2068294544"/>
          <w:placeholder>
            <w:docPart w:val="547CB8B7FAF34DEB86831E8FA19CE63B"/>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66C3EA70" w14:textId="77777777" w:rsidR="005C4C4D" w:rsidRPr="005C4C4D" w:rsidRDefault="005C4C4D" w:rsidP="00843FAE">
      <w:pPr>
        <w:spacing w:after="0"/>
        <w:rPr>
          <w:rFonts w:asciiTheme="minorHAnsi" w:hAnsiTheme="minorHAnsi" w:cs="Arial"/>
        </w:rPr>
      </w:pPr>
      <w:r w:rsidRPr="005C4C4D">
        <w:rPr>
          <w:rFonts w:asciiTheme="minorHAnsi" w:hAnsiTheme="minorHAnsi" w:cs="Arial"/>
        </w:rPr>
        <w:t>Service Type:</w:t>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r>
      <w:r w:rsidR="003564D2">
        <w:rPr>
          <w:rFonts w:asciiTheme="minorHAnsi" w:hAnsiTheme="minorHAnsi" w:cs="Arial"/>
        </w:rPr>
        <w:tab/>
      </w:r>
      <w:r w:rsidRPr="005C4C4D">
        <w:rPr>
          <w:rFonts w:asciiTheme="minorHAnsi" w:hAnsiTheme="minorHAnsi" w:cs="Arial"/>
        </w:rPr>
        <w:t xml:space="preserve"> </w:t>
      </w:r>
      <w:sdt>
        <w:sdtPr>
          <w:rPr>
            <w:rFonts w:asciiTheme="minorHAnsi" w:hAnsiTheme="minorHAnsi" w:cs="Arial"/>
          </w:rPr>
          <w:id w:val="618263463"/>
          <w:placeholder>
            <w:docPart w:val="9B12A966F650493084EE7B35A4774D44"/>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0505AC06" w14:textId="77777777" w:rsidR="005C4C4D" w:rsidRPr="005C4C4D" w:rsidRDefault="005C4C4D" w:rsidP="00843FAE">
      <w:pPr>
        <w:spacing w:after="0"/>
        <w:rPr>
          <w:rFonts w:asciiTheme="minorHAnsi" w:hAnsiTheme="minorHAnsi" w:cs="Arial"/>
        </w:rPr>
      </w:pPr>
      <w:r w:rsidRPr="005C4C4D">
        <w:rPr>
          <w:rFonts w:asciiTheme="minorHAnsi" w:hAnsiTheme="minorHAnsi" w:cs="Arial"/>
        </w:rPr>
        <w:t>Union and Code:</w:t>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348408765"/>
          <w:placeholder>
            <w:docPart w:val="1356BA7445504AC7A656AB1764C7BF7E"/>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45A513C8" w14:textId="77777777" w:rsidR="005C4C4D" w:rsidRPr="005C4C4D" w:rsidRDefault="005C4C4D" w:rsidP="00843FAE">
      <w:pPr>
        <w:spacing w:after="0"/>
        <w:rPr>
          <w:rFonts w:asciiTheme="minorHAnsi" w:hAnsiTheme="minorHAnsi" w:cs="Arial"/>
        </w:rPr>
      </w:pPr>
      <w:r w:rsidRPr="005C4C4D">
        <w:rPr>
          <w:rFonts w:asciiTheme="minorHAnsi" w:hAnsiTheme="minorHAnsi" w:cs="Arial"/>
        </w:rPr>
        <w:t xml:space="preserve">Position Type: </w:t>
      </w:r>
      <w:r w:rsidRPr="005C4C4D">
        <w:rPr>
          <w:rFonts w:asciiTheme="minorHAnsi" w:hAnsiTheme="minorHAnsi" w:cs="Arial"/>
          <w:i/>
          <w:iCs/>
        </w:rPr>
        <w:t>(Perm, LD, Temp)</w:t>
      </w:r>
      <w:r w:rsidRPr="005C4C4D">
        <w:rPr>
          <w:rFonts w:asciiTheme="minorHAnsi" w:hAnsiTheme="minorHAnsi" w:cs="Arial"/>
        </w:rPr>
        <w:t>:</w:t>
      </w:r>
      <w:r w:rsidRPr="005C4C4D">
        <w:rPr>
          <w:rFonts w:asciiTheme="minorHAnsi" w:hAnsiTheme="minorHAnsi" w:cs="Arial"/>
        </w:rPr>
        <w:tab/>
        <w:t xml:space="preserve"> </w:t>
      </w:r>
      <w:sdt>
        <w:sdtPr>
          <w:rPr>
            <w:rFonts w:asciiTheme="minorHAnsi" w:hAnsiTheme="minorHAnsi" w:cs="Arial"/>
          </w:rPr>
          <w:id w:val="1745908994"/>
          <w:placeholder>
            <w:docPart w:val="A493111B03B647F3A8D7A140B904F6F5"/>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68F4C2EF" w14:textId="77777777" w:rsidR="005C4C4D" w:rsidRPr="005C4C4D" w:rsidRDefault="005C4C4D" w:rsidP="00843FAE">
      <w:pPr>
        <w:spacing w:after="0"/>
        <w:rPr>
          <w:rFonts w:asciiTheme="minorHAnsi" w:hAnsiTheme="minorHAnsi" w:cs="Arial"/>
        </w:rPr>
      </w:pPr>
      <w:r w:rsidRPr="005C4C4D">
        <w:rPr>
          <w:rFonts w:asciiTheme="minorHAnsi" w:hAnsiTheme="minorHAnsi" w:cs="Arial"/>
        </w:rPr>
        <w:t>Effective Date:</w:t>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1267071813"/>
          <w:placeholder>
            <w:docPart w:val="402B62F2FF664623A56947989A7B8A55"/>
          </w:placeholder>
          <w:showingPlcHdr/>
          <w:date>
            <w:dateFormat w:val="M/d/yyyy"/>
            <w:lid w:val="en-US"/>
            <w:storeMappedDataAs w:val="dateTime"/>
            <w:calendar w:val="gregorian"/>
          </w:date>
        </w:sdtPr>
        <w:sdtEndPr/>
        <w:sdtContent>
          <w:r w:rsidRPr="00843FAE">
            <w:rPr>
              <w:rStyle w:val="PlaceholderText"/>
              <w:rFonts w:asciiTheme="minorHAnsi" w:hAnsiTheme="minorHAnsi" w:cs="Arial"/>
              <w:color w:val="595959" w:themeColor="text1" w:themeTint="A6"/>
            </w:rPr>
            <w:t>Click or tap to enter a date.</w:t>
          </w:r>
        </w:sdtContent>
      </w:sdt>
    </w:p>
    <w:p w14:paraId="10E73E84" w14:textId="77777777" w:rsidR="005C4C4D" w:rsidRPr="005C4C4D" w:rsidRDefault="005C4C4D" w:rsidP="005C4C4D">
      <w:pPr>
        <w:spacing w:line="276" w:lineRule="auto"/>
        <w:rPr>
          <w:rFonts w:asciiTheme="minorHAnsi" w:hAnsiTheme="minorHAnsi" w:cs="Arial"/>
        </w:rPr>
      </w:pPr>
    </w:p>
    <w:p w14:paraId="125612D1" w14:textId="77777777" w:rsidR="005C4C4D" w:rsidRPr="005C4C4D" w:rsidRDefault="005C4C4D" w:rsidP="00843FAE">
      <w:pPr>
        <w:pStyle w:val="Heading2"/>
      </w:pPr>
      <w:r w:rsidRPr="005C4C4D">
        <w:t>BACKGROUND</w:t>
      </w:r>
      <w:r w:rsidRPr="005C4C4D">
        <w:rPr>
          <w:spacing w:val="6"/>
        </w:rPr>
        <w:t xml:space="preserve"> </w:t>
      </w:r>
      <w:r w:rsidRPr="005C4C4D">
        <w:t>&amp;</w:t>
      </w:r>
      <w:r w:rsidRPr="005C4C4D">
        <w:rPr>
          <w:spacing w:val="5"/>
        </w:rPr>
        <w:t xml:space="preserve"> </w:t>
      </w:r>
      <w:r w:rsidRPr="005C4C4D">
        <w:t>BUSINESS</w:t>
      </w:r>
      <w:r w:rsidRPr="005C4C4D">
        <w:rPr>
          <w:spacing w:val="5"/>
        </w:rPr>
        <w:t xml:space="preserve"> </w:t>
      </w:r>
      <w:r w:rsidRPr="005C4C4D">
        <w:t>NEED</w:t>
      </w:r>
    </w:p>
    <w:p w14:paraId="0B1C8CA2" w14:textId="77777777" w:rsidR="005C4C4D" w:rsidRDefault="005C4C4D" w:rsidP="00406CCB">
      <w:pPr>
        <w:spacing w:before="100" w:beforeAutospacing="1" w:after="0"/>
        <w:rPr>
          <w:rFonts w:asciiTheme="minorHAnsi" w:hAnsiTheme="minorHAnsi" w:cs="Arial"/>
          <w:b/>
          <w:bCs/>
          <w:i/>
          <w:iCs/>
        </w:rPr>
      </w:pPr>
      <w:r w:rsidRPr="005C4C4D">
        <w:rPr>
          <w:rFonts w:asciiTheme="minorHAnsi" w:hAnsiTheme="minorHAnsi" w:cs="Arial"/>
          <w:b/>
          <w:bCs/>
          <w:i/>
          <w:iCs/>
        </w:rPr>
        <w:t>In this section, describe in detail what has changed in the organization that has created the need for this position and the position’s purpose. For example, is there a new program? Is this position being established to provide additional resources? What is the purpose?</w:t>
      </w:r>
    </w:p>
    <w:p w14:paraId="614BD8E0" w14:textId="77777777" w:rsidR="00843FAE" w:rsidRPr="005C4C4D" w:rsidRDefault="00843FAE" w:rsidP="00843FAE">
      <w:pPr>
        <w:spacing w:after="0" w:line="276" w:lineRule="auto"/>
        <w:rPr>
          <w:rFonts w:asciiTheme="minorHAnsi" w:hAnsiTheme="minorHAnsi" w:cs="Arial"/>
          <w:b/>
          <w:bCs/>
          <w:i/>
          <w:iCs/>
        </w:rPr>
      </w:pPr>
    </w:p>
    <w:sdt>
      <w:sdtPr>
        <w:rPr>
          <w:rFonts w:asciiTheme="minorHAnsi" w:hAnsiTheme="minorHAnsi" w:cs="Arial"/>
          <w:b/>
          <w:bCs/>
        </w:rPr>
        <w:id w:val="72781737"/>
        <w:placeholder>
          <w:docPart w:val="B84C03A03FC0465691D1E289353CF152"/>
        </w:placeholder>
        <w:showingPlcHdr/>
      </w:sdtPr>
      <w:sdtEndPr/>
      <w:sdtContent>
        <w:p w14:paraId="35CBE1CB" w14:textId="77777777" w:rsidR="005C4C4D" w:rsidRPr="005C4C4D" w:rsidRDefault="005C4C4D" w:rsidP="005C4C4D">
          <w:pPr>
            <w:spacing w:before="13" w:line="276" w:lineRule="auto"/>
            <w:ind w:right="51"/>
            <w:rPr>
              <w:rFonts w:asciiTheme="minorHAnsi" w:hAnsiTheme="minorHAnsi" w:cs="Arial"/>
              <w:b/>
              <w:bCs/>
            </w:rPr>
          </w:pPr>
          <w:r w:rsidRPr="00843FAE">
            <w:rPr>
              <w:rStyle w:val="PlaceholderText"/>
              <w:rFonts w:asciiTheme="minorHAnsi" w:hAnsiTheme="minorHAnsi" w:cs="Arial"/>
              <w:color w:val="595959" w:themeColor="text1" w:themeTint="A6"/>
            </w:rPr>
            <w:t>Click or tap here to enter text.</w:t>
          </w:r>
        </w:p>
      </w:sdtContent>
    </w:sdt>
    <w:p w14:paraId="69A1E91B" w14:textId="77777777" w:rsidR="005C4C4D" w:rsidRPr="005C4C4D" w:rsidRDefault="005C4C4D" w:rsidP="005C4C4D">
      <w:pPr>
        <w:spacing w:line="276" w:lineRule="auto"/>
        <w:rPr>
          <w:rFonts w:asciiTheme="minorHAnsi" w:hAnsiTheme="minorHAnsi" w:cs="Arial"/>
          <w:b/>
          <w:u w:val="single"/>
        </w:rPr>
      </w:pPr>
    </w:p>
    <w:p w14:paraId="0378B224" w14:textId="685E32A8" w:rsidR="005C4C4D" w:rsidRPr="005C4C4D" w:rsidRDefault="005C4C4D" w:rsidP="00843FAE">
      <w:pPr>
        <w:pStyle w:val="Heading2"/>
      </w:pPr>
      <w:r w:rsidRPr="005C4C4D">
        <w:t>CLASSIFICATION SPECIFICATIONS</w:t>
      </w:r>
      <w:r w:rsidR="00DC3F35">
        <w:t xml:space="preserve"> AND/OR SERIES</w:t>
      </w:r>
      <w:r w:rsidRPr="005C4C4D">
        <w:t xml:space="preserve"> CONSIDERED</w:t>
      </w:r>
    </w:p>
    <w:p w14:paraId="4856AFD2" w14:textId="77777777" w:rsidR="005C4C4D" w:rsidRPr="003564D2" w:rsidRDefault="005C4C4D" w:rsidP="003564D2">
      <w:pPr>
        <w:spacing w:before="13" w:line="276" w:lineRule="auto"/>
        <w:ind w:left="49" w:right="51"/>
        <w:rPr>
          <w:rFonts w:asciiTheme="minorHAnsi" w:hAnsiTheme="minorHAnsi" w:cs="Arial"/>
          <w:b/>
          <w:bCs/>
          <w:i/>
          <w:iCs/>
        </w:rPr>
      </w:pPr>
      <w:r w:rsidRPr="005C4C4D">
        <w:rPr>
          <w:rFonts w:asciiTheme="minorHAnsi" w:hAnsiTheme="minorHAnsi" w:cs="Arial"/>
          <w:b/>
          <w:bCs/>
          <w:i/>
          <w:iCs/>
        </w:rPr>
        <w:t>List the relevant classifications and/or series considered.</w:t>
      </w:r>
    </w:p>
    <w:sdt>
      <w:sdtPr>
        <w:rPr>
          <w:rFonts w:asciiTheme="minorHAnsi" w:hAnsiTheme="minorHAnsi" w:cs="Arial"/>
          <w:b/>
          <w:bCs/>
        </w:rPr>
        <w:id w:val="2096055130"/>
        <w:placeholder>
          <w:docPart w:val="E0069E96D53B4EE5A9268A832F7D475D"/>
        </w:placeholder>
        <w:showingPlcHdr/>
      </w:sdtPr>
      <w:sdtEndPr/>
      <w:sdtContent>
        <w:p w14:paraId="40A3F397" w14:textId="77777777" w:rsidR="005C4C4D" w:rsidRPr="005C4C4D" w:rsidRDefault="005C4C4D" w:rsidP="005C4C4D">
          <w:pPr>
            <w:pStyle w:val="ListParagraph"/>
            <w:numPr>
              <w:ilvl w:val="0"/>
              <w:numId w:val="4"/>
            </w:numPr>
            <w:spacing w:before="13" w:after="0" w:line="276" w:lineRule="auto"/>
            <w:ind w:right="51"/>
            <w:rPr>
              <w:rFonts w:asciiTheme="minorHAnsi" w:hAnsiTheme="minorHAnsi" w:cs="Arial"/>
              <w:b/>
              <w:bCs/>
            </w:rPr>
          </w:pPr>
          <w:r w:rsidRPr="00843FAE">
            <w:rPr>
              <w:rStyle w:val="PlaceholderText"/>
              <w:rFonts w:asciiTheme="minorHAnsi" w:hAnsiTheme="minorHAnsi" w:cs="Arial"/>
              <w:color w:val="595959" w:themeColor="text1" w:themeTint="A6"/>
            </w:rPr>
            <w:t>Click or tap here to enter text.</w:t>
          </w:r>
        </w:p>
      </w:sdtContent>
    </w:sdt>
    <w:p w14:paraId="6CC4BBB3" w14:textId="77777777" w:rsidR="005C4C4D" w:rsidRPr="005C4C4D" w:rsidRDefault="00DC3F35" w:rsidP="005C4C4D">
      <w:pPr>
        <w:pStyle w:val="ListParagraph"/>
        <w:numPr>
          <w:ilvl w:val="0"/>
          <w:numId w:val="4"/>
        </w:numPr>
        <w:spacing w:before="13" w:after="0" w:line="276" w:lineRule="auto"/>
        <w:ind w:right="51"/>
        <w:rPr>
          <w:rFonts w:asciiTheme="minorHAnsi" w:hAnsiTheme="minorHAnsi" w:cs="Arial"/>
          <w:b/>
          <w:bCs/>
        </w:rPr>
      </w:pPr>
      <w:sdt>
        <w:sdtPr>
          <w:rPr>
            <w:rFonts w:asciiTheme="minorHAnsi" w:hAnsiTheme="minorHAnsi" w:cs="Arial"/>
            <w:b/>
            <w:bCs/>
          </w:rPr>
          <w:id w:val="-1565093465"/>
          <w:placeholder>
            <w:docPart w:val="1C40FC0DE47B4F8E851A1D9757A7E71A"/>
          </w:placeholder>
          <w:showingPlcHdr/>
        </w:sdtPr>
        <w:sdtEndPr/>
        <w:sdtContent>
          <w:r w:rsidR="005C4C4D" w:rsidRPr="00843FAE">
            <w:rPr>
              <w:rStyle w:val="PlaceholderText"/>
              <w:rFonts w:asciiTheme="minorHAnsi" w:hAnsiTheme="minorHAnsi" w:cs="Arial"/>
              <w:color w:val="595959" w:themeColor="text1" w:themeTint="A6"/>
            </w:rPr>
            <w:t>Click or tap here to enter text.</w:t>
          </w:r>
        </w:sdtContent>
      </w:sdt>
    </w:p>
    <w:sdt>
      <w:sdtPr>
        <w:rPr>
          <w:rFonts w:asciiTheme="minorHAnsi" w:hAnsiTheme="minorHAnsi" w:cs="Arial"/>
          <w:b/>
          <w:bCs/>
        </w:rPr>
        <w:id w:val="604542838"/>
        <w:placeholder>
          <w:docPart w:val="71C2EE1FBA9444E98E12E491F6C3A43F"/>
        </w:placeholder>
        <w:showingPlcHdr/>
      </w:sdtPr>
      <w:sdtEndPr/>
      <w:sdtContent>
        <w:p w14:paraId="5261A5AE" w14:textId="77777777" w:rsidR="005C4C4D" w:rsidRPr="005C4C4D" w:rsidRDefault="005C4C4D" w:rsidP="005C4C4D">
          <w:pPr>
            <w:pStyle w:val="ListParagraph"/>
            <w:numPr>
              <w:ilvl w:val="0"/>
              <w:numId w:val="4"/>
            </w:numPr>
            <w:spacing w:before="13" w:after="0" w:line="276" w:lineRule="auto"/>
            <w:ind w:right="51"/>
            <w:rPr>
              <w:rFonts w:asciiTheme="minorHAnsi" w:hAnsiTheme="minorHAnsi" w:cs="Arial"/>
              <w:b/>
              <w:bCs/>
            </w:rPr>
          </w:pPr>
          <w:r w:rsidRPr="00843FAE">
            <w:rPr>
              <w:rStyle w:val="PlaceholderText"/>
              <w:rFonts w:asciiTheme="minorHAnsi" w:hAnsiTheme="minorHAnsi" w:cs="Arial"/>
              <w:color w:val="595959" w:themeColor="text1" w:themeTint="A6"/>
            </w:rPr>
            <w:t>Click or tap here to enter text.</w:t>
          </w:r>
        </w:p>
      </w:sdtContent>
    </w:sdt>
    <w:sdt>
      <w:sdtPr>
        <w:rPr>
          <w:rFonts w:asciiTheme="minorHAnsi" w:hAnsiTheme="minorHAnsi" w:cs="Arial"/>
          <w:b/>
          <w:bCs/>
        </w:rPr>
        <w:id w:val="2048715014"/>
        <w:placeholder>
          <w:docPart w:val="52B2662C95EB406CAB27126DB0F2A08D"/>
        </w:placeholder>
        <w:showingPlcHdr/>
      </w:sdtPr>
      <w:sdtEndPr/>
      <w:sdtContent>
        <w:p w14:paraId="071DF488" w14:textId="77777777" w:rsidR="005C4C4D" w:rsidRPr="005C4C4D" w:rsidRDefault="005C4C4D" w:rsidP="005C4C4D">
          <w:pPr>
            <w:pStyle w:val="ListParagraph"/>
            <w:numPr>
              <w:ilvl w:val="0"/>
              <w:numId w:val="4"/>
            </w:numPr>
            <w:spacing w:before="13" w:after="0" w:line="276" w:lineRule="auto"/>
            <w:ind w:right="51"/>
            <w:rPr>
              <w:rFonts w:asciiTheme="minorHAnsi" w:hAnsiTheme="minorHAnsi" w:cs="Arial"/>
              <w:b/>
              <w:bCs/>
            </w:rPr>
          </w:pPr>
          <w:r w:rsidRPr="00843FAE">
            <w:rPr>
              <w:rStyle w:val="PlaceholderText"/>
              <w:rFonts w:asciiTheme="minorHAnsi" w:hAnsiTheme="minorHAnsi" w:cs="Arial"/>
              <w:color w:val="595959" w:themeColor="text1" w:themeTint="A6"/>
            </w:rPr>
            <w:t>Click or tap here to enter text.</w:t>
          </w:r>
        </w:p>
      </w:sdtContent>
    </w:sdt>
    <w:p w14:paraId="233AC399" w14:textId="77777777" w:rsidR="005C4C4D" w:rsidRPr="005C4C4D" w:rsidRDefault="005C4C4D" w:rsidP="005C4C4D">
      <w:pPr>
        <w:spacing w:before="13" w:line="276" w:lineRule="auto"/>
        <w:ind w:right="51"/>
        <w:rPr>
          <w:rFonts w:asciiTheme="minorHAnsi" w:hAnsiTheme="minorHAnsi" w:cs="Arial"/>
          <w:b/>
          <w:bCs/>
        </w:rPr>
      </w:pPr>
    </w:p>
    <w:p w14:paraId="206E9548" w14:textId="77777777" w:rsidR="005C4C4D" w:rsidRPr="005C4C4D" w:rsidRDefault="005C4C4D" w:rsidP="00843FAE">
      <w:pPr>
        <w:pStyle w:val="Heading2"/>
      </w:pPr>
      <w:r w:rsidRPr="005C4C4D">
        <w:t>ANALYSIS/CONCLUSION</w:t>
      </w:r>
    </w:p>
    <w:p w14:paraId="4D61B6AF" w14:textId="77777777" w:rsidR="005C4C4D" w:rsidRPr="005C4C4D" w:rsidRDefault="005C4C4D" w:rsidP="00406CCB">
      <w:pPr>
        <w:rPr>
          <w:rFonts w:asciiTheme="minorHAnsi" w:hAnsiTheme="minorHAnsi" w:cs="Arial"/>
          <w:b/>
          <w:bCs/>
          <w:i/>
          <w:iCs/>
        </w:rPr>
      </w:pPr>
      <w:r w:rsidRPr="005C4C4D">
        <w:rPr>
          <w:rFonts w:asciiTheme="minorHAnsi" w:hAnsiTheme="minorHAnsi" w:cs="Arial"/>
          <w:b/>
          <w:bCs/>
          <w:i/>
          <w:iCs/>
        </w:rPr>
        <w:t xml:space="preserve">Give 2-3 examples of why it is not a specific classification(s). Give 2-3 examples of why it is the classification and level you determined. Include comparisons to peer positions for the purpose of organizational </w:t>
      </w:r>
      <w:proofErr w:type="gramStart"/>
      <w:r w:rsidRPr="005C4C4D">
        <w:rPr>
          <w:rFonts w:asciiTheme="minorHAnsi" w:hAnsiTheme="minorHAnsi" w:cs="Arial"/>
          <w:b/>
          <w:bCs/>
          <w:i/>
          <w:iCs/>
        </w:rPr>
        <w:t>equity, and</w:t>
      </w:r>
      <w:proofErr w:type="gramEnd"/>
      <w:r w:rsidRPr="005C4C4D">
        <w:rPr>
          <w:rFonts w:asciiTheme="minorHAnsi" w:hAnsiTheme="minorHAnsi" w:cs="Arial"/>
          <w:b/>
          <w:bCs/>
          <w:i/>
          <w:iCs/>
        </w:rPr>
        <w:t xml:space="preserve"> utilize the classification information given in the General Description of Class and Distinguishing Features. Pull justification from the Org Chart and Position Description to support your analysis.</w:t>
      </w:r>
    </w:p>
    <w:p w14:paraId="38AA3503" w14:textId="77777777" w:rsidR="005C4C4D" w:rsidRPr="003564D2" w:rsidRDefault="00DC3F35" w:rsidP="005C4C4D">
      <w:pPr>
        <w:spacing w:line="276" w:lineRule="auto"/>
        <w:rPr>
          <w:rFonts w:asciiTheme="minorHAnsi" w:hAnsiTheme="minorHAnsi" w:cs="Arial"/>
          <w:b/>
          <w:bCs/>
        </w:rPr>
      </w:pPr>
      <w:sdt>
        <w:sdtPr>
          <w:rPr>
            <w:rFonts w:asciiTheme="minorHAnsi" w:hAnsiTheme="minorHAnsi" w:cs="Arial"/>
            <w:b/>
            <w:bCs/>
          </w:rPr>
          <w:id w:val="678927591"/>
          <w:placeholder>
            <w:docPart w:val="795BFB77FD3E47B29C43F27476B48F65"/>
          </w:placeholder>
          <w:showingPlcHdr/>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74C07AF8" w14:textId="77777777" w:rsidR="005C4C4D" w:rsidRPr="005C4C4D" w:rsidRDefault="005C4C4D" w:rsidP="005C4C4D">
      <w:pPr>
        <w:spacing w:line="276" w:lineRule="auto"/>
        <w:rPr>
          <w:rFonts w:asciiTheme="minorHAnsi" w:hAnsiTheme="minorHAnsi" w:cs="Arial"/>
          <w:b/>
          <w:bCs/>
        </w:rPr>
      </w:pPr>
      <w:r w:rsidRPr="005C4C4D">
        <w:rPr>
          <w:rFonts w:asciiTheme="minorHAnsi" w:hAnsiTheme="minorHAnsi" w:cs="Arial"/>
          <w:b/>
          <w:bCs/>
          <w:i/>
          <w:iCs/>
        </w:rPr>
        <w:t xml:space="preserve">Recommended Classification: </w:t>
      </w:r>
      <w:sdt>
        <w:sdtPr>
          <w:rPr>
            <w:rFonts w:asciiTheme="minorHAnsi" w:hAnsiTheme="minorHAnsi" w:cs="Arial"/>
            <w:b/>
            <w:bCs/>
            <w:i/>
            <w:iCs/>
          </w:rPr>
          <w:id w:val="1028445962"/>
          <w:placeholder>
            <w:docPart w:val="ED5492EB815446A785DA9A2B713984EF"/>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173A75DB" w14:textId="77777777" w:rsidR="003564D2" w:rsidRDefault="003564D2" w:rsidP="005C4C4D">
      <w:pPr>
        <w:spacing w:line="276" w:lineRule="auto"/>
        <w:rPr>
          <w:rFonts w:asciiTheme="minorHAnsi" w:hAnsiTheme="minorHAnsi" w:cs="Arial"/>
          <w:b/>
          <w:u w:val="single"/>
        </w:rPr>
      </w:pPr>
    </w:p>
    <w:p w14:paraId="38C80C7B" w14:textId="77777777" w:rsidR="005C4C4D" w:rsidRPr="005C4C4D" w:rsidRDefault="005C4C4D" w:rsidP="00843FAE">
      <w:pPr>
        <w:pStyle w:val="Heading2"/>
      </w:pPr>
      <w:r w:rsidRPr="005C4C4D">
        <w:t>FLSA</w:t>
      </w:r>
    </w:p>
    <w:p w14:paraId="6D938DD1" w14:textId="77777777" w:rsidR="005C4C4D" w:rsidRPr="00406CCB" w:rsidRDefault="005C4C4D" w:rsidP="005C4C4D">
      <w:pPr>
        <w:spacing w:line="276" w:lineRule="auto"/>
        <w:rPr>
          <w:rFonts w:asciiTheme="minorHAnsi" w:hAnsiTheme="minorHAnsi" w:cs="Arial"/>
          <w:b/>
          <w:i/>
          <w:iCs/>
        </w:rPr>
      </w:pPr>
      <w:bookmarkStart w:id="2" w:name="_Hlk222227015"/>
      <w:r w:rsidRPr="00406CCB">
        <w:rPr>
          <w:rFonts w:asciiTheme="minorHAnsi" w:hAnsiTheme="minorHAnsi" w:cs="Arial"/>
          <w:b/>
          <w:i/>
          <w:iCs/>
        </w:rPr>
        <w:t xml:space="preserve">Select one and </w:t>
      </w:r>
      <w:r w:rsidRPr="00406CCB">
        <w:rPr>
          <w:rFonts w:asciiTheme="minorHAnsi" w:hAnsiTheme="minorHAnsi" w:cs="Arial"/>
          <w:b/>
          <w:i/>
          <w:iCs/>
          <w:u w:val="single"/>
        </w:rPr>
        <w:t>include additional details</w:t>
      </w:r>
      <w:r w:rsidRPr="00406CCB">
        <w:rPr>
          <w:rFonts w:asciiTheme="minorHAnsi" w:hAnsiTheme="minorHAnsi" w:cs="Arial"/>
          <w:b/>
          <w:i/>
          <w:iCs/>
        </w:rPr>
        <w:t xml:space="preserve"> when required.</w:t>
      </w:r>
    </w:p>
    <w:p w14:paraId="50B48189" w14:textId="77777777" w:rsidR="005C4C4D" w:rsidRPr="005C4C4D" w:rsidRDefault="00DC3F35" w:rsidP="005C4C4D">
      <w:pPr>
        <w:spacing w:after="120" w:line="276" w:lineRule="auto"/>
        <w:ind w:left="360" w:hanging="360"/>
        <w:rPr>
          <w:rFonts w:asciiTheme="minorHAnsi" w:hAnsiTheme="minorHAnsi" w:cs="Arial"/>
          <w:b/>
          <w:bCs/>
        </w:rPr>
      </w:pPr>
      <w:sdt>
        <w:sdtPr>
          <w:rPr>
            <w:rFonts w:asciiTheme="minorHAnsi" w:hAnsiTheme="minorHAnsi" w:cs="Arial"/>
            <w:b/>
            <w:bCs/>
          </w:rPr>
          <w:id w:val="-423724745"/>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 xml:space="preserve">Non-exempt: </w:t>
      </w:r>
      <w:r w:rsidR="005C4C4D" w:rsidRPr="005C4C4D">
        <w:rPr>
          <w:rFonts w:asciiTheme="minorHAnsi" w:hAnsiTheme="minorHAnsi" w:cs="Arial"/>
        </w:rPr>
        <w:t xml:space="preserve">This position meets the criteria under the FLSA to be non-exempt. This position does not customarily and regularly exercise discretion and independent judgment. Additionally, this position does not perform work requiring knowledge of an </w:t>
      </w:r>
      <w:proofErr w:type="gramStart"/>
      <w:r w:rsidR="005C4C4D" w:rsidRPr="005C4C4D">
        <w:rPr>
          <w:rFonts w:asciiTheme="minorHAnsi" w:hAnsiTheme="minorHAnsi" w:cs="Arial"/>
        </w:rPr>
        <w:t>advance</w:t>
      </w:r>
      <w:proofErr w:type="gramEnd"/>
      <w:r w:rsidR="005C4C4D" w:rsidRPr="005C4C4D">
        <w:rPr>
          <w:rFonts w:asciiTheme="minorHAnsi" w:hAnsiTheme="minorHAnsi" w:cs="Arial"/>
        </w:rPr>
        <w:t xml:space="preserve"> type in a field of science or learning, work that is original and creative in character in a recognized field of artistic endeavor, or teaching, tutoring, or lecturing in the activity of imparting knowledge. This position does not perform as a primary duty the management of the enterprise or of a customarily recognized department or subdivision. Therefore, </w:t>
      </w:r>
      <w:proofErr w:type="gramStart"/>
      <w:r w:rsidR="005C4C4D" w:rsidRPr="005C4C4D">
        <w:rPr>
          <w:rFonts w:asciiTheme="minorHAnsi" w:hAnsiTheme="minorHAnsi" w:cs="Arial"/>
        </w:rPr>
        <w:t>non</w:t>
      </w:r>
      <w:proofErr w:type="gramEnd"/>
      <w:r w:rsidR="005C4C4D" w:rsidRPr="005C4C4D">
        <w:rPr>
          <w:rFonts w:asciiTheme="minorHAnsi" w:hAnsiTheme="minorHAnsi" w:cs="Arial"/>
        </w:rPr>
        <w:t xml:space="preserve">-exempt, and </w:t>
      </w:r>
      <w:proofErr w:type="gramStart"/>
      <w:r w:rsidR="005C4C4D" w:rsidRPr="005C4C4D">
        <w:rPr>
          <w:rFonts w:asciiTheme="minorHAnsi" w:hAnsiTheme="minorHAnsi" w:cs="Arial"/>
        </w:rPr>
        <w:t>eligible</w:t>
      </w:r>
      <w:proofErr w:type="gramEnd"/>
      <w:r w:rsidR="005C4C4D" w:rsidRPr="005C4C4D">
        <w:rPr>
          <w:rFonts w:asciiTheme="minorHAnsi" w:hAnsiTheme="minorHAnsi" w:cs="Arial"/>
        </w:rPr>
        <w:t xml:space="preserve"> for overtime is appropriate.</w:t>
      </w:r>
      <w:r w:rsidR="005C4C4D" w:rsidRPr="005C4C4D">
        <w:rPr>
          <w:rFonts w:asciiTheme="minorHAnsi" w:hAnsiTheme="minorHAnsi" w:cs="Arial"/>
          <w:b/>
          <w:bCs/>
        </w:rPr>
        <w:t xml:space="preserve"> </w:t>
      </w:r>
    </w:p>
    <w:p w14:paraId="37DA534A" w14:textId="77777777" w:rsidR="005C4C4D" w:rsidRPr="005C4C4D" w:rsidRDefault="00DC3F35" w:rsidP="005C4C4D">
      <w:pPr>
        <w:spacing w:after="120" w:line="276" w:lineRule="auto"/>
        <w:ind w:left="360" w:hanging="360"/>
        <w:rPr>
          <w:rFonts w:asciiTheme="minorHAnsi" w:hAnsiTheme="minorHAnsi" w:cs="Arial"/>
          <w:b/>
          <w:bCs/>
          <w:i/>
          <w:iCs/>
        </w:rPr>
      </w:pPr>
      <w:sdt>
        <w:sdtPr>
          <w:rPr>
            <w:rFonts w:asciiTheme="minorHAnsi" w:hAnsiTheme="minorHAnsi" w:cs="Arial"/>
            <w:b/>
            <w:bCs/>
          </w:rPr>
          <w:id w:val="-1726758941"/>
          <w14:checkbox>
            <w14:checked w14:val="0"/>
            <w14:checkedState w14:val="2612" w14:font="MS Gothic"/>
            <w14:uncheckedState w14:val="2610" w14:font="MS Gothic"/>
          </w14:checkbox>
        </w:sdtPr>
        <w:sdtEndPr/>
        <w:sdtContent>
          <w:r w:rsidR="005C4C4D" w:rsidRPr="005C4C4D">
            <w:rPr>
              <w:rFonts w:asciiTheme="minorHAnsi" w:eastAsia="MS Gothic" w:hAnsiTheme="minorHAnsi" w:cs="Arial"/>
              <w:b/>
              <w:bCs/>
            </w:rPr>
            <w:t>☐</w:t>
          </w:r>
        </w:sdtContent>
      </w:sdt>
      <w:r w:rsidR="005C4C4D" w:rsidRPr="005C4C4D">
        <w:rPr>
          <w:rFonts w:asciiTheme="minorHAnsi" w:hAnsiTheme="minorHAnsi" w:cs="Arial"/>
          <w:b/>
          <w:bCs/>
        </w:rPr>
        <w:tab/>
        <w:t xml:space="preserve">Exempt-Administrative: </w:t>
      </w:r>
      <w:r w:rsidR="005C4C4D" w:rsidRPr="005C4C4D">
        <w:rPr>
          <w:rFonts w:asciiTheme="minorHAnsi" w:hAnsiTheme="minorHAnsi" w:cs="Arial"/>
        </w:rPr>
        <w:t>The position meets the criteria for the FLSA Administrative exemption because its primary duty is the performance of office or non-manual work directly related to the management or general business operations of the employer or its customers. The work includes the exercise of discretion and independent judgment with respect to matters of significance. The position is compensated on a salary or fee basis at not less than the minimum threshold established by the FLSA. Therefore, exempt – administrative and not eligible for overtime is appropriate.</w:t>
      </w:r>
      <w:r w:rsidR="005C4C4D" w:rsidRPr="005C4C4D">
        <w:rPr>
          <w:rFonts w:asciiTheme="minorHAnsi" w:eastAsia="MS Gothic" w:hAnsiTheme="minorHAnsi" w:cs="Segoe UI Symbol"/>
          <w:b/>
          <w:bCs/>
        </w:rPr>
        <w:tab/>
      </w:r>
      <w:r w:rsidR="00843FAE">
        <w:rPr>
          <w:rFonts w:asciiTheme="minorHAnsi" w:eastAsia="MS Gothic" w:hAnsiTheme="minorHAnsi" w:cs="Segoe UI Symbol"/>
          <w:b/>
          <w:bCs/>
        </w:rPr>
        <w:br/>
      </w:r>
      <w:r w:rsidR="00843FAE">
        <w:rPr>
          <w:rFonts w:asciiTheme="minorHAnsi" w:hAnsiTheme="minorHAnsi" w:cs="Arial"/>
          <w:b/>
          <w:bCs/>
          <w:i/>
          <w:iCs/>
        </w:rPr>
        <w:t xml:space="preserve">      </w:t>
      </w:r>
      <w:r w:rsidR="005C4C4D" w:rsidRPr="005C4C4D">
        <w:rPr>
          <w:rFonts w:asciiTheme="minorHAnsi" w:hAnsiTheme="minorHAnsi" w:cs="Arial"/>
          <w:b/>
          <w:bCs/>
          <w:i/>
          <w:iCs/>
        </w:rPr>
        <w:t>Types of duties and decisions that support this include:</w:t>
      </w:r>
    </w:p>
    <w:p w14:paraId="4DBA14A6" w14:textId="77777777" w:rsidR="005C4C4D" w:rsidRPr="005C4C4D" w:rsidRDefault="00DC3F35" w:rsidP="005C4C4D">
      <w:pPr>
        <w:spacing w:before="60" w:after="60" w:line="276" w:lineRule="auto"/>
        <w:ind w:left="720"/>
        <w:rPr>
          <w:rFonts w:asciiTheme="minorHAnsi" w:hAnsiTheme="minorHAnsi" w:cs="Arial"/>
        </w:rPr>
      </w:pPr>
      <w:sdt>
        <w:sdtPr>
          <w:rPr>
            <w:rFonts w:asciiTheme="minorHAnsi" w:hAnsiTheme="minorHAnsi" w:cs="Arial"/>
          </w:rPr>
          <w:id w:val="1468859186"/>
          <w:placeholder>
            <w:docPart w:val="291CCAD2AD13421292DB537AC4953CAD"/>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76B70B2E" w14:textId="77777777" w:rsidR="005C4C4D" w:rsidRPr="005C4C4D" w:rsidRDefault="00DC3F35" w:rsidP="005C4C4D">
      <w:pPr>
        <w:spacing w:after="120" w:line="276" w:lineRule="auto"/>
        <w:ind w:left="360" w:hanging="360"/>
        <w:rPr>
          <w:rFonts w:asciiTheme="minorHAnsi" w:hAnsiTheme="minorHAnsi" w:cs="Arial"/>
        </w:rPr>
      </w:pPr>
      <w:sdt>
        <w:sdtPr>
          <w:rPr>
            <w:rFonts w:asciiTheme="minorHAnsi" w:hAnsiTheme="minorHAnsi" w:cs="Arial"/>
            <w:b/>
            <w:bCs/>
          </w:rPr>
          <w:id w:val="-1901043331"/>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 xml:space="preserve">Exempt-Executive: </w:t>
      </w:r>
      <w:r w:rsidR="005C4C4D" w:rsidRPr="005C4C4D">
        <w:rPr>
          <w:rFonts w:asciiTheme="minorHAnsi" w:hAnsiTheme="minorHAnsi" w:cs="Arial"/>
        </w:rPr>
        <w:t xml:space="preserve">The position meets the criteria for the FLSA Executive </w:t>
      </w:r>
      <w:proofErr w:type="gramStart"/>
      <w:r w:rsidR="005C4C4D" w:rsidRPr="005C4C4D">
        <w:rPr>
          <w:rFonts w:asciiTheme="minorHAnsi" w:hAnsiTheme="minorHAnsi" w:cs="Arial"/>
        </w:rPr>
        <w:t>exemption</w:t>
      </w:r>
      <w:proofErr w:type="gramEnd"/>
      <w:r w:rsidR="005C4C4D" w:rsidRPr="005C4C4D">
        <w:rPr>
          <w:rFonts w:asciiTheme="minorHAnsi" w:hAnsiTheme="minorHAnsi" w:cs="Arial"/>
        </w:rPr>
        <w:t xml:space="preserve"> because its primary duty is the management of the enterprise or a recognized department or subdivision. The position customarily and regularly directs the work of two or more full-time employees or their equivalent and has the authority to hire or fire other employees, or its recommendations on such decisions are given </w:t>
      </w:r>
      <w:proofErr w:type="gramStart"/>
      <w:r w:rsidR="005C4C4D" w:rsidRPr="005C4C4D">
        <w:rPr>
          <w:rFonts w:asciiTheme="minorHAnsi" w:hAnsiTheme="minorHAnsi" w:cs="Arial"/>
        </w:rPr>
        <w:t>particular weight</w:t>
      </w:r>
      <w:proofErr w:type="gramEnd"/>
      <w:r w:rsidR="005C4C4D" w:rsidRPr="005C4C4D">
        <w:rPr>
          <w:rFonts w:asciiTheme="minorHAnsi" w:hAnsiTheme="minorHAnsi" w:cs="Arial"/>
        </w:rPr>
        <w:t xml:space="preserve">. The position is compensated on a salary basis at </w:t>
      </w:r>
      <w:proofErr w:type="gramStart"/>
      <w:r w:rsidR="005C4C4D" w:rsidRPr="005C4C4D">
        <w:rPr>
          <w:rFonts w:asciiTheme="minorHAnsi" w:hAnsiTheme="minorHAnsi" w:cs="Arial"/>
        </w:rPr>
        <w:t>not</w:t>
      </w:r>
      <w:proofErr w:type="gramEnd"/>
      <w:r w:rsidR="005C4C4D" w:rsidRPr="005C4C4D">
        <w:rPr>
          <w:rFonts w:asciiTheme="minorHAnsi" w:hAnsiTheme="minorHAnsi" w:cs="Arial"/>
        </w:rPr>
        <w:t xml:space="preserve"> less than the minimum threshold established by the FLSA. Therefore, exempt – executive and not eligible for overtime is appropriate.</w:t>
      </w:r>
    </w:p>
    <w:p w14:paraId="6734CC9C" w14:textId="77777777" w:rsidR="005C4C4D" w:rsidRPr="005C4C4D" w:rsidRDefault="00DC3F35" w:rsidP="005C4C4D">
      <w:pPr>
        <w:spacing w:after="60" w:line="276" w:lineRule="auto"/>
        <w:ind w:left="360" w:hanging="360"/>
        <w:rPr>
          <w:rFonts w:asciiTheme="minorHAnsi" w:hAnsiTheme="minorHAnsi" w:cs="Arial"/>
        </w:rPr>
      </w:pPr>
      <w:sdt>
        <w:sdtPr>
          <w:rPr>
            <w:rFonts w:asciiTheme="minorHAnsi" w:hAnsiTheme="minorHAnsi" w:cs="Arial"/>
            <w:b/>
            <w:bCs/>
          </w:rPr>
          <w:id w:val="-1382098150"/>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 xml:space="preserve">Exempt-Professional: </w:t>
      </w:r>
      <w:r w:rsidR="005C4C4D" w:rsidRPr="005C4C4D">
        <w:rPr>
          <w:rFonts w:asciiTheme="minorHAnsi" w:hAnsiTheme="minorHAnsi" w:cs="Arial"/>
        </w:rPr>
        <w:t>The position meets the criteria for the FLSA Professional exemption because its primary duty involves work requiring advanced knowledge of an advanced type in a field of science or learning, customarily acquired through a prolonged course of specialized intellectual instruction. This includes recognized professions such as law, medicine, dentistry, accounting, engineering, architecture, pharmacy, and other scientific fields. This exemption also includes teachers whose primary duty is instructing in an educational establishment, regardless of salary level, and creative professionals whose work requires invention, imagination, originality, or talent in artistic fields such as music, writing, acting, or graphic arts. The work is predominantly intellectual, requires consistent exercise of discretion and judgment, and the position is compensated on a salary or fee basis at not less than the minimum threshold established by the FLSA. Therefore, exempt – professional and not eligible for overtime is appropriate.</w:t>
      </w:r>
    </w:p>
    <w:p w14:paraId="6F9A61E6" w14:textId="77777777" w:rsidR="005C4C4D" w:rsidRPr="005C4C4D" w:rsidRDefault="005C4C4D" w:rsidP="005C4C4D">
      <w:pPr>
        <w:spacing w:after="60" w:line="276" w:lineRule="auto"/>
        <w:ind w:left="360" w:firstLine="360"/>
        <w:rPr>
          <w:rFonts w:asciiTheme="minorHAnsi" w:hAnsiTheme="minorHAnsi" w:cs="Arial"/>
        </w:rPr>
      </w:pPr>
      <w:r w:rsidRPr="005C4C4D">
        <w:rPr>
          <w:rFonts w:asciiTheme="minorHAnsi" w:hAnsiTheme="minorHAnsi" w:cs="Arial"/>
          <w:b/>
          <w:bCs/>
          <w:i/>
          <w:iCs/>
        </w:rPr>
        <w:t>Advanced knowledge field</w:t>
      </w:r>
      <w:r w:rsidRPr="005C4C4D">
        <w:rPr>
          <w:rFonts w:asciiTheme="minorHAnsi" w:hAnsiTheme="minorHAnsi" w:cs="Arial"/>
          <w:b/>
          <w:bCs/>
        </w:rPr>
        <w:t>:</w:t>
      </w:r>
      <w:r w:rsidRPr="005C4C4D">
        <w:rPr>
          <w:rFonts w:asciiTheme="minorHAnsi" w:hAnsiTheme="minorHAnsi" w:cs="Arial"/>
        </w:rPr>
        <w:t xml:space="preserve"> </w:t>
      </w:r>
      <w:sdt>
        <w:sdtPr>
          <w:rPr>
            <w:rFonts w:asciiTheme="minorHAnsi" w:hAnsiTheme="minorHAnsi" w:cs="Arial"/>
          </w:rPr>
          <w:id w:val="-2128069779"/>
          <w:placeholder>
            <w:docPart w:val="7474C148D1464830B793E6278413DAB0"/>
          </w:placeholder>
          <w:showingPlcHdr/>
          <w:text/>
        </w:sdtPr>
        <w:sdtEndPr/>
        <w:sdtContent>
          <w:r w:rsidRPr="00843FAE">
            <w:rPr>
              <w:rStyle w:val="PlaceholderText"/>
              <w:rFonts w:asciiTheme="minorHAnsi" w:hAnsiTheme="minorHAnsi" w:cs="Arial"/>
              <w:color w:val="595959" w:themeColor="text1" w:themeTint="A6"/>
            </w:rPr>
            <w:t>Click or tap here to enter text.</w:t>
          </w:r>
        </w:sdtContent>
      </w:sdt>
    </w:p>
    <w:p w14:paraId="10AA9D9B" w14:textId="77777777" w:rsidR="005C4C4D" w:rsidRPr="005C4C4D" w:rsidRDefault="00DC3F35" w:rsidP="005C4C4D">
      <w:pPr>
        <w:spacing w:after="60" w:line="276" w:lineRule="auto"/>
        <w:ind w:left="360" w:hanging="360"/>
        <w:rPr>
          <w:rFonts w:asciiTheme="minorHAnsi" w:hAnsiTheme="minorHAnsi" w:cs="Arial"/>
        </w:rPr>
      </w:pPr>
      <w:sdt>
        <w:sdtPr>
          <w:rPr>
            <w:rFonts w:asciiTheme="minorHAnsi" w:hAnsiTheme="minorHAnsi" w:cs="Arial"/>
            <w:b/>
            <w:bCs/>
          </w:rPr>
          <w:id w:val="-206564387"/>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Exempt-Computer:</w:t>
      </w:r>
      <w:r w:rsidR="005C4C4D" w:rsidRPr="005C4C4D">
        <w:rPr>
          <w:rFonts w:asciiTheme="minorHAnsi" w:hAnsiTheme="minorHAnsi" w:cs="Arial"/>
        </w:rPr>
        <w:t xml:space="preserve"> The position meets the criteria for the FLSA Computer Employee exemption because its primary duty consists of one or more of the following:</w:t>
      </w:r>
    </w:p>
    <w:p w14:paraId="7C6D1042" w14:textId="77777777" w:rsidR="005C4C4D" w:rsidRPr="005C4C4D" w:rsidRDefault="00DC3F35" w:rsidP="005C4C4D">
      <w:pPr>
        <w:spacing w:after="60" w:line="276" w:lineRule="auto"/>
        <w:ind w:left="720"/>
        <w:rPr>
          <w:rFonts w:asciiTheme="minorHAnsi" w:hAnsiTheme="minorHAnsi" w:cs="Arial"/>
        </w:rPr>
      </w:pPr>
      <w:sdt>
        <w:sdtPr>
          <w:rPr>
            <w:rFonts w:asciiTheme="minorHAnsi" w:hAnsiTheme="minorHAnsi" w:cs="Arial"/>
          </w:rPr>
          <w:id w:val="-826050131"/>
          <w14:checkbox>
            <w14:checked w14:val="0"/>
            <w14:checkedState w14:val="2612" w14:font="MS Gothic"/>
            <w14:uncheckedState w14:val="2610" w14:font="MS Gothic"/>
          </w14:checkbox>
        </w:sdtPr>
        <w:sdtEndPr/>
        <w:sdtContent>
          <w:r w:rsidR="005C4C4D" w:rsidRPr="005C4C4D">
            <w:rPr>
              <w:rFonts w:asciiTheme="minorHAnsi" w:eastAsia="MS Gothic" w:hAnsiTheme="minorHAnsi" w:cs="Arial"/>
            </w:rPr>
            <w:t>☐</w:t>
          </w:r>
        </w:sdtContent>
      </w:sdt>
      <w:r w:rsidR="005C4C4D" w:rsidRPr="005C4C4D">
        <w:rPr>
          <w:rFonts w:asciiTheme="minorHAnsi" w:hAnsiTheme="minorHAnsi" w:cs="Arial"/>
        </w:rPr>
        <w:t xml:space="preserve"> The application of systems analysis techniques and procedures, including consulting with users, to determine hardware, software, or system functional specifications; </w:t>
      </w:r>
      <w:r w:rsidR="005C4C4D" w:rsidRPr="005C4C4D">
        <w:rPr>
          <w:rFonts w:asciiTheme="minorHAnsi" w:hAnsiTheme="minorHAnsi" w:cs="Arial"/>
          <w:b/>
        </w:rPr>
        <w:t>or</w:t>
      </w:r>
    </w:p>
    <w:p w14:paraId="7F15A2B8" w14:textId="77777777" w:rsidR="005C4C4D" w:rsidRPr="005C4C4D" w:rsidRDefault="00DC3F35" w:rsidP="005C4C4D">
      <w:pPr>
        <w:spacing w:after="60" w:line="276" w:lineRule="auto"/>
        <w:ind w:left="720"/>
        <w:rPr>
          <w:rFonts w:asciiTheme="minorHAnsi" w:hAnsiTheme="minorHAnsi" w:cs="Arial"/>
        </w:rPr>
      </w:pPr>
      <w:sdt>
        <w:sdtPr>
          <w:rPr>
            <w:rFonts w:asciiTheme="minorHAnsi" w:hAnsiTheme="minorHAnsi" w:cs="Arial"/>
          </w:rPr>
          <w:id w:val="1837261849"/>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rPr>
            <w:t>☐</w:t>
          </w:r>
        </w:sdtContent>
      </w:sdt>
      <w:r w:rsidR="005C4C4D" w:rsidRPr="005C4C4D">
        <w:rPr>
          <w:rFonts w:asciiTheme="minorHAnsi" w:hAnsiTheme="minorHAnsi" w:cs="Arial"/>
        </w:rPr>
        <w:t xml:space="preserve"> Work involving the design, development, documentation, analysis, creation, testing or modification of computer systems or programs, including prototypes, based on, and related to user or system design specifications; </w:t>
      </w:r>
      <w:r w:rsidR="005C4C4D" w:rsidRPr="005C4C4D">
        <w:rPr>
          <w:rFonts w:asciiTheme="minorHAnsi" w:hAnsiTheme="minorHAnsi" w:cs="Arial"/>
          <w:b/>
        </w:rPr>
        <w:t>or</w:t>
      </w:r>
    </w:p>
    <w:p w14:paraId="7C1058AA" w14:textId="77777777" w:rsidR="005C4C4D" w:rsidRPr="005C4C4D" w:rsidRDefault="00DC3F35" w:rsidP="005C4C4D">
      <w:pPr>
        <w:spacing w:after="60" w:line="276" w:lineRule="auto"/>
        <w:ind w:left="720"/>
        <w:rPr>
          <w:rFonts w:asciiTheme="minorHAnsi" w:hAnsiTheme="minorHAnsi" w:cs="Arial"/>
        </w:rPr>
      </w:pPr>
      <w:sdt>
        <w:sdtPr>
          <w:rPr>
            <w:rFonts w:asciiTheme="minorHAnsi" w:hAnsiTheme="minorHAnsi" w:cs="Arial"/>
          </w:rPr>
          <w:id w:val="-1605797672"/>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rPr>
            <w:t>☐</w:t>
          </w:r>
        </w:sdtContent>
      </w:sdt>
      <w:r w:rsidR="005C4C4D" w:rsidRPr="005C4C4D">
        <w:rPr>
          <w:rFonts w:asciiTheme="minorHAnsi" w:hAnsiTheme="minorHAnsi" w:cs="Arial"/>
        </w:rPr>
        <w:t xml:space="preserve"> Work involving the design, documentation, testing, creation, or modification of computer programs related to machine operating systems; </w:t>
      </w:r>
      <w:r w:rsidR="005C4C4D" w:rsidRPr="005C4C4D">
        <w:rPr>
          <w:rFonts w:asciiTheme="minorHAnsi" w:hAnsiTheme="minorHAnsi" w:cs="Arial"/>
          <w:b/>
        </w:rPr>
        <w:t>or</w:t>
      </w:r>
    </w:p>
    <w:p w14:paraId="1A265A49" w14:textId="77777777" w:rsidR="005C4C4D" w:rsidRPr="005C4C4D" w:rsidRDefault="00DC3F35" w:rsidP="005C4C4D">
      <w:pPr>
        <w:spacing w:after="60" w:line="276" w:lineRule="auto"/>
        <w:ind w:left="720"/>
        <w:rPr>
          <w:rFonts w:asciiTheme="minorHAnsi" w:hAnsiTheme="minorHAnsi" w:cs="Arial"/>
        </w:rPr>
      </w:pPr>
      <w:sdt>
        <w:sdtPr>
          <w:rPr>
            <w:rFonts w:asciiTheme="minorHAnsi" w:hAnsiTheme="minorHAnsi" w:cs="Arial"/>
          </w:rPr>
          <w:id w:val="1957745648"/>
          <w14:checkbox>
            <w14:checked w14:val="0"/>
            <w14:checkedState w14:val="2612" w14:font="MS Gothic"/>
            <w14:uncheckedState w14:val="2610" w14:font="MS Gothic"/>
          </w14:checkbox>
        </w:sdtPr>
        <w:sdtEndPr/>
        <w:sdtContent>
          <w:r w:rsidR="005C4C4D" w:rsidRPr="005C4C4D">
            <w:rPr>
              <w:rFonts w:asciiTheme="minorHAnsi" w:eastAsia="MS Gothic" w:hAnsiTheme="minorHAnsi" w:cs="Arial"/>
            </w:rPr>
            <w:t>☐</w:t>
          </w:r>
        </w:sdtContent>
      </w:sdt>
      <w:r w:rsidR="005C4C4D" w:rsidRPr="005C4C4D">
        <w:rPr>
          <w:rFonts w:asciiTheme="minorHAnsi" w:hAnsiTheme="minorHAnsi" w:cs="Arial"/>
        </w:rPr>
        <w:t xml:space="preserve"> Work involving a combination of the duties outlined </w:t>
      </w:r>
      <w:proofErr w:type="gramStart"/>
      <w:r w:rsidR="005C4C4D" w:rsidRPr="005C4C4D">
        <w:rPr>
          <w:rFonts w:asciiTheme="minorHAnsi" w:hAnsiTheme="minorHAnsi" w:cs="Arial"/>
        </w:rPr>
        <w:t>above and</w:t>
      </w:r>
      <w:proofErr w:type="gramEnd"/>
      <w:r w:rsidR="005C4C4D" w:rsidRPr="005C4C4D">
        <w:rPr>
          <w:rFonts w:asciiTheme="minorHAnsi" w:hAnsiTheme="minorHAnsi" w:cs="Arial"/>
        </w:rPr>
        <w:t xml:space="preserve"> requires the same level of skills. </w:t>
      </w:r>
    </w:p>
    <w:p w14:paraId="4C6264FB" w14:textId="77777777" w:rsidR="005C4C4D" w:rsidRPr="005C4C4D" w:rsidRDefault="005C4C4D" w:rsidP="005C4C4D">
      <w:pPr>
        <w:spacing w:after="60" w:line="276" w:lineRule="auto"/>
        <w:ind w:left="720"/>
        <w:rPr>
          <w:rFonts w:asciiTheme="minorHAnsi" w:hAnsiTheme="minorHAnsi" w:cs="Arial"/>
        </w:rPr>
      </w:pPr>
    </w:p>
    <w:p w14:paraId="75C8CF71" w14:textId="77777777" w:rsidR="005C4C4D" w:rsidRPr="005C4C4D" w:rsidRDefault="005C4C4D" w:rsidP="005C4C4D">
      <w:pPr>
        <w:numPr>
          <w:ilvl w:val="0"/>
          <w:numId w:val="5"/>
        </w:numPr>
        <w:spacing w:after="60" w:line="276" w:lineRule="auto"/>
        <w:rPr>
          <w:rFonts w:asciiTheme="minorHAnsi" w:hAnsiTheme="minorHAnsi" w:cs="Arial"/>
        </w:rPr>
      </w:pPr>
      <w:r w:rsidRPr="005C4C4D">
        <w:rPr>
          <w:rFonts w:asciiTheme="minorHAnsi" w:hAnsiTheme="minorHAnsi" w:cs="Arial"/>
          <w:b/>
          <w:bCs/>
        </w:rPr>
        <w:t>Compensation Requirement:</w:t>
      </w:r>
    </w:p>
    <w:p w14:paraId="33CB0F39" w14:textId="77777777" w:rsidR="005C4C4D" w:rsidRPr="005C4C4D" w:rsidRDefault="005C4C4D" w:rsidP="005C4C4D">
      <w:pPr>
        <w:numPr>
          <w:ilvl w:val="1"/>
          <w:numId w:val="5"/>
        </w:numPr>
        <w:spacing w:after="60" w:line="276" w:lineRule="auto"/>
        <w:rPr>
          <w:rFonts w:asciiTheme="minorHAnsi" w:hAnsiTheme="minorHAnsi" w:cs="Arial"/>
        </w:rPr>
      </w:pPr>
      <w:r w:rsidRPr="005C4C4D">
        <w:rPr>
          <w:rFonts w:asciiTheme="minorHAnsi" w:hAnsiTheme="minorHAnsi" w:cs="Arial"/>
        </w:rPr>
        <w:lastRenderedPageBreak/>
        <w:t>Paid on a salary or fee basis, or on an hourly basis, at not less than the minimum threshold established by the FLSA.</w:t>
      </w:r>
    </w:p>
    <w:p w14:paraId="1013CA36" w14:textId="77777777" w:rsidR="005C4C4D" w:rsidRPr="005C4C4D" w:rsidRDefault="005C4C4D" w:rsidP="005C4C4D">
      <w:pPr>
        <w:spacing w:after="60" w:line="276" w:lineRule="auto"/>
        <w:ind w:left="720"/>
        <w:rPr>
          <w:rFonts w:asciiTheme="minorHAnsi" w:hAnsiTheme="minorHAnsi" w:cs="Arial"/>
        </w:rPr>
      </w:pPr>
      <w:r w:rsidRPr="005C4C4D">
        <w:rPr>
          <w:rFonts w:asciiTheme="minorHAnsi" w:hAnsiTheme="minorHAnsi" w:cs="Arial"/>
        </w:rPr>
        <w:t> </w:t>
      </w:r>
    </w:p>
    <w:p w14:paraId="62413E8D" w14:textId="77777777" w:rsidR="005C4C4D" w:rsidRPr="005C4C4D" w:rsidRDefault="005C4C4D" w:rsidP="005C4C4D">
      <w:pPr>
        <w:numPr>
          <w:ilvl w:val="0"/>
          <w:numId w:val="6"/>
        </w:numPr>
        <w:spacing w:after="60" w:line="276" w:lineRule="auto"/>
        <w:rPr>
          <w:rFonts w:asciiTheme="minorHAnsi" w:hAnsiTheme="minorHAnsi" w:cs="Arial"/>
        </w:rPr>
      </w:pPr>
      <w:r w:rsidRPr="005C4C4D">
        <w:rPr>
          <w:rFonts w:asciiTheme="minorHAnsi" w:hAnsiTheme="minorHAnsi" w:cs="Arial"/>
          <w:b/>
          <w:bCs/>
        </w:rPr>
        <w:t>Additional Clarifications:</w:t>
      </w:r>
    </w:p>
    <w:p w14:paraId="7C098541" w14:textId="77777777" w:rsidR="005C4C4D" w:rsidRPr="005C4C4D" w:rsidRDefault="005C4C4D" w:rsidP="005C4C4D">
      <w:pPr>
        <w:numPr>
          <w:ilvl w:val="1"/>
          <w:numId w:val="6"/>
        </w:numPr>
        <w:spacing w:after="60" w:line="276" w:lineRule="auto"/>
        <w:rPr>
          <w:rFonts w:asciiTheme="minorHAnsi" w:hAnsiTheme="minorHAnsi" w:cs="Arial"/>
        </w:rPr>
      </w:pPr>
      <w:r w:rsidRPr="005C4C4D">
        <w:rPr>
          <w:rFonts w:asciiTheme="minorHAnsi" w:hAnsiTheme="minorHAnsi" w:cs="Arial"/>
        </w:rPr>
        <w:t>Job titles alone do not determine exempt status—duties and compensation do.</w:t>
      </w:r>
    </w:p>
    <w:p w14:paraId="144A0D3F" w14:textId="77777777" w:rsidR="005C4C4D" w:rsidRPr="005C4C4D" w:rsidRDefault="005C4C4D" w:rsidP="005C4C4D">
      <w:pPr>
        <w:numPr>
          <w:ilvl w:val="1"/>
          <w:numId w:val="6"/>
        </w:numPr>
        <w:spacing w:after="60" w:line="276" w:lineRule="auto"/>
        <w:rPr>
          <w:rFonts w:asciiTheme="minorHAnsi" w:hAnsiTheme="minorHAnsi" w:cs="Arial"/>
        </w:rPr>
      </w:pPr>
      <w:r w:rsidRPr="005C4C4D">
        <w:rPr>
          <w:rFonts w:asciiTheme="minorHAnsi" w:hAnsiTheme="minorHAnsi" w:cs="Arial"/>
        </w:rPr>
        <w:t xml:space="preserve">The exemption does </w:t>
      </w:r>
      <w:r w:rsidRPr="005C4C4D">
        <w:rPr>
          <w:rFonts w:asciiTheme="minorHAnsi" w:hAnsiTheme="minorHAnsi" w:cs="Arial"/>
          <w:b/>
          <w:bCs/>
        </w:rPr>
        <w:t>not</w:t>
      </w:r>
      <w:r w:rsidRPr="005C4C4D">
        <w:rPr>
          <w:rFonts w:asciiTheme="minorHAnsi" w:hAnsiTheme="minorHAnsi" w:cs="Arial"/>
        </w:rPr>
        <w:t xml:space="preserve"> apply to employees whose primary work is manufacturing or repairing computer hardware, or where computer use is incidental to the job.</w:t>
      </w:r>
    </w:p>
    <w:bookmarkEnd w:id="2"/>
    <w:p w14:paraId="77EADC76" w14:textId="77777777" w:rsidR="005C4C4D" w:rsidRPr="005C4C4D" w:rsidRDefault="005C4C4D" w:rsidP="005C4C4D">
      <w:pPr>
        <w:spacing w:after="60" w:line="276" w:lineRule="auto"/>
        <w:ind w:left="720"/>
        <w:rPr>
          <w:rFonts w:asciiTheme="minorHAnsi" w:hAnsiTheme="minorHAnsi" w:cs="Arial"/>
        </w:rPr>
      </w:pPr>
    </w:p>
    <w:p w14:paraId="08188C03" w14:textId="77777777" w:rsidR="005C4C4D" w:rsidRPr="005C4C4D" w:rsidRDefault="005C4C4D" w:rsidP="00843FAE">
      <w:pPr>
        <w:pStyle w:val="Heading2"/>
      </w:pPr>
      <w:r w:rsidRPr="005C4C4D">
        <w:t xml:space="preserve">SERVICE TYPE </w:t>
      </w:r>
    </w:p>
    <w:p w14:paraId="30C00D5B" w14:textId="77777777" w:rsidR="005C4C4D" w:rsidRPr="00406CCB" w:rsidRDefault="005C4C4D" w:rsidP="005C4C4D">
      <w:pPr>
        <w:spacing w:line="276" w:lineRule="auto"/>
        <w:rPr>
          <w:rFonts w:asciiTheme="minorHAnsi" w:hAnsiTheme="minorHAnsi" w:cs="Arial"/>
          <w:b/>
          <w:i/>
          <w:iCs/>
        </w:rPr>
      </w:pPr>
      <w:r w:rsidRPr="00406CCB">
        <w:rPr>
          <w:rFonts w:asciiTheme="minorHAnsi" w:hAnsiTheme="minorHAnsi" w:cs="Arial"/>
          <w:b/>
          <w:i/>
          <w:iCs/>
        </w:rPr>
        <w:t xml:space="preserve">Select one and </w:t>
      </w:r>
      <w:r w:rsidRPr="00406CCB">
        <w:rPr>
          <w:rFonts w:asciiTheme="minorHAnsi" w:hAnsiTheme="minorHAnsi" w:cs="Arial"/>
          <w:b/>
          <w:i/>
          <w:iCs/>
          <w:u w:val="single"/>
        </w:rPr>
        <w:t>include additional details</w:t>
      </w:r>
      <w:r w:rsidRPr="00406CCB">
        <w:rPr>
          <w:rFonts w:asciiTheme="minorHAnsi" w:hAnsiTheme="minorHAnsi" w:cs="Arial"/>
          <w:b/>
          <w:i/>
          <w:iCs/>
        </w:rPr>
        <w:t xml:space="preserve"> when required.</w:t>
      </w:r>
    </w:p>
    <w:p w14:paraId="52CD33B9" w14:textId="77777777" w:rsidR="005C4C4D" w:rsidRPr="005C4C4D" w:rsidRDefault="00DC3F35" w:rsidP="005C4C4D">
      <w:pPr>
        <w:spacing w:before="60" w:after="60" w:line="276" w:lineRule="auto"/>
        <w:ind w:left="360" w:hanging="360"/>
        <w:rPr>
          <w:rFonts w:asciiTheme="minorHAnsi" w:hAnsiTheme="minorHAnsi" w:cs="Arial"/>
        </w:rPr>
      </w:pPr>
      <w:sdt>
        <w:sdtPr>
          <w:rPr>
            <w:rFonts w:asciiTheme="minorHAnsi" w:hAnsiTheme="minorHAnsi" w:cs="Arial"/>
            <w:b/>
            <w:bCs/>
          </w:rPr>
          <w:id w:val="742451386"/>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Classified, Represented: </w:t>
      </w:r>
      <w:r w:rsidR="005C4C4D" w:rsidRPr="005C4C4D">
        <w:rPr>
          <w:rFonts w:asciiTheme="minorHAnsi" w:hAnsiTheme="minorHAnsi" w:cs="Arial"/>
        </w:rPr>
        <w:t xml:space="preserve">This position does not meet management non-supervisory, confidential, or supervisory exclusion criteria. This position does not assist or act in a confidential capacity to a person who formulates, determines, and effectuates management policies around collective bargaining. This position does not possess the authority to formulate and </w:t>
      </w:r>
      <w:proofErr w:type="gramStart"/>
      <w:r w:rsidR="005C4C4D" w:rsidRPr="005C4C4D">
        <w:rPr>
          <w:rFonts w:asciiTheme="minorHAnsi" w:hAnsiTheme="minorHAnsi" w:cs="Arial"/>
        </w:rPr>
        <w:t>carry-out</w:t>
      </w:r>
      <w:proofErr w:type="gramEnd"/>
      <w:r w:rsidR="005C4C4D" w:rsidRPr="005C4C4D">
        <w:rPr>
          <w:rFonts w:asciiTheme="minorHAnsi" w:hAnsiTheme="minorHAnsi" w:cs="Arial"/>
        </w:rPr>
        <w:t xml:space="preserve"> management decisions or represent </w:t>
      </w:r>
      <w:proofErr w:type="gramStart"/>
      <w:r w:rsidR="005C4C4D" w:rsidRPr="005C4C4D">
        <w:rPr>
          <w:rFonts w:asciiTheme="minorHAnsi" w:hAnsiTheme="minorHAnsi" w:cs="Arial"/>
        </w:rPr>
        <w:t>management’s</w:t>
      </w:r>
      <w:proofErr w:type="gramEnd"/>
      <w:r w:rsidR="005C4C4D" w:rsidRPr="005C4C4D">
        <w:rPr>
          <w:rFonts w:asciiTheme="minorHAnsi" w:hAnsiTheme="minorHAnsi" w:cs="Arial"/>
        </w:rPr>
        <w:t xml:space="preserve"> interests and does not have the discretion in the performance of these management responsibilities beyond the routine discharge of duties. This position does not exercise supervisory authority to hire, discharge, reward, or discipline. Therefore, classified and represented by a union is appropriate.</w:t>
      </w:r>
    </w:p>
    <w:p w14:paraId="25462DFB" w14:textId="77777777" w:rsidR="005C4C4D" w:rsidRPr="005C4C4D" w:rsidRDefault="00DC3F35" w:rsidP="005C4C4D">
      <w:pPr>
        <w:spacing w:before="60" w:after="60" w:line="276" w:lineRule="auto"/>
        <w:ind w:left="360" w:hanging="360"/>
        <w:rPr>
          <w:rFonts w:asciiTheme="minorHAnsi" w:hAnsiTheme="minorHAnsi" w:cs="Arial"/>
        </w:rPr>
      </w:pPr>
      <w:sdt>
        <w:sdtPr>
          <w:rPr>
            <w:rFonts w:asciiTheme="minorHAnsi" w:hAnsiTheme="minorHAnsi" w:cs="Arial"/>
            <w:b/>
            <w:bCs/>
          </w:rPr>
          <w:id w:val="-849714997"/>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Classified, Unrepresented: </w:t>
      </w:r>
      <w:r w:rsidR="005C4C4D" w:rsidRPr="005C4C4D">
        <w:rPr>
          <w:rFonts w:asciiTheme="minorHAnsi" w:hAnsiTheme="minorHAnsi" w:cs="Arial"/>
        </w:rPr>
        <w:t xml:space="preserve">This position does not meet management non-supervisory, confidential, or supervisory exclusion criteria. This position does not assist or act in a confidential capacity to a person who formulates, determines, and effectuates management policies around collective bargaining. This position does not possess the authority to formulate and </w:t>
      </w:r>
      <w:proofErr w:type="gramStart"/>
      <w:r w:rsidR="005C4C4D" w:rsidRPr="005C4C4D">
        <w:rPr>
          <w:rFonts w:asciiTheme="minorHAnsi" w:hAnsiTheme="minorHAnsi" w:cs="Arial"/>
        </w:rPr>
        <w:t>carry-out</w:t>
      </w:r>
      <w:proofErr w:type="gramEnd"/>
      <w:r w:rsidR="005C4C4D" w:rsidRPr="005C4C4D">
        <w:rPr>
          <w:rFonts w:asciiTheme="minorHAnsi" w:hAnsiTheme="minorHAnsi" w:cs="Arial"/>
        </w:rPr>
        <w:t xml:space="preserve"> management decisions or represent </w:t>
      </w:r>
      <w:proofErr w:type="gramStart"/>
      <w:r w:rsidR="005C4C4D" w:rsidRPr="005C4C4D">
        <w:rPr>
          <w:rFonts w:asciiTheme="minorHAnsi" w:hAnsiTheme="minorHAnsi" w:cs="Arial"/>
        </w:rPr>
        <w:t>management’s</w:t>
      </w:r>
      <w:proofErr w:type="gramEnd"/>
      <w:r w:rsidR="005C4C4D" w:rsidRPr="005C4C4D">
        <w:rPr>
          <w:rFonts w:asciiTheme="minorHAnsi" w:hAnsiTheme="minorHAnsi" w:cs="Arial"/>
        </w:rPr>
        <w:t xml:space="preserve"> interests and does not have the discretion in the performance of these management responsibilities beyond the routine discharge of duties. This position does not exercise supervisory authority to hire, discharge, reward, or discipline. Therefore, classified and not represented by a union is appropriate.</w:t>
      </w:r>
    </w:p>
    <w:p w14:paraId="105EADA2" w14:textId="77777777" w:rsidR="005C4C4D" w:rsidRPr="005C4C4D" w:rsidRDefault="00DC3F35" w:rsidP="005C4C4D">
      <w:pPr>
        <w:spacing w:before="60" w:after="60" w:line="276" w:lineRule="auto"/>
        <w:ind w:left="360" w:hanging="360"/>
        <w:rPr>
          <w:rFonts w:asciiTheme="minorHAnsi" w:hAnsiTheme="minorHAnsi" w:cs="Arial"/>
        </w:rPr>
      </w:pPr>
      <w:sdt>
        <w:sdtPr>
          <w:rPr>
            <w:rFonts w:asciiTheme="minorHAnsi" w:hAnsiTheme="minorHAnsi" w:cs="Arial"/>
            <w:b/>
            <w:bCs/>
          </w:rPr>
          <w:id w:val="1607455011"/>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Management Service – Supervisory: </w:t>
      </w:r>
      <w:r w:rsidR="005C4C4D" w:rsidRPr="005C4C4D">
        <w:rPr>
          <w:rFonts w:asciiTheme="minorHAnsi" w:hAnsiTheme="minorHAnsi" w:cs="Arial"/>
        </w:rPr>
        <w:t xml:space="preserve">This position meets the criteria for management service – supervisory as defined in ORS 243.650(23). This position has the authority in the interest of the employer to hire, transfer, suspend, lay off, recall, promote, discharge, assign, reward, or discipline other employees, or responsibility to direct them, or to adjust their grievances, or effectively to recommend such action, if in </w:t>
      </w:r>
      <w:r w:rsidR="005C4C4D" w:rsidRPr="005C4C4D">
        <w:rPr>
          <w:rFonts w:asciiTheme="minorHAnsi" w:hAnsiTheme="minorHAnsi" w:cs="Arial"/>
        </w:rPr>
        <w:lastRenderedPageBreak/>
        <w:t>connection therewith, the exercise of the authority is not of a merely routine or clerical nature but requires the use of independent judgment. Therefore, management service – supervisory (MMS) is appropriate.</w:t>
      </w:r>
    </w:p>
    <w:p w14:paraId="1B37E337" w14:textId="77777777" w:rsidR="005C4C4D" w:rsidRPr="005C4C4D" w:rsidRDefault="00DC3F35" w:rsidP="005C4C4D">
      <w:pPr>
        <w:spacing w:before="60" w:after="60" w:line="276" w:lineRule="auto"/>
        <w:ind w:left="360" w:hanging="360"/>
        <w:rPr>
          <w:rFonts w:asciiTheme="minorHAnsi" w:hAnsiTheme="minorHAnsi" w:cs="Arial"/>
        </w:rPr>
      </w:pPr>
      <w:sdt>
        <w:sdtPr>
          <w:rPr>
            <w:rFonts w:asciiTheme="minorHAnsi" w:hAnsiTheme="minorHAnsi" w:cs="Arial"/>
            <w:b/>
            <w:bCs/>
          </w:rPr>
          <w:id w:val="-1210032268"/>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Management Service – Managerial: </w:t>
      </w:r>
      <w:r w:rsidR="005C4C4D" w:rsidRPr="005C4C4D">
        <w:rPr>
          <w:rFonts w:asciiTheme="minorHAnsi" w:hAnsiTheme="minorHAnsi" w:cs="Arial"/>
        </w:rPr>
        <w:t>This position meets the criteria for management service – managerial as defined in ORS 243.650(16). This position has the authority to formulate and carry-out management decisions or represent management’s interest by taking or effectively recommending discretionary actions that control or implement employer policy and has discretion in the performance of these management responsibilities beyond the routine discharge of duties. Therefore, management service – managerial (MMN) is appropriate.</w:t>
      </w:r>
    </w:p>
    <w:p w14:paraId="4A1473C5" w14:textId="77777777" w:rsidR="005C4C4D" w:rsidRPr="005C4C4D" w:rsidRDefault="005C4C4D" w:rsidP="005C4C4D">
      <w:pPr>
        <w:spacing w:before="60" w:after="60" w:line="276" w:lineRule="auto"/>
        <w:ind w:left="720"/>
        <w:rPr>
          <w:rFonts w:asciiTheme="minorHAnsi" w:hAnsiTheme="minorHAnsi" w:cs="Arial"/>
          <w:b/>
          <w:bCs/>
          <w:i/>
          <w:iCs/>
        </w:rPr>
      </w:pPr>
      <w:r w:rsidRPr="005C4C4D">
        <w:rPr>
          <w:rFonts w:asciiTheme="minorHAnsi" w:hAnsiTheme="minorHAnsi" w:cs="Arial"/>
          <w:b/>
          <w:bCs/>
          <w:i/>
          <w:iCs/>
        </w:rPr>
        <w:t>Types of duties and decisions that support this include:</w:t>
      </w:r>
    </w:p>
    <w:p w14:paraId="0DAA2EA7" w14:textId="77777777" w:rsidR="005C4C4D" w:rsidRPr="005C4C4D" w:rsidRDefault="00DC3F35" w:rsidP="005C4C4D">
      <w:pPr>
        <w:spacing w:before="60" w:after="60" w:line="276" w:lineRule="auto"/>
        <w:ind w:left="720"/>
        <w:rPr>
          <w:rFonts w:asciiTheme="minorHAnsi" w:hAnsiTheme="minorHAnsi" w:cs="Arial"/>
        </w:rPr>
      </w:pPr>
      <w:sdt>
        <w:sdtPr>
          <w:rPr>
            <w:rFonts w:asciiTheme="minorHAnsi" w:hAnsiTheme="minorHAnsi" w:cs="Arial"/>
          </w:rPr>
          <w:id w:val="-1374767097"/>
          <w:placeholder>
            <w:docPart w:val="92013152474D4AC5B84689E0AE12F788"/>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54CC673A" w14:textId="77777777" w:rsidR="005C4C4D" w:rsidRPr="005C4C4D" w:rsidRDefault="00DC3F35" w:rsidP="005C4C4D">
      <w:pPr>
        <w:spacing w:before="60" w:after="60" w:line="276" w:lineRule="auto"/>
        <w:ind w:left="360" w:hanging="360"/>
        <w:rPr>
          <w:rFonts w:asciiTheme="minorHAnsi" w:hAnsiTheme="minorHAnsi" w:cs="Arial"/>
        </w:rPr>
      </w:pPr>
      <w:sdt>
        <w:sdtPr>
          <w:rPr>
            <w:rFonts w:asciiTheme="minorHAnsi" w:hAnsiTheme="minorHAnsi" w:cs="Arial"/>
            <w:b/>
            <w:bCs/>
          </w:rPr>
          <w:id w:val="1390536263"/>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Management Service – Confidential: </w:t>
      </w:r>
      <w:r w:rsidR="005C4C4D" w:rsidRPr="005C4C4D">
        <w:rPr>
          <w:rFonts w:asciiTheme="minorHAnsi" w:hAnsiTheme="minorHAnsi" w:cs="Arial"/>
        </w:rPr>
        <w:t xml:space="preserve">This position meets the criteria for management service – confidential as defined in ORS 243.650(6). This position has the authority to formulate, determine, and effectuate management policies </w:t>
      </w:r>
      <w:proofErr w:type="gramStart"/>
      <w:r w:rsidR="005C4C4D" w:rsidRPr="005C4C4D">
        <w:rPr>
          <w:rFonts w:asciiTheme="minorHAnsi" w:hAnsiTheme="minorHAnsi" w:cs="Arial"/>
        </w:rPr>
        <w:t>in the area of</w:t>
      </w:r>
      <w:proofErr w:type="gramEnd"/>
      <w:r w:rsidR="005C4C4D" w:rsidRPr="005C4C4D">
        <w:rPr>
          <w:rFonts w:asciiTheme="minorHAnsi" w:hAnsiTheme="minorHAnsi" w:cs="Arial"/>
        </w:rPr>
        <w:t xml:space="preserve"> collective bargaining. Therefore, management service – confidential (MMC) is appropriate.</w:t>
      </w:r>
    </w:p>
    <w:p w14:paraId="40A0FC81" w14:textId="77777777" w:rsidR="005C4C4D" w:rsidRPr="005C4C4D" w:rsidRDefault="005C4C4D" w:rsidP="005C4C4D">
      <w:pPr>
        <w:spacing w:before="60" w:after="60" w:line="276" w:lineRule="auto"/>
        <w:ind w:left="720"/>
        <w:rPr>
          <w:rFonts w:asciiTheme="minorHAnsi" w:hAnsiTheme="minorHAnsi" w:cs="Arial"/>
        </w:rPr>
      </w:pPr>
      <w:r w:rsidRPr="005C4C4D">
        <w:rPr>
          <w:rFonts w:asciiTheme="minorHAnsi" w:hAnsiTheme="minorHAnsi" w:cs="Arial"/>
          <w:b/>
          <w:bCs/>
          <w:i/>
          <w:iCs/>
        </w:rPr>
        <w:t>Types of duties and decisions that support this include</w:t>
      </w:r>
      <w:r w:rsidRPr="005C4C4D">
        <w:rPr>
          <w:rFonts w:asciiTheme="minorHAnsi" w:hAnsiTheme="minorHAnsi" w:cs="Arial"/>
        </w:rPr>
        <w:t>:</w:t>
      </w:r>
    </w:p>
    <w:p w14:paraId="7B03B1EF" w14:textId="77777777" w:rsidR="005C4C4D" w:rsidRPr="005C4C4D" w:rsidRDefault="00DC3F35" w:rsidP="005C4C4D">
      <w:pPr>
        <w:spacing w:before="60" w:after="60" w:line="276" w:lineRule="auto"/>
        <w:ind w:left="720"/>
        <w:rPr>
          <w:rFonts w:asciiTheme="minorHAnsi" w:hAnsiTheme="minorHAnsi" w:cs="Arial"/>
        </w:rPr>
      </w:pPr>
      <w:sdt>
        <w:sdtPr>
          <w:rPr>
            <w:rFonts w:asciiTheme="minorHAnsi" w:hAnsiTheme="minorHAnsi" w:cs="Arial"/>
          </w:rPr>
          <w:id w:val="1697276895"/>
          <w:placeholder>
            <w:docPart w:val="5790652500694887B5FCEC6D10F97D92"/>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r w:rsidR="005C4C4D" w:rsidRPr="005C4C4D">
        <w:rPr>
          <w:rFonts w:asciiTheme="minorHAnsi" w:hAnsiTheme="minorHAnsi" w:cs="Arial"/>
        </w:rPr>
        <w:t xml:space="preserve"> </w:t>
      </w:r>
    </w:p>
    <w:p w14:paraId="57CE0C31" w14:textId="77777777" w:rsidR="005C4C4D" w:rsidRPr="005C4C4D" w:rsidRDefault="00DC3F35" w:rsidP="005C4C4D">
      <w:pPr>
        <w:spacing w:before="60" w:after="60" w:line="276" w:lineRule="auto"/>
        <w:ind w:left="360" w:hanging="360"/>
        <w:rPr>
          <w:rFonts w:asciiTheme="minorHAnsi" w:hAnsiTheme="minorHAnsi" w:cs="Arial"/>
        </w:rPr>
      </w:pPr>
      <w:sdt>
        <w:sdtPr>
          <w:rPr>
            <w:rFonts w:asciiTheme="minorHAnsi" w:hAnsiTheme="minorHAnsi" w:cs="Arial"/>
            <w:b/>
            <w:bCs/>
          </w:rPr>
          <w:id w:val="1102302871"/>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Unclassified Service: </w:t>
      </w:r>
      <w:r w:rsidR="005C4C4D" w:rsidRPr="005C4C4D">
        <w:rPr>
          <w:rFonts w:asciiTheme="minorHAnsi" w:hAnsiTheme="minorHAnsi" w:cs="Arial"/>
        </w:rPr>
        <w:t xml:space="preserve">Positions serving in an executive service capacity </w:t>
      </w:r>
      <w:r w:rsidR="005C4C4D" w:rsidRPr="005C4C4D">
        <w:rPr>
          <w:rFonts w:asciiTheme="minorHAnsi" w:hAnsiTheme="minorHAnsi" w:cs="Arial"/>
          <w:i/>
          <w:iCs/>
        </w:rPr>
        <w:t>must</w:t>
      </w:r>
      <w:r w:rsidR="005C4C4D" w:rsidRPr="005C4C4D">
        <w:rPr>
          <w:rFonts w:asciiTheme="minorHAnsi" w:hAnsiTheme="minorHAnsi" w:cs="Arial"/>
        </w:rPr>
        <w:t xml:space="preserve"> have a full analysis describing why this position meets the unclassified, executive service criteria. </w:t>
      </w:r>
    </w:p>
    <w:p w14:paraId="16B6A312" w14:textId="77777777" w:rsidR="005C4C4D" w:rsidRPr="005C4C4D" w:rsidRDefault="005C4C4D" w:rsidP="005C4C4D">
      <w:pPr>
        <w:spacing w:before="60" w:after="60" w:line="276" w:lineRule="auto"/>
        <w:ind w:left="720"/>
        <w:rPr>
          <w:rFonts w:asciiTheme="minorHAnsi" w:hAnsiTheme="minorHAnsi" w:cs="Arial"/>
        </w:rPr>
      </w:pPr>
    </w:p>
    <w:p w14:paraId="779AB942" w14:textId="77777777" w:rsidR="005C4C4D" w:rsidRPr="005C4C4D" w:rsidRDefault="005C4C4D" w:rsidP="005C4C4D">
      <w:pPr>
        <w:spacing w:before="60" w:after="60" w:line="276" w:lineRule="auto"/>
        <w:ind w:left="720"/>
        <w:rPr>
          <w:rFonts w:asciiTheme="minorHAnsi" w:hAnsiTheme="minorHAnsi" w:cs="Arial"/>
        </w:rPr>
      </w:pPr>
      <w:hyperlink r:id="rId11" w:history="1">
        <w:r w:rsidRPr="003564D2">
          <w:rPr>
            <w:rStyle w:val="Hyperlink"/>
            <w:rFonts w:asciiTheme="minorHAnsi" w:hAnsiTheme="minorHAnsi" w:cs="Arial"/>
            <w:color w:val="00579B" w:themeColor="text2"/>
          </w:rPr>
          <w:t>Enabling statute</w:t>
        </w:r>
      </w:hyperlink>
      <w:r w:rsidRPr="005C4C4D">
        <w:rPr>
          <w:rFonts w:asciiTheme="minorHAnsi" w:hAnsiTheme="minorHAnsi" w:cs="Arial"/>
        </w:rPr>
        <w:t xml:space="preserve"> for agency:</w:t>
      </w:r>
      <w:bookmarkStart w:id="3" w:name="_Hlk89092094"/>
      <w:r w:rsidRPr="005C4C4D">
        <w:rPr>
          <w:rFonts w:asciiTheme="minorHAnsi" w:hAnsiTheme="minorHAnsi" w:cs="Arial"/>
        </w:rPr>
        <w:tab/>
      </w:r>
      <w:sdt>
        <w:sdtPr>
          <w:rPr>
            <w:rFonts w:asciiTheme="minorHAnsi" w:hAnsiTheme="minorHAnsi" w:cs="Arial"/>
          </w:rPr>
          <w:id w:val="1231348272"/>
          <w:placeholder>
            <w:docPart w:val="B6441819A7DB491CAC7CC283BCFDEA7F"/>
          </w:placeholder>
          <w:showingPlcHdr/>
          <w:text/>
        </w:sdtPr>
        <w:sdtEndPr/>
        <w:sdtContent>
          <w:r w:rsidRPr="00843FAE">
            <w:rPr>
              <w:rStyle w:val="PlaceholderText"/>
              <w:rFonts w:asciiTheme="minorHAnsi" w:hAnsiTheme="minorHAnsi" w:cs="Arial"/>
              <w:color w:val="595959" w:themeColor="text1" w:themeTint="A6"/>
            </w:rPr>
            <w:t>Click or tap here to enter text.</w:t>
          </w:r>
        </w:sdtContent>
      </w:sdt>
    </w:p>
    <w:bookmarkEnd w:id="3"/>
    <w:p w14:paraId="05C2235F" w14:textId="77777777" w:rsidR="005C4C4D" w:rsidRPr="005C4C4D" w:rsidRDefault="005C4C4D" w:rsidP="005C4C4D">
      <w:pPr>
        <w:spacing w:before="60" w:after="60" w:line="276" w:lineRule="auto"/>
        <w:ind w:left="720"/>
        <w:rPr>
          <w:rFonts w:asciiTheme="minorHAnsi" w:hAnsiTheme="minorHAnsi" w:cs="Arial"/>
          <w:i/>
          <w:iCs/>
        </w:rPr>
      </w:pPr>
    </w:p>
    <w:p w14:paraId="03D3B9E0" w14:textId="77777777" w:rsidR="005C4C4D" w:rsidRPr="005C4C4D" w:rsidRDefault="005C4C4D" w:rsidP="005C4C4D">
      <w:pPr>
        <w:spacing w:before="60" w:after="60" w:line="276" w:lineRule="auto"/>
        <w:ind w:left="720"/>
        <w:rPr>
          <w:rFonts w:asciiTheme="minorHAnsi" w:hAnsiTheme="minorHAnsi" w:cs="Arial"/>
          <w:i/>
          <w:iCs/>
        </w:rPr>
      </w:pPr>
      <w:r w:rsidRPr="005C4C4D">
        <w:rPr>
          <w:rFonts w:asciiTheme="minorHAnsi" w:hAnsiTheme="minorHAnsi" w:cs="Arial"/>
          <w:i/>
          <w:iCs/>
        </w:rPr>
        <w:t xml:space="preserve">Describe how the agency director, deputy, or other executive service position is appointed. Describe </w:t>
      </w:r>
      <w:proofErr w:type="gramStart"/>
      <w:r w:rsidRPr="005C4C4D">
        <w:rPr>
          <w:rFonts w:asciiTheme="minorHAnsi" w:hAnsiTheme="minorHAnsi" w:cs="Arial"/>
          <w:i/>
          <w:iCs/>
        </w:rPr>
        <w:t>how is</w:t>
      </w:r>
      <w:proofErr w:type="gramEnd"/>
      <w:r w:rsidRPr="005C4C4D">
        <w:rPr>
          <w:rFonts w:asciiTheme="minorHAnsi" w:hAnsiTheme="minorHAnsi" w:cs="Arial"/>
          <w:i/>
          <w:iCs/>
        </w:rPr>
        <w:t xml:space="preserve"> this position is appointed.</w:t>
      </w:r>
    </w:p>
    <w:p w14:paraId="6C8E68FD" w14:textId="77777777" w:rsidR="005C4C4D" w:rsidRPr="005C4C4D" w:rsidRDefault="00DC3F35" w:rsidP="005C4C4D">
      <w:pPr>
        <w:spacing w:before="60" w:after="60" w:line="276" w:lineRule="auto"/>
        <w:ind w:left="720"/>
        <w:rPr>
          <w:rFonts w:asciiTheme="minorHAnsi" w:hAnsiTheme="minorHAnsi" w:cs="Arial"/>
        </w:rPr>
      </w:pPr>
      <w:sdt>
        <w:sdtPr>
          <w:rPr>
            <w:rFonts w:asciiTheme="minorHAnsi" w:hAnsiTheme="minorHAnsi" w:cs="Arial"/>
          </w:rPr>
          <w:id w:val="-1019165374"/>
          <w:placeholder>
            <w:docPart w:val="10C0B6B5F38A43B2A6C5C849B3FADFC7"/>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2E5EAEF8" w14:textId="77777777" w:rsidR="005C4C4D" w:rsidRPr="005C4C4D" w:rsidRDefault="005C4C4D" w:rsidP="005C4C4D">
      <w:pPr>
        <w:spacing w:before="60" w:after="60" w:line="276" w:lineRule="auto"/>
        <w:ind w:left="720"/>
        <w:rPr>
          <w:rFonts w:asciiTheme="minorHAnsi" w:hAnsiTheme="minorHAnsi" w:cs="Arial"/>
          <w:i/>
          <w:iCs/>
        </w:rPr>
      </w:pPr>
    </w:p>
    <w:p w14:paraId="016B19B8" w14:textId="77777777" w:rsidR="005C4C4D" w:rsidRPr="005C4C4D" w:rsidRDefault="005C4C4D" w:rsidP="005C4C4D">
      <w:pPr>
        <w:spacing w:before="60" w:after="60" w:line="276" w:lineRule="auto"/>
        <w:ind w:left="720"/>
        <w:rPr>
          <w:rFonts w:asciiTheme="minorHAnsi" w:hAnsiTheme="minorHAnsi" w:cs="Arial"/>
          <w:i/>
          <w:iCs/>
        </w:rPr>
      </w:pPr>
      <w:r w:rsidRPr="005C4C4D">
        <w:rPr>
          <w:rFonts w:asciiTheme="minorHAnsi" w:hAnsiTheme="minorHAnsi" w:cs="Arial"/>
          <w:i/>
          <w:iCs/>
        </w:rPr>
        <w:t xml:space="preserve">Cite which category of unclassified service the position meets. Position description must feature the appropriate Conditions of Employment statement in section 10. Please reference the </w:t>
      </w:r>
    </w:p>
    <w:p w14:paraId="04C64F1C" w14:textId="77777777" w:rsidR="005C4C4D" w:rsidRPr="005C4C4D" w:rsidRDefault="005C4C4D" w:rsidP="005C4C4D">
      <w:pPr>
        <w:spacing w:before="60" w:after="60" w:line="276" w:lineRule="auto"/>
        <w:ind w:left="720"/>
        <w:rPr>
          <w:rFonts w:asciiTheme="minorHAnsi" w:hAnsiTheme="minorHAnsi" w:cs="Arial"/>
          <w:u w:val="single"/>
        </w:rPr>
      </w:pPr>
      <w:hyperlink r:id="rId12" w:history="1">
        <w:r w:rsidRPr="003564D2">
          <w:rPr>
            <w:rStyle w:val="Hyperlink"/>
            <w:rFonts w:asciiTheme="minorHAnsi" w:hAnsiTheme="minorHAnsi" w:cs="Arial"/>
            <w:color w:val="00579B" w:themeColor="text2"/>
          </w:rPr>
          <w:t>ORS 240.205</w:t>
        </w:r>
      </w:hyperlink>
      <w:r w:rsidRPr="005C4C4D">
        <w:rPr>
          <w:rFonts w:asciiTheme="minorHAnsi" w:hAnsiTheme="minorHAnsi" w:cs="Arial"/>
        </w:rPr>
        <w:t>:</w:t>
      </w:r>
      <w:r w:rsidRPr="005C4C4D">
        <w:rPr>
          <w:rFonts w:asciiTheme="minorHAnsi" w:hAnsiTheme="minorHAnsi" w:cs="Arial"/>
        </w:rPr>
        <w:tab/>
      </w:r>
      <w:sdt>
        <w:sdtPr>
          <w:rPr>
            <w:rFonts w:asciiTheme="minorHAnsi" w:hAnsiTheme="minorHAnsi" w:cs="Arial"/>
          </w:rPr>
          <w:id w:val="-46689152"/>
          <w:placeholder>
            <w:docPart w:val="91EC9A2A5AFE481BAC18B7C3B27CFF60"/>
          </w:placeholder>
          <w:showingPlcHdr/>
          <w:text/>
        </w:sdtPr>
        <w:sdtEndPr/>
        <w:sdtContent>
          <w:r w:rsidRPr="00843FAE">
            <w:rPr>
              <w:rStyle w:val="PlaceholderText"/>
              <w:rFonts w:asciiTheme="minorHAnsi" w:hAnsiTheme="minorHAnsi" w:cs="Arial"/>
              <w:color w:val="595959" w:themeColor="text1" w:themeTint="A6"/>
            </w:rPr>
            <w:t>Click or tap here to enter text.</w:t>
          </w:r>
        </w:sdtContent>
      </w:sdt>
    </w:p>
    <w:p w14:paraId="46D59F8B" w14:textId="77777777" w:rsidR="005C4C4D" w:rsidRPr="005C4C4D" w:rsidRDefault="005C4C4D" w:rsidP="005C4C4D">
      <w:pPr>
        <w:spacing w:before="60" w:after="60" w:line="276" w:lineRule="auto"/>
        <w:ind w:left="720"/>
        <w:rPr>
          <w:rFonts w:asciiTheme="minorHAnsi" w:hAnsiTheme="minorHAnsi" w:cs="Arial"/>
          <w:i/>
          <w:iCs/>
        </w:rPr>
      </w:pPr>
    </w:p>
    <w:p w14:paraId="0C566994" w14:textId="77777777" w:rsidR="005C4C4D" w:rsidRPr="005C4C4D" w:rsidRDefault="005C4C4D" w:rsidP="005C4C4D">
      <w:pPr>
        <w:spacing w:before="60" w:after="60" w:line="276" w:lineRule="auto"/>
        <w:ind w:left="720"/>
        <w:rPr>
          <w:rFonts w:asciiTheme="minorHAnsi" w:hAnsiTheme="minorHAnsi" w:cs="Arial"/>
          <w:i/>
          <w:iCs/>
        </w:rPr>
      </w:pPr>
      <w:hyperlink r:id="rId13" w:history="1">
        <w:r w:rsidRPr="003564D2">
          <w:rPr>
            <w:rStyle w:val="Hyperlink"/>
            <w:rFonts w:asciiTheme="minorHAnsi" w:hAnsiTheme="minorHAnsi" w:cs="Arial"/>
            <w:color w:val="00579B" w:themeColor="text2"/>
          </w:rPr>
          <w:t>Conditions of Employment Statements</w:t>
        </w:r>
      </w:hyperlink>
      <w:r w:rsidRPr="005C4C4D">
        <w:rPr>
          <w:rFonts w:asciiTheme="minorHAnsi" w:hAnsiTheme="minorHAnsi" w:cs="Arial"/>
          <w:i/>
          <w:iCs/>
        </w:rPr>
        <w:t xml:space="preserve">. </w:t>
      </w:r>
    </w:p>
    <w:p w14:paraId="6A1D1154" w14:textId="77777777" w:rsidR="005C4C4D" w:rsidRPr="005C4C4D" w:rsidRDefault="005C4C4D" w:rsidP="005C4C4D">
      <w:pPr>
        <w:spacing w:before="60" w:after="60" w:line="276" w:lineRule="auto"/>
        <w:ind w:left="720"/>
        <w:rPr>
          <w:rFonts w:asciiTheme="minorHAnsi" w:hAnsiTheme="minorHAnsi" w:cs="Arial"/>
          <w:i/>
          <w:iCs/>
        </w:rPr>
      </w:pPr>
      <w:r w:rsidRPr="005C4C4D">
        <w:rPr>
          <w:rFonts w:asciiTheme="minorHAnsi" w:hAnsiTheme="minorHAnsi" w:cs="Arial"/>
          <w:i/>
          <w:iCs/>
        </w:rPr>
        <w:t>The CHRO will facilitate the process in obtaining approval, where applicable.</w:t>
      </w:r>
    </w:p>
    <w:p w14:paraId="782EB70D" w14:textId="77777777" w:rsidR="005C4C4D" w:rsidRPr="005C4C4D" w:rsidRDefault="005C4C4D" w:rsidP="005C4C4D">
      <w:pPr>
        <w:spacing w:line="276" w:lineRule="auto"/>
        <w:rPr>
          <w:rFonts w:asciiTheme="minorHAnsi" w:hAnsiTheme="minorHAnsi"/>
        </w:rPr>
      </w:pPr>
    </w:p>
    <w:p w14:paraId="3331715F" w14:textId="77777777" w:rsidR="005C4C4D" w:rsidRPr="005C4C4D" w:rsidRDefault="005C4C4D" w:rsidP="00843FAE">
      <w:pPr>
        <w:pStyle w:val="Heading2"/>
      </w:pPr>
      <w:r w:rsidRPr="005C4C4D">
        <w:t>ADDITIONAL INFORMATION FOR CONSIDERATION</w:t>
      </w:r>
    </w:p>
    <w:sdt>
      <w:sdtPr>
        <w:rPr>
          <w:rFonts w:asciiTheme="minorHAnsi" w:hAnsiTheme="minorHAnsi" w:cs="Arial"/>
          <w:b/>
          <w:u w:val="single"/>
        </w:rPr>
        <w:id w:val="-1727601534"/>
        <w:placeholder>
          <w:docPart w:val="7474C148D1464830B793E6278413DAB0"/>
        </w:placeholder>
        <w:showingPlcHdr/>
      </w:sdtPr>
      <w:sdtEndPr/>
      <w:sdtContent>
        <w:p w14:paraId="0AD728E6" w14:textId="77777777" w:rsidR="005C4C4D" w:rsidRPr="005C4C4D" w:rsidRDefault="00F828FB" w:rsidP="005C4C4D">
          <w:pPr>
            <w:spacing w:line="276" w:lineRule="auto"/>
            <w:rPr>
              <w:rFonts w:asciiTheme="minorHAnsi" w:hAnsiTheme="minorHAnsi" w:cs="Arial"/>
              <w:b/>
              <w:u w:val="single"/>
            </w:rPr>
          </w:pPr>
          <w:r w:rsidRPr="00843FAE">
            <w:rPr>
              <w:rStyle w:val="PlaceholderText"/>
              <w:rFonts w:asciiTheme="minorHAnsi" w:hAnsiTheme="minorHAnsi" w:cs="Arial"/>
              <w:color w:val="595959" w:themeColor="text1" w:themeTint="A6"/>
            </w:rPr>
            <w:t>Click or tap here to enter text.</w:t>
          </w:r>
        </w:p>
      </w:sdtContent>
    </w:sdt>
    <w:p w14:paraId="7B48BBCB" w14:textId="77777777" w:rsidR="005C4C4D" w:rsidRPr="005C4C4D" w:rsidRDefault="005C4C4D" w:rsidP="005C4C4D">
      <w:pPr>
        <w:spacing w:line="276" w:lineRule="auto"/>
        <w:rPr>
          <w:rFonts w:asciiTheme="minorHAnsi" w:hAnsiTheme="minorHAnsi"/>
        </w:rPr>
      </w:pPr>
    </w:p>
    <w:sectPr w:rsidR="005C4C4D" w:rsidRPr="005C4C4D" w:rsidSect="00542B7A">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7611E" w14:textId="77777777" w:rsidR="00DC3F35" w:rsidRDefault="00DC3F35" w:rsidP="00542B7A">
      <w:r>
        <w:separator/>
      </w:r>
    </w:p>
  </w:endnote>
  <w:endnote w:type="continuationSeparator" w:id="0">
    <w:p w14:paraId="31B1E1E6" w14:textId="77777777" w:rsidR="00DC3F35" w:rsidRDefault="00DC3F35" w:rsidP="00542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7FD57" w14:textId="77777777" w:rsidR="00542B7A" w:rsidRPr="003D4DE8" w:rsidRDefault="00542B7A" w:rsidP="003D4DE8">
    <w:pPr>
      <w:pStyle w:val="Footer"/>
      <w:tabs>
        <w:tab w:val="center" w:pos="4320"/>
      </w:tabs>
      <w:rPr>
        <w:rFonts w:ascii="Palatino Linotype" w:hAnsi="Palatino Linotype"/>
        <w:color w:val="00539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9B03F" w14:textId="77777777" w:rsidR="003D4DE8" w:rsidRPr="00181119" w:rsidRDefault="003D4DE8" w:rsidP="00181119">
    <w:pPr>
      <w:pStyle w:val="Footer"/>
      <w:tabs>
        <w:tab w:val="center" w:pos="4320"/>
      </w:tabs>
      <w:rPr>
        <w:rFonts w:ascii="Palatino Linotype" w:hAnsi="Palatino Linotype"/>
        <w:i/>
        <w:color w:val="00539B"/>
        <w:sz w:val="20"/>
        <w:szCs w:val="20"/>
      </w:rPr>
    </w:pPr>
    <w:r>
      <w:rPr>
        <w:rFonts w:ascii="Palatino Linotype" w:hAnsi="Palatino Linotype"/>
        <w:color w:val="00539B"/>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C6B6F" w14:textId="77777777" w:rsidR="00DC3F35" w:rsidRDefault="00DC3F35" w:rsidP="00542B7A">
      <w:r>
        <w:separator/>
      </w:r>
    </w:p>
  </w:footnote>
  <w:footnote w:type="continuationSeparator" w:id="0">
    <w:p w14:paraId="217F8872" w14:textId="77777777" w:rsidR="00DC3F35" w:rsidRDefault="00DC3F35" w:rsidP="00542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9A7DA" w14:textId="77777777" w:rsidR="00542B7A" w:rsidRPr="00A11CDC" w:rsidRDefault="00DC3F35" w:rsidP="00542B7A">
    <w:pPr>
      <w:pStyle w:val="Footer"/>
      <w:tabs>
        <w:tab w:val="center" w:pos="4320"/>
      </w:tabs>
      <w:rPr>
        <w:rFonts w:cstheme="majorHAnsi"/>
      </w:rPr>
    </w:pPr>
    <w:sdt>
      <w:sdtPr>
        <w:rPr>
          <w:rFonts w:cstheme="majorHAnsi"/>
        </w:rPr>
        <w:alias w:val="Publish Date"/>
        <w:tag w:val=""/>
        <w:id w:val="-100542932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E56BC7">
          <w:rPr>
            <w:rFonts w:cstheme="majorHAnsi"/>
          </w:rPr>
          <w:t>Date: Month, Day, Year</w:t>
        </w:r>
      </w:sdtContent>
    </w:sdt>
    <w:r w:rsidR="00701B06">
      <w:rPr>
        <w:rFonts w:cstheme="majorHAnsi"/>
      </w:rPr>
      <w:tab/>
    </w:r>
    <w:r w:rsidR="00701B06">
      <w:rPr>
        <w:rFonts w:cstheme="majorHAnsi"/>
      </w:rPr>
      <w:tab/>
    </w:r>
    <w:r w:rsidR="00701B06">
      <w:rPr>
        <w:rFonts w:cstheme="majorHAnsi"/>
      </w:rPr>
      <w:tab/>
    </w:r>
    <w:r w:rsidR="00A33F4E">
      <w:rPr>
        <w:rFonts w:cstheme="majorHAnsi"/>
      </w:rPr>
      <w:t>P</w:t>
    </w:r>
    <w:r w:rsidR="003D4DE8" w:rsidRPr="00A11CDC">
      <w:rPr>
        <w:rFonts w:cstheme="majorHAnsi"/>
      </w:rPr>
      <w:t xml:space="preserve">age </w:t>
    </w:r>
    <w:r w:rsidR="00542B7A" w:rsidRPr="00A11CDC">
      <w:rPr>
        <w:rFonts w:cstheme="majorHAnsi"/>
      </w:rPr>
      <w:fldChar w:fldCharType="begin"/>
    </w:r>
    <w:r w:rsidR="00542B7A" w:rsidRPr="00A11CDC">
      <w:rPr>
        <w:rFonts w:cstheme="majorHAnsi"/>
      </w:rPr>
      <w:instrText xml:space="preserve"> PAGE   \* MERGEFORMAT </w:instrText>
    </w:r>
    <w:r w:rsidR="00542B7A" w:rsidRPr="00A11CDC">
      <w:rPr>
        <w:rFonts w:cstheme="majorHAnsi"/>
      </w:rPr>
      <w:fldChar w:fldCharType="separate"/>
    </w:r>
    <w:r w:rsidR="00542B7A" w:rsidRPr="00A11CDC">
      <w:rPr>
        <w:rFonts w:cstheme="majorHAnsi"/>
        <w:noProof/>
      </w:rPr>
      <w:t>1</w:t>
    </w:r>
    <w:r w:rsidR="00542B7A" w:rsidRPr="00A11CDC">
      <w:rPr>
        <w:rFonts w:cstheme="majorHAnsi"/>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1DDEB" w14:textId="77777777" w:rsidR="003D4DE8" w:rsidRDefault="003D4DE8" w:rsidP="003D4DE8">
    <w:pPr>
      <w:pStyle w:val="Header"/>
      <w:spacing w:before="240"/>
    </w:pPr>
  </w:p>
  <w:p w14:paraId="649B3CC3" w14:textId="77777777" w:rsidR="00542B7A" w:rsidRDefault="00542B7A" w:rsidP="003D4DE8">
    <w:pPr>
      <w:pStyle w:val="Header"/>
      <w:spacing w:before="240"/>
    </w:pPr>
    <w:r>
      <w:rPr>
        <w:noProof/>
      </w:rPr>
      <mc:AlternateContent>
        <mc:Choice Requires="wps">
          <w:drawing>
            <wp:anchor distT="0" distB="0" distL="114300" distR="114300" simplePos="0" relativeHeight="251658242" behindDoc="0" locked="0" layoutInCell="1" allowOverlap="1" wp14:anchorId="6AE3F0AA" wp14:editId="459499B3">
              <wp:simplePos x="0" y="0"/>
              <wp:positionH relativeFrom="column">
                <wp:posOffset>450850</wp:posOffset>
              </wp:positionH>
              <wp:positionV relativeFrom="page">
                <wp:posOffset>488950</wp:posOffset>
              </wp:positionV>
              <wp:extent cx="137160" cy="18415"/>
              <wp:effectExtent l="0" t="0" r="0" b="0"/>
              <wp:wrapNone/>
              <wp:docPr id="1" name="Rectangl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160" cy="18415"/>
                      </a:xfrm>
                      <a:prstGeom prst="rect">
                        <a:avLst/>
                      </a:prstGeom>
                      <a:solidFill>
                        <a:srgbClr val="00539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68FC1" id="Rectangle 1" o:spid="_x0000_s1026" alt="&quot;&quot;" style="position:absolute;margin-left:35.5pt;margin-top:38.5pt;width:10.8pt;height:1.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" fillcolor="#00539b" stroked="f" strokeweight="1pt">
              <w10:wrap anchory="page"/>
            </v:rect>
          </w:pict>
        </mc:Fallback>
      </mc:AlternateContent>
    </w:r>
    <w:r>
      <w:rPr>
        <w:noProof/>
      </w:rPr>
      <mc:AlternateContent>
        <mc:Choice Requires="wps">
          <w:drawing>
            <wp:anchor distT="0" distB="0" distL="114300" distR="114300" simplePos="0" relativeHeight="251658241" behindDoc="0" locked="0" layoutInCell="1" allowOverlap="1" wp14:anchorId="70D95040" wp14:editId="5BE89A7D">
              <wp:simplePos x="0" y="0"/>
              <wp:positionH relativeFrom="column">
                <wp:posOffset>857250</wp:posOffset>
              </wp:positionH>
              <wp:positionV relativeFrom="page">
                <wp:posOffset>488950</wp:posOffset>
              </wp:positionV>
              <wp:extent cx="5525135" cy="18415"/>
              <wp:effectExtent l="0" t="0" r="0" b="0"/>
              <wp:wrapNone/>
              <wp:docPr id="2"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5135" cy="18415"/>
                      </a:xfrm>
                      <a:prstGeom prst="rect">
                        <a:avLst/>
                      </a:prstGeom>
                      <a:solidFill>
                        <a:srgbClr val="00539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FCC0A3A" id="Rectangle 2" o:spid="_x0000_s1026" alt="&quot;&quot;" style="position:absolute;margin-left:67.5pt;margin-top:38.5pt;width:435.05pt;height:1.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" fillcolor="#00539b" stroked="f" strokeweight="1pt">
              <w10:wrap anchory="page"/>
            </v:rect>
          </w:pict>
        </mc:Fallback>
      </mc:AlternateContent>
    </w:r>
    <w:r>
      <w:rPr>
        <w:noProof/>
      </w:rPr>
      <mc:AlternateContent>
        <mc:Choice Requires="wps">
          <w:drawing>
            <wp:anchor distT="45720" distB="45720" distL="114300" distR="114300" simplePos="0" relativeHeight="251658243" behindDoc="1" locked="1" layoutInCell="1" allowOverlap="1" wp14:anchorId="057B9557" wp14:editId="711CDB9B">
              <wp:simplePos x="0" y="0"/>
              <wp:positionH relativeFrom="column">
                <wp:posOffset>2546985</wp:posOffset>
              </wp:positionH>
              <wp:positionV relativeFrom="page">
                <wp:posOffset>559435</wp:posOffset>
              </wp:positionV>
              <wp:extent cx="3920490" cy="942340"/>
              <wp:effectExtent l="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490" cy="942340"/>
                      </a:xfrm>
                      <a:prstGeom prst="rect">
                        <a:avLst/>
                      </a:prstGeom>
                      <a:solidFill>
                        <a:srgbClr val="FFFFFF"/>
                      </a:solidFill>
                      <a:ln w="9525">
                        <a:noFill/>
                        <a:miter lim="800000"/>
                        <a:headEnd/>
                        <a:tailEnd/>
                      </a:ln>
                    </wps:spPr>
                    <wps:txbx>
                      <w:txbxContent>
                        <w:p w14:paraId="79256AEA" w14:textId="77777777" w:rsidR="00542B7A" w:rsidRPr="00027E76" w:rsidRDefault="00733B44" w:rsidP="00F148BF">
                          <w:pPr>
                            <w:spacing w:after="0"/>
                            <w:jc w:val="right"/>
                            <w:rPr>
                              <w:rFonts w:ascii="Palatino Linotype" w:hAnsi="Palatino Linotype"/>
                              <w:b/>
                              <w:color w:val="00539B"/>
                            </w:rPr>
                          </w:pPr>
                          <w:r>
                            <w:rPr>
                              <w:rFonts w:ascii="Palatino Linotype" w:hAnsi="Palatino Linotype"/>
                              <w:b/>
                              <w:color w:val="00539B"/>
                            </w:rPr>
                            <w:t>Department of Administrative Services</w:t>
                          </w:r>
                        </w:p>
                        <w:p w14:paraId="2B837A8F" w14:textId="77777777" w:rsidR="00542B7A"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155 Cottage St NE</w:t>
                          </w:r>
                        </w:p>
                        <w:p w14:paraId="6E019AFC" w14:textId="77777777" w:rsidR="00101CB4" w:rsidRPr="00EC0EC2"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Salem, OR 97301</w:t>
                          </w:r>
                        </w:p>
                        <w:p w14:paraId="4EA3A9FC" w14:textId="77777777" w:rsidR="00542B7A" w:rsidRPr="00EC0EC2" w:rsidRDefault="00733B44" w:rsidP="00F148BF">
                          <w:pPr>
                            <w:spacing w:after="0"/>
                            <w:jc w:val="right"/>
                            <w:rPr>
                              <w:rFonts w:ascii="Palatino Linotype" w:hAnsi="Palatino Linotype"/>
                              <w:color w:val="00539B"/>
                              <w:sz w:val="22"/>
                              <w:szCs w:val="22"/>
                            </w:rPr>
                          </w:pPr>
                          <w:r>
                            <w:rPr>
                              <w:rFonts w:ascii="Palatino Linotype" w:hAnsi="Palatino Linotype"/>
                              <w:color w:val="00539B"/>
                              <w:sz w:val="22"/>
                              <w:szCs w:val="22"/>
                            </w:rPr>
                            <w:t>oregon.gov/das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7B9557" id="_x0000_t202" coordsize="21600,21600" o:spt="202" path="m,l,21600r21600,l21600,xe">
              <v:stroke joinstyle="miter"/>
              <v:path gradientshapeok="t" o:connecttype="rect"/>
            </v:shapetype>
            <v:shape id="Text Box 3" o:spid="_x0000_s1026" type="#_x0000_t202" style="position:absolute;margin-left:200.55pt;margin-top:44.05pt;width:308.7pt;height:74.2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" stroked="f">
              <v:textbox>
                <w:txbxContent>
                  <w:p w14:paraId="79256AEA" w14:textId="77777777" w:rsidR="00542B7A" w:rsidRPr="00027E76" w:rsidRDefault="00733B44" w:rsidP="00F148BF">
                    <w:pPr>
                      <w:spacing w:after="0"/>
                      <w:jc w:val="right"/>
                      <w:rPr>
                        <w:rFonts w:ascii="Palatino Linotype" w:hAnsi="Palatino Linotype"/>
                        <w:b/>
                        <w:color w:val="00539B"/>
                      </w:rPr>
                    </w:pPr>
                    <w:r>
                      <w:rPr>
                        <w:rFonts w:ascii="Palatino Linotype" w:hAnsi="Palatino Linotype"/>
                        <w:b/>
                        <w:color w:val="00539B"/>
                      </w:rPr>
                      <w:t>Department of Administrative Services</w:t>
                    </w:r>
                  </w:p>
                  <w:p w14:paraId="2B837A8F" w14:textId="77777777" w:rsidR="00542B7A"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155 Cottage St NE</w:t>
                    </w:r>
                  </w:p>
                  <w:p w14:paraId="6E019AFC" w14:textId="77777777" w:rsidR="00101CB4" w:rsidRPr="00EC0EC2"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Salem, OR 97301</w:t>
                    </w:r>
                  </w:p>
                  <w:p w14:paraId="4EA3A9FC" w14:textId="77777777" w:rsidR="00542B7A" w:rsidRPr="00EC0EC2" w:rsidRDefault="00733B44" w:rsidP="00F148BF">
                    <w:pPr>
                      <w:spacing w:after="0"/>
                      <w:jc w:val="right"/>
                      <w:rPr>
                        <w:rFonts w:ascii="Palatino Linotype" w:hAnsi="Palatino Linotype"/>
                        <w:color w:val="00539B"/>
                        <w:sz w:val="22"/>
                        <w:szCs w:val="22"/>
                      </w:rPr>
                    </w:pPr>
                    <w:r>
                      <w:rPr>
                        <w:rFonts w:ascii="Palatino Linotype" w:hAnsi="Palatino Linotype"/>
                        <w:color w:val="00539B"/>
                        <w:sz w:val="22"/>
                        <w:szCs w:val="22"/>
                      </w:rPr>
                      <w:t>oregon.gov/das</w:t>
                    </w:r>
                  </w:p>
                </w:txbxContent>
              </v:textbox>
              <w10:wrap anchory="page"/>
              <w10:anchorlock/>
            </v:shape>
          </w:pict>
        </mc:Fallback>
      </mc:AlternateContent>
    </w:r>
    <w:r>
      <w:rPr>
        <w:noProof/>
      </w:rPr>
      <w:drawing>
        <wp:anchor distT="0" distB="0" distL="114300" distR="114300" simplePos="0" relativeHeight="251658240" behindDoc="1" locked="1" layoutInCell="1" allowOverlap="1" wp14:anchorId="7B21C191" wp14:editId="590BC60B">
          <wp:simplePos x="0" y="0"/>
          <wp:positionH relativeFrom="page">
            <wp:posOffset>482600</wp:posOffset>
          </wp:positionH>
          <wp:positionV relativeFrom="page">
            <wp:posOffset>349250</wp:posOffset>
          </wp:positionV>
          <wp:extent cx="2468880" cy="804545"/>
          <wp:effectExtent l="0" t="0" r="7620" b="0"/>
          <wp:wrapTopAndBottom/>
          <wp:docPr id="4" name="Picture 4" descr="State of Oregon Seal, Tina Kotek, Gover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tate of Oregon Seal, Tina Kotek, Governor"/>
                  <pic:cNvPicPr/>
                </pic:nvPicPr>
                <pic:blipFill>
                  <a:blip r:embed="rId1">
                    <a:extLst>
                      <a:ext uri="{28A0092B-C50C-407E-A947-70E740481C1C}">
                        <a14:useLocalDpi xmlns:a14="http://schemas.microsoft.com/office/drawing/2010/main" val="0"/>
                      </a:ext>
                    </a:extLst>
                  </a:blip>
                  <a:stretch>
                    <a:fillRect/>
                  </a:stretch>
                </pic:blipFill>
                <pic:spPr>
                  <a:xfrm>
                    <a:off x="0" y="0"/>
                    <a:ext cx="2468880" cy="8045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07CFD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AAE6AA7"/>
    <w:multiLevelType w:val="hybridMultilevel"/>
    <w:tmpl w:val="CC6A775E"/>
    <w:lvl w:ilvl="0" w:tplc="0409000F">
      <w:start w:val="1"/>
      <w:numFmt w:val="decimal"/>
      <w:lvlText w:val="%1."/>
      <w:lvlJc w:val="left"/>
      <w:pPr>
        <w:ind w:left="769" w:hanging="360"/>
      </w:pPr>
    </w:lvl>
    <w:lvl w:ilvl="1" w:tplc="04090019" w:tentative="1">
      <w:start w:val="1"/>
      <w:numFmt w:val="lowerLetter"/>
      <w:lvlText w:val="%2."/>
      <w:lvlJc w:val="left"/>
      <w:pPr>
        <w:ind w:left="1489" w:hanging="360"/>
      </w:pPr>
    </w:lvl>
    <w:lvl w:ilvl="2" w:tplc="0409001B" w:tentative="1">
      <w:start w:val="1"/>
      <w:numFmt w:val="lowerRoman"/>
      <w:lvlText w:val="%3."/>
      <w:lvlJc w:val="right"/>
      <w:pPr>
        <w:ind w:left="2209" w:hanging="180"/>
      </w:pPr>
    </w:lvl>
    <w:lvl w:ilvl="3" w:tplc="0409000F" w:tentative="1">
      <w:start w:val="1"/>
      <w:numFmt w:val="decimal"/>
      <w:lvlText w:val="%4."/>
      <w:lvlJc w:val="left"/>
      <w:pPr>
        <w:ind w:left="2929" w:hanging="360"/>
      </w:pPr>
    </w:lvl>
    <w:lvl w:ilvl="4" w:tplc="04090019" w:tentative="1">
      <w:start w:val="1"/>
      <w:numFmt w:val="lowerLetter"/>
      <w:lvlText w:val="%5."/>
      <w:lvlJc w:val="left"/>
      <w:pPr>
        <w:ind w:left="3649" w:hanging="360"/>
      </w:pPr>
    </w:lvl>
    <w:lvl w:ilvl="5" w:tplc="0409001B" w:tentative="1">
      <w:start w:val="1"/>
      <w:numFmt w:val="lowerRoman"/>
      <w:lvlText w:val="%6."/>
      <w:lvlJc w:val="right"/>
      <w:pPr>
        <w:ind w:left="4369" w:hanging="180"/>
      </w:pPr>
    </w:lvl>
    <w:lvl w:ilvl="6" w:tplc="0409000F" w:tentative="1">
      <w:start w:val="1"/>
      <w:numFmt w:val="decimal"/>
      <w:lvlText w:val="%7."/>
      <w:lvlJc w:val="left"/>
      <w:pPr>
        <w:ind w:left="5089" w:hanging="360"/>
      </w:pPr>
    </w:lvl>
    <w:lvl w:ilvl="7" w:tplc="04090019" w:tentative="1">
      <w:start w:val="1"/>
      <w:numFmt w:val="lowerLetter"/>
      <w:lvlText w:val="%8."/>
      <w:lvlJc w:val="left"/>
      <w:pPr>
        <w:ind w:left="5809" w:hanging="360"/>
      </w:pPr>
    </w:lvl>
    <w:lvl w:ilvl="8" w:tplc="0409001B" w:tentative="1">
      <w:start w:val="1"/>
      <w:numFmt w:val="lowerRoman"/>
      <w:lvlText w:val="%9."/>
      <w:lvlJc w:val="right"/>
      <w:pPr>
        <w:ind w:left="6529" w:hanging="180"/>
      </w:pPr>
    </w:lvl>
  </w:abstractNum>
  <w:abstractNum w:abstractNumId="2" w15:restartNumberingAfterBreak="0">
    <w:nsid w:val="42E80D7F"/>
    <w:multiLevelType w:val="hybridMultilevel"/>
    <w:tmpl w:val="E7B46D0C"/>
    <w:lvl w:ilvl="0" w:tplc="60DE7E9C">
      <w:start w:val="1"/>
      <w:numFmt w:val="decimal"/>
      <w:pStyle w:val="List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CB167B1"/>
    <w:multiLevelType w:val="hybridMultilevel"/>
    <w:tmpl w:val="C762A2FE"/>
    <w:lvl w:ilvl="0" w:tplc="A7E8EBFE">
      <w:start w:val="1"/>
      <w:numFmt w:val="lowerLetter"/>
      <w:pStyle w:val="Lista"/>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5276515C"/>
    <w:multiLevelType w:val="multilevel"/>
    <w:tmpl w:val="F558F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7D7B95"/>
    <w:multiLevelType w:val="multilevel"/>
    <w:tmpl w:val="A4D28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139756173">
    <w:abstractNumId w:val="0"/>
  </w:num>
  <w:num w:numId="2" w16cid:durableId="531722261">
    <w:abstractNumId w:val="2"/>
  </w:num>
  <w:num w:numId="3" w16cid:durableId="1281842643">
    <w:abstractNumId w:val="3"/>
  </w:num>
  <w:num w:numId="4" w16cid:durableId="2039351172">
    <w:abstractNumId w:val="1"/>
  </w:num>
  <w:num w:numId="5" w16cid:durableId="517549547">
    <w:abstractNumId w:val="4"/>
  </w:num>
  <w:num w:numId="6" w16cid:durableId="13834053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F35"/>
    <w:rsid w:val="0001419F"/>
    <w:rsid w:val="000369B0"/>
    <w:rsid w:val="00062E4F"/>
    <w:rsid w:val="00064CEB"/>
    <w:rsid w:val="000704A3"/>
    <w:rsid w:val="000760CF"/>
    <w:rsid w:val="000814A5"/>
    <w:rsid w:val="00081565"/>
    <w:rsid w:val="00087CCA"/>
    <w:rsid w:val="00092517"/>
    <w:rsid w:val="000A5FEE"/>
    <w:rsid w:val="000B7368"/>
    <w:rsid w:val="000B738A"/>
    <w:rsid w:val="000C6DFA"/>
    <w:rsid w:val="00101CB4"/>
    <w:rsid w:val="00101E81"/>
    <w:rsid w:val="001056DB"/>
    <w:rsid w:val="001223DA"/>
    <w:rsid w:val="00123AD0"/>
    <w:rsid w:val="00126BE5"/>
    <w:rsid w:val="00147FCC"/>
    <w:rsid w:val="00161297"/>
    <w:rsid w:val="00171DA6"/>
    <w:rsid w:val="00181119"/>
    <w:rsid w:val="00185964"/>
    <w:rsid w:val="001A3B5F"/>
    <w:rsid w:val="001B7FA7"/>
    <w:rsid w:val="001C2187"/>
    <w:rsid w:val="001E3CF1"/>
    <w:rsid w:val="001E6C4E"/>
    <w:rsid w:val="001F44C6"/>
    <w:rsid w:val="00204E55"/>
    <w:rsid w:val="0021598D"/>
    <w:rsid w:val="0024074C"/>
    <w:rsid w:val="0029550D"/>
    <w:rsid w:val="002C1999"/>
    <w:rsid w:val="00310942"/>
    <w:rsid w:val="00340340"/>
    <w:rsid w:val="00341926"/>
    <w:rsid w:val="003436F2"/>
    <w:rsid w:val="00352549"/>
    <w:rsid w:val="003564D2"/>
    <w:rsid w:val="00372F68"/>
    <w:rsid w:val="00375B8A"/>
    <w:rsid w:val="00384C22"/>
    <w:rsid w:val="003C1AD9"/>
    <w:rsid w:val="003C7DED"/>
    <w:rsid w:val="003D166E"/>
    <w:rsid w:val="003D4DE8"/>
    <w:rsid w:val="003F5FB9"/>
    <w:rsid w:val="00406CCB"/>
    <w:rsid w:val="00407B2B"/>
    <w:rsid w:val="004561F9"/>
    <w:rsid w:val="004579DD"/>
    <w:rsid w:val="00475201"/>
    <w:rsid w:val="00482429"/>
    <w:rsid w:val="004A0776"/>
    <w:rsid w:val="004A3A4E"/>
    <w:rsid w:val="004A5A75"/>
    <w:rsid w:val="004A6248"/>
    <w:rsid w:val="004B267E"/>
    <w:rsid w:val="004C326F"/>
    <w:rsid w:val="004C73C8"/>
    <w:rsid w:val="004D2365"/>
    <w:rsid w:val="004D63B1"/>
    <w:rsid w:val="004F5E6C"/>
    <w:rsid w:val="005002C2"/>
    <w:rsid w:val="00504152"/>
    <w:rsid w:val="005150D7"/>
    <w:rsid w:val="00520CD7"/>
    <w:rsid w:val="00542B7A"/>
    <w:rsid w:val="00550CFC"/>
    <w:rsid w:val="00561335"/>
    <w:rsid w:val="00570609"/>
    <w:rsid w:val="00571790"/>
    <w:rsid w:val="005748EB"/>
    <w:rsid w:val="00574940"/>
    <w:rsid w:val="005C219B"/>
    <w:rsid w:val="005C4C4D"/>
    <w:rsid w:val="005D30EA"/>
    <w:rsid w:val="005D6178"/>
    <w:rsid w:val="005E56B3"/>
    <w:rsid w:val="00620F09"/>
    <w:rsid w:val="006D09BE"/>
    <w:rsid w:val="006F1ED1"/>
    <w:rsid w:val="00701B06"/>
    <w:rsid w:val="00727A62"/>
    <w:rsid w:val="00727FCF"/>
    <w:rsid w:val="00733B44"/>
    <w:rsid w:val="007342D5"/>
    <w:rsid w:val="0073464F"/>
    <w:rsid w:val="00740A78"/>
    <w:rsid w:val="00776ACD"/>
    <w:rsid w:val="007773DD"/>
    <w:rsid w:val="00794872"/>
    <w:rsid w:val="007C0F90"/>
    <w:rsid w:val="007D201B"/>
    <w:rsid w:val="007E1D06"/>
    <w:rsid w:val="00805E2A"/>
    <w:rsid w:val="00820ABC"/>
    <w:rsid w:val="00825964"/>
    <w:rsid w:val="008278D8"/>
    <w:rsid w:val="00835639"/>
    <w:rsid w:val="0083731A"/>
    <w:rsid w:val="00840116"/>
    <w:rsid w:val="00842284"/>
    <w:rsid w:val="00843FAE"/>
    <w:rsid w:val="00854E7B"/>
    <w:rsid w:val="00861C40"/>
    <w:rsid w:val="008637A1"/>
    <w:rsid w:val="00864807"/>
    <w:rsid w:val="00871C7F"/>
    <w:rsid w:val="00881D2E"/>
    <w:rsid w:val="008851E7"/>
    <w:rsid w:val="008858AC"/>
    <w:rsid w:val="00891D38"/>
    <w:rsid w:val="008E2DA2"/>
    <w:rsid w:val="00902F74"/>
    <w:rsid w:val="00904218"/>
    <w:rsid w:val="009174D0"/>
    <w:rsid w:val="00932824"/>
    <w:rsid w:val="0093629E"/>
    <w:rsid w:val="009A211B"/>
    <w:rsid w:val="009B6CB8"/>
    <w:rsid w:val="009E5669"/>
    <w:rsid w:val="009F1355"/>
    <w:rsid w:val="009F4E90"/>
    <w:rsid w:val="009F5DE1"/>
    <w:rsid w:val="00A11CDC"/>
    <w:rsid w:val="00A14DA6"/>
    <w:rsid w:val="00A21B7D"/>
    <w:rsid w:val="00A26162"/>
    <w:rsid w:val="00A33F4E"/>
    <w:rsid w:val="00A35E76"/>
    <w:rsid w:val="00A40540"/>
    <w:rsid w:val="00A52588"/>
    <w:rsid w:val="00A60B0D"/>
    <w:rsid w:val="00A92793"/>
    <w:rsid w:val="00AC51EC"/>
    <w:rsid w:val="00AF06F4"/>
    <w:rsid w:val="00B23EE5"/>
    <w:rsid w:val="00B257A7"/>
    <w:rsid w:val="00B41CBF"/>
    <w:rsid w:val="00B66B52"/>
    <w:rsid w:val="00B70A74"/>
    <w:rsid w:val="00BB5FD6"/>
    <w:rsid w:val="00BC6F07"/>
    <w:rsid w:val="00BE0361"/>
    <w:rsid w:val="00BE12EE"/>
    <w:rsid w:val="00C32362"/>
    <w:rsid w:val="00C34DC5"/>
    <w:rsid w:val="00C42A19"/>
    <w:rsid w:val="00C50218"/>
    <w:rsid w:val="00C5245C"/>
    <w:rsid w:val="00C606DC"/>
    <w:rsid w:val="00C7194F"/>
    <w:rsid w:val="00C85861"/>
    <w:rsid w:val="00C86779"/>
    <w:rsid w:val="00C967B5"/>
    <w:rsid w:val="00CA40BC"/>
    <w:rsid w:val="00CF3A64"/>
    <w:rsid w:val="00CF77ED"/>
    <w:rsid w:val="00D04A63"/>
    <w:rsid w:val="00D051E9"/>
    <w:rsid w:val="00D154C0"/>
    <w:rsid w:val="00D16FF4"/>
    <w:rsid w:val="00D233C6"/>
    <w:rsid w:val="00D362DC"/>
    <w:rsid w:val="00D5009B"/>
    <w:rsid w:val="00D507B5"/>
    <w:rsid w:val="00D568A5"/>
    <w:rsid w:val="00D70BA2"/>
    <w:rsid w:val="00D83767"/>
    <w:rsid w:val="00D9216F"/>
    <w:rsid w:val="00D95280"/>
    <w:rsid w:val="00DA2080"/>
    <w:rsid w:val="00DB09D5"/>
    <w:rsid w:val="00DB19F7"/>
    <w:rsid w:val="00DC0323"/>
    <w:rsid w:val="00DC3F35"/>
    <w:rsid w:val="00DC59E7"/>
    <w:rsid w:val="00DC7E4F"/>
    <w:rsid w:val="00DD04F6"/>
    <w:rsid w:val="00E05B9B"/>
    <w:rsid w:val="00E07276"/>
    <w:rsid w:val="00E1237C"/>
    <w:rsid w:val="00E15869"/>
    <w:rsid w:val="00E20C92"/>
    <w:rsid w:val="00E30F07"/>
    <w:rsid w:val="00E425D6"/>
    <w:rsid w:val="00E434F8"/>
    <w:rsid w:val="00E459A0"/>
    <w:rsid w:val="00E56021"/>
    <w:rsid w:val="00E56BC7"/>
    <w:rsid w:val="00E81791"/>
    <w:rsid w:val="00E842F4"/>
    <w:rsid w:val="00E850ED"/>
    <w:rsid w:val="00E865A6"/>
    <w:rsid w:val="00EA15A7"/>
    <w:rsid w:val="00EB5772"/>
    <w:rsid w:val="00EC2E16"/>
    <w:rsid w:val="00EC7634"/>
    <w:rsid w:val="00EF6EC9"/>
    <w:rsid w:val="00F134F8"/>
    <w:rsid w:val="00F148BF"/>
    <w:rsid w:val="00F3122D"/>
    <w:rsid w:val="00F43AB2"/>
    <w:rsid w:val="00F45074"/>
    <w:rsid w:val="00F828FB"/>
    <w:rsid w:val="00FB5658"/>
    <w:rsid w:val="00FD2CD3"/>
    <w:rsid w:val="06765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63B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F7"/>
    <w:pPr>
      <w:spacing w:after="240"/>
    </w:pPr>
    <w:rPr>
      <w:rFonts w:ascii="Aptos" w:hAnsi="Aptos"/>
      <w:color w:val="000000" w:themeColor="text1"/>
      <w:sz w:val="24"/>
      <w:szCs w:val="24"/>
    </w:rPr>
  </w:style>
  <w:style w:type="paragraph" w:styleId="Heading1">
    <w:name w:val="heading 1"/>
    <w:basedOn w:val="Normal"/>
    <w:next w:val="Normal"/>
    <w:link w:val="Heading1Char"/>
    <w:uiPriority w:val="9"/>
    <w:qFormat/>
    <w:rsid w:val="004D63B1"/>
    <w:pPr>
      <w:keepNext/>
      <w:spacing w:before="240" w:after="120"/>
      <w:outlineLvl w:val="0"/>
    </w:pPr>
    <w:rPr>
      <w:rFonts w:ascii="Montserrat" w:eastAsiaTheme="majorEastAsia" w:hAnsi="Montserrat" w:cstheme="majorBidi"/>
      <w:b/>
      <w:bCs/>
      <w:kern w:val="32"/>
      <w:sz w:val="28"/>
      <w:szCs w:val="32"/>
    </w:rPr>
  </w:style>
  <w:style w:type="paragraph" w:styleId="Heading2">
    <w:name w:val="heading 2"/>
    <w:basedOn w:val="Normal"/>
    <w:next w:val="Normal"/>
    <w:link w:val="Heading2Char"/>
    <w:uiPriority w:val="9"/>
    <w:unhideWhenUsed/>
    <w:qFormat/>
    <w:rsid w:val="004D63B1"/>
    <w:pPr>
      <w:keepNext/>
      <w:spacing w:before="240" w:after="120"/>
      <w:outlineLvl w:val="1"/>
    </w:pPr>
    <w:rPr>
      <w:rFonts w:ascii="Montserrat" w:eastAsiaTheme="majorEastAsia" w:hAnsi="Montserrat" w:cstheme="majorBidi"/>
      <w:b/>
      <w:bCs/>
      <w:iCs/>
      <w:szCs w:val="28"/>
    </w:rPr>
  </w:style>
  <w:style w:type="paragraph" w:styleId="Heading3">
    <w:name w:val="heading 3"/>
    <w:basedOn w:val="Normal"/>
    <w:next w:val="Normal"/>
    <w:link w:val="Heading3Char"/>
    <w:uiPriority w:val="9"/>
    <w:unhideWhenUsed/>
    <w:qFormat/>
    <w:rsid w:val="004D63B1"/>
    <w:pPr>
      <w:keepNext/>
      <w:spacing w:before="240" w:after="120"/>
      <w:outlineLvl w:val="2"/>
    </w:pPr>
    <w:rPr>
      <w:rFonts w:ascii="Montserrat" w:eastAsiaTheme="majorEastAsia" w:hAnsi="Montserrat" w:cstheme="majorBidi"/>
      <w:bCs/>
      <w:szCs w:val="26"/>
    </w:rPr>
  </w:style>
  <w:style w:type="paragraph" w:styleId="Heading4">
    <w:name w:val="heading 4"/>
    <w:basedOn w:val="Normal"/>
    <w:next w:val="Normal"/>
    <w:link w:val="Heading4Char"/>
    <w:uiPriority w:val="9"/>
    <w:unhideWhenUsed/>
    <w:rsid w:val="00542B7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rsid w:val="00542B7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542B7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542B7A"/>
    <w:pPr>
      <w:spacing w:before="240" w:after="60"/>
      <w:outlineLvl w:val="6"/>
    </w:pPr>
  </w:style>
  <w:style w:type="paragraph" w:styleId="Heading8">
    <w:name w:val="heading 8"/>
    <w:basedOn w:val="Normal"/>
    <w:next w:val="Normal"/>
    <w:link w:val="Heading8Char"/>
    <w:uiPriority w:val="9"/>
    <w:semiHidden/>
    <w:unhideWhenUsed/>
    <w:qFormat/>
    <w:rsid w:val="00542B7A"/>
    <w:pPr>
      <w:spacing w:before="240" w:after="60"/>
      <w:outlineLvl w:val="7"/>
    </w:pPr>
    <w:rPr>
      <w:i/>
      <w:iCs/>
    </w:rPr>
  </w:style>
  <w:style w:type="paragraph" w:styleId="Heading9">
    <w:name w:val="heading 9"/>
    <w:basedOn w:val="Normal"/>
    <w:next w:val="Normal"/>
    <w:link w:val="Heading9Char"/>
    <w:uiPriority w:val="9"/>
    <w:semiHidden/>
    <w:unhideWhenUsed/>
    <w:qFormat/>
    <w:rsid w:val="00542B7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rsid w:val="00542B7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542B7A"/>
    <w:rPr>
      <w:rFonts w:asciiTheme="majorHAnsi" w:eastAsiaTheme="majorEastAsia" w:hAnsiTheme="majorHAnsi"/>
      <w:sz w:val="24"/>
      <w:szCs w:val="24"/>
    </w:rPr>
  </w:style>
  <w:style w:type="paragraph" w:customStyle="1" w:styleId="Footnotes">
    <w:name w:val="Footnotes"/>
    <w:basedOn w:val="Normal"/>
    <w:rsid w:val="00C34DC5"/>
    <w:rPr>
      <w:sz w:val="16"/>
    </w:rPr>
  </w:style>
  <w:style w:type="paragraph" w:customStyle="1" w:styleId="Source">
    <w:name w:val="Source"/>
    <w:basedOn w:val="Normal"/>
    <w:uiPriority w:val="99"/>
    <w:rsid w:val="007C0F90"/>
    <w:pPr>
      <w:autoSpaceDE w:val="0"/>
      <w:autoSpaceDN w:val="0"/>
      <w:adjustRightInd w:val="0"/>
      <w:spacing w:before="180" w:after="180" w:line="288" w:lineRule="auto"/>
      <w:contextualSpacing/>
      <w:textAlignment w:val="center"/>
    </w:pPr>
    <w:rPr>
      <w:rFonts w:ascii="Arial" w:hAnsi="Arial" w:cs="Arial"/>
      <w:color w:val="000000"/>
      <w:sz w:val="16"/>
      <w:szCs w:val="16"/>
    </w:rPr>
  </w:style>
  <w:style w:type="character" w:customStyle="1" w:styleId="Heading1Char">
    <w:name w:val="Heading 1 Char"/>
    <w:basedOn w:val="DefaultParagraphFont"/>
    <w:link w:val="Heading1"/>
    <w:uiPriority w:val="9"/>
    <w:rsid w:val="004D63B1"/>
    <w:rPr>
      <w:rFonts w:ascii="Montserrat" w:eastAsiaTheme="majorEastAsia" w:hAnsi="Montserrat" w:cstheme="majorBidi"/>
      <w:b/>
      <w:bCs/>
      <w:color w:val="000000" w:themeColor="text1"/>
      <w:kern w:val="32"/>
      <w:sz w:val="28"/>
      <w:szCs w:val="32"/>
    </w:rPr>
  </w:style>
  <w:style w:type="character" w:customStyle="1" w:styleId="Heading2Char">
    <w:name w:val="Heading 2 Char"/>
    <w:basedOn w:val="DefaultParagraphFont"/>
    <w:link w:val="Heading2"/>
    <w:uiPriority w:val="9"/>
    <w:rsid w:val="004D63B1"/>
    <w:rPr>
      <w:rFonts w:ascii="Montserrat" w:eastAsiaTheme="majorEastAsia" w:hAnsi="Montserrat" w:cstheme="majorBidi"/>
      <w:b/>
      <w:bCs/>
      <w:iCs/>
      <w:color w:val="000000" w:themeColor="text1"/>
      <w:sz w:val="24"/>
      <w:szCs w:val="28"/>
    </w:rPr>
  </w:style>
  <w:style w:type="character" w:customStyle="1" w:styleId="Heading3Char">
    <w:name w:val="Heading 3 Char"/>
    <w:basedOn w:val="DefaultParagraphFont"/>
    <w:link w:val="Heading3"/>
    <w:uiPriority w:val="9"/>
    <w:rsid w:val="004D63B1"/>
    <w:rPr>
      <w:rFonts w:ascii="Montserrat" w:eastAsiaTheme="majorEastAsia" w:hAnsi="Montserrat" w:cstheme="majorBidi"/>
      <w:bCs/>
      <w:color w:val="000000" w:themeColor="text1"/>
      <w:sz w:val="24"/>
      <w:szCs w:val="26"/>
    </w:rPr>
  </w:style>
  <w:style w:type="paragraph" w:customStyle="1" w:styleId="List1">
    <w:name w:val="List 1)"/>
    <w:basedOn w:val="ListBullet"/>
    <w:next w:val="Normal"/>
    <w:rsid w:val="007C0F90"/>
    <w:pPr>
      <w:numPr>
        <w:numId w:val="2"/>
      </w:numPr>
    </w:pPr>
  </w:style>
  <w:style w:type="paragraph" w:styleId="ListBullet">
    <w:name w:val="List Bullet"/>
    <w:basedOn w:val="Normal"/>
    <w:uiPriority w:val="99"/>
    <w:semiHidden/>
    <w:unhideWhenUsed/>
    <w:rsid w:val="007C0F90"/>
    <w:pPr>
      <w:numPr>
        <w:numId w:val="1"/>
      </w:numPr>
      <w:contextualSpacing/>
    </w:pPr>
  </w:style>
  <w:style w:type="paragraph" w:customStyle="1" w:styleId="Lista">
    <w:name w:val="List a)"/>
    <w:basedOn w:val="List1"/>
    <w:rsid w:val="007C0F90"/>
    <w:pPr>
      <w:numPr>
        <w:numId w:val="3"/>
      </w:numPr>
    </w:pPr>
  </w:style>
  <w:style w:type="paragraph" w:customStyle="1" w:styleId="Listi">
    <w:name w:val="List i)"/>
    <w:basedOn w:val="Lista"/>
    <w:autoRedefine/>
    <w:rsid w:val="007C0F90"/>
    <w:pPr>
      <w:numPr>
        <w:numId w:val="0"/>
      </w:numPr>
    </w:pPr>
  </w:style>
  <w:style w:type="character" w:customStyle="1" w:styleId="Heading4Char">
    <w:name w:val="Heading 4 Char"/>
    <w:basedOn w:val="DefaultParagraphFont"/>
    <w:link w:val="Heading4"/>
    <w:uiPriority w:val="9"/>
    <w:rsid w:val="00542B7A"/>
    <w:rPr>
      <w:b/>
      <w:bCs/>
      <w:sz w:val="28"/>
      <w:szCs w:val="28"/>
    </w:rPr>
  </w:style>
  <w:style w:type="character" w:customStyle="1" w:styleId="Heading5Char">
    <w:name w:val="Heading 5 Char"/>
    <w:basedOn w:val="DefaultParagraphFont"/>
    <w:link w:val="Heading5"/>
    <w:uiPriority w:val="9"/>
    <w:semiHidden/>
    <w:rsid w:val="00542B7A"/>
    <w:rPr>
      <w:b/>
      <w:bCs/>
      <w:i/>
      <w:iCs/>
      <w:sz w:val="26"/>
      <w:szCs w:val="26"/>
    </w:rPr>
  </w:style>
  <w:style w:type="character" w:customStyle="1" w:styleId="Heading6Char">
    <w:name w:val="Heading 6 Char"/>
    <w:basedOn w:val="DefaultParagraphFont"/>
    <w:link w:val="Heading6"/>
    <w:uiPriority w:val="9"/>
    <w:semiHidden/>
    <w:rsid w:val="00542B7A"/>
    <w:rPr>
      <w:b/>
      <w:bCs/>
    </w:rPr>
  </w:style>
  <w:style w:type="character" w:customStyle="1" w:styleId="Heading7Char">
    <w:name w:val="Heading 7 Char"/>
    <w:basedOn w:val="DefaultParagraphFont"/>
    <w:link w:val="Heading7"/>
    <w:uiPriority w:val="9"/>
    <w:semiHidden/>
    <w:rsid w:val="00542B7A"/>
    <w:rPr>
      <w:sz w:val="24"/>
      <w:szCs w:val="24"/>
    </w:rPr>
  </w:style>
  <w:style w:type="character" w:customStyle="1" w:styleId="Heading8Char">
    <w:name w:val="Heading 8 Char"/>
    <w:basedOn w:val="DefaultParagraphFont"/>
    <w:link w:val="Heading8"/>
    <w:uiPriority w:val="9"/>
    <w:semiHidden/>
    <w:rsid w:val="00542B7A"/>
    <w:rPr>
      <w:i/>
      <w:iCs/>
      <w:sz w:val="24"/>
      <w:szCs w:val="24"/>
    </w:rPr>
  </w:style>
  <w:style w:type="character" w:customStyle="1" w:styleId="Heading9Char">
    <w:name w:val="Heading 9 Char"/>
    <w:basedOn w:val="DefaultParagraphFont"/>
    <w:link w:val="Heading9"/>
    <w:uiPriority w:val="9"/>
    <w:semiHidden/>
    <w:rsid w:val="00542B7A"/>
    <w:rPr>
      <w:rFonts w:asciiTheme="majorHAnsi" w:eastAsiaTheme="majorEastAsia" w:hAnsiTheme="majorHAnsi"/>
    </w:rPr>
  </w:style>
  <w:style w:type="paragraph" w:styleId="Title">
    <w:name w:val="Title"/>
    <w:basedOn w:val="Normal"/>
    <w:next w:val="Normal"/>
    <w:link w:val="TitleChar"/>
    <w:uiPriority w:val="10"/>
    <w:rsid w:val="00542B7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542B7A"/>
    <w:rPr>
      <w:rFonts w:asciiTheme="majorHAnsi" w:eastAsiaTheme="majorEastAsia" w:hAnsiTheme="majorHAnsi"/>
      <w:b/>
      <w:bCs/>
      <w:kern w:val="28"/>
      <w:sz w:val="32"/>
      <w:szCs w:val="32"/>
    </w:rPr>
  </w:style>
  <w:style w:type="character" w:styleId="Strong">
    <w:name w:val="Strong"/>
    <w:basedOn w:val="DefaultParagraphFont"/>
    <w:uiPriority w:val="22"/>
    <w:rsid w:val="00542B7A"/>
    <w:rPr>
      <w:b/>
      <w:bCs/>
    </w:rPr>
  </w:style>
  <w:style w:type="character" w:styleId="Emphasis">
    <w:name w:val="Emphasis"/>
    <w:basedOn w:val="DefaultParagraphFont"/>
    <w:uiPriority w:val="20"/>
    <w:rsid w:val="00542B7A"/>
    <w:rPr>
      <w:rFonts w:asciiTheme="minorHAnsi" w:hAnsiTheme="minorHAnsi"/>
      <w:b/>
      <w:i/>
      <w:iCs/>
    </w:rPr>
  </w:style>
  <w:style w:type="paragraph" w:styleId="NoSpacing">
    <w:name w:val="No Spacing"/>
    <w:basedOn w:val="Normal"/>
    <w:uiPriority w:val="1"/>
    <w:rsid w:val="00542B7A"/>
    <w:rPr>
      <w:szCs w:val="32"/>
    </w:rPr>
  </w:style>
  <w:style w:type="paragraph" w:styleId="ListParagraph">
    <w:name w:val="List Paragraph"/>
    <w:basedOn w:val="Normal"/>
    <w:uiPriority w:val="34"/>
    <w:qFormat/>
    <w:rsid w:val="00542B7A"/>
    <w:pPr>
      <w:ind w:left="720"/>
      <w:contextualSpacing/>
    </w:pPr>
  </w:style>
  <w:style w:type="paragraph" w:styleId="Quote">
    <w:name w:val="Quote"/>
    <w:basedOn w:val="Normal"/>
    <w:next w:val="Normal"/>
    <w:link w:val="QuoteChar"/>
    <w:uiPriority w:val="29"/>
    <w:rsid w:val="00542B7A"/>
    <w:rPr>
      <w:i/>
    </w:rPr>
  </w:style>
  <w:style w:type="character" w:customStyle="1" w:styleId="QuoteChar">
    <w:name w:val="Quote Char"/>
    <w:basedOn w:val="DefaultParagraphFont"/>
    <w:link w:val="Quote"/>
    <w:uiPriority w:val="29"/>
    <w:rsid w:val="00542B7A"/>
    <w:rPr>
      <w:i/>
      <w:sz w:val="24"/>
      <w:szCs w:val="24"/>
    </w:rPr>
  </w:style>
  <w:style w:type="paragraph" w:styleId="IntenseQuote">
    <w:name w:val="Intense Quote"/>
    <w:basedOn w:val="Normal"/>
    <w:next w:val="Normal"/>
    <w:link w:val="IntenseQuoteChar"/>
    <w:uiPriority w:val="30"/>
    <w:rsid w:val="00542B7A"/>
    <w:pPr>
      <w:ind w:left="720" w:right="720"/>
    </w:pPr>
    <w:rPr>
      <w:b/>
      <w:i/>
      <w:szCs w:val="22"/>
    </w:rPr>
  </w:style>
  <w:style w:type="character" w:customStyle="1" w:styleId="IntenseQuoteChar">
    <w:name w:val="Intense Quote Char"/>
    <w:basedOn w:val="DefaultParagraphFont"/>
    <w:link w:val="IntenseQuote"/>
    <w:uiPriority w:val="30"/>
    <w:rsid w:val="00542B7A"/>
    <w:rPr>
      <w:b/>
      <w:i/>
      <w:sz w:val="24"/>
    </w:rPr>
  </w:style>
  <w:style w:type="character" w:styleId="SubtleEmphasis">
    <w:name w:val="Subtle Emphasis"/>
    <w:uiPriority w:val="19"/>
    <w:rsid w:val="00542B7A"/>
    <w:rPr>
      <w:i/>
      <w:color w:val="5A5A5A" w:themeColor="text1" w:themeTint="A5"/>
    </w:rPr>
  </w:style>
  <w:style w:type="character" w:styleId="IntenseEmphasis">
    <w:name w:val="Intense Emphasis"/>
    <w:basedOn w:val="DefaultParagraphFont"/>
    <w:uiPriority w:val="21"/>
    <w:rsid w:val="00542B7A"/>
    <w:rPr>
      <w:b/>
      <w:i/>
      <w:sz w:val="24"/>
      <w:szCs w:val="24"/>
      <w:u w:val="single"/>
    </w:rPr>
  </w:style>
  <w:style w:type="character" w:styleId="SubtleReference">
    <w:name w:val="Subtle Reference"/>
    <w:basedOn w:val="DefaultParagraphFont"/>
    <w:uiPriority w:val="31"/>
    <w:rsid w:val="00542B7A"/>
    <w:rPr>
      <w:sz w:val="24"/>
      <w:szCs w:val="24"/>
      <w:u w:val="single"/>
    </w:rPr>
  </w:style>
  <w:style w:type="character" w:styleId="IntenseReference">
    <w:name w:val="Intense Reference"/>
    <w:basedOn w:val="DefaultParagraphFont"/>
    <w:uiPriority w:val="32"/>
    <w:rsid w:val="00542B7A"/>
    <w:rPr>
      <w:b/>
      <w:sz w:val="24"/>
      <w:u w:val="single"/>
    </w:rPr>
  </w:style>
  <w:style w:type="character" w:styleId="BookTitle">
    <w:name w:val="Book Title"/>
    <w:basedOn w:val="DefaultParagraphFont"/>
    <w:uiPriority w:val="33"/>
    <w:rsid w:val="00542B7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542B7A"/>
    <w:pPr>
      <w:outlineLvl w:val="9"/>
    </w:pPr>
    <w:rPr>
      <w:rFonts w:cs="Times New Roman"/>
    </w:rPr>
  </w:style>
  <w:style w:type="paragraph" w:styleId="Header">
    <w:name w:val="header"/>
    <w:basedOn w:val="Normal"/>
    <w:link w:val="HeaderChar"/>
    <w:uiPriority w:val="99"/>
    <w:unhideWhenUsed/>
    <w:rsid w:val="00542B7A"/>
    <w:pPr>
      <w:tabs>
        <w:tab w:val="center" w:pos="4680"/>
        <w:tab w:val="right" w:pos="9360"/>
      </w:tabs>
    </w:pPr>
  </w:style>
  <w:style w:type="character" w:customStyle="1" w:styleId="HeaderChar">
    <w:name w:val="Header Char"/>
    <w:basedOn w:val="DefaultParagraphFont"/>
    <w:link w:val="Header"/>
    <w:uiPriority w:val="99"/>
    <w:rsid w:val="00542B7A"/>
    <w:rPr>
      <w:sz w:val="24"/>
      <w:szCs w:val="24"/>
    </w:rPr>
  </w:style>
  <w:style w:type="paragraph" w:styleId="Footer">
    <w:name w:val="footer"/>
    <w:basedOn w:val="Normal"/>
    <w:link w:val="FooterChar"/>
    <w:uiPriority w:val="99"/>
    <w:unhideWhenUsed/>
    <w:rsid w:val="00542B7A"/>
    <w:pPr>
      <w:tabs>
        <w:tab w:val="center" w:pos="4680"/>
        <w:tab w:val="right" w:pos="9360"/>
      </w:tabs>
    </w:pPr>
  </w:style>
  <w:style w:type="character" w:customStyle="1" w:styleId="FooterChar">
    <w:name w:val="Footer Char"/>
    <w:basedOn w:val="DefaultParagraphFont"/>
    <w:link w:val="Footer"/>
    <w:uiPriority w:val="99"/>
    <w:rsid w:val="00542B7A"/>
    <w:rPr>
      <w:sz w:val="24"/>
      <w:szCs w:val="24"/>
    </w:rPr>
  </w:style>
  <w:style w:type="character" w:styleId="PlaceholderText">
    <w:name w:val="Placeholder Text"/>
    <w:basedOn w:val="DefaultParagraphFont"/>
    <w:uiPriority w:val="99"/>
    <w:semiHidden/>
    <w:rsid w:val="00904218"/>
    <w:rPr>
      <w:color w:val="808080"/>
    </w:rPr>
  </w:style>
  <w:style w:type="character" w:styleId="CommentReference">
    <w:name w:val="annotation reference"/>
    <w:basedOn w:val="DefaultParagraphFont"/>
    <w:uiPriority w:val="99"/>
    <w:semiHidden/>
    <w:unhideWhenUsed/>
    <w:rsid w:val="00840116"/>
    <w:rPr>
      <w:sz w:val="16"/>
      <w:szCs w:val="16"/>
    </w:rPr>
  </w:style>
  <w:style w:type="paragraph" w:styleId="CommentText">
    <w:name w:val="annotation text"/>
    <w:basedOn w:val="Normal"/>
    <w:link w:val="CommentTextChar"/>
    <w:uiPriority w:val="99"/>
    <w:unhideWhenUsed/>
    <w:rsid w:val="00840116"/>
    <w:rPr>
      <w:sz w:val="20"/>
      <w:szCs w:val="20"/>
    </w:rPr>
  </w:style>
  <w:style w:type="character" w:customStyle="1" w:styleId="CommentTextChar">
    <w:name w:val="Comment Text Char"/>
    <w:basedOn w:val="DefaultParagraphFont"/>
    <w:link w:val="CommentText"/>
    <w:uiPriority w:val="99"/>
    <w:rsid w:val="00840116"/>
    <w:rPr>
      <w:sz w:val="20"/>
      <w:szCs w:val="20"/>
    </w:rPr>
  </w:style>
  <w:style w:type="paragraph" w:styleId="CommentSubject">
    <w:name w:val="annotation subject"/>
    <w:basedOn w:val="CommentText"/>
    <w:next w:val="CommentText"/>
    <w:link w:val="CommentSubjectChar"/>
    <w:uiPriority w:val="99"/>
    <w:semiHidden/>
    <w:unhideWhenUsed/>
    <w:rsid w:val="00840116"/>
    <w:rPr>
      <w:b/>
      <w:bCs/>
    </w:rPr>
  </w:style>
  <w:style w:type="character" w:customStyle="1" w:styleId="CommentSubjectChar">
    <w:name w:val="Comment Subject Char"/>
    <w:basedOn w:val="CommentTextChar"/>
    <w:link w:val="CommentSubject"/>
    <w:uiPriority w:val="99"/>
    <w:semiHidden/>
    <w:rsid w:val="00840116"/>
    <w:rPr>
      <w:b/>
      <w:bCs/>
      <w:sz w:val="20"/>
      <w:szCs w:val="20"/>
    </w:rPr>
  </w:style>
  <w:style w:type="character" w:styleId="Hyperlink">
    <w:name w:val="Hyperlink"/>
    <w:basedOn w:val="DefaultParagraphFont"/>
    <w:unhideWhenUsed/>
    <w:rsid w:val="005C4C4D"/>
    <w:rPr>
      <w:color w:val="E1B924"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regon.gov/das/HR/SiteAssets/Lists/Accordion/EditForm/Conditions%20of%20Employment%20statement%20list%202020.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regonlegislature.gov/bills_laws/ors/ors240.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regon.gov/das/HR/Documents/Agency_Head_Appointments.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CFB417DD52E41D38FCF1F0021C40026"/>
        <w:category>
          <w:name w:val="General"/>
          <w:gallery w:val="placeholder"/>
        </w:category>
        <w:types>
          <w:type w:val="bbPlcHdr"/>
        </w:types>
        <w:behaviors>
          <w:behavior w:val="content"/>
        </w:behaviors>
        <w:guid w:val="{C034987D-B410-4A4B-9A6A-741F090E26D7}"/>
      </w:docPartPr>
      <w:docPartBody>
        <w:p w:rsidR="00110A1E" w:rsidRDefault="00110A1E">
          <w:pPr>
            <w:pStyle w:val="ACFB417DD52E41D38FCF1F0021C40026"/>
          </w:pPr>
          <w:r w:rsidRPr="0080214E">
            <w:rPr>
              <w:rStyle w:val="PlaceholderText"/>
            </w:rPr>
            <w:t>[Publish Date]</w:t>
          </w:r>
        </w:p>
      </w:docPartBody>
    </w:docPart>
    <w:docPart>
      <w:docPartPr>
        <w:name w:val="865A01252C534FA39A39DC3265177DEC"/>
        <w:category>
          <w:name w:val="General"/>
          <w:gallery w:val="placeholder"/>
        </w:category>
        <w:types>
          <w:type w:val="bbPlcHdr"/>
        </w:types>
        <w:behaviors>
          <w:behavior w:val="content"/>
        </w:behaviors>
        <w:guid w:val="{F374B624-BB38-45A6-8212-0508182349C7}"/>
      </w:docPartPr>
      <w:docPartBody>
        <w:p w:rsidR="00110A1E" w:rsidRDefault="00110A1E">
          <w:pPr>
            <w:pStyle w:val="865A01252C534FA39A39DC3265177DEC"/>
          </w:pPr>
          <w:r>
            <w:rPr>
              <w:rStyle w:val="PlaceholderText"/>
            </w:rPr>
            <w:t>Name, Working Title</w:t>
          </w:r>
        </w:p>
      </w:docPartBody>
    </w:docPart>
    <w:docPart>
      <w:docPartPr>
        <w:name w:val="A5D59328076B4DC5B50E1325BBEEA3A0"/>
        <w:category>
          <w:name w:val="General"/>
          <w:gallery w:val="placeholder"/>
        </w:category>
        <w:types>
          <w:type w:val="bbPlcHdr"/>
        </w:types>
        <w:behaviors>
          <w:behavior w:val="content"/>
        </w:behaviors>
        <w:guid w:val="{D4E686DC-A676-4031-96F1-9E51802601C7}"/>
      </w:docPartPr>
      <w:docPartBody>
        <w:p w:rsidR="00110A1E" w:rsidRDefault="00110A1E">
          <w:pPr>
            <w:pStyle w:val="A5D59328076B4DC5B50E1325BBEEA3A0"/>
          </w:pPr>
          <w:r>
            <w:rPr>
              <w:rStyle w:val="PlaceholderText"/>
            </w:rPr>
            <w:t>Agency</w:t>
          </w:r>
        </w:p>
      </w:docPartBody>
    </w:docPart>
    <w:docPart>
      <w:docPartPr>
        <w:name w:val="B17485E468AE4DE29F8DE89F71CA6A90"/>
        <w:category>
          <w:name w:val="General"/>
          <w:gallery w:val="placeholder"/>
        </w:category>
        <w:types>
          <w:type w:val="bbPlcHdr"/>
        </w:types>
        <w:behaviors>
          <w:behavior w:val="content"/>
        </w:behaviors>
        <w:guid w:val="{18772831-E971-4197-B2EC-463977FD8545}"/>
      </w:docPartPr>
      <w:docPartBody>
        <w:p w:rsidR="00110A1E" w:rsidRDefault="00110A1E">
          <w:pPr>
            <w:pStyle w:val="B17485E468AE4DE29F8DE89F71CA6A90"/>
          </w:pPr>
          <w:r w:rsidRPr="00843FAE">
            <w:rPr>
              <w:rStyle w:val="PlaceholderText"/>
              <w:rFonts w:cs="Arial"/>
              <w:color w:val="595959" w:themeColor="text1" w:themeTint="A6"/>
            </w:rPr>
            <w:t>Click or tap here to enter text.</w:t>
          </w:r>
        </w:p>
      </w:docPartBody>
    </w:docPart>
    <w:docPart>
      <w:docPartPr>
        <w:name w:val="931FF9C1C02F4350A04E650F552D24E2"/>
        <w:category>
          <w:name w:val="General"/>
          <w:gallery w:val="placeholder"/>
        </w:category>
        <w:types>
          <w:type w:val="bbPlcHdr"/>
        </w:types>
        <w:behaviors>
          <w:behavior w:val="content"/>
        </w:behaviors>
        <w:guid w:val="{4756F343-5CC1-41E7-B8EA-641502C4B5E3}"/>
      </w:docPartPr>
      <w:docPartBody>
        <w:p w:rsidR="00110A1E" w:rsidRDefault="00110A1E">
          <w:pPr>
            <w:pStyle w:val="931FF9C1C02F4350A04E650F552D24E2"/>
          </w:pPr>
          <w:r w:rsidRPr="00843FAE">
            <w:rPr>
              <w:rStyle w:val="PlaceholderText"/>
              <w:rFonts w:cs="Arial"/>
              <w:color w:val="595959" w:themeColor="text1" w:themeTint="A6"/>
            </w:rPr>
            <w:t>Click or tap here to enter text.</w:t>
          </w:r>
        </w:p>
      </w:docPartBody>
    </w:docPart>
    <w:docPart>
      <w:docPartPr>
        <w:name w:val="D60E64E3092D41218C7DCB186D2B83F3"/>
        <w:category>
          <w:name w:val="General"/>
          <w:gallery w:val="placeholder"/>
        </w:category>
        <w:types>
          <w:type w:val="bbPlcHdr"/>
        </w:types>
        <w:behaviors>
          <w:behavior w:val="content"/>
        </w:behaviors>
        <w:guid w:val="{43EDCD80-629D-4126-8276-1530A91F7F6C}"/>
      </w:docPartPr>
      <w:docPartBody>
        <w:p w:rsidR="00110A1E" w:rsidRDefault="00110A1E">
          <w:pPr>
            <w:pStyle w:val="D60E64E3092D41218C7DCB186D2B83F3"/>
          </w:pPr>
          <w:r w:rsidRPr="00843FAE">
            <w:rPr>
              <w:rStyle w:val="PlaceholderText"/>
              <w:rFonts w:cs="Arial"/>
              <w:color w:val="595959" w:themeColor="text1" w:themeTint="A6"/>
            </w:rPr>
            <w:t>Click or tap here to enter text.</w:t>
          </w:r>
        </w:p>
      </w:docPartBody>
    </w:docPart>
    <w:docPart>
      <w:docPartPr>
        <w:name w:val="F8AB1609A2D24D2A923544D7394245B2"/>
        <w:category>
          <w:name w:val="General"/>
          <w:gallery w:val="placeholder"/>
        </w:category>
        <w:types>
          <w:type w:val="bbPlcHdr"/>
        </w:types>
        <w:behaviors>
          <w:behavior w:val="content"/>
        </w:behaviors>
        <w:guid w:val="{044438E2-CCA1-4132-9EBB-50CA56269947}"/>
      </w:docPartPr>
      <w:docPartBody>
        <w:p w:rsidR="00110A1E" w:rsidRDefault="00110A1E">
          <w:pPr>
            <w:pStyle w:val="F8AB1609A2D24D2A923544D7394245B2"/>
          </w:pPr>
          <w:r w:rsidRPr="00843FAE">
            <w:rPr>
              <w:rStyle w:val="PlaceholderText"/>
              <w:rFonts w:cs="Arial"/>
              <w:color w:val="595959" w:themeColor="text1" w:themeTint="A6"/>
            </w:rPr>
            <w:t>Click or tap here to enter text.</w:t>
          </w:r>
        </w:p>
      </w:docPartBody>
    </w:docPart>
    <w:docPart>
      <w:docPartPr>
        <w:name w:val="547CB8B7FAF34DEB86831E8FA19CE63B"/>
        <w:category>
          <w:name w:val="General"/>
          <w:gallery w:val="placeholder"/>
        </w:category>
        <w:types>
          <w:type w:val="bbPlcHdr"/>
        </w:types>
        <w:behaviors>
          <w:behavior w:val="content"/>
        </w:behaviors>
        <w:guid w:val="{479D54CD-5515-4CC0-B257-58BF4135BFE0}"/>
      </w:docPartPr>
      <w:docPartBody>
        <w:p w:rsidR="00110A1E" w:rsidRDefault="00110A1E">
          <w:pPr>
            <w:pStyle w:val="547CB8B7FAF34DEB86831E8FA19CE63B"/>
          </w:pPr>
          <w:r w:rsidRPr="00843FAE">
            <w:rPr>
              <w:rStyle w:val="PlaceholderText"/>
              <w:rFonts w:cs="Arial"/>
              <w:color w:val="595959" w:themeColor="text1" w:themeTint="A6"/>
            </w:rPr>
            <w:t>Click or tap here to enter text.</w:t>
          </w:r>
        </w:p>
      </w:docPartBody>
    </w:docPart>
    <w:docPart>
      <w:docPartPr>
        <w:name w:val="9B12A966F650493084EE7B35A4774D44"/>
        <w:category>
          <w:name w:val="General"/>
          <w:gallery w:val="placeholder"/>
        </w:category>
        <w:types>
          <w:type w:val="bbPlcHdr"/>
        </w:types>
        <w:behaviors>
          <w:behavior w:val="content"/>
        </w:behaviors>
        <w:guid w:val="{B1B43FBC-ADFA-419E-A01A-2E7AF7DDF452}"/>
      </w:docPartPr>
      <w:docPartBody>
        <w:p w:rsidR="00110A1E" w:rsidRDefault="00110A1E">
          <w:pPr>
            <w:pStyle w:val="9B12A966F650493084EE7B35A4774D44"/>
          </w:pPr>
          <w:r w:rsidRPr="00843FAE">
            <w:rPr>
              <w:rStyle w:val="PlaceholderText"/>
              <w:rFonts w:cs="Arial"/>
              <w:color w:val="595959" w:themeColor="text1" w:themeTint="A6"/>
            </w:rPr>
            <w:t>Click or tap here to enter text.</w:t>
          </w:r>
        </w:p>
      </w:docPartBody>
    </w:docPart>
    <w:docPart>
      <w:docPartPr>
        <w:name w:val="1356BA7445504AC7A656AB1764C7BF7E"/>
        <w:category>
          <w:name w:val="General"/>
          <w:gallery w:val="placeholder"/>
        </w:category>
        <w:types>
          <w:type w:val="bbPlcHdr"/>
        </w:types>
        <w:behaviors>
          <w:behavior w:val="content"/>
        </w:behaviors>
        <w:guid w:val="{2C3D4640-866D-4F51-BC6B-F279AC2FF046}"/>
      </w:docPartPr>
      <w:docPartBody>
        <w:p w:rsidR="00110A1E" w:rsidRDefault="00110A1E">
          <w:pPr>
            <w:pStyle w:val="1356BA7445504AC7A656AB1764C7BF7E"/>
          </w:pPr>
          <w:r w:rsidRPr="00843FAE">
            <w:rPr>
              <w:rStyle w:val="PlaceholderText"/>
              <w:rFonts w:cs="Arial"/>
              <w:color w:val="595959" w:themeColor="text1" w:themeTint="A6"/>
            </w:rPr>
            <w:t>Click or tap here to enter text.</w:t>
          </w:r>
        </w:p>
      </w:docPartBody>
    </w:docPart>
    <w:docPart>
      <w:docPartPr>
        <w:name w:val="A493111B03B647F3A8D7A140B904F6F5"/>
        <w:category>
          <w:name w:val="General"/>
          <w:gallery w:val="placeholder"/>
        </w:category>
        <w:types>
          <w:type w:val="bbPlcHdr"/>
        </w:types>
        <w:behaviors>
          <w:behavior w:val="content"/>
        </w:behaviors>
        <w:guid w:val="{9C3F69E5-5743-4A2A-98CC-4799A4FB0BA7}"/>
      </w:docPartPr>
      <w:docPartBody>
        <w:p w:rsidR="00110A1E" w:rsidRDefault="00110A1E">
          <w:pPr>
            <w:pStyle w:val="A493111B03B647F3A8D7A140B904F6F5"/>
          </w:pPr>
          <w:r w:rsidRPr="00843FAE">
            <w:rPr>
              <w:rStyle w:val="PlaceholderText"/>
              <w:rFonts w:cs="Arial"/>
              <w:color w:val="595959" w:themeColor="text1" w:themeTint="A6"/>
            </w:rPr>
            <w:t>Click or tap here to enter text.</w:t>
          </w:r>
        </w:p>
      </w:docPartBody>
    </w:docPart>
    <w:docPart>
      <w:docPartPr>
        <w:name w:val="402B62F2FF664623A56947989A7B8A55"/>
        <w:category>
          <w:name w:val="General"/>
          <w:gallery w:val="placeholder"/>
        </w:category>
        <w:types>
          <w:type w:val="bbPlcHdr"/>
        </w:types>
        <w:behaviors>
          <w:behavior w:val="content"/>
        </w:behaviors>
        <w:guid w:val="{12B5C48B-7138-4CE6-8C6D-B09EAD9EFA06}"/>
      </w:docPartPr>
      <w:docPartBody>
        <w:p w:rsidR="00110A1E" w:rsidRDefault="00110A1E">
          <w:pPr>
            <w:pStyle w:val="402B62F2FF664623A56947989A7B8A55"/>
          </w:pPr>
          <w:r w:rsidRPr="00843FAE">
            <w:rPr>
              <w:rStyle w:val="PlaceholderText"/>
              <w:rFonts w:cs="Arial"/>
              <w:color w:val="595959" w:themeColor="text1" w:themeTint="A6"/>
            </w:rPr>
            <w:t>Click or tap to enter a date.</w:t>
          </w:r>
        </w:p>
      </w:docPartBody>
    </w:docPart>
    <w:docPart>
      <w:docPartPr>
        <w:name w:val="B84C03A03FC0465691D1E289353CF152"/>
        <w:category>
          <w:name w:val="General"/>
          <w:gallery w:val="placeholder"/>
        </w:category>
        <w:types>
          <w:type w:val="bbPlcHdr"/>
        </w:types>
        <w:behaviors>
          <w:behavior w:val="content"/>
        </w:behaviors>
        <w:guid w:val="{A2C29DAE-3423-4CF0-A2D3-954F53D017DA}"/>
      </w:docPartPr>
      <w:docPartBody>
        <w:p w:rsidR="00110A1E" w:rsidRDefault="00110A1E">
          <w:pPr>
            <w:pStyle w:val="B84C03A03FC0465691D1E289353CF152"/>
          </w:pPr>
          <w:r w:rsidRPr="00843FAE">
            <w:rPr>
              <w:rStyle w:val="PlaceholderText"/>
              <w:rFonts w:cs="Arial"/>
              <w:color w:val="595959" w:themeColor="text1" w:themeTint="A6"/>
            </w:rPr>
            <w:t>Click or tap here to enter text.</w:t>
          </w:r>
        </w:p>
      </w:docPartBody>
    </w:docPart>
    <w:docPart>
      <w:docPartPr>
        <w:name w:val="E0069E96D53B4EE5A9268A832F7D475D"/>
        <w:category>
          <w:name w:val="General"/>
          <w:gallery w:val="placeholder"/>
        </w:category>
        <w:types>
          <w:type w:val="bbPlcHdr"/>
        </w:types>
        <w:behaviors>
          <w:behavior w:val="content"/>
        </w:behaviors>
        <w:guid w:val="{49B4A25F-88FE-4056-B26D-1D69275D09BD}"/>
      </w:docPartPr>
      <w:docPartBody>
        <w:p w:rsidR="00110A1E" w:rsidRDefault="00110A1E">
          <w:pPr>
            <w:pStyle w:val="E0069E96D53B4EE5A9268A832F7D475D"/>
          </w:pPr>
          <w:r w:rsidRPr="00843FAE">
            <w:rPr>
              <w:rStyle w:val="PlaceholderText"/>
              <w:rFonts w:cs="Arial"/>
              <w:color w:val="595959" w:themeColor="text1" w:themeTint="A6"/>
            </w:rPr>
            <w:t>Click or tap here to enter text.</w:t>
          </w:r>
        </w:p>
      </w:docPartBody>
    </w:docPart>
    <w:docPart>
      <w:docPartPr>
        <w:name w:val="1C40FC0DE47B4F8E851A1D9757A7E71A"/>
        <w:category>
          <w:name w:val="General"/>
          <w:gallery w:val="placeholder"/>
        </w:category>
        <w:types>
          <w:type w:val="bbPlcHdr"/>
        </w:types>
        <w:behaviors>
          <w:behavior w:val="content"/>
        </w:behaviors>
        <w:guid w:val="{909B360E-3FD1-4477-B263-66A9264D2D92}"/>
      </w:docPartPr>
      <w:docPartBody>
        <w:p w:rsidR="00110A1E" w:rsidRDefault="00110A1E">
          <w:pPr>
            <w:pStyle w:val="1C40FC0DE47B4F8E851A1D9757A7E71A"/>
          </w:pPr>
          <w:r w:rsidRPr="00843FAE">
            <w:rPr>
              <w:rStyle w:val="PlaceholderText"/>
              <w:rFonts w:cs="Arial"/>
              <w:color w:val="595959" w:themeColor="text1" w:themeTint="A6"/>
            </w:rPr>
            <w:t>Click or tap here to enter text.</w:t>
          </w:r>
        </w:p>
      </w:docPartBody>
    </w:docPart>
    <w:docPart>
      <w:docPartPr>
        <w:name w:val="71C2EE1FBA9444E98E12E491F6C3A43F"/>
        <w:category>
          <w:name w:val="General"/>
          <w:gallery w:val="placeholder"/>
        </w:category>
        <w:types>
          <w:type w:val="bbPlcHdr"/>
        </w:types>
        <w:behaviors>
          <w:behavior w:val="content"/>
        </w:behaviors>
        <w:guid w:val="{9A9FDDB7-93F9-496B-853E-5BF7F8F14F9C}"/>
      </w:docPartPr>
      <w:docPartBody>
        <w:p w:rsidR="00110A1E" w:rsidRDefault="00110A1E">
          <w:pPr>
            <w:pStyle w:val="71C2EE1FBA9444E98E12E491F6C3A43F"/>
          </w:pPr>
          <w:r w:rsidRPr="00843FAE">
            <w:rPr>
              <w:rStyle w:val="PlaceholderText"/>
              <w:rFonts w:cs="Arial"/>
              <w:color w:val="595959" w:themeColor="text1" w:themeTint="A6"/>
            </w:rPr>
            <w:t>Click or tap here to enter text.</w:t>
          </w:r>
        </w:p>
      </w:docPartBody>
    </w:docPart>
    <w:docPart>
      <w:docPartPr>
        <w:name w:val="52B2662C95EB406CAB27126DB0F2A08D"/>
        <w:category>
          <w:name w:val="General"/>
          <w:gallery w:val="placeholder"/>
        </w:category>
        <w:types>
          <w:type w:val="bbPlcHdr"/>
        </w:types>
        <w:behaviors>
          <w:behavior w:val="content"/>
        </w:behaviors>
        <w:guid w:val="{A61402A0-878B-43D1-B276-44F2D4378514}"/>
      </w:docPartPr>
      <w:docPartBody>
        <w:p w:rsidR="00110A1E" w:rsidRDefault="00110A1E">
          <w:pPr>
            <w:pStyle w:val="52B2662C95EB406CAB27126DB0F2A08D"/>
          </w:pPr>
          <w:r w:rsidRPr="00843FAE">
            <w:rPr>
              <w:rStyle w:val="PlaceholderText"/>
              <w:rFonts w:cs="Arial"/>
              <w:color w:val="595959" w:themeColor="text1" w:themeTint="A6"/>
            </w:rPr>
            <w:t>Click or tap here to enter text.</w:t>
          </w:r>
        </w:p>
      </w:docPartBody>
    </w:docPart>
    <w:docPart>
      <w:docPartPr>
        <w:name w:val="795BFB77FD3E47B29C43F27476B48F65"/>
        <w:category>
          <w:name w:val="General"/>
          <w:gallery w:val="placeholder"/>
        </w:category>
        <w:types>
          <w:type w:val="bbPlcHdr"/>
        </w:types>
        <w:behaviors>
          <w:behavior w:val="content"/>
        </w:behaviors>
        <w:guid w:val="{9B7A9DA8-6E88-4D2F-B28D-00CA4A691FA9}"/>
      </w:docPartPr>
      <w:docPartBody>
        <w:p w:rsidR="00110A1E" w:rsidRDefault="00110A1E">
          <w:pPr>
            <w:pStyle w:val="795BFB77FD3E47B29C43F27476B48F65"/>
          </w:pPr>
          <w:r w:rsidRPr="00843FAE">
            <w:rPr>
              <w:rStyle w:val="PlaceholderText"/>
              <w:rFonts w:cs="Arial"/>
              <w:color w:val="595959" w:themeColor="text1" w:themeTint="A6"/>
            </w:rPr>
            <w:t>Click or tap here to enter text.</w:t>
          </w:r>
        </w:p>
      </w:docPartBody>
    </w:docPart>
    <w:docPart>
      <w:docPartPr>
        <w:name w:val="ED5492EB815446A785DA9A2B713984EF"/>
        <w:category>
          <w:name w:val="General"/>
          <w:gallery w:val="placeholder"/>
        </w:category>
        <w:types>
          <w:type w:val="bbPlcHdr"/>
        </w:types>
        <w:behaviors>
          <w:behavior w:val="content"/>
        </w:behaviors>
        <w:guid w:val="{D88AD836-D6F9-44A0-87A4-14702CBB9FFB}"/>
      </w:docPartPr>
      <w:docPartBody>
        <w:p w:rsidR="00110A1E" w:rsidRDefault="00110A1E">
          <w:pPr>
            <w:pStyle w:val="ED5492EB815446A785DA9A2B713984EF"/>
          </w:pPr>
          <w:r w:rsidRPr="00843FAE">
            <w:rPr>
              <w:rStyle w:val="PlaceholderText"/>
              <w:rFonts w:cs="Arial"/>
              <w:color w:val="595959" w:themeColor="text1" w:themeTint="A6"/>
            </w:rPr>
            <w:t>Click or tap here to enter text.</w:t>
          </w:r>
        </w:p>
      </w:docPartBody>
    </w:docPart>
    <w:docPart>
      <w:docPartPr>
        <w:name w:val="291CCAD2AD13421292DB537AC4953CAD"/>
        <w:category>
          <w:name w:val="General"/>
          <w:gallery w:val="placeholder"/>
        </w:category>
        <w:types>
          <w:type w:val="bbPlcHdr"/>
        </w:types>
        <w:behaviors>
          <w:behavior w:val="content"/>
        </w:behaviors>
        <w:guid w:val="{2B18A4F6-9AC3-4E76-9010-DB8DFF8A0E08}"/>
      </w:docPartPr>
      <w:docPartBody>
        <w:p w:rsidR="00110A1E" w:rsidRDefault="00110A1E">
          <w:pPr>
            <w:pStyle w:val="291CCAD2AD13421292DB537AC4953CAD"/>
          </w:pPr>
          <w:r w:rsidRPr="00843FAE">
            <w:rPr>
              <w:rStyle w:val="PlaceholderText"/>
              <w:rFonts w:cs="Arial"/>
              <w:color w:val="595959" w:themeColor="text1" w:themeTint="A6"/>
            </w:rPr>
            <w:t>Click or tap here to enter text.</w:t>
          </w:r>
        </w:p>
      </w:docPartBody>
    </w:docPart>
    <w:docPart>
      <w:docPartPr>
        <w:name w:val="7474C148D1464830B793E6278413DAB0"/>
        <w:category>
          <w:name w:val="General"/>
          <w:gallery w:val="placeholder"/>
        </w:category>
        <w:types>
          <w:type w:val="bbPlcHdr"/>
        </w:types>
        <w:behaviors>
          <w:behavior w:val="content"/>
        </w:behaviors>
        <w:guid w:val="{888673DF-75EC-480B-A356-A6B4F249BDBF}"/>
      </w:docPartPr>
      <w:docPartBody>
        <w:p w:rsidR="00110A1E" w:rsidRDefault="00110A1E">
          <w:pPr>
            <w:pStyle w:val="7474C148D1464830B793E6278413DAB0"/>
          </w:pPr>
          <w:r w:rsidRPr="00843FAE">
            <w:rPr>
              <w:rStyle w:val="PlaceholderText"/>
              <w:rFonts w:cs="Arial"/>
              <w:color w:val="595959" w:themeColor="text1" w:themeTint="A6"/>
            </w:rPr>
            <w:t>Click or tap here to enter text.</w:t>
          </w:r>
        </w:p>
      </w:docPartBody>
    </w:docPart>
    <w:docPart>
      <w:docPartPr>
        <w:name w:val="92013152474D4AC5B84689E0AE12F788"/>
        <w:category>
          <w:name w:val="General"/>
          <w:gallery w:val="placeholder"/>
        </w:category>
        <w:types>
          <w:type w:val="bbPlcHdr"/>
        </w:types>
        <w:behaviors>
          <w:behavior w:val="content"/>
        </w:behaviors>
        <w:guid w:val="{344D2D7A-1E3F-44A6-9D9A-516DD12901E4}"/>
      </w:docPartPr>
      <w:docPartBody>
        <w:p w:rsidR="00110A1E" w:rsidRDefault="00110A1E">
          <w:pPr>
            <w:pStyle w:val="92013152474D4AC5B84689E0AE12F788"/>
          </w:pPr>
          <w:r w:rsidRPr="00843FAE">
            <w:rPr>
              <w:rStyle w:val="PlaceholderText"/>
              <w:rFonts w:cs="Arial"/>
              <w:color w:val="595959" w:themeColor="text1" w:themeTint="A6"/>
            </w:rPr>
            <w:t>Click or tap here to enter text.</w:t>
          </w:r>
        </w:p>
      </w:docPartBody>
    </w:docPart>
    <w:docPart>
      <w:docPartPr>
        <w:name w:val="5790652500694887B5FCEC6D10F97D92"/>
        <w:category>
          <w:name w:val="General"/>
          <w:gallery w:val="placeholder"/>
        </w:category>
        <w:types>
          <w:type w:val="bbPlcHdr"/>
        </w:types>
        <w:behaviors>
          <w:behavior w:val="content"/>
        </w:behaviors>
        <w:guid w:val="{C7CCAB58-BCC9-4645-AAA0-54A146F4A648}"/>
      </w:docPartPr>
      <w:docPartBody>
        <w:p w:rsidR="00110A1E" w:rsidRDefault="00110A1E">
          <w:pPr>
            <w:pStyle w:val="5790652500694887B5FCEC6D10F97D92"/>
          </w:pPr>
          <w:r w:rsidRPr="00843FAE">
            <w:rPr>
              <w:rStyle w:val="PlaceholderText"/>
              <w:rFonts w:cs="Arial"/>
              <w:color w:val="595959" w:themeColor="text1" w:themeTint="A6"/>
            </w:rPr>
            <w:t>Click or tap here to enter text.</w:t>
          </w:r>
        </w:p>
      </w:docPartBody>
    </w:docPart>
    <w:docPart>
      <w:docPartPr>
        <w:name w:val="B6441819A7DB491CAC7CC283BCFDEA7F"/>
        <w:category>
          <w:name w:val="General"/>
          <w:gallery w:val="placeholder"/>
        </w:category>
        <w:types>
          <w:type w:val="bbPlcHdr"/>
        </w:types>
        <w:behaviors>
          <w:behavior w:val="content"/>
        </w:behaviors>
        <w:guid w:val="{5D439BBF-EBDD-4AF0-A3B3-92A376AE6DD6}"/>
      </w:docPartPr>
      <w:docPartBody>
        <w:p w:rsidR="00110A1E" w:rsidRDefault="00110A1E">
          <w:pPr>
            <w:pStyle w:val="B6441819A7DB491CAC7CC283BCFDEA7F"/>
          </w:pPr>
          <w:r w:rsidRPr="00843FAE">
            <w:rPr>
              <w:rStyle w:val="PlaceholderText"/>
              <w:rFonts w:cs="Arial"/>
              <w:color w:val="595959" w:themeColor="text1" w:themeTint="A6"/>
            </w:rPr>
            <w:t>Click or tap here to enter text.</w:t>
          </w:r>
        </w:p>
      </w:docPartBody>
    </w:docPart>
    <w:docPart>
      <w:docPartPr>
        <w:name w:val="10C0B6B5F38A43B2A6C5C849B3FADFC7"/>
        <w:category>
          <w:name w:val="General"/>
          <w:gallery w:val="placeholder"/>
        </w:category>
        <w:types>
          <w:type w:val="bbPlcHdr"/>
        </w:types>
        <w:behaviors>
          <w:behavior w:val="content"/>
        </w:behaviors>
        <w:guid w:val="{B71CCCF1-98DE-4C6D-96F2-1C0A84575226}"/>
      </w:docPartPr>
      <w:docPartBody>
        <w:p w:rsidR="00110A1E" w:rsidRDefault="00110A1E">
          <w:pPr>
            <w:pStyle w:val="10C0B6B5F38A43B2A6C5C849B3FADFC7"/>
          </w:pPr>
          <w:r w:rsidRPr="00843FAE">
            <w:rPr>
              <w:rStyle w:val="PlaceholderText"/>
              <w:rFonts w:cs="Arial"/>
              <w:color w:val="595959" w:themeColor="text1" w:themeTint="A6"/>
            </w:rPr>
            <w:t>Click or tap here to enter text.</w:t>
          </w:r>
        </w:p>
      </w:docPartBody>
    </w:docPart>
    <w:docPart>
      <w:docPartPr>
        <w:name w:val="91EC9A2A5AFE481BAC18B7C3B27CFF60"/>
        <w:category>
          <w:name w:val="General"/>
          <w:gallery w:val="placeholder"/>
        </w:category>
        <w:types>
          <w:type w:val="bbPlcHdr"/>
        </w:types>
        <w:behaviors>
          <w:behavior w:val="content"/>
        </w:behaviors>
        <w:guid w:val="{884A9146-BFBA-4EF6-9D8B-7A608244ACB1}"/>
      </w:docPartPr>
      <w:docPartBody>
        <w:p w:rsidR="00110A1E" w:rsidRDefault="00110A1E">
          <w:pPr>
            <w:pStyle w:val="91EC9A2A5AFE481BAC18B7C3B27CFF60"/>
          </w:pPr>
          <w:r w:rsidRPr="00843FAE">
            <w:rPr>
              <w:rStyle w:val="PlaceholderText"/>
              <w:rFonts w:cs="Arial"/>
              <w:color w:val="595959" w:themeColor="text1" w:themeTint="A6"/>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A1E"/>
    <w:rsid w:val="000704A3"/>
    <w:rsid w:val="00110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CFB417DD52E41D38FCF1F0021C40026">
    <w:name w:val="ACFB417DD52E41D38FCF1F0021C40026"/>
  </w:style>
  <w:style w:type="paragraph" w:customStyle="1" w:styleId="865A01252C534FA39A39DC3265177DEC">
    <w:name w:val="865A01252C534FA39A39DC3265177DEC"/>
  </w:style>
  <w:style w:type="paragraph" w:customStyle="1" w:styleId="A5D59328076B4DC5B50E1325BBEEA3A0">
    <w:name w:val="A5D59328076B4DC5B50E1325BBEEA3A0"/>
  </w:style>
  <w:style w:type="paragraph" w:customStyle="1" w:styleId="B17485E468AE4DE29F8DE89F71CA6A90">
    <w:name w:val="B17485E468AE4DE29F8DE89F71CA6A90"/>
  </w:style>
  <w:style w:type="paragraph" w:customStyle="1" w:styleId="931FF9C1C02F4350A04E650F552D24E2">
    <w:name w:val="931FF9C1C02F4350A04E650F552D24E2"/>
  </w:style>
  <w:style w:type="paragraph" w:customStyle="1" w:styleId="D60E64E3092D41218C7DCB186D2B83F3">
    <w:name w:val="D60E64E3092D41218C7DCB186D2B83F3"/>
  </w:style>
  <w:style w:type="paragraph" w:customStyle="1" w:styleId="F8AB1609A2D24D2A923544D7394245B2">
    <w:name w:val="F8AB1609A2D24D2A923544D7394245B2"/>
  </w:style>
  <w:style w:type="paragraph" w:customStyle="1" w:styleId="547CB8B7FAF34DEB86831E8FA19CE63B">
    <w:name w:val="547CB8B7FAF34DEB86831E8FA19CE63B"/>
  </w:style>
  <w:style w:type="paragraph" w:customStyle="1" w:styleId="9B12A966F650493084EE7B35A4774D44">
    <w:name w:val="9B12A966F650493084EE7B35A4774D44"/>
  </w:style>
  <w:style w:type="paragraph" w:customStyle="1" w:styleId="1356BA7445504AC7A656AB1764C7BF7E">
    <w:name w:val="1356BA7445504AC7A656AB1764C7BF7E"/>
  </w:style>
  <w:style w:type="paragraph" w:customStyle="1" w:styleId="A493111B03B647F3A8D7A140B904F6F5">
    <w:name w:val="A493111B03B647F3A8D7A140B904F6F5"/>
  </w:style>
  <w:style w:type="paragraph" w:customStyle="1" w:styleId="402B62F2FF664623A56947989A7B8A55">
    <w:name w:val="402B62F2FF664623A56947989A7B8A55"/>
  </w:style>
  <w:style w:type="paragraph" w:customStyle="1" w:styleId="B84C03A03FC0465691D1E289353CF152">
    <w:name w:val="B84C03A03FC0465691D1E289353CF152"/>
  </w:style>
  <w:style w:type="paragraph" w:customStyle="1" w:styleId="E0069E96D53B4EE5A9268A832F7D475D">
    <w:name w:val="E0069E96D53B4EE5A9268A832F7D475D"/>
  </w:style>
  <w:style w:type="paragraph" w:customStyle="1" w:styleId="1C40FC0DE47B4F8E851A1D9757A7E71A">
    <w:name w:val="1C40FC0DE47B4F8E851A1D9757A7E71A"/>
  </w:style>
  <w:style w:type="paragraph" w:customStyle="1" w:styleId="71C2EE1FBA9444E98E12E491F6C3A43F">
    <w:name w:val="71C2EE1FBA9444E98E12E491F6C3A43F"/>
  </w:style>
  <w:style w:type="paragraph" w:customStyle="1" w:styleId="52B2662C95EB406CAB27126DB0F2A08D">
    <w:name w:val="52B2662C95EB406CAB27126DB0F2A08D"/>
  </w:style>
  <w:style w:type="paragraph" w:customStyle="1" w:styleId="795BFB77FD3E47B29C43F27476B48F65">
    <w:name w:val="795BFB77FD3E47B29C43F27476B48F65"/>
  </w:style>
  <w:style w:type="paragraph" w:customStyle="1" w:styleId="ED5492EB815446A785DA9A2B713984EF">
    <w:name w:val="ED5492EB815446A785DA9A2B713984EF"/>
  </w:style>
  <w:style w:type="paragraph" w:customStyle="1" w:styleId="291CCAD2AD13421292DB537AC4953CAD">
    <w:name w:val="291CCAD2AD13421292DB537AC4953CAD"/>
  </w:style>
  <w:style w:type="paragraph" w:customStyle="1" w:styleId="7474C148D1464830B793E6278413DAB0">
    <w:name w:val="7474C148D1464830B793E6278413DAB0"/>
  </w:style>
  <w:style w:type="paragraph" w:customStyle="1" w:styleId="92013152474D4AC5B84689E0AE12F788">
    <w:name w:val="92013152474D4AC5B84689E0AE12F788"/>
  </w:style>
  <w:style w:type="paragraph" w:customStyle="1" w:styleId="5790652500694887B5FCEC6D10F97D92">
    <w:name w:val="5790652500694887B5FCEC6D10F97D92"/>
  </w:style>
  <w:style w:type="paragraph" w:customStyle="1" w:styleId="B6441819A7DB491CAC7CC283BCFDEA7F">
    <w:name w:val="B6441819A7DB491CAC7CC283BCFDEA7F"/>
  </w:style>
  <w:style w:type="paragraph" w:customStyle="1" w:styleId="10C0B6B5F38A43B2A6C5C849B3FADFC7">
    <w:name w:val="10C0B6B5F38A43B2A6C5C849B3FADFC7"/>
  </w:style>
  <w:style w:type="paragraph" w:customStyle="1" w:styleId="91EC9A2A5AFE481BAC18B7C3B27CFF60">
    <w:name w:val="91EC9A2A5AFE481BAC18B7C3B27CFF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DAS Brand">
  <a:themeElements>
    <a:clrScheme name="DAS Brand">
      <a:dk1>
        <a:srgbClr val="000000"/>
      </a:dk1>
      <a:lt1>
        <a:srgbClr val="FFFFFF"/>
      </a:lt1>
      <a:dk2>
        <a:srgbClr val="00579B"/>
      </a:dk2>
      <a:lt2>
        <a:srgbClr val="FFFFFF"/>
      </a:lt2>
      <a:accent1>
        <a:srgbClr val="1A8CAA"/>
      </a:accent1>
      <a:accent2>
        <a:srgbClr val="618B5D"/>
      </a:accent2>
      <a:accent3>
        <a:srgbClr val="425F3F"/>
      </a:accent3>
      <a:accent4>
        <a:srgbClr val="E1B924"/>
      </a:accent4>
      <a:accent5>
        <a:srgbClr val="425F3F"/>
      </a:accent5>
      <a:accent6>
        <a:srgbClr val="263B80"/>
      </a:accent6>
      <a:hlink>
        <a:srgbClr val="E1B924"/>
      </a:hlink>
      <a:folHlink>
        <a:srgbClr val="E1B924"/>
      </a:folHlink>
    </a:clrScheme>
    <a:fontScheme name="DAS Fonts">
      <a:majorFont>
        <a:latin typeface="Montserrat"/>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AS Brand" id="{82D9C32C-A9E2-43FD-8912-750371244586}" vid="{4EC2C51A-91B6-451D-B4C7-B82694C0272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Date: Month, Day, Year</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Contract_x0020_Years xmlns="e93a1355-dcbd-4ee6-87a8-44e09f1824ca" xsi:nil="true"/>
    <related_x0020_document xmlns="e93a1355-dcbd-4ee6-87a8-44e09f1824ca">
      <Url xsi:nil="true"/>
      <Description xsi:nil="true"/>
    </related_x0020_document>
    <Sub_x002d_Category xmlns="e93a1355-dcbd-4ee6-87a8-44e09f1824ca" xsi:nil="true"/>
    <Description0 xmlns="e93a1355-dcbd-4ee6-87a8-44e09f1824ca" xsi:nil="true"/>
    <Draft xmlns="e93a1355-dcbd-4ee6-87a8-44e09f1824ca">
      <Url xsi:nil="true"/>
      <Description xsi:nil="true"/>
    </Draft>
    <Category xmlns="e93a1355-dcbd-4ee6-87a8-44e09f1824ca">Advice</Category>
    <Tags xmlns="e93a1355-dcbd-4ee6-87a8-44e09f1824c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B76FC3C857F240A9C2E4F15016144F" ma:contentTypeVersion="10" ma:contentTypeDescription="Create a new document." ma:contentTypeScope="" ma:versionID="e9a1355cea752ef2b730c04fd06d7589">
  <xsd:schema xmlns:xsd="http://www.w3.org/2001/XMLSchema" xmlns:xs="http://www.w3.org/2001/XMLSchema" xmlns:p="http://schemas.microsoft.com/office/2006/metadata/properties" xmlns:ns1="http://schemas.microsoft.com/sharepoint/v3" xmlns:ns2="e93a1355-dcbd-4ee6-87a8-44e09f1824ca" xmlns:ns3="c11a4dd1-9999-41de-ad6b-508521c3559d" targetNamespace="http://schemas.microsoft.com/office/2006/metadata/properties" ma:root="true" ma:fieldsID="47b379964e44526d17c18a756cf23341" ns1:_="" ns2:_="" ns3:_="">
    <xsd:import namespace="http://schemas.microsoft.com/sharepoint/v3"/>
    <xsd:import namespace="e93a1355-dcbd-4ee6-87a8-44e09f1824ca"/>
    <xsd:import namespace="c11a4dd1-9999-41de-ad6b-508521c3559d"/>
    <xsd:element name="properties">
      <xsd:complexType>
        <xsd:sequence>
          <xsd:element name="documentManagement">
            <xsd:complexType>
              <xsd:all>
                <xsd:element ref="ns2:Category"/>
                <xsd:element ref="ns2:Sub_x002d_Category" minOccurs="0"/>
                <xsd:element ref="ns2:Description0" minOccurs="0"/>
                <xsd:element ref="ns2:Contract_x0020_Years" minOccurs="0"/>
                <xsd:element ref="ns1:PublishingStartDate" minOccurs="0"/>
                <xsd:element ref="ns1:PublishingExpirationDate" minOccurs="0"/>
                <xsd:element ref="ns2:Tags" minOccurs="0"/>
                <xsd:element ref="ns2:related_x0020_document" minOccurs="0"/>
                <xsd:element ref="ns2:Draf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3a1355-dcbd-4ee6-87a8-44e09f1824ca" elementFormDefault="qualified">
    <xsd:import namespace="http://schemas.microsoft.com/office/2006/documentManagement/types"/>
    <xsd:import namespace="http://schemas.microsoft.com/office/infopath/2007/PartnerControls"/>
    <xsd:element name="Category" ma:index="1" ma:displayName="Category" ma:format="Dropdown" ma:internalName="Category">
      <xsd:simpleType>
        <xsd:restriction base="dms:Choice">
          <xsd:enumeration value="Advice"/>
          <xsd:enumeration value="Class/Comp"/>
          <xsd:enumeration value="Development"/>
          <xsd:enumeration value="Forms"/>
          <xsd:enumeration value="LRU"/>
          <xsd:enumeration value="Services"/>
          <xsd:enumeration value="Systems"/>
        </xsd:restriction>
      </xsd:simpleType>
    </xsd:element>
    <xsd:element name="Sub_x002d_Category" ma:index="2" nillable="true" ma:displayName="Sub-Category" ma:format="Dropdown" ma:internalName="Sub_x002d_Category">
      <xsd:simpleType>
        <xsd:union memberTypes="dms:Text">
          <xsd:simpleType>
            <xsd:restriction base="dms:Choice">
              <xsd:enumeration value="Manual"/>
              <xsd:enumeration value="Procedural Rules"/>
              <xsd:enumeration value="General"/>
              <xsd:enumeration value="Class/Comp"/>
              <xsd:enumeration value="Position Management"/>
              <xsd:enumeration value="Filling Positions"/>
              <xsd:enumeration value="Workforce Management"/>
              <xsd:enumeration value="Employee Leave"/>
              <xsd:enumeration value="Discipline &amp; Discharge"/>
              <xsd:enumeration value="Safety &amp; Risk"/>
              <xsd:enumeration value="Labor Relations"/>
              <xsd:enumeration value="Arbitration"/>
              <xsd:enumeration value="CBA"/>
              <xsd:enumeration value="Workday"/>
              <xsd:enumeration value="Policy Review"/>
              <xsd:enumeration value="Payroll"/>
            </xsd:restriction>
          </xsd:simpleType>
        </xsd:union>
      </xsd:simpleType>
    </xsd:element>
    <xsd:element name="Description0" ma:index="3" nillable="true" ma:displayName="Description" ma:internalName="Description0">
      <xsd:simpleType>
        <xsd:restriction base="dms:Text">
          <xsd:maxLength value="255"/>
        </xsd:restriction>
      </xsd:simpleType>
    </xsd:element>
    <xsd:element name="Contract_x0020_Years" ma:index="5" nillable="true" ma:displayName="Contract Years" ma:internalName="Contract_x0020_Years">
      <xsd:simpleType>
        <xsd:restriction base="dms:Text">
          <xsd:maxLength value="255"/>
        </xsd:restriction>
      </xsd:simpleType>
    </xsd:element>
    <xsd:element name="Tags" ma:index="14" nillable="true" ma:displayName="Tags" ma:internalName="Tags">
      <xsd:simpleType>
        <xsd:restriction base="dms:Text">
          <xsd:maxLength value="255"/>
        </xsd:restriction>
      </xsd:simpleType>
    </xsd:element>
    <xsd:element name="related_x0020_document" ma:index="15" nillable="true" ma:displayName="related document" ma:format="Hyperlink" ma:internalName="related_x0020_document">
      <xsd:complexType>
        <xsd:complexContent>
          <xsd:extension base="dms:URL">
            <xsd:sequence>
              <xsd:element name="Url" type="dms:ValidUrl" minOccurs="0" nillable="true"/>
              <xsd:element name="Description" type="xsd:string" nillable="true"/>
            </xsd:sequence>
          </xsd:extension>
        </xsd:complexContent>
      </xsd:complexType>
    </xsd:element>
    <xsd:element name="Draft" ma:index="16" nillable="true" ma:displayName="Draft" ma:description="This field is only for use with policies out for review" ma:format="Hyperlink" ma:internalName="Draft">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1a4dd1-9999-41de-ad6b-508521c3559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192504-9F1D-4FAE-9D85-560CE9159BBF}">
  <ds:schemaRefs>
    <ds:schemaRef ds:uri="http://schemas.microsoft.com/office/2006/metadata/properties"/>
    <ds:schemaRef ds:uri="http://schemas.microsoft.com/office/infopath/2007/PartnerControls"/>
    <ds:schemaRef ds:uri="http://schemas.microsoft.com/sharepoint/v3"/>
    <ds:schemaRef ds:uri="a00ebd90-dc75-44a4-954d-71cad02c52f9"/>
  </ds:schemaRefs>
</ds:datastoreItem>
</file>

<file path=customXml/itemProps3.xml><?xml version="1.0" encoding="utf-8"?>
<ds:datastoreItem xmlns:ds="http://schemas.openxmlformats.org/officeDocument/2006/customXml" ds:itemID="{5CD87EC8-F532-4B71-8576-5D850802073D}">
  <ds:schemaRefs>
    <ds:schemaRef ds:uri="http://schemas.microsoft.com/sharepoint/v3/contenttype/forms"/>
  </ds:schemaRefs>
</ds:datastoreItem>
</file>

<file path=customXml/itemProps4.xml><?xml version="1.0" encoding="utf-8"?>
<ds:datastoreItem xmlns:ds="http://schemas.openxmlformats.org/officeDocument/2006/customXml" ds:itemID="{1F3FA036-CCE1-4DFA-B04E-CFA1D0D972B5}"/>
</file>

<file path=docMetadata/LabelInfo.xml><?xml version="1.0" encoding="utf-8"?>
<clbl:labelList xmlns:clbl="http://schemas.microsoft.com/office/2020/mipLabelMetadata">
  <clbl:label id="{09b73270-2993-4076-be47-9c78f42a1e84}" enabled="1" method="Privileged" siteId="{aa3f6932-fa7c-47b4-a0ce-a598cad161cf}" removed="0"/>
</clbl:labelList>
</file>

<file path=docProps/app.xml><?xml version="1.0" encoding="utf-8"?>
<Properties xmlns="http://schemas.openxmlformats.org/officeDocument/2006/extended-properties" xmlns:vt="http://schemas.openxmlformats.org/officeDocument/2006/docPropsVTypes">
  <Template>Position Establishment Analysis-Template.dotx</Template>
  <TotalTime>1</TotalTime>
  <Pages>6</Pages>
  <Words>1572</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Mary * DAS</dc:creator>
  <cp:keywords/>
  <dc:description/>
  <cp:lastModifiedBy>YANG Mary * DAS</cp:lastModifiedBy>
  <cp:revision>1</cp:revision>
  <dcterms:created xsi:type="dcterms:W3CDTF">2026-05-07T22:08:00Z</dcterms:created>
  <dcterms:modified xsi:type="dcterms:W3CDTF">2026-05-07T22:09:00Z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0x01010006B76FC3C857F240A9C2E4F15016144F</vt:lpwstr>
  </property>
</Properties>
</file>