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4F" w:rsidRPr="0017701A" w:rsidRDefault="0073144F" w:rsidP="0073144F">
      <w:pPr>
        <w:rPr>
          <w:sz w:val="24"/>
          <w:szCs w:val="24"/>
        </w:rPr>
      </w:pPr>
      <w:r w:rsidRPr="0017701A">
        <w:rPr>
          <w:sz w:val="24"/>
          <w:szCs w:val="24"/>
        </w:rPr>
        <w:t xml:space="preserve">This assessment is a tool to be used as the agency drafts or reviews </w:t>
      </w:r>
      <w:r w:rsidR="00FD7462">
        <w:rPr>
          <w:sz w:val="24"/>
          <w:szCs w:val="24"/>
        </w:rPr>
        <w:t>its</w:t>
      </w:r>
      <w:r w:rsidRPr="0017701A">
        <w:rPr>
          <w:sz w:val="24"/>
          <w:szCs w:val="24"/>
        </w:rPr>
        <w:t xml:space="preserve"> strategic plan to assess the future needs of the workforce in order to support</w:t>
      </w:r>
      <w:r w:rsidR="00FD7462">
        <w:rPr>
          <w:sz w:val="24"/>
          <w:szCs w:val="24"/>
        </w:rPr>
        <w:t xml:space="preserve"> the agency’s succession plan. </w:t>
      </w:r>
      <w:r w:rsidRPr="0017701A">
        <w:rPr>
          <w:sz w:val="24"/>
          <w:szCs w:val="24"/>
        </w:rPr>
        <w:t>This tool should be shared with the agency’s succession planning champion</w:t>
      </w:r>
      <w:r w:rsidR="0017701A" w:rsidRPr="0017701A">
        <w:rPr>
          <w:sz w:val="24"/>
          <w:szCs w:val="24"/>
        </w:rPr>
        <w:t xml:space="preserve">, </w:t>
      </w:r>
      <w:r w:rsidRPr="0017701A">
        <w:rPr>
          <w:sz w:val="24"/>
          <w:szCs w:val="24"/>
        </w:rPr>
        <w:t>human resources and budget staff.</w:t>
      </w:r>
      <w:r w:rsidR="00FD7462">
        <w:rPr>
          <w:sz w:val="24"/>
          <w:szCs w:val="24"/>
        </w:rPr>
        <w:t xml:space="preserve"> </w:t>
      </w:r>
      <w:r w:rsidR="00C30566" w:rsidRPr="0017701A">
        <w:rPr>
          <w:sz w:val="24"/>
          <w:szCs w:val="24"/>
        </w:rPr>
        <w:t>Answer these questions</w:t>
      </w:r>
      <w:r w:rsidR="00FD7462">
        <w:rPr>
          <w:sz w:val="24"/>
          <w:szCs w:val="24"/>
        </w:rPr>
        <w:t xml:space="preserve"> based on</w:t>
      </w:r>
      <w:r w:rsidR="00C30566" w:rsidRPr="0017701A">
        <w:rPr>
          <w:sz w:val="24"/>
          <w:szCs w:val="24"/>
        </w:rPr>
        <w:t xml:space="preserve"> how the agency currently performs, not how you wish it currently performed.</w:t>
      </w:r>
    </w:p>
    <w:p w:rsidR="0073144F" w:rsidRPr="00323869" w:rsidRDefault="0073144F" w:rsidP="0073144F">
      <w:pPr>
        <w:rPr>
          <w:rFonts w:ascii="Rockwell" w:hAnsi="Rockwell"/>
          <w:b/>
          <w:sz w:val="28"/>
          <w:szCs w:val="32"/>
        </w:rPr>
      </w:pPr>
      <w:r w:rsidRPr="00323869">
        <w:rPr>
          <w:rFonts w:ascii="Rockwell" w:hAnsi="Rockwell"/>
          <w:b/>
          <w:sz w:val="28"/>
          <w:szCs w:val="32"/>
        </w:rPr>
        <w:t>HIRING</w:t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  <w:t>DEVELOPMENT</w:t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  <w:t>PERFORMANCE</w:t>
      </w:r>
    </w:p>
    <w:p w:rsidR="0073144F" w:rsidRDefault="0073144F" w:rsidP="0073144F">
      <w:pPr>
        <w:spacing w:after="0"/>
      </w:pPr>
      <w:r>
        <w:t>What factors affect your ability to recruit and</w:t>
      </w:r>
      <w:r>
        <w:tab/>
      </w:r>
      <w:r>
        <w:tab/>
        <w:t>What information, resources and technology</w:t>
      </w:r>
      <w:r>
        <w:tab/>
        <w:t>How does your current employee per-</w:t>
      </w:r>
    </w:p>
    <w:p w:rsidR="0073144F" w:rsidRDefault="0073144F" w:rsidP="0073144F">
      <w:pPr>
        <w:spacing w:after="0"/>
      </w:pPr>
      <w:r>
        <w:t xml:space="preserve">retain the competencies needed for critical and </w:t>
      </w:r>
      <w:r>
        <w:tab/>
      </w:r>
      <w:r>
        <w:tab/>
        <w:t>must employees have to be successful?</w:t>
      </w:r>
      <w:r>
        <w:tab/>
      </w:r>
      <w:r>
        <w:tab/>
        <w:t>formance management system enable</w:t>
      </w:r>
    </w:p>
    <w:p w:rsidR="0073144F" w:rsidRDefault="0073144F" w:rsidP="0073144F">
      <w:pPr>
        <w:spacing w:after="0"/>
      </w:pPr>
      <w:r>
        <w:t>highly critical positions?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 workforce to be successful?</w:t>
      </w:r>
    </w:p>
    <w:p w:rsidR="0073144F" w:rsidRDefault="0073144F" w:rsidP="0073144F">
      <w:pPr>
        <w:spacing w:after="0"/>
      </w:pPr>
    </w:p>
    <w:p w:rsidR="0073144F" w:rsidRDefault="0073144F" w:rsidP="0073144F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144F" w:rsidRDefault="0073144F" w:rsidP="0073144F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144F" w:rsidRDefault="0073144F" w:rsidP="0073144F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144F" w:rsidRDefault="0073144F" w:rsidP="0073144F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144F" w:rsidRDefault="0073144F" w:rsidP="0073144F">
      <w:pPr>
        <w:spacing w:after="0"/>
      </w:pPr>
    </w:p>
    <w:p w:rsidR="0073144F" w:rsidRDefault="0073144F" w:rsidP="0073144F">
      <w:pPr>
        <w:spacing w:after="0"/>
      </w:pPr>
      <w:r>
        <w:t>What factors are affecting retention of high</w:t>
      </w:r>
      <w:r>
        <w:tab/>
      </w:r>
      <w:r>
        <w:tab/>
        <w:t>How well are managers prepared to coach</w:t>
      </w:r>
      <w:r>
        <w:tab/>
        <w:t xml:space="preserve">How effective are your supervisors at </w:t>
      </w:r>
    </w:p>
    <w:p w:rsidR="0073144F" w:rsidRDefault="0073144F" w:rsidP="0073144F">
      <w:pPr>
        <w:spacing w:after="0"/>
      </w:pPr>
      <w:r>
        <w:t>performers?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employees for new opportunities and </w:t>
      </w:r>
      <w:r>
        <w:tab/>
      </w:r>
      <w:r>
        <w:tab/>
        <w:t>addressing poor performance?</w:t>
      </w:r>
    </w:p>
    <w:p w:rsidR="00C30566" w:rsidRDefault="00C30566" w:rsidP="007314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career growth?</w:t>
      </w:r>
    </w:p>
    <w:p w:rsidR="00C30566" w:rsidRPr="0073144F" w:rsidRDefault="00C30566" w:rsidP="0073144F">
      <w:pPr>
        <w:spacing w:after="0"/>
      </w:pP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701A" w:rsidRDefault="0017701A" w:rsidP="00C30566">
      <w:pPr>
        <w:spacing w:after="0"/>
      </w:pPr>
    </w:p>
    <w:p w:rsidR="00C30566" w:rsidRDefault="00C30566" w:rsidP="00C30566">
      <w:pPr>
        <w:spacing w:after="0"/>
      </w:pPr>
      <w:r>
        <w:t xml:space="preserve">How effective are current retention </w:t>
      </w:r>
      <w:r>
        <w:tab/>
      </w:r>
      <w:r>
        <w:tab/>
      </w:r>
      <w:r>
        <w:tab/>
        <w:t>How well are individuals identified,</w:t>
      </w:r>
      <w:r>
        <w:tab/>
      </w:r>
      <w:r>
        <w:tab/>
        <w:t>How well do managers provide formal</w:t>
      </w:r>
    </w:p>
    <w:p w:rsidR="00C30566" w:rsidRDefault="00C30566" w:rsidP="00C30566">
      <w:pPr>
        <w:spacing w:after="0"/>
      </w:pPr>
      <w:r>
        <w:t>strategies? What does data from employee</w:t>
      </w:r>
      <w:r>
        <w:tab/>
      </w:r>
      <w:r>
        <w:tab/>
        <w:t>assessed and developed for leader-</w:t>
      </w:r>
      <w:r>
        <w:tab/>
      </w:r>
      <w:r>
        <w:tab/>
        <w:t>and informal recognition?</w:t>
      </w:r>
    </w:p>
    <w:p w:rsidR="00C30566" w:rsidRDefault="00C30566" w:rsidP="00C30566">
      <w:pPr>
        <w:spacing w:after="0"/>
      </w:pPr>
      <w:r>
        <w:t>surveys and exit interview</w:t>
      </w:r>
      <w:r w:rsidR="00FD7462">
        <w:t>s</w:t>
      </w:r>
      <w:r>
        <w:t xml:space="preserve"> show?</w:t>
      </w:r>
      <w:r>
        <w:tab/>
      </w:r>
      <w:r>
        <w:tab/>
      </w:r>
      <w:r>
        <w:tab/>
        <w:t>ship positions?</w:t>
      </w:r>
    </w:p>
    <w:p w:rsidR="00C30566" w:rsidRDefault="00C30566" w:rsidP="00C30566">
      <w:pPr>
        <w:spacing w:after="0"/>
      </w:pP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</w:p>
    <w:p w:rsidR="0017701A" w:rsidRDefault="0017701A" w:rsidP="00C30566">
      <w:pPr>
        <w:spacing w:after="0"/>
      </w:pPr>
    </w:p>
    <w:p w:rsidR="0017701A" w:rsidRPr="00323869" w:rsidRDefault="0017701A" w:rsidP="0017701A">
      <w:pPr>
        <w:rPr>
          <w:rFonts w:ascii="Rockwell" w:hAnsi="Rockwell"/>
          <w:b/>
          <w:sz w:val="28"/>
          <w:szCs w:val="32"/>
        </w:rPr>
      </w:pPr>
      <w:r w:rsidRPr="00323869">
        <w:rPr>
          <w:rFonts w:ascii="Rockwell" w:hAnsi="Rockwell"/>
          <w:b/>
          <w:sz w:val="28"/>
          <w:szCs w:val="32"/>
        </w:rPr>
        <w:t>HIRING</w:t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  <w:t>DEVELOPMENT</w:t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</w:r>
      <w:r w:rsidRPr="00323869">
        <w:rPr>
          <w:rFonts w:ascii="Rockwell" w:hAnsi="Rockwell"/>
          <w:b/>
          <w:sz w:val="28"/>
          <w:szCs w:val="32"/>
        </w:rPr>
        <w:tab/>
        <w:t>PERFORMANCE</w:t>
      </w:r>
    </w:p>
    <w:p w:rsidR="00C30566" w:rsidRDefault="00C30566" w:rsidP="00C30566">
      <w:pPr>
        <w:spacing w:after="0"/>
      </w:pPr>
      <w:r>
        <w:t xml:space="preserve">What tools will you develop for the agency to </w:t>
      </w:r>
      <w:r>
        <w:tab/>
      </w:r>
      <w:r>
        <w:tab/>
        <w:t>What forms of training and development</w:t>
      </w:r>
      <w:r>
        <w:tab/>
        <w:t>How well do leaders hold managers</w:t>
      </w:r>
    </w:p>
    <w:p w:rsidR="00C30566" w:rsidRDefault="00C30566" w:rsidP="00C30566">
      <w:pPr>
        <w:spacing w:after="0"/>
      </w:pPr>
      <w:r>
        <w:t>u</w:t>
      </w:r>
      <w:r w:rsidR="00FD7462">
        <w:t>se</w:t>
      </w:r>
      <w:r>
        <w:t xml:space="preserve"> to impact workforce attitudes</w:t>
      </w:r>
      <w:r w:rsidR="00FD7462">
        <w:t>,</w:t>
      </w:r>
      <w:r>
        <w:t xml:space="preserve"> and what</w:t>
      </w:r>
      <w:r>
        <w:tab/>
      </w:r>
      <w:r>
        <w:tab/>
        <w:t>are needed to teach mission-critical</w:t>
      </w:r>
      <w:r>
        <w:tab/>
      </w:r>
      <w:r>
        <w:tab/>
        <w:t>accountable for managing people?</w:t>
      </w:r>
    </w:p>
    <w:p w:rsidR="00C30566" w:rsidRDefault="00C30566" w:rsidP="00C30566">
      <w:pPr>
        <w:spacing w:after="0"/>
      </w:pPr>
      <w:r>
        <w:t xml:space="preserve">impact do you expect those tools to have on </w:t>
      </w:r>
      <w:r>
        <w:tab/>
      </w:r>
      <w:r>
        <w:tab/>
        <w:t>competencies in the next three to five</w:t>
      </w:r>
    </w:p>
    <w:p w:rsidR="00C30566" w:rsidRDefault="00C30566" w:rsidP="00C30566">
      <w:pPr>
        <w:spacing w:after="0"/>
      </w:pPr>
      <w:r>
        <w:t>your agency?</w:t>
      </w:r>
      <w:r>
        <w:tab/>
      </w:r>
      <w:r>
        <w:tab/>
      </w:r>
      <w:r>
        <w:tab/>
      </w:r>
      <w:r>
        <w:tab/>
      </w:r>
      <w:r>
        <w:tab/>
      </w:r>
      <w:r>
        <w:tab/>
        <w:t>years?</w:t>
      </w:r>
    </w:p>
    <w:p w:rsidR="00C30566" w:rsidRDefault="00C30566" w:rsidP="00C30566">
      <w:pPr>
        <w:spacing w:after="0"/>
      </w:pP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66" w:rsidRDefault="00C30566" w:rsidP="00C30566">
      <w:pPr>
        <w:spacing w:after="0"/>
      </w:pPr>
    </w:p>
    <w:p w:rsidR="0017701A" w:rsidRDefault="0017701A" w:rsidP="00C30566">
      <w:pPr>
        <w:spacing w:after="0"/>
      </w:pPr>
      <w:r>
        <w:t xml:space="preserve">Does </w:t>
      </w:r>
      <w:r w:rsidR="00FD7462">
        <w:t xml:space="preserve">the </w:t>
      </w:r>
      <w:r>
        <w:t>agency have a recruitment plan?</w:t>
      </w:r>
      <w:r>
        <w:tab/>
      </w:r>
      <w:r>
        <w:tab/>
        <w:t xml:space="preserve">Does </w:t>
      </w:r>
      <w:r w:rsidR="00FD7462">
        <w:t xml:space="preserve">the </w:t>
      </w:r>
      <w:r>
        <w:t>agency have a training plan?</w:t>
      </w:r>
      <w:r>
        <w:tab/>
      </w:r>
      <w:r>
        <w:tab/>
        <w:t xml:space="preserve">Does </w:t>
      </w:r>
      <w:r w:rsidR="00FD7462">
        <w:t xml:space="preserve">the </w:t>
      </w:r>
      <w:r>
        <w:t>agency have a leadership</w:t>
      </w:r>
    </w:p>
    <w:p w:rsidR="0017701A" w:rsidRDefault="0017701A" w:rsidP="00C3056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7462">
        <w:tab/>
      </w:r>
      <w:r w:rsidR="00FD7462">
        <w:tab/>
      </w:r>
      <w:r w:rsidR="00FD7462">
        <w:tab/>
      </w:r>
      <w:r w:rsidR="00FD7462">
        <w:tab/>
      </w:r>
      <w:r w:rsidR="00FD7462">
        <w:tab/>
        <w:t>accountability expectation that is</w:t>
      </w:r>
      <w:r>
        <w:t xml:space="preserve"> </w:t>
      </w:r>
    </w:p>
    <w:p w:rsidR="0017701A" w:rsidRDefault="0017701A" w:rsidP="00C3056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7462">
        <w:t xml:space="preserve">shared, </w:t>
      </w:r>
      <w:r>
        <w:t>reviewed and understood</w:t>
      </w:r>
    </w:p>
    <w:p w:rsidR="0017701A" w:rsidRDefault="0017701A" w:rsidP="00C3056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7462">
        <w:t xml:space="preserve">by all </w:t>
      </w:r>
      <w:r>
        <w:t>supervisory staff?</w:t>
      </w:r>
    </w:p>
    <w:p w:rsidR="0017701A" w:rsidRDefault="0017701A" w:rsidP="00C30566">
      <w:pPr>
        <w:spacing w:after="0"/>
      </w:pPr>
    </w:p>
    <w:p w:rsidR="0017701A" w:rsidRDefault="0017701A" w:rsidP="0017701A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701A" w:rsidRDefault="0017701A" w:rsidP="0017701A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701A" w:rsidRDefault="0017701A" w:rsidP="0017701A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701A" w:rsidRDefault="0017701A" w:rsidP="0017701A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701A" w:rsidRDefault="0017701A" w:rsidP="00C30566">
      <w:pPr>
        <w:spacing w:after="0"/>
      </w:pPr>
    </w:p>
    <w:p w:rsidR="0017701A" w:rsidRDefault="0017701A" w:rsidP="00C30566">
      <w:pPr>
        <w:spacing w:after="0"/>
      </w:pPr>
      <w:r>
        <w:t xml:space="preserve">If you or your leadership teams would like help on this assessment, need ideas on next steps or just want </w:t>
      </w:r>
      <w:r w:rsidR="00FD7462">
        <w:t xml:space="preserve">to have </w:t>
      </w:r>
      <w:bookmarkStart w:id="0" w:name="_GoBack"/>
      <w:bookmarkEnd w:id="0"/>
      <w:r>
        <w:t>a general conversation, please contact Summer Warner or Susan Hoeye.</w:t>
      </w:r>
      <w:r>
        <w:rPr>
          <w:rStyle w:val="FootnoteReference"/>
        </w:rPr>
        <w:footnoteReference w:id="1"/>
      </w:r>
    </w:p>
    <w:p w:rsidR="0017701A" w:rsidRDefault="0017701A" w:rsidP="00C30566">
      <w:pPr>
        <w:spacing w:after="0"/>
      </w:pPr>
    </w:p>
    <w:p w:rsidR="0017701A" w:rsidRDefault="0017701A" w:rsidP="00C30566">
      <w:pPr>
        <w:spacing w:after="0"/>
      </w:pPr>
    </w:p>
    <w:p w:rsidR="0017701A" w:rsidRDefault="0017701A" w:rsidP="00C30566">
      <w:pPr>
        <w:spacing w:after="0"/>
      </w:pPr>
    </w:p>
    <w:p w:rsidR="0017701A" w:rsidRDefault="0017701A" w:rsidP="00C30566">
      <w:pPr>
        <w:spacing w:after="0"/>
      </w:pPr>
    </w:p>
    <w:p w:rsidR="0017701A" w:rsidRDefault="0017701A" w:rsidP="00C30566">
      <w:pPr>
        <w:spacing w:after="0"/>
      </w:pPr>
    </w:p>
    <w:p w:rsidR="0017701A" w:rsidRDefault="0017701A" w:rsidP="00C30566">
      <w:pPr>
        <w:spacing w:after="0"/>
      </w:pPr>
    </w:p>
    <w:p w:rsidR="0017701A" w:rsidRPr="00C30566" w:rsidRDefault="0017701A" w:rsidP="00C30566">
      <w:pPr>
        <w:spacing w:after="0"/>
      </w:pPr>
    </w:p>
    <w:sectPr w:rsidR="0017701A" w:rsidRPr="00C30566" w:rsidSect="00323869">
      <w:headerReference w:type="default" r:id="rId7"/>
      <w:pgSz w:w="15840" w:h="12240" w:orient="landscape"/>
      <w:pgMar w:top="20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1A" w:rsidRDefault="0017701A" w:rsidP="0017701A">
      <w:pPr>
        <w:spacing w:after="0" w:line="240" w:lineRule="auto"/>
      </w:pPr>
      <w:r>
        <w:separator/>
      </w:r>
    </w:p>
  </w:endnote>
  <w:endnote w:type="continuationSeparator" w:id="0">
    <w:p w:rsidR="0017701A" w:rsidRDefault="0017701A" w:rsidP="0017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1A" w:rsidRDefault="0017701A" w:rsidP="0017701A">
      <w:pPr>
        <w:spacing w:after="0" w:line="240" w:lineRule="auto"/>
      </w:pPr>
      <w:r>
        <w:separator/>
      </w:r>
    </w:p>
  </w:footnote>
  <w:footnote w:type="continuationSeparator" w:id="0">
    <w:p w:rsidR="0017701A" w:rsidRDefault="0017701A" w:rsidP="0017701A">
      <w:pPr>
        <w:spacing w:after="0" w:line="240" w:lineRule="auto"/>
      </w:pPr>
      <w:r>
        <w:continuationSeparator/>
      </w:r>
    </w:p>
  </w:footnote>
  <w:footnote w:id="1">
    <w:p w:rsidR="0017701A" w:rsidRDefault="0017701A">
      <w:pPr>
        <w:pStyle w:val="FootnoteText"/>
      </w:pPr>
      <w:r>
        <w:rPr>
          <w:rStyle w:val="FootnoteReference"/>
        </w:rPr>
        <w:footnoteRef/>
      </w:r>
      <w:r>
        <w:t xml:space="preserve"> This form was adapted from an assessment tool provided by GovLoop.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869" w:rsidRDefault="00323869">
    <w:pPr>
      <w:pStyle w:val="Header"/>
    </w:pPr>
    <w:r w:rsidRPr="00690087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EA9504" wp14:editId="796385AE">
              <wp:simplePos x="0" y="0"/>
              <wp:positionH relativeFrom="column">
                <wp:posOffset>3158836</wp:posOffset>
              </wp:positionH>
              <wp:positionV relativeFrom="paragraph">
                <wp:posOffset>35626</wp:posOffset>
              </wp:positionV>
              <wp:extent cx="4493071" cy="140462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307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3869" w:rsidRDefault="00323869" w:rsidP="00323869">
                          <w:pPr>
                            <w:jc w:val="right"/>
                          </w:pPr>
                          <w:r>
                            <w:rPr>
                              <w:rFonts w:ascii="Rockwell" w:hAnsi="Rockwell" w:cs="Times New Roman"/>
                              <w:b/>
                              <w:bCs/>
                              <w:sz w:val="24"/>
                              <w:szCs w:val="24"/>
                            </w:rPr>
                            <w:t>WORKFORCE ASSESSMENT FOR AGENCY LEADERSHIP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A95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8.75pt;margin-top:2.8pt;width:353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" filled="f" stroked="f">
              <v:textbox style="mso-fit-shape-to-text:t">
                <w:txbxContent>
                  <w:p w:rsidR="00323869" w:rsidRDefault="00323869" w:rsidP="00323869">
                    <w:pPr>
                      <w:jc w:val="right"/>
                    </w:pPr>
                    <w:r>
                      <w:rPr>
                        <w:rFonts w:ascii="Rockwell" w:hAnsi="Rockwell" w:cs="Times New Roman"/>
                        <w:b/>
                        <w:bCs/>
                        <w:sz w:val="24"/>
                        <w:szCs w:val="24"/>
                      </w:rPr>
                      <w:t>WORKFORCE ASSESSMENT FOR AGENCY LEADERSHIP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-231569</wp:posOffset>
          </wp:positionH>
          <wp:positionV relativeFrom="paragraph">
            <wp:posOffset>-647205</wp:posOffset>
          </wp:positionV>
          <wp:extent cx="8658861" cy="179658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8861" cy="179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4F"/>
    <w:rsid w:val="00172559"/>
    <w:rsid w:val="0017701A"/>
    <w:rsid w:val="00203D8E"/>
    <w:rsid w:val="00207BB2"/>
    <w:rsid w:val="00323869"/>
    <w:rsid w:val="0073144F"/>
    <w:rsid w:val="00C30566"/>
    <w:rsid w:val="00DE6CF4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882DAA6-F2A5-4691-ADBB-479410ED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B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0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0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0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3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869"/>
  </w:style>
  <w:style w:type="paragraph" w:styleId="Footer">
    <w:name w:val="footer"/>
    <w:basedOn w:val="Normal"/>
    <w:link w:val="FooterChar"/>
    <w:uiPriority w:val="99"/>
    <w:unhideWhenUsed/>
    <w:rsid w:val="00323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F8C125A3-4065-43E7-9487-005EE8C33F6B}"/>
</file>

<file path=customXml/itemProps2.xml><?xml version="1.0" encoding="utf-8"?>
<ds:datastoreItem xmlns:ds="http://schemas.openxmlformats.org/officeDocument/2006/customXml" ds:itemID="{FD96821A-FC71-4985-8AD1-329DEC0ADBFE}"/>
</file>

<file path=customXml/itemProps3.xml><?xml version="1.0" encoding="utf-8"?>
<ds:datastoreItem xmlns:ds="http://schemas.openxmlformats.org/officeDocument/2006/customXml" ds:itemID="{027884A8-5AA2-4E21-9333-12EC20E4BB31}"/>
</file>

<file path=customXml/itemProps4.xml><?xml version="1.0" encoding="utf-8"?>
<ds:datastoreItem xmlns:ds="http://schemas.openxmlformats.org/officeDocument/2006/customXml" ds:itemID="{EFBCF806-5A68-423F-8388-BE6E8E5102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HOEYE Susan E * CHRO</cp:lastModifiedBy>
  <cp:revision>8</cp:revision>
  <cp:lastPrinted>2017-11-28T23:46:00Z</cp:lastPrinted>
  <dcterms:created xsi:type="dcterms:W3CDTF">2017-11-28T23:25:00Z</dcterms:created>
  <dcterms:modified xsi:type="dcterms:W3CDTF">2018-03-13T20:11:00Z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4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