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B5615" w14:textId="77777777" w:rsidR="00452CDC" w:rsidRDefault="0086741F">
      <w:bookmarkStart w:id="0" w:name="_MacBuGuideStaticData_15720H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B5616" wp14:editId="083B5617">
                <wp:simplePos x="0" y="0"/>
                <wp:positionH relativeFrom="margin">
                  <wp:align>right</wp:align>
                </wp:positionH>
                <wp:positionV relativeFrom="page">
                  <wp:posOffset>2072640</wp:posOffset>
                </wp:positionV>
                <wp:extent cx="3060700" cy="5219700"/>
                <wp:effectExtent l="0" t="0" r="0" b="0"/>
                <wp:wrapThrough wrapText="bothSides">
                  <wp:wrapPolygon edited="0">
                    <wp:start x="269" y="0"/>
                    <wp:lineTo x="269" y="21521"/>
                    <wp:lineTo x="21107" y="21521"/>
                    <wp:lineTo x="21107" y="0"/>
                    <wp:lineTo x="269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B561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9.8pt;margin-top:163.2pt;width:241pt;height:41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" filled="f" stroked="f">
                <v:path arrowok="t"/>
                <v:textbox>
                  <w:txbxContent/>
                </v:textbox>
                <w10:wrap type="through" anchorx="margin" anchory="page"/>
              </v:shape>
            </w:pict>
          </mc:Fallback>
        </mc:AlternateContent>
      </w:r>
      <w:r w:rsidR="003777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3B5618" wp14:editId="083B5619">
                <wp:simplePos x="0" y="0"/>
                <wp:positionH relativeFrom="page">
                  <wp:posOffset>685800</wp:posOffset>
                </wp:positionH>
                <wp:positionV relativeFrom="page">
                  <wp:posOffset>2070100</wp:posOffset>
                </wp:positionV>
                <wp:extent cx="3060700" cy="4965700"/>
                <wp:effectExtent l="0" t="0" r="0" b="6350"/>
                <wp:wrapThrough wrapText="bothSides">
                  <wp:wrapPolygon edited="0">
                    <wp:start x="269" y="0"/>
                    <wp:lineTo x="269" y="21545"/>
                    <wp:lineTo x="21107" y="21545"/>
                    <wp:lineTo x="21107" y="0"/>
                    <wp:lineTo x="269" y="0"/>
                  </wp:wrapPolygon>
                </wp:wrapThrough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496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083B5624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</w:pPr>
                            <w:r w:rsidRPr="004156F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  <w:t>Project update: eProcurement</w:t>
                            </w:r>
                          </w:p>
                          <w:p w14:paraId="083B5625" w14:textId="77777777" w:rsidR="004156F0" w:rsidRDefault="004D6C4B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OregonBuys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project consist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s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of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nine collaborating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state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agencies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working together to acquire and implement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system to streamline and manage the many steps involved in buying goods and services. </w:t>
                            </w:r>
                          </w:p>
                          <w:p w14:paraId="083B5626" w14:textId="77777777" w:rsidR="000568EC" w:rsidRDefault="003E0BEA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OregonBuys 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project 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held 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face to face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negotiations 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with the selected vend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or, Periscope, November 29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and 30th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 Additional negotiation sessions will occur throughout January.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 </w:t>
                            </w:r>
                          </w:p>
                          <w:p w14:paraId="083B5627" w14:textId="77777777" w:rsidR="00234A4B" w:rsidRDefault="00E05948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In light of the recent </w:t>
                            </w:r>
                            <w:r w:rsidR="00554EE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Oracle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settlement</w:t>
                            </w:r>
                            <w:r w:rsidR="00066C9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 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contract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with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</w:t>
                            </w:r>
                            <w:r w:rsidR="00BA51D9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9F6A49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third </w:t>
                            </w:r>
                            <w:r w:rsidR="00BA51D9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party consultant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</w:t>
                            </w:r>
                            <w:r w:rsidR="00BA51D9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has been issued to </w:t>
                            </w:r>
                            <w:r w:rsidR="00BF096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conduct a comparison of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Oracle’s PeopleSoft procurement functionality with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business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requirements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issued </w:t>
                            </w:r>
                            <w:r w:rsidR="00554EE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for the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OregonBuys solicitation</w:t>
                            </w:r>
                            <w:r w:rsidR="00BF096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including </w:t>
                            </w:r>
                            <w:r w:rsidR="00A2470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 cost analysis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 Phase 1 of this analysis is due at the end of January.  Phase 2, the cost analysis, will be issued to the contractor within the next couple of weeks. </w:t>
                            </w:r>
                          </w:p>
                          <w:p w14:paraId="083B5628" w14:textId="77777777" w:rsidR="00B65B4D" w:rsidRDefault="00C34932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Work</w:t>
                            </w:r>
                            <w:r w:rsidR="003E0BE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continues</w:t>
                            </w:r>
                            <w:r w:rsidR="00BA2BA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038D1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to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establish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two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609D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new 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contracts to assist agencies with implementing the new solution.  A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q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uality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ssurance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ontractor and 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organizational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hange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leadership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ontractor.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 The change </w:t>
                            </w:r>
                            <w:r w:rsidR="00C00BF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leadership</w:t>
                            </w:r>
                            <w:r w:rsidR="00B65B4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solicitation</w:t>
                            </w:r>
                            <w:r w:rsidR="00066C9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has 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close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d</w:t>
                            </w:r>
                            <w:r w:rsidR="00A3278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A085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and proposals are currently being evaluated</w:t>
                            </w:r>
                            <w:r w:rsidR="00B65B4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083B5629" w14:textId="77777777" w:rsidR="004B7738" w:rsidRDefault="00A24708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S</w:t>
                            </w:r>
                            <w:r w:rsidR="008505E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ub-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groups, in preparation for implementation, continue to meet</w:t>
                            </w:r>
                            <w:r w:rsidR="004B773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:</w:t>
                            </w:r>
                          </w:p>
                          <w:p w14:paraId="083B562A" w14:textId="77777777" w:rsidR="004B7738" w:rsidRDefault="004B7738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Common configuration</w:t>
                            </w:r>
                          </w:p>
                          <w:p w14:paraId="083B562B" w14:textId="77777777" w:rsidR="004B7738" w:rsidRDefault="004B7738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Interfaces</w:t>
                            </w:r>
                          </w:p>
                          <w:p w14:paraId="083B562C" w14:textId="77777777" w:rsidR="004B7738" w:rsidRDefault="004B7738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Ongoing governance</w:t>
                            </w:r>
                          </w:p>
                          <w:p w14:paraId="083B562D" w14:textId="77777777" w:rsidR="004B7738" w:rsidRPr="00BF096E" w:rsidRDefault="008505ED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Implementation</w:t>
                            </w:r>
                            <w:r w:rsidR="004B773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tool kit</w:t>
                            </w:r>
                          </w:p>
                          <w:p w14:paraId="083B562E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If you have any questions or comments please</w:t>
                            </w:r>
                            <w:r w:rsidR="006E5E17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contact us</w:t>
                            </w:r>
                            <w:r w:rsidR="004C566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. 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  </w:t>
                            </w:r>
                          </w:p>
                          <w:p w14:paraId="083B562F" w14:textId="77777777" w:rsidR="004B7738" w:rsidRDefault="004B7738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</w:p>
                          <w:p w14:paraId="083B5630" w14:textId="77777777" w:rsidR="00694793" w:rsidRPr="001431B5" w:rsidRDefault="00694793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sz w:val="2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 </w:t>
                            </w:r>
                          </w:p>
                          <w:p w14:paraId="083B5631" w14:textId="77777777" w:rsidR="00694793" w:rsidRDefault="00694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5618" id="Text Box 13" o:spid="_x0000_s1027" type="#_x0000_t202" style="position:absolute;margin-left:54pt;margin-top:163pt;width:241pt;height:39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" filled="f" stroked="f">
                <v:path arrowok="t"/>
                <v:textbox style="mso-next-textbox:#Text Box 14">
                  <w:txbxContent>
                    <w:p w14:paraId="083B5624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</w:pPr>
                      <w:r w:rsidRPr="004156F0"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  <w:t>Project update: eProcurement</w:t>
                      </w:r>
                    </w:p>
                    <w:p w14:paraId="083B5625" w14:textId="77777777" w:rsidR="004156F0" w:rsidRDefault="004D6C4B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OregonBuys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project consist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s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of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nine collaborating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state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agencies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working together to acquire and implement 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system to streamline and manage the many steps involved in buying goods and services. </w:t>
                      </w:r>
                    </w:p>
                    <w:p w14:paraId="083B5626" w14:textId="77777777" w:rsidR="000568EC" w:rsidRDefault="003E0BEA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OregonBuys 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project 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held 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face to face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negotiations 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with the selected vend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or, Periscope, November 29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  <w:vertAlign w:val="superscript"/>
                        </w:rPr>
                        <w:t xml:space="preserve">th 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and 30th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 Additional negotiation sessions will occur throughout January.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 </w:t>
                      </w:r>
                    </w:p>
                    <w:p w14:paraId="083B5627" w14:textId="77777777" w:rsidR="00234A4B" w:rsidRDefault="00E05948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In light of the recent </w:t>
                      </w:r>
                      <w:r w:rsidR="00554EE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Oracle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settlement</w:t>
                      </w:r>
                      <w:r w:rsidR="00066C9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 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contract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with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</w:t>
                      </w:r>
                      <w:r w:rsidR="00BA51D9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9F6A49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third </w:t>
                      </w:r>
                      <w:r w:rsidR="00BA51D9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party consultant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</w:t>
                      </w:r>
                      <w:r w:rsidR="00BA51D9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has been issued to </w:t>
                      </w:r>
                      <w:r w:rsidR="00BF096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conduct a comparison of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Oracle’s PeopleSoft procurement functionality with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business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requirements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issued </w:t>
                      </w:r>
                      <w:r w:rsidR="00554EE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for the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OregonBuys solicitation</w:t>
                      </w:r>
                      <w:r w:rsidR="00BF096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including </w:t>
                      </w:r>
                      <w:r w:rsidR="00A2470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 cost analysis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 Phase 1 of this analysis is due at the end of January.  Phase 2, the cost analysis, will be issued to the contractor within the next couple of weeks. </w:t>
                      </w:r>
                    </w:p>
                    <w:p w14:paraId="083B5628" w14:textId="77777777" w:rsidR="00B65B4D" w:rsidRDefault="00C34932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Work</w:t>
                      </w:r>
                      <w:r w:rsidR="003E0BE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continues</w:t>
                      </w:r>
                      <w:r w:rsidR="00BA2BA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038D1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to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establish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two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E609D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new 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contracts to assist agencies with implementing the new solution.  A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q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uality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ssurance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ontractor and 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organizational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hange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leadership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ontractor.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 The change </w:t>
                      </w:r>
                      <w:r w:rsidR="00C00BF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leadership</w:t>
                      </w:r>
                      <w:r w:rsidR="00B65B4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solicitation</w:t>
                      </w:r>
                      <w:r w:rsidR="00066C9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has 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close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d</w:t>
                      </w:r>
                      <w:r w:rsidR="00A3278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8A085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and proposals are currently being evaluated</w:t>
                      </w:r>
                      <w:r w:rsidR="00B65B4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</w:p>
                    <w:p w14:paraId="083B5629" w14:textId="77777777" w:rsidR="004B7738" w:rsidRDefault="00A24708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S</w:t>
                      </w:r>
                      <w:r w:rsidR="008505E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ub-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groups, in preparation for implementation, continue to meet</w:t>
                      </w:r>
                      <w:r w:rsidR="004B773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:</w:t>
                      </w:r>
                    </w:p>
                    <w:p w14:paraId="083B562A" w14:textId="77777777" w:rsidR="004B7738" w:rsidRDefault="004B7738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Common configuration</w:t>
                      </w:r>
                    </w:p>
                    <w:p w14:paraId="083B562B" w14:textId="77777777" w:rsidR="004B7738" w:rsidRDefault="004B7738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Interfaces</w:t>
                      </w:r>
                    </w:p>
                    <w:p w14:paraId="083B562C" w14:textId="77777777" w:rsidR="004B7738" w:rsidRDefault="004B7738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Ongoing governance</w:t>
                      </w:r>
                    </w:p>
                    <w:p w14:paraId="083B562D" w14:textId="77777777" w:rsidR="004B7738" w:rsidRPr="00BF096E" w:rsidRDefault="008505ED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Implementation</w:t>
                      </w:r>
                      <w:r w:rsidR="004B773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tool kit</w:t>
                      </w:r>
                    </w:p>
                    <w:p w14:paraId="083B562E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If you have any questions or comments please</w:t>
                      </w:r>
                      <w:r w:rsidR="006E5E17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contact us</w:t>
                      </w:r>
                      <w:r w:rsidR="004C566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. 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  </w:t>
                      </w:r>
                    </w:p>
                    <w:p w14:paraId="083B562F" w14:textId="77777777" w:rsidR="004B7738" w:rsidRDefault="004B7738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</w:p>
                    <w:p w14:paraId="083B5630" w14:textId="77777777" w:rsidR="00694793" w:rsidRPr="001431B5" w:rsidRDefault="00694793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sz w:val="2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 </w:t>
                      </w:r>
                    </w:p>
                    <w:p w14:paraId="083B5631" w14:textId="77777777" w:rsidR="00694793" w:rsidRDefault="00694793"/>
                  </w:txbxContent>
                </v:textbox>
                <w10:wrap type="through" anchorx="page" anchory="page"/>
              </v:shape>
            </w:pict>
          </mc:Fallback>
        </mc:AlternateContent>
      </w:r>
      <w:r w:rsidR="003777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3B561A" wp14:editId="083B561B">
                <wp:simplePos x="0" y="0"/>
                <wp:positionH relativeFrom="page">
                  <wp:posOffset>4373880</wp:posOffset>
                </wp:positionH>
                <wp:positionV relativeFrom="page">
                  <wp:posOffset>1299210</wp:posOffset>
                </wp:positionV>
                <wp:extent cx="2712720" cy="295910"/>
                <wp:effectExtent l="0" t="0" r="0" b="8890"/>
                <wp:wrapThrough wrapText="bothSides">
                  <wp:wrapPolygon edited="0">
                    <wp:start x="303" y="0"/>
                    <wp:lineTo x="303" y="20858"/>
                    <wp:lineTo x="21084" y="20858"/>
                    <wp:lineTo x="21084" y="0"/>
                    <wp:lineTo x="303" y="0"/>
                  </wp:wrapPolygon>
                </wp:wrapThrough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27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B5632" w14:textId="77777777" w:rsidR="00366756" w:rsidRPr="007113C2" w:rsidRDefault="008A0854" w:rsidP="007113C2">
                            <w:pPr>
                              <w:spacing w:after="160"/>
                              <w:jc w:val="right"/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>December</w:t>
                            </w:r>
                            <w:r w:rsidR="00E371B4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 xml:space="preserve"> 2016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 xml:space="preserve"> &amp; January 2017</w:t>
                            </w:r>
                          </w:p>
                          <w:p w14:paraId="083B5633" w14:textId="77777777" w:rsidR="00366756" w:rsidRDefault="003667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561A" id="Text Box 7" o:spid="_x0000_s1028" type="#_x0000_t202" style="position:absolute;margin-left:344.4pt;margin-top:102.3pt;width:213.6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" filled="f" stroked="f">
                <v:path arrowok="t"/>
                <v:textbox>
                  <w:txbxContent>
                    <w:p w14:paraId="083B5632" w14:textId="77777777" w:rsidR="00366756" w:rsidRPr="007113C2" w:rsidRDefault="008A0854" w:rsidP="007113C2">
                      <w:pPr>
                        <w:spacing w:after="160"/>
                        <w:jc w:val="right"/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>December</w:t>
                      </w:r>
                      <w:r w:rsidR="00E371B4"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 xml:space="preserve"> 2016</w:t>
                      </w:r>
                      <w:r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 xml:space="preserve"> &amp; January 2017</w:t>
                      </w:r>
                    </w:p>
                    <w:p w14:paraId="083B5633" w14:textId="77777777" w:rsidR="00366756" w:rsidRDefault="0036675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CC7718">
        <w:rPr>
          <w:noProof/>
        </w:rPr>
        <w:drawing>
          <wp:anchor distT="0" distB="0" distL="114300" distR="114300" simplePos="0" relativeHeight="251658239" behindDoc="0" locked="0" layoutInCell="1" allowOverlap="1" wp14:anchorId="083B561C" wp14:editId="083B561D">
            <wp:simplePos x="0" y="0"/>
            <wp:positionH relativeFrom="page">
              <wp:posOffset>735965</wp:posOffset>
            </wp:positionH>
            <wp:positionV relativeFrom="page">
              <wp:posOffset>721360</wp:posOffset>
            </wp:positionV>
            <wp:extent cx="6353810" cy="1043305"/>
            <wp:effectExtent l="0" t="0" r="0" b="0"/>
            <wp:wrapThrough wrapText="bothSides">
              <wp:wrapPolygon edited="0">
                <wp:start x="1123" y="0"/>
                <wp:lineTo x="0" y="3155"/>
                <wp:lineTo x="0" y="14198"/>
                <wp:lineTo x="86" y="16828"/>
                <wp:lineTo x="950" y="21035"/>
                <wp:lineTo x="1036" y="21035"/>
                <wp:lineTo x="2418" y="21035"/>
                <wp:lineTo x="21501" y="18405"/>
                <wp:lineTo x="21501" y="2629"/>
                <wp:lineTo x="2331" y="0"/>
                <wp:lineTo x="1123" y="0"/>
              </wp:wrapPolygon>
            </wp:wrapThrough>
            <wp:docPr id="17" name="Picture 17" descr="Macintosh HD:Users:krawjoy:Desktop:OregonBuys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rawjoy:Desktop:OregonBuys logo.e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7781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3B561E" wp14:editId="083B561F">
                <wp:simplePos x="0" y="0"/>
                <wp:positionH relativeFrom="page">
                  <wp:posOffset>775970</wp:posOffset>
                </wp:positionH>
                <wp:positionV relativeFrom="page">
                  <wp:posOffset>7308215</wp:posOffset>
                </wp:positionV>
                <wp:extent cx="6401435" cy="1693545"/>
                <wp:effectExtent l="4445" t="2540" r="444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1693545"/>
                          <a:chOff x="0" y="0"/>
                          <a:chExt cx="64014" cy="16935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014" cy="1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457"/>
                            <a:ext cx="62185" cy="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3">
                          <w:txbxContent>
                            <w:p w14:paraId="083B5634" w14:textId="77777777" w:rsidR="00366756" w:rsidRPr="007113C2" w:rsidRDefault="00366756" w:rsidP="007113C2">
                              <w:pPr>
                                <w:spacing w:after="160"/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</w:pPr>
                              <w:r w:rsidRPr="007113C2"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  <w:t>End-to-end Procurement Project</w:t>
                              </w:r>
                            </w:p>
                            <w:p w14:paraId="083B5635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Project manager: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Dave Whitbeck, Forestry</w:t>
                              </w:r>
                            </w:p>
                            <w:p w14:paraId="083B5636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Jeff Morgan,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083B5637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vice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Waite, DOR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083B5638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Jacobsen, DHS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  <w:p w14:paraId="083B5639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Sarah Roth,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083B563A" w14:textId="77777777" w:rsidR="00366756" w:rsidRPr="00EB74AE" w:rsidRDefault="00366756" w:rsidP="00EB74AE">
                              <w:pPr>
                                <w:spacing w:after="80"/>
                                <w:rPr>
                                  <w:rFonts w:ascii="Palatino" w:hAnsi="Palatino"/>
                                  <w:sz w:val="22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</w:r>
                              <w:r w:rsidRPr="00EB74AE"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3302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5461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2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7620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3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9779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4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1938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5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4097"/>
                            <a:ext cx="41465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6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B561E" id="Group 12" o:spid="_x0000_s1029" style="position:absolute;margin-left:61.1pt;margin-top:575.45pt;width:504.05pt;height:133.35pt;z-index:251662336;mso-position-horizontal-relative:page;mso-position-vertical-relative:page" coordsize="64014,1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">
                <v:shape id="Text Box 5" o:spid="_x0000_s1030" type="#_x0000_t202" style="position:absolute;width:64014;height:16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/>
                <v:shape id="Text Box 1" o:spid="_x0000_s1031" type="#_x0000_t202" style="position:absolute;left:914;top:457;width:6218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style="mso-next-textbox:#Text Box 3" inset="0,0,0,0">
                    <w:txbxContent>
                      <w:p w14:paraId="083B5634" w14:textId="77777777" w:rsidR="00366756" w:rsidRPr="007113C2" w:rsidRDefault="00366756" w:rsidP="007113C2">
                        <w:pPr>
                          <w:spacing w:after="160"/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</w:pPr>
                        <w:r w:rsidRPr="007113C2"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  <w:t>End-to-end Procurement Project</w:t>
                        </w:r>
                      </w:p>
                      <w:p w14:paraId="083B5635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Project manager: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Dave Whitbeck, Forestry</w:t>
                        </w:r>
                      </w:p>
                      <w:p w14:paraId="083B5636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Jeff Morgan,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083B5637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vice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Waite, DOR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083B5638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Jacobsen, DHS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</w:p>
                      <w:p w14:paraId="083B5639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Sarah Roth,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083B563A" w14:textId="77777777" w:rsidR="00366756" w:rsidRPr="00EB74AE" w:rsidRDefault="00366756" w:rsidP="00EB74AE">
                        <w:pPr>
                          <w:spacing w:after="80"/>
                          <w:rPr>
                            <w:rFonts w:ascii="Palatino" w:hAnsi="Palatino"/>
                            <w:sz w:val="22"/>
                          </w:rPr>
                        </w:pP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>
                          <w:rPr>
                            <w:rFonts w:ascii="Palatino" w:hAnsi="Palatino"/>
                            <w:sz w:val="20"/>
                          </w:rPr>
                          <w:tab/>
                        </w:r>
                        <w:r w:rsidRPr="00EB74AE">
                          <w:rPr>
                            <w:rFonts w:ascii="Palatino" w:hAnsi="Palatino"/>
                            <w:sz w:val="20"/>
                          </w:rPr>
                          <w:tab/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914;top:3302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style="mso-next-textbox:#Text Box 4" inset="0,0,0,0">
                    <w:txbxContent/>
                  </v:textbox>
                </v:shape>
                <v:shape id="Text Box 4" o:spid="_x0000_s1033" type="#_x0000_t202" style="position:absolute;left:914;top:5461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style="mso-next-textbox:#Text Box 8" inset="0,0,0,0">
                    <w:txbxContent/>
                  </v:textbox>
                </v:shape>
                <v:shape id="Text Box 8" o:spid="_x0000_s1034" type="#_x0000_t202" style="position:absolute;left:914;top:7620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style="mso-next-textbox:#Text Box 9" inset="0,0,0,0">
                    <w:txbxContent/>
                  </v:textbox>
                </v:shape>
                <v:shape id="Text Box 9" o:spid="_x0000_s1035" type="#_x0000_t202" style="position:absolute;left:914;top:9779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style="mso-next-textbox:#Text Box 10" inset="0,0,0,0">
                    <w:txbxContent/>
                  </v:textbox>
                </v:shape>
                <v:shape id="Text Box 10" o:spid="_x0000_s1036" type="#_x0000_t202" style="position:absolute;left:914;top:11938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style="mso-next-textbox:#Text Box 11" inset="0,0,0,0">
                    <w:txbxContent/>
                  </v:textbox>
                </v:shape>
                <v:shape id="Text Box 11" o:spid="_x0000_s1037" type="#_x0000_t202" style="position:absolute;left:914;top:14097;width:41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3777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B5620" wp14:editId="083B5621">
                <wp:simplePos x="0" y="0"/>
                <wp:positionH relativeFrom="page">
                  <wp:posOffset>5103495</wp:posOffset>
                </wp:positionH>
                <wp:positionV relativeFrom="page">
                  <wp:posOffset>7614285</wp:posOffset>
                </wp:positionV>
                <wp:extent cx="2022475" cy="1430655"/>
                <wp:effectExtent l="0" t="0" r="0" b="0"/>
                <wp:wrapThrough wrapText="bothSides">
                  <wp:wrapPolygon edited="0">
                    <wp:start x="407" y="0"/>
                    <wp:lineTo x="407" y="21284"/>
                    <wp:lineTo x="20956" y="21284"/>
                    <wp:lineTo x="20956" y="0"/>
                    <wp:lineTo x="407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2475" cy="143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B563B" w14:textId="77777777" w:rsidR="00366756" w:rsidRPr="0087067B" w:rsidRDefault="00366756" w:rsidP="0087067B">
                            <w:pPr>
                              <w:spacing w:after="120"/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  <w:t>Contacts:</w:t>
                            </w:r>
                          </w:p>
                          <w:p w14:paraId="083B563C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Sarah Roth (503) 986-2357</w:t>
                            </w:r>
                          </w:p>
                          <w:p w14:paraId="083B563D" w14:textId="77777777" w:rsidR="00366756" w:rsidRPr="0087067B" w:rsidRDefault="00684C8A" w:rsidP="0087067B">
                            <w:pPr>
                              <w:spacing w:after="120"/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hyperlink r:id="rId10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sarah.roth@state.or.us</w:t>
                              </w:r>
                            </w:hyperlink>
                            <w:r w:rsidR="00366756"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  <w:p w14:paraId="083B563E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Dave Whitbeck (503) 945-7302</w:t>
                            </w:r>
                          </w:p>
                          <w:p w14:paraId="083B563F" w14:textId="77777777" w:rsidR="00366756" w:rsidRPr="0087067B" w:rsidRDefault="00684C8A" w:rsidP="0087067B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hyperlink r:id="rId11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david.l.whitbeck@oregon.gov</w:t>
                              </w:r>
                            </w:hyperlink>
                            <w:r w:rsidR="00366756" w:rsidRPr="0087067B"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5620" id="Text Box 6" o:spid="_x0000_s1038" type="#_x0000_t202" style="position:absolute;margin-left:401.85pt;margin-top:599.55pt;width:159.25pt;height:1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" filled="f" stroked="f">
                <v:path arrowok="t"/>
                <v:textbox>
                  <w:txbxContent>
                    <w:p w14:paraId="083B563B" w14:textId="77777777" w:rsidR="00366756" w:rsidRPr="0087067B" w:rsidRDefault="00366756" w:rsidP="0087067B">
                      <w:pPr>
                        <w:spacing w:after="120"/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  <w:t>Contacts:</w:t>
                      </w:r>
                    </w:p>
                    <w:p w14:paraId="083B563C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Sarah Roth (503) 986-2357</w:t>
                      </w:r>
                    </w:p>
                    <w:p w14:paraId="083B563D" w14:textId="77777777" w:rsidR="00366756" w:rsidRPr="0087067B" w:rsidRDefault="00684C8A" w:rsidP="0087067B">
                      <w:pPr>
                        <w:spacing w:after="120"/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hyperlink r:id="rId12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sarah.roth@state.or.us</w:t>
                        </w:r>
                      </w:hyperlink>
                      <w:r w:rsidR="00366756"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  <w:p w14:paraId="083B563E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Dave Whitbeck (503) 945-7302</w:t>
                      </w:r>
                    </w:p>
                    <w:p w14:paraId="083B563F" w14:textId="77777777" w:rsidR="00366756" w:rsidRPr="0087067B" w:rsidRDefault="00684C8A" w:rsidP="0087067B">
                      <w:pPr>
                        <w:rPr>
                          <w:color w:val="FFFFFF" w:themeColor="background1"/>
                          <w:sz w:val="20"/>
                        </w:rPr>
                      </w:pPr>
                      <w:hyperlink r:id="rId13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david.l.whitbeck@oregon.gov</w:t>
                        </w:r>
                      </w:hyperlink>
                      <w:r w:rsidR="00366756" w:rsidRPr="0087067B"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777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B5622" wp14:editId="083B5623">
                <wp:simplePos x="0" y="0"/>
                <wp:positionH relativeFrom="page">
                  <wp:posOffset>685800</wp:posOffset>
                </wp:positionH>
                <wp:positionV relativeFrom="page">
                  <wp:posOffset>7247255</wp:posOffset>
                </wp:positionV>
                <wp:extent cx="6400800" cy="212344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36" y="21316"/>
                    <wp:lineTo x="21536" y="0"/>
                    <wp:lineTo x="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21234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9000">
                              <a:srgbClr val="1A4E88"/>
                            </a:gs>
                            <a:gs pos="100000">
                              <a:srgbClr val="FFFFFF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C5C5C" id="Rectangle 2" o:spid="_x0000_s1026" style="position:absolute;margin-left:54pt;margin-top:570.65pt;width:7in;height:1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" fillcolor="#1a4e88" stroked="f">
                <v:fill rotate="t" colors="0 #1a4e88;38666f #1a4e88" focus="100%" type="gradient">
                  <o:fill v:ext="view" type="gradientUnscaled"/>
                </v:fill>
                <v:path arrowok="t"/>
                <w10:wrap type="through" anchorx="page" anchory="page"/>
              </v:rect>
            </w:pict>
          </mc:Fallback>
        </mc:AlternateContent>
      </w:r>
      <w:bookmarkEnd w:id="0"/>
    </w:p>
    <w:sectPr w:rsidR="00452CDC" w:rsidSect="00DC3F1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0722A"/>
    <w:multiLevelType w:val="hybridMultilevel"/>
    <w:tmpl w:val="2480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DC3F1A"/>
    <w:rsid w:val="000073EF"/>
    <w:rsid w:val="000568EC"/>
    <w:rsid w:val="00066C9A"/>
    <w:rsid w:val="001323E7"/>
    <w:rsid w:val="001431B5"/>
    <w:rsid w:val="001625EF"/>
    <w:rsid w:val="00191B80"/>
    <w:rsid w:val="001A19C6"/>
    <w:rsid w:val="00200E3B"/>
    <w:rsid w:val="00234A4B"/>
    <w:rsid w:val="00275385"/>
    <w:rsid w:val="0027760B"/>
    <w:rsid w:val="002B0700"/>
    <w:rsid w:val="00366756"/>
    <w:rsid w:val="00377781"/>
    <w:rsid w:val="003E0BEA"/>
    <w:rsid w:val="004038D1"/>
    <w:rsid w:val="004156F0"/>
    <w:rsid w:val="00427655"/>
    <w:rsid w:val="00452CDC"/>
    <w:rsid w:val="00456345"/>
    <w:rsid w:val="004616C4"/>
    <w:rsid w:val="004B7738"/>
    <w:rsid w:val="004C566F"/>
    <w:rsid w:val="004D6C4B"/>
    <w:rsid w:val="00554EEE"/>
    <w:rsid w:val="005614E6"/>
    <w:rsid w:val="005C2F1A"/>
    <w:rsid w:val="006230BF"/>
    <w:rsid w:val="00684C8A"/>
    <w:rsid w:val="00690593"/>
    <w:rsid w:val="00694793"/>
    <w:rsid w:val="006E5E17"/>
    <w:rsid w:val="007113C2"/>
    <w:rsid w:val="007A3102"/>
    <w:rsid w:val="008505ED"/>
    <w:rsid w:val="0085210B"/>
    <w:rsid w:val="008603BA"/>
    <w:rsid w:val="0086741F"/>
    <w:rsid w:val="0087067B"/>
    <w:rsid w:val="008804CC"/>
    <w:rsid w:val="00897D52"/>
    <w:rsid w:val="008A0854"/>
    <w:rsid w:val="00901901"/>
    <w:rsid w:val="009F6A49"/>
    <w:rsid w:val="00A24708"/>
    <w:rsid w:val="00A3278A"/>
    <w:rsid w:val="00B31E55"/>
    <w:rsid w:val="00B65B4D"/>
    <w:rsid w:val="00B71678"/>
    <w:rsid w:val="00B81DDA"/>
    <w:rsid w:val="00BA2BA2"/>
    <w:rsid w:val="00BA51D9"/>
    <w:rsid w:val="00BF096E"/>
    <w:rsid w:val="00C00BF8"/>
    <w:rsid w:val="00C03CCE"/>
    <w:rsid w:val="00C34932"/>
    <w:rsid w:val="00CC7718"/>
    <w:rsid w:val="00DC3F1A"/>
    <w:rsid w:val="00E05948"/>
    <w:rsid w:val="00E30B3E"/>
    <w:rsid w:val="00E371B4"/>
    <w:rsid w:val="00E43CB4"/>
    <w:rsid w:val="00E609D4"/>
    <w:rsid w:val="00E91E3B"/>
    <w:rsid w:val="00EB74AE"/>
    <w:rsid w:val="00F10E9E"/>
    <w:rsid w:val="00F13619"/>
    <w:rsid w:val="00F46953"/>
    <w:rsid w:val="00F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B5615"/>
  <w15:docId w15:val="{7E79C956-F134-40A1-8849-C5FB667C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4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6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1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B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B7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.l.whitbeck@orego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h.roth@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l.whitbeck@orego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sarah.roth@state.or.us" TargetMode="External"/><Relationship Id="rId14" Type="http://schemas.openxmlformats.org/officeDocument/2006/relationships/fontTable" Target="fontTable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Background information - project updates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D2D4B-2232-4085-B528-FF374F9C7E31}"/>
</file>

<file path=customXml/itemProps2.xml><?xml version="1.0" encoding="utf-8"?>
<ds:datastoreItem xmlns:ds="http://schemas.openxmlformats.org/officeDocument/2006/customXml" ds:itemID="{DEAD2E31-B01B-471B-AB79-FE2537FF737A}"/>
</file>

<file path=customXml/itemProps3.xml><?xml version="1.0" encoding="utf-8"?>
<ds:datastoreItem xmlns:ds="http://schemas.openxmlformats.org/officeDocument/2006/customXml" ds:itemID="{9019D79D-A87F-4419-85BD-8C1E6A553A96}"/>
</file>

<file path=customXml/itemProps4.xml><?xml version="1.0" encoding="utf-8"?>
<ds:datastoreItem xmlns:ds="http://schemas.openxmlformats.org/officeDocument/2006/customXml" ds:itemID="{DEAD2E31-B01B-471B-AB79-FE2537FF7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Dept. of Revenue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2016/12 - December 2016 / January 2017</dc:title>
  <dc:creator>JOY KRAWCZYK</dc:creator>
  <cp:lastModifiedBy>BARNHART Joanne M</cp:lastModifiedBy>
  <cp:revision>2</cp:revision>
  <dcterms:created xsi:type="dcterms:W3CDTF">2017-03-09T23:45:00Z</dcterms:created>
  <dcterms:modified xsi:type="dcterms:W3CDTF">2017-03-09T23:45:00Z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</Properties>
</file>