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B1F" w:rsidRPr="00A20979" w:rsidRDefault="00A20979" w:rsidP="00A20979">
      <w:pPr>
        <w:jc w:val="center"/>
        <w:rPr>
          <w:sz w:val="32"/>
        </w:rPr>
      </w:pPr>
      <w:bookmarkStart w:id="0" w:name="_GoBack"/>
      <w:bookmarkEnd w:id="0"/>
      <w:proofErr w:type="gramStart"/>
      <w:r w:rsidRPr="00A20979">
        <w:rPr>
          <w:sz w:val="32"/>
        </w:rPr>
        <w:t>eProcurement</w:t>
      </w:r>
      <w:proofErr w:type="gramEnd"/>
      <w:r w:rsidRPr="00A20979">
        <w:rPr>
          <w:sz w:val="32"/>
        </w:rPr>
        <w:t xml:space="preserve"> Project Kickoff Meeting Questions</w:t>
      </w:r>
    </w:p>
    <w:p w:rsidR="00A20979" w:rsidRDefault="00A20979"/>
    <w:p w:rsidR="00406667" w:rsidRDefault="00406667"/>
    <w:p w:rsidR="00A20979" w:rsidRPr="00A20979" w:rsidRDefault="00A20979">
      <w:pPr>
        <w:rPr>
          <w:b/>
        </w:rPr>
      </w:pPr>
      <w:r w:rsidRPr="00A20979">
        <w:rPr>
          <w:b/>
        </w:rPr>
        <w:t>What will be the relationship between the new software and ORPIN?</w:t>
      </w:r>
    </w:p>
    <w:p w:rsidR="00A20979" w:rsidRDefault="00A20979"/>
    <w:p w:rsidR="00A20979" w:rsidRDefault="00A20979" w:rsidP="00A20979">
      <w:pPr>
        <w:ind w:left="720"/>
      </w:pPr>
      <w:r>
        <w:t xml:space="preserve">The bid will be open to all vendors. If the ORPIN vendor is the </w:t>
      </w:r>
      <w:r w:rsidR="00A40D13">
        <w:t xml:space="preserve">successful proposer </w:t>
      </w:r>
      <w:r>
        <w:t xml:space="preserve">we will expand the current functionality of ORPIN accordingly. If another vendor is the </w:t>
      </w:r>
      <w:r w:rsidR="00A40D13">
        <w:t xml:space="preserve">successful proposer </w:t>
      </w:r>
      <w:r>
        <w:t>there will need to be an interface between the new software and ORPIN. We do not intend to have duplicate data entry.</w:t>
      </w:r>
    </w:p>
    <w:p w:rsidR="00A20979" w:rsidRDefault="00A20979" w:rsidP="00A20979">
      <w:pPr>
        <w:ind w:left="720"/>
      </w:pPr>
    </w:p>
    <w:p w:rsidR="00A20979" w:rsidRPr="00A20979" w:rsidRDefault="00A20979" w:rsidP="00A20979">
      <w:pPr>
        <w:rPr>
          <w:b/>
        </w:rPr>
      </w:pPr>
      <w:r w:rsidRPr="00A20979">
        <w:rPr>
          <w:b/>
        </w:rPr>
        <w:t>In regard to the requirements how will each agency meet their specific needs? Will the system be flexible enough?</w:t>
      </w:r>
    </w:p>
    <w:p w:rsidR="00A20979" w:rsidRDefault="00A20979" w:rsidP="00A20979"/>
    <w:p w:rsidR="00A20979" w:rsidRDefault="00A20979" w:rsidP="00A20979">
      <w:pPr>
        <w:ind w:left="720"/>
      </w:pPr>
      <w:r>
        <w:t>From what we’ve seen so far there are several vendor solutions flexible enough to allow a single product to be configured for individual agency needs.</w:t>
      </w:r>
    </w:p>
    <w:p w:rsidR="00A20979" w:rsidRDefault="00A20979" w:rsidP="00A20979">
      <w:pPr>
        <w:ind w:left="720"/>
      </w:pPr>
    </w:p>
    <w:p w:rsidR="00A20979" w:rsidRDefault="00A20979" w:rsidP="00A20979">
      <w:pPr>
        <w:rPr>
          <w:b/>
        </w:rPr>
      </w:pPr>
      <w:r>
        <w:rPr>
          <w:b/>
        </w:rPr>
        <w:t>How will the contract be financed? Will each agency be required to find the money or will it be a spearhead approach?</w:t>
      </w:r>
    </w:p>
    <w:p w:rsidR="00A20979" w:rsidRDefault="00A20979" w:rsidP="00A20979">
      <w:pPr>
        <w:rPr>
          <w:b/>
        </w:rPr>
      </w:pPr>
    </w:p>
    <w:p w:rsidR="00A20979" w:rsidRDefault="00A20979" w:rsidP="00A20979">
      <w:pPr>
        <w:ind w:left="720"/>
      </w:pPr>
      <w:r>
        <w:t>This is something the Executive Sponsors will work on.</w:t>
      </w:r>
    </w:p>
    <w:p w:rsidR="00A20979" w:rsidRDefault="00A20979" w:rsidP="00A20979">
      <w:pPr>
        <w:ind w:left="720"/>
      </w:pPr>
    </w:p>
    <w:p w:rsidR="00A20979" w:rsidRDefault="00A20979">
      <w:pPr>
        <w:rPr>
          <w:b/>
        </w:rPr>
      </w:pPr>
      <w:r>
        <w:rPr>
          <w:b/>
        </w:rPr>
        <w:t>Do we really need to identify all interfaces or will that keep some vendors out?</w:t>
      </w:r>
    </w:p>
    <w:p w:rsidR="00A20979" w:rsidRDefault="00A20979">
      <w:pPr>
        <w:rPr>
          <w:b/>
        </w:rPr>
      </w:pPr>
    </w:p>
    <w:p w:rsidR="00A20979" w:rsidRDefault="00A20979" w:rsidP="00A20979">
      <w:pPr>
        <w:ind w:left="720"/>
      </w:pPr>
      <w:r>
        <w:t>We will adjust the scoring to ensure what is required (ORPIN, SFMS, etc.) scores higher than other interfaces that are identified. It is very important that we identify all the needs so we can make the best decision.</w:t>
      </w:r>
    </w:p>
    <w:p w:rsidR="00A20979" w:rsidRDefault="00A20979" w:rsidP="00A20979">
      <w:pPr>
        <w:ind w:left="720"/>
      </w:pPr>
    </w:p>
    <w:p w:rsidR="00A20979" w:rsidRDefault="00A20979" w:rsidP="00A20979">
      <w:pPr>
        <w:rPr>
          <w:b/>
        </w:rPr>
      </w:pPr>
      <w:r>
        <w:rPr>
          <w:b/>
        </w:rPr>
        <w:t>Will the Project Management Advisory</w:t>
      </w:r>
      <w:r w:rsidR="00DD1824">
        <w:rPr>
          <w:b/>
        </w:rPr>
        <w:t xml:space="preserve"> </w:t>
      </w:r>
      <w:r>
        <w:rPr>
          <w:b/>
        </w:rPr>
        <w:t>Team be attending the Steering Committee meetings?</w:t>
      </w:r>
    </w:p>
    <w:p w:rsidR="00A20979" w:rsidRDefault="00A20979" w:rsidP="00A20979">
      <w:pPr>
        <w:rPr>
          <w:b/>
        </w:rPr>
      </w:pPr>
    </w:p>
    <w:p w:rsidR="00A20979" w:rsidRDefault="00A20979" w:rsidP="00A20979">
      <w:pPr>
        <w:ind w:left="720"/>
      </w:pPr>
      <w:r w:rsidRPr="00A20979">
        <w:t>David Whitbeck (</w:t>
      </w:r>
      <w:r>
        <w:t>Project Manager) and Joanne Barnhart (Business Analyst) will be available for all meetings. Other members of the Advisory Team may be available as requested.</w:t>
      </w:r>
    </w:p>
    <w:p w:rsidR="00A20979" w:rsidRDefault="00A20979" w:rsidP="00A20979">
      <w:pPr>
        <w:ind w:left="720"/>
      </w:pPr>
    </w:p>
    <w:p w:rsidR="00A20979" w:rsidRDefault="00A20979" w:rsidP="00A20979">
      <w:pPr>
        <w:rPr>
          <w:b/>
        </w:rPr>
      </w:pPr>
      <w:r>
        <w:rPr>
          <w:b/>
        </w:rPr>
        <w:t>This is a really tight timeline, both for defining the requirements and posting the solicitation, how are we going to do it?</w:t>
      </w:r>
    </w:p>
    <w:p w:rsidR="00A20979" w:rsidRDefault="00A20979" w:rsidP="00A20979">
      <w:pPr>
        <w:rPr>
          <w:b/>
        </w:rPr>
      </w:pPr>
    </w:p>
    <w:p w:rsidR="00A20979" w:rsidRDefault="00A20979" w:rsidP="00A20979">
      <w:pPr>
        <w:ind w:left="720"/>
      </w:pPr>
      <w:r w:rsidRPr="00847C17">
        <w:t xml:space="preserve">Toby </w:t>
      </w:r>
      <w:r w:rsidR="00DD1824" w:rsidRPr="00847C17">
        <w:t>Giddings</w:t>
      </w:r>
      <w:r w:rsidRPr="00847C17">
        <w:t xml:space="preserve"> from DAS is our (</w:t>
      </w:r>
      <w:r w:rsidR="00AB2F75" w:rsidRPr="00847C17">
        <w:t>Contract Manager</w:t>
      </w:r>
      <w:r w:rsidRPr="00847C17">
        <w:t>) and has some ideas for getting everything</w:t>
      </w:r>
      <w:r>
        <w:t xml:space="preserve"> done. As long as everyone is committed and prepared to work we </w:t>
      </w:r>
      <w:r w:rsidR="0065727A">
        <w:t>can do it</w:t>
      </w:r>
      <w:r>
        <w:t>.</w:t>
      </w:r>
    </w:p>
    <w:p w:rsidR="00A20979" w:rsidRDefault="00A20979" w:rsidP="00A20979">
      <w:pPr>
        <w:ind w:left="720"/>
      </w:pPr>
    </w:p>
    <w:p w:rsidR="00A20979" w:rsidRDefault="00A20979" w:rsidP="00A20979">
      <w:pPr>
        <w:rPr>
          <w:b/>
        </w:rPr>
      </w:pPr>
      <w:r>
        <w:rPr>
          <w:b/>
        </w:rPr>
        <w:t>Were any past projects looked at to see if there was information gathered that could be used for this project?</w:t>
      </w:r>
    </w:p>
    <w:p w:rsidR="00A20979" w:rsidRDefault="00A20979" w:rsidP="00A20979">
      <w:pPr>
        <w:rPr>
          <w:b/>
        </w:rPr>
      </w:pPr>
    </w:p>
    <w:p w:rsidR="00A20979" w:rsidRDefault="00A20979" w:rsidP="00A20979">
      <w:pPr>
        <w:ind w:left="720"/>
      </w:pPr>
      <w:r>
        <w:t xml:space="preserve">Because of the different focus for this project it was determined </w:t>
      </w:r>
      <w:r w:rsidR="005B253C">
        <w:t>we should start fresh.</w:t>
      </w:r>
    </w:p>
    <w:p w:rsidR="005B253C" w:rsidRDefault="005B253C" w:rsidP="00A20979">
      <w:pPr>
        <w:ind w:left="720"/>
      </w:pPr>
    </w:p>
    <w:p w:rsidR="005B253C" w:rsidRDefault="005F4610" w:rsidP="005B253C">
      <w:pPr>
        <w:rPr>
          <w:b/>
        </w:rPr>
      </w:pPr>
      <w:r>
        <w:rPr>
          <w:b/>
        </w:rPr>
        <w:t>How will implementation be funded?</w:t>
      </w:r>
    </w:p>
    <w:p w:rsidR="005F4610" w:rsidRDefault="005F4610" w:rsidP="005B253C">
      <w:pPr>
        <w:rPr>
          <w:b/>
        </w:rPr>
      </w:pPr>
    </w:p>
    <w:p w:rsidR="005F4610" w:rsidRDefault="005F4610" w:rsidP="005F4610">
      <w:pPr>
        <w:ind w:left="720"/>
      </w:pPr>
      <w:r>
        <w:t xml:space="preserve">Each agency will secure </w:t>
      </w:r>
      <w:r w:rsidR="00DD1824">
        <w:t>its</w:t>
      </w:r>
      <w:r>
        <w:t xml:space="preserve"> own funding and implementation timeline. The final product from this project (the contract) </w:t>
      </w:r>
      <w:r w:rsidR="00847C17">
        <w:t>which is being funded as outlined in the IAA that was signed by the Executive Sponsors on 10/27/2015</w:t>
      </w:r>
      <w:r>
        <w:t xml:space="preserve">. Each agency will </w:t>
      </w:r>
      <w:r w:rsidR="00847C17">
        <w:t>execute</w:t>
      </w:r>
      <w:r>
        <w:t xml:space="preserve"> their own work</w:t>
      </w:r>
      <w:r w:rsidR="00DD1824">
        <w:t xml:space="preserve"> </w:t>
      </w:r>
      <w:r>
        <w:t>order</w:t>
      </w:r>
      <w:r w:rsidR="00847C17">
        <w:t xml:space="preserve"> contract</w:t>
      </w:r>
      <w:r>
        <w:t xml:space="preserve"> </w:t>
      </w:r>
      <w:r w:rsidR="00847C17">
        <w:t>against this</w:t>
      </w:r>
      <w:r>
        <w:t xml:space="preserve"> contract for their implementation and will be responsible for funding that work</w:t>
      </w:r>
      <w:r w:rsidR="00DD1824">
        <w:t xml:space="preserve"> </w:t>
      </w:r>
      <w:r>
        <w:t>order.</w:t>
      </w:r>
    </w:p>
    <w:p w:rsidR="005F4610" w:rsidRDefault="005F4610" w:rsidP="005F4610">
      <w:pPr>
        <w:ind w:left="720"/>
      </w:pPr>
    </w:p>
    <w:p w:rsidR="00DD1824" w:rsidRDefault="00DD1824" w:rsidP="005F4610">
      <w:pPr>
        <w:ind w:left="720"/>
      </w:pPr>
    </w:p>
    <w:p w:rsidR="00406667" w:rsidRDefault="00406667" w:rsidP="005F4610">
      <w:pPr>
        <w:ind w:left="720"/>
      </w:pPr>
    </w:p>
    <w:p w:rsidR="005F4610" w:rsidRDefault="005F4610" w:rsidP="005F4610">
      <w:pPr>
        <w:rPr>
          <w:b/>
        </w:rPr>
      </w:pPr>
      <w:r>
        <w:rPr>
          <w:b/>
        </w:rPr>
        <w:t>How much is Forestry expecting to spend (so we have an idea of the anticipated cost)?</w:t>
      </w:r>
    </w:p>
    <w:p w:rsidR="005F4610" w:rsidRDefault="005F4610" w:rsidP="005F4610">
      <w:pPr>
        <w:rPr>
          <w:b/>
        </w:rPr>
      </w:pPr>
    </w:p>
    <w:p w:rsidR="005F4610" w:rsidRDefault="005F4610" w:rsidP="005F4610">
      <w:pPr>
        <w:ind w:left="720"/>
      </w:pPr>
      <w:r>
        <w:t>Forestry has requested $1.7 million based upon the information received through the RFI process.</w:t>
      </w:r>
    </w:p>
    <w:p w:rsidR="005F4610" w:rsidRDefault="005F4610" w:rsidP="005F4610">
      <w:pPr>
        <w:ind w:left="720"/>
      </w:pPr>
    </w:p>
    <w:p w:rsidR="005F4610" w:rsidRDefault="005F4610" w:rsidP="005F4610">
      <w:pPr>
        <w:rPr>
          <w:b/>
        </w:rPr>
      </w:pPr>
      <w:r>
        <w:rPr>
          <w:b/>
        </w:rPr>
        <w:t xml:space="preserve">When will the </w:t>
      </w:r>
      <w:r w:rsidR="00847C17">
        <w:rPr>
          <w:b/>
        </w:rPr>
        <w:t>requirements</w:t>
      </w:r>
      <w:r>
        <w:rPr>
          <w:b/>
        </w:rPr>
        <w:t xml:space="preserve"> meetings begin?</w:t>
      </w:r>
    </w:p>
    <w:p w:rsidR="005F4610" w:rsidRDefault="005F4610" w:rsidP="005F4610">
      <w:pPr>
        <w:rPr>
          <w:b/>
        </w:rPr>
      </w:pPr>
    </w:p>
    <w:p w:rsidR="005F4610" w:rsidRDefault="005F4610" w:rsidP="005F4610">
      <w:pPr>
        <w:ind w:left="720"/>
      </w:pPr>
      <w:r>
        <w:t xml:space="preserve">The first </w:t>
      </w:r>
      <w:r w:rsidR="00847C17">
        <w:t>requirements</w:t>
      </w:r>
      <w:r>
        <w:t xml:space="preserve"> meeting has been tentatively set for Thursday, November 12, 8:00</w:t>
      </w:r>
      <w:r w:rsidR="00A40D13">
        <w:t xml:space="preserve"> </w:t>
      </w:r>
      <w:r>
        <w:t xml:space="preserve">am to 12:00 pm. </w:t>
      </w:r>
      <w:r w:rsidR="00847C17">
        <w:t xml:space="preserve">This date may need to change based on when the facilitator is available.  </w:t>
      </w:r>
      <w:r>
        <w:t>This will be the requirements kickoff meeting and will include Procurement, Finance, and IT.</w:t>
      </w:r>
    </w:p>
    <w:p w:rsidR="009E2C59" w:rsidRDefault="009E2C59" w:rsidP="005F4610">
      <w:pPr>
        <w:ind w:left="720"/>
      </w:pPr>
    </w:p>
    <w:p w:rsidR="00847C17" w:rsidRDefault="00847C17" w:rsidP="00847C17">
      <w:pPr>
        <w:rPr>
          <w:b/>
        </w:rPr>
      </w:pPr>
      <w:r>
        <w:rPr>
          <w:b/>
        </w:rPr>
        <w:t>When will the Steering Committee meetings begin?</w:t>
      </w:r>
    </w:p>
    <w:p w:rsidR="00847C17" w:rsidRDefault="00847C17" w:rsidP="00847C17">
      <w:pPr>
        <w:rPr>
          <w:b/>
        </w:rPr>
      </w:pPr>
    </w:p>
    <w:p w:rsidR="00847C17" w:rsidRDefault="00847C17" w:rsidP="00847C17">
      <w:pPr>
        <w:ind w:left="720"/>
      </w:pPr>
      <w:r>
        <w:t>TBD.</w:t>
      </w:r>
    </w:p>
    <w:p w:rsidR="00847C17" w:rsidRDefault="00847C17" w:rsidP="00847C17">
      <w:pPr>
        <w:ind w:left="720"/>
      </w:pPr>
    </w:p>
    <w:p w:rsidR="009E2C59" w:rsidRDefault="009E2C59" w:rsidP="00847C17"/>
    <w:p w:rsidR="009E2C59" w:rsidRDefault="009E2C59" w:rsidP="005F4610">
      <w:pPr>
        <w:ind w:left="720"/>
      </w:pPr>
    </w:p>
    <w:p w:rsidR="009E2C59" w:rsidRPr="00A20979" w:rsidRDefault="009E2C59" w:rsidP="009E2C59">
      <w:r>
        <w:t>It is important to note that collaboration will not end when the contract is signed, we are all in this together and we are all committed to helping each other through implementation and beyond.</w:t>
      </w:r>
    </w:p>
    <w:p w:rsidR="009E2C59" w:rsidRDefault="009E2C59" w:rsidP="009E2C59">
      <w:pPr>
        <w:ind w:left="720"/>
      </w:pPr>
    </w:p>
    <w:p w:rsidR="005F4610" w:rsidRDefault="005F4610" w:rsidP="005F4610">
      <w:pPr>
        <w:ind w:left="720"/>
      </w:pPr>
    </w:p>
    <w:sectPr w:rsidR="005F4610" w:rsidSect="00A209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03780"/>
    <w:multiLevelType w:val="multilevel"/>
    <w:tmpl w:val="60203A20"/>
    <w:styleLink w:val="BusinessReq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649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79"/>
    <w:rsid w:val="0025572F"/>
    <w:rsid w:val="003D4C60"/>
    <w:rsid w:val="00406667"/>
    <w:rsid w:val="00421B1F"/>
    <w:rsid w:val="005B253C"/>
    <w:rsid w:val="005F4610"/>
    <w:rsid w:val="0065727A"/>
    <w:rsid w:val="0084481F"/>
    <w:rsid w:val="00847C17"/>
    <w:rsid w:val="009E2C59"/>
    <w:rsid w:val="00A20979"/>
    <w:rsid w:val="00A40D13"/>
    <w:rsid w:val="00AB2F75"/>
    <w:rsid w:val="00D068EE"/>
    <w:rsid w:val="00DD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B42E3-CE06-428B-8559-DB528E40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sinessReqs">
    <w:name w:val="Business_Reqs"/>
    <w:uiPriority w:val="99"/>
    <w:rsid w:val="0084481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cde144a-4b16-4d2d-99ca-d90fa51362c8">Agency outreach - project kickoff</Category>
    <Area xmlns="fcde144a-4b16-4d2d-99ca-d90fa51362c8">Overview</Area>
    <TranslationStateDownloadLink xmlns="http://schemas.microsoft.com/sharepoint/v3">
      <Url xsi:nil="true"/>
      <Description xsi:nil="true"/>
    </TranslationStateDownload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07A8B002847489FCB087B9E587BAC" ma:contentTypeVersion="4" ma:contentTypeDescription="Create a new document." ma:contentTypeScope="" ma:versionID="3b7a60c8f1238adfcc6ed4a816ca117e">
  <xsd:schema xmlns:xsd="http://www.w3.org/2001/XMLSchema" xmlns:xs="http://www.w3.org/2001/XMLSchema" xmlns:p="http://schemas.microsoft.com/office/2006/metadata/properties" xmlns:ns1="http://schemas.microsoft.com/sharepoint/v3" xmlns:ns2="fcde144a-4b16-4d2d-99ca-d90fa51362c8" targetNamespace="http://schemas.microsoft.com/office/2006/metadata/properties" ma:root="true" ma:fieldsID="d2a88fcacf1a2c68968829ae2ba977ff" ns1:_="" ns2:_="">
    <xsd:import namespace="http://schemas.microsoft.com/sharepoint/v3"/>
    <xsd:import namespace="fcde144a-4b16-4d2d-99ca-d90fa51362c8"/>
    <xsd:element name="properties">
      <xsd:complexType>
        <xsd:sequence>
          <xsd:element name="documentManagement">
            <xsd:complexType>
              <xsd:all>
                <xsd:element ref="ns2:Category" minOccurs="0"/>
                <xsd:element ref="ns2:Area"/>
                <xsd:element ref="ns1:TranslationState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0" nillable="true" ma:displayName="Download Link" ma:description=""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de144a-4b16-4d2d-99ca-d90fa51362c8" elementFormDefault="qualified">
    <xsd:import namespace="http://schemas.microsoft.com/office/2006/documentManagement/types"/>
    <xsd:import namespace="http://schemas.microsoft.com/office/infopath/2007/PartnerControls"/>
    <xsd:element name="Category" ma:index="2" nillable="true" ma:displayName="Category" ma:default="NONE" ma:format="RadioButtons" ma:internalName="Category">
      <xsd:simpleType>
        <xsd:union memberTypes="dms:Text">
          <xsd:simpleType>
            <xsd:restriction base="dms:Choice">
              <xsd:enumeration value="NONE"/>
              <xsd:enumeration value="Organizational Change leadership"/>
              <xsd:enumeration value="Design"/>
              <xsd:enumeration value="Funding - POP"/>
              <xsd:enumeration value="Obtaining approval"/>
              <xsd:enumeration value="Obtaining approval - business case"/>
              <xsd:enumeration value="Obtaining approval - project charter"/>
              <xsd:enumeration value="Project documentation"/>
              <xsd:enumeration value="Project document - project management plan"/>
              <xsd:enumeration value="Communication"/>
              <xsd:enumeration value="Project team"/>
              <xsd:enumeration value="Agency outreach"/>
              <xsd:enumeration value="Agency outreach - project kickoff"/>
              <xsd:enumeration value="Background information"/>
              <xsd:enumeration value="Background information - project updates"/>
              <xsd:enumeration value="Project documents"/>
              <xsd:enumeration value="Project documents - contracts"/>
              <xsd:enumeration value="RFI"/>
              <xsd:enumeration value="RFP"/>
              <xsd:enumeration value="Lessons learned"/>
              <xsd:enumeration value="Configuration standards"/>
              <xsd:enumeration value="Configuration standards - workflows"/>
              <xsd:enumeration value="Configuration standards - business processes"/>
              <xsd:enumeration value="Configuration standards - integration / interface"/>
              <xsd:enumeration value="Configuration standards - security (users)"/>
              <xsd:enumeration value="Configuration standards - reports"/>
              <xsd:enumeration value="Configuration"/>
              <xsd:enumeration value="Testing"/>
              <xsd:enumeration value="Training"/>
              <xsd:enumeration value="Go-live"/>
              <xsd:enumeration value="Post implementation"/>
              <xsd:enumeration value="OregonBuys structure"/>
            </xsd:restriction>
          </xsd:simpleType>
        </xsd:union>
      </xsd:simpleType>
    </xsd:element>
    <xsd:element name="Area" ma:index="3" ma:displayName="Area" ma:internalName="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A2976-E910-4A26-BA17-B81B9F848FA7}">
  <ds:schemaRefs>
    <ds:schemaRef ds:uri="http://schemas.microsoft.com/office/2006/metadata/properties"/>
    <ds:schemaRef ds:uri="http://schemas.microsoft.com/office/infopath/2007/PartnerControls"/>
    <ds:schemaRef ds:uri="c204d37e-06db-4aef-b106-56de7c6613f6"/>
  </ds:schemaRefs>
</ds:datastoreItem>
</file>

<file path=customXml/itemProps2.xml><?xml version="1.0" encoding="utf-8"?>
<ds:datastoreItem xmlns:ds="http://schemas.openxmlformats.org/officeDocument/2006/customXml" ds:itemID="{44DFFD74-B22B-42F0-B861-C2F826A1E1A1}"/>
</file>

<file path=customXml/itemProps3.xml><?xml version="1.0" encoding="utf-8"?>
<ds:datastoreItem xmlns:ds="http://schemas.openxmlformats.org/officeDocument/2006/customXml" ds:itemID="{85C2941D-1F36-458E-8994-C1E92BCF1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Questions &amp; answers</vt:lpstr>
    </vt:vector>
  </TitlesOfParts>
  <Company>Oregon Department of Education</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&amp; answers</dc:title>
  <dc:creator>Joanne Barnhart</dc:creator>
  <cp:lastModifiedBy>BARNHART Joanne M</cp:lastModifiedBy>
  <cp:revision>3</cp:revision>
  <dcterms:created xsi:type="dcterms:W3CDTF">2017-05-22T17:31:00Z</dcterms:created>
  <dcterms:modified xsi:type="dcterms:W3CDTF">2017-05-22T17:32:00Z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0x01010078407A8B002847489FCB087B9E587BAC</vt:lpwstr>
  </property>
  <property fmtid="{D5CDD505-2E9C-101B-9397-08002B2CF9AE}" pid="3" name="Order">
    <vt:r8>14400</vt:r8>
  </property>
</Properties>
</file>