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1A328" w14:textId="77777777" w:rsidR="00C23875" w:rsidRDefault="00F52DD0" w:rsidP="00F2540D">
      <w:pPr>
        <w:pStyle w:val="Header"/>
        <w:tabs>
          <w:tab w:val="clear" w:pos="4320"/>
          <w:tab w:val="clear" w:pos="8640"/>
          <w:tab w:val="center" w:pos="5040"/>
          <w:tab w:val="left" w:pos="5760"/>
          <w:tab w:val="left" w:pos="6480"/>
          <w:tab w:val="left" w:pos="7200"/>
        </w:tabs>
        <w:rPr>
          <w:sz w:val="36"/>
          <w:szCs w:val="36"/>
        </w:rPr>
      </w:pPr>
      <w:bookmarkStart w:id="0" w:name="_GoBack"/>
      <w:bookmarkEnd w:id="0"/>
      <w:r>
        <w:rPr>
          <w:noProof/>
        </w:rPr>
        <w:drawing>
          <wp:anchor distT="0" distB="0" distL="114300" distR="114300" simplePos="0" relativeHeight="251659264" behindDoc="1" locked="0" layoutInCell="1" allowOverlap="1" wp14:anchorId="254622BF" wp14:editId="0EAFC272">
            <wp:simplePos x="0" y="0"/>
            <wp:positionH relativeFrom="margin">
              <wp:align>left</wp:align>
            </wp:positionH>
            <wp:positionV relativeFrom="paragraph">
              <wp:posOffset>-281354</wp:posOffset>
            </wp:positionV>
            <wp:extent cx="1301262" cy="91804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1262" cy="918042"/>
                    </a:xfrm>
                    <a:prstGeom prst="rect">
                      <a:avLst/>
                    </a:prstGeom>
                    <a:noFill/>
                  </pic:spPr>
                </pic:pic>
              </a:graphicData>
            </a:graphic>
            <wp14:sizeRelH relativeFrom="page">
              <wp14:pctWidth>0</wp14:pctWidth>
            </wp14:sizeRelH>
            <wp14:sizeRelV relativeFrom="page">
              <wp14:pctHeight>0</wp14:pctHeight>
            </wp14:sizeRelV>
          </wp:anchor>
        </w:drawing>
      </w:r>
      <w:r w:rsidR="00F2540D">
        <w:rPr>
          <w:sz w:val="36"/>
          <w:szCs w:val="36"/>
        </w:rPr>
        <w:tab/>
      </w:r>
      <w:r w:rsidR="00F2540D">
        <w:rPr>
          <w:sz w:val="36"/>
          <w:szCs w:val="36"/>
        </w:rPr>
        <w:tab/>
      </w:r>
      <w:r w:rsidR="00F2540D">
        <w:rPr>
          <w:sz w:val="36"/>
          <w:szCs w:val="36"/>
        </w:rPr>
        <w:tab/>
      </w:r>
    </w:p>
    <w:p w14:paraId="3CBCD47A" w14:textId="77777777" w:rsidR="00C23875" w:rsidRDefault="00C23875" w:rsidP="00A07252">
      <w:pPr>
        <w:pStyle w:val="Header"/>
        <w:tabs>
          <w:tab w:val="clear" w:pos="4320"/>
          <w:tab w:val="center" w:pos="5040"/>
        </w:tabs>
        <w:jc w:val="center"/>
        <w:rPr>
          <w:sz w:val="36"/>
          <w:szCs w:val="36"/>
        </w:rPr>
      </w:pPr>
    </w:p>
    <w:p w14:paraId="333026D6" w14:textId="77777777" w:rsidR="00A07252" w:rsidRDefault="00A07252" w:rsidP="00A07252">
      <w:pPr>
        <w:pStyle w:val="Header"/>
        <w:tabs>
          <w:tab w:val="clear" w:pos="4320"/>
          <w:tab w:val="center" w:pos="5040"/>
        </w:tabs>
        <w:jc w:val="center"/>
        <w:rPr>
          <w:sz w:val="36"/>
          <w:szCs w:val="36"/>
        </w:rPr>
      </w:pPr>
      <w:r>
        <w:rPr>
          <w:sz w:val="36"/>
          <w:szCs w:val="36"/>
        </w:rPr>
        <w:t>Project Plan</w:t>
      </w:r>
    </w:p>
    <w:p w14:paraId="594EB1CA" w14:textId="77777777" w:rsidR="00A07252" w:rsidRDefault="005D7D50" w:rsidP="00A07252">
      <w:pPr>
        <w:pStyle w:val="Header"/>
        <w:jc w:val="center"/>
        <w:rPr>
          <w:sz w:val="36"/>
          <w:szCs w:val="36"/>
        </w:rPr>
      </w:pPr>
      <w:r>
        <w:rPr>
          <w:sz w:val="36"/>
          <w:szCs w:val="36"/>
        </w:rPr>
        <w:t>End-To-End eProcurement Project</w:t>
      </w:r>
    </w:p>
    <w:p w14:paraId="3B076840" w14:textId="77777777" w:rsidR="00C23875" w:rsidRDefault="00C23875" w:rsidP="00A07252">
      <w:pPr>
        <w:pStyle w:val="Header"/>
        <w:jc w:val="center"/>
        <w:rPr>
          <w:sz w:val="36"/>
          <w:szCs w:val="36"/>
        </w:rPr>
      </w:pPr>
    </w:p>
    <w:p w14:paraId="26373F3C" w14:textId="77777777" w:rsidR="00C23875" w:rsidRDefault="00C23875" w:rsidP="00A07252">
      <w:pPr>
        <w:pStyle w:val="Header"/>
        <w:jc w:val="center"/>
      </w:pPr>
    </w:p>
    <w:p w14:paraId="3081AE6D" w14:textId="77777777" w:rsidR="000377CF" w:rsidRPr="009F5226" w:rsidRDefault="000377CF" w:rsidP="00FF79F5">
      <w:pPr>
        <w:shd w:val="clear" w:color="auto" w:fill="FFFFFF"/>
        <w:jc w:val="center"/>
        <w:rPr>
          <w:rFonts w:ascii="Arial" w:hAnsi="Arial" w:cs="Arial"/>
          <w:b/>
          <w:color w:val="FFFFFF"/>
        </w:rPr>
      </w:pPr>
    </w:p>
    <w:p w14:paraId="7A0D45F7" w14:textId="77777777" w:rsidR="000377CF" w:rsidRPr="00D20E81" w:rsidRDefault="000377CF" w:rsidP="00FF79F5">
      <w:pPr>
        <w:ind w:left="720" w:firstLine="720"/>
        <w:rPr>
          <w:sz w:val="36"/>
          <w:szCs w:val="36"/>
        </w:rPr>
      </w:pPr>
      <w:r w:rsidRPr="00D20E81">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657"/>
        <w:gridCol w:w="2517"/>
        <w:gridCol w:w="4585"/>
      </w:tblGrid>
      <w:tr w:rsidR="008F4625" w:rsidRPr="002659CC" w14:paraId="533404E5" w14:textId="77777777" w:rsidTr="00CC49ED">
        <w:tc>
          <w:tcPr>
            <w:tcW w:w="1311" w:type="dxa"/>
          </w:tcPr>
          <w:p w14:paraId="6A4201AD" w14:textId="77777777" w:rsidR="008F4625" w:rsidRPr="002659CC" w:rsidRDefault="008F4625" w:rsidP="009A042C">
            <w:pPr>
              <w:rPr>
                <w:rFonts w:ascii="Arial" w:hAnsi="Arial" w:cs="Arial"/>
                <w:b/>
              </w:rPr>
            </w:pPr>
            <w:bookmarkStart w:id="1" w:name="OLE_LINK1"/>
            <w:r w:rsidRPr="002659CC">
              <w:rPr>
                <w:rFonts w:ascii="Arial" w:hAnsi="Arial" w:cs="Arial"/>
                <w:b/>
              </w:rPr>
              <w:t>Version #</w:t>
            </w:r>
          </w:p>
        </w:tc>
        <w:tc>
          <w:tcPr>
            <w:tcW w:w="1657" w:type="dxa"/>
          </w:tcPr>
          <w:p w14:paraId="014727E3" w14:textId="77777777" w:rsidR="008F4625" w:rsidRPr="002659CC" w:rsidRDefault="008F4625" w:rsidP="009A042C">
            <w:pPr>
              <w:rPr>
                <w:rFonts w:ascii="Arial" w:hAnsi="Arial" w:cs="Arial"/>
                <w:b/>
              </w:rPr>
            </w:pPr>
            <w:r>
              <w:rPr>
                <w:rFonts w:ascii="Arial" w:hAnsi="Arial" w:cs="Arial"/>
                <w:b/>
              </w:rPr>
              <w:t>Date</w:t>
            </w:r>
          </w:p>
        </w:tc>
        <w:tc>
          <w:tcPr>
            <w:tcW w:w="2517" w:type="dxa"/>
          </w:tcPr>
          <w:p w14:paraId="21D1E15F" w14:textId="77777777" w:rsidR="008F4625" w:rsidRPr="002659CC" w:rsidRDefault="008F4625" w:rsidP="009A042C">
            <w:pPr>
              <w:rPr>
                <w:rFonts w:ascii="Arial" w:hAnsi="Arial" w:cs="Arial"/>
                <w:b/>
              </w:rPr>
            </w:pPr>
            <w:r w:rsidRPr="002659CC">
              <w:rPr>
                <w:rFonts w:ascii="Arial" w:hAnsi="Arial" w:cs="Arial"/>
                <w:b/>
              </w:rPr>
              <w:t>Author</w:t>
            </w:r>
          </w:p>
        </w:tc>
        <w:tc>
          <w:tcPr>
            <w:tcW w:w="4585" w:type="dxa"/>
          </w:tcPr>
          <w:p w14:paraId="0BBFABF1" w14:textId="77777777" w:rsidR="008F4625" w:rsidRPr="002659CC" w:rsidRDefault="008F4625" w:rsidP="009A042C">
            <w:pPr>
              <w:rPr>
                <w:rFonts w:ascii="Arial" w:hAnsi="Arial" w:cs="Arial"/>
                <w:b/>
              </w:rPr>
            </w:pPr>
            <w:r w:rsidRPr="002659CC">
              <w:rPr>
                <w:rFonts w:ascii="Arial" w:hAnsi="Arial" w:cs="Arial"/>
                <w:b/>
              </w:rPr>
              <w:t>Change</w:t>
            </w:r>
          </w:p>
        </w:tc>
      </w:tr>
      <w:tr w:rsidR="008F4625" w:rsidRPr="002659CC" w14:paraId="795E4107" w14:textId="77777777" w:rsidTr="00CC49ED">
        <w:tc>
          <w:tcPr>
            <w:tcW w:w="1311" w:type="dxa"/>
          </w:tcPr>
          <w:p w14:paraId="0DAC9A33" w14:textId="77777777" w:rsidR="008F4625" w:rsidRPr="002659CC" w:rsidRDefault="008F4625" w:rsidP="009A042C">
            <w:pPr>
              <w:rPr>
                <w:rFonts w:ascii="Arial" w:hAnsi="Arial" w:cs="Arial"/>
                <w:b/>
              </w:rPr>
            </w:pPr>
            <w:r w:rsidRPr="002659CC">
              <w:rPr>
                <w:rFonts w:ascii="Arial" w:hAnsi="Arial" w:cs="Arial"/>
                <w:b/>
              </w:rPr>
              <w:t>D1</w:t>
            </w:r>
          </w:p>
        </w:tc>
        <w:tc>
          <w:tcPr>
            <w:tcW w:w="1657" w:type="dxa"/>
          </w:tcPr>
          <w:p w14:paraId="31A45FF5" w14:textId="77777777" w:rsidR="008F4625" w:rsidRPr="002659CC" w:rsidRDefault="005D7D50" w:rsidP="009A042C">
            <w:pPr>
              <w:rPr>
                <w:rFonts w:ascii="Arial" w:hAnsi="Arial" w:cs="Arial"/>
                <w:b/>
              </w:rPr>
            </w:pPr>
            <w:r>
              <w:rPr>
                <w:rFonts w:ascii="Arial" w:hAnsi="Arial" w:cs="Arial"/>
                <w:b/>
              </w:rPr>
              <w:t>11/3/2015</w:t>
            </w:r>
          </w:p>
        </w:tc>
        <w:tc>
          <w:tcPr>
            <w:tcW w:w="2517" w:type="dxa"/>
          </w:tcPr>
          <w:p w14:paraId="0A021425" w14:textId="77777777" w:rsidR="008F4625" w:rsidRPr="002659CC" w:rsidRDefault="005D7D50" w:rsidP="009A042C">
            <w:pPr>
              <w:rPr>
                <w:rFonts w:ascii="Arial" w:hAnsi="Arial" w:cs="Arial"/>
                <w:b/>
              </w:rPr>
            </w:pPr>
            <w:r>
              <w:rPr>
                <w:rFonts w:ascii="Arial" w:hAnsi="Arial" w:cs="Arial"/>
                <w:b/>
              </w:rPr>
              <w:t>Dave Whitbeck</w:t>
            </w:r>
          </w:p>
        </w:tc>
        <w:tc>
          <w:tcPr>
            <w:tcW w:w="4585" w:type="dxa"/>
          </w:tcPr>
          <w:p w14:paraId="0CCB96A0" w14:textId="77777777" w:rsidR="008F4625" w:rsidRPr="002659CC" w:rsidRDefault="008F4625" w:rsidP="009A042C">
            <w:pPr>
              <w:rPr>
                <w:rFonts w:ascii="Arial" w:hAnsi="Arial" w:cs="Arial"/>
                <w:b/>
              </w:rPr>
            </w:pPr>
            <w:r w:rsidRPr="002659CC">
              <w:rPr>
                <w:rFonts w:ascii="Arial" w:hAnsi="Arial" w:cs="Arial"/>
                <w:b/>
              </w:rPr>
              <w:t>Original draft</w:t>
            </w:r>
          </w:p>
        </w:tc>
      </w:tr>
      <w:tr w:rsidR="008F4625" w:rsidRPr="002659CC" w14:paraId="007A29D2" w14:textId="77777777" w:rsidTr="00CC49ED">
        <w:tc>
          <w:tcPr>
            <w:tcW w:w="1311" w:type="dxa"/>
          </w:tcPr>
          <w:p w14:paraId="2FF19FA2" w14:textId="77777777" w:rsidR="008F4625" w:rsidRPr="002659CC" w:rsidRDefault="00435D01" w:rsidP="009A042C">
            <w:pPr>
              <w:rPr>
                <w:rFonts w:ascii="Arial" w:hAnsi="Arial" w:cs="Arial"/>
                <w:b/>
              </w:rPr>
            </w:pPr>
            <w:r>
              <w:rPr>
                <w:rFonts w:ascii="Arial" w:hAnsi="Arial" w:cs="Arial"/>
                <w:b/>
              </w:rPr>
              <w:t>D2</w:t>
            </w:r>
          </w:p>
        </w:tc>
        <w:tc>
          <w:tcPr>
            <w:tcW w:w="1657" w:type="dxa"/>
          </w:tcPr>
          <w:p w14:paraId="6385C784" w14:textId="77777777" w:rsidR="008F4625" w:rsidRPr="002659CC" w:rsidRDefault="00435D01" w:rsidP="009A042C">
            <w:pPr>
              <w:rPr>
                <w:rFonts w:ascii="Arial" w:hAnsi="Arial" w:cs="Arial"/>
                <w:b/>
              </w:rPr>
            </w:pPr>
            <w:r>
              <w:rPr>
                <w:rFonts w:ascii="Arial" w:hAnsi="Arial" w:cs="Arial"/>
                <w:b/>
              </w:rPr>
              <w:t>12/10/2015</w:t>
            </w:r>
          </w:p>
        </w:tc>
        <w:tc>
          <w:tcPr>
            <w:tcW w:w="2517" w:type="dxa"/>
          </w:tcPr>
          <w:p w14:paraId="1E43FF9A" w14:textId="77777777" w:rsidR="008F4625" w:rsidRPr="002659CC" w:rsidRDefault="00435D01" w:rsidP="009A042C">
            <w:pPr>
              <w:rPr>
                <w:rFonts w:ascii="Arial" w:hAnsi="Arial" w:cs="Arial"/>
                <w:b/>
              </w:rPr>
            </w:pPr>
            <w:r>
              <w:rPr>
                <w:rFonts w:ascii="Arial" w:hAnsi="Arial" w:cs="Arial"/>
                <w:b/>
              </w:rPr>
              <w:t>Dave Whitbeck</w:t>
            </w:r>
          </w:p>
        </w:tc>
        <w:tc>
          <w:tcPr>
            <w:tcW w:w="4585" w:type="dxa"/>
          </w:tcPr>
          <w:p w14:paraId="31B178F5" w14:textId="77777777" w:rsidR="008F4625" w:rsidRPr="002659CC" w:rsidRDefault="00150B12" w:rsidP="00150B12">
            <w:pPr>
              <w:rPr>
                <w:rFonts w:ascii="Arial" w:hAnsi="Arial" w:cs="Arial"/>
                <w:b/>
              </w:rPr>
            </w:pPr>
            <w:r>
              <w:rPr>
                <w:rFonts w:ascii="Arial" w:hAnsi="Arial" w:cs="Arial"/>
                <w:b/>
              </w:rPr>
              <w:t>Updates from</w:t>
            </w:r>
            <w:r w:rsidR="00435D01">
              <w:rPr>
                <w:rFonts w:ascii="Arial" w:hAnsi="Arial" w:cs="Arial"/>
                <w:b/>
              </w:rPr>
              <w:t xml:space="preserve"> </w:t>
            </w:r>
            <w:r w:rsidR="003E62B8">
              <w:rPr>
                <w:rFonts w:ascii="Arial" w:hAnsi="Arial" w:cs="Arial"/>
                <w:b/>
              </w:rPr>
              <w:t xml:space="preserve">John Cuddy </w:t>
            </w:r>
            <w:r w:rsidR="00435D01">
              <w:rPr>
                <w:rFonts w:ascii="Arial" w:hAnsi="Arial" w:cs="Arial"/>
                <w:b/>
              </w:rPr>
              <w:t>Review</w:t>
            </w:r>
          </w:p>
        </w:tc>
      </w:tr>
      <w:tr w:rsidR="008F4625" w:rsidRPr="002659CC" w14:paraId="34891408" w14:textId="77777777" w:rsidTr="00CC49ED">
        <w:tc>
          <w:tcPr>
            <w:tcW w:w="1311" w:type="dxa"/>
          </w:tcPr>
          <w:p w14:paraId="69A31675" w14:textId="3B8906A4" w:rsidR="008F4625" w:rsidRPr="002659CC" w:rsidRDefault="00AB020C" w:rsidP="009A042C">
            <w:pPr>
              <w:rPr>
                <w:rFonts w:ascii="Arial" w:hAnsi="Arial" w:cs="Arial"/>
                <w:b/>
              </w:rPr>
            </w:pPr>
            <w:r>
              <w:rPr>
                <w:rFonts w:ascii="Arial" w:hAnsi="Arial" w:cs="Arial"/>
                <w:b/>
              </w:rPr>
              <w:t>D3</w:t>
            </w:r>
          </w:p>
        </w:tc>
        <w:tc>
          <w:tcPr>
            <w:tcW w:w="1657" w:type="dxa"/>
          </w:tcPr>
          <w:p w14:paraId="30A1770C" w14:textId="12D09906" w:rsidR="008F4625" w:rsidRPr="002659CC" w:rsidRDefault="00AB020C" w:rsidP="009A042C">
            <w:pPr>
              <w:rPr>
                <w:rFonts w:ascii="Arial" w:hAnsi="Arial" w:cs="Arial"/>
                <w:b/>
              </w:rPr>
            </w:pPr>
            <w:r>
              <w:rPr>
                <w:rFonts w:ascii="Arial" w:hAnsi="Arial" w:cs="Arial"/>
                <w:b/>
              </w:rPr>
              <w:t>12/22/2015</w:t>
            </w:r>
          </w:p>
        </w:tc>
        <w:tc>
          <w:tcPr>
            <w:tcW w:w="2517" w:type="dxa"/>
          </w:tcPr>
          <w:p w14:paraId="3D60E5EB" w14:textId="678B2DAE" w:rsidR="008F4625" w:rsidRPr="002659CC" w:rsidRDefault="00AB020C" w:rsidP="009A042C">
            <w:pPr>
              <w:rPr>
                <w:rFonts w:ascii="Arial" w:hAnsi="Arial" w:cs="Arial"/>
                <w:b/>
              </w:rPr>
            </w:pPr>
            <w:r>
              <w:rPr>
                <w:rFonts w:ascii="Arial" w:hAnsi="Arial" w:cs="Arial"/>
                <w:b/>
              </w:rPr>
              <w:t>Dave Whitbeck</w:t>
            </w:r>
          </w:p>
        </w:tc>
        <w:tc>
          <w:tcPr>
            <w:tcW w:w="4585" w:type="dxa"/>
          </w:tcPr>
          <w:p w14:paraId="49614B0D" w14:textId="61645662" w:rsidR="008F4625" w:rsidRPr="002659CC" w:rsidRDefault="00AB020C" w:rsidP="009A042C">
            <w:pPr>
              <w:rPr>
                <w:rFonts w:ascii="Arial" w:hAnsi="Arial" w:cs="Arial"/>
                <w:b/>
              </w:rPr>
            </w:pPr>
            <w:r>
              <w:rPr>
                <w:rFonts w:ascii="Arial" w:hAnsi="Arial" w:cs="Arial"/>
                <w:b/>
              </w:rPr>
              <w:t>Updates from Jim Simpson Review</w:t>
            </w:r>
          </w:p>
        </w:tc>
      </w:tr>
      <w:tr w:rsidR="008F4625" w:rsidRPr="002659CC" w14:paraId="05BCF1C0" w14:textId="77777777" w:rsidTr="00CC49ED">
        <w:tc>
          <w:tcPr>
            <w:tcW w:w="1311" w:type="dxa"/>
          </w:tcPr>
          <w:p w14:paraId="09D23660" w14:textId="77777777" w:rsidR="008F4625" w:rsidRPr="002659CC" w:rsidRDefault="008F4625" w:rsidP="009A042C">
            <w:pPr>
              <w:rPr>
                <w:rFonts w:ascii="Arial" w:hAnsi="Arial" w:cs="Arial"/>
                <w:b/>
              </w:rPr>
            </w:pPr>
          </w:p>
        </w:tc>
        <w:tc>
          <w:tcPr>
            <w:tcW w:w="1657" w:type="dxa"/>
          </w:tcPr>
          <w:p w14:paraId="607CAE94" w14:textId="77777777" w:rsidR="008F4625" w:rsidRPr="002659CC" w:rsidRDefault="008F4625" w:rsidP="009A042C">
            <w:pPr>
              <w:rPr>
                <w:rFonts w:ascii="Arial" w:hAnsi="Arial" w:cs="Arial"/>
                <w:b/>
              </w:rPr>
            </w:pPr>
          </w:p>
        </w:tc>
        <w:tc>
          <w:tcPr>
            <w:tcW w:w="2517" w:type="dxa"/>
          </w:tcPr>
          <w:p w14:paraId="2A425C54" w14:textId="77777777" w:rsidR="008F4625" w:rsidRPr="002659CC" w:rsidRDefault="008F4625" w:rsidP="009A042C">
            <w:pPr>
              <w:rPr>
                <w:rFonts w:ascii="Arial" w:hAnsi="Arial" w:cs="Arial"/>
                <w:b/>
              </w:rPr>
            </w:pPr>
          </w:p>
        </w:tc>
        <w:tc>
          <w:tcPr>
            <w:tcW w:w="4585" w:type="dxa"/>
          </w:tcPr>
          <w:p w14:paraId="4EDCBFF5" w14:textId="77777777" w:rsidR="008F4625" w:rsidRPr="002659CC" w:rsidRDefault="008F4625" w:rsidP="009A042C">
            <w:pPr>
              <w:rPr>
                <w:rFonts w:ascii="Arial" w:hAnsi="Arial" w:cs="Arial"/>
                <w:b/>
              </w:rPr>
            </w:pPr>
          </w:p>
        </w:tc>
      </w:tr>
      <w:tr w:rsidR="008F4625" w:rsidRPr="002659CC" w14:paraId="19FD0298" w14:textId="77777777" w:rsidTr="00CC49ED">
        <w:tc>
          <w:tcPr>
            <w:tcW w:w="1311" w:type="dxa"/>
          </w:tcPr>
          <w:p w14:paraId="3C92FAC3" w14:textId="77777777" w:rsidR="008F4625" w:rsidRPr="002659CC" w:rsidRDefault="008F4625" w:rsidP="009A042C">
            <w:pPr>
              <w:rPr>
                <w:rFonts w:ascii="Arial" w:hAnsi="Arial" w:cs="Arial"/>
                <w:b/>
              </w:rPr>
            </w:pPr>
          </w:p>
        </w:tc>
        <w:tc>
          <w:tcPr>
            <w:tcW w:w="1657" w:type="dxa"/>
          </w:tcPr>
          <w:p w14:paraId="6DAAE487" w14:textId="77777777" w:rsidR="008F4625" w:rsidRPr="002659CC" w:rsidRDefault="008F4625" w:rsidP="009A042C">
            <w:pPr>
              <w:rPr>
                <w:rFonts w:ascii="Arial" w:hAnsi="Arial" w:cs="Arial"/>
                <w:b/>
              </w:rPr>
            </w:pPr>
          </w:p>
        </w:tc>
        <w:tc>
          <w:tcPr>
            <w:tcW w:w="2517" w:type="dxa"/>
          </w:tcPr>
          <w:p w14:paraId="500DF924" w14:textId="77777777" w:rsidR="008F4625" w:rsidRPr="002659CC" w:rsidRDefault="008F4625" w:rsidP="009A042C">
            <w:pPr>
              <w:rPr>
                <w:rFonts w:ascii="Arial" w:hAnsi="Arial" w:cs="Arial"/>
                <w:b/>
              </w:rPr>
            </w:pPr>
          </w:p>
        </w:tc>
        <w:tc>
          <w:tcPr>
            <w:tcW w:w="4585" w:type="dxa"/>
          </w:tcPr>
          <w:p w14:paraId="431BBBB6" w14:textId="77777777" w:rsidR="008F4625" w:rsidRPr="002659CC" w:rsidRDefault="008F4625" w:rsidP="009A042C">
            <w:pPr>
              <w:rPr>
                <w:rFonts w:ascii="Arial" w:hAnsi="Arial" w:cs="Arial"/>
                <w:b/>
              </w:rPr>
            </w:pPr>
          </w:p>
        </w:tc>
      </w:tr>
      <w:tr w:rsidR="008F4625" w:rsidRPr="002659CC" w14:paraId="793E7A20" w14:textId="77777777" w:rsidTr="00CC49ED">
        <w:tc>
          <w:tcPr>
            <w:tcW w:w="1311" w:type="dxa"/>
          </w:tcPr>
          <w:p w14:paraId="1A595404" w14:textId="77777777" w:rsidR="008F4625" w:rsidRPr="002659CC" w:rsidRDefault="008F4625" w:rsidP="009A042C">
            <w:pPr>
              <w:rPr>
                <w:rFonts w:ascii="Arial" w:hAnsi="Arial" w:cs="Arial"/>
                <w:b/>
              </w:rPr>
            </w:pPr>
          </w:p>
        </w:tc>
        <w:tc>
          <w:tcPr>
            <w:tcW w:w="1657" w:type="dxa"/>
          </w:tcPr>
          <w:p w14:paraId="6FF8EC46" w14:textId="77777777" w:rsidR="008F4625" w:rsidRPr="002659CC" w:rsidRDefault="008F4625" w:rsidP="009A042C">
            <w:pPr>
              <w:rPr>
                <w:rFonts w:ascii="Arial" w:hAnsi="Arial" w:cs="Arial"/>
                <w:b/>
              </w:rPr>
            </w:pPr>
          </w:p>
        </w:tc>
        <w:tc>
          <w:tcPr>
            <w:tcW w:w="2517" w:type="dxa"/>
          </w:tcPr>
          <w:p w14:paraId="3B8D3CEE" w14:textId="77777777" w:rsidR="008F4625" w:rsidRPr="002659CC" w:rsidRDefault="008F4625" w:rsidP="009A042C">
            <w:pPr>
              <w:rPr>
                <w:rFonts w:ascii="Arial" w:hAnsi="Arial" w:cs="Arial"/>
                <w:b/>
              </w:rPr>
            </w:pPr>
          </w:p>
        </w:tc>
        <w:tc>
          <w:tcPr>
            <w:tcW w:w="4585" w:type="dxa"/>
          </w:tcPr>
          <w:p w14:paraId="346747E9" w14:textId="77777777" w:rsidR="008F4625" w:rsidRPr="002659CC" w:rsidRDefault="008F4625" w:rsidP="009A042C">
            <w:pPr>
              <w:rPr>
                <w:rFonts w:ascii="Arial" w:hAnsi="Arial" w:cs="Arial"/>
                <w:b/>
              </w:rPr>
            </w:pPr>
          </w:p>
        </w:tc>
      </w:tr>
    </w:tbl>
    <w:p w14:paraId="6CE01E93" w14:textId="77777777" w:rsidR="00F11E42" w:rsidRDefault="00F11E42" w:rsidP="00B91312">
      <w:pPr>
        <w:outlineLvl w:val="0"/>
        <w:rPr>
          <w:rFonts w:ascii="Arial" w:hAnsi="Arial" w:cs="Arial"/>
          <w:b/>
        </w:rPr>
      </w:pPr>
    </w:p>
    <w:p w14:paraId="6D01DE77" w14:textId="77777777" w:rsidR="00B91312" w:rsidRDefault="00B91312" w:rsidP="00B91312">
      <w:pPr>
        <w:outlineLvl w:val="0"/>
        <w:rPr>
          <w:rFonts w:ascii="Arial" w:hAnsi="Arial" w:cs="Arial"/>
          <w:b/>
        </w:rPr>
      </w:pPr>
    </w:p>
    <w:p w14:paraId="7BC07F2D" w14:textId="77777777" w:rsidR="00C23875" w:rsidRDefault="00C23875" w:rsidP="00B91312">
      <w:pPr>
        <w:outlineLvl w:val="0"/>
        <w:rPr>
          <w:rFonts w:ascii="Arial" w:hAnsi="Arial" w:cs="Arial"/>
          <w:b/>
        </w:rPr>
      </w:pPr>
    </w:p>
    <w:p w14:paraId="22DBDC9B" w14:textId="77777777" w:rsidR="009A042C" w:rsidRDefault="009A042C" w:rsidP="00FE47D3">
      <w:pPr>
        <w:jc w:val="center"/>
        <w:outlineLvl w:val="0"/>
        <w:rPr>
          <w:rFonts w:ascii="Arial" w:hAnsi="Arial" w:cs="Arial"/>
          <w:b/>
        </w:rPr>
      </w:pPr>
      <w:bookmarkStart w:id="2" w:name="_Toc440006078"/>
      <w:r w:rsidRPr="00FE47D3">
        <w:rPr>
          <w:rFonts w:ascii="Arial" w:hAnsi="Arial" w:cs="Arial"/>
          <w:b/>
        </w:rPr>
        <w:t>TABLE OF CONTENTS</w:t>
      </w:r>
      <w:bookmarkEnd w:id="2"/>
    </w:p>
    <w:p w14:paraId="67AAF881" w14:textId="77777777" w:rsidR="009A042C" w:rsidRDefault="009A042C" w:rsidP="009A042C">
      <w:pPr>
        <w:rPr>
          <w:rFonts w:ascii="Arial" w:hAnsi="Arial" w:cs="Arial"/>
          <w:b/>
        </w:rPr>
      </w:pPr>
      <w:r>
        <w:rPr>
          <w:rFonts w:ascii="Arial" w:hAnsi="Arial" w:cs="Arial"/>
          <w:b/>
        </w:rPr>
        <w:t xml:space="preserve"> </w:t>
      </w:r>
    </w:p>
    <w:bookmarkEnd w:id="1"/>
    <w:p w14:paraId="3490A6ED" w14:textId="77777777" w:rsidR="00B75727" w:rsidRDefault="00D84FA4">
      <w:pPr>
        <w:pStyle w:val="TOC1"/>
        <w:tabs>
          <w:tab w:val="right" w:leader="dot" w:pos="10070"/>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440006078" w:history="1">
        <w:r w:rsidR="00B75727" w:rsidRPr="008F2301">
          <w:rPr>
            <w:rStyle w:val="Hyperlink"/>
            <w:rFonts w:ascii="Arial" w:hAnsi="Arial" w:cs="Arial"/>
            <w:b/>
            <w:noProof/>
          </w:rPr>
          <w:t>TABLE OF CONTENTS</w:t>
        </w:r>
        <w:r w:rsidR="00B75727">
          <w:rPr>
            <w:noProof/>
            <w:webHidden/>
          </w:rPr>
          <w:tab/>
        </w:r>
        <w:r w:rsidR="00B75727">
          <w:rPr>
            <w:noProof/>
            <w:webHidden/>
          </w:rPr>
          <w:fldChar w:fldCharType="begin"/>
        </w:r>
        <w:r w:rsidR="00B75727">
          <w:rPr>
            <w:noProof/>
            <w:webHidden/>
          </w:rPr>
          <w:instrText xml:space="preserve"> PAGEREF _Toc440006078 \h </w:instrText>
        </w:r>
        <w:r w:rsidR="00B75727">
          <w:rPr>
            <w:noProof/>
            <w:webHidden/>
          </w:rPr>
        </w:r>
        <w:r w:rsidR="00B75727">
          <w:rPr>
            <w:noProof/>
            <w:webHidden/>
          </w:rPr>
          <w:fldChar w:fldCharType="separate"/>
        </w:r>
        <w:r w:rsidR="00566C8F">
          <w:rPr>
            <w:noProof/>
            <w:webHidden/>
          </w:rPr>
          <w:t>1</w:t>
        </w:r>
        <w:r w:rsidR="00B75727">
          <w:rPr>
            <w:noProof/>
            <w:webHidden/>
          </w:rPr>
          <w:fldChar w:fldCharType="end"/>
        </w:r>
      </w:hyperlink>
    </w:p>
    <w:p w14:paraId="2C6099BB"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79" w:history="1">
        <w:r w:rsidR="00B75727" w:rsidRPr="008F2301">
          <w:rPr>
            <w:rStyle w:val="Hyperlink"/>
            <w:rFonts w:ascii="Arial" w:hAnsi="Arial" w:cs="Arial"/>
            <w:b/>
            <w:noProof/>
          </w:rPr>
          <w:t>1.0 Project Summary</w:t>
        </w:r>
        <w:r w:rsidR="00B75727">
          <w:rPr>
            <w:noProof/>
            <w:webHidden/>
          </w:rPr>
          <w:tab/>
        </w:r>
        <w:r w:rsidR="00B75727">
          <w:rPr>
            <w:noProof/>
            <w:webHidden/>
          </w:rPr>
          <w:fldChar w:fldCharType="begin"/>
        </w:r>
        <w:r w:rsidR="00B75727">
          <w:rPr>
            <w:noProof/>
            <w:webHidden/>
          </w:rPr>
          <w:instrText xml:space="preserve"> PAGEREF _Toc440006079 \h </w:instrText>
        </w:r>
        <w:r w:rsidR="00B75727">
          <w:rPr>
            <w:noProof/>
            <w:webHidden/>
          </w:rPr>
        </w:r>
        <w:r w:rsidR="00B75727">
          <w:rPr>
            <w:noProof/>
            <w:webHidden/>
          </w:rPr>
          <w:fldChar w:fldCharType="separate"/>
        </w:r>
        <w:r w:rsidR="00566C8F">
          <w:rPr>
            <w:noProof/>
            <w:webHidden/>
          </w:rPr>
          <w:t>2</w:t>
        </w:r>
        <w:r w:rsidR="00B75727">
          <w:rPr>
            <w:noProof/>
            <w:webHidden/>
          </w:rPr>
          <w:fldChar w:fldCharType="end"/>
        </w:r>
      </w:hyperlink>
    </w:p>
    <w:p w14:paraId="10F6674A"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80" w:history="1">
        <w:r w:rsidR="00B75727" w:rsidRPr="008F2301">
          <w:rPr>
            <w:rStyle w:val="Hyperlink"/>
            <w:rFonts w:ascii="Arial" w:hAnsi="Arial" w:cs="Arial"/>
            <w:b/>
            <w:noProof/>
          </w:rPr>
          <w:t>2.0 Project Sponsors</w:t>
        </w:r>
        <w:r w:rsidR="00B75727">
          <w:rPr>
            <w:noProof/>
            <w:webHidden/>
          </w:rPr>
          <w:tab/>
        </w:r>
        <w:r w:rsidR="00B75727">
          <w:rPr>
            <w:noProof/>
            <w:webHidden/>
          </w:rPr>
          <w:fldChar w:fldCharType="begin"/>
        </w:r>
        <w:r w:rsidR="00B75727">
          <w:rPr>
            <w:noProof/>
            <w:webHidden/>
          </w:rPr>
          <w:instrText xml:space="preserve"> PAGEREF _Toc440006080 \h </w:instrText>
        </w:r>
        <w:r w:rsidR="00B75727">
          <w:rPr>
            <w:noProof/>
            <w:webHidden/>
          </w:rPr>
        </w:r>
        <w:r w:rsidR="00B75727">
          <w:rPr>
            <w:noProof/>
            <w:webHidden/>
          </w:rPr>
          <w:fldChar w:fldCharType="separate"/>
        </w:r>
        <w:r w:rsidR="00566C8F">
          <w:rPr>
            <w:noProof/>
            <w:webHidden/>
          </w:rPr>
          <w:t>2</w:t>
        </w:r>
        <w:r w:rsidR="00B75727">
          <w:rPr>
            <w:noProof/>
            <w:webHidden/>
          </w:rPr>
          <w:fldChar w:fldCharType="end"/>
        </w:r>
      </w:hyperlink>
    </w:p>
    <w:p w14:paraId="57E538E1"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81" w:history="1">
        <w:r w:rsidR="00B75727" w:rsidRPr="008F2301">
          <w:rPr>
            <w:rStyle w:val="Hyperlink"/>
            <w:rFonts w:ascii="Arial" w:hAnsi="Arial" w:cs="Arial"/>
            <w:b/>
            <w:noProof/>
          </w:rPr>
          <w:t>3.0 Problem Statement</w:t>
        </w:r>
        <w:r w:rsidR="00B75727">
          <w:rPr>
            <w:noProof/>
            <w:webHidden/>
          </w:rPr>
          <w:tab/>
        </w:r>
        <w:r w:rsidR="00B75727">
          <w:rPr>
            <w:noProof/>
            <w:webHidden/>
          </w:rPr>
          <w:fldChar w:fldCharType="begin"/>
        </w:r>
        <w:r w:rsidR="00B75727">
          <w:rPr>
            <w:noProof/>
            <w:webHidden/>
          </w:rPr>
          <w:instrText xml:space="preserve"> PAGEREF _Toc440006081 \h </w:instrText>
        </w:r>
        <w:r w:rsidR="00B75727">
          <w:rPr>
            <w:noProof/>
            <w:webHidden/>
          </w:rPr>
        </w:r>
        <w:r w:rsidR="00B75727">
          <w:rPr>
            <w:noProof/>
            <w:webHidden/>
          </w:rPr>
          <w:fldChar w:fldCharType="separate"/>
        </w:r>
        <w:r w:rsidR="00566C8F">
          <w:rPr>
            <w:noProof/>
            <w:webHidden/>
          </w:rPr>
          <w:t>2</w:t>
        </w:r>
        <w:r w:rsidR="00B75727">
          <w:rPr>
            <w:noProof/>
            <w:webHidden/>
          </w:rPr>
          <w:fldChar w:fldCharType="end"/>
        </w:r>
      </w:hyperlink>
    </w:p>
    <w:p w14:paraId="0FC3F605"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82" w:history="1">
        <w:r w:rsidR="00B75727" w:rsidRPr="008F2301">
          <w:rPr>
            <w:rStyle w:val="Hyperlink"/>
            <w:rFonts w:ascii="Arial" w:hAnsi="Arial" w:cs="Arial"/>
            <w:b/>
            <w:noProof/>
          </w:rPr>
          <w:t>4.0 Scope</w:t>
        </w:r>
        <w:r w:rsidR="00B75727">
          <w:rPr>
            <w:noProof/>
            <w:webHidden/>
          </w:rPr>
          <w:tab/>
        </w:r>
        <w:r w:rsidR="00B75727">
          <w:rPr>
            <w:noProof/>
            <w:webHidden/>
          </w:rPr>
          <w:fldChar w:fldCharType="begin"/>
        </w:r>
        <w:r w:rsidR="00B75727">
          <w:rPr>
            <w:noProof/>
            <w:webHidden/>
          </w:rPr>
          <w:instrText xml:space="preserve"> PAGEREF _Toc440006082 \h </w:instrText>
        </w:r>
        <w:r w:rsidR="00B75727">
          <w:rPr>
            <w:noProof/>
            <w:webHidden/>
          </w:rPr>
        </w:r>
        <w:r w:rsidR="00B75727">
          <w:rPr>
            <w:noProof/>
            <w:webHidden/>
          </w:rPr>
          <w:fldChar w:fldCharType="separate"/>
        </w:r>
        <w:r w:rsidR="00566C8F">
          <w:rPr>
            <w:noProof/>
            <w:webHidden/>
          </w:rPr>
          <w:t>3</w:t>
        </w:r>
        <w:r w:rsidR="00B75727">
          <w:rPr>
            <w:noProof/>
            <w:webHidden/>
          </w:rPr>
          <w:fldChar w:fldCharType="end"/>
        </w:r>
      </w:hyperlink>
    </w:p>
    <w:p w14:paraId="6BC1CEF8"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83" w:history="1">
        <w:r w:rsidR="00B75727" w:rsidRPr="008F2301">
          <w:rPr>
            <w:rStyle w:val="Hyperlink"/>
            <w:rFonts w:ascii="Arial" w:hAnsi="Arial" w:cs="Arial"/>
            <w:b/>
            <w:noProof/>
          </w:rPr>
          <w:t>5.0 Goals &amp; Measurements</w:t>
        </w:r>
        <w:r w:rsidR="00B75727">
          <w:rPr>
            <w:noProof/>
            <w:webHidden/>
          </w:rPr>
          <w:tab/>
        </w:r>
        <w:r w:rsidR="00B75727">
          <w:rPr>
            <w:noProof/>
            <w:webHidden/>
          </w:rPr>
          <w:fldChar w:fldCharType="begin"/>
        </w:r>
        <w:r w:rsidR="00B75727">
          <w:rPr>
            <w:noProof/>
            <w:webHidden/>
          </w:rPr>
          <w:instrText xml:space="preserve"> PAGEREF _Toc440006083 \h </w:instrText>
        </w:r>
        <w:r w:rsidR="00B75727">
          <w:rPr>
            <w:noProof/>
            <w:webHidden/>
          </w:rPr>
        </w:r>
        <w:r w:rsidR="00B75727">
          <w:rPr>
            <w:noProof/>
            <w:webHidden/>
          </w:rPr>
          <w:fldChar w:fldCharType="separate"/>
        </w:r>
        <w:r w:rsidR="00566C8F">
          <w:rPr>
            <w:noProof/>
            <w:webHidden/>
          </w:rPr>
          <w:t>3</w:t>
        </w:r>
        <w:r w:rsidR="00B75727">
          <w:rPr>
            <w:noProof/>
            <w:webHidden/>
          </w:rPr>
          <w:fldChar w:fldCharType="end"/>
        </w:r>
      </w:hyperlink>
    </w:p>
    <w:p w14:paraId="052DDFEE"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84" w:history="1">
        <w:r w:rsidR="00B75727" w:rsidRPr="008F2301">
          <w:rPr>
            <w:rStyle w:val="Hyperlink"/>
            <w:rFonts w:ascii="Arial" w:hAnsi="Arial" w:cs="Arial"/>
            <w:b/>
            <w:noProof/>
          </w:rPr>
          <w:t>6.0 Resource Requirements</w:t>
        </w:r>
        <w:r w:rsidR="00B75727">
          <w:rPr>
            <w:noProof/>
            <w:webHidden/>
          </w:rPr>
          <w:tab/>
        </w:r>
        <w:r w:rsidR="00B75727">
          <w:rPr>
            <w:noProof/>
            <w:webHidden/>
          </w:rPr>
          <w:fldChar w:fldCharType="begin"/>
        </w:r>
        <w:r w:rsidR="00B75727">
          <w:rPr>
            <w:noProof/>
            <w:webHidden/>
          </w:rPr>
          <w:instrText xml:space="preserve"> PAGEREF _Toc440006084 \h </w:instrText>
        </w:r>
        <w:r w:rsidR="00B75727">
          <w:rPr>
            <w:noProof/>
            <w:webHidden/>
          </w:rPr>
        </w:r>
        <w:r w:rsidR="00B75727">
          <w:rPr>
            <w:noProof/>
            <w:webHidden/>
          </w:rPr>
          <w:fldChar w:fldCharType="separate"/>
        </w:r>
        <w:r w:rsidR="00566C8F">
          <w:rPr>
            <w:noProof/>
            <w:webHidden/>
          </w:rPr>
          <w:t>4</w:t>
        </w:r>
        <w:r w:rsidR="00B75727">
          <w:rPr>
            <w:noProof/>
            <w:webHidden/>
          </w:rPr>
          <w:fldChar w:fldCharType="end"/>
        </w:r>
      </w:hyperlink>
    </w:p>
    <w:p w14:paraId="7B0F13A6"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86" w:history="1">
        <w:r w:rsidR="00B75727" w:rsidRPr="008F2301">
          <w:rPr>
            <w:rStyle w:val="Hyperlink"/>
            <w:rFonts w:ascii="Arial" w:hAnsi="Arial" w:cs="Arial"/>
            <w:b/>
            <w:noProof/>
          </w:rPr>
          <w:t>7.0 Implementation</w:t>
        </w:r>
        <w:r w:rsidR="00B75727">
          <w:rPr>
            <w:noProof/>
            <w:webHidden/>
          </w:rPr>
          <w:tab/>
        </w:r>
        <w:r w:rsidR="00B75727">
          <w:rPr>
            <w:noProof/>
            <w:webHidden/>
          </w:rPr>
          <w:fldChar w:fldCharType="begin"/>
        </w:r>
        <w:r w:rsidR="00B75727">
          <w:rPr>
            <w:noProof/>
            <w:webHidden/>
          </w:rPr>
          <w:instrText xml:space="preserve"> PAGEREF _Toc440006086 \h </w:instrText>
        </w:r>
        <w:r w:rsidR="00B75727">
          <w:rPr>
            <w:noProof/>
            <w:webHidden/>
          </w:rPr>
        </w:r>
        <w:r w:rsidR="00B75727">
          <w:rPr>
            <w:noProof/>
            <w:webHidden/>
          </w:rPr>
          <w:fldChar w:fldCharType="separate"/>
        </w:r>
        <w:r w:rsidR="00566C8F">
          <w:rPr>
            <w:noProof/>
            <w:webHidden/>
          </w:rPr>
          <w:t>5</w:t>
        </w:r>
        <w:r w:rsidR="00B75727">
          <w:rPr>
            <w:noProof/>
            <w:webHidden/>
          </w:rPr>
          <w:fldChar w:fldCharType="end"/>
        </w:r>
      </w:hyperlink>
    </w:p>
    <w:p w14:paraId="0C71AF62"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87" w:history="1">
        <w:r w:rsidR="00B75727" w:rsidRPr="008F2301">
          <w:rPr>
            <w:rStyle w:val="Hyperlink"/>
            <w:rFonts w:ascii="Arial" w:hAnsi="Arial" w:cs="Arial"/>
            <w:b/>
            <w:noProof/>
          </w:rPr>
          <w:t>8.0 Reporting &amp; Deliverables</w:t>
        </w:r>
        <w:r w:rsidR="00B75727">
          <w:rPr>
            <w:noProof/>
            <w:webHidden/>
          </w:rPr>
          <w:tab/>
        </w:r>
        <w:r w:rsidR="00B75727">
          <w:rPr>
            <w:noProof/>
            <w:webHidden/>
          </w:rPr>
          <w:fldChar w:fldCharType="begin"/>
        </w:r>
        <w:r w:rsidR="00B75727">
          <w:rPr>
            <w:noProof/>
            <w:webHidden/>
          </w:rPr>
          <w:instrText xml:space="preserve"> PAGEREF _Toc440006087 \h </w:instrText>
        </w:r>
        <w:r w:rsidR="00B75727">
          <w:rPr>
            <w:noProof/>
            <w:webHidden/>
          </w:rPr>
        </w:r>
        <w:r w:rsidR="00B75727">
          <w:rPr>
            <w:noProof/>
            <w:webHidden/>
          </w:rPr>
          <w:fldChar w:fldCharType="separate"/>
        </w:r>
        <w:r w:rsidR="00566C8F">
          <w:rPr>
            <w:noProof/>
            <w:webHidden/>
          </w:rPr>
          <w:t>6</w:t>
        </w:r>
        <w:r w:rsidR="00B75727">
          <w:rPr>
            <w:noProof/>
            <w:webHidden/>
          </w:rPr>
          <w:fldChar w:fldCharType="end"/>
        </w:r>
      </w:hyperlink>
    </w:p>
    <w:p w14:paraId="0062019F"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88" w:history="1">
        <w:r w:rsidR="00B75727" w:rsidRPr="008F2301">
          <w:rPr>
            <w:rStyle w:val="Hyperlink"/>
            <w:rFonts w:ascii="Arial" w:hAnsi="Arial" w:cs="Arial"/>
            <w:b/>
            <w:noProof/>
          </w:rPr>
          <w:t>9.0 Proposed Project Schedule</w:t>
        </w:r>
        <w:r w:rsidR="00B75727">
          <w:rPr>
            <w:noProof/>
            <w:webHidden/>
          </w:rPr>
          <w:tab/>
        </w:r>
        <w:r w:rsidR="00B75727">
          <w:rPr>
            <w:noProof/>
            <w:webHidden/>
          </w:rPr>
          <w:fldChar w:fldCharType="begin"/>
        </w:r>
        <w:r w:rsidR="00B75727">
          <w:rPr>
            <w:noProof/>
            <w:webHidden/>
          </w:rPr>
          <w:instrText xml:space="preserve"> PAGEREF _Toc440006088 \h </w:instrText>
        </w:r>
        <w:r w:rsidR="00B75727">
          <w:rPr>
            <w:noProof/>
            <w:webHidden/>
          </w:rPr>
        </w:r>
        <w:r w:rsidR="00B75727">
          <w:rPr>
            <w:noProof/>
            <w:webHidden/>
          </w:rPr>
          <w:fldChar w:fldCharType="separate"/>
        </w:r>
        <w:r w:rsidR="00566C8F">
          <w:rPr>
            <w:noProof/>
            <w:webHidden/>
          </w:rPr>
          <w:t>7</w:t>
        </w:r>
        <w:r w:rsidR="00B75727">
          <w:rPr>
            <w:noProof/>
            <w:webHidden/>
          </w:rPr>
          <w:fldChar w:fldCharType="end"/>
        </w:r>
      </w:hyperlink>
    </w:p>
    <w:p w14:paraId="4AE4DB05"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89" w:history="1">
        <w:r w:rsidR="00B75727" w:rsidRPr="008F2301">
          <w:rPr>
            <w:rStyle w:val="Hyperlink"/>
            <w:rFonts w:ascii="Arial" w:hAnsi="Arial" w:cs="Arial"/>
            <w:b/>
            <w:noProof/>
          </w:rPr>
          <w:t>10.0 Project Budget</w:t>
        </w:r>
        <w:r w:rsidR="00B75727">
          <w:rPr>
            <w:noProof/>
            <w:webHidden/>
          </w:rPr>
          <w:tab/>
        </w:r>
        <w:r w:rsidR="00B75727">
          <w:rPr>
            <w:noProof/>
            <w:webHidden/>
          </w:rPr>
          <w:fldChar w:fldCharType="begin"/>
        </w:r>
        <w:r w:rsidR="00B75727">
          <w:rPr>
            <w:noProof/>
            <w:webHidden/>
          </w:rPr>
          <w:instrText xml:space="preserve"> PAGEREF _Toc440006089 \h </w:instrText>
        </w:r>
        <w:r w:rsidR="00B75727">
          <w:rPr>
            <w:noProof/>
            <w:webHidden/>
          </w:rPr>
        </w:r>
        <w:r w:rsidR="00B75727">
          <w:rPr>
            <w:noProof/>
            <w:webHidden/>
          </w:rPr>
          <w:fldChar w:fldCharType="separate"/>
        </w:r>
        <w:r w:rsidR="00566C8F">
          <w:rPr>
            <w:noProof/>
            <w:webHidden/>
          </w:rPr>
          <w:t>7</w:t>
        </w:r>
        <w:r w:rsidR="00B75727">
          <w:rPr>
            <w:noProof/>
            <w:webHidden/>
          </w:rPr>
          <w:fldChar w:fldCharType="end"/>
        </w:r>
      </w:hyperlink>
    </w:p>
    <w:p w14:paraId="48B339BE"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90" w:history="1">
        <w:r w:rsidR="00B75727" w:rsidRPr="008F2301">
          <w:rPr>
            <w:rStyle w:val="Hyperlink"/>
            <w:rFonts w:ascii="Arial" w:hAnsi="Arial" w:cs="Arial"/>
            <w:b/>
            <w:noProof/>
          </w:rPr>
          <w:t>11.0 Change Management</w:t>
        </w:r>
        <w:r w:rsidR="00B75727">
          <w:rPr>
            <w:noProof/>
            <w:webHidden/>
          </w:rPr>
          <w:tab/>
        </w:r>
        <w:r w:rsidR="00B75727">
          <w:rPr>
            <w:noProof/>
            <w:webHidden/>
          </w:rPr>
          <w:fldChar w:fldCharType="begin"/>
        </w:r>
        <w:r w:rsidR="00B75727">
          <w:rPr>
            <w:noProof/>
            <w:webHidden/>
          </w:rPr>
          <w:instrText xml:space="preserve"> PAGEREF _Toc440006090 \h </w:instrText>
        </w:r>
        <w:r w:rsidR="00B75727">
          <w:rPr>
            <w:noProof/>
            <w:webHidden/>
          </w:rPr>
        </w:r>
        <w:r w:rsidR="00B75727">
          <w:rPr>
            <w:noProof/>
            <w:webHidden/>
          </w:rPr>
          <w:fldChar w:fldCharType="separate"/>
        </w:r>
        <w:r w:rsidR="00566C8F">
          <w:rPr>
            <w:noProof/>
            <w:webHidden/>
          </w:rPr>
          <w:t>8</w:t>
        </w:r>
        <w:r w:rsidR="00B75727">
          <w:rPr>
            <w:noProof/>
            <w:webHidden/>
          </w:rPr>
          <w:fldChar w:fldCharType="end"/>
        </w:r>
      </w:hyperlink>
    </w:p>
    <w:p w14:paraId="1EBAF79B"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91" w:history="1">
        <w:r w:rsidR="00B75727" w:rsidRPr="008F2301">
          <w:rPr>
            <w:rStyle w:val="Hyperlink"/>
            <w:rFonts w:ascii="Arial" w:hAnsi="Arial" w:cs="Arial"/>
            <w:b/>
            <w:noProof/>
          </w:rPr>
          <w:t>12.0 Internal Controls</w:t>
        </w:r>
        <w:r w:rsidR="00B75727">
          <w:rPr>
            <w:noProof/>
            <w:webHidden/>
          </w:rPr>
          <w:tab/>
        </w:r>
        <w:r w:rsidR="00B75727">
          <w:rPr>
            <w:noProof/>
            <w:webHidden/>
          </w:rPr>
          <w:fldChar w:fldCharType="begin"/>
        </w:r>
        <w:r w:rsidR="00B75727">
          <w:rPr>
            <w:noProof/>
            <w:webHidden/>
          </w:rPr>
          <w:instrText xml:space="preserve"> PAGEREF _Toc440006091 \h </w:instrText>
        </w:r>
        <w:r w:rsidR="00B75727">
          <w:rPr>
            <w:noProof/>
            <w:webHidden/>
          </w:rPr>
        </w:r>
        <w:r w:rsidR="00B75727">
          <w:rPr>
            <w:noProof/>
            <w:webHidden/>
          </w:rPr>
          <w:fldChar w:fldCharType="separate"/>
        </w:r>
        <w:r w:rsidR="00566C8F">
          <w:rPr>
            <w:noProof/>
            <w:webHidden/>
          </w:rPr>
          <w:t>8</w:t>
        </w:r>
        <w:r w:rsidR="00B75727">
          <w:rPr>
            <w:noProof/>
            <w:webHidden/>
          </w:rPr>
          <w:fldChar w:fldCharType="end"/>
        </w:r>
      </w:hyperlink>
    </w:p>
    <w:p w14:paraId="05B9B706"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92" w:history="1">
        <w:r w:rsidR="00B75727" w:rsidRPr="008F2301">
          <w:rPr>
            <w:rStyle w:val="Hyperlink"/>
            <w:rFonts w:ascii="Arial" w:hAnsi="Arial" w:cs="Arial"/>
            <w:b/>
            <w:noProof/>
          </w:rPr>
          <w:t>13.0 Risk Management Plan</w:t>
        </w:r>
        <w:r w:rsidR="00B75727">
          <w:rPr>
            <w:noProof/>
            <w:webHidden/>
          </w:rPr>
          <w:tab/>
        </w:r>
        <w:r w:rsidR="00B75727">
          <w:rPr>
            <w:noProof/>
            <w:webHidden/>
          </w:rPr>
          <w:fldChar w:fldCharType="begin"/>
        </w:r>
        <w:r w:rsidR="00B75727">
          <w:rPr>
            <w:noProof/>
            <w:webHidden/>
          </w:rPr>
          <w:instrText xml:space="preserve"> PAGEREF _Toc440006092 \h </w:instrText>
        </w:r>
        <w:r w:rsidR="00B75727">
          <w:rPr>
            <w:noProof/>
            <w:webHidden/>
          </w:rPr>
        </w:r>
        <w:r w:rsidR="00B75727">
          <w:rPr>
            <w:noProof/>
            <w:webHidden/>
          </w:rPr>
          <w:fldChar w:fldCharType="separate"/>
        </w:r>
        <w:r w:rsidR="00566C8F">
          <w:rPr>
            <w:noProof/>
            <w:webHidden/>
          </w:rPr>
          <w:t>9</w:t>
        </w:r>
        <w:r w:rsidR="00B75727">
          <w:rPr>
            <w:noProof/>
            <w:webHidden/>
          </w:rPr>
          <w:fldChar w:fldCharType="end"/>
        </w:r>
      </w:hyperlink>
    </w:p>
    <w:p w14:paraId="40AF201F"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93" w:history="1">
        <w:r w:rsidR="00B75727" w:rsidRPr="008F2301">
          <w:rPr>
            <w:rStyle w:val="Hyperlink"/>
            <w:rFonts w:ascii="Arial" w:hAnsi="Arial" w:cs="Arial"/>
            <w:b/>
            <w:noProof/>
          </w:rPr>
          <w:t>14.0 Communications Management Plan</w:t>
        </w:r>
        <w:r w:rsidR="00B75727">
          <w:rPr>
            <w:noProof/>
            <w:webHidden/>
          </w:rPr>
          <w:tab/>
        </w:r>
        <w:r w:rsidR="00B75727">
          <w:rPr>
            <w:noProof/>
            <w:webHidden/>
          </w:rPr>
          <w:fldChar w:fldCharType="begin"/>
        </w:r>
        <w:r w:rsidR="00B75727">
          <w:rPr>
            <w:noProof/>
            <w:webHidden/>
          </w:rPr>
          <w:instrText xml:space="preserve"> PAGEREF _Toc440006093 \h </w:instrText>
        </w:r>
        <w:r w:rsidR="00B75727">
          <w:rPr>
            <w:noProof/>
            <w:webHidden/>
          </w:rPr>
        </w:r>
        <w:r w:rsidR="00B75727">
          <w:rPr>
            <w:noProof/>
            <w:webHidden/>
          </w:rPr>
          <w:fldChar w:fldCharType="separate"/>
        </w:r>
        <w:r w:rsidR="00566C8F">
          <w:rPr>
            <w:noProof/>
            <w:webHidden/>
          </w:rPr>
          <w:t>9</w:t>
        </w:r>
        <w:r w:rsidR="00B75727">
          <w:rPr>
            <w:noProof/>
            <w:webHidden/>
          </w:rPr>
          <w:fldChar w:fldCharType="end"/>
        </w:r>
      </w:hyperlink>
    </w:p>
    <w:p w14:paraId="19700EEB"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94" w:history="1">
        <w:r w:rsidR="00B75727" w:rsidRPr="008F2301">
          <w:rPr>
            <w:rStyle w:val="Hyperlink"/>
            <w:rFonts w:ascii="Arial" w:hAnsi="Arial" w:cs="Arial"/>
            <w:b/>
            <w:noProof/>
          </w:rPr>
          <w:t>15.0 Plan Acceptance &amp; Approval of Agency Executive Sponsors</w:t>
        </w:r>
        <w:r w:rsidR="00B75727">
          <w:rPr>
            <w:noProof/>
            <w:webHidden/>
          </w:rPr>
          <w:tab/>
        </w:r>
        <w:r w:rsidR="00B75727">
          <w:rPr>
            <w:noProof/>
            <w:webHidden/>
          </w:rPr>
          <w:fldChar w:fldCharType="begin"/>
        </w:r>
        <w:r w:rsidR="00B75727">
          <w:rPr>
            <w:noProof/>
            <w:webHidden/>
          </w:rPr>
          <w:instrText xml:space="preserve"> PAGEREF _Toc440006094 \h </w:instrText>
        </w:r>
        <w:r w:rsidR="00B75727">
          <w:rPr>
            <w:noProof/>
            <w:webHidden/>
          </w:rPr>
        </w:r>
        <w:r w:rsidR="00B75727">
          <w:rPr>
            <w:noProof/>
            <w:webHidden/>
          </w:rPr>
          <w:fldChar w:fldCharType="separate"/>
        </w:r>
        <w:r w:rsidR="00566C8F">
          <w:rPr>
            <w:noProof/>
            <w:webHidden/>
          </w:rPr>
          <w:t>12</w:t>
        </w:r>
        <w:r w:rsidR="00B75727">
          <w:rPr>
            <w:noProof/>
            <w:webHidden/>
          </w:rPr>
          <w:fldChar w:fldCharType="end"/>
        </w:r>
      </w:hyperlink>
    </w:p>
    <w:p w14:paraId="7AF9160C" w14:textId="77777777" w:rsidR="00B75727" w:rsidRDefault="00DF45EF">
      <w:pPr>
        <w:pStyle w:val="TOC1"/>
        <w:tabs>
          <w:tab w:val="right" w:leader="dot" w:pos="10070"/>
        </w:tabs>
        <w:rPr>
          <w:rFonts w:asciiTheme="minorHAnsi" w:eastAsiaTheme="minorEastAsia" w:hAnsiTheme="minorHAnsi" w:cstheme="minorBidi"/>
          <w:noProof/>
          <w:sz w:val="22"/>
          <w:szCs w:val="22"/>
        </w:rPr>
      </w:pPr>
      <w:hyperlink w:anchor="_Toc440006095" w:history="1">
        <w:r w:rsidR="00B75727" w:rsidRPr="008F2301">
          <w:rPr>
            <w:rStyle w:val="Hyperlink"/>
            <w:rFonts w:ascii="Arial" w:hAnsi="Arial" w:cs="Arial"/>
            <w:b/>
            <w:noProof/>
          </w:rPr>
          <w:t>Appendix A –</w:t>
        </w:r>
        <w:r w:rsidR="00B75727">
          <w:rPr>
            <w:noProof/>
            <w:webHidden/>
          </w:rPr>
          <w:tab/>
        </w:r>
        <w:r w:rsidR="00B75727">
          <w:rPr>
            <w:noProof/>
            <w:webHidden/>
          </w:rPr>
          <w:fldChar w:fldCharType="begin"/>
        </w:r>
        <w:r w:rsidR="00B75727">
          <w:rPr>
            <w:noProof/>
            <w:webHidden/>
          </w:rPr>
          <w:instrText xml:space="preserve"> PAGEREF _Toc440006095 \h </w:instrText>
        </w:r>
        <w:r w:rsidR="00B75727">
          <w:rPr>
            <w:noProof/>
            <w:webHidden/>
          </w:rPr>
        </w:r>
        <w:r w:rsidR="00B75727">
          <w:rPr>
            <w:noProof/>
            <w:webHidden/>
          </w:rPr>
          <w:fldChar w:fldCharType="separate"/>
        </w:r>
        <w:r w:rsidR="00566C8F">
          <w:rPr>
            <w:noProof/>
            <w:webHidden/>
          </w:rPr>
          <w:t>15</w:t>
        </w:r>
        <w:r w:rsidR="00B75727">
          <w:rPr>
            <w:noProof/>
            <w:webHidden/>
          </w:rPr>
          <w:fldChar w:fldCharType="end"/>
        </w:r>
      </w:hyperlink>
    </w:p>
    <w:p w14:paraId="7999F563" w14:textId="77777777" w:rsidR="009A042C" w:rsidRDefault="00D84FA4" w:rsidP="005C72B3">
      <w:pPr>
        <w:tabs>
          <w:tab w:val="left" w:pos="720"/>
        </w:tabs>
      </w:pPr>
      <w:r>
        <w:fldChar w:fldCharType="end"/>
      </w:r>
    </w:p>
    <w:p w14:paraId="2267BD8B" w14:textId="77777777" w:rsidR="005C72B3" w:rsidRDefault="005C72B3" w:rsidP="009A042C"/>
    <w:p w14:paraId="00DF4A9A" w14:textId="77777777" w:rsidR="005C72B3" w:rsidRDefault="005C72B3" w:rsidP="009A042C">
      <w:pPr>
        <w:sectPr w:rsidR="005C72B3" w:rsidSect="000377CF">
          <w:footerReference w:type="default" r:id="rId13"/>
          <w:type w:val="continuous"/>
          <w:pgSz w:w="12240" w:h="15840"/>
          <w:pgMar w:top="1080" w:right="1080" w:bottom="1080" w:left="1080" w:header="720" w:footer="720" w:gutter="0"/>
          <w:cols w:space="720"/>
          <w:docGrid w:linePitch="360"/>
        </w:sectPr>
      </w:pPr>
    </w:p>
    <w:p w14:paraId="30BC05DE" w14:textId="020790A3" w:rsidR="00AB020C" w:rsidRPr="0050722F" w:rsidRDefault="00D84FA4" w:rsidP="00AB020C">
      <w:pPr>
        <w:outlineLvl w:val="0"/>
        <w:rPr>
          <w:rFonts w:ascii="Arial" w:hAnsi="Arial" w:cs="Arial"/>
          <w:b/>
        </w:rPr>
      </w:pPr>
      <w:bookmarkStart w:id="3" w:name="_Toc440006079"/>
      <w:r w:rsidRPr="00FE47D3">
        <w:rPr>
          <w:rFonts w:ascii="Arial" w:hAnsi="Arial" w:cs="Arial"/>
          <w:b/>
        </w:rPr>
        <w:lastRenderedPageBreak/>
        <w:t xml:space="preserve">1.0 </w:t>
      </w:r>
      <w:r w:rsidR="00AB020C">
        <w:rPr>
          <w:rFonts w:ascii="Arial" w:hAnsi="Arial" w:cs="Arial"/>
          <w:b/>
        </w:rPr>
        <w:t>Project Summary</w:t>
      </w:r>
      <w:bookmarkEnd w:id="3"/>
    </w:p>
    <w:p w14:paraId="0B910BB4" w14:textId="68785610" w:rsidR="00AB020C" w:rsidRPr="00AB020C" w:rsidRDefault="00AB020C" w:rsidP="00AB020C">
      <w:pPr>
        <w:rPr>
          <w:rFonts w:ascii="Arial" w:hAnsi="Arial" w:cs="Arial"/>
          <w:sz w:val="22"/>
          <w:szCs w:val="22"/>
        </w:rPr>
      </w:pPr>
      <w:r w:rsidRPr="00AB020C">
        <w:rPr>
          <w:rFonts w:ascii="Arial" w:hAnsi="Arial" w:cs="Arial"/>
          <w:sz w:val="22"/>
          <w:szCs w:val="22"/>
        </w:rPr>
        <w:t>The purpose of this project is to obtain an end-to-end eProcurement software product that includes best practices in procurement, that can be used to meet agency procurement needs, and that will alleviate many, if not all, of the problems and risks described in the “Problem Statement”</w:t>
      </w:r>
      <w:r>
        <w:rPr>
          <w:rFonts w:ascii="Arial" w:hAnsi="Arial" w:cs="Arial"/>
          <w:sz w:val="22"/>
          <w:szCs w:val="22"/>
        </w:rPr>
        <w:t xml:space="preserve"> below</w:t>
      </w:r>
      <w:r w:rsidRPr="00AB020C">
        <w:rPr>
          <w:rFonts w:ascii="Arial" w:hAnsi="Arial" w:cs="Arial"/>
          <w:sz w:val="22"/>
          <w:szCs w:val="22"/>
        </w:rPr>
        <w:t xml:space="preserve">.  A group of state agencies will collaborate to define common needs and acquire a Commercial Off-The-Shelf Software (COTS) product so that agencies can change their business processes to comply with best practices in procurement rather that automating their current inefficient practices.  This COTS will be available to the agencies as a shared service with Software-as-a-Service (SaaS) as </w:t>
      </w:r>
      <w:r w:rsidR="00A4318E">
        <w:rPr>
          <w:rFonts w:ascii="Arial" w:hAnsi="Arial" w:cs="Arial"/>
          <w:sz w:val="22"/>
          <w:szCs w:val="22"/>
        </w:rPr>
        <w:t>the</w:t>
      </w:r>
      <w:r w:rsidRPr="00AB020C">
        <w:rPr>
          <w:rFonts w:ascii="Arial" w:hAnsi="Arial" w:cs="Arial"/>
          <w:sz w:val="22"/>
          <w:szCs w:val="22"/>
        </w:rPr>
        <w:t xml:space="preserve"> delivery </w:t>
      </w:r>
      <w:r w:rsidR="00A4318E">
        <w:rPr>
          <w:rFonts w:ascii="Arial" w:hAnsi="Arial" w:cs="Arial"/>
          <w:sz w:val="22"/>
          <w:szCs w:val="22"/>
        </w:rPr>
        <w:t>method</w:t>
      </w:r>
      <w:r w:rsidRPr="00AB020C">
        <w:rPr>
          <w:rFonts w:ascii="Arial" w:hAnsi="Arial" w:cs="Arial"/>
          <w:sz w:val="22"/>
          <w:szCs w:val="22"/>
        </w:rPr>
        <w:t>.</w:t>
      </w:r>
    </w:p>
    <w:p w14:paraId="567AA3A0" w14:textId="77777777" w:rsidR="00AB020C" w:rsidRPr="00AB020C" w:rsidRDefault="00AB020C" w:rsidP="00AB020C">
      <w:pPr>
        <w:rPr>
          <w:rFonts w:ascii="Arial" w:hAnsi="Arial" w:cs="Arial"/>
          <w:sz w:val="22"/>
          <w:szCs w:val="22"/>
        </w:rPr>
      </w:pPr>
    </w:p>
    <w:p w14:paraId="39E4038C" w14:textId="1707C669" w:rsidR="00AB020C" w:rsidRPr="00AB020C" w:rsidRDefault="00AB020C" w:rsidP="00AB020C">
      <w:pPr>
        <w:rPr>
          <w:rFonts w:ascii="Arial" w:hAnsi="Arial" w:cs="Arial"/>
          <w:sz w:val="22"/>
          <w:szCs w:val="22"/>
        </w:rPr>
      </w:pPr>
      <w:r w:rsidRPr="00AB020C">
        <w:rPr>
          <w:rFonts w:ascii="Arial" w:hAnsi="Arial" w:cs="Arial"/>
          <w:sz w:val="22"/>
          <w:szCs w:val="22"/>
        </w:rPr>
        <w:t>The collaborating agencies will work together on documenting each agency’s procurement business processes, defining common requirements for a new system, undertaking a solicitation to the vendor community, evaluating and scoring proposal</w:t>
      </w:r>
      <w:r w:rsidR="004700D2">
        <w:rPr>
          <w:rFonts w:ascii="Arial" w:hAnsi="Arial" w:cs="Arial"/>
          <w:sz w:val="22"/>
          <w:szCs w:val="22"/>
        </w:rPr>
        <w:t>s</w:t>
      </w:r>
      <w:r w:rsidRPr="00AB020C">
        <w:rPr>
          <w:rFonts w:ascii="Arial" w:hAnsi="Arial" w:cs="Arial"/>
          <w:sz w:val="22"/>
          <w:szCs w:val="22"/>
        </w:rPr>
        <w:t xml:space="preserve"> received, selecting a product, and negotiating a contract for its purchase.  The longer-term vision is that the software may someday be adopted as an Enterprise solution.  It is also envisioned that the agencies will form a user group to work with the vendor implementation on service issues and to influence future enhancements of the product to meet the state’s evolving needs.</w:t>
      </w:r>
    </w:p>
    <w:p w14:paraId="64D86EE2" w14:textId="77777777" w:rsidR="004700D2" w:rsidRPr="00AB020C" w:rsidRDefault="004700D2" w:rsidP="004700D2">
      <w:pPr>
        <w:rPr>
          <w:rFonts w:ascii="Arial" w:hAnsi="Arial"/>
          <w:sz w:val="22"/>
          <w:szCs w:val="22"/>
        </w:rPr>
      </w:pPr>
    </w:p>
    <w:p w14:paraId="5E22CA0A" w14:textId="72DBC2D3" w:rsidR="004700D2" w:rsidRPr="0050722F" w:rsidRDefault="004700D2" w:rsidP="004700D2">
      <w:pPr>
        <w:outlineLvl w:val="0"/>
        <w:rPr>
          <w:rFonts w:ascii="Arial" w:hAnsi="Arial" w:cs="Arial"/>
          <w:b/>
        </w:rPr>
      </w:pPr>
      <w:bookmarkStart w:id="4" w:name="_Toc440006080"/>
      <w:r>
        <w:rPr>
          <w:rFonts w:ascii="Arial" w:hAnsi="Arial" w:cs="Arial"/>
          <w:b/>
        </w:rPr>
        <w:t>2</w:t>
      </w:r>
      <w:r w:rsidRPr="00FE47D3">
        <w:rPr>
          <w:rFonts w:ascii="Arial" w:hAnsi="Arial" w:cs="Arial"/>
          <w:b/>
        </w:rPr>
        <w:t xml:space="preserve">.0 </w:t>
      </w:r>
      <w:r>
        <w:rPr>
          <w:rFonts w:ascii="Arial" w:hAnsi="Arial" w:cs="Arial"/>
          <w:b/>
        </w:rPr>
        <w:t>Project Sponsors</w:t>
      </w:r>
      <w:bookmarkEnd w:id="4"/>
    </w:p>
    <w:p w14:paraId="5E6E2918" w14:textId="69E7B326" w:rsidR="004700D2" w:rsidRDefault="004700D2" w:rsidP="004700D2">
      <w:pPr>
        <w:rPr>
          <w:rFonts w:ascii="Arial" w:hAnsi="Arial"/>
          <w:sz w:val="22"/>
          <w:szCs w:val="22"/>
        </w:rPr>
      </w:pPr>
      <w:r>
        <w:rPr>
          <w:rFonts w:ascii="Arial" w:hAnsi="Arial"/>
          <w:sz w:val="22"/>
          <w:szCs w:val="22"/>
        </w:rPr>
        <w:t>One high-level executive representing each collaborating agency will serve as the executive sponsors for this project.  Their role is defined in the “Resource Requirements” below. They are:</w:t>
      </w:r>
    </w:p>
    <w:p w14:paraId="70EBF47A" w14:textId="359E104B" w:rsidR="004700D2" w:rsidRPr="006C4407" w:rsidRDefault="004700D2" w:rsidP="004700D2">
      <w:pPr>
        <w:pStyle w:val="ListParagraph"/>
        <w:numPr>
          <w:ilvl w:val="0"/>
          <w:numId w:val="27"/>
        </w:numPr>
        <w:rPr>
          <w:rFonts w:ascii="Arial" w:hAnsi="Arial" w:cs="Arial"/>
          <w:sz w:val="22"/>
          <w:szCs w:val="22"/>
        </w:rPr>
      </w:pPr>
      <w:r w:rsidRPr="006C4407">
        <w:rPr>
          <w:rFonts w:ascii="Arial" w:hAnsi="Arial" w:cs="Arial"/>
          <w:b/>
          <w:sz w:val="22"/>
          <w:szCs w:val="22"/>
        </w:rPr>
        <w:t>Jeff Morgan</w:t>
      </w:r>
      <w:r w:rsidRPr="006C4407">
        <w:rPr>
          <w:rFonts w:ascii="Arial" w:hAnsi="Arial" w:cs="Arial"/>
          <w:sz w:val="22"/>
          <w:szCs w:val="22"/>
        </w:rPr>
        <w:t>, Secretary of State, Director, Business Services Division, Chair</w:t>
      </w:r>
    </w:p>
    <w:p w14:paraId="6AA0BFDB" w14:textId="77777777" w:rsidR="004700D2" w:rsidRPr="006C4407" w:rsidRDefault="004700D2" w:rsidP="004700D2">
      <w:pPr>
        <w:pStyle w:val="ListParagraph"/>
        <w:numPr>
          <w:ilvl w:val="0"/>
          <w:numId w:val="27"/>
        </w:numPr>
        <w:rPr>
          <w:rFonts w:ascii="Arial" w:hAnsi="Arial" w:cs="Arial"/>
          <w:sz w:val="22"/>
          <w:szCs w:val="22"/>
        </w:rPr>
      </w:pPr>
      <w:r w:rsidRPr="006C4407">
        <w:rPr>
          <w:rFonts w:ascii="Arial" w:hAnsi="Arial" w:cs="Arial"/>
          <w:b/>
          <w:sz w:val="22"/>
          <w:szCs w:val="22"/>
        </w:rPr>
        <w:t>Shawn Waite</w:t>
      </w:r>
      <w:r w:rsidRPr="006C4407">
        <w:rPr>
          <w:rFonts w:ascii="Arial" w:hAnsi="Arial" w:cs="Arial"/>
          <w:sz w:val="22"/>
          <w:szCs w:val="22"/>
        </w:rPr>
        <w:t>, Revenue, Finance Manager, Vice Chair</w:t>
      </w:r>
    </w:p>
    <w:p w14:paraId="270EDAEB" w14:textId="77777777" w:rsidR="004700D2" w:rsidRPr="006C4407" w:rsidRDefault="004700D2" w:rsidP="004700D2">
      <w:pPr>
        <w:pStyle w:val="ListParagraph"/>
        <w:numPr>
          <w:ilvl w:val="0"/>
          <w:numId w:val="27"/>
        </w:numPr>
        <w:rPr>
          <w:rFonts w:ascii="Arial" w:hAnsi="Arial" w:cs="Arial"/>
          <w:sz w:val="22"/>
          <w:szCs w:val="22"/>
        </w:rPr>
      </w:pPr>
      <w:r w:rsidRPr="006C4407">
        <w:rPr>
          <w:rFonts w:ascii="Arial" w:hAnsi="Arial" w:cs="Arial"/>
          <w:b/>
          <w:sz w:val="22"/>
          <w:szCs w:val="22"/>
        </w:rPr>
        <w:t>David Moon</w:t>
      </w:r>
      <w:r w:rsidRPr="006C4407">
        <w:rPr>
          <w:rFonts w:ascii="Arial" w:hAnsi="Arial" w:cs="Arial"/>
          <w:sz w:val="22"/>
          <w:szCs w:val="22"/>
        </w:rPr>
        <w:t>, Judicial, Director, BIS Services</w:t>
      </w:r>
    </w:p>
    <w:p w14:paraId="7FF120BD" w14:textId="77777777" w:rsidR="004700D2" w:rsidRPr="006C4407" w:rsidRDefault="004700D2" w:rsidP="004700D2">
      <w:pPr>
        <w:pStyle w:val="ListParagraph"/>
        <w:numPr>
          <w:ilvl w:val="0"/>
          <w:numId w:val="27"/>
        </w:numPr>
        <w:rPr>
          <w:rFonts w:ascii="Arial" w:hAnsi="Arial" w:cs="Arial"/>
          <w:sz w:val="22"/>
          <w:szCs w:val="22"/>
        </w:rPr>
      </w:pPr>
      <w:r w:rsidRPr="006C4407">
        <w:rPr>
          <w:rFonts w:ascii="Arial" w:hAnsi="Arial" w:cs="Arial"/>
          <w:b/>
          <w:sz w:val="22"/>
          <w:szCs w:val="22"/>
        </w:rPr>
        <w:t>Satish Upadhyay</w:t>
      </w:r>
      <w:r w:rsidRPr="006C4407">
        <w:rPr>
          <w:rFonts w:ascii="Arial" w:hAnsi="Arial" w:cs="Arial"/>
          <w:sz w:val="22"/>
          <w:szCs w:val="22"/>
        </w:rPr>
        <w:t>, Forestry, Administrative Services Division Chief</w:t>
      </w:r>
    </w:p>
    <w:p w14:paraId="75A4EAB7" w14:textId="77777777" w:rsidR="004700D2" w:rsidRPr="006C4407" w:rsidRDefault="004700D2" w:rsidP="004700D2">
      <w:pPr>
        <w:pStyle w:val="ListParagraph"/>
        <w:numPr>
          <w:ilvl w:val="0"/>
          <w:numId w:val="27"/>
        </w:numPr>
        <w:rPr>
          <w:rFonts w:ascii="Arial" w:hAnsi="Arial" w:cs="Arial"/>
          <w:sz w:val="22"/>
          <w:szCs w:val="22"/>
        </w:rPr>
      </w:pPr>
      <w:r w:rsidRPr="006C4407">
        <w:rPr>
          <w:rFonts w:ascii="Arial" w:hAnsi="Arial" w:cs="Arial"/>
          <w:b/>
          <w:sz w:val="22"/>
          <w:szCs w:val="22"/>
        </w:rPr>
        <w:t>Bret West</w:t>
      </w:r>
      <w:r w:rsidRPr="006C4407">
        <w:rPr>
          <w:rFonts w:ascii="Arial" w:hAnsi="Arial" w:cs="Arial"/>
          <w:sz w:val="22"/>
          <w:szCs w:val="22"/>
        </w:rPr>
        <w:t>, DAS, EGS Administrator</w:t>
      </w:r>
    </w:p>
    <w:p w14:paraId="52CD5E1F" w14:textId="77777777" w:rsidR="004700D2" w:rsidRPr="006C4407" w:rsidRDefault="004700D2" w:rsidP="004700D2">
      <w:pPr>
        <w:pStyle w:val="ListParagraph"/>
        <w:numPr>
          <w:ilvl w:val="0"/>
          <w:numId w:val="27"/>
        </w:numPr>
        <w:rPr>
          <w:rFonts w:ascii="Arial" w:hAnsi="Arial" w:cs="Arial"/>
          <w:sz w:val="22"/>
          <w:szCs w:val="22"/>
        </w:rPr>
      </w:pPr>
      <w:r w:rsidRPr="006C4407">
        <w:rPr>
          <w:rFonts w:ascii="Arial" w:hAnsi="Arial" w:cs="Arial"/>
          <w:b/>
          <w:sz w:val="22"/>
          <w:szCs w:val="22"/>
        </w:rPr>
        <w:t>Bill Herber</w:t>
      </w:r>
      <w:r w:rsidRPr="006C4407">
        <w:rPr>
          <w:rFonts w:ascii="Arial" w:hAnsi="Arial" w:cs="Arial"/>
          <w:sz w:val="22"/>
          <w:szCs w:val="22"/>
        </w:rPr>
        <w:t>, Fish and Wildlife, Deputy Director For Admin</w:t>
      </w:r>
    </w:p>
    <w:p w14:paraId="2BA0BDFA" w14:textId="77777777" w:rsidR="004700D2" w:rsidRPr="006C4407" w:rsidRDefault="004700D2" w:rsidP="004700D2">
      <w:pPr>
        <w:pStyle w:val="ListParagraph"/>
        <w:numPr>
          <w:ilvl w:val="0"/>
          <w:numId w:val="27"/>
        </w:numPr>
        <w:rPr>
          <w:rFonts w:ascii="Arial" w:hAnsi="Arial" w:cs="Arial"/>
          <w:sz w:val="22"/>
          <w:szCs w:val="22"/>
        </w:rPr>
      </w:pPr>
      <w:r w:rsidRPr="006C4407">
        <w:rPr>
          <w:rFonts w:ascii="Arial" w:hAnsi="Arial" w:cs="Arial"/>
          <w:b/>
          <w:sz w:val="22"/>
          <w:szCs w:val="22"/>
        </w:rPr>
        <w:t>Rick Crager</w:t>
      </w:r>
      <w:r w:rsidRPr="006C4407">
        <w:rPr>
          <w:rFonts w:ascii="Arial" w:hAnsi="Arial" w:cs="Arial"/>
          <w:sz w:val="22"/>
          <w:szCs w:val="22"/>
        </w:rPr>
        <w:t xml:space="preserve">, Education, Assistant Superintendent of Finance &amp; Administration </w:t>
      </w:r>
    </w:p>
    <w:p w14:paraId="50A4FD2E" w14:textId="77777777" w:rsidR="004700D2" w:rsidRPr="006C4407" w:rsidRDefault="004700D2" w:rsidP="004700D2">
      <w:pPr>
        <w:pStyle w:val="ListParagraph"/>
        <w:numPr>
          <w:ilvl w:val="0"/>
          <w:numId w:val="27"/>
        </w:numPr>
        <w:rPr>
          <w:rFonts w:ascii="Arial" w:hAnsi="Arial" w:cs="Arial"/>
          <w:sz w:val="22"/>
          <w:szCs w:val="22"/>
        </w:rPr>
      </w:pPr>
      <w:r w:rsidRPr="006C4407">
        <w:rPr>
          <w:rFonts w:ascii="Arial" w:hAnsi="Arial" w:cs="Arial"/>
          <w:b/>
          <w:sz w:val="22"/>
          <w:szCs w:val="22"/>
        </w:rPr>
        <w:t>Jean Straight</w:t>
      </w:r>
      <w:r w:rsidRPr="006C4407">
        <w:rPr>
          <w:rFonts w:ascii="Arial" w:hAnsi="Arial" w:cs="Arial"/>
          <w:sz w:val="22"/>
          <w:szCs w:val="22"/>
        </w:rPr>
        <w:t>, DCBS, Deputy Director</w:t>
      </w:r>
    </w:p>
    <w:p w14:paraId="2AC468F0" w14:textId="5D8D23A4" w:rsidR="004700D2" w:rsidRPr="006C4407" w:rsidRDefault="004700D2" w:rsidP="004700D2">
      <w:pPr>
        <w:pStyle w:val="ListParagraph"/>
        <w:numPr>
          <w:ilvl w:val="0"/>
          <w:numId w:val="27"/>
        </w:numPr>
        <w:rPr>
          <w:rFonts w:ascii="Arial" w:hAnsi="Arial" w:cs="Arial"/>
          <w:sz w:val="22"/>
          <w:szCs w:val="22"/>
        </w:rPr>
      </w:pPr>
      <w:r w:rsidRPr="006C4407">
        <w:rPr>
          <w:rFonts w:ascii="Arial" w:hAnsi="Arial" w:cs="Arial"/>
          <w:b/>
          <w:sz w:val="22"/>
          <w:szCs w:val="22"/>
        </w:rPr>
        <w:t>Jeremy Emerson</w:t>
      </w:r>
      <w:r w:rsidRPr="006C4407">
        <w:rPr>
          <w:rFonts w:ascii="Arial" w:hAnsi="Arial" w:cs="Arial"/>
          <w:sz w:val="22"/>
          <w:szCs w:val="22"/>
        </w:rPr>
        <w:t>, DHS/OHA, Deputy COO</w:t>
      </w:r>
    </w:p>
    <w:p w14:paraId="1E77E4AF" w14:textId="77777777" w:rsidR="00AB020C" w:rsidRPr="00AB020C" w:rsidRDefault="00AB020C" w:rsidP="00AB020C">
      <w:pPr>
        <w:rPr>
          <w:rFonts w:ascii="Arial" w:hAnsi="Arial"/>
          <w:sz w:val="22"/>
          <w:szCs w:val="22"/>
        </w:rPr>
      </w:pPr>
    </w:p>
    <w:p w14:paraId="691DD4E6" w14:textId="4E61D6CE" w:rsidR="00AB020C" w:rsidRPr="0050722F" w:rsidRDefault="004700D2" w:rsidP="00AB020C">
      <w:pPr>
        <w:outlineLvl w:val="0"/>
        <w:rPr>
          <w:rFonts w:ascii="Arial" w:hAnsi="Arial" w:cs="Arial"/>
          <w:b/>
        </w:rPr>
      </w:pPr>
      <w:bookmarkStart w:id="5" w:name="_Toc440006081"/>
      <w:r>
        <w:rPr>
          <w:rFonts w:ascii="Arial" w:hAnsi="Arial" w:cs="Arial"/>
          <w:b/>
        </w:rPr>
        <w:t>3</w:t>
      </w:r>
      <w:r w:rsidR="00AB020C" w:rsidRPr="00FE47D3">
        <w:rPr>
          <w:rFonts w:ascii="Arial" w:hAnsi="Arial" w:cs="Arial"/>
          <w:b/>
        </w:rPr>
        <w:t>.0 Problem Statement</w:t>
      </w:r>
      <w:bookmarkEnd w:id="5"/>
    </w:p>
    <w:p w14:paraId="05124BFD" w14:textId="77777777" w:rsidR="005D7D50" w:rsidRPr="005D7D50" w:rsidRDefault="005D7D50" w:rsidP="005D7D50">
      <w:pPr>
        <w:rPr>
          <w:rFonts w:ascii="Arial" w:hAnsi="Arial"/>
          <w:sz w:val="22"/>
          <w:szCs w:val="22"/>
        </w:rPr>
      </w:pPr>
      <w:r w:rsidRPr="005D7D50">
        <w:rPr>
          <w:rFonts w:ascii="Arial" w:hAnsi="Arial"/>
          <w:sz w:val="22"/>
          <w:szCs w:val="22"/>
        </w:rPr>
        <w:t>Procurement software in many</w:t>
      </w:r>
      <w:r w:rsidRPr="005D7D50">
        <w:rPr>
          <w:rFonts w:ascii="Arial" w:hAnsi="Arial"/>
          <w:color w:val="FFFFFF" w:themeColor="background1"/>
          <w:sz w:val="22"/>
          <w:szCs w:val="22"/>
        </w:rPr>
        <w:t xml:space="preserve"> </w:t>
      </w:r>
      <w:r w:rsidRPr="005D7D50">
        <w:rPr>
          <w:rFonts w:ascii="Arial" w:hAnsi="Arial"/>
          <w:sz w:val="22"/>
          <w:szCs w:val="22"/>
        </w:rPr>
        <w:t>agencies is outdated and much of the entire process — from purchase request to vendor payment — is not automated. The result is that agencies rely on inconsistent manual, paper-based processes that are time consuming, error prone, difficult to track and measure, and not easy to integrate with other systems.  As a consequence shadow systems have been developed to fill in the gaps and duplicate data entry has become common.  (For example, one agency enters the same information eight times.)</w:t>
      </w:r>
    </w:p>
    <w:p w14:paraId="29F9E950" w14:textId="77777777" w:rsidR="005D7D50" w:rsidRPr="005D7D50" w:rsidRDefault="005D7D50" w:rsidP="005D7D50">
      <w:pPr>
        <w:rPr>
          <w:rFonts w:ascii="Arial" w:hAnsi="Arial"/>
          <w:sz w:val="22"/>
          <w:szCs w:val="22"/>
        </w:rPr>
      </w:pPr>
    </w:p>
    <w:p w14:paraId="73786D53" w14:textId="77777777" w:rsidR="0085332A" w:rsidRPr="005D7D50" w:rsidRDefault="005D7D50" w:rsidP="005D7D50">
      <w:pPr>
        <w:rPr>
          <w:rFonts w:ascii="Arial" w:hAnsi="Arial" w:cs="Arial"/>
          <w:sz w:val="22"/>
          <w:szCs w:val="22"/>
        </w:rPr>
      </w:pPr>
      <w:r w:rsidRPr="005D7D50">
        <w:rPr>
          <w:rFonts w:ascii="Arial" w:hAnsi="Arial"/>
          <w:sz w:val="22"/>
          <w:szCs w:val="22"/>
        </w:rPr>
        <w:t>Reports are produced manually, are not consistent, and are often inaccurate.  Management data is not easily available within state agencies and statewide.  Availability of information about vendor performance is spotty at best.  In addition, the state cannot easily leverage its buying power to obtain favorable terms of service and quantity discounts</w:t>
      </w:r>
      <w:r w:rsidR="00A07252" w:rsidRPr="005D7D50">
        <w:rPr>
          <w:rFonts w:ascii="Arial" w:hAnsi="Arial" w:cs="Arial"/>
          <w:sz w:val="22"/>
          <w:szCs w:val="22"/>
        </w:rPr>
        <w:t>.</w:t>
      </w:r>
    </w:p>
    <w:p w14:paraId="6E0707BE" w14:textId="77777777" w:rsidR="00960B6D" w:rsidRDefault="00960B6D" w:rsidP="002765A1">
      <w:pPr>
        <w:rPr>
          <w:rFonts w:ascii="Arial" w:hAnsi="Arial" w:cs="Arial"/>
          <w:sz w:val="22"/>
          <w:szCs w:val="22"/>
        </w:rPr>
      </w:pPr>
    </w:p>
    <w:p w14:paraId="210FF9C6" w14:textId="77777777" w:rsidR="00570DAA" w:rsidRDefault="00570DAA">
      <w:pPr>
        <w:rPr>
          <w:rFonts w:ascii="Arial" w:hAnsi="Arial" w:cs="Arial"/>
          <w:b/>
        </w:rPr>
      </w:pPr>
      <w:r>
        <w:rPr>
          <w:rFonts w:ascii="Arial" w:hAnsi="Arial" w:cs="Arial"/>
          <w:b/>
        </w:rPr>
        <w:br w:type="page"/>
      </w:r>
    </w:p>
    <w:p w14:paraId="1EC0EC8D" w14:textId="2668E46D" w:rsidR="0085332A" w:rsidRPr="00FE47D3" w:rsidRDefault="004700D2" w:rsidP="00FE47D3">
      <w:pPr>
        <w:outlineLvl w:val="0"/>
        <w:rPr>
          <w:rFonts w:ascii="Arial" w:hAnsi="Arial" w:cs="Arial"/>
          <w:b/>
        </w:rPr>
      </w:pPr>
      <w:bookmarkStart w:id="6" w:name="_Toc440006082"/>
      <w:r>
        <w:rPr>
          <w:rFonts w:ascii="Arial" w:hAnsi="Arial" w:cs="Arial"/>
          <w:b/>
        </w:rPr>
        <w:lastRenderedPageBreak/>
        <w:t>4</w:t>
      </w:r>
      <w:r w:rsidR="00E37627">
        <w:rPr>
          <w:rFonts w:ascii="Arial" w:hAnsi="Arial" w:cs="Arial"/>
          <w:b/>
        </w:rPr>
        <w:t xml:space="preserve">.0 </w:t>
      </w:r>
      <w:r w:rsidR="0085332A" w:rsidRPr="00FE47D3">
        <w:rPr>
          <w:rFonts w:ascii="Arial" w:hAnsi="Arial" w:cs="Arial"/>
          <w:b/>
        </w:rPr>
        <w:t>Scope</w:t>
      </w:r>
      <w:bookmarkEnd w:id="6"/>
    </w:p>
    <w:p w14:paraId="6A3F9FAF" w14:textId="77777777" w:rsidR="0085332A" w:rsidRPr="00FE47D3" w:rsidRDefault="0085332A" w:rsidP="002765A1">
      <w:pPr>
        <w:rPr>
          <w:rFonts w:ascii="Arial" w:hAnsi="Arial" w:cs="Arial"/>
          <w:sz w:val="22"/>
          <w:szCs w:val="22"/>
        </w:rPr>
      </w:pPr>
    </w:p>
    <w:p w14:paraId="25DDDAD6" w14:textId="77777777" w:rsidR="005D7D50" w:rsidRPr="005D7D50" w:rsidRDefault="005D7D50" w:rsidP="005D7D50">
      <w:pPr>
        <w:rPr>
          <w:rFonts w:ascii="Arial" w:hAnsi="Arial" w:cs="Arial"/>
          <w:b/>
          <w:sz w:val="22"/>
          <w:szCs w:val="22"/>
        </w:rPr>
      </w:pPr>
      <w:r w:rsidRPr="005D7D50">
        <w:rPr>
          <w:rFonts w:ascii="Arial" w:hAnsi="Arial" w:cs="Arial"/>
          <w:b/>
          <w:sz w:val="22"/>
          <w:szCs w:val="22"/>
        </w:rPr>
        <w:t>The scope of this project includes:</w:t>
      </w:r>
    </w:p>
    <w:p w14:paraId="4B210A8D" w14:textId="77777777" w:rsidR="005D7D50" w:rsidRPr="005D7D50" w:rsidRDefault="005D7D50" w:rsidP="007A6EE4">
      <w:pPr>
        <w:pStyle w:val="ListParagraph"/>
        <w:numPr>
          <w:ilvl w:val="0"/>
          <w:numId w:val="11"/>
        </w:numPr>
        <w:ind w:left="450"/>
        <w:rPr>
          <w:rFonts w:ascii="Arial" w:hAnsi="Arial" w:cs="Arial"/>
          <w:sz w:val="22"/>
          <w:szCs w:val="22"/>
        </w:rPr>
      </w:pPr>
      <w:r w:rsidRPr="005D7D50">
        <w:rPr>
          <w:rFonts w:ascii="Arial" w:hAnsi="Arial" w:cs="Arial"/>
          <w:sz w:val="22"/>
          <w:szCs w:val="22"/>
        </w:rPr>
        <w:t>Bringing together a group of state agencies (the collaborating agencies) to work together to acquire end-to-end eProcurement software that could be used by those agencies and all other state agencies, if desired</w:t>
      </w:r>
    </w:p>
    <w:p w14:paraId="4D9E8FA6" w14:textId="77777777" w:rsidR="005D7D50" w:rsidRPr="005D7D50" w:rsidRDefault="005D7D50" w:rsidP="007A6EE4">
      <w:pPr>
        <w:pStyle w:val="ListParagraph"/>
        <w:numPr>
          <w:ilvl w:val="0"/>
          <w:numId w:val="11"/>
        </w:numPr>
        <w:ind w:left="450"/>
        <w:rPr>
          <w:rFonts w:ascii="Arial" w:hAnsi="Arial" w:cs="Arial"/>
          <w:sz w:val="22"/>
          <w:szCs w:val="22"/>
        </w:rPr>
      </w:pPr>
      <w:r w:rsidRPr="005D7D50">
        <w:rPr>
          <w:rFonts w:ascii="Arial" w:hAnsi="Arial" w:cs="Arial"/>
          <w:sz w:val="22"/>
          <w:szCs w:val="22"/>
        </w:rPr>
        <w:t>Collaborating to develop common requirements for the new software</w:t>
      </w:r>
    </w:p>
    <w:p w14:paraId="56F9B7A2" w14:textId="77777777" w:rsidR="005D7D50" w:rsidRPr="005D7D50" w:rsidRDefault="005D7D50" w:rsidP="007A6EE4">
      <w:pPr>
        <w:pStyle w:val="ListParagraph"/>
        <w:numPr>
          <w:ilvl w:val="0"/>
          <w:numId w:val="11"/>
        </w:numPr>
        <w:ind w:left="450"/>
        <w:rPr>
          <w:rFonts w:ascii="Arial" w:hAnsi="Arial" w:cs="Arial"/>
          <w:sz w:val="22"/>
          <w:szCs w:val="22"/>
        </w:rPr>
      </w:pPr>
      <w:r w:rsidRPr="005D7D50">
        <w:rPr>
          <w:rFonts w:ascii="Arial" w:hAnsi="Arial" w:cs="Arial"/>
          <w:sz w:val="22"/>
          <w:szCs w:val="22"/>
        </w:rPr>
        <w:t>A solicitation process to acquire the new software</w:t>
      </w:r>
    </w:p>
    <w:p w14:paraId="4506A402" w14:textId="77777777" w:rsidR="005D7D50" w:rsidRPr="005D7D50" w:rsidRDefault="005D7D50" w:rsidP="007A6EE4">
      <w:pPr>
        <w:pStyle w:val="ListParagraph"/>
        <w:numPr>
          <w:ilvl w:val="0"/>
          <w:numId w:val="11"/>
        </w:numPr>
        <w:ind w:left="450"/>
        <w:rPr>
          <w:rFonts w:ascii="Arial" w:hAnsi="Arial" w:cs="Arial"/>
          <w:sz w:val="22"/>
          <w:szCs w:val="22"/>
        </w:rPr>
      </w:pPr>
      <w:r w:rsidRPr="005D7D50">
        <w:rPr>
          <w:rFonts w:ascii="Arial" w:hAnsi="Arial" w:cs="Arial"/>
          <w:sz w:val="22"/>
          <w:szCs w:val="22"/>
        </w:rPr>
        <w:t>A selection process to obtain the software which best meets the needs of the collaborating agencies</w:t>
      </w:r>
    </w:p>
    <w:p w14:paraId="2ACEB89E" w14:textId="77777777" w:rsidR="005D7D50" w:rsidRDefault="005D7D50" w:rsidP="007A6EE4">
      <w:pPr>
        <w:pStyle w:val="ListParagraph"/>
        <w:numPr>
          <w:ilvl w:val="0"/>
          <w:numId w:val="11"/>
        </w:numPr>
        <w:ind w:left="450"/>
        <w:rPr>
          <w:rFonts w:ascii="Arial" w:hAnsi="Arial" w:cs="Arial"/>
          <w:sz w:val="22"/>
          <w:szCs w:val="22"/>
        </w:rPr>
      </w:pPr>
      <w:r w:rsidRPr="005D7D50">
        <w:rPr>
          <w:rFonts w:ascii="Arial" w:hAnsi="Arial" w:cs="Arial"/>
          <w:sz w:val="22"/>
          <w:szCs w:val="22"/>
        </w:rPr>
        <w:t>Negotiating a contract for the software</w:t>
      </w:r>
    </w:p>
    <w:p w14:paraId="48B7C4A5" w14:textId="0A1926EC" w:rsidR="001206B8" w:rsidRPr="005D7D50" w:rsidRDefault="001206B8" w:rsidP="007A6EE4">
      <w:pPr>
        <w:pStyle w:val="ListParagraph"/>
        <w:numPr>
          <w:ilvl w:val="0"/>
          <w:numId w:val="11"/>
        </w:numPr>
        <w:ind w:left="450"/>
        <w:rPr>
          <w:rFonts w:ascii="Arial" w:hAnsi="Arial" w:cs="Arial"/>
          <w:sz w:val="22"/>
          <w:szCs w:val="22"/>
        </w:rPr>
      </w:pPr>
      <w:r>
        <w:rPr>
          <w:rFonts w:ascii="Arial" w:hAnsi="Arial" w:cs="Arial"/>
          <w:sz w:val="22"/>
          <w:szCs w:val="22"/>
        </w:rPr>
        <w:t>Interface the software with ORPIN, SFMA, and OMWESB</w:t>
      </w:r>
    </w:p>
    <w:p w14:paraId="578D61B5" w14:textId="77777777" w:rsidR="005D7D50" w:rsidRPr="005D7D50" w:rsidRDefault="005D7D50" w:rsidP="005D7D50">
      <w:pPr>
        <w:rPr>
          <w:rFonts w:ascii="Arial" w:hAnsi="Arial" w:cs="Arial"/>
          <w:sz w:val="22"/>
          <w:szCs w:val="22"/>
        </w:rPr>
      </w:pPr>
    </w:p>
    <w:p w14:paraId="65EA5490" w14:textId="77777777" w:rsidR="005D7D50" w:rsidRPr="005D7D50" w:rsidRDefault="005D7D50" w:rsidP="005D7D50">
      <w:pPr>
        <w:rPr>
          <w:rFonts w:ascii="Arial" w:hAnsi="Arial" w:cs="Arial"/>
          <w:sz w:val="22"/>
          <w:szCs w:val="22"/>
        </w:rPr>
      </w:pPr>
      <w:r w:rsidRPr="005D7D50">
        <w:rPr>
          <w:rFonts w:ascii="Arial" w:hAnsi="Arial" w:cs="Arial"/>
          <w:b/>
          <w:sz w:val="22"/>
          <w:szCs w:val="22"/>
        </w:rPr>
        <w:t>The scope does not include</w:t>
      </w:r>
      <w:r w:rsidRPr="005D7D50">
        <w:rPr>
          <w:rFonts w:ascii="Arial" w:hAnsi="Arial" w:cs="Arial"/>
          <w:sz w:val="22"/>
          <w:szCs w:val="22"/>
        </w:rPr>
        <w:t xml:space="preserve"> </w:t>
      </w:r>
      <w:r w:rsidRPr="005D7D50">
        <w:rPr>
          <w:rFonts w:ascii="Arial" w:hAnsi="Arial" w:cs="Arial"/>
          <w:b/>
          <w:sz w:val="22"/>
          <w:szCs w:val="22"/>
        </w:rPr>
        <w:t>implementation</w:t>
      </w:r>
      <w:r w:rsidRPr="005D7D50">
        <w:rPr>
          <w:rFonts w:ascii="Arial" w:hAnsi="Arial" w:cs="Arial"/>
          <w:sz w:val="22"/>
          <w:szCs w:val="22"/>
        </w:rPr>
        <w:t xml:space="preserve"> of the software in individual agencies.  The project ends when the contract for new software is signed.  The scope also does not include unique applications that some agencies may need in addition to the software acquired by this project.  Those agencies could work with the vendor on interfacing third-party products or building additional modules to suit those unique needs.  Specific examples of scope not included in this project are:</w:t>
      </w:r>
    </w:p>
    <w:p w14:paraId="69BB0328" w14:textId="77777777" w:rsidR="005D7D50" w:rsidRPr="005D7D50" w:rsidRDefault="005D7D50" w:rsidP="005D7D50">
      <w:pPr>
        <w:pStyle w:val="ListParagraph"/>
        <w:numPr>
          <w:ilvl w:val="0"/>
          <w:numId w:val="12"/>
        </w:numPr>
        <w:rPr>
          <w:rFonts w:ascii="Arial" w:hAnsi="Arial" w:cs="Arial"/>
          <w:sz w:val="22"/>
          <w:szCs w:val="22"/>
        </w:rPr>
      </w:pPr>
      <w:r w:rsidRPr="005D7D50">
        <w:rPr>
          <w:rFonts w:ascii="Arial" w:hAnsi="Arial" w:cs="Arial"/>
          <w:sz w:val="22"/>
          <w:szCs w:val="22"/>
        </w:rPr>
        <w:t>Asset management functionality</w:t>
      </w:r>
    </w:p>
    <w:p w14:paraId="4675167C" w14:textId="77777777" w:rsidR="0085332A" w:rsidRDefault="005D7D50" w:rsidP="00CC49ED">
      <w:pPr>
        <w:pStyle w:val="ListParagraph"/>
        <w:numPr>
          <w:ilvl w:val="0"/>
          <w:numId w:val="12"/>
        </w:numPr>
        <w:rPr>
          <w:rFonts w:ascii="Arial" w:hAnsi="Arial" w:cs="Arial"/>
          <w:sz w:val="22"/>
          <w:szCs w:val="22"/>
        </w:rPr>
      </w:pPr>
      <w:r w:rsidRPr="00CC49ED">
        <w:rPr>
          <w:rFonts w:ascii="Arial" w:hAnsi="Arial" w:cs="Arial"/>
          <w:sz w:val="22"/>
          <w:szCs w:val="22"/>
        </w:rPr>
        <w:t>Accounting system functionality (although financial information may be passed between the statewide financial system and the eProcurement solution, it should be noted that end-to-end eProcurement is not an accounting system)</w:t>
      </w:r>
      <w:r w:rsidR="00F402A2" w:rsidRPr="00CC49ED">
        <w:rPr>
          <w:rFonts w:ascii="Arial" w:hAnsi="Arial" w:cs="Arial"/>
          <w:sz w:val="22"/>
          <w:szCs w:val="22"/>
        </w:rPr>
        <w:t xml:space="preserve"> </w:t>
      </w:r>
    </w:p>
    <w:p w14:paraId="01041BD9" w14:textId="7E1576CB" w:rsidR="001206B8" w:rsidRPr="001206B8" w:rsidRDefault="001206B8" w:rsidP="001206B8">
      <w:pPr>
        <w:rPr>
          <w:rFonts w:ascii="Arial" w:hAnsi="Arial" w:cs="Arial"/>
          <w:sz w:val="22"/>
          <w:szCs w:val="22"/>
        </w:rPr>
      </w:pPr>
      <w:r>
        <w:rPr>
          <w:rFonts w:ascii="Arial" w:hAnsi="Arial" w:cs="Arial"/>
          <w:sz w:val="22"/>
          <w:szCs w:val="22"/>
        </w:rPr>
        <w:t>ORPIN will not be replaced by this project.  However, should this solution become the enterprise solution for eProcurement in the future, it is likely that ORPIN would be replaced at that time.</w:t>
      </w:r>
    </w:p>
    <w:p w14:paraId="14EC5DAE" w14:textId="77777777" w:rsidR="0085332A" w:rsidRPr="00FE47D3" w:rsidRDefault="0085332A" w:rsidP="002765A1">
      <w:pPr>
        <w:rPr>
          <w:rFonts w:ascii="Arial" w:hAnsi="Arial" w:cs="Arial"/>
          <w:sz w:val="22"/>
          <w:szCs w:val="22"/>
        </w:rPr>
      </w:pPr>
    </w:p>
    <w:p w14:paraId="4AD28C64" w14:textId="6779E4BD" w:rsidR="00734304" w:rsidRPr="00A15EEE" w:rsidRDefault="004700D2" w:rsidP="00FE47D3">
      <w:pPr>
        <w:outlineLvl w:val="0"/>
        <w:rPr>
          <w:rFonts w:ascii="Arial" w:hAnsi="Arial" w:cs="Arial"/>
          <w:b/>
        </w:rPr>
      </w:pPr>
      <w:bookmarkStart w:id="7" w:name="_Toc440006083"/>
      <w:r>
        <w:rPr>
          <w:rFonts w:ascii="Arial" w:hAnsi="Arial" w:cs="Arial"/>
          <w:b/>
        </w:rPr>
        <w:t>5</w:t>
      </w:r>
      <w:r w:rsidR="0085332A" w:rsidRPr="00FE47D3">
        <w:rPr>
          <w:rFonts w:ascii="Arial" w:hAnsi="Arial" w:cs="Arial"/>
          <w:b/>
        </w:rPr>
        <w:t xml:space="preserve">.0 </w:t>
      </w:r>
      <w:r w:rsidR="004045BB" w:rsidRPr="00FE47D3">
        <w:rPr>
          <w:rFonts w:ascii="Arial" w:hAnsi="Arial" w:cs="Arial"/>
          <w:b/>
        </w:rPr>
        <w:t>Goals</w:t>
      </w:r>
      <w:r w:rsidR="002A7D27" w:rsidRPr="00FE47D3">
        <w:rPr>
          <w:rFonts w:ascii="Arial" w:hAnsi="Arial" w:cs="Arial"/>
          <w:b/>
        </w:rPr>
        <w:t xml:space="preserve"> &amp; Measurements</w:t>
      </w:r>
      <w:bookmarkEnd w:id="7"/>
    </w:p>
    <w:p w14:paraId="0A60AA4E" w14:textId="77777777" w:rsidR="00734304" w:rsidRDefault="00734304" w:rsidP="007343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476"/>
        <w:gridCol w:w="3691"/>
        <w:gridCol w:w="1109"/>
      </w:tblGrid>
      <w:tr w:rsidR="001E31A9" w:rsidRPr="003F0CC9" w14:paraId="18DB8E3B" w14:textId="77777777" w:rsidTr="008C51EA">
        <w:tc>
          <w:tcPr>
            <w:tcW w:w="2988" w:type="dxa"/>
          </w:tcPr>
          <w:p w14:paraId="39721ADF" w14:textId="77777777" w:rsidR="001E31A9" w:rsidRPr="00CC49ED" w:rsidRDefault="001E31A9" w:rsidP="00A07252">
            <w:pPr>
              <w:rPr>
                <w:rFonts w:ascii="Arial" w:hAnsi="Arial" w:cs="Arial"/>
                <w:b/>
                <w:sz w:val="22"/>
                <w:szCs w:val="22"/>
              </w:rPr>
            </w:pPr>
            <w:r w:rsidRPr="00CC49ED">
              <w:rPr>
                <w:rFonts w:ascii="Arial" w:hAnsi="Arial" w:cs="Arial"/>
                <w:b/>
                <w:sz w:val="22"/>
                <w:szCs w:val="22"/>
              </w:rPr>
              <w:t>Goal</w:t>
            </w:r>
            <w:r w:rsidR="00C33D1C" w:rsidRPr="00CC49ED">
              <w:rPr>
                <w:rFonts w:ascii="Arial" w:hAnsi="Arial" w:cs="Arial"/>
                <w:b/>
                <w:sz w:val="22"/>
                <w:szCs w:val="22"/>
              </w:rPr>
              <w:t xml:space="preserve"> (</w:t>
            </w:r>
            <w:r w:rsidR="0035033A" w:rsidRPr="00CC49ED">
              <w:rPr>
                <w:rFonts w:ascii="Arial" w:hAnsi="Arial" w:cs="Arial"/>
                <w:b/>
                <w:sz w:val="22"/>
                <w:szCs w:val="22"/>
              </w:rPr>
              <w:t xml:space="preserve">may </w:t>
            </w:r>
            <w:r w:rsidR="00C33D1C" w:rsidRPr="00CC49ED">
              <w:rPr>
                <w:rFonts w:ascii="Arial" w:hAnsi="Arial" w:cs="Arial"/>
                <w:b/>
                <w:sz w:val="22"/>
                <w:szCs w:val="22"/>
              </w:rPr>
              <w:t>not</w:t>
            </w:r>
            <w:r w:rsidR="0035033A" w:rsidRPr="00CC49ED">
              <w:rPr>
                <w:rFonts w:ascii="Arial" w:hAnsi="Arial" w:cs="Arial"/>
                <w:b/>
                <w:sz w:val="22"/>
                <w:szCs w:val="22"/>
              </w:rPr>
              <w:t xml:space="preserve"> be</w:t>
            </w:r>
            <w:r w:rsidR="00C33D1C" w:rsidRPr="00CC49ED">
              <w:rPr>
                <w:rFonts w:ascii="Arial" w:hAnsi="Arial" w:cs="Arial"/>
                <w:b/>
                <w:sz w:val="22"/>
                <w:szCs w:val="22"/>
              </w:rPr>
              <w:t xml:space="preserve"> in priority order)</w:t>
            </w:r>
          </w:p>
        </w:tc>
        <w:tc>
          <w:tcPr>
            <w:tcW w:w="1476" w:type="dxa"/>
          </w:tcPr>
          <w:p w14:paraId="697DC11D" w14:textId="77777777" w:rsidR="001E31A9" w:rsidRPr="00CC49ED" w:rsidRDefault="001E31A9" w:rsidP="00A07252">
            <w:pPr>
              <w:rPr>
                <w:rFonts w:ascii="Arial" w:hAnsi="Arial" w:cs="Arial"/>
                <w:b/>
                <w:sz w:val="22"/>
                <w:szCs w:val="22"/>
              </w:rPr>
            </w:pPr>
            <w:r w:rsidRPr="00CC49ED">
              <w:rPr>
                <w:rFonts w:ascii="Arial" w:hAnsi="Arial" w:cs="Arial"/>
                <w:b/>
                <w:sz w:val="22"/>
                <w:szCs w:val="22"/>
              </w:rPr>
              <w:t>Owner</w:t>
            </w:r>
          </w:p>
        </w:tc>
        <w:tc>
          <w:tcPr>
            <w:tcW w:w="3691" w:type="dxa"/>
          </w:tcPr>
          <w:p w14:paraId="18666927" w14:textId="77777777" w:rsidR="001E31A9" w:rsidRPr="00CC49ED" w:rsidRDefault="001E31A9" w:rsidP="00A07252">
            <w:pPr>
              <w:rPr>
                <w:rFonts w:ascii="Arial" w:hAnsi="Arial" w:cs="Arial"/>
                <w:b/>
                <w:sz w:val="22"/>
                <w:szCs w:val="22"/>
              </w:rPr>
            </w:pPr>
            <w:r w:rsidRPr="00CC49ED">
              <w:rPr>
                <w:rFonts w:ascii="Arial" w:hAnsi="Arial" w:cs="Arial"/>
                <w:b/>
                <w:sz w:val="22"/>
                <w:szCs w:val="22"/>
              </w:rPr>
              <w:t>Measurement</w:t>
            </w:r>
          </w:p>
        </w:tc>
        <w:tc>
          <w:tcPr>
            <w:tcW w:w="1048" w:type="dxa"/>
          </w:tcPr>
          <w:p w14:paraId="2BDCBB0F" w14:textId="77777777" w:rsidR="001E31A9" w:rsidRPr="00CC49ED" w:rsidRDefault="001E31A9" w:rsidP="00A07252">
            <w:pPr>
              <w:rPr>
                <w:rFonts w:ascii="Arial" w:hAnsi="Arial" w:cs="Arial"/>
                <w:b/>
                <w:sz w:val="22"/>
                <w:szCs w:val="22"/>
              </w:rPr>
            </w:pPr>
            <w:r w:rsidRPr="00CC49ED">
              <w:rPr>
                <w:rFonts w:ascii="Arial" w:hAnsi="Arial" w:cs="Arial"/>
                <w:b/>
                <w:sz w:val="22"/>
                <w:szCs w:val="22"/>
              </w:rPr>
              <w:t>Success</w:t>
            </w:r>
          </w:p>
          <w:p w14:paraId="4E0109A3" w14:textId="77777777" w:rsidR="001E31A9" w:rsidRPr="00CC49ED" w:rsidRDefault="001E31A9" w:rsidP="00A07252">
            <w:pPr>
              <w:rPr>
                <w:rFonts w:ascii="Arial" w:hAnsi="Arial" w:cs="Arial"/>
                <w:b/>
                <w:sz w:val="22"/>
                <w:szCs w:val="22"/>
              </w:rPr>
            </w:pPr>
            <w:r w:rsidRPr="00CC49ED">
              <w:rPr>
                <w:rFonts w:ascii="Arial" w:hAnsi="Arial" w:cs="Arial"/>
                <w:b/>
                <w:sz w:val="22"/>
                <w:szCs w:val="22"/>
              </w:rPr>
              <w:t>Yes/No</w:t>
            </w:r>
          </w:p>
        </w:tc>
      </w:tr>
      <w:tr w:rsidR="001E31A9" w:rsidRPr="002659CC" w14:paraId="0E907A41" w14:textId="77777777" w:rsidTr="008C51EA">
        <w:tc>
          <w:tcPr>
            <w:tcW w:w="2988" w:type="dxa"/>
          </w:tcPr>
          <w:p w14:paraId="39EC2302" w14:textId="77777777" w:rsidR="001E31A9" w:rsidRPr="002659CC" w:rsidRDefault="003F0CC9" w:rsidP="00A07252">
            <w:pPr>
              <w:rPr>
                <w:rFonts w:ascii="Arial" w:hAnsi="Arial" w:cs="Arial"/>
                <w:sz w:val="22"/>
                <w:szCs w:val="22"/>
              </w:rPr>
            </w:pPr>
            <w:r>
              <w:rPr>
                <w:rFonts w:ascii="Arial" w:hAnsi="Arial" w:cs="Arial"/>
                <w:sz w:val="22"/>
                <w:szCs w:val="22"/>
              </w:rPr>
              <w:t>Identify business processes</w:t>
            </w:r>
          </w:p>
        </w:tc>
        <w:tc>
          <w:tcPr>
            <w:tcW w:w="1476" w:type="dxa"/>
          </w:tcPr>
          <w:p w14:paraId="3307D8B2" w14:textId="77777777" w:rsidR="001E31A9" w:rsidRPr="002659CC" w:rsidRDefault="003F0CC9" w:rsidP="00A07252">
            <w:pPr>
              <w:rPr>
                <w:rFonts w:ascii="Arial" w:hAnsi="Arial" w:cs="Arial"/>
                <w:sz w:val="22"/>
                <w:szCs w:val="22"/>
              </w:rPr>
            </w:pPr>
            <w:r>
              <w:rPr>
                <w:rFonts w:ascii="Arial" w:hAnsi="Arial" w:cs="Arial"/>
                <w:sz w:val="22"/>
                <w:szCs w:val="22"/>
              </w:rPr>
              <w:t>Project BA</w:t>
            </w:r>
          </w:p>
        </w:tc>
        <w:tc>
          <w:tcPr>
            <w:tcW w:w="3691" w:type="dxa"/>
          </w:tcPr>
          <w:p w14:paraId="4F10FDC1" w14:textId="77777777" w:rsidR="001E31A9" w:rsidRPr="002659CC" w:rsidRDefault="003F0CC9" w:rsidP="00A07252">
            <w:pPr>
              <w:rPr>
                <w:rFonts w:ascii="Arial" w:hAnsi="Arial" w:cs="Arial"/>
                <w:sz w:val="22"/>
                <w:szCs w:val="22"/>
              </w:rPr>
            </w:pPr>
            <w:r>
              <w:rPr>
                <w:rFonts w:ascii="Arial" w:hAnsi="Arial" w:cs="Arial"/>
                <w:sz w:val="22"/>
                <w:szCs w:val="22"/>
              </w:rPr>
              <w:t>A list of business processes to inform the requirements identification process</w:t>
            </w:r>
          </w:p>
        </w:tc>
        <w:tc>
          <w:tcPr>
            <w:tcW w:w="1048" w:type="dxa"/>
          </w:tcPr>
          <w:p w14:paraId="59E3ADD4" w14:textId="77777777" w:rsidR="001E31A9" w:rsidRPr="002659CC" w:rsidRDefault="0027454C" w:rsidP="00A07252">
            <w:pPr>
              <w:rPr>
                <w:rFonts w:ascii="Arial" w:hAnsi="Arial" w:cs="Arial"/>
                <w:sz w:val="22"/>
                <w:szCs w:val="22"/>
              </w:rPr>
            </w:pPr>
            <w:r>
              <w:rPr>
                <w:rFonts w:ascii="Arial" w:hAnsi="Arial" w:cs="Arial"/>
                <w:sz w:val="22"/>
                <w:szCs w:val="22"/>
              </w:rPr>
              <w:t>Yes</w:t>
            </w:r>
          </w:p>
        </w:tc>
      </w:tr>
      <w:tr w:rsidR="003F0CC9" w:rsidRPr="002659CC" w14:paraId="0FC21BD6" w14:textId="77777777" w:rsidTr="008C51EA">
        <w:tc>
          <w:tcPr>
            <w:tcW w:w="2988" w:type="dxa"/>
          </w:tcPr>
          <w:p w14:paraId="57AEDA17" w14:textId="77777777" w:rsidR="003F0CC9" w:rsidRDefault="003F0CC9" w:rsidP="003F0CC9">
            <w:pPr>
              <w:rPr>
                <w:rFonts w:ascii="Arial" w:hAnsi="Arial" w:cs="Arial"/>
                <w:sz w:val="22"/>
                <w:szCs w:val="22"/>
              </w:rPr>
            </w:pPr>
            <w:r>
              <w:rPr>
                <w:rFonts w:ascii="Arial" w:hAnsi="Arial" w:cs="Arial"/>
                <w:sz w:val="22"/>
                <w:szCs w:val="22"/>
              </w:rPr>
              <w:t>Identify interfaces</w:t>
            </w:r>
          </w:p>
        </w:tc>
        <w:tc>
          <w:tcPr>
            <w:tcW w:w="1476" w:type="dxa"/>
          </w:tcPr>
          <w:p w14:paraId="69F19352" w14:textId="77777777" w:rsidR="003F0CC9" w:rsidRDefault="003F0CC9" w:rsidP="003F0CC9">
            <w:pPr>
              <w:rPr>
                <w:rFonts w:ascii="Arial" w:hAnsi="Arial" w:cs="Arial"/>
                <w:sz w:val="22"/>
                <w:szCs w:val="22"/>
              </w:rPr>
            </w:pPr>
            <w:r>
              <w:rPr>
                <w:rFonts w:ascii="Arial" w:hAnsi="Arial" w:cs="Arial"/>
                <w:sz w:val="22"/>
                <w:szCs w:val="22"/>
              </w:rPr>
              <w:t>Project BA</w:t>
            </w:r>
          </w:p>
        </w:tc>
        <w:tc>
          <w:tcPr>
            <w:tcW w:w="3691" w:type="dxa"/>
          </w:tcPr>
          <w:p w14:paraId="73ADB15D" w14:textId="77777777" w:rsidR="003F0CC9" w:rsidRDefault="003F0CC9" w:rsidP="003F0CC9">
            <w:pPr>
              <w:rPr>
                <w:rFonts w:ascii="Arial" w:hAnsi="Arial" w:cs="Arial"/>
                <w:sz w:val="22"/>
                <w:szCs w:val="22"/>
              </w:rPr>
            </w:pPr>
            <w:r>
              <w:rPr>
                <w:rFonts w:ascii="Arial" w:hAnsi="Arial" w:cs="Arial"/>
                <w:sz w:val="22"/>
                <w:szCs w:val="22"/>
              </w:rPr>
              <w:t>A list of applications which will need to be interfaced to</w:t>
            </w:r>
          </w:p>
        </w:tc>
        <w:tc>
          <w:tcPr>
            <w:tcW w:w="1048" w:type="dxa"/>
          </w:tcPr>
          <w:p w14:paraId="697A314C" w14:textId="77777777" w:rsidR="003F0CC9" w:rsidRPr="002659CC" w:rsidRDefault="003F0CC9" w:rsidP="003F0CC9">
            <w:pPr>
              <w:rPr>
                <w:rFonts w:ascii="Arial" w:hAnsi="Arial" w:cs="Arial"/>
                <w:sz w:val="22"/>
                <w:szCs w:val="22"/>
              </w:rPr>
            </w:pPr>
          </w:p>
        </w:tc>
      </w:tr>
      <w:tr w:rsidR="003F0CC9" w:rsidRPr="002659CC" w14:paraId="5D82B7C3" w14:textId="77777777" w:rsidTr="008C51EA">
        <w:tc>
          <w:tcPr>
            <w:tcW w:w="2988" w:type="dxa"/>
          </w:tcPr>
          <w:p w14:paraId="24B29173" w14:textId="77777777" w:rsidR="003F0CC9" w:rsidRDefault="003F0CC9" w:rsidP="003F0CC9">
            <w:pPr>
              <w:rPr>
                <w:rFonts w:ascii="Arial" w:hAnsi="Arial" w:cs="Arial"/>
                <w:sz w:val="22"/>
                <w:szCs w:val="22"/>
              </w:rPr>
            </w:pPr>
            <w:r>
              <w:rPr>
                <w:rFonts w:ascii="Arial" w:hAnsi="Arial" w:cs="Arial"/>
                <w:sz w:val="22"/>
                <w:szCs w:val="22"/>
              </w:rPr>
              <w:t>Identify data conversion needs</w:t>
            </w:r>
          </w:p>
        </w:tc>
        <w:tc>
          <w:tcPr>
            <w:tcW w:w="1476" w:type="dxa"/>
          </w:tcPr>
          <w:p w14:paraId="71829ECC" w14:textId="77777777" w:rsidR="003F0CC9" w:rsidRDefault="003F0CC9" w:rsidP="003F0CC9">
            <w:pPr>
              <w:rPr>
                <w:rFonts w:ascii="Arial" w:hAnsi="Arial" w:cs="Arial"/>
                <w:sz w:val="22"/>
                <w:szCs w:val="22"/>
              </w:rPr>
            </w:pPr>
            <w:r>
              <w:rPr>
                <w:rFonts w:ascii="Arial" w:hAnsi="Arial" w:cs="Arial"/>
                <w:sz w:val="22"/>
                <w:szCs w:val="22"/>
              </w:rPr>
              <w:t>Project BA</w:t>
            </w:r>
          </w:p>
        </w:tc>
        <w:tc>
          <w:tcPr>
            <w:tcW w:w="3691" w:type="dxa"/>
          </w:tcPr>
          <w:p w14:paraId="3B12F6E3" w14:textId="77777777" w:rsidR="003F0CC9" w:rsidRDefault="003F0CC9" w:rsidP="003F0CC9">
            <w:pPr>
              <w:rPr>
                <w:rFonts w:ascii="Arial" w:hAnsi="Arial" w:cs="Arial"/>
                <w:sz w:val="22"/>
                <w:szCs w:val="22"/>
              </w:rPr>
            </w:pPr>
            <w:r>
              <w:rPr>
                <w:rFonts w:ascii="Arial" w:hAnsi="Arial" w:cs="Arial"/>
                <w:sz w:val="22"/>
                <w:szCs w:val="22"/>
              </w:rPr>
              <w:t>A list of the needs for converting data from legacy systems</w:t>
            </w:r>
          </w:p>
        </w:tc>
        <w:tc>
          <w:tcPr>
            <w:tcW w:w="1048" w:type="dxa"/>
          </w:tcPr>
          <w:p w14:paraId="61964931" w14:textId="77777777" w:rsidR="003F0CC9" w:rsidRPr="002659CC" w:rsidRDefault="003F0CC9" w:rsidP="003F0CC9">
            <w:pPr>
              <w:rPr>
                <w:rFonts w:ascii="Arial" w:hAnsi="Arial" w:cs="Arial"/>
                <w:sz w:val="22"/>
                <w:szCs w:val="22"/>
              </w:rPr>
            </w:pPr>
          </w:p>
        </w:tc>
      </w:tr>
      <w:tr w:rsidR="003F0CC9" w:rsidRPr="002659CC" w14:paraId="72F5666D" w14:textId="77777777" w:rsidTr="008C51EA">
        <w:tc>
          <w:tcPr>
            <w:tcW w:w="2988" w:type="dxa"/>
          </w:tcPr>
          <w:p w14:paraId="7AD0A14F" w14:textId="77777777" w:rsidR="003F0CC9" w:rsidRPr="002659CC" w:rsidRDefault="003F0CC9" w:rsidP="003F0CC9">
            <w:pPr>
              <w:rPr>
                <w:rFonts w:ascii="Arial" w:hAnsi="Arial" w:cs="Arial"/>
                <w:sz w:val="22"/>
                <w:szCs w:val="22"/>
              </w:rPr>
            </w:pPr>
            <w:r>
              <w:rPr>
                <w:rFonts w:ascii="Arial" w:hAnsi="Arial" w:cs="Arial"/>
                <w:sz w:val="22"/>
                <w:szCs w:val="22"/>
              </w:rPr>
              <w:t>Identify requirements</w:t>
            </w:r>
          </w:p>
        </w:tc>
        <w:tc>
          <w:tcPr>
            <w:tcW w:w="1476" w:type="dxa"/>
          </w:tcPr>
          <w:p w14:paraId="30C93C00" w14:textId="77777777" w:rsidR="003F0CC9" w:rsidRPr="002659CC" w:rsidRDefault="003F0CC9" w:rsidP="003F0CC9">
            <w:pPr>
              <w:rPr>
                <w:rFonts w:ascii="Arial" w:hAnsi="Arial" w:cs="Arial"/>
                <w:sz w:val="22"/>
                <w:szCs w:val="22"/>
              </w:rPr>
            </w:pPr>
            <w:r>
              <w:rPr>
                <w:rFonts w:ascii="Arial" w:hAnsi="Arial" w:cs="Arial"/>
                <w:sz w:val="22"/>
                <w:szCs w:val="22"/>
              </w:rPr>
              <w:t>Project BA</w:t>
            </w:r>
          </w:p>
        </w:tc>
        <w:tc>
          <w:tcPr>
            <w:tcW w:w="3691" w:type="dxa"/>
          </w:tcPr>
          <w:p w14:paraId="330F9FD9" w14:textId="77777777" w:rsidR="003F0CC9" w:rsidRPr="002659CC" w:rsidRDefault="003F0CC9" w:rsidP="003F0CC9">
            <w:pPr>
              <w:rPr>
                <w:rFonts w:ascii="Arial" w:hAnsi="Arial" w:cs="Arial"/>
                <w:sz w:val="22"/>
                <w:szCs w:val="22"/>
              </w:rPr>
            </w:pPr>
            <w:r>
              <w:rPr>
                <w:rFonts w:ascii="Arial" w:hAnsi="Arial" w:cs="Arial"/>
                <w:sz w:val="22"/>
                <w:szCs w:val="22"/>
              </w:rPr>
              <w:t>Documented requirements that support all business processes, application interfaces, and data conversion needs</w:t>
            </w:r>
          </w:p>
        </w:tc>
        <w:tc>
          <w:tcPr>
            <w:tcW w:w="1048" w:type="dxa"/>
          </w:tcPr>
          <w:p w14:paraId="7974051F" w14:textId="77777777" w:rsidR="003F0CC9" w:rsidRPr="002659CC" w:rsidRDefault="003F0CC9" w:rsidP="003F0CC9">
            <w:pPr>
              <w:rPr>
                <w:rFonts w:ascii="Arial" w:hAnsi="Arial" w:cs="Arial"/>
                <w:sz w:val="22"/>
                <w:szCs w:val="22"/>
              </w:rPr>
            </w:pPr>
          </w:p>
        </w:tc>
      </w:tr>
      <w:tr w:rsidR="00435D01" w:rsidRPr="002659CC" w14:paraId="4DED3EC4" w14:textId="77777777" w:rsidTr="008C51EA">
        <w:tc>
          <w:tcPr>
            <w:tcW w:w="2988" w:type="dxa"/>
          </w:tcPr>
          <w:p w14:paraId="4B6760A7" w14:textId="77777777" w:rsidR="00435D01" w:rsidRDefault="00435D01" w:rsidP="003F0CC9">
            <w:pPr>
              <w:rPr>
                <w:rFonts w:ascii="Arial" w:hAnsi="Arial" w:cs="Arial"/>
                <w:sz w:val="22"/>
                <w:szCs w:val="22"/>
              </w:rPr>
            </w:pPr>
            <w:r>
              <w:rPr>
                <w:rFonts w:ascii="Arial" w:hAnsi="Arial" w:cs="Arial"/>
                <w:sz w:val="22"/>
                <w:szCs w:val="22"/>
              </w:rPr>
              <w:t>Internal controls</w:t>
            </w:r>
          </w:p>
        </w:tc>
        <w:tc>
          <w:tcPr>
            <w:tcW w:w="1476" w:type="dxa"/>
          </w:tcPr>
          <w:p w14:paraId="57F3C6A6" w14:textId="77777777" w:rsidR="00435D01" w:rsidRDefault="00435D01" w:rsidP="003F0CC9">
            <w:pPr>
              <w:rPr>
                <w:rFonts w:ascii="Arial" w:hAnsi="Arial" w:cs="Arial"/>
                <w:sz w:val="22"/>
                <w:szCs w:val="22"/>
              </w:rPr>
            </w:pPr>
            <w:r>
              <w:rPr>
                <w:rFonts w:ascii="Arial" w:hAnsi="Arial" w:cs="Arial"/>
                <w:sz w:val="22"/>
                <w:szCs w:val="22"/>
              </w:rPr>
              <w:t>SoS Procurement</w:t>
            </w:r>
          </w:p>
        </w:tc>
        <w:tc>
          <w:tcPr>
            <w:tcW w:w="3691" w:type="dxa"/>
          </w:tcPr>
          <w:p w14:paraId="3E18C24B" w14:textId="77777777" w:rsidR="00435D01" w:rsidRDefault="00435D01" w:rsidP="003F0CC9">
            <w:pPr>
              <w:rPr>
                <w:rFonts w:ascii="Arial" w:hAnsi="Arial" w:cs="Arial"/>
                <w:sz w:val="22"/>
                <w:szCs w:val="22"/>
              </w:rPr>
            </w:pPr>
            <w:r>
              <w:rPr>
                <w:rFonts w:ascii="Arial" w:hAnsi="Arial" w:cs="Arial"/>
                <w:sz w:val="22"/>
                <w:szCs w:val="22"/>
              </w:rPr>
              <w:t>Acquire services of an internal controls consultant</w:t>
            </w:r>
          </w:p>
        </w:tc>
        <w:tc>
          <w:tcPr>
            <w:tcW w:w="1048" w:type="dxa"/>
          </w:tcPr>
          <w:p w14:paraId="56E297FA" w14:textId="77777777" w:rsidR="00435D01" w:rsidRPr="002659CC" w:rsidRDefault="00435D01" w:rsidP="003F0CC9">
            <w:pPr>
              <w:rPr>
                <w:rFonts w:ascii="Arial" w:hAnsi="Arial" w:cs="Arial"/>
                <w:sz w:val="22"/>
                <w:szCs w:val="22"/>
              </w:rPr>
            </w:pPr>
          </w:p>
        </w:tc>
      </w:tr>
      <w:tr w:rsidR="00435D01" w:rsidRPr="002659CC" w14:paraId="61B8219A" w14:textId="77777777" w:rsidTr="008C51EA">
        <w:tc>
          <w:tcPr>
            <w:tcW w:w="2988" w:type="dxa"/>
          </w:tcPr>
          <w:p w14:paraId="218DC317" w14:textId="77777777" w:rsidR="00435D01" w:rsidRDefault="00435D01" w:rsidP="003F0CC9">
            <w:pPr>
              <w:rPr>
                <w:rFonts w:ascii="Arial" w:hAnsi="Arial" w:cs="Arial"/>
                <w:sz w:val="22"/>
                <w:szCs w:val="22"/>
              </w:rPr>
            </w:pPr>
            <w:r>
              <w:rPr>
                <w:rFonts w:ascii="Arial" w:hAnsi="Arial" w:cs="Arial"/>
                <w:sz w:val="22"/>
                <w:szCs w:val="22"/>
              </w:rPr>
              <w:t>Prepare for implementation</w:t>
            </w:r>
          </w:p>
        </w:tc>
        <w:tc>
          <w:tcPr>
            <w:tcW w:w="1476" w:type="dxa"/>
          </w:tcPr>
          <w:p w14:paraId="568213AF" w14:textId="77777777" w:rsidR="00435D01" w:rsidRDefault="00435D01" w:rsidP="003F0CC9">
            <w:pPr>
              <w:rPr>
                <w:rFonts w:ascii="Arial" w:hAnsi="Arial" w:cs="Arial"/>
                <w:sz w:val="22"/>
                <w:szCs w:val="22"/>
              </w:rPr>
            </w:pPr>
            <w:r>
              <w:rPr>
                <w:rFonts w:ascii="Arial" w:hAnsi="Arial" w:cs="Arial"/>
                <w:sz w:val="22"/>
                <w:szCs w:val="22"/>
              </w:rPr>
              <w:t>Steering Committee</w:t>
            </w:r>
          </w:p>
        </w:tc>
        <w:tc>
          <w:tcPr>
            <w:tcW w:w="3691" w:type="dxa"/>
          </w:tcPr>
          <w:p w14:paraId="573A019B" w14:textId="5241AC96" w:rsidR="00435D01" w:rsidRDefault="00435D01" w:rsidP="00CC49ED">
            <w:pPr>
              <w:rPr>
                <w:rFonts w:ascii="Arial" w:hAnsi="Arial" w:cs="Arial"/>
                <w:sz w:val="22"/>
                <w:szCs w:val="22"/>
              </w:rPr>
            </w:pPr>
            <w:r>
              <w:rPr>
                <w:rFonts w:ascii="Arial" w:hAnsi="Arial" w:cs="Arial"/>
                <w:sz w:val="22"/>
                <w:szCs w:val="22"/>
              </w:rPr>
              <w:t xml:space="preserve">Develop a plan </w:t>
            </w:r>
            <w:r w:rsidR="00CC49ED">
              <w:rPr>
                <w:rFonts w:ascii="Arial" w:hAnsi="Arial" w:cs="Arial"/>
                <w:sz w:val="22"/>
                <w:szCs w:val="22"/>
              </w:rPr>
              <w:t>that will help agencies with implementation and define collaboration opportunities going forward.</w:t>
            </w:r>
          </w:p>
        </w:tc>
        <w:tc>
          <w:tcPr>
            <w:tcW w:w="1048" w:type="dxa"/>
          </w:tcPr>
          <w:p w14:paraId="675C79C3" w14:textId="77777777" w:rsidR="00435D01" w:rsidRPr="002659CC" w:rsidRDefault="00435D01" w:rsidP="003F0CC9">
            <w:pPr>
              <w:rPr>
                <w:rFonts w:ascii="Arial" w:hAnsi="Arial" w:cs="Arial"/>
                <w:sz w:val="22"/>
                <w:szCs w:val="22"/>
              </w:rPr>
            </w:pPr>
          </w:p>
        </w:tc>
      </w:tr>
      <w:tr w:rsidR="003F0CC9" w:rsidRPr="002659CC" w14:paraId="3FCCEDA0" w14:textId="77777777" w:rsidTr="008C51EA">
        <w:tc>
          <w:tcPr>
            <w:tcW w:w="2988" w:type="dxa"/>
          </w:tcPr>
          <w:p w14:paraId="6FEE0322" w14:textId="77777777" w:rsidR="003F0CC9" w:rsidRPr="002659CC" w:rsidRDefault="003F0CC9" w:rsidP="003F0CC9">
            <w:pPr>
              <w:rPr>
                <w:rFonts w:ascii="Arial" w:hAnsi="Arial" w:cs="Arial"/>
                <w:sz w:val="22"/>
                <w:szCs w:val="22"/>
              </w:rPr>
            </w:pPr>
            <w:r>
              <w:rPr>
                <w:rFonts w:ascii="Arial" w:hAnsi="Arial" w:cs="Arial"/>
                <w:sz w:val="22"/>
                <w:szCs w:val="22"/>
              </w:rPr>
              <w:t>Conduct RFP process</w:t>
            </w:r>
          </w:p>
        </w:tc>
        <w:tc>
          <w:tcPr>
            <w:tcW w:w="1476" w:type="dxa"/>
          </w:tcPr>
          <w:p w14:paraId="18FB28AA" w14:textId="77777777" w:rsidR="003F0CC9" w:rsidRPr="002659CC" w:rsidRDefault="008548B0" w:rsidP="003F0CC9">
            <w:pPr>
              <w:rPr>
                <w:rFonts w:ascii="Arial" w:hAnsi="Arial" w:cs="Arial"/>
                <w:sz w:val="22"/>
                <w:szCs w:val="22"/>
              </w:rPr>
            </w:pPr>
            <w:r>
              <w:rPr>
                <w:rFonts w:ascii="Arial" w:hAnsi="Arial" w:cs="Arial"/>
                <w:sz w:val="22"/>
                <w:szCs w:val="22"/>
              </w:rPr>
              <w:t>DAS Procurement</w:t>
            </w:r>
          </w:p>
        </w:tc>
        <w:tc>
          <w:tcPr>
            <w:tcW w:w="3691" w:type="dxa"/>
          </w:tcPr>
          <w:p w14:paraId="7653B83A" w14:textId="77777777" w:rsidR="003F0CC9" w:rsidRDefault="008548B0" w:rsidP="003F0CC9">
            <w:pPr>
              <w:rPr>
                <w:rFonts w:ascii="Arial" w:hAnsi="Arial" w:cs="Arial"/>
                <w:sz w:val="22"/>
                <w:szCs w:val="22"/>
              </w:rPr>
            </w:pPr>
            <w:r>
              <w:rPr>
                <w:rFonts w:ascii="Arial" w:hAnsi="Arial" w:cs="Arial"/>
                <w:sz w:val="22"/>
                <w:szCs w:val="22"/>
              </w:rPr>
              <w:t>An RFP that includes all requirements in the SOW</w:t>
            </w:r>
          </w:p>
          <w:p w14:paraId="04CF8B4D" w14:textId="77777777" w:rsidR="008548B0" w:rsidRPr="002659CC" w:rsidRDefault="008548B0" w:rsidP="008548B0">
            <w:pPr>
              <w:rPr>
                <w:rFonts w:ascii="Arial" w:hAnsi="Arial" w:cs="Arial"/>
                <w:sz w:val="22"/>
                <w:szCs w:val="22"/>
              </w:rPr>
            </w:pPr>
            <w:r>
              <w:rPr>
                <w:rFonts w:ascii="Arial" w:hAnsi="Arial" w:cs="Arial"/>
                <w:sz w:val="22"/>
                <w:szCs w:val="22"/>
              </w:rPr>
              <w:lastRenderedPageBreak/>
              <w:t>Vendor selected that best fits the project requirements</w:t>
            </w:r>
          </w:p>
        </w:tc>
        <w:tc>
          <w:tcPr>
            <w:tcW w:w="1048" w:type="dxa"/>
          </w:tcPr>
          <w:p w14:paraId="291FB0C3" w14:textId="77777777" w:rsidR="003F0CC9" w:rsidRPr="002659CC" w:rsidRDefault="003F0CC9" w:rsidP="003F0CC9">
            <w:pPr>
              <w:rPr>
                <w:rFonts w:ascii="Arial" w:hAnsi="Arial" w:cs="Arial"/>
                <w:sz w:val="22"/>
                <w:szCs w:val="22"/>
              </w:rPr>
            </w:pPr>
          </w:p>
        </w:tc>
      </w:tr>
      <w:tr w:rsidR="003F0CC9" w:rsidRPr="002659CC" w14:paraId="0423C789" w14:textId="77777777" w:rsidTr="008C51EA">
        <w:tc>
          <w:tcPr>
            <w:tcW w:w="2988" w:type="dxa"/>
          </w:tcPr>
          <w:p w14:paraId="33C4E339" w14:textId="77777777" w:rsidR="003F0CC9" w:rsidRPr="002659CC" w:rsidRDefault="008548B0" w:rsidP="003F0CC9">
            <w:pPr>
              <w:rPr>
                <w:rFonts w:ascii="Arial" w:hAnsi="Arial" w:cs="Arial"/>
                <w:sz w:val="22"/>
                <w:szCs w:val="22"/>
              </w:rPr>
            </w:pPr>
            <w:r>
              <w:rPr>
                <w:rFonts w:ascii="Arial" w:hAnsi="Arial" w:cs="Arial"/>
                <w:sz w:val="22"/>
                <w:szCs w:val="22"/>
              </w:rPr>
              <w:t>Execute Contract</w:t>
            </w:r>
          </w:p>
        </w:tc>
        <w:tc>
          <w:tcPr>
            <w:tcW w:w="1476" w:type="dxa"/>
          </w:tcPr>
          <w:p w14:paraId="234DE237" w14:textId="77777777" w:rsidR="003F0CC9" w:rsidRPr="002659CC" w:rsidRDefault="008548B0" w:rsidP="003F0CC9">
            <w:pPr>
              <w:rPr>
                <w:rFonts w:ascii="Arial" w:hAnsi="Arial" w:cs="Arial"/>
                <w:sz w:val="22"/>
                <w:szCs w:val="22"/>
              </w:rPr>
            </w:pPr>
            <w:r>
              <w:rPr>
                <w:rFonts w:ascii="Arial" w:hAnsi="Arial" w:cs="Arial"/>
                <w:sz w:val="22"/>
                <w:szCs w:val="22"/>
              </w:rPr>
              <w:t>DAS Procurement</w:t>
            </w:r>
          </w:p>
        </w:tc>
        <w:tc>
          <w:tcPr>
            <w:tcW w:w="3691" w:type="dxa"/>
          </w:tcPr>
          <w:p w14:paraId="7DEC3005" w14:textId="77777777" w:rsidR="003F0CC9" w:rsidRPr="002659CC" w:rsidRDefault="008548B0" w:rsidP="00F27A42">
            <w:pPr>
              <w:rPr>
                <w:rFonts w:ascii="Arial" w:hAnsi="Arial" w:cs="Arial"/>
                <w:sz w:val="22"/>
                <w:szCs w:val="22"/>
              </w:rPr>
            </w:pPr>
            <w:r>
              <w:rPr>
                <w:rFonts w:ascii="Arial" w:hAnsi="Arial" w:cs="Arial"/>
                <w:sz w:val="22"/>
                <w:szCs w:val="22"/>
              </w:rPr>
              <w:t>Contract executed with vendor that allows not only the collaborating agencies, but all state and local agencies the ability to enter into a work order contract to implement the selected software</w:t>
            </w:r>
          </w:p>
        </w:tc>
        <w:tc>
          <w:tcPr>
            <w:tcW w:w="1048" w:type="dxa"/>
          </w:tcPr>
          <w:p w14:paraId="68FB1A10" w14:textId="77777777" w:rsidR="003F0CC9" w:rsidRPr="002659CC" w:rsidRDefault="003F0CC9" w:rsidP="003F0CC9">
            <w:pPr>
              <w:rPr>
                <w:rFonts w:ascii="Arial" w:hAnsi="Arial" w:cs="Arial"/>
                <w:sz w:val="22"/>
                <w:szCs w:val="22"/>
              </w:rPr>
            </w:pPr>
          </w:p>
        </w:tc>
      </w:tr>
    </w:tbl>
    <w:p w14:paraId="6BAA7F93" w14:textId="77777777" w:rsidR="003A0D42" w:rsidRDefault="003A0D42" w:rsidP="003A0D42">
      <w:pPr>
        <w:ind w:left="2880" w:hanging="2880"/>
      </w:pPr>
    </w:p>
    <w:p w14:paraId="06ED1C13" w14:textId="6EF830E9" w:rsidR="003A0D42" w:rsidRPr="00A15EEE" w:rsidRDefault="004700D2" w:rsidP="00FE47D3">
      <w:pPr>
        <w:outlineLvl w:val="0"/>
        <w:rPr>
          <w:rFonts w:ascii="Arial" w:hAnsi="Arial" w:cs="Arial"/>
          <w:b/>
        </w:rPr>
      </w:pPr>
      <w:bookmarkStart w:id="8" w:name="_Toc440006084"/>
      <w:r>
        <w:rPr>
          <w:rFonts w:ascii="Arial" w:hAnsi="Arial" w:cs="Arial"/>
          <w:b/>
        </w:rPr>
        <w:t>6</w:t>
      </w:r>
      <w:r w:rsidR="0085332A">
        <w:rPr>
          <w:rFonts w:ascii="Arial" w:hAnsi="Arial" w:cs="Arial"/>
          <w:b/>
        </w:rPr>
        <w:t>.0</w:t>
      </w:r>
      <w:r w:rsidR="00E37627">
        <w:rPr>
          <w:rFonts w:ascii="Arial" w:hAnsi="Arial" w:cs="Arial"/>
          <w:b/>
        </w:rPr>
        <w:t xml:space="preserve"> </w:t>
      </w:r>
      <w:r w:rsidR="004045BB">
        <w:rPr>
          <w:rFonts w:ascii="Arial" w:hAnsi="Arial" w:cs="Arial"/>
          <w:b/>
        </w:rPr>
        <w:t>Resource Requirements</w:t>
      </w:r>
      <w:bookmarkEnd w:id="8"/>
    </w:p>
    <w:p w14:paraId="4E746E24" w14:textId="04C8CCE3" w:rsidR="001206B8" w:rsidRDefault="00EF3A4E" w:rsidP="00EF3A4E">
      <w:pPr>
        <w:rPr>
          <w:rFonts w:ascii="Arial" w:hAnsi="Arial" w:cs="Arial"/>
          <w:sz w:val="22"/>
          <w:szCs w:val="22"/>
        </w:rPr>
      </w:pPr>
      <w:r w:rsidRPr="00EF3A4E">
        <w:rPr>
          <w:rFonts w:ascii="Arial" w:hAnsi="Arial" w:cs="Arial"/>
          <w:sz w:val="22"/>
          <w:szCs w:val="22"/>
        </w:rPr>
        <w:t>Because of the multi-agency nature of this project, effective governance is especially important in order to assure that all agencies have a voice in decisions, that no one agency dominates, and that a culture of collaboration is created and maintained.  The governance structure is</w:t>
      </w:r>
      <w:r w:rsidR="00570DAA">
        <w:rPr>
          <w:rFonts w:ascii="Arial" w:hAnsi="Arial" w:cs="Arial"/>
          <w:sz w:val="22"/>
          <w:szCs w:val="22"/>
        </w:rPr>
        <w:t xml:space="preserve"> made up of three groups as follows</w:t>
      </w:r>
      <w:r w:rsidR="001206B8">
        <w:rPr>
          <w:rFonts w:ascii="Arial" w:hAnsi="Arial" w:cs="Arial"/>
          <w:sz w:val="22"/>
          <w:szCs w:val="22"/>
        </w:rPr>
        <w:t>:</w:t>
      </w:r>
      <w:r w:rsidRPr="00EF3A4E">
        <w:rPr>
          <w:rFonts w:ascii="Arial" w:hAnsi="Arial" w:cs="Arial"/>
          <w:sz w:val="22"/>
          <w:szCs w:val="22"/>
        </w:rPr>
        <w:t xml:space="preserve"> </w:t>
      </w:r>
    </w:p>
    <w:p w14:paraId="4970ACD7" w14:textId="77777777" w:rsidR="001206B8" w:rsidRDefault="001206B8" w:rsidP="001206B8">
      <w:pPr>
        <w:tabs>
          <w:tab w:val="center" w:pos="4680"/>
        </w:tabs>
        <w:rPr>
          <w:rFonts w:ascii="Arial" w:hAnsi="Arial" w:cs="Arial"/>
          <w:sz w:val="22"/>
          <w:szCs w:val="22"/>
        </w:rPr>
      </w:pPr>
    </w:p>
    <w:p w14:paraId="456D8A6F" w14:textId="42F54034" w:rsidR="001206B8" w:rsidRDefault="001206B8" w:rsidP="001206B8">
      <w:pPr>
        <w:tabs>
          <w:tab w:val="center" w:pos="4680"/>
        </w:tabs>
        <w:rPr>
          <w:rFonts w:ascii="Arial" w:hAnsi="Arial" w:cs="Arial"/>
          <w:sz w:val="22"/>
          <w:szCs w:val="22"/>
        </w:rPr>
      </w:pPr>
      <w:r>
        <w:rPr>
          <w:rFonts w:ascii="Arial" w:hAnsi="Arial" w:cs="Arial"/>
          <w:sz w:val="22"/>
          <w:szCs w:val="22"/>
        </w:rPr>
        <w:tab/>
        <w:t>Executive Sponsors Committee</w:t>
      </w:r>
    </w:p>
    <w:p w14:paraId="2FF181F4" w14:textId="55ACDA04" w:rsidR="001206B8" w:rsidRDefault="00E45609" w:rsidP="00E45609">
      <w:pPr>
        <w:tabs>
          <w:tab w:val="center" w:pos="468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02733D7D" wp14:editId="565FA602">
                <wp:simplePos x="0" y="0"/>
                <wp:positionH relativeFrom="column">
                  <wp:posOffset>2867395</wp:posOffset>
                </wp:positionH>
                <wp:positionV relativeFrom="paragraph">
                  <wp:posOffset>3175</wp:posOffset>
                </wp:positionV>
                <wp:extent cx="203200" cy="146050"/>
                <wp:effectExtent l="38100" t="19050" r="25400" b="25400"/>
                <wp:wrapNone/>
                <wp:docPr id="5" name="Up Arrow 5"/>
                <wp:cNvGraphicFramePr/>
                <a:graphic xmlns:a="http://schemas.openxmlformats.org/drawingml/2006/main">
                  <a:graphicData uri="http://schemas.microsoft.com/office/word/2010/wordprocessingShape">
                    <wps:wsp>
                      <wps:cNvSpPr/>
                      <wps:spPr>
                        <a:xfrm>
                          <a:off x="0" y="0"/>
                          <a:ext cx="203200" cy="146050"/>
                        </a:xfrm>
                        <a:prstGeom prst="upArrow">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E2AC1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 o:spid="_x0000_s1026" type="#_x0000_t68" style="position:absolute;margin-left:225.8pt;margin-top:.25pt;width:1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" adj="10800" fillcolor="#f2f2f2 [3052]" strokecolor="black [3213]" strokeweight="2pt"/>
            </w:pict>
          </mc:Fallback>
        </mc:AlternateContent>
      </w:r>
      <w:r w:rsidR="001206B8">
        <w:rPr>
          <w:rFonts w:ascii="Arial" w:hAnsi="Arial" w:cs="Arial"/>
          <w:sz w:val="22"/>
          <w:szCs w:val="22"/>
        </w:rPr>
        <w:tab/>
      </w:r>
    </w:p>
    <w:p w14:paraId="7F57061F" w14:textId="59ABC179" w:rsidR="001206B8" w:rsidRPr="00E45609" w:rsidRDefault="001206B8" w:rsidP="00E45609">
      <w:pPr>
        <w:tabs>
          <w:tab w:val="center" w:pos="4680"/>
        </w:tabs>
        <w:rPr>
          <w:rFonts w:ascii="Arial" w:hAnsi="Arial" w:cs="Arial"/>
          <w:sz w:val="22"/>
          <w:szCs w:val="22"/>
          <w14:props3d w14:extrusionH="0" w14:contourW="12700" w14:prstMaterial="none">
            <w14:contourClr>
              <w14:schemeClr w14:val="tx1"/>
            </w14:contourClr>
          </w14:props3d>
        </w:rPr>
      </w:pPr>
      <w:r>
        <w:rPr>
          <w:rFonts w:ascii="Arial" w:hAnsi="Arial" w:cs="Arial"/>
          <w:sz w:val="22"/>
          <w:szCs w:val="22"/>
        </w:rPr>
        <w:tab/>
        <w:t>Steering Committee</w:t>
      </w:r>
    </w:p>
    <w:p w14:paraId="4511DF2E" w14:textId="2AD63F46" w:rsidR="001206B8" w:rsidRDefault="001206B8" w:rsidP="00E45609">
      <w:pPr>
        <w:tabs>
          <w:tab w:val="center" w:pos="468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5FC3ED7F" wp14:editId="2E708760">
                <wp:simplePos x="0" y="0"/>
                <wp:positionH relativeFrom="column">
                  <wp:posOffset>2867395</wp:posOffset>
                </wp:positionH>
                <wp:positionV relativeFrom="paragraph">
                  <wp:posOffset>12065</wp:posOffset>
                </wp:positionV>
                <wp:extent cx="203200" cy="146050"/>
                <wp:effectExtent l="38100" t="19050" r="25400" b="25400"/>
                <wp:wrapNone/>
                <wp:docPr id="6" name="Up Arrow 6"/>
                <wp:cNvGraphicFramePr/>
                <a:graphic xmlns:a="http://schemas.openxmlformats.org/drawingml/2006/main">
                  <a:graphicData uri="http://schemas.microsoft.com/office/word/2010/wordprocessingShape">
                    <wps:wsp>
                      <wps:cNvSpPr/>
                      <wps:spPr>
                        <a:xfrm>
                          <a:off x="0" y="0"/>
                          <a:ext cx="203200" cy="146050"/>
                        </a:xfrm>
                        <a:prstGeom prst="upArrow">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098406" id="Up Arrow 6" o:spid="_x0000_s1026" type="#_x0000_t68" style="position:absolute;margin-left:225.8pt;margin-top:.95pt;width:16pt;height: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" adj="10800" fillcolor="#f2f2f2 [3052]" strokecolor="black [3213]" strokeweight="2pt"/>
            </w:pict>
          </mc:Fallback>
        </mc:AlternateContent>
      </w:r>
    </w:p>
    <w:p w14:paraId="2D2A3006" w14:textId="5F646DD4" w:rsidR="001206B8" w:rsidRDefault="001206B8" w:rsidP="001206B8">
      <w:pPr>
        <w:tabs>
          <w:tab w:val="center" w:pos="4680"/>
        </w:tabs>
        <w:rPr>
          <w:rFonts w:ascii="Arial" w:hAnsi="Arial" w:cs="Arial"/>
          <w:sz w:val="22"/>
          <w:szCs w:val="22"/>
        </w:rPr>
      </w:pPr>
      <w:r>
        <w:rPr>
          <w:rFonts w:ascii="Arial" w:hAnsi="Arial" w:cs="Arial"/>
          <w:sz w:val="22"/>
          <w:szCs w:val="22"/>
        </w:rPr>
        <w:tab/>
        <w:t>Project Management Advisory Team</w:t>
      </w:r>
    </w:p>
    <w:p w14:paraId="58EADEAD" w14:textId="77777777" w:rsidR="001206B8" w:rsidRDefault="001206B8" w:rsidP="00EF3A4E">
      <w:pPr>
        <w:rPr>
          <w:rFonts w:ascii="Arial" w:hAnsi="Arial" w:cs="Arial"/>
          <w:sz w:val="22"/>
          <w:szCs w:val="22"/>
        </w:rPr>
      </w:pPr>
    </w:p>
    <w:p w14:paraId="515AA725" w14:textId="3D60E2F2" w:rsidR="00EF3A4E" w:rsidRPr="00EF3A4E" w:rsidRDefault="003E06C8" w:rsidP="00EF3A4E">
      <w:pPr>
        <w:rPr>
          <w:rFonts w:ascii="Arial" w:hAnsi="Arial" w:cs="Arial"/>
          <w:sz w:val="22"/>
          <w:szCs w:val="22"/>
        </w:rPr>
      </w:pPr>
      <w:r>
        <w:rPr>
          <w:rFonts w:ascii="Arial" w:hAnsi="Arial" w:cs="Arial"/>
          <w:sz w:val="22"/>
          <w:szCs w:val="22"/>
        </w:rPr>
        <w:t>The governance structure</w:t>
      </w:r>
      <w:r w:rsidR="001206B8">
        <w:rPr>
          <w:rFonts w:ascii="Arial" w:hAnsi="Arial" w:cs="Arial"/>
          <w:sz w:val="22"/>
          <w:szCs w:val="22"/>
        </w:rPr>
        <w:t xml:space="preserve"> is </w:t>
      </w:r>
      <w:r w:rsidR="00EF3A4E" w:rsidRPr="00EF3A4E">
        <w:rPr>
          <w:rFonts w:ascii="Arial" w:hAnsi="Arial" w:cs="Arial"/>
          <w:sz w:val="22"/>
          <w:szCs w:val="22"/>
        </w:rPr>
        <w:t>designed to:</w:t>
      </w:r>
    </w:p>
    <w:p w14:paraId="1DCB10A8" w14:textId="77777777" w:rsidR="00C027A8" w:rsidRDefault="00C027A8" w:rsidP="007A6EE4">
      <w:pPr>
        <w:pStyle w:val="ListParagraph"/>
        <w:numPr>
          <w:ilvl w:val="0"/>
          <w:numId w:val="15"/>
        </w:numPr>
        <w:ind w:left="360"/>
        <w:rPr>
          <w:rFonts w:ascii="Arial" w:hAnsi="Arial" w:cs="Arial"/>
          <w:sz w:val="22"/>
          <w:szCs w:val="22"/>
        </w:rPr>
      </w:pPr>
      <w:r>
        <w:rPr>
          <w:rFonts w:ascii="Arial" w:hAnsi="Arial" w:cs="Arial"/>
          <w:sz w:val="22"/>
          <w:szCs w:val="22"/>
        </w:rPr>
        <w:t>Assure that all collaborating agencies work well together in pursuit of the common goal of fin</w:t>
      </w:r>
      <w:r w:rsidR="00CC49ED">
        <w:rPr>
          <w:rFonts w:ascii="Arial" w:hAnsi="Arial" w:cs="Arial"/>
          <w:sz w:val="22"/>
          <w:szCs w:val="22"/>
        </w:rPr>
        <w:t>d</w:t>
      </w:r>
      <w:r>
        <w:rPr>
          <w:rFonts w:ascii="Arial" w:hAnsi="Arial" w:cs="Arial"/>
          <w:sz w:val="22"/>
          <w:szCs w:val="22"/>
        </w:rPr>
        <w:t>ing the software package that best meets the needs of the agencies</w:t>
      </w:r>
    </w:p>
    <w:p w14:paraId="124ACB2F" w14:textId="77777777" w:rsidR="00EF3A4E" w:rsidRPr="00EF3A4E" w:rsidRDefault="00C027A8" w:rsidP="007A6EE4">
      <w:pPr>
        <w:pStyle w:val="ListParagraph"/>
        <w:numPr>
          <w:ilvl w:val="0"/>
          <w:numId w:val="15"/>
        </w:numPr>
        <w:ind w:left="360"/>
        <w:rPr>
          <w:rFonts w:ascii="Arial" w:hAnsi="Arial" w:cs="Arial"/>
          <w:sz w:val="22"/>
          <w:szCs w:val="22"/>
        </w:rPr>
      </w:pPr>
      <w:r>
        <w:rPr>
          <w:rFonts w:ascii="Arial" w:hAnsi="Arial" w:cs="Arial"/>
          <w:sz w:val="22"/>
          <w:szCs w:val="22"/>
        </w:rPr>
        <w:t>Identify and a</w:t>
      </w:r>
      <w:r w:rsidR="00EF3A4E" w:rsidRPr="00EF3A4E">
        <w:rPr>
          <w:rFonts w:ascii="Arial" w:hAnsi="Arial" w:cs="Arial"/>
          <w:sz w:val="22"/>
          <w:szCs w:val="22"/>
        </w:rPr>
        <w:t>lleviate potential problems</w:t>
      </w:r>
    </w:p>
    <w:p w14:paraId="5A618EDB" w14:textId="77777777" w:rsidR="00EF3A4E" w:rsidRPr="00EF3A4E" w:rsidRDefault="00EF3A4E" w:rsidP="007A6EE4">
      <w:pPr>
        <w:pStyle w:val="ListParagraph"/>
        <w:numPr>
          <w:ilvl w:val="0"/>
          <w:numId w:val="15"/>
        </w:numPr>
        <w:ind w:left="360"/>
        <w:rPr>
          <w:rFonts w:ascii="Arial" w:hAnsi="Arial" w:cs="Arial"/>
          <w:sz w:val="22"/>
          <w:szCs w:val="22"/>
        </w:rPr>
      </w:pPr>
      <w:r w:rsidRPr="00EF3A4E">
        <w:rPr>
          <w:rFonts w:ascii="Arial" w:hAnsi="Arial" w:cs="Arial"/>
          <w:sz w:val="22"/>
          <w:szCs w:val="22"/>
        </w:rPr>
        <w:t>Make decisions</w:t>
      </w:r>
    </w:p>
    <w:p w14:paraId="6BB25E05" w14:textId="77777777" w:rsidR="00EF3A4E" w:rsidRPr="00EF3A4E" w:rsidRDefault="00EF3A4E" w:rsidP="007A6EE4">
      <w:pPr>
        <w:pStyle w:val="ListParagraph"/>
        <w:numPr>
          <w:ilvl w:val="0"/>
          <w:numId w:val="15"/>
        </w:numPr>
        <w:ind w:left="360"/>
        <w:rPr>
          <w:rFonts w:ascii="Arial" w:hAnsi="Arial" w:cs="Arial"/>
          <w:sz w:val="22"/>
          <w:szCs w:val="22"/>
        </w:rPr>
      </w:pPr>
      <w:r w:rsidRPr="00EF3A4E">
        <w:rPr>
          <w:rFonts w:ascii="Arial" w:hAnsi="Arial" w:cs="Arial"/>
          <w:sz w:val="22"/>
          <w:szCs w:val="22"/>
        </w:rPr>
        <w:t>Deal with issues like:</w:t>
      </w:r>
    </w:p>
    <w:p w14:paraId="34CDC653" w14:textId="77777777" w:rsidR="00EF3A4E" w:rsidRPr="00EF3A4E" w:rsidRDefault="00EF3A4E" w:rsidP="007A6EE4">
      <w:pPr>
        <w:pStyle w:val="ListParagraph"/>
        <w:numPr>
          <w:ilvl w:val="1"/>
          <w:numId w:val="15"/>
        </w:numPr>
        <w:ind w:left="720"/>
        <w:rPr>
          <w:rFonts w:ascii="Arial" w:hAnsi="Arial" w:cs="Arial"/>
          <w:sz w:val="22"/>
          <w:szCs w:val="22"/>
        </w:rPr>
      </w:pPr>
      <w:r w:rsidRPr="00EF3A4E">
        <w:rPr>
          <w:rFonts w:ascii="Arial" w:hAnsi="Arial" w:cs="Arial"/>
          <w:sz w:val="22"/>
          <w:szCs w:val="22"/>
        </w:rPr>
        <w:t>Major issues including changes in scope, resources, and schedule (Executive Sponsors Committee)</w:t>
      </w:r>
    </w:p>
    <w:p w14:paraId="553E3631" w14:textId="77777777" w:rsidR="0076637D" w:rsidRDefault="00EF3A4E" w:rsidP="007A6EE4">
      <w:pPr>
        <w:pStyle w:val="ListParagraph"/>
        <w:numPr>
          <w:ilvl w:val="1"/>
          <w:numId w:val="15"/>
        </w:numPr>
        <w:ind w:left="720"/>
        <w:rPr>
          <w:rFonts w:ascii="Arial" w:hAnsi="Arial" w:cs="Arial"/>
          <w:sz w:val="22"/>
          <w:szCs w:val="22"/>
        </w:rPr>
      </w:pPr>
      <w:r w:rsidRPr="0076637D">
        <w:rPr>
          <w:rFonts w:ascii="Arial" w:hAnsi="Arial" w:cs="Arial"/>
          <w:sz w:val="22"/>
          <w:szCs w:val="22"/>
        </w:rPr>
        <w:t>Project oversight and control (Steering Committee)</w:t>
      </w:r>
    </w:p>
    <w:p w14:paraId="4EB1E00C" w14:textId="77777777" w:rsidR="00C70D77" w:rsidRDefault="00EF3A4E" w:rsidP="007A6EE4">
      <w:pPr>
        <w:pStyle w:val="ListParagraph"/>
        <w:numPr>
          <w:ilvl w:val="1"/>
          <w:numId w:val="15"/>
        </w:numPr>
        <w:ind w:left="720"/>
        <w:rPr>
          <w:rFonts w:ascii="Arial" w:hAnsi="Arial" w:cs="Arial"/>
          <w:sz w:val="22"/>
          <w:szCs w:val="22"/>
        </w:rPr>
      </w:pPr>
      <w:r w:rsidRPr="0076637D">
        <w:rPr>
          <w:rFonts w:ascii="Arial" w:hAnsi="Arial" w:cs="Arial"/>
          <w:sz w:val="22"/>
          <w:szCs w:val="22"/>
        </w:rPr>
        <w:t>Day-to-day administration (Project Manager and Project Management Advisory Team)</w:t>
      </w:r>
    </w:p>
    <w:p w14:paraId="247C5125" w14:textId="77777777" w:rsidR="00570DAA" w:rsidRDefault="00570DAA" w:rsidP="00570DAA">
      <w:pPr>
        <w:rPr>
          <w:rFonts w:ascii="Arial" w:hAnsi="Arial" w:cs="Arial"/>
          <w:sz w:val="22"/>
          <w:szCs w:val="22"/>
        </w:rPr>
      </w:pPr>
    </w:p>
    <w:p w14:paraId="5B4FCA13" w14:textId="0BF4D7ED" w:rsidR="00570DAA" w:rsidRPr="00570DAA" w:rsidRDefault="00570DAA" w:rsidP="00570DAA">
      <w:pPr>
        <w:rPr>
          <w:rFonts w:ascii="Arial" w:hAnsi="Arial" w:cs="Arial"/>
          <w:sz w:val="22"/>
          <w:szCs w:val="22"/>
        </w:rPr>
      </w:pPr>
      <w:r>
        <w:rPr>
          <w:rFonts w:ascii="Arial" w:hAnsi="Arial" w:cs="Arial"/>
          <w:sz w:val="22"/>
          <w:szCs w:val="22"/>
        </w:rPr>
        <w:t xml:space="preserve">The roles of the </w:t>
      </w:r>
      <w:r w:rsidR="009723EF">
        <w:rPr>
          <w:rFonts w:ascii="Arial" w:hAnsi="Arial" w:cs="Arial"/>
          <w:sz w:val="22"/>
          <w:szCs w:val="22"/>
        </w:rPr>
        <w:t xml:space="preserve">groups in the </w:t>
      </w:r>
      <w:r>
        <w:rPr>
          <w:rFonts w:ascii="Arial" w:hAnsi="Arial" w:cs="Arial"/>
          <w:sz w:val="22"/>
          <w:szCs w:val="22"/>
        </w:rPr>
        <w:t>governance structure are detailed in the table below.</w:t>
      </w:r>
    </w:p>
    <w:p w14:paraId="18ED1BEE" w14:textId="77777777" w:rsidR="007A6EE4" w:rsidRPr="007A6EE4" w:rsidRDefault="007A6EE4" w:rsidP="007A6EE4">
      <w:pPr>
        <w:ind w:left="360"/>
        <w:rPr>
          <w:rFonts w:ascii="Arial" w:hAnsi="Arial" w:cs="Arial"/>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7830"/>
      </w:tblGrid>
      <w:tr w:rsidR="007A6EE4" w:rsidRPr="002659CC" w14:paraId="3C220D66" w14:textId="77777777" w:rsidTr="007A6EE4">
        <w:tc>
          <w:tcPr>
            <w:tcW w:w="1525" w:type="dxa"/>
          </w:tcPr>
          <w:p w14:paraId="5B553EB1" w14:textId="77777777" w:rsidR="007A6EE4" w:rsidRPr="007A6EE4" w:rsidRDefault="007A6EE4" w:rsidP="00630266">
            <w:pPr>
              <w:rPr>
                <w:rFonts w:ascii="Arial" w:hAnsi="Arial" w:cs="Arial"/>
                <w:b/>
                <w:sz w:val="22"/>
                <w:szCs w:val="22"/>
              </w:rPr>
            </w:pPr>
            <w:r w:rsidRPr="007A6EE4">
              <w:rPr>
                <w:rFonts w:ascii="Arial" w:hAnsi="Arial" w:cs="Arial"/>
                <w:b/>
                <w:sz w:val="22"/>
                <w:szCs w:val="22"/>
              </w:rPr>
              <w:t>Resource</w:t>
            </w:r>
          </w:p>
        </w:tc>
        <w:tc>
          <w:tcPr>
            <w:tcW w:w="7830" w:type="dxa"/>
          </w:tcPr>
          <w:p w14:paraId="70530635" w14:textId="77777777" w:rsidR="007A6EE4" w:rsidRPr="00CC49ED" w:rsidRDefault="007A6EE4" w:rsidP="00CC49ED">
            <w:pPr>
              <w:keepNext/>
              <w:spacing w:after="120"/>
              <w:ind w:left="-43"/>
              <w:outlineLvl w:val="2"/>
              <w:rPr>
                <w:rFonts w:ascii="Arial" w:hAnsi="Arial" w:cs="Arial"/>
                <w:b/>
                <w:sz w:val="22"/>
                <w:szCs w:val="22"/>
              </w:rPr>
            </w:pPr>
            <w:bookmarkStart w:id="9" w:name="_Toc438535184"/>
            <w:bookmarkStart w:id="10" w:name="_Toc438535879"/>
            <w:bookmarkStart w:id="11" w:name="_Toc440006085"/>
            <w:r w:rsidRPr="00CC49ED">
              <w:rPr>
                <w:rFonts w:ascii="Arial" w:hAnsi="Arial" w:cs="Arial"/>
                <w:b/>
                <w:sz w:val="22"/>
                <w:szCs w:val="22"/>
              </w:rPr>
              <w:t>Requirements</w:t>
            </w:r>
            <w:bookmarkEnd w:id="9"/>
            <w:bookmarkEnd w:id="10"/>
            <w:bookmarkEnd w:id="11"/>
          </w:p>
        </w:tc>
      </w:tr>
      <w:tr w:rsidR="007A6EE4" w:rsidRPr="002659CC" w14:paraId="4415258E" w14:textId="77777777" w:rsidTr="007A6EE4">
        <w:tc>
          <w:tcPr>
            <w:tcW w:w="1525" w:type="dxa"/>
          </w:tcPr>
          <w:p w14:paraId="0168DC7F" w14:textId="77777777" w:rsidR="007A6EE4" w:rsidRPr="002659CC" w:rsidRDefault="007A6EE4" w:rsidP="00630266">
            <w:pPr>
              <w:rPr>
                <w:rFonts w:ascii="Arial" w:hAnsi="Arial" w:cs="Arial"/>
                <w:sz w:val="22"/>
                <w:szCs w:val="22"/>
              </w:rPr>
            </w:pPr>
            <w:r w:rsidRPr="00630266">
              <w:rPr>
                <w:rFonts w:ascii="Arial" w:hAnsi="Arial" w:cs="Arial"/>
                <w:sz w:val="22"/>
                <w:szCs w:val="22"/>
              </w:rPr>
              <w:t>Executive Sponsors Committee</w:t>
            </w:r>
          </w:p>
        </w:tc>
        <w:tc>
          <w:tcPr>
            <w:tcW w:w="7830" w:type="dxa"/>
          </w:tcPr>
          <w:p w14:paraId="2EDFB0D4" w14:textId="77777777" w:rsidR="007A6EE4" w:rsidRPr="00EF3A4E" w:rsidRDefault="007A6EE4" w:rsidP="00630266">
            <w:pPr>
              <w:keepNext/>
              <w:numPr>
                <w:ilvl w:val="0"/>
                <w:numId w:val="14"/>
              </w:numPr>
              <w:ind w:left="319"/>
              <w:rPr>
                <w:rFonts w:ascii="Arial" w:hAnsi="Arial" w:cs="Arial"/>
                <w:sz w:val="22"/>
                <w:szCs w:val="22"/>
              </w:rPr>
            </w:pPr>
            <w:r w:rsidRPr="00EF3A4E">
              <w:rPr>
                <w:rFonts w:ascii="Arial" w:hAnsi="Arial" w:cs="Arial"/>
                <w:b/>
                <w:sz w:val="22"/>
                <w:szCs w:val="22"/>
              </w:rPr>
              <w:t>Members</w:t>
            </w:r>
            <w:r w:rsidRPr="00EF3A4E">
              <w:rPr>
                <w:rFonts w:ascii="Arial" w:hAnsi="Arial" w:cs="Arial"/>
                <w:sz w:val="22"/>
                <w:szCs w:val="22"/>
              </w:rPr>
              <w:t xml:space="preserve">  </w:t>
            </w:r>
          </w:p>
          <w:p w14:paraId="568F93CD" w14:textId="77777777" w:rsidR="007A6EE4" w:rsidRPr="00EF3A4E" w:rsidRDefault="007A6EE4" w:rsidP="00630266">
            <w:pPr>
              <w:numPr>
                <w:ilvl w:val="1"/>
                <w:numId w:val="13"/>
              </w:numPr>
              <w:ind w:left="589"/>
              <w:rPr>
                <w:rFonts w:ascii="Arial" w:hAnsi="Arial" w:cs="Arial"/>
                <w:sz w:val="22"/>
                <w:szCs w:val="22"/>
              </w:rPr>
            </w:pPr>
            <w:r w:rsidRPr="00EF3A4E">
              <w:rPr>
                <w:rFonts w:ascii="Arial" w:hAnsi="Arial" w:cs="Arial"/>
                <w:sz w:val="22"/>
                <w:szCs w:val="22"/>
              </w:rPr>
              <w:t>One high-level executive representing each collaborating agency</w:t>
            </w:r>
          </w:p>
          <w:p w14:paraId="5D25FC32" w14:textId="77777777" w:rsidR="007A6EE4" w:rsidRPr="00EF3A4E" w:rsidRDefault="007A6EE4" w:rsidP="00630266">
            <w:pPr>
              <w:numPr>
                <w:ilvl w:val="0"/>
                <w:numId w:val="14"/>
              </w:numPr>
              <w:ind w:left="319"/>
              <w:rPr>
                <w:rFonts w:ascii="Arial" w:hAnsi="Arial" w:cs="Arial"/>
                <w:sz w:val="22"/>
                <w:szCs w:val="22"/>
              </w:rPr>
            </w:pPr>
            <w:r w:rsidRPr="00EF3A4E">
              <w:rPr>
                <w:rFonts w:ascii="Arial" w:hAnsi="Arial" w:cs="Arial"/>
                <w:b/>
                <w:sz w:val="22"/>
                <w:szCs w:val="22"/>
              </w:rPr>
              <w:t>Role</w:t>
            </w:r>
          </w:p>
          <w:p w14:paraId="1548EEB9" w14:textId="77777777" w:rsidR="007A6EE4" w:rsidRPr="00EF3A4E" w:rsidRDefault="007A6EE4" w:rsidP="00630266">
            <w:pPr>
              <w:numPr>
                <w:ilvl w:val="1"/>
                <w:numId w:val="13"/>
              </w:numPr>
              <w:ind w:left="589"/>
              <w:rPr>
                <w:rFonts w:ascii="Arial" w:hAnsi="Arial" w:cs="Arial"/>
                <w:sz w:val="22"/>
                <w:szCs w:val="22"/>
              </w:rPr>
            </w:pPr>
            <w:r w:rsidRPr="00EF3A4E">
              <w:rPr>
                <w:rFonts w:ascii="Arial" w:hAnsi="Arial" w:cs="Arial"/>
                <w:sz w:val="22"/>
                <w:szCs w:val="22"/>
              </w:rPr>
              <w:t>Ultimate responsibility for securing spending authority and resources for the project</w:t>
            </w:r>
          </w:p>
          <w:p w14:paraId="29FAD98B" w14:textId="77777777" w:rsidR="007A6EE4" w:rsidRPr="00EF3A4E" w:rsidRDefault="007A6EE4" w:rsidP="00630266">
            <w:pPr>
              <w:numPr>
                <w:ilvl w:val="1"/>
                <w:numId w:val="13"/>
              </w:numPr>
              <w:ind w:left="589"/>
              <w:rPr>
                <w:rFonts w:ascii="Arial" w:hAnsi="Arial" w:cs="Arial"/>
                <w:sz w:val="22"/>
                <w:szCs w:val="22"/>
              </w:rPr>
            </w:pPr>
            <w:r w:rsidRPr="00EF3A4E">
              <w:rPr>
                <w:rFonts w:ascii="Arial" w:hAnsi="Arial" w:cs="Arial"/>
                <w:sz w:val="22"/>
                <w:szCs w:val="22"/>
              </w:rPr>
              <w:t>Vocal and visible champions, legitimize the project’s goals and objectives, keep abreast of major project activities, and as a committee are the ultimate decision-maker for the project</w:t>
            </w:r>
          </w:p>
          <w:p w14:paraId="17787507" w14:textId="77777777" w:rsidR="007A6EE4" w:rsidRPr="00EF3A4E" w:rsidRDefault="007A6EE4" w:rsidP="00630266">
            <w:pPr>
              <w:numPr>
                <w:ilvl w:val="1"/>
                <w:numId w:val="13"/>
              </w:numPr>
              <w:ind w:left="589"/>
              <w:rPr>
                <w:rFonts w:ascii="Arial" w:hAnsi="Arial" w:cs="Arial"/>
                <w:sz w:val="22"/>
                <w:szCs w:val="22"/>
              </w:rPr>
            </w:pPr>
            <w:r w:rsidRPr="00EF3A4E">
              <w:rPr>
                <w:rFonts w:ascii="Arial" w:hAnsi="Arial" w:cs="Arial"/>
                <w:sz w:val="22"/>
                <w:szCs w:val="22"/>
              </w:rPr>
              <w:t>Final approval of all scope changes, and approve proceeding to each succeeding project phase</w:t>
            </w:r>
          </w:p>
          <w:p w14:paraId="032E449F" w14:textId="77777777" w:rsidR="007A6EE4" w:rsidRPr="00EF3A4E" w:rsidRDefault="007A6EE4" w:rsidP="00630266">
            <w:pPr>
              <w:numPr>
                <w:ilvl w:val="1"/>
                <w:numId w:val="13"/>
              </w:numPr>
              <w:ind w:left="589"/>
              <w:rPr>
                <w:rFonts w:ascii="Arial" w:hAnsi="Arial" w:cs="Arial"/>
                <w:sz w:val="22"/>
                <w:szCs w:val="22"/>
              </w:rPr>
            </w:pPr>
            <w:r w:rsidRPr="00EF3A4E">
              <w:rPr>
                <w:rFonts w:ascii="Arial" w:hAnsi="Arial" w:cs="Arial"/>
                <w:sz w:val="22"/>
                <w:szCs w:val="22"/>
              </w:rPr>
              <w:t>Resolve conflicts over project direction and major decisions to ensure that all parties continue to participate in the project and the project continues to move forward</w:t>
            </w:r>
          </w:p>
          <w:p w14:paraId="210B2848" w14:textId="77777777" w:rsidR="007A6EE4" w:rsidRPr="0076637D" w:rsidRDefault="007A6EE4" w:rsidP="0076637D">
            <w:pPr>
              <w:numPr>
                <w:ilvl w:val="1"/>
                <w:numId w:val="13"/>
              </w:numPr>
              <w:ind w:left="589"/>
              <w:rPr>
                <w:rFonts w:ascii="Arial" w:hAnsi="Arial" w:cs="Arial"/>
                <w:sz w:val="22"/>
                <w:szCs w:val="22"/>
              </w:rPr>
            </w:pPr>
            <w:r w:rsidRPr="00EF3A4E">
              <w:rPr>
                <w:rFonts w:ascii="Arial" w:hAnsi="Arial" w:cs="Arial"/>
                <w:sz w:val="22"/>
                <w:szCs w:val="22"/>
              </w:rPr>
              <w:t>Meets when necessary</w:t>
            </w:r>
          </w:p>
        </w:tc>
      </w:tr>
      <w:tr w:rsidR="007A6EE4" w:rsidRPr="002659CC" w14:paraId="242F328E" w14:textId="77777777" w:rsidTr="007A6EE4">
        <w:tc>
          <w:tcPr>
            <w:tcW w:w="1525" w:type="dxa"/>
          </w:tcPr>
          <w:p w14:paraId="7A4E896E" w14:textId="77777777" w:rsidR="007A6EE4" w:rsidRPr="002659CC" w:rsidRDefault="007A6EE4" w:rsidP="00630266">
            <w:pPr>
              <w:rPr>
                <w:rFonts w:ascii="Arial" w:hAnsi="Arial" w:cs="Arial"/>
                <w:sz w:val="22"/>
                <w:szCs w:val="22"/>
              </w:rPr>
            </w:pPr>
            <w:r w:rsidRPr="002659CC">
              <w:rPr>
                <w:rFonts w:ascii="Arial" w:hAnsi="Arial" w:cs="Arial"/>
                <w:sz w:val="22"/>
                <w:szCs w:val="22"/>
              </w:rPr>
              <w:lastRenderedPageBreak/>
              <w:t>Steering Committee</w:t>
            </w:r>
          </w:p>
        </w:tc>
        <w:tc>
          <w:tcPr>
            <w:tcW w:w="7830" w:type="dxa"/>
          </w:tcPr>
          <w:p w14:paraId="31FB40CA" w14:textId="77777777" w:rsidR="007A6EE4" w:rsidRPr="00EF3A4E" w:rsidRDefault="007A6EE4" w:rsidP="00630266">
            <w:pPr>
              <w:numPr>
                <w:ilvl w:val="0"/>
                <w:numId w:val="13"/>
              </w:numPr>
              <w:ind w:left="319"/>
              <w:rPr>
                <w:rFonts w:ascii="Arial" w:hAnsi="Arial" w:cs="Arial"/>
                <w:b/>
                <w:sz w:val="22"/>
                <w:szCs w:val="22"/>
              </w:rPr>
            </w:pPr>
            <w:r w:rsidRPr="00EF3A4E">
              <w:rPr>
                <w:rFonts w:ascii="Arial" w:hAnsi="Arial" w:cs="Arial"/>
                <w:b/>
                <w:sz w:val="22"/>
                <w:szCs w:val="22"/>
              </w:rPr>
              <w:t>Members</w:t>
            </w:r>
          </w:p>
          <w:p w14:paraId="0EF15ABB" w14:textId="77777777" w:rsidR="007A6EE4" w:rsidRPr="00EF3A4E" w:rsidRDefault="007A6EE4" w:rsidP="00630266">
            <w:pPr>
              <w:numPr>
                <w:ilvl w:val="1"/>
                <w:numId w:val="13"/>
              </w:numPr>
              <w:ind w:left="589"/>
              <w:rPr>
                <w:rFonts w:ascii="Arial" w:hAnsi="Arial" w:cs="Arial"/>
                <w:sz w:val="22"/>
                <w:szCs w:val="22"/>
              </w:rPr>
            </w:pPr>
            <w:r w:rsidRPr="00EF3A4E">
              <w:rPr>
                <w:rFonts w:ascii="Arial" w:hAnsi="Arial" w:cs="Arial"/>
                <w:sz w:val="22"/>
                <w:szCs w:val="22"/>
              </w:rPr>
              <w:t>Up to three representatives from each collaborating agency.  Limited to one representative from each discipline from each agency.</w:t>
            </w:r>
          </w:p>
          <w:p w14:paraId="5C326723" w14:textId="77777777" w:rsidR="007A6EE4" w:rsidRPr="00EF3A4E" w:rsidRDefault="007A6EE4" w:rsidP="00630266">
            <w:pPr>
              <w:numPr>
                <w:ilvl w:val="2"/>
                <w:numId w:val="13"/>
              </w:numPr>
              <w:ind w:left="949"/>
              <w:rPr>
                <w:rFonts w:ascii="Arial" w:hAnsi="Arial" w:cs="Arial"/>
                <w:sz w:val="22"/>
                <w:szCs w:val="22"/>
              </w:rPr>
            </w:pPr>
            <w:r w:rsidRPr="00EF3A4E">
              <w:rPr>
                <w:rFonts w:ascii="Arial" w:hAnsi="Arial" w:cs="Arial"/>
                <w:sz w:val="22"/>
                <w:szCs w:val="22"/>
              </w:rPr>
              <w:t>Procurement</w:t>
            </w:r>
          </w:p>
          <w:p w14:paraId="14AB9431" w14:textId="77777777" w:rsidR="007A6EE4" w:rsidRPr="00EF3A4E" w:rsidRDefault="007A6EE4" w:rsidP="00630266">
            <w:pPr>
              <w:numPr>
                <w:ilvl w:val="2"/>
                <w:numId w:val="13"/>
              </w:numPr>
              <w:ind w:left="949"/>
              <w:rPr>
                <w:rFonts w:ascii="Arial" w:hAnsi="Arial" w:cs="Arial"/>
                <w:sz w:val="22"/>
                <w:szCs w:val="22"/>
              </w:rPr>
            </w:pPr>
            <w:r w:rsidRPr="00EF3A4E">
              <w:rPr>
                <w:rFonts w:ascii="Arial" w:hAnsi="Arial" w:cs="Arial"/>
                <w:sz w:val="22"/>
                <w:szCs w:val="22"/>
              </w:rPr>
              <w:t>Finance</w:t>
            </w:r>
          </w:p>
          <w:p w14:paraId="1560D38D" w14:textId="77777777" w:rsidR="007A6EE4" w:rsidRPr="00EF3A4E" w:rsidRDefault="007A6EE4" w:rsidP="00630266">
            <w:pPr>
              <w:numPr>
                <w:ilvl w:val="2"/>
                <w:numId w:val="13"/>
              </w:numPr>
              <w:ind w:left="949"/>
              <w:rPr>
                <w:rFonts w:ascii="Arial" w:hAnsi="Arial" w:cs="Arial"/>
                <w:sz w:val="22"/>
                <w:szCs w:val="22"/>
              </w:rPr>
            </w:pPr>
            <w:r w:rsidRPr="00EF3A4E">
              <w:rPr>
                <w:rFonts w:ascii="Arial" w:hAnsi="Arial" w:cs="Arial"/>
                <w:sz w:val="22"/>
                <w:szCs w:val="22"/>
              </w:rPr>
              <w:t>Information Technology</w:t>
            </w:r>
          </w:p>
          <w:p w14:paraId="3EA08118" w14:textId="77777777" w:rsidR="007A6EE4" w:rsidRPr="00EF3A4E" w:rsidRDefault="007A6EE4" w:rsidP="00630266">
            <w:pPr>
              <w:numPr>
                <w:ilvl w:val="0"/>
                <w:numId w:val="13"/>
              </w:numPr>
              <w:ind w:left="319"/>
              <w:rPr>
                <w:rFonts w:ascii="Arial" w:hAnsi="Arial" w:cs="Arial"/>
                <w:sz w:val="22"/>
                <w:szCs w:val="22"/>
              </w:rPr>
            </w:pPr>
            <w:r w:rsidRPr="00EF3A4E">
              <w:rPr>
                <w:rFonts w:ascii="Arial" w:hAnsi="Arial" w:cs="Arial"/>
                <w:b/>
                <w:sz w:val="22"/>
                <w:szCs w:val="22"/>
              </w:rPr>
              <w:t>Role</w:t>
            </w:r>
          </w:p>
          <w:p w14:paraId="2E854A64" w14:textId="77777777" w:rsidR="007A6EE4" w:rsidRPr="00EF3A4E" w:rsidRDefault="007A6EE4" w:rsidP="00630266">
            <w:pPr>
              <w:numPr>
                <w:ilvl w:val="1"/>
                <w:numId w:val="13"/>
              </w:numPr>
              <w:ind w:left="589"/>
              <w:rPr>
                <w:rFonts w:ascii="Arial" w:hAnsi="Arial" w:cs="Arial"/>
                <w:sz w:val="22"/>
                <w:szCs w:val="22"/>
              </w:rPr>
            </w:pPr>
            <w:r w:rsidRPr="00EF3A4E">
              <w:rPr>
                <w:rFonts w:ascii="Arial" w:hAnsi="Arial" w:cs="Arial"/>
                <w:sz w:val="22"/>
                <w:szCs w:val="22"/>
              </w:rPr>
              <w:t>Involved in project oversight and control</w:t>
            </w:r>
          </w:p>
          <w:p w14:paraId="4A839B8B" w14:textId="77777777" w:rsidR="007A6EE4" w:rsidRPr="00EF3A4E" w:rsidRDefault="007A6EE4" w:rsidP="00630266">
            <w:pPr>
              <w:numPr>
                <w:ilvl w:val="1"/>
                <w:numId w:val="13"/>
              </w:numPr>
              <w:ind w:left="589"/>
              <w:rPr>
                <w:rFonts w:ascii="Arial" w:hAnsi="Arial" w:cs="Arial"/>
                <w:sz w:val="22"/>
                <w:szCs w:val="22"/>
              </w:rPr>
            </w:pPr>
            <w:r w:rsidRPr="00EF3A4E">
              <w:rPr>
                <w:rFonts w:ascii="Arial" w:hAnsi="Arial" w:cs="Arial"/>
                <w:sz w:val="22"/>
                <w:szCs w:val="22"/>
              </w:rPr>
              <w:t>Speaks with one voice for the agency.  Whether each agency has one, two, or three members, each agency will have one vote.</w:t>
            </w:r>
          </w:p>
          <w:p w14:paraId="35F30CB2" w14:textId="77777777" w:rsidR="007A6EE4" w:rsidRPr="00EF3A4E" w:rsidRDefault="007A6EE4" w:rsidP="00630266">
            <w:pPr>
              <w:numPr>
                <w:ilvl w:val="1"/>
                <w:numId w:val="13"/>
              </w:numPr>
              <w:ind w:left="589"/>
              <w:rPr>
                <w:rFonts w:ascii="Arial" w:hAnsi="Arial" w:cs="Arial"/>
                <w:sz w:val="22"/>
                <w:szCs w:val="22"/>
              </w:rPr>
            </w:pPr>
            <w:r w:rsidRPr="00EF3A4E">
              <w:rPr>
                <w:rFonts w:ascii="Arial" w:hAnsi="Arial" w:cs="Arial"/>
                <w:sz w:val="22"/>
                <w:szCs w:val="22"/>
              </w:rPr>
              <w:t>Acts individually and collectively as a vocal and visible project champion throughout their own organizations</w:t>
            </w:r>
          </w:p>
          <w:p w14:paraId="483AE367" w14:textId="77777777" w:rsidR="007A6EE4" w:rsidRPr="00EF3A4E" w:rsidRDefault="007A6EE4" w:rsidP="00630266">
            <w:pPr>
              <w:numPr>
                <w:ilvl w:val="1"/>
                <w:numId w:val="13"/>
              </w:numPr>
              <w:ind w:left="589"/>
              <w:rPr>
                <w:rFonts w:ascii="Arial" w:hAnsi="Arial" w:cs="Arial"/>
                <w:sz w:val="22"/>
                <w:szCs w:val="22"/>
              </w:rPr>
            </w:pPr>
            <w:r w:rsidRPr="00EF3A4E">
              <w:rPr>
                <w:rFonts w:ascii="Arial" w:hAnsi="Arial" w:cs="Arial"/>
                <w:sz w:val="22"/>
                <w:szCs w:val="22"/>
              </w:rPr>
              <w:t>Approve project deliverables, help resolve issues and policy decisions, approve scope changes, provide direction and guidance to the project</w:t>
            </w:r>
          </w:p>
          <w:p w14:paraId="1632BEFC" w14:textId="77777777" w:rsidR="007A6EE4" w:rsidRPr="00EF3A4E" w:rsidRDefault="007A6EE4" w:rsidP="00630266">
            <w:pPr>
              <w:numPr>
                <w:ilvl w:val="1"/>
                <w:numId w:val="13"/>
              </w:numPr>
              <w:ind w:left="589"/>
              <w:rPr>
                <w:rFonts w:ascii="Arial" w:hAnsi="Arial" w:cs="Arial"/>
                <w:sz w:val="22"/>
                <w:szCs w:val="22"/>
              </w:rPr>
            </w:pPr>
            <w:r w:rsidRPr="00EF3A4E">
              <w:rPr>
                <w:rFonts w:ascii="Arial" w:hAnsi="Arial" w:cs="Arial"/>
                <w:sz w:val="22"/>
                <w:szCs w:val="22"/>
              </w:rPr>
              <w:t>Members are liaisons to executive sponsors</w:t>
            </w:r>
          </w:p>
          <w:p w14:paraId="33D597D9" w14:textId="77777777" w:rsidR="007A6EE4" w:rsidRPr="0076637D" w:rsidRDefault="007A6EE4" w:rsidP="00630266">
            <w:pPr>
              <w:numPr>
                <w:ilvl w:val="1"/>
                <w:numId w:val="13"/>
              </w:numPr>
              <w:ind w:left="589"/>
              <w:rPr>
                <w:rFonts w:ascii="Arial" w:hAnsi="Arial" w:cs="Arial"/>
                <w:sz w:val="22"/>
                <w:szCs w:val="22"/>
              </w:rPr>
            </w:pPr>
            <w:r w:rsidRPr="00EF3A4E">
              <w:rPr>
                <w:rFonts w:ascii="Arial" w:hAnsi="Arial" w:cs="Arial"/>
                <w:sz w:val="22"/>
                <w:szCs w:val="22"/>
              </w:rPr>
              <w:t>Meets monthly</w:t>
            </w:r>
          </w:p>
        </w:tc>
      </w:tr>
      <w:tr w:rsidR="007A6EE4" w:rsidRPr="002659CC" w14:paraId="6CF41B5E" w14:textId="77777777" w:rsidTr="007A6EE4">
        <w:tc>
          <w:tcPr>
            <w:tcW w:w="1525" w:type="dxa"/>
          </w:tcPr>
          <w:p w14:paraId="41B33971" w14:textId="77777777" w:rsidR="007A6EE4" w:rsidRPr="00630266" w:rsidRDefault="007A6EE4" w:rsidP="00630266">
            <w:pPr>
              <w:rPr>
                <w:rFonts w:ascii="Arial" w:hAnsi="Arial" w:cs="Arial"/>
                <w:sz w:val="22"/>
                <w:szCs w:val="22"/>
              </w:rPr>
            </w:pPr>
            <w:r w:rsidRPr="00630266">
              <w:rPr>
                <w:rFonts w:ascii="Arial" w:hAnsi="Arial" w:cs="Arial"/>
                <w:sz w:val="22"/>
                <w:szCs w:val="22"/>
              </w:rPr>
              <w:t>Project Management Advisory Team</w:t>
            </w:r>
          </w:p>
        </w:tc>
        <w:tc>
          <w:tcPr>
            <w:tcW w:w="7830" w:type="dxa"/>
          </w:tcPr>
          <w:p w14:paraId="13AF8550" w14:textId="77777777" w:rsidR="007A6EE4" w:rsidRPr="00630266" w:rsidRDefault="007A6EE4" w:rsidP="00630266">
            <w:pPr>
              <w:numPr>
                <w:ilvl w:val="0"/>
                <w:numId w:val="16"/>
              </w:numPr>
              <w:ind w:left="319"/>
              <w:rPr>
                <w:rFonts w:ascii="Arial" w:hAnsi="Arial" w:cs="Arial"/>
                <w:b/>
                <w:sz w:val="22"/>
                <w:szCs w:val="22"/>
              </w:rPr>
            </w:pPr>
            <w:r w:rsidRPr="00630266">
              <w:rPr>
                <w:rFonts w:ascii="Arial" w:hAnsi="Arial" w:cs="Arial"/>
                <w:b/>
                <w:sz w:val="22"/>
                <w:szCs w:val="22"/>
              </w:rPr>
              <w:t>Members</w:t>
            </w:r>
          </w:p>
          <w:p w14:paraId="4F99F8B2" w14:textId="77777777" w:rsidR="007A6EE4" w:rsidRPr="00630266" w:rsidRDefault="007A6EE4" w:rsidP="00630266">
            <w:pPr>
              <w:numPr>
                <w:ilvl w:val="1"/>
                <w:numId w:val="13"/>
              </w:numPr>
              <w:ind w:left="589"/>
              <w:rPr>
                <w:rFonts w:ascii="Arial" w:hAnsi="Arial" w:cs="Arial"/>
                <w:sz w:val="22"/>
                <w:szCs w:val="22"/>
              </w:rPr>
            </w:pPr>
            <w:r w:rsidRPr="00630266">
              <w:rPr>
                <w:rFonts w:ascii="Arial" w:hAnsi="Arial" w:cs="Arial"/>
                <w:sz w:val="22"/>
                <w:szCs w:val="22"/>
              </w:rPr>
              <w:t>A small group (5-8 people) who represent each of the three disciplines (procurement, finance, information technology) and the project manager.  May include contractor(s).</w:t>
            </w:r>
          </w:p>
          <w:p w14:paraId="60E6AC10" w14:textId="77777777" w:rsidR="007A6EE4" w:rsidRPr="00630266" w:rsidRDefault="007A6EE4" w:rsidP="00630266">
            <w:pPr>
              <w:numPr>
                <w:ilvl w:val="0"/>
                <w:numId w:val="16"/>
              </w:numPr>
              <w:ind w:left="319"/>
              <w:rPr>
                <w:rFonts w:ascii="Arial" w:hAnsi="Arial" w:cs="Arial"/>
                <w:b/>
                <w:sz w:val="22"/>
                <w:szCs w:val="22"/>
              </w:rPr>
            </w:pPr>
            <w:r w:rsidRPr="00630266">
              <w:rPr>
                <w:rFonts w:ascii="Arial" w:hAnsi="Arial" w:cs="Arial"/>
                <w:b/>
                <w:sz w:val="22"/>
                <w:szCs w:val="22"/>
              </w:rPr>
              <w:t>Role</w:t>
            </w:r>
          </w:p>
          <w:p w14:paraId="0C63D521" w14:textId="77777777" w:rsidR="007A6EE4" w:rsidRPr="00630266" w:rsidRDefault="007A6EE4" w:rsidP="00630266">
            <w:pPr>
              <w:pStyle w:val="ListParagraph"/>
              <w:numPr>
                <w:ilvl w:val="1"/>
                <w:numId w:val="13"/>
              </w:numPr>
              <w:ind w:left="589"/>
              <w:rPr>
                <w:rFonts w:ascii="Arial" w:hAnsi="Arial" w:cs="Arial"/>
                <w:sz w:val="22"/>
                <w:szCs w:val="22"/>
              </w:rPr>
            </w:pPr>
            <w:r w:rsidRPr="00630266">
              <w:rPr>
                <w:rFonts w:ascii="Arial" w:hAnsi="Arial" w:cs="Arial"/>
                <w:sz w:val="22"/>
                <w:szCs w:val="22"/>
              </w:rPr>
              <w:t>Small group that advises and meets with the project manager weekly or more often to review and comment on documents, operational issues, process issues, and mitigation of risks in order to help move the project forward between Steering Committee meetings.  Deals with day-to-day administration, not policy.</w:t>
            </w:r>
          </w:p>
        </w:tc>
      </w:tr>
      <w:tr w:rsidR="007A6EE4" w:rsidRPr="002659CC" w14:paraId="7245EC87" w14:textId="77777777" w:rsidTr="007A6EE4">
        <w:tc>
          <w:tcPr>
            <w:tcW w:w="1525" w:type="dxa"/>
          </w:tcPr>
          <w:p w14:paraId="6BCAD0D1" w14:textId="77777777" w:rsidR="007A6EE4" w:rsidRPr="002659CC" w:rsidRDefault="007A6EE4" w:rsidP="00630266">
            <w:pPr>
              <w:rPr>
                <w:rFonts w:ascii="Arial" w:hAnsi="Arial" w:cs="Arial"/>
                <w:sz w:val="22"/>
                <w:szCs w:val="22"/>
              </w:rPr>
            </w:pPr>
            <w:r>
              <w:rPr>
                <w:rFonts w:ascii="Arial" w:hAnsi="Arial" w:cs="Arial"/>
                <w:sz w:val="22"/>
                <w:szCs w:val="22"/>
              </w:rPr>
              <w:t>Single Point of Contact</w:t>
            </w:r>
          </w:p>
        </w:tc>
        <w:tc>
          <w:tcPr>
            <w:tcW w:w="7830" w:type="dxa"/>
          </w:tcPr>
          <w:p w14:paraId="5EB9E2E0" w14:textId="77777777" w:rsidR="007A6EE4" w:rsidRPr="00630266" w:rsidRDefault="007A6EE4" w:rsidP="002D4AC1">
            <w:pPr>
              <w:numPr>
                <w:ilvl w:val="0"/>
                <w:numId w:val="16"/>
              </w:numPr>
              <w:ind w:left="319"/>
              <w:rPr>
                <w:rFonts w:ascii="Arial" w:hAnsi="Arial" w:cs="Arial"/>
                <w:b/>
                <w:sz w:val="22"/>
                <w:szCs w:val="22"/>
              </w:rPr>
            </w:pPr>
            <w:r w:rsidRPr="00630266">
              <w:rPr>
                <w:rFonts w:ascii="Arial" w:hAnsi="Arial" w:cs="Arial"/>
                <w:b/>
                <w:sz w:val="22"/>
                <w:szCs w:val="22"/>
              </w:rPr>
              <w:t>Members</w:t>
            </w:r>
          </w:p>
          <w:p w14:paraId="1C419C72" w14:textId="77777777" w:rsidR="007A6EE4" w:rsidRPr="00630266" w:rsidRDefault="007A6EE4" w:rsidP="002D4AC1">
            <w:pPr>
              <w:numPr>
                <w:ilvl w:val="1"/>
                <w:numId w:val="13"/>
              </w:numPr>
              <w:ind w:left="589"/>
              <w:rPr>
                <w:rFonts w:ascii="Arial" w:hAnsi="Arial" w:cs="Arial"/>
                <w:sz w:val="22"/>
                <w:szCs w:val="22"/>
              </w:rPr>
            </w:pPr>
            <w:r w:rsidRPr="00EF3A4E">
              <w:rPr>
                <w:rFonts w:ascii="Arial" w:hAnsi="Arial" w:cs="Arial"/>
                <w:sz w:val="22"/>
                <w:szCs w:val="22"/>
              </w:rPr>
              <w:t xml:space="preserve">One </w:t>
            </w:r>
            <w:r>
              <w:rPr>
                <w:rFonts w:ascii="Arial" w:hAnsi="Arial" w:cs="Arial"/>
                <w:sz w:val="22"/>
                <w:szCs w:val="22"/>
              </w:rPr>
              <w:t>person</w:t>
            </w:r>
            <w:r w:rsidRPr="00EF3A4E">
              <w:rPr>
                <w:rFonts w:ascii="Arial" w:hAnsi="Arial" w:cs="Arial"/>
                <w:sz w:val="22"/>
                <w:szCs w:val="22"/>
              </w:rPr>
              <w:t xml:space="preserve"> representing each collaborating agency</w:t>
            </w:r>
          </w:p>
          <w:p w14:paraId="1C1B7890" w14:textId="77777777" w:rsidR="007A6EE4" w:rsidRPr="00630266" w:rsidRDefault="007A6EE4" w:rsidP="002D4AC1">
            <w:pPr>
              <w:numPr>
                <w:ilvl w:val="0"/>
                <w:numId w:val="16"/>
              </w:numPr>
              <w:ind w:left="319"/>
              <w:rPr>
                <w:rFonts w:ascii="Arial" w:hAnsi="Arial" w:cs="Arial"/>
                <w:b/>
                <w:sz w:val="22"/>
                <w:szCs w:val="22"/>
              </w:rPr>
            </w:pPr>
            <w:r w:rsidRPr="00630266">
              <w:rPr>
                <w:rFonts w:ascii="Arial" w:hAnsi="Arial" w:cs="Arial"/>
                <w:b/>
                <w:sz w:val="22"/>
                <w:szCs w:val="22"/>
              </w:rPr>
              <w:t>Role</w:t>
            </w:r>
          </w:p>
          <w:p w14:paraId="64ECFA29" w14:textId="77777777" w:rsidR="007A6EE4" w:rsidRPr="00EF3A4E" w:rsidRDefault="007A6EE4" w:rsidP="002D4AC1">
            <w:pPr>
              <w:keepNext/>
              <w:numPr>
                <w:ilvl w:val="1"/>
                <w:numId w:val="14"/>
              </w:numPr>
              <w:ind w:left="589"/>
              <w:rPr>
                <w:rFonts w:ascii="Arial" w:hAnsi="Arial" w:cs="Arial"/>
                <w:b/>
                <w:sz w:val="22"/>
                <w:szCs w:val="22"/>
              </w:rPr>
            </w:pPr>
            <w:r>
              <w:rPr>
                <w:rFonts w:ascii="Arial" w:hAnsi="Arial" w:cs="Arial"/>
                <w:sz w:val="22"/>
                <w:szCs w:val="22"/>
              </w:rPr>
              <w:t>Persons who the Project Manager communicates with to coordinate project activities.</w:t>
            </w:r>
          </w:p>
        </w:tc>
      </w:tr>
      <w:tr w:rsidR="007A6EE4" w:rsidRPr="002659CC" w14:paraId="310E7D81" w14:textId="77777777" w:rsidTr="007A6EE4">
        <w:tc>
          <w:tcPr>
            <w:tcW w:w="1525" w:type="dxa"/>
          </w:tcPr>
          <w:p w14:paraId="7F8FFDFC" w14:textId="77777777" w:rsidR="007A6EE4" w:rsidRPr="002659CC" w:rsidRDefault="007A6EE4" w:rsidP="00630266">
            <w:pPr>
              <w:rPr>
                <w:rFonts w:ascii="Arial" w:hAnsi="Arial" w:cs="Arial"/>
                <w:sz w:val="22"/>
                <w:szCs w:val="22"/>
              </w:rPr>
            </w:pPr>
            <w:r>
              <w:rPr>
                <w:rFonts w:ascii="Arial" w:hAnsi="Arial" w:cs="Arial"/>
                <w:sz w:val="22"/>
                <w:szCs w:val="22"/>
              </w:rPr>
              <w:t>Subject Matter Experts</w:t>
            </w:r>
          </w:p>
        </w:tc>
        <w:tc>
          <w:tcPr>
            <w:tcW w:w="7830" w:type="dxa"/>
          </w:tcPr>
          <w:p w14:paraId="520FB1FE" w14:textId="77777777" w:rsidR="007A6EE4" w:rsidRPr="00EF3A4E" w:rsidRDefault="007A6EE4" w:rsidP="0076637D">
            <w:pPr>
              <w:keepNext/>
              <w:numPr>
                <w:ilvl w:val="0"/>
                <w:numId w:val="14"/>
              </w:numPr>
              <w:ind w:left="319"/>
              <w:rPr>
                <w:rFonts w:ascii="Arial" w:hAnsi="Arial" w:cs="Arial"/>
                <w:sz w:val="22"/>
                <w:szCs w:val="22"/>
              </w:rPr>
            </w:pPr>
            <w:r w:rsidRPr="00EF3A4E">
              <w:rPr>
                <w:rFonts w:ascii="Arial" w:hAnsi="Arial" w:cs="Arial"/>
                <w:b/>
                <w:sz w:val="22"/>
                <w:szCs w:val="22"/>
              </w:rPr>
              <w:t>Members</w:t>
            </w:r>
            <w:r w:rsidRPr="00EF3A4E">
              <w:rPr>
                <w:rFonts w:ascii="Arial" w:hAnsi="Arial" w:cs="Arial"/>
                <w:sz w:val="22"/>
                <w:szCs w:val="22"/>
              </w:rPr>
              <w:t xml:space="preserve">  </w:t>
            </w:r>
          </w:p>
          <w:p w14:paraId="3F2C4A72" w14:textId="77777777" w:rsidR="007A6EE4" w:rsidRPr="00EF3A4E" w:rsidRDefault="007A6EE4" w:rsidP="0076637D">
            <w:pPr>
              <w:numPr>
                <w:ilvl w:val="1"/>
                <w:numId w:val="13"/>
              </w:numPr>
              <w:ind w:left="589"/>
              <w:rPr>
                <w:rFonts w:ascii="Arial" w:hAnsi="Arial" w:cs="Arial"/>
                <w:sz w:val="22"/>
                <w:szCs w:val="22"/>
              </w:rPr>
            </w:pPr>
            <w:r w:rsidRPr="00EF3A4E">
              <w:rPr>
                <w:rFonts w:ascii="Arial" w:hAnsi="Arial" w:cs="Arial"/>
                <w:sz w:val="22"/>
                <w:szCs w:val="22"/>
              </w:rPr>
              <w:t xml:space="preserve">One </w:t>
            </w:r>
            <w:r>
              <w:rPr>
                <w:rFonts w:ascii="Arial" w:hAnsi="Arial" w:cs="Arial"/>
                <w:sz w:val="22"/>
                <w:szCs w:val="22"/>
              </w:rPr>
              <w:t>or more subject matter expert from procurement, finance, and IT</w:t>
            </w:r>
            <w:r w:rsidRPr="00EF3A4E">
              <w:rPr>
                <w:rFonts w:ascii="Arial" w:hAnsi="Arial" w:cs="Arial"/>
                <w:sz w:val="22"/>
                <w:szCs w:val="22"/>
              </w:rPr>
              <w:t xml:space="preserve"> representing each collaborating agency</w:t>
            </w:r>
          </w:p>
          <w:p w14:paraId="2130C3D8" w14:textId="77777777" w:rsidR="007A6EE4" w:rsidRPr="00EF3A4E" w:rsidRDefault="007A6EE4" w:rsidP="0076637D">
            <w:pPr>
              <w:numPr>
                <w:ilvl w:val="0"/>
                <w:numId w:val="14"/>
              </w:numPr>
              <w:ind w:left="319"/>
              <w:rPr>
                <w:rFonts w:ascii="Arial" w:hAnsi="Arial" w:cs="Arial"/>
                <w:sz w:val="22"/>
                <w:szCs w:val="22"/>
              </w:rPr>
            </w:pPr>
            <w:r w:rsidRPr="00EF3A4E">
              <w:rPr>
                <w:rFonts w:ascii="Arial" w:hAnsi="Arial" w:cs="Arial"/>
                <w:b/>
                <w:sz w:val="22"/>
                <w:szCs w:val="22"/>
              </w:rPr>
              <w:t>Role</w:t>
            </w:r>
          </w:p>
          <w:p w14:paraId="66D5F36F" w14:textId="77777777" w:rsidR="007A6EE4" w:rsidRDefault="007A6EE4" w:rsidP="0076637D">
            <w:pPr>
              <w:pStyle w:val="ListParagraph"/>
              <w:numPr>
                <w:ilvl w:val="1"/>
                <w:numId w:val="14"/>
              </w:numPr>
              <w:ind w:left="589"/>
              <w:rPr>
                <w:rFonts w:ascii="Arial" w:hAnsi="Arial" w:cs="Arial"/>
                <w:sz w:val="22"/>
                <w:szCs w:val="22"/>
              </w:rPr>
            </w:pPr>
            <w:r w:rsidRPr="0076637D">
              <w:rPr>
                <w:rFonts w:ascii="Arial" w:hAnsi="Arial" w:cs="Arial"/>
                <w:sz w:val="22"/>
                <w:szCs w:val="22"/>
              </w:rPr>
              <w:t xml:space="preserve">Provide input regarding what the business needs are.  </w:t>
            </w:r>
          </w:p>
          <w:p w14:paraId="38E8CB7B" w14:textId="77777777" w:rsidR="007A6EE4" w:rsidRDefault="007A6EE4" w:rsidP="0076637D">
            <w:pPr>
              <w:pStyle w:val="ListParagraph"/>
              <w:numPr>
                <w:ilvl w:val="1"/>
                <w:numId w:val="14"/>
              </w:numPr>
              <w:ind w:left="589"/>
              <w:rPr>
                <w:rFonts w:ascii="Arial" w:hAnsi="Arial" w:cs="Arial"/>
                <w:sz w:val="22"/>
                <w:szCs w:val="22"/>
              </w:rPr>
            </w:pPr>
            <w:r w:rsidRPr="0076637D">
              <w:rPr>
                <w:rFonts w:ascii="Arial" w:hAnsi="Arial" w:cs="Arial"/>
                <w:sz w:val="22"/>
                <w:szCs w:val="22"/>
              </w:rPr>
              <w:t xml:space="preserve">Participate in defining and documenting the requirements.  </w:t>
            </w:r>
          </w:p>
          <w:p w14:paraId="55D30593" w14:textId="77777777" w:rsidR="007A6EE4" w:rsidRDefault="007A6EE4" w:rsidP="00101F39">
            <w:pPr>
              <w:pStyle w:val="ListParagraph"/>
              <w:numPr>
                <w:ilvl w:val="1"/>
                <w:numId w:val="14"/>
              </w:numPr>
              <w:ind w:left="589"/>
              <w:rPr>
                <w:rFonts w:ascii="Arial" w:hAnsi="Arial" w:cs="Arial"/>
                <w:sz w:val="22"/>
                <w:szCs w:val="22"/>
              </w:rPr>
            </w:pPr>
            <w:r w:rsidRPr="0076637D">
              <w:rPr>
                <w:rFonts w:ascii="Arial" w:hAnsi="Arial" w:cs="Arial"/>
                <w:sz w:val="22"/>
                <w:szCs w:val="22"/>
              </w:rPr>
              <w:t>Validate and communicate changes to requirements.</w:t>
            </w:r>
          </w:p>
          <w:p w14:paraId="1B89B4B7" w14:textId="77777777" w:rsidR="007A6EE4" w:rsidRDefault="007A6EE4" w:rsidP="00101F39">
            <w:pPr>
              <w:pStyle w:val="ListParagraph"/>
              <w:numPr>
                <w:ilvl w:val="1"/>
                <w:numId w:val="14"/>
              </w:numPr>
              <w:ind w:left="589"/>
              <w:rPr>
                <w:rFonts w:ascii="Arial" w:hAnsi="Arial" w:cs="Arial"/>
                <w:sz w:val="22"/>
                <w:szCs w:val="22"/>
              </w:rPr>
            </w:pPr>
            <w:r w:rsidRPr="0076637D">
              <w:rPr>
                <w:rFonts w:ascii="Arial" w:hAnsi="Arial" w:cs="Arial"/>
                <w:sz w:val="22"/>
                <w:szCs w:val="22"/>
              </w:rPr>
              <w:t>Provide input into the RFP preparation process by ensuring all requirements are included in the statement of work.</w:t>
            </w:r>
          </w:p>
          <w:p w14:paraId="0CE6A1EE" w14:textId="77777777" w:rsidR="007A6EE4" w:rsidRDefault="007A6EE4" w:rsidP="0076637D">
            <w:pPr>
              <w:pStyle w:val="ListParagraph"/>
              <w:numPr>
                <w:ilvl w:val="1"/>
                <w:numId w:val="14"/>
              </w:numPr>
              <w:ind w:left="589"/>
              <w:rPr>
                <w:rFonts w:ascii="Arial" w:hAnsi="Arial" w:cs="Arial"/>
                <w:sz w:val="22"/>
                <w:szCs w:val="22"/>
              </w:rPr>
            </w:pPr>
            <w:r w:rsidRPr="0076637D">
              <w:rPr>
                <w:rFonts w:ascii="Arial" w:hAnsi="Arial" w:cs="Arial"/>
                <w:sz w:val="22"/>
                <w:szCs w:val="22"/>
              </w:rPr>
              <w:t>Participate in the RFP response evaluation process.</w:t>
            </w:r>
          </w:p>
          <w:p w14:paraId="06DEEBF3" w14:textId="77777777" w:rsidR="007A6EE4" w:rsidRPr="002659CC" w:rsidRDefault="007A6EE4" w:rsidP="0076637D">
            <w:pPr>
              <w:pStyle w:val="ListParagraph"/>
              <w:numPr>
                <w:ilvl w:val="1"/>
                <w:numId w:val="14"/>
              </w:numPr>
              <w:ind w:left="589"/>
              <w:rPr>
                <w:rFonts w:ascii="Arial" w:hAnsi="Arial" w:cs="Arial"/>
                <w:sz w:val="22"/>
                <w:szCs w:val="22"/>
              </w:rPr>
            </w:pPr>
            <w:r>
              <w:rPr>
                <w:rFonts w:ascii="Arial" w:hAnsi="Arial" w:cs="Arial"/>
                <w:sz w:val="22"/>
                <w:szCs w:val="22"/>
              </w:rPr>
              <w:t>Provide input to the contract negotiations process.</w:t>
            </w:r>
          </w:p>
        </w:tc>
      </w:tr>
    </w:tbl>
    <w:p w14:paraId="13F1887F" w14:textId="77777777" w:rsidR="007A6EE4" w:rsidRDefault="007A6EE4" w:rsidP="007A6EE4">
      <w:pPr>
        <w:rPr>
          <w:rFonts w:ascii="Arial" w:hAnsi="Arial" w:cs="Arial"/>
          <w:sz w:val="22"/>
          <w:szCs w:val="22"/>
        </w:rPr>
      </w:pPr>
    </w:p>
    <w:p w14:paraId="340E2051" w14:textId="77777777" w:rsidR="007A6EE4" w:rsidRDefault="007A6EE4" w:rsidP="007A6EE4">
      <w:pPr>
        <w:rPr>
          <w:rFonts w:ascii="Arial" w:hAnsi="Arial" w:cs="Arial"/>
          <w:sz w:val="22"/>
          <w:szCs w:val="22"/>
        </w:rPr>
      </w:pPr>
      <w:r w:rsidRPr="007A6EE4">
        <w:rPr>
          <w:rFonts w:ascii="Arial" w:hAnsi="Arial" w:cs="Arial"/>
          <w:sz w:val="22"/>
          <w:szCs w:val="22"/>
        </w:rPr>
        <w:t>Stakeholders are listed in the Stakeholder Contact Information document in Appendix A</w:t>
      </w:r>
      <w:r>
        <w:rPr>
          <w:rFonts w:ascii="Arial" w:hAnsi="Arial" w:cs="Arial"/>
          <w:sz w:val="22"/>
          <w:szCs w:val="22"/>
        </w:rPr>
        <w:t>.</w:t>
      </w:r>
    </w:p>
    <w:p w14:paraId="1CFA9566" w14:textId="77777777" w:rsidR="00555DC3" w:rsidRDefault="00555DC3" w:rsidP="0027454C">
      <w:pPr>
        <w:rPr>
          <w:b/>
        </w:rPr>
      </w:pPr>
    </w:p>
    <w:p w14:paraId="544238F4" w14:textId="40AB361A" w:rsidR="00E07467" w:rsidRPr="00A15EEE" w:rsidRDefault="004700D2" w:rsidP="00FE47D3">
      <w:pPr>
        <w:outlineLvl w:val="0"/>
        <w:rPr>
          <w:rFonts w:ascii="Arial" w:hAnsi="Arial" w:cs="Arial"/>
          <w:b/>
        </w:rPr>
      </w:pPr>
      <w:bookmarkStart w:id="12" w:name="_Toc440006086"/>
      <w:r>
        <w:rPr>
          <w:rFonts w:ascii="Arial" w:hAnsi="Arial" w:cs="Arial"/>
          <w:b/>
        </w:rPr>
        <w:t>7</w:t>
      </w:r>
      <w:r w:rsidR="0085332A">
        <w:rPr>
          <w:rFonts w:ascii="Arial" w:hAnsi="Arial" w:cs="Arial"/>
          <w:b/>
        </w:rPr>
        <w:t>.0</w:t>
      </w:r>
      <w:bookmarkStart w:id="13" w:name="_Toc220463437"/>
      <w:r w:rsidR="00E37627">
        <w:rPr>
          <w:rFonts w:ascii="Arial" w:hAnsi="Arial" w:cs="Arial"/>
          <w:b/>
        </w:rPr>
        <w:t xml:space="preserve"> </w:t>
      </w:r>
      <w:r w:rsidR="00E07467">
        <w:rPr>
          <w:rFonts w:ascii="Arial" w:hAnsi="Arial" w:cs="Arial"/>
          <w:b/>
        </w:rPr>
        <w:t>Implementation</w:t>
      </w:r>
      <w:bookmarkEnd w:id="13"/>
      <w:bookmarkEnd w:id="12"/>
    </w:p>
    <w:p w14:paraId="0B8FCCC0" w14:textId="77777777" w:rsidR="007C1DD0" w:rsidRDefault="007C1DD0" w:rsidP="00A07252">
      <w:pPr>
        <w:rPr>
          <w:rFonts w:ascii="Arial" w:hAnsi="Arial" w:cs="Arial"/>
          <w:sz w:val="22"/>
          <w:szCs w:val="22"/>
        </w:rPr>
      </w:pPr>
      <w:r w:rsidRPr="00A07252">
        <w:rPr>
          <w:rFonts w:ascii="Arial" w:hAnsi="Arial" w:cs="Arial"/>
          <w:sz w:val="22"/>
          <w:szCs w:val="22"/>
        </w:rPr>
        <w:t xml:space="preserve">Below are the activities to update and implement </w:t>
      </w:r>
      <w:r w:rsidR="00580337">
        <w:rPr>
          <w:rFonts w:ascii="Arial" w:hAnsi="Arial" w:cs="Arial"/>
          <w:sz w:val="22"/>
          <w:szCs w:val="22"/>
        </w:rPr>
        <w:t>this project.</w:t>
      </w:r>
      <w:r w:rsidR="00A21E89">
        <w:rPr>
          <w:rFonts w:ascii="Arial" w:hAnsi="Arial" w:cs="Arial"/>
          <w:sz w:val="22"/>
          <w:szCs w:val="22"/>
        </w:rPr>
        <w:t xml:space="preserve">  This project ends with the execution of a contract</w:t>
      </w:r>
      <w:r w:rsidR="00C027A8">
        <w:rPr>
          <w:rFonts w:ascii="Arial" w:hAnsi="Arial" w:cs="Arial"/>
          <w:sz w:val="22"/>
          <w:szCs w:val="22"/>
        </w:rPr>
        <w:t xml:space="preserve"> for an eProcurement software product</w:t>
      </w:r>
      <w:r w:rsidR="00A21E89">
        <w:rPr>
          <w:rFonts w:ascii="Arial" w:hAnsi="Arial" w:cs="Arial"/>
          <w:sz w:val="22"/>
          <w:szCs w:val="22"/>
        </w:rPr>
        <w:t xml:space="preserve">.  State and local government agencies may conduct implementation projects using this contract.  Each agency will need to </w:t>
      </w:r>
      <w:r w:rsidR="00A21E89">
        <w:rPr>
          <w:rFonts w:ascii="Arial" w:hAnsi="Arial" w:cs="Arial"/>
          <w:sz w:val="22"/>
          <w:szCs w:val="22"/>
        </w:rPr>
        <w:lastRenderedPageBreak/>
        <w:t>conduct its own implementation project.  However, collaboration and sharing of information is expected to continue through these implementation projects.</w:t>
      </w:r>
    </w:p>
    <w:p w14:paraId="26AE88A4" w14:textId="77777777" w:rsidR="00580337" w:rsidRDefault="00580337" w:rsidP="00580337">
      <w:pPr>
        <w:rPr>
          <w:rFonts w:ascii="Arial" w:hAnsi="Arial" w:cs="Arial"/>
          <w:sz w:val="22"/>
          <w:szCs w:val="22"/>
        </w:rPr>
      </w:pPr>
    </w:p>
    <w:p w14:paraId="10BCB979" w14:textId="77777777" w:rsidR="00297E92" w:rsidRPr="0027454C" w:rsidRDefault="00297E92" w:rsidP="007A6EE4">
      <w:pPr>
        <w:pStyle w:val="ListParagraph"/>
        <w:numPr>
          <w:ilvl w:val="0"/>
          <w:numId w:val="18"/>
        </w:numPr>
        <w:ind w:left="360"/>
        <w:rPr>
          <w:rFonts w:ascii="Arial" w:hAnsi="Arial" w:cs="Arial"/>
          <w:sz w:val="22"/>
          <w:szCs w:val="22"/>
        </w:rPr>
      </w:pPr>
      <w:r w:rsidRPr="0027454C">
        <w:rPr>
          <w:rFonts w:ascii="Arial" w:hAnsi="Arial" w:cs="Arial"/>
          <w:sz w:val="22"/>
          <w:szCs w:val="22"/>
        </w:rPr>
        <w:t>Identify business processes</w:t>
      </w:r>
    </w:p>
    <w:p w14:paraId="33240BC8" w14:textId="77777777" w:rsidR="00297E92" w:rsidRPr="0027454C" w:rsidRDefault="00297E92" w:rsidP="007A6EE4">
      <w:pPr>
        <w:pStyle w:val="ListParagraph"/>
        <w:numPr>
          <w:ilvl w:val="0"/>
          <w:numId w:val="18"/>
        </w:numPr>
        <w:ind w:left="360"/>
        <w:rPr>
          <w:rFonts w:ascii="Arial" w:hAnsi="Arial" w:cs="Arial"/>
          <w:sz w:val="22"/>
          <w:szCs w:val="22"/>
        </w:rPr>
      </w:pPr>
      <w:r w:rsidRPr="0027454C">
        <w:rPr>
          <w:rFonts w:ascii="Arial" w:hAnsi="Arial" w:cs="Arial"/>
          <w:sz w:val="22"/>
          <w:szCs w:val="22"/>
        </w:rPr>
        <w:t>Identify interfaces</w:t>
      </w:r>
    </w:p>
    <w:p w14:paraId="08E4D3AC" w14:textId="77777777" w:rsidR="00297E92" w:rsidRPr="0027454C" w:rsidRDefault="00297E92" w:rsidP="007A6EE4">
      <w:pPr>
        <w:pStyle w:val="ListParagraph"/>
        <w:numPr>
          <w:ilvl w:val="0"/>
          <w:numId w:val="18"/>
        </w:numPr>
        <w:ind w:left="360"/>
        <w:rPr>
          <w:rFonts w:ascii="Arial" w:hAnsi="Arial" w:cs="Arial"/>
          <w:sz w:val="22"/>
          <w:szCs w:val="22"/>
        </w:rPr>
      </w:pPr>
      <w:r w:rsidRPr="0027454C">
        <w:rPr>
          <w:rFonts w:ascii="Arial" w:hAnsi="Arial" w:cs="Arial"/>
          <w:sz w:val="22"/>
          <w:szCs w:val="22"/>
        </w:rPr>
        <w:t>Identify data conversion needs</w:t>
      </w:r>
    </w:p>
    <w:p w14:paraId="4D99230F" w14:textId="77777777" w:rsidR="00297E92" w:rsidRPr="0027454C" w:rsidRDefault="00297E92" w:rsidP="007A6EE4">
      <w:pPr>
        <w:pStyle w:val="ListParagraph"/>
        <w:numPr>
          <w:ilvl w:val="0"/>
          <w:numId w:val="18"/>
        </w:numPr>
        <w:ind w:left="360"/>
        <w:rPr>
          <w:rFonts w:ascii="Arial" w:hAnsi="Arial" w:cs="Arial"/>
          <w:sz w:val="22"/>
          <w:szCs w:val="22"/>
        </w:rPr>
      </w:pPr>
      <w:r w:rsidRPr="0027454C">
        <w:rPr>
          <w:rFonts w:ascii="Arial" w:hAnsi="Arial" w:cs="Arial"/>
          <w:sz w:val="22"/>
          <w:szCs w:val="22"/>
        </w:rPr>
        <w:t>Identify requirements</w:t>
      </w:r>
    </w:p>
    <w:p w14:paraId="06E2CB6C" w14:textId="77777777" w:rsidR="00297E92" w:rsidRPr="0027454C" w:rsidRDefault="00297E92" w:rsidP="007A6EE4">
      <w:pPr>
        <w:pStyle w:val="ListParagraph"/>
        <w:numPr>
          <w:ilvl w:val="0"/>
          <w:numId w:val="18"/>
        </w:numPr>
        <w:ind w:left="360"/>
        <w:rPr>
          <w:rFonts w:ascii="Arial" w:hAnsi="Arial" w:cs="Arial"/>
          <w:sz w:val="22"/>
          <w:szCs w:val="22"/>
        </w:rPr>
      </w:pPr>
      <w:r w:rsidRPr="0027454C">
        <w:rPr>
          <w:rFonts w:ascii="Arial" w:hAnsi="Arial" w:cs="Arial"/>
          <w:sz w:val="22"/>
          <w:szCs w:val="22"/>
        </w:rPr>
        <w:t>Procurement process – solicitation</w:t>
      </w:r>
    </w:p>
    <w:p w14:paraId="45A2A0F6" w14:textId="77777777" w:rsidR="00297E92" w:rsidRPr="0027454C" w:rsidRDefault="00297E92" w:rsidP="007A6EE4">
      <w:pPr>
        <w:pStyle w:val="ListParagraph"/>
        <w:numPr>
          <w:ilvl w:val="0"/>
          <w:numId w:val="18"/>
        </w:numPr>
        <w:ind w:left="360"/>
        <w:rPr>
          <w:rFonts w:ascii="Arial" w:hAnsi="Arial" w:cs="Arial"/>
          <w:sz w:val="22"/>
          <w:szCs w:val="22"/>
        </w:rPr>
      </w:pPr>
      <w:r w:rsidRPr="0027454C">
        <w:rPr>
          <w:rFonts w:ascii="Arial" w:hAnsi="Arial" w:cs="Arial"/>
          <w:sz w:val="22"/>
          <w:szCs w:val="22"/>
        </w:rPr>
        <w:t>Procurement process – selection</w:t>
      </w:r>
    </w:p>
    <w:p w14:paraId="0B05D616" w14:textId="77777777" w:rsidR="00297E92" w:rsidRDefault="00297E92" w:rsidP="007A6EE4">
      <w:pPr>
        <w:pStyle w:val="ListParagraph"/>
        <w:numPr>
          <w:ilvl w:val="0"/>
          <w:numId w:val="18"/>
        </w:numPr>
        <w:ind w:left="360"/>
        <w:rPr>
          <w:rFonts w:ascii="Arial" w:hAnsi="Arial" w:cs="Arial"/>
          <w:sz w:val="22"/>
          <w:szCs w:val="22"/>
        </w:rPr>
      </w:pPr>
      <w:r w:rsidRPr="0027454C">
        <w:rPr>
          <w:rFonts w:ascii="Arial" w:hAnsi="Arial" w:cs="Arial"/>
          <w:sz w:val="22"/>
          <w:szCs w:val="22"/>
        </w:rPr>
        <w:t>Procurement process – contract</w:t>
      </w:r>
    </w:p>
    <w:p w14:paraId="79F2BFDD" w14:textId="77777777" w:rsidR="008F2610" w:rsidRPr="0027454C" w:rsidRDefault="008F2610" w:rsidP="007A6EE4">
      <w:pPr>
        <w:pStyle w:val="ListParagraph"/>
        <w:numPr>
          <w:ilvl w:val="0"/>
          <w:numId w:val="18"/>
        </w:numPr>
        <w:ind w:left="360"/>
        <w:rPr>
          <w:rFonts w:ascii="Arial" w:hAnsi="Arial" w:cs="Arial"/>
          <w:sz w:val="22"/>
          <w:szCs w:val="22"/>
        </w:rPr>
      </w:pPr>
      <w:r>
        <w:rPr>
          <w:rFonts w:ascii="Arial" w:hAnsi="Arial" w:cs="Arial"/>
          <w:sz w:val="22"/>
          <w:szCs w:val="22"/>
        </w:rPr>
        <w:t>Project closure</w:t>
      </w:r>
    </w:p>
    <w:p w14:paraId="70B77220" w14:textId="77777777" w:rsidR="007C1DD0" w:rsidRDefault="007C1DD0" w:rsidP="00E07467"/>
    <w:p w14:paraId="48A224BE" w14:textId="63B8AC5A" w:rsidR="00E21896" w:rsidRPr="00A15EEE" w:rsidRDefault="004700D2" w:rsidP="00FE47D3">
      <w:pPr>
        <w:outlineLvl w:val="0"/>
        <w:rPr>
          <w:rFonts w:ascii="Arial" w:hAnsi="Arial" w:cs="Arial"/>
          <w:b/>
        </w:rPr>
      </w:pPr>
      <w:bookmarkStart w:id="14" w:name="_Toc440006087"/>
      <w:r>
        <w:rPr>
          <w:rFonts w:ascii="Arial" w:hAnsi="Arial" w:cs="Arial"/>
          <w:b/>
        </w:rPr>
        <w:t>8</w:t>
      </w:r>
      <w:r w:rsidR="0085332A">
        <w:rPr>
          <w:rFonts w:ascii="Arial" w:hAnsi="Arial" w:cs="Arial"/>
          <w:b/>
        </w:rPr>
        <w:t>.0</w:t>
      </w:r>
      <w:r w:rsidR="00E37627">
        <w:rPr>
          <w:rFonts w:ascii="Arial" w:hAnsi="Arial" w:cs="Arial"/>
          <w:b/>
        </w:rPr>
        <w:t xml:space="preserve"> </w:t>
      </w:r>
      <w:r w:rsidR="00E21896">
        <w:rPr>
          <w:rFonts w:ascii="Arial" w:hAnsi="Arial" w:cs="Arial"/>
          <w:b/>
        </w:rPr>
        <w:t>Reporting &amp; Deliverables</w:t>
      </w:r>
      <w:bookmarkEnd w:id="14"/>
    </w:p>
    <w:p w14:paraId="0F687541" w14:textId="77777777" w:rsidR="009D7AEE" w:rsidRPr="00A07252" w:rsidRDefault="00E21896" w:rsidP="00A07252">
      <w:pPr>
        <w:rPr>
          <w:rFonts w:ascii="Arial" w:hAnsi="Arial" w:cs="Arial"/>
          <w:sz w:val="22"/>
          <w:szCs w:val="22"/>
        </w:rPr>
      </w:pPr>
      <w:r w:rsidRPr="00A07252">
        <w:rPr>
          <w:rFonts w:ascii="Arial" w:hAnsi="Arial" w:cs="Arial"/>
          <w:sz w:val="22"/>
          <w:szCs w:val="22"/>
        </w:rPr>
        <w:t>Identify all deliverables and reporting timelines/formats</w:t>
      </w:r>
      <w:r w:rsidR="00580337">
        <w:rPr>
          <w:rFonts w:ascii="Arial" w:hAnsi="Arial" w:cs="Arial"/>
          <w:sz w:val="22"/>
          <w:szCs w:val="22"/>
        </w:rPr>
        <w:t xml:space="preserve"> </w:t>
      </w:r>
    </w:p>
    <w:p w14:paraId="3566E521" w14:textId="77777777" w:rsidR="0061194F" w:rsidRPr="00A07252" w:rsidRDefault="0061194F" w:rsidP="00A07252">
      <w:pPr>
        <w:rPr>
          <w:rFonts w:ascii="Arial" w:hAnsi="Arial" w:cs="Arial"/>
          <w:sz w:val="22"/>
          <w:szCs w:val="22"/>
        </w:rPr>
      </w:pPr>
    </w:p>
    <w:p w14:paraId="4770E467" w14:textId="77777777" w:rsidR="00C87FEC" w:rsidRPr="0027454C" w:rsidRDefault="00C87FEC" w:rsidP="007A6EE4">
      <w:pPr>
        <w:pStyle w:val="ListParagraph"/>
        <w:numPr>
          <w:ilvl w:val="0"/>
          <w:numId w:val="19"/>
        </w:numPr>
        <w:ind w:left="360"/>
        <w:rPr>
          <w:rFonts w:ascii="Arial" w:hAnsi="Arial" w:cs="Arial"/>
          <w:sz w:val="22"/>
          <w:szCs w:val="22"/>
        </w:rPr>
      </w:pPr>
      <w:r w:rsidRPr="0027454C">
        <w:rPr>
          <w:rFonts w:ascii="Arial" w:hAnsi="Arial" w:cs="Arial"/>
          <w:sz w:val="22"/>
          <w:szCs w:val="22"/>
        </w:rPr>
        <w:t>Project Charter – October 2015 (complete)</w:t>
      </w:r>
    </w:p>
    <w:p w14:paraId="50F70CD9" w14:textId="77777777" w:rsidR="00C87FEC" w:rsidRPr="0027454C" w:rsidRDefault="00C87FEC" w:rsidP="007A6EE4">
      <w:pPr>
        <w:pStyle w:val="ListParagraph"/>
        <w:numPr>
          <w:ilvl w:val="0"/>
          <w:numId w:val="19"/>
        </w:numPr>
        <w:ind w:left="360"/>
        <w:rPr>
          <w:rFonts w:ascii="Arial" w:hAnsi="Arial" w:cs="Arial"/>
          <w:sz w:val="22"/>
          <w:szCs w:val="22"/>
        </w:rPr>
      </w:pPr>
      <w:r w:rsidRPr="0027454C">
        <w:rPr>
          <w:rFonts w:ascii="Arial" w:hAnsi="Arial" w:cs="Arial"/>
          <w:sz w:val="22"/>
          <w:szCs w:val="22"/>
        </w:rPr>
        <w:t>Inter-Agency Agreement – October 2015 (complete)</w:t>
      </w:r>
    </w:p>
    <w:p w14:paraId="30B4BAF9" w14:textId="77777777" w:rsidR="00C87FEC" w:rsidRPr="0027454C" w:rsidRDefault="00C87FEC" w:rsidP="007A6EE4">
      <w:pPr>
        <w:pStyle w:val="ListParagraph"/>
        <w:numPr>
          <w:ilvl w:val="0"/>
          <w:numId w:val="19"/>
        </w:numPr>
        <w:ind w:left="360"/>
        <w:rPr>
          <w:rFonts w:ascii="Arial" w:hAnsi="Arial" w:cs="Arial"/>
          <w:sz w:val="22"/>
          <w:szCs w:val="22"/>
        </w:rPr>
      </w:pPr>
      <w:r w:rsidRPr="0027454C">
        <w:rPr>
          <w:rFonts w:ascii="Arial" w:hAnsi="Arial" w:cs="Arial"/>
          <w:sz w:val="22"/>
          <w:szCs w:val="22"/>
        </w:rPr>
        <w:t>IRR – November 2015</w:t>
      </w:r>
    </w:p>
    <w:p w14:paraId="2075A9A4" w14:textId="77777777" w:rsidR="00A07252" w:rsidRPr="0027454C" w:rsidRDefault="0061194F" w:rsidP="007A6EE4">
      <w:pPr>
        <w:pStyle w:val="ListParagraph"/>
        <w:numPr>
          <w:ilvl w:val="0"/>
          <w:numId w:val="19"/>
        </w:numPr>
        <w:ind w:left="360"/>
        <w:rPr>
          <w:rFonts w:ascii="Arial" w:hAnsi="Arial" w:cs="Arial"/>
          <w:sz w:val="22"/>
          <w:szCs w:val="22"/>
        </w:rPr>
      </w:pPr>
      <w:r w:rsidRPr="0027454C">
        <w:rPr>
          <w:rFonts w:ascii="Arial" w:hAnsi="Arial" w:cs="Arial"/>
          <w:sz w:val="22"/>
          <w:szCs w:val="22"/>
        </w:rPr>
        <w:t>Project Plan</w:t>
      </w:r>
      <w:r w:rsidR="00A07252" w:rsidRPr="0027454C">
        <w:rPr>
          <w:rFonts w:ascii="Arial" w:hAnsi="Arial" w:cs="Arial"/>
          <w:sz w:val="22"/>
          <w:szCs w:val="22"/>
        </w:rPr>
        <w:t xml:space="preserve"> </w:t>
      </w:r>
      <w:r w:rsidR="00C87FEC" w:rsidRPr="0027454C">
        <w:rPr>
          <w:rFonts w:ascii="Arial" w:hAnsi="Arial" w:cs="Arial"/>
          <w:sz w:val="22"/>
          <w:szCs w:val="22"/>
        </w:rPr>
        <w:t>– November 2015</w:t>
      </w:r>
    </w:p>
    <w:p w14:paraId="5CF9C17B" w14:textId="77777777" w:rsidR="00C87FEC" w:rsidRPr="0027454C" w:rsidRDefault="00C87FEC" w:rsidP="007A6EE4">
      <w:pPr>
        <w:pStyle w:val="ListParagraph"/>
        <w:numPr>
          <w:ilvl w:val="0"/>
          <w:numId w:val="19"/>
        </w:numPr>
        <w:ind w:left="360"/>
        <w:rPr>
          <w:rFonts w:ascii="Arial" w:hAnsi="Arial" w:cs="Arial"/>
          <w:sz w:val="22"/>
          <w:szCs w:val="22"/>
        </w:rPr>
      </w:pPr>
      <w:r w:rsidRPr="0027454C">
        <w:rPr>
          <w:rFonts w:ascii="Arial" w:hAnsi="Arial" w:cs="Arial"/>
          <w:sz w:val="22"/>
          <w:szCs w:val="22"/>
        </w:rPr>
        <w:t>Business Process Document – November 2015</w:t>
      </w:r>
      <w:r w:rsidR="0027454C" w:rsidRPr="0027454C">
        <w:rPr>
          <w:rFonts w:ascii="Arial" w:hAnsi="Arial" w:cs="Arial"/>
          <w:sz w:val="22"/>
          <w:szCs w:val="22"/>
        </w:rPr>
        <w:t xml:space="preserve"> (complete)</w:t>
      </w:r>
    </w:p>
    <w:p w14:paraId="748081C5" w14:textId="77777777" w:rsidR="00F27114" w:rsidRDefault="00F27114" w:rsidP="007A6EE4">
      <w:pPr>
        <w:pStyle w:val="ListParagraph"/>
        <w:numPr>
          <w:ilvl w:val="0"/>
          <w:numId w:val="19"/>
        </w:numPr>
        <w:ind w:left="360"/>
        <w:rPr>
          <w:rFonts w:ascii="Arial" w:hAnsi="Arial" w:cs="Arial"/>
          <w:sz w:val="22"/>
          <w:szCs w:val="22"/>
        </w:rPr>
      </w:pPr>
      <w:r>
        <w:rPr>
          <w:rFonts w:ascii="Arial" w:hAnsi="Arial" w:cs="Arial"/>
          <w:sz w:val="22"/>
          <w:szCs w:val="22"/>
        </w:rPr>
        <w:t>Internal Controls review of key project documentation – January 2016</w:t>
      </w:r>
    </w:p>
    <w:p w14:paraId="00FF469A" w14:textId="77777777" w:rsidR="00F27114" w:rsidRDefault="00F27114" w:rsidP="007A6EE4">
      <w:pPr>
        <w:pStyle w:val="ListParagraph"/>
        <w:numPr>
          <w:ilvl w:val="0"/>
          <w:numId w:val="19"/>
        </w:numPr>
        <w:ind w:left="360"/>
        <w:rPr>
          <w:rFonts w:ascii="Arial" w:hAnsi="Arial" w:cs="Arial"/>
          <w:sz w:val="22"/>
          <w:szCs w:val="22"/>
        </w:rPr>
      </w:pPr>
      <w:r>
        <w:rPr>
          <w:rFonts w:ascii="Arial" w:hAnsi="Arial" w:cs="Arial"/>
          <w:sz w:val="22"/>
          <w:szCs w:val="22"/>
        </w:rPr>
        <w:t>Internal Controls Initial Risk Assessment Report and Alignment Readiness Review – January 2016</w:t>
      </w:r>
    </w:p>
    <w:p w14:paraId="5C4421F0" w14:textId="77777777" w:rsidR="00F27114" w:rsidRDefault="00F27114" w:rsidP="007A6EE4">
      <w:pPr>
        <w:pStyle w:val="ListParagraph"/>
        <w:numPr>
          <w:ilvl w:val="0"/>
          <w:numId w:val="19"/>
        </w:numPr>
        <w:ind w:left="360"/>
        <w:rPr>
          <w:rFonts w:ascii="Arial" w:hAnsi="Arial" w:cs="Arial"/>
          <w:sz w:val="22"/>
          <w:szCs w:val="22"/>
        </w:rPr>
      </w:pPr>
      <w:r>
        <w:rPr>
          <w:rFonts w:ascii="Arial" w:hAnsi="Arial" w:cs="Arial"/>
          <w:sz w:val="22"/>
          <w:szCs w:val="22"/>
        </w:rPr>
        <w:t>Internal Controls Report Commenting On and Recommending Improvements of Project Structural Elements – January 2016</w:t>
      </w:r>
    </w:p>
    <w:p w14:paraId="3CD6E388" w14:textId="77777777" w:rsidR="00F27114" w:rsidRDefault="00F27114" w:rsidP="007A6EE4">
      <w:pPr>
        <w:pStyle w:val="ListParagraph"/>
        <w:numPr>
          <w:ilvl w:val="0"/>
          <w:numId w:val="19"/>
        </w:numPr>
        <w:ind w:left="360"/>
        <w:rPr>
          <w:rFonts w:ascii="Arial" w:hAnsi="Arial" w:cs="Arial"/>
          <w:sz w:val="22"/>
          <w:szCs w:val="22"/>
        </w:rPr>
      </w:pPr>
      <w:r>
        <w:rPr>
          <w:rFonts w:ascii="Arial" w:hAnsi="Arial" w:cs="Arial"/>
          <w:sz w:val="22"/>
          <w:szCs w:val="22"/>
        </w:rPr>
        <w:t xml:space="preserve">Internal Controls Report Identifying Defects Ina and Recommended Changes of major Project Activities and Project Work Products – as requested by project </w:t>
      </w:r>
    </w:p>
    <w:p w14:paraId="1AE3BA91" w14:textId="77777777" w:rsidR="00F27114" w:rsidRDefault="00F27114" w:rsidP="007A6EE4">
      <w:pPr>
        <w:pStyle w:val="ListParagraph"/>
        <w:numPr>
          <w:ilvl w:val="0"/>
          <w:numId w:val="19"/>
        </w:numPr>
        <w:ind w:left="360"/>
        <w:rPr>
          <w:rFonts w:ascii="Arial" w:hAnsi="Arial" w:cs="Arial"/>
          <w:sz w:val="22"/>
          <w:szCs w:val="22"/>
        </w:rPr>
      </w:pPr>
      <w:r>
        <w:rPr>
          <w:rFonts w:ascii="Arial" w:hAnsi="Arial" w:cs="Arial"/>
          <w:sz w:val="22"/>
          <w:szCs w:val="22"/>
        </w:rPr>
        <w:t>Internal Controls Status Report</w:t>
      </w:r>
      <w:r w:rsidR="00CC49ED">
        <w:rPr>
          <w:rFonts w:ascii="Arial" w:hAnsi="Arial" w:cs="Arial"/>
          <w:sz w:val="22"/>
          <w:szCs w:val="22"/>
        </w:rPr>
        <w:t>s</w:t>
      </w:r>
      <w:r>
        <w:rPr>
          <w:rFonts w:ascii="Arial" w:hAnsi="Arial" w:cs="Arial"/>
          <w:sz w:val="22"/>
          <w:szCs w:val="22"/>
        </w:rPr>
        <w:t xml:space="preserve"> - monthly</w:t>
      </w:r>
    </w:p>
    <w:p w14:paraId="2D78FE34" w14:textId="77777777" w:rsidR="0061194F" w:rsidRPr="0027454C" w:rsidRDefault="0061194F" w:rsidP="007A6EE4">
      <w:pPr>
        <w:pStyle w:val="ListParagraph"/>
        <w:numPr>
          <w:ilvl w:val="0"/>
          <w:numId w:val="19"/>
        </w:numPr>
        <w:ind w:left="360"/>
        <w:rPr>
          <w:rFonts w:ascii="Arial" w:hAnsi="Arial" w:cs="Arial"/>
          <w:sz w:val="22"/>
          <w:szCs w:val="22"/>
        </w:rPr>
      </w:pPr>
      <w:r w:rsidRPr="0027454C">
        <w:rPr>
          <w:rFonts w:ascii="Arial" w:hAnsi="Arial" w:cs="Arial"/>
          <w:sz w:val="22"/>
          <w:szCs w:val="22"/>
        </w:rPr>
        <w:t xml:space="preserve">Requirements </w:t>
      </w:r>
      <w:r w:rsidR="00A21E89" w:rsidRPr="0027454C">
        <w:rPr>
          <w:rFonts w:ascii="Arial" w:hAnsi="Arial" w:cs="Arial"/>
          <w:sz w:val="22"/>
          <w:szCs w:val="22"/>
        </w:rPr>
        <w:t>Document</w:t>
      </w:r>
      <w:r w:rsidR="00C87FEC" w:rsidRPr="0027454C">
        <w:rPr>
          <w:rFonts w:ascii="Arial" w:hAnsi="Arial" w:cs="Arial"/>
          <w:sz w:val="22"/>
          <w:szCs w:val="22"/>
        </w:rPr>
        <w:t xml:space="preserve"> – February 2016</w:t>
      </w:r>
    </w:p>
    <w:p w14:paraId="15BCED35" w14:textId="77777777" w:rsidR="00C87FEC" w:rsidRPr="0027454C" w:rsidRDefault="00C87FEC" w:rsidP="007A6EE4">
      <w:pPr>
        <w:pStyle w:val="ListParagraph"/>
        <w:numPr>
          <w:ilvl w:val="0"/>
          <w:numId w:val="19"/>
        </w:numPr>
        <w:ind w:left="360"/>
        <w:rPr>
          <w:rFonts w:ascii="Arial" w:hAnsi="Arial" w:cs="Arial"/>
          <w:sz w:val="22"/>
          <w:szCs w:val="22"/>
        </w:rPr>
      </w:pPr>
      <w:r w:rsidRPr="0027454C">
        <w:rPr>
          <w:rFonts w:ascii="Arial" w:hAnsi="Arial" w:cs="Arial"/>
          <w:sz w:val="22"/>
          <w:szCs w:val="22"/>
        </w:rPr>
        <w:t>Contract Services Request – October 2015 (complete)</w:t>
      </w:r>
    </w:p>
    <w:p w14:paraId="0BE4B557" w14:textId="77777777" w:rsidR="00C87FEC" w:rsidRPr="0027454C" w:rsidRDefault="000E61E4" w:rsidP="007A6EE4">
      <w:pPr>
        <w:pStyle w:val="ListParagraph"/>
        <w:numPr>
          <w:ilvl w:val="0"/>
          <w:numId w:val="19"/>
        </w:numPr>
        <w:ind w:left="360"/>
        <w:rPr>
          <w:rFonts w:ascii="Arial" w:hAnsi="Arial" w:cs="Arial"/>
          <w:sz w:val="22"/>
          <w:szCs w:val="22"/>
        </w:rPr>
      </w:pPr>
      <w:r w:rsidRPr="0027454C">
        <w:rPr>
          <w:rFonts w:ascii="Arial" w:hAnsi="Arial" w:cs="Arial"/>
          <w:sz w:val="22"/>
          <w:szCs w:val="22"/>
        </w:rPr>
        <w:t>Request for Legal Review</w:t>
      </w:r>
      <w:r w:rsidR="00C87FEC" w:rsidRPr="0027454C">
        <w:rPr>
          <w:rFonts w:ascii="Arial" w:hAnsi="Arial" w:cs="Arial"/>
          <w:sz w:val="22"/>
          <w:szCs w:val="22"/>
        </w:rPr>
        <w:t xml:space="preserve"> – October 2015 (complete)</w:t>
      </w:r>
    </w:p>
    <w:p w14:paraId="600D8F17" w14:textId="77777777" w:rsidR="0061194F" w:rsidRPr="0027454C" w:rsidRDefault="000E61E4" w:rsidP="007A6EE4">
      <w:pPr>
        <w:pStyle w:val="ListParagraph"/>
        <w:numPr>
          <w:ilvl w:val="0"/>
          <w:numId w:val="19"/>
        </w:numPr>
        <w:ind w:left="360"/>
        <w:rPr>
          <w:rFonts w:ascii="Arial" w:hAnsi="Arial" w:cs="Arial"/>
          <w:sz w:val="22"/>
          <w:szCs w:val="22"/>
        </w:rPr>
      </w:pPr>
      <w:r w:rsidRPr="0027454C">
        <w:rPr>
          <w:rFonts w:ascii="Arial" w:hAnsi="Arial" w:cs="Arial"/>
          <w:sz w:val="22"/>
          <w:szCs w:val="22"/>
        </w:rPr>
        <w:t>Procurement Documents</w:t>
      </w:r>
      <w:r w:rsidR="00C87FEC" w:rsidRPr="0027454C">
        <w:rPr>
          <w:rFonts w:ascii="Arial" w:hAnsi="Arial" w:cs="Arial"/>
          <w:sz w:val="22"/>
          <w:szCs w:val="22"/>
        </w:rPr>
        <w:t xml:space="preserve"> – July 2016</w:t>
      </w:r>
      <w:r w:rsidRPr="0027454C">
        <w:rPr>
          <w:rFonts w:ascii="Arial" w:hAnsi="Arial" w:cs="Arial"/>
          <w:sz w:val="22"/>
          <w:szCs w:val="22"/>
        </w:rPr>
        <w:t xml:space="preserve"> </w:t>
      </w:r>
    </w:p>
    <w:p w14:paraId="03373FF3" w14:textId="77777777" w:rsidR="0061194F" w:rsidRPr="0027454C" w:rsidRDefault="000E61E4" w:rsidP="007A6EE4">
      <w:pPr>
        <w:pStyle w:val="ListParagraph"/>
        <w:numPr>
          <w:ilvl w:val="0"/>
          <w:numId w:val="19"/>
        </w:numPr>
        <w:ind w:left="360"/>
        <w:rPr>
          <w:rFonts w:ascii="Arial" w:hAnsi="Arial" w:cs="Arial"/>
          <w:sz w:val="22"/>
          <w:szCs w:val="22"/>
        </w:rPr>
      </w:pPr>
      <w:r w:rsidRPr="0027454C">
        <w:rPr>
          <w:rFonts w:ascii="Arial" w:hAnsi="Arial" w:cs="Arial"/>
          <w:sz w:val="22"/>
          <w:szCs w:val="22"/>
        </w:rPr>
        <w:t>Executed Contract</w:t>
      </w:r>
      <w:r w:rsidR="00C87FEC" w:rsidRPr="0027454C">
        <w:rPr>
          <w:rFonts w:ascii="Arial" w:hAnsi="Arial" w:cs="Arial"/>
          <w:sz w:val="22"/>
          <w:szCs w:val="22"/>
        </w:rPr>
        <w:t xml:space="preserve"> – August 2016</w:t>
      </w:r>
      <w:r w:rsidR="00AB3898" w:rsidRPr="0027454C">
        <w:rPr>
          <w:rFonts w:ascii="Arial" w:hAnsi="Arial" w:cs="Arial"/>
          <w:sz w:val="22"/>
          <w:szCs w:val="22"/>
        </w:rPr>
        <w:t xml:space="preserve"> </w:t>
      </w:r>
    </w:p>
    <w:p w14:paraId="799CF18A" w14:textId="77777777" w:rsidR="00AB3898" w:rsidRPr="0027454C" w:rsidRDefault="00AB3898" w:rsidP="007A6EE4">
      <w:pPr>
        <w:pStyle w:val="ListParagraph"/>
        <w:numPr>
          <w:ilvl w:val="0"/>
          <w:numId w:val="19"/>
        </w:numPr>
        <w:ind w:left="360"/>
        <w:rPr>
          <w:rFonts w:ascii="Arial" w:hAnsi="Arial" w:cs="Arial"/>
          <w:sz w:val="22"/>
          <w:szCs w:val="22"/>
        </w:rPr>
      </w:pPr>
      <w:r w:rsidRPr="0027454C">
        <w:rPr>
          <w:rFonts w:ascii="Arial" w:hAnsi="Arial" w:cs="Arial"/>
          <w:sz w:val="22"/>
          <w:szCs w:val="22"/>
        </w:rPr>
        <w:t xml:space="preserve">New Contract or system for </w:t>
      </w:r>
      <w:r w:rsidR="00C87FEC" w:rsidRPr="0027454C">
        <w:rPr>
          <w:rFonts w:ascii="Arial" w:hAnsi="Arial" w:cs="Arial"/>
          <w:sz w:val="22"/>
          <w:szCs w:val="22"/>
        </w:rPr>
        <w:t>agencies to implement – August 2016</w:t>
      </w:r>
    </w:p>
    <w:p w14:paraId="14EB380B" w14:textId="77777777" w:rsidR="00AB3898" w:rsidRPr="0027454C" w:rsidRDefault="00AB3898" w:rsidP="007A6EE4">
      <w:pPr>
        <w:pStyle w:val="ListParagraph"/>
        <w:numPr>
          <w:ilvl w:val="0"/>
          <w:numId w:val="19"/>
        </w:numPr>
        <w:ind w:left="360"/>
        <w:rPr>
          <w:rFonts w:ascii="Arial" w:hAnsi="Arial" w:cs="Arial"/>
          <w:sz w:val="22"/>
          <w:szCs w:val="22"/>
        </w:rPr>
      </w:pPr>
      <w:r w:rsidRPr="0027454C">
        <w:rPr>
          <w:rFonts w:ascii="Arial" w:hAnsi="Arial" w:cs="Arial"/>
          <w:sz w:val="22"/>
          <w:szCs w:val="22"/>
        </w:rPr>
        <w:t>Project Metrics – part of project closure report</w:t>
      </w:r>
      <w:r w:rsidR="00C87FEC" w:rsidRPr="0027454C">
        <w:rPr>
          <w:rFonts w:ascii="Arial" w:hAnsi="Arial" w:cs="Arial"/>
          <w:sz w:val="22"/>
          <w:szCs w:val="22"/>
        </w:rPr>
        <w:t xml:space="preserve"> – September 2016</w:t>
      </w:r>
    </w:p>
    <w:p w14:paraId="1ED1C09C" w14:textId="77777777" w:rsidR="00B9188F" w:rsidRPr="0027454C" w:rsidRDefault="000E61E4" w:rsidP="007A6EE4">
      <w:pPr>
        <w:pStyle w:val="ListParagraph"/>
        <w:numPr>
          <w:ilvl w:val="0"/>
          <w:numId w:val="19"/>
        </w:numPr>
        <w:ind w:left="360"/>
        <w:rPr>
          <w:rFonts w:ascii="Arial" w:hAnsi="Arial" w:cs="Arial"/>
          <w:sz w:val="22"/>
          <w:szCs w:val="22"/>
        </w:rPr>
      </w:pPr>
      <w:r w:rsidRPr="0027454C">
        <w:rPr>
          <w:rFonts w:ascii="Arial" w:hAnsi="Arial" w:cs="Arial"/>
          <w:sz w:val="22"/>
          <w:szCs w:val="22"/>
        </w:rPr>
        <w:t>Project Closure Report/Lessons Learned</w:t>
      </w:r>
      <w:r w:rsidR="00AC7CF7" w:rsidRPr="0027454C">
        <w:rPr>
          <w:rFonts w:ascii="Arial" w:hAnsi="Arial" w:cs="Arial"/>
          <w:sz w:val="22"/>
          <w:szCs w:val="22"/>
        </w:rPr>
        <w:t xml:space="preserve"> </w:t>
      </w:r>
      <w:r w:rsidR="00E9763D" w:rsidRPr="0027454C">
        <w:rPr>
          <w:rFonts w:ascii="Arial" w:hAnsi="Arial" w:cs="Arial"/>
          <w:sz w:val="22"/>
          <w:szCs w:val="22"/>
        </w:rPr>
        <w:t>– End of Project</w:t>
      </w:r>
      <w:r w:rsidR="00C87FEC" w:rsidRPr="0027454C">
        <w:rPr>
          <w:rFonts w:ascii="Arial" w:hAnsi="Arial" w:cs="Arial"/>
          <w:sz w:val="22"/>
          <w:szCs w:val="22"/>
        </w:rPr>
        <w:t xml:space="preserve"> – September 2016</w:t>
      </w:r>
      <w:r w:rsidR="00E9763D" w:rsidRPr="0027454C">
        <w:rPr>
          <w:rFonts w:ascii="Arial" w:hAnsi="Arial" w:cs="Arial"/>
          <w:sz w:val="22"/>
          <w:szCs w:val="22"/>
        </w:rPr>
        <w:t xml:space="preserve"> </w:t>
      </w:r>
    </w:p>
    <w:p w14:paraId="6FD6E681" w14:textId="77777777" w:rsidR="00E9763D" w:rsidRPr="00A07252" w:rsidRDefault="00E9763D" w:rsidP="00A07252">
      <w:pPr>
        <w:rPr>
          <w:rFonts w:ascii="Arial" w:hAnsi="Arial" w:cs="Arial"/>
          <w:sz w:val="22"/>
          <w:szCs w:val="22"/>
        </w:rPr>
      </w:pPr>
    </w:p>
    <w:p w14:paraId="2255C7CB" w14:textId="77777777" w:rsidR="0027454C" w:rsidRDefault="0027454C">
      <w:pPr>
        <w:rPr>
          <w:rFonts w:ascii="Arial" w:hAnsi="Arial" w:cs="Arial"/>
          <w:sz w:val="22"/>
          <w:szCs w:val="22"/>
        </w:rPr>
      </w:pPr>
      <w:r>
        <w:rPr>
          <w:rFonts w:ascii="Arial" w:hAnsi="Arial" w:cs="Arial"/>
          <w:sz w:val="22"/>
          <w:szCs w:val="22"/>
        </w:rPr>
        <w:br w:type="page"/>
      </w:r>
    </w:p>
    <w:p w14:paraId="4FDE83FF" w14:textId="58EF5B34" w:rsidR="00B9188F" w:rsidRPr="00A15EEE" w:rsidRDefault="004700D2" w:rsidP="00FE47D3">
      <w:pPr>
        <w:outlineLvl w:val="0"/>
        <w:rPr>
          <w:rFonts w:ascii="Arial" w:hAnsi="Arial" w:cs="Arial"/>
          <w:b/>
        </w:rPr>
      </w:pPr>
      <w:bookmarkStart w:id="15" w:name="_Toc440006088"/>
      <w:r>
        <w:rPr>
          <w:rFonts w:ascii="Arial" w:hAnsi="Arial" w:cs="Arial"/>
          <w:b/>
        </w:rPr>
        <w:lastRenderedPageBreak/>
        <w:t>9</w:t>
      </w:r>
      <w:r w:rsidR="0085332A">
        <w:rPr>
          <w:rFonts w:ascii="Arial" w:hAnsi="Arial" w:cs="Arial"/>
          <w:b/>
        </w:rPr>
        <w:t>.0</w:t>
      </w:r>
      <w:r w:rsidR="00E37627">
        <w:rPr>
          <w:rFonts w:ascii="Arial" w:hAnsi="Arial" w:cs="Arial"/>
          <w:b/>
        </w:rPr>
        <w:t xml:space="preserve"> </w:t>
      </w:r>
      <w:r w:rsidR="00B9188F">
        <w:rPr>
          <w:rFonts w:ascii="Arial" w:hAnsi="Arial" w:cs="Arial"/>
          <w:b/>
        </w:rPr>
        <w:t>Proposed Project Schedule</w:t>
      </w:r>
      <w:bookmarkEnd w:id="15"/>
    </w:p>
    <w:p w14:paraId="267AB1E5" w14:textId="77777777" w:rsidR="003D0C9B" w:rsidRPr="00A07252" w:rsidRDefault="003D0C9B" w:rsidP="00E82E84">
      <w:pPr>
        <w:rPr>
          <w:rFonts w:ascii="Arial" w:hAnsi="Arial" w:cs="Arial"/>
          <w:sz w:val="22"/>
          <w:szCs w:val="22"/>
        </w:rPr>
      </w:pPr>
    </w:p>
    <w:p w14:paraId="4C075304" w14:textId="246DF1FC" w:rsidR="00F11E42" w:rsidRPr="00A07252" w:rsidRDefault="00A4318E" w:rsidP="00E82E84">
      <w:pPr>
        <w:rPr>
          <w:rFonts w:ascii="Arial" w:hAnsi="Arial" w:cs="Arial"/>
          <w:sz w:val="22"/>
          <w:szCs w:val="22"/>
        </w:rPr>
      </w:pPr>
      <w:r>
        <w:rPr>
          <w:noProof/>
        </w:rPr>
        <w:drawing>
          <wp:inline distT="0" distB="0" distL="0" distR="0" wp14:anchorId="28E92452" wp14:editId="03B999A3">
            <wp:extent cx="5943600" cy="3310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310255"/>
                    </a:xfrm>
                    <a:prstGeom prst="rect">
                      <a:avLst/>
                    </a:prstGeom>
                  </pic:spPr>
                </pic:pic>
              </a:graphicData>
            </a:graphic>
          </wp:inline>
        </w:drawing>
      </w:r>
    </w:p>
    <w:p w14:paraId="50089C77" w14:textId="77777777" w:rsidR="00773CEF" w:rsidRPr="00A07252" w:rsidRDefault="00773CEF" w:rsidP="00E82E84">
      <w:pPr>
        <w:rPr>
          <w:rFonts w:ascii="Arial" w:hAnsi="Arial" w:cs="Arial"/>
          <w:sz w:val="22"/>
          <w:szCs w:val="22"/>
        </w:rPr>
      </w:pPr>
    </w:p>
    <w:p w14:paraId="4B26D8A7" w14:textId="1DF976C0" w:rsidR="00B75727" w:rsidRPr="00473A83" w:rsidRDefault="00B75727" w:rsidP="00B75727">
      <w:pPr>
        <w:outlineLvl w:val="0"/>
        <w:rPr>
          <w:rFonts w:ascii="Arial" w:hAnsi="Arial" w:cs="Arial"/>
          <w:b/>
        </w:rPr>
      </w:pPr>
      <w:bookmarkStart w:id="16" w:name="_Toc440006089"/>
      <w:r>
        <w:rPr>
          <w:rFonts w:ascii="Arial" w:hAnsi="Arial" w:cs="Arial"/>
          <w:b/>
        </w:rPr>
        <w:t>10.0 Project Budget</w:t>
      </w:r>
      <w:bookmarkEnd w:id="16"/>
    </w:p>
    <w:p w14:paraId="33EEE98E" w14:textId="77777777" w:rsidR="00A94B56" w:rsidRDefault="00A94B56" w:rsidP="00B75727">
      <w:pPr>
        <w:rPr>
          <w:rFonts w:ascii="Arial" w:hAnsi="Arial" w:cs="Arial"/>
          <w:sz w:val="22"/>
          <w:szCs w:val="22"/>
        </w:rPr>
      </w:pPr>
    </w:p>
    <w:tbl>
      <w:tblPr>
        <w:tblW w:w="8571" w:type="dxa"/>
        <w:tblLook w:val="04A0" w:firstRow="1" w:lastRow="0" w:firstColumn="1" w:lastColumn="0" w:noHBand="0" w:noVBand="1"/>
      </w:tblPr>
      <w:tblGrid>
        <w:gridCol w:w="278"/>
        <w:gridCol w:w="5453"/>
        <w:gridCol w:w="1140"/>
        <w:gridCol w:w="1700"/>
      </w:tblGrid>
      <w:tr w:rsidR="00A94B56" w14:paraId="62FE2CF0" w14:textId="77777777" w:rsidTr="00A94B56">
        <w:trPr>
          <w:trHeight w:val="315"/>
        </w:trPr>
        <w:tc>
          <w:tcPr>
            <w:tcW w:w="5731" w:type="dxa"/>
            <w:gridSpan w:val="2"/>
            <w:tcBorders>
              <w:top w:val="nil"/>
              <w:left w:val="nil"/>
              <w:bottom w:val="nil"/>
              <w:right w:val="nil"/>
            </w:tcBorders>
            <w:shd w:val="clear" w:color="000000" w:fill="D9D9D9"/>
            <w:noWrap/>
            <w:vAlign w:val="bottom"/>
            <w:hideMark/>
          </w:tcPr>
          <w:p w14:paraId="6FF7FAB4" w14:textId="77777777" w:rsidR="00A94B56" w:rsidRDefault="00A94B56">
            <w:pPr>
              <w:rPr>
                <w:rFonts w:ascii="Arial" w:hAnsi="Arial" w:cs="Arial"/>
                <w:b/>
                <w:bCs/>
                <w:color w:val="000000"/>
                <w:sz w:val="22"/>
                <w:szCs w:val="22"/>
              </w:rPr>
            </w:pPr>
            <w:r>
              <w:rPr>
                <w:rFonts w:ascii="Arial" w:hAnsi="Arial" w:cs="Arial"/>
                <w:b/>
                <w:bCs/>
                <w:color w:val="000000"/>
                <w:sz w:val="22"/>
                <w:szCs w:val="22"/>
              </w:rPr>
              <w:t>Project Costs</w:t>
            </w:r>
          </w:p>
        </w:tc>
        <w:tc>
          <w:tcPr>
            <w:tcW w:w="1140" w:type="dxa"/>
            <w:tcBorders>
              <w:top w:val="nil"/>
              <w:left w:val="nil"/>
              <w:bottom w:val="nil"/>
              <w:right w:val="nil"/>
            </w:tcBorders>
            <w:shd w:val="clear" w:color="000000" w:fill="D9D9D9"/>
            <w:noWrap/>
            <w:vAlign w:val="bottom"/>
            <w:hideMark/>
          </w:tcPr>
          <w:p w14:paraId="1759C620"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nil"/>
              <w:right w:val="nil"/>
            </w:tcBorders>
            <w:shd w:val="clear" w:color="000000" w:fill="D9D9D9"/>
            <w:noWrap/>
            <w:vAlign w:val="bottom"/>
            <w:hideMark/>
          </w:tcPr>
          <w:p w14:paraId="6A12817B" w14:textId="77777777" w:rsidR="00A94B56" w:rsidRDefault="00A94B56">
            <w:pPr>
              <w:rPr>
                <w:rFonts w:ascii="Arial" w:hAnsi="Arial" w:cs="Arial"/>
                <w:color w:val="000000"/>
                <w:sz w:val="22"/>
                <w:szCs w:val="22"/>
              </w:rPr>
            </w:pPr>
            <w:r>
              <w:rPr>
                <w:rFonts w:ascii="Arial" w:hAnsi="Arial" w:cs="Arial"/>
                <w:color w:val="000000"/>
                <w:sz w:val="22"/>
                <w:szCs w:val="22"/>
              </w:rPr>
              <w:t> </w:t>
            </w:r>
          </w:p>
        </w:tc>
      </w:tr>
      <w:tr w:rsidR="00A94B56" w14:paraId="2CD5D9AB" w14:textId="77777777" w:rsidTr="00A94B56">
        <w:trPr>
          <w:trHeight w:val="102"/>
        </w:trPr>
        <w:tc>
          <w:tcPr>
            <w:tcW w:w="278" w:type="dxa"/>
            <w:tcBorders>
              <w:top w:val="nil"/>
              <w:left w:val="nil"/>
              <w:bottom w:val="nil"/>
              <w:right w:val="nil"/>
            </w:tcBorders>
            <w:shd w:val="clear" w:color="auto" w:fill="auto"/>
            <w:noWrap/>
            <w:vAlign w:val="bottom"/>
            <w:hideMark/>
          </w:tcPr>
          <w:p w14:paraId="4C0EEA8C" w14:textId="77777777" w:rsidR="00A94B56" w:rsidRDefault="00A94B56">
            <w:pPr>
              <w:rPr>
                <w:rFonts w:ascii="Arial" w:hAnsi="Arial" w:cs="Arial"/>
                <w:color w:val="000000"/>
                <w:sz w:val="22"/>
                <w:szCs w:val="22"/>
              </w:rPr>
            </w:pPr>
          </w:p>
        </w:tc>
        <w:tc>
          <w:tcPr>
            <w:tcW w:w="5453" w:type="dxa"/>
            <w:tcBorders>
              <w:top w:val="nil"/>
              <w:left w:val="nil"/>
              <w:bottom w:val="nil"/>
              <w:right w:val="nil"/>
            </w:tcBorders>
            <w:shd w:val="clear" w:color="auto" w:fill="auto"/>
            <w:noWrap/>
            <w:vAlign w:val="bottom"/>
            <w:hideMark/>
          </w:tcPr>
          <w:p w14:paraId="7348E442" w14:textId="77777777" w:rsidR="00A94B56" w:rsidRDefault="00A94B56">
            <w:pPr>
              <w:rPr>
                <w:sz w:val="20"/>
                <w:szCs w:val="20"/>
              </w:rPr>
            </w:pPr>
          </w:p>
        </w:tc>
        <w:tc>
          <w:tcPr>
            <w:tcW w:w="1140" w:type="dxa"/>
            <w:tcBorders>
              <w:top w:val="nil"/>
              <w:left w:val="nil"/>
              <w:bottom w:val="nil"/>
              <w:right w:val="nil"/>
            </w:tcBorders>
            <w:shd w:val="clear" w:color="auto" w:fill="auto"/>
            <w:noWrap/>
            <w:vAlign w:val="bottom"/>
            <w:hideMark/>
          </w:tcPr>
          <w:p w14:paraId="4E69AB4A" w14:textId="77777777" w:rsidR="00A94B56" w:rsidRDefault="00A94B56">
            <w:pPr>
              <w:rPr>
                <w:sz w:val="20"/>
                <w:szCs w:val="20"/>
              </w:rPr>
            </w:pPr>
          </w:p>
        </w:tc>
        <w:tc>
          <w:tcPr>
            <w:tcW w:w="1700" w:type="dxa"/>
            <w:tcBorders>
              <w:top w:val="nil"/>
              <w:left w:val="nil"/>
              <w:bottom w:val="nil"/>
              <w:right w:val="nil"/>
            </w:tcBorders>
            <w:shd w:val="clear" w:color="auto" w:fill="auto"/>
            <w:noWrap/>
            <w:vAlign w:val="bottom"/>
            <w:hideMark/>
          </w:tcPr>
          <w:p w14:paraId="46DD24B4" w14:textId="77777777" w:rsidR="00A94B56" w:rsidRDefault="00A94B56">
            <w:pPr>
              <w:rPr>
                <w:sz w:val="20"/>
                <w:szCs w:val="20"/>
              </w:rPr>
            </w:pPr>
          </w:p>
        </w:tc>
      </w:tr>
      <w:tr w:rsidR="00A94B56" w14:paraId="28268D14" w14:textId="77777777" w:rsidTr="00A94B56">
        <w:trPr>
          <w:trHeight w:val="315"/>
        </w:trPr>
        <w:tc>
          <w:tcPr>
            <w:tcW w:w="57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0C4B84" w14:textId="77777777" w:rsidR="00A94B56" w:rsidRDefault="00A94B56">
            <w:pPr>
              <w:rPr>
                <w:rFonts w:ascii="Arial" w:hAnsi="Arial" w:cs="Arial"/>
                <w:color w:val="000000"/>
                <w:sz w:val="22"/>
                <w:szCs w:val="22"/>
              </w:rPr>
            </w:pPr>
            <w:r>
              <w:rPr>
                <w:rFonts w:ascii="Arial" w:hAnsi="Arial" w:cs="Arial"/>
                <w:color w:val="000000"/>
                <w:sz w:val="22"/>
                <w:szCs w:val="22"/>
              </w:rPr>
              <w:t>Staffing costs - October 1, 2015 - September 30, 2016</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29B9CAFD"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57AD230D" w14:textId="77777777" w:rsidR="00A94B56" w:rsidRDefault="00A94B56">
            <w:pPr>
              <w:jc w:val="right"/>
              <w:rPr>
                <w:rFonts w:ascii="Arial" w:hAnsi="Arial" w:cs="Arial"/>
                <w:color w:val="000000"/>
                <w:sz w:val="22"/>
                <w:szCs w:val="22"/>
              </w:rPr>
            </w:pPr>
            <w:r>
              <w:rPr>
                <w:rFonts w:ascii="Arial" w:hAnsi="Arial" w:cs="Arial"/>
                <w:color w:val="000000"/>
                <w:sz w:val="22"/>
                <w:szCs w:val="22"/>
              </w:rPr>
              <w:t xml:space="preserve">$222,082 </w:t>
            </w:r>
          </w:p>
        </w:tc>
      </w:tr>
      <w:tr w:rsidR="00A94B56" w14:paraId="383F924E" w14:textId="77777777" w:rsidTr="00A94B56">
        <w:trPr>
          <w:trHeight w:val="315"/>
        </w:trPr>
        <w:tc>
          <w:tcPr>
            <w:tcW w:w="278" w:type="dxa"/>
            <w:tcBorders>
              <w:top w:val="nil"/>
              <w:left w:val="single" w:sz="4" w:space="0" w:color="auto"/>
              <w:bottom w:val="single" w:sz="4" w:space="0" w:color="auto"/>
              <w:right w:val="nil"/>
            </w:tcBorders>
            <w:shd w:val="clear" w:color="auto" w:fill="auto"/>
            <w:noWrap/>
            <w:vAlign w:val="bottom"/>
            <w:hideMark/>
          </w:tcPr>
          <w:p w14:paraId="69FF0C8F"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5453" w:type="dxa"/>
            <w:tcBorders>
              <w:top w:val="nil"/>
              <w:left w:val="nil"/>
              <w:bottom w:val="single" w:sz="4" w:space="0" w:color="auto"/>
              <w:right w:val="single" w:sz="4" w:space="0" w:color="auto"/>
            </w:tcBorders>
            <w:shd w:val="clear" w:color="auto" w:fill="auto"/>
            <w:noWrap/>
            <w:vAlign w:val="bottom"/>
            <w:hideMark/>
          </w:tcPr>
          <w:p w14:paraId="7891B10C" w14:textId="77777777" w:rsidR="00A94B56" w:rsidRDefault="00A94B56">
            <w:pPr>
              <w:rPr>
                <w:rFonts w:ascii="Arial" w:hAnsi="Arial" w:cs="Arial"/>
                <w:color w:val="000000"/>
                <w:sz w:val="22"/>
                <w:szCs w:val="22"/>
              </w:rPr>
            </w:pPr>
            <w:r>
              <w:rPr>
                <w:rFonts w:ascii="Arial" w:hAnsi="Arial" w:cs="Arial"/>
                <w:color w:val="000000"/>
                <w:sz w:val="22"/>
                <w:szCs w:val="22"/>
              </w:rPr>
              <w:t>Project manager 3 (full time)</w:t>
            </w:r>
          </w:p>
        </w:tc>
        <w:tc>
          <w:tcPr>
            <w:tcW w:w="1140" w:type="dxa"/>
            <w:tcBorders>
              <w:top w:val="nil"/>
              <w:left w:val="nil"/>
              <w:bottom w:val="single" w:sz="4" w:space="0" w:color="auto"/>
              <w:right w:val="single" w:sz="4" w:space="0" w:color="auto"/>
            </w:tcBorders>
            <w:shd w:val="clear" w:color="auto" w:fill="auto"/>
            <w:noWrap/>
            <w:vAlign w:val="bottom"/>
            <w:hideMark/>
          </w:tcPr>
          <w:p w14:paraId="0842172B" w14:textId="77777777" w:rsidR="00A94B56" w:rsidRDefault="00A94B56">
            <w:pPr>
              <w:jc w:val="right"/>
              <w:rPr>
                <w:rFonts w:ascii="Arial" w:hAnsi="Arial" w:cs="Arial"/>
                <w:color w:val="000000"/>
                <w:sz w:val="22"/>
                <w:szCs w:val="22"/>
              </w:rPr>
            </w:pPr>
            <w:r>
              <w:rPr>
                <w:rFonts w:ascii="Arial" w:hAnsi="Arial" w:cs="Arial"/>
                <w:color w:val="000000"/>
                <w:sz w:val="22"/>
                <w:szCs w:val="22"/>
              </w:rPr>
              <w:t>$122,556</w:t>
            </w:r>
          </w:p>
        </w:tc>
        <w:tc>
          <w:tcPr>
            <w:tcW w:w="1700" w:type="dxa"/>
            <w:tcBorders>
              <w:top w:val="nil"/>
              <w:left w:val="nil"/>
              <w:bottom w:val="single" w:sz="4" w:space="0" w:color="auto"/>
              <w:right w:val="single" w:sz="4" w:space="0" w:color="auto"/>
            </w:tcBorders>
            <w:shd w:val="clear" w:color="auto" w:fill="auto"/>
            <w:noWrap/>
            <w:vAlign w:val="bottom"/>
            <w:hideMark/>
          </w:tcPr>
          <w:p w14:paraId="6A7F7F32" w14:textId="77777777" w:rsidR="00A94B56" w:rsidRDefault="00A94B56">
            <w:pPr>
              <w:rPr>
                <w:rFonts w:ascii="Arial" w:hAnsi="Arial" w:cs="Arial"/>
                <w:color w:val="000000"/>
                <w:sz w:val="22"/>
                <w:szCs w:val="22"/>
              </w:rPr>
            </w:pPr>
            <w:r>
              <w:rPr>
                <w:rFonts w:ascii="Arial" w:hAnsi="Arial" w:cs="Arial"/>
                <w:color w:val="000000"/>
                <w:sz w:val="22"/>
                <w:szCs w:val="22"/>
              </w:rPr>
              <w:t> </w:t>
            </w:r>
          </w:p>
        </w:tc>
      </w:tr>
      <w:tr w:rsidR="00A94B56" w14:paraId="5E5ED8FB" w14:textId="77777777" w:rsidTr="00A94B56">
        <w:trPr>
          <w:trHeight w:val="315"/>
        </w:trPr>
        <w:tc>
          <w:tcPr>
            <w:tcW w:w="278" w:type="dxa"/>
            <w:tcBorders>
              <w:top w:val="nil"/>
              <w:left w:val="single" w:sz="4" w:space="0" w:color="auto"/>
              <w:bottom w:val="single" w:sz="4" w:space="0" w:color="auto"/>
              <w:right w:val="nil"/>
            </w:tcBorders>
            <w:shd w:val="clear" w:color="auto" w:fill="auto"/>
            <w:noWrap/>
            <w:vAlign w:val="bottom"/>
            <w:hideMark/>
          </w:tcPr>
          <w:p w14:paraId="79DC9ED0"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5453" w:type="dxa"/>
            <w:tcBorders>
              <w:top w:val="nil"/>
              <w:left w:val="nil"/>
              <w:bottom w:val="single" w:sz="4" w:space="0" w:color="auto"/>
              <w:right w:val="single" w:sz="4" w:space="0" w:color="auto"/>
            </w:tcBorders>
            <w:shd w:val="clear" w:color="auto" w:fill="auto"/>
            <w:noWrap/>
            <w:vAlign w:val="bottom"/>
            <w:hideMark/>
          </w:tcPr>
          <w:p w14:paraId="1FC581A8" w14:textId="77777777" w:rsidR="00A94B56" w:rsidRDefault="00A94B56">
            <w:pPr>
              <w:rPr>
                <w:rFonts w:ascii="Arial" w:hAnsi="Arial" w:cs="Arial"/>
                <w:color w:val="000000"/>
                <w:sz w:val="22"/>
                <w:szCs w:val="22"/>
              </w:rPr>
            </w:pPr>
            <w:r>
              <w:rPr>
                <w:rFonts w:ascii="Arial" w:hAnsi="Arial" w:cs="Arial"/>
                <w:color w:val="000000"/>
                <w:sz w:val="22"/>
                <w:szCs w:val="22"/>
              </w:rPr>
              <w:t>Business Analyst (ISS 7, Full time)</w:t>
            </w:r>
          </w:p>
        </w:tc>
        <w:tc>
          <w:tcPr>
            <w:tcW w:w="1140" w:type="dxa"/>
            <w:tcBorders>
              <w:top w:val="nil"/>
              <w:left w:val="nil"/>
              <w:bottom w:val="single" w:sz="4" w:space="0" w:color="auto"/>
              <w:right w:val="single" w:sz="4" w:space="0" w:color="auto"/>
            </w:tcBorders>
            <w:shd w:val="clear" w:color="auto" w:fill="auto"/>
            <w:noWrap/>
            <w:vAlign w:val="bottom"/>
            <w:hideMark/>
          </w:tcPr>
          <w:p w14:paraId="770BD9AD" w14:textId="77777777" w:rsidR="00A94B56" w:rsidRDefault="00A94B56">
            <w:pPr>
              <w:jc w:val="right"/>
              <w:rPr>
                <w:rFonts w:ascii="Arial" w:hAnsi="Arial" w:cs="Arial"/>
                <w:color w:val="000000"/>
                <w:sz w:val="22"/>
                <w:szCs w:val="22"/>
              </w:rPr>
            </w:pPr>
            <w:r>
              <w:rPr>
                <w:rFonts w:ascii="Arial" w:hAnsi="Arial" w:cs="Arial"/>
                <w:color w:val="000000"/>
                <w:sz w:val="22"/>
                <w:szCs w:val="22"/>
              </w:rPr>
              <w:t>$99,526</w:t>
            </w:r>
          </w:p>
        </w:tc>
        <w:tc>
          <w:tcPr>
            <w:tcW w:w="1700" w:type="dxa"/>
            <w:tcBorders>
              <w:top w:val="nil"/>
              <w:left w:val="nil"/>
              <w:bottom w:val="single" w:sz="4" w:space="0" w:color="auto"/>
              <w:right w:val="single" w:sz="4" w:space="0" w:color="auto"/>
            </w:tcBorders>
            <w:shd w:val="clear" w:color="auto" w:fill="auto"/>
            <w:noWrap/>
            <w:vAlign w:val="bottom"/>
            <w:hideMark/>
          </w:tcPr>
          <w:p w14:paraId="1CAAC546" w14:textId="77777777" w:rsidR="00A94B56" w:rsidRDefault="00A94B56">
            <w:pPr>
              <w:rPr>
                <w:rFonts w:ascii="Arial" w:hAnsi="Arial" w:cs="Arial"/>
                <w:color w:val="000000"/>
                <w:sz w:val="22"/>
                <w:szCs w:val="22"/>
              </w:rPr>
            </w:pPr>
            <w:r>
              <w:rPr>
                <w:rFonts w:ascii="Arial" w:hAnsi="Arial" w:cs="Arial"/>
                <w:color w:val="000000"/>
                <w:sz w:val="22"/>
                <w:szCs w:val="22"/>
              </w:rPr>
              <w:t> </w:t>
            </w:r>
          </w:p>
        </w:tc>
      </w:tr>
      <w:tr w:rsidR="00A94B56" w14:paraId="363AF2A0" w14:textId="77777777" w:rsidTr="00A94B56">
        <w:trPr>
          <w:trHeight w:val="315"/>
        </w:trPr>
        <w:tc>
          <w:tcPr>
            <w:tcW w:w="57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B70B1E" w14:textId="77777777" w:rsidR="00A94B56" w:rsidRDefault="00A94B56">
            <w:pPr>
              <w:rPr>
                <w:rFonts w:ascii="Arial" w:hAnsi="Arial" w:cs="Arial"/>
                <w:color w:val="000000"/>
                <w:sz w:val="22"/>
                <w:szCs w:val="22"/>
              </w:rPr>
            </w:pPr>
            <w:r>
              <w:rPr>
                <w:rFonts w:ascii="Arial" w:hAnsi="Arial" w:cs="Arial"/>
                <w:color w:val="000000"/>
                <w:sz w:val="22"/>
                <w:szCs w:val="22"/>
              </w:rPr>
              <w:t>Contract costs</w:t>
            </w:r>
          </w:p>
        </w:tc>
        <w:tc>
          <w:tcPr>
            <w:tcW w:w="1140" w:type="dxa"/>
            <w:tcBorders>
              <w:top w:val="nil"/>
              <w:left w:val="nil"/>
              <w:bottom w:val="single" w:sz="4" w:space="0" w:color="auto"/>
              <w:right w:val="single" w:sz="4" w:space="0" w:color="auto"/>
            </w:tcBorders>
            <w:shd w:val="clear" w:color="auto" w:fill="auto"/>
            <w:noWrap/>
            <w:vAlign w:val="bottom"/>
            <w:hideMark/>
          </w:tcPr>
          <w:p w14:paraId="44327A5B"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14:paraId="5F8CC3A8" w14:textId="77777777" w:rsidR="00A94B56" w:rsidRDefault="00A94B56">
            <w:pPr>
              <w:jc w:val="right"/>
              <w:rPr>
                <w:rFonts w:ascii="Arial" w:hAnsi="Arial" w:cs="Arial"/>
                <w:color w:val="000000"/>
                <w:sz w:val="22"/>
                <w:szCs w:val="22"/>
              </w:rPr>
            </w:pPr>
            <w:r>
              <w:rPr>
                <w:rFonts w:ascii="Arial" w:hAnsi="Arial" w:cs="Arial"/>
                <w:color w:val="000000"/>
                <w:sz w:val="22"/>
                <w:szCs w:val="22"/>
              </w:rPr>
              <w:t xml:space="preserve">$320,000 </w:t>
            </w:r>
          </w:p>
        </w:tc>
      </w:tr>
      <w:tr w:rsidR="00A94B56" w14:paraId="1003858B" w14:textId="77777777" w:rsidTr="00A94B56">
        <w:trPr>
          <w:trHeight w:val="315"/>
        </w:trPr>
        <w:tc>
          <w:tcPr>
            <w:tcW w:w="278" w:type="dxa"/>
            <w:tcBorders>
              <w:top w:val="nil"/>
              <w:left w:val="single" w:sz="4" w:space="0" w:color="auto"/>
              <w:bottom w:val="single" w:sz="4" w:space="0" w:color="auto"/>
              <w:right w:val="nil"/>
            </w:tcBorders>
            <w:shd w:val="clear" w:color="auto" w:fill="auto"/>
            <w:noWrap/>
            <w:vAlign w:val="bottom"/>
            <w:hideMark/>
          </w:tcPr>
          <w:p w14:paraId="0E7AC1DD"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5453" w:type="dxa"/>
            <w:tcBorders>
              <w:top w:val="nil"/>
              <w:left w:val="nil"/>
              <w:bottom w:val="single" w:sz="4" w:space="0" w:color="auto"/>
              <w:right w:val="single" w:sz="4" w:space="0" w:color="auto"/>
            </w:tcBorders>
            <w:shd w:val="clear" w:color="auto" w:fill="auto"/>
            <w:noWrap/>
            <w:vAlign w:val="bottom"/>
            <w:hideMark/>
          </w:tcPr>
          <w:p w14:paraId="166BF7AE" w14:textId="77777777" w:rsidR="00A94B56" w:rsidRDefault="00A94B56">
            <w:pPr>
              <w:rPr>
                <w:rFonts w:ascii="Arial" w:hAnsi="Arial" w:cs="Arial"/>
                <w:color w:val="000000"/>
                <w:sz w:val="22"/>
                <w:szCs w:val="22"/>
              </w:rPr>
            </w:pPr>
            <w:r>
              <w:rPr>
                <w:rFonts w:ascii="Arial" w:hAnsi="Arial" w:cs="Arial"/>
                <w:color w:val="000000"/>
                <w:sz w:val="22"/>
                <w:szCs w:val="22"/>
              </w:rPr>
              <w:t>Consultant</w:t>
            </w:r>
          </w:p>
        </w:tc>
        <w:tc>
          <w:tcPr>
            <w:tcW w:w="1140" w:type="dxa"/>
            <w:tcBorders>
              <w:top w:val="nil"/>
              <w:left w:val="nil"/>
              <w:bottom w:val="single" w:sz="4" w:space="0" w:color="auto"/>
              <w:right w:val="single" w:sz="4" w:space="0" w:color="auto"/>
            </w:tcBorders>
            <w:shd w:val="clear" w:color="auto" w:fill="auto"/>
            <w:noWrap/>
            <w:vAlign w:val="bottom"/>
            <w:hideMark/>
          </w:tcPr>
          <w:p w14:paraId="4709911F" w14:textId="77777777" w:rsidR="00A94B56" w:rsidRDefault="00A94B56">
            <w:pPr>
              <w:jc w:val="right"/>
              <w:rPr>
                <w:rFonts w:ascii="Arial" w:hAnsi="Arial" w:cs="Arial"/>
                <w:color w:val="000000"/>
                <w:sz w:val="22"/>
                <w:szCs w:val="22"/>
              </w:rPr>
            </w:pPr>
            <w:r>
              <w:rPr>
                <w:rFonts w:ascii="Arial" w:hAnsi="Arial" w:cs="Arial"/>
                <w:color w:val="000000"/>
                <w:sz w:val="22"/>
                <w:szCs w:val="22"/>
              </w:rPr>
              <w:t>$150,000</w:t>
            </w:r>
          </w:p>
        </w:tc>
        <w:tc>
          <w:tcPr>
            <w:tcW w:w="1700" w:type="dxa"/>
            <w:tcBorders>
              <w:top w:val="nil"/>
              <w:left w:val="nil"/>
              <w:bottom w:val="single" w:sz="4" w:space="0" w:color="auto"/>
              <w:right w:val="single" w:sz="4" w:space="0" w:color="auto"/>
            </w:tcBorders>
            <w:shd w:val="clear" w:color="auto" w:fill="auto"/>
            <w:noWrap/>
            <w:vAlign w:val="bottom"/>
            <w:hideMark/>
          </w:tcPr>
          <w:p w14:paraId="551133F8" w14:textId="77777777" w:rsidR="00A94B56" w:rsidRDefault="00A94B56">
            <w:pPr>
              <w:rPr>
                <w:rFonts w:ascii="Arial" w:hAnsi="Arial" w:cs="Arial"/>
                <w:color w:val="000000"/>
                <w:sz w:val="22"/>
                <w:szCs w:val="22"/>
              </w:rPr>
            </w:pPr>
            <w:r>
              <w:rPr>
                <w:rFonts w:ascii="Arial" w:hAnsi="Arial" w:cs="Arial"/>
                <w:color w:val="000000"/>
                <w:sz w:val="22"/>
                <w:szCs w:val="22"/>
              </w:rPr>
              <w:t> </w:t>
            </w:r>
          </w:p>
        </w:tc>
      </w:tr>
      <w:tr w:rsidR="00A94B56" w14:paraId="79A0B0E4" w14:textId="77777777" w:rsidTr="00A94B56">
        <w:trPr>
          <w:trHeight w:val="315"/>
        </w:trPr>
        <w:tc>
          <w:tcPr>
            <w:tcW w:w="278" w:type="dxa"/>
            <w:tcBorders>
              <w:top w:val="nil"/>
              <w:left w:val="single" w:sz="4" w:space="0" w:color="auto"/>
              <w:bottom w:val="single" w:sz="4" w:space="0" w:color="auto"/>
              <w:right w:val="nil"/>
            </w:tcBorders>
            <w:shd w:val="clear" w:color="auto" w:fill="auto"/>
            <w:noWrap/>
            <w:vAlign w:val="bottom"/>
            <w:hideMark/>
          </w:tcPr>
          <w:p w14:paraId="7226CDCE"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5453" w:type="dxa"/>
            <w:tcBorders>
              <w:top w:val="nil"/>
              <w:left w:val="nil"/>
              <w:bottom w:val="single" w:sz="4" w:space="0" w:color="auto"/>
              <w:right w:val="single" w:sz="4" w:space="0" w:color="auto"/>
            </w:tcBorders>
            <w:shd w:val="clear" w:color="auto" w:fill="auto"/>
            <w:noWrap/>
            <w:vAlign w:val="bottom"/>
            <w:hideMark/>
          </w:tcPr>
          <w:p w14:paraId="55B24D66" w14:textId="77777777" w:rsidR="00A94B56" w:rsidRDefault="00A94B56">
            <w:pPr>
              <w:rPr>
                <w:rFonts w:ascii="Arial" w:hAnsi="Arial" w:cs="Arial"/>
                <w:color w:val="000000"/>
                <w:sz w:val="22"/>
                <w:szCs w:val="22"/>
              </w:rPr>
            </w:pPr>
            <w:r>
              <w:rPr>
                <w:rFonts w:ascii="Arial" w:hAnsi="Arial" w:cs="Arial"/>
                <w:color w:val="000000"/>
                <w:sz w:val="22"/>
                <w:szCs w:val="22"/>
              </w:rPr>
              <w:t>Facilitator</w:t>
            </w:r>
          </w:p>
        </w:tc>
        <w:tc>
          <w:tcPr>
            <w:tcW w:w="1140" w:type="dxa"/>
            <w:tcBorders>
              <w:top w:val="nil"/>
              <w:left w:val="nil"/>
              <w:bottom w:val="single" w:sz="4" w:space="0" w:color="auto"/>
              <w:right w:val="single" w:sz="4" w:space="0" w:color="auto"/>
            </w:tcBorders>
            <w:shd w:val="clear" w:color="auto" w:fill="auto"/>
            <w:noWrap/>
            <w:vAlign w:val="bottom"/>
            <w:hideMark/>
          </w:tcPr>
          <w:p w14:paraId="34501BBF" w14:textId="77777777" w:rsidR="00A94B56" w:rsidRDefault="00A94B56">
            <w:pPr>
              <w:jc w:val="right"/>
              <w:rPr>
                <w:rFonts w:ascii="Arial" w:hAnsi="Arial" w:cs="Arial"/>
                <w:color w:val="000000"/>
                <w:sz w:val="22"/>
                <w:szCs w:val="22"/>
              </w:rPr>
            </w:pPr>
            <w:r>
              <w:rPr>
                <w:rFonts w:ascii="Arial" w:hAnsi="Arial" w:cs="Arial"/>
                <w:color w:val="000000"/>
                <w:sz w:val="22"/>
                <w:szCs w:val="22"/>
              </w:rPr>
              <w:t>$20,000</w:t>
            </w:r>
          </w:p>
        </w:tc>
        <w:tc>
          <w:tcPr>
            <w:tcW w:w="1700" w:type="dxa"/>
            <w:tcBorders>
              <w:top w:val="nil"/>
              <w:left w:val="nil"/>
              <w:bottom w:val="single" w:sz="4" w:space="0" w:color="auto"/>
              <w:right w:val="single" w:sz="4" w:space="0" w:color="auto"/>
            </w:tcBorders>
            <w:shd w:val="clear" w:color="auto" w:fill="auto"/>
            <w:noWrap/>
            <w:vAlign w:val="bottom"/>
            <w:hideMark/>
          </w:tcPr>
          <w:p w14:paraId="00453220" w14:textId="77777777" w:rsidR="00A94B56" w:rsidRDefault="00A94B56">
            <w:pPr>
              <w:rPr>
                <w:rFonts w:ascii="Arial" w:hAnsi="Arial" w:cs="Arial"/>
                <w:color w:val="000000"/>
                <w:sz w:val="22"/>
                <w:szCs w:val="22"/>
              </w:rPr>
            </w:pPr>
            <w:r>
              <w:rPr>
                <w:rFonts w:ascii="Arial" w:hAnsi="Arial" w:cs="Arial"/>
                <w:color w:val="000000"/>
                <w:sz w:val="22"/>
                <w:szCs w:val="22"/>
              </w:rPr>
              <w:t> </w:t>
            </w:r>
          </w:p>
        </w:tc>
      </w:tr>
      <w:tr w:rsidR="00A94B56" w14:paraId="5FBAEF46" w14:textId="77777777" w:rsidTr="00A94B56">
        <w:trPr>
          <w:trHeight w:val="315"/>
        </w:trPr>
        <w:tc>
          <w:tcPr>
            <w:tcW w:w="278" w:type="dxa"/>
            <w:tcBorders>
              <w:top w:val="nil"/>
              <w:left w:val="single" w:sz="4" w:space="0" w:color="auto"/>
              <w:bottom w:val="single" w:sz="4" w:space="0" w:color="auto"/>
              <w:right w:val="nil"/>
            </w:tcBorders>
            <w:shd w:val="clear" w:color="auto" w:fill="auto"/>
            <w:noWrap/>
            <w:vAlign w:val="bottom"/>
            <w:hideMark/>
          </w:tcPr>
          <w:p w14:paraId="24AF0EAC"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5453" w:type="dxa"/>
            <w:tcBorders>
              <w:top w:val="nil"/>
              <w:left w:val="nil"/>
              <w:bottom w:val="single" w:sz="4" w:space="0" w:color="auto"/>
              <w:right w:val="single" w:sz="4" w:space="0" w:color="auto"/>
            </w:tcBorders>
            <w:shd w:val="clear" w:color="auto" w:fill="auto"/>
            <w:noWrap/>
            <w:vAlign w:val="bottom"/>
            <w:hideMark/>
          </w:tcPr>
          <w:p w14:paraId="6AD2974D" w14:textId="77777777" w:rsidR="00A94B56" w:rsidRDefault="00A94B56">
            <w:pPr>
              <w:rPr>
                <w:rFonts w:ascii="Arial" w:hAnsi="Arial" w:cs="Arial"/>
                <w:color w:val="000000"/>
                <w:sz w:val="22"/>
                <w:szCs w:val="22"/>
              </w:rPr>
            </w:pPr>
            <w:r>
              <w:rPr>
                <w:rFonts w:ascii="Arial" w:hAnsi="Arial" w:cs="Arial"/>
                <w:color w:val="000000"/>
                <w:sz w:val="22"/>
                <w:szCs w:val="22"/>
              </w:rPr>
              <w:t>Internal Controls Contractor</w:t>
            </w:r>
          </w:p>
        </w:tc>
        <w:tc>
          <w:tcPr>
            <w:tcW w:w="1140" w:type="dxa"/>
            <w:tcBorders>
              <w:top w:val="nil"/>
              <w:left w:val="nil"/>
              <w:bottom w:val="single" w:sz="4" w:space="0" w:color="auto"/>
              <w:right w:val="single" w:sz="4" w:space="0" w:color="auto"/>
            </w:tcBorders>
            <w:shd w:val="clear" w:color="auto" w:fill="auto"/>
            <w:noWrap/>
            <w:vAlign w:val="bottom"/>
            <w:hideMark/>
          </w:tcPr>
          <w:p w14:paraId="2C03555E" w14:textId="77777777" w:rsidR="00A94B56" w:rsidRDefault="00A94B56">
            <w:pPr>
              <w:jc w:val="right"/>
              <w:rPr>
                <w:rFonts w:ascii="Arial" w:hAnsi="Arial" w:cs="Arial"/>
                <w:color w:val="000000"/>
                <w:sz w:val="22"/>
                <w:szCs w:val="22"/>
              </w:rPr>
            </w:pPr>
            <w:r>
              <w:rPr>
                <w:rFonts w:ascii="Arial" w:hAnsi="Arial" w:cs="Arial"/>
                <w:color w:val="000000"/>
                <w:sz w:val="22"/>
                <w:szCs w:val="22"/>
              </w:rPr>
              <w:t>$150,000</w:t>
            </w:r>
          </w:p>
        </w:tc>
        <w:tc>
          <w:tcPr>
            <w:tcW w:w="1700" w:type="dxa"/>
            <w:tcBorders>
              <w:top w:val="nil"/>
              <w:left w:val="nil"/>
              <w:bottom w:val="single" w:sz="4" w:space="0" w:color="auto"/>
              <w:right w:val="single" w:sz="4" w:space="0" w:color="auto"/>
            </w:tcBorders>
            <w:shd w:val="clear" w:color="auto" w:fill="auto"/>
            <w:noWrap/>
            <w:vAlign w:val="bottom"/>
            <w:hideMark/>
          </w:tcPr>
          <w:p w14:paraId="16EEBC4F" w14:textId="77777777" w:rsidR="00A94B56" w:rsidRDefault="00A94B56">
            <w:pPr>
              <w:rPr>
                <w:rFonts w:ascii="Arial" w:hAnsi="Arial" w:cs="Arial"/>
                <w:color w:val="000000"/>
                <w:sz w:val="22"/>
                <w:szCs w:val="22"/>
              </w:rPr>
            </w:pPr>
            <w:r>
              <w:rPr>
                <w:rFonts w:ascii="Arial" w:hAnsi="Arial" w:cs="Arial"/>
                <w:color w:val="000000"/>
                <w:sz w:val="22"/>
                <w:szCs w:val="22"/>
              </w:rPr>
              <w:t> </w:t>
            </w:r>
          </w:p>
        </w:tc>
      </w:tr>
      <w:tr w:rsidR="00A94B56" w14:paraId="7004D652" w14:textId="77777777" w:rsidTr="00A94B56">
        <w:trPr>
          <w:trHeight w:val="315"/>
        </w:trPr>
        <w:tc>
          <w:tcPr>
            <w:tcW w:w="278" w:type="dxa"/>
            <w:tcBorders>
              <w:top w:val="nil"/>
              <w:left w:val="single" w:sz="4" w:space="0" w:color="auto"/>
              <w:bottom w:val="single" w:sz="4" w:space="0" w:color="auto"/>
              <w:right w:val="nil"/>
            </w:tcBorders>
            <w:shd w:val="clear" w:color="auto" w:fill="auto"/>
            <w:noWrap/>
            <w:vAlign w:val="bottom"/>
            <w:hideMark/>
          </w:tcPr>
          <w:p w14:paraId="217A42B3"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5453" w:type="dxa"/>
            <w:tcBorders>
              <w:top w:val="nil"/>
              <w:left w:val="nil"/>
              <w:bottom w:val="single" w:sz="4" w:space="0" w:color="auto"/>
              <w:right w:val="single" w:sz="4" w:space="0" w:color="auto"/>
            </w:tcBorders>
            <w:shd w:val="clear" w:color="auto" w:fill="auto"/>
            <w:noWrap/>
            <w:vAlign w:val="bottom"/>
            <w:hideMark/>
          </w:tcPr>
          <w:p w14:paraId="6A5D8093" w14:textId="77777777" w:rsidR="00A94B56" w:rsidRDefault="00A94B56">
            <w:pPr>
              <w:rPr>
                <w:rFonts w:ascii="Arial" w:hAnsi="Arial" w:cs="Arial"/>
                <w:color w:val="000000"/>
                <w:sz w:val="22"/>
                <w:szCs w:val="22"/>
              </w:rPr>
            </w:pPr>
            <w:r>
              <w:rPr>
                <w:rFonts w:ascii="Arial" w:hAnsi="Arial" w:cs="Arial"/>
                <w:color w:val="000000"/>
                <w:sz w:val="22"/>
                <w:szCs w:val="22"/>
              </w:rPr>
              <w:t>Legal review (covered by DAS)</w:t>
            </w:r>
          </w:p>
        </w:tc>
        <w:tc>
          <w:tcPr>
            <w:tcW w:w="1140" w:type="dxa"/>
            <w:tcBorders>
              <w:top w:val="nil"/>
              <w:left w:val="nil"/>
              <w:bottom w:val="single" w:sz="4" w:space="0" w:color="auto"/>
              <w:right w:val="single" w:sz="4" w:space="0" w:color="auto"/>
            </w:tcBorders>
            <w:shd w:val="clear" w:color="auto" w:fill="auto"/>
            <w:noWrap/>
            <w:vAlign w:val="bottom"/>
            <w:hideMark/>
          </w:tcPr>
          <w:p w14:paraId="201A8668" w14:textId="77777777" w:rsidR="00A94B56" w:rsidRDefault="00A94B56">
            <w:pPr>
              <w:jc w:val="right"/>
              <w:rPr>
                <w:rFonts w:ascii="Arial" w:hAnsi="Arial" w:cs="Arial"/>
                <w:color w:val="000000"/>
                <w:sz w:val="22"/>
                <w:szCs w:val="22"/>
              </w:rPr>
            </w:pPr>
            <w:r>
              <w:rPr>
                <w:rFonts w:ascii="Arial" w:hAnsi="Arial" w:cs="Arial"/>
                <w:color w:val="000000"/>
                <w:sz w:val="22"/>
                <w:szCs w:val="22"/>
              </w:rPr>
              <w:t>$0</w:t>
            </w:r>
          </w:p>
        </w:tc>
        <w:tc>
          <w:tcPr>
            <w:tcW w:w="1700" w:type="dxa"/>
            <w:tcBorders>
              <w:top w:val="nil"/>
              <w:left w:val="nil"/>
              <w:bottom w:val="single" w:sz="4" w:space="0" w:color="auto"/>
              <w:right w:val="single" w:sz="4" w:space="0" w:color="auto"/>
            </w:tcBorders>
            <w:shd w:val="clear" w:color="auto" w:fill="auto"/>
            <w:noWrap/>
            <w:vAlign w:val="bottom"/>
            <w:hideMark/>
          </w:tcPr>
          <w:p w14:paraId="34A3190D" w14:textId="77777777" w:rsidR="00A94B56" w:rsidRDefault="00A94B56">
            <w:pPr>
              <w:rPr>
                <w:rFonts w:ascii="Arial" w:hAnsi="Arial" w:cs="Arial"/>
                <w:color w:val="000000"/>
                <w:sz w:val="22"/>
                <w:szCs w:val="22"/>
              </w:rPr>
            </w:pPr>
            <w:r>
              <w:rPr>
                <w:rFonts w:ascii="Arial" w:hAnsi="Arial" w:cs="Arial"/>
                <w:color w:val="000000"/>
                <w:sz w:val="22"/>
                <w:szCs w:val="22"/>
              </w:rPr>
              <w:t> </w:t>
            </w:r>
          </w:p>
        </w:tc>
      </w:tr>
      <w:tr w:rsidR="00A94B56" w14:paraId="22D333EA" w14:textId="77777777" w:rsidTr="00A94B56">
        <w:trPr>
          <w:trHeight w:val="315"/>
        </w:trPr>
        <w:tc>
          <w:tcPr>
            <w:tcW w:w="57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EF663" w14:textId="77777777" w:rsidR="00A94B56" w:rsidRDefault="00A94B56">
            <w:pPr>
              <w:rPr>
                <w:rFonts w:ascii="Arial" w:hAnsi="Arial" w:cs="Arial"/>
                <w:color w:val="000000"/>
                <w:sz w:val="22"/>
                <w:szCs w:val="22"/>
              </w:rPr>
            </w:pPr>
            <w:r>
              <w:rPr>
                <w:rFonts w:ascii="Arial" w:hAnsi="Arial" w:cs="Arial"/>
                <w:color w:val="000000"/>
                <w:sz w:val="22"/>
                <w:szCs w:val="22"/>
              </w:rPr>
              <w:t>Total Costs</w:t>
            </w:r>
          </w:p>
        </w:tc>
        <w:tc>
          <w:tcPr>
            <w:tcW w:w="1140" w:type="dxa"/>
            <w:tcBorders>
              <w:top w:val="nil"/>
              <w:left w:val="nil"/>
              <w:bottom w:val="single" w:sz="4" w:space="0" w:color="auto"/>
              <w:right w:val="single" w:sz="4" w:space="0" w:color="auto"/>
            </w:tcBorders>
            <w:shd w:val="clear" w:color="auto" w:fill="auto"/>
            <w:noWrap/>
            <w:vAlign w:val="bottom"/>
            <w:hideMark/>
          </w:tcPr>
          <w:p w14:paraId="615EEB56"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14:paraId="11772500" w14:textId="77777777" w:rsidR="00A94B56" w:rsidRDefault="00A94B56">
            <w:pPr>
              <w:jc w:val="right"/>
              <w:rPr>
                <w:rFonts w:ascii="Arial" w:hAnsi="Arial" w:cs="Arial"/>
                <w:color w:val="000000"/>
                <w:sz w:val="22"/>
                <w:szCs w:val="22"/>
              </w:rPr>
            </w:pPr>
            <w:r>
              <w:rPr>
                <w:rFonts w:ascii="Arial" w:hAnsi="Arial" w:cs="Arial"/>
                <w:color w:val="000000"/>
                <w:sz w:val="22"/>
                <w:szCs w:val="22"/>
              </w:rPr>
              <w:t>$542,082</w:t>
            </w:r>
          </w:p>
        </w:tc>
      </w:tr>
      <w:tr w:rsidR="00A94B56" w14:paraId="30D428AE" w14:textId="77777777" w:rsidTr="00A94B56">
        <w:trPr>
          <w:trHeight w:val="315"/>
        </w:trPr>
        <w:tc>
          <w:tcPr>
            <w:tcW w:w="278" w:type="dxa"/>
            <w:tcBorders>
              <w:top w:val="nil"/>
              <w:left w:val="single" w:sz="4" w:space="0" w:color="auto"/>
              <w:bottom w:val="single" w:sz="4" w:space="0" w:color="auto"/>
              <w:right w:val="nil"/>
            </w:tcBorders>
            <w:shd w:val="clear" w:color="auto" w:fill="auto"/>
            <w:noWrap/>
            <w:vAlign w:val="bottom"/>
            <w:hideMark/>
          </w:tcPr>
          <w:p w14:paraId="1B7B535B"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5453" w:type="dxa"/>
            <w:tcBorders>
              <w:top w:val="nil"/>
              <w:left w:val="nil"/>
              <w:bottom w:val="single" w:sz="4" w:space="0" w:color="auto"/>
              <w:right w:val="single" w:sz="4" w:space="0" w:color="auto"/>
            </w:tcBorders>
            <w:shd w:val="clear" w:color="auto" w:fill="auto"/>
            <w:noWrap/>
            <w:vAlign w:val="bottom"/>
            <w:hideMark/>
          </w:tcPr>
          <w:p w14:paraId="65397823" w14:textId="77777777" w:rsidR="00A94B56" w:rsidRDefault="00A94B56">
            <w:pPr>
              <w:rPr>
                <w:rFonts w:ascii="Arial" w:hAnsi="Arial" w:cs="Arial"/>
                <w:color w:val="000000"/>
                <w:sz w:val="22"/>
                <w:szCs w:val="22"/>
              </w:rPr>
            </w:pPr>
            <w:r>
              <w:rPr>
                <w:rFonts w:ascii="Arial" w:hAnsi="Arial" w:cs="Arial"/>
                <w:color w:val="000000"/>
                <w:sz w:val="22"/>
                <w:szCs w:val="22"/>
              </w:rPr>
              <w:t>Contingency 15%</w:t>
            </w:r>
          </w:p>
        </w:tc>
        <w:tc>
          <w:tcPr>
            <w:tcW w:w="1140" w:type="dxa"/>
            <w:tcBorders>
              <w:top w:val="nil"/>
              <w:left w:val="nil"/>
              <w:bottom w:val="single" w:sz="4" w:space="0" w:color="auto"/>
              <w:right w:val="single" w:sz="4" w:space="0" w:color="auto"/>
            </w:tcBorders>
            <w:shd w:val="clear" w:color="auto" w:fill="auto"/>
            <w:noWrap/>
            <w:vAlign w:val="bottom"/>
            <w:hideMark/>
          </w:tcPr>
          <w:p w14:paraId="68C2CBC0"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14:paraId="140F7A51" w14:textId="77777777" w:rsidR="00A94B56" w:rsidRDefault="00A94B56">
            <w:pPr>
              <w:jc w:val="right"/>
              <w:rPr>
                <w:rFonts w:ascii="Arial" w:hAnsi="Arial" w:cs="Arial"/>
                <w:color w:val="000000"/>
                <w:sz w:val="22"/>
                <w:szCs w:val="22"/>
              </w:rPr>
            </w:pPr>
            <w:r>
              <w:rPr>
                <w:rFonts w:ascii="Arial" w:hAnsi="Arial" w:cs="Arial"/>
                <w:color w:val="000000"/>
                <w:sz w:val="22"/>
                <w:szCs w:val="22"/>
              </w:rPr>
              <w:t>$81,312</w:t>
            </w:r>
          </w:p>
        </w:tc>
      </w:tr>
      <w:tr w:rsidR="00A94B56" w14:paraId="7E7C1E2D" w14:textId="77777777" w:rsidTr="00A94B56">
        <w:trPr>
          <w:trHeight w:val="315"/>
        </w:trPr>
        <w:tc>
          <w:tcPr>
            <w:tcW w:w="57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2957FA" w14:textId="77777777" w:rsidR="00A94B56" w:rsidRDefault="00A94B56">
            <w:pPr>
              <w:rPr>
                <w:rFonts w:ascii="Arial" w:hAnsi="Arial" w:cs="Arial"/>
                <w:b/>
                <w:bCs/>
                <w:color w:val="000000"/>
                <w:sz w:val="22"/>
                <w:szCs w:val="22"/>
              </w:rPr>
            </w:pPr>
            <w:r>
              <w:rPr>
                <w:rFonts w:ascii="Arial" w:hAnsi="Arial" w:cs="Arial"/>
                <w:b/>
                <w:bCs/>
                <w:color w:val="000000"/>
                <w:sz w:val="22"/>
                <w:szCs w:val="22"/>
              </w:rPr>
              <w:t>Total plus Contingency</w:t>
            </w:r>
          </w:p>
        </w:tc>
        <w:tc>
          <w:tcPr>
            <w:tcW w:w="1140" w:type="dxa"/>
            <w:tcBorders>
              <w:top w:val="nil"/>
              <w:left w:val="nil"/>
              <w:bottom w:val="single" w:sz="4" w:space="0" w:color="auto"/>
              <w:right w:val="single" w:sz="4" w:space="0" w:color="auto"/>
            </w:tcBorders>
            <w:shd w:val="clear" w:color="auto" w:fill="auto"/>
            <w:noWrap/>
            <w:vAlign w:val="bottom"/>
            <w:hideMark/>
          </w:tcPr>
          <w:p w14:paraId="0B20F794"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000000" w:fill="FFFFFF"/>
            <w:noWrap/>
            <w:vAlign w:val="bottom"/>
            <w:hideMark/>
          </w:tcPr>
          <w:p w14:paraId="0AC68F82" w14:textId="77777777" w:rsidR="00A94B56" w:rsidRDefault="00A94B56">
            <w:pPr>
              <w:jc w:val="right"/>
              <w:rPr>
                <w:rFonts w:ascii="Arial" w:hAnsi="Arial" w:cs="Arial"/>
                <w:b/>
                <w:bCs/>
                <w:color w:val="000000"/>
                <w:sz w:val="22"/>
                <w:szCs w:val="22"/>
              </w:rPr>
            </w:pPr>
            <w:r>
              <w:rPr>
                <w:rFonts w:ascii="Arial" w:hAnsi="Arial" w:cs="Arial"/>
                <w:b/>
                <w:bCs/>
                <w:color w:val="000000"/>
                <w:sz w:val="22"/>
                <w:szCs w:val="22"/>
              </w:rPr>
              <w:t>$623,394</w:t>
            </w:r>
          </w:p>
        </w:tc>
      </w:tr>
    </w:tbl>
    <w:p w14:paraId="47E563A3" w14:textId="77777777" w:rsidR="00A94B56" w:rsidRDefault="00A94B56">
      <w:r>
        <w:br w:type="page"/>
      </w:r>
    </w:p>
    <w:tbl>
      <w:tblPr>
        <w:tblW w:w="8571" w:type="dxa"/>
        <w:tblLook w:val="04A0" w:firstRow="1" w:lastRow="0" w:firstColumn="1" w:lastColumn="0" w:noHBand="0" w:noVBand="1"/>
      </w:tblPr>
      <w:tblGrid>
        <w:gridCol w:w="278"/>
        <w:gridCol w:w="5453"/>
        <w:gridCol w:w="1140"/>
        <w:gridCol w:w="1700"/>
      </w:tblGrid>
      <w:tr w:rsidR="00A94B56" w14:paraId="622BCA22" w14:textId="77777777" w:rsidTr="00A94B56">
        <w:trPr>
          <w:trHeight w:val="315"/>
        </w:trPr>
        <w:tc>
          <w:tcPr>
            <w:tcW w:w="278" w:type="dxa"/>
            <w:tcBorders>
              <w:top w:val="nil"/>
              <w:left w:val="nil"/>
              <w:bottom w:val="nil"/>
              <w:right w:val="nil"/>
            </w:tcBorders>
            <w:shd w:val="clear" w:color="auto" w:fill="auto"/>
            <w:noWrap/>
            <w:vAlign w:val="bottom"/>
            <w:hideMark/>
          </w:tcPr>
          <w:p w14:paraId="7A9EAE23" w14:textId="49F144B3" w:rsidR="00A94B56" w:rsidRDefault="00A94B56">
            <w:pPr>
              <w:jc w:val="right"/>
              <w:rPr>
                <w:rFonts w:ascii="Arial" w:hAnsi="Arial" w:cs="Arial"/>
                <w:b/>
                <w:bCs/>
                <w:color w:val="000000"/>
                <w:sz w:val="22"/>
                <w:szCs w:val="22"/>
              </w:rPr>
            </w:pPr>
          </w:p>
        </w:tc>
        <w:tc>
          <w:tcPr>
            <w:tcW w:w="5453" w:type="dxa"/>
            <w:tcBorders>
              <w:top w:val="nil"/>
              <w:left w:val="nil"/>
              <w:bottom w:val="nil"/>
              <w:right w:val="nil"/>
            </w:tcBorders>
            <w:shd w:val="clear" w:color="auto" w:fill="auto"/>
            <w:noWrap/>
            <w:vAlign w:val="bottom"/>
            <w:hideMark/>
          </w:tcPr>
          <w:p w14:paraId="348B766B" w14:textId="77777777" w:rsidR="00A94B56" w:rsidRDefault="00A94B56">
            <w:pPr>
              <w:rPr>
                <w:sz w:val="20"/>
                <w:szCs w:val="20"/>
              </w:rPr>
            </w:pPr>
          </w:p>
        </w:tc>
        <w:tc>
          <w:tcPr>
            <w:tcW w:w="1140" w:type="dxa"/>
            <w:tcBorders>
              <w:top w:val="nil"/>
              <w:left w:val="nil"/>
              <w:bottom w:val="nil"/>
              <w:right w:val="nil"/>
            </w:tcBorders>
            <w:shd w:val="clear" w:color="auto" w:fill="auto"/>
            <w:noWrap/>
            <w:vAlign w:val="bottom"/>
            <w:hideMark/>
          </w:tcPr>
          <w:p w14:paraId="654AAA88" w14:textId="77777777" w:rsidR="00A94B56" w:rsidRDefault="00A94B56">
            <w:pPr>
              <w:rPr>
                <w:sz w:val="20"/>
                <w:szCs w:val="20"/>
              </w:rPr>
            </w:pPr>
          </w:p>
        </w:tc>
        <w:tc>
          <w:tcPr>
            <w:tcW w:w="1700" w:type="dxa"/>
            <w:tcBorders>
              <w:top w:val="nil"/>
              <w:left w:val="nil"/>
              <w:bottom w:val="nil"/>
              <w:right w:val="nil"/>
            </w:tcBorders>
            <w:shd w:val="clear" w:color="auto" w:fill="auto"/>
            <w:noWrap/>
            <w:vAlign w:val="bottom"/>
            <w:hideMark/>
          </w:tcPr>
          <w:p w14:paraId="7C7CFE11" w14:textId="77777777" w:rsidR="00A94B56" w:rsidRDefault="00A94B56">
            <w:pPr>
              <w:rPr>
                <w:sz w:val="20"/>
                <w:szCs w:val="20"/>
              </w:rPr>
            </w:pPr>
          </w:p>
        </w:tc>
      </w:tr>
      <w:tr w:rsidR="00A94B56" w14:paraId="268FDC81" w14:textId="77777777" w:rsidTr="00A94B56">
        <w:trPr>
          <w:trHeight w:val="315"/>
        </w:trPr>
        <w:tc>
          <w:tcPr>
            <w:tcW w:w="5731" w:type="dxa"/>
            <w:gridSpan w:val="2"/>
            <w:tcBorders>
              <w:top w:val="nil"/>
              <w:left w:val="nil"/>
              <w:bottom w:val="nil"/>
              <w:right w:val="nil"/>
            </w:tcBorders>
            <w:shd w:val="clear" w:color="000000" w:fill="D9D9D9"/>
            <w:noWrap/>
            <w:vAlign w:val="bottom"/>
            <w:hideMark/>
          </w:tcPr>
          <w:p w14:paraId="44F67336" w14:textId="77777777" w:rsidR="00A94B56" w:rsidRDefault="00A94B56">
            <w:pPr>
              <w:rPr>
                <w:rFonts w:ascii="Arial" w:hAnsi="Arial" w:cs="Arial"/>
                <w:b/>
                <w:bCs/>
                <w:color w:val="000000"/>
                <w:sz w:val="22"/>
                <w:szCs w:val="22"/>
              </w:rPr>
            </w:pPr>
            <w:r>
              <w:rPr>
                <w:rFonts w:ascii="Arial" w:hAnsi="Arial" w:cs="Arial"/>
                <w:b/>
                <w:bCs/>
                <w:color w:val="000000"/>
                <w:sz w:val="22"/>
                <w:szCs w:val="22"/>
              </w:rPr>
              <w:t>Project Funding</w:t>
            </w:r>
          </w:p>
        </w:tc>
        <w:tc>
          <w:tcPr>
            <w:tcW w:w="1140" w:type="dxa"/>
            <w:tcBorders>
              <w:top w:val="nil"/>
              <w:left w:val="nil"/>
              <w:bottom w:val="nil"/>
              <w:right w:val="nil"/>
            </w:tcBorders>
            <w:shd w:val="clear" w:color="000000" w:fill="D9D9D9"/>
            <w:noWrap/>
            <w:vAlign w:val="bottom"/>
            <w:hideMark/>
          </w:tcPr>
          <w:p w14:paraId="3DAEB7EF"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nil"/>
              <w:right w:val="nil"/>
            </w:tcBorders>
            <w:shd w:val="clear" w:color="000000" w:fill="D9D9D9"/>
            <w:noWrap/>
            <w:vAlign w:val="bottom"/>
            <w:hideMark/>
          </w:tcPr>
          <w:p w14:paraId="72D31314" w14:textId="77777777" w:rsidR="00A94B56" w:rsidRDefault="00A94B56">
            <w:pPr>
              <w:rPr>
                <w:rFonts w:ascii="Arial" w:hAnsi="Arial" w:cs="Arial"/>
                <w:color w:val="000000"/>
                <w:sz w:val="22"/>
                <w:szCs w:val="22"/>
              </w:rPr>
            </w:pPr>
            <w:r>
              <w:rPr>
                <w:rFonts w:ascii="Arial" w:hAnsi="Arial" w:cs="Arial"/>
                <w:color w:val="000000"/>
                <w:sz w:val="22"/>
                <w:szCs w:val="22"/>
              </w:rPr>
              <w:t> </w:t>
            </w:r>
          </w:p>
        </w:tc>
      </w:tr>
      <w:tr w:rsidR="00A94B56" w14:paraId="28123210" w14:textId="77777777" w:rsidTr="00A94B56">
        <w:trPr>
          <w:trHeight w:val="102"/>
        </w:trPr>
        <w:tc>
          <w:tcPr>
            <w:tcW w:w="278" w:type="dxa"/>
            <w:tcBorders>
              <w:top w:val="nil"/>
              <w:left w:val="nil"/>
              <w:bottom w:val="nil"/>
              <w:right w:val="nil"/>
            </w:tcBorders>
            <w:shd w:val="clear" w:color="auto" w:fill="auto"/>
            <w:noWrap/>
            <w:vAlign w:val="bottom"/>
            <w:hideMark/>
          </w:tcPr>
          <w:p w14:paraId="780B0C9D" w14:textId="77777777" w:rsidR="00A94B56" w:rsidRDefault="00A94B56">
            <w:pPr>
              <w:rPr>
                <w:rFonts w:ascii="Arial" w:hAnsi="Arial" w:cs="Arial"/>
                <w:color w:val="000000"/>
                <w:sz w:val="22"/>
                <w:szCs w:val="22"/>
              </w:rPr>
            </w:pPr>
          </w:p>
        </w:tc>
        <w:tc>
          <w:tcPr>
            <w:tcW w:w="5453" w:type="dxa"/>
            <w:tcBorders>
              <w:top w:val="nil"/>
              <w:left w:val="nil"/>
              <w:bottom w:val="nil"/>
              <w:right w:val="nil"/>
            </w:tcBorders>
            <w:shd w:val="clear" w:color="auto" w:fill="auto"/>
            <w:noWrap/>
            <w:vAlign w:val="bottom"/>
            <w:hideMark/>
          </w:tcPr>
          <w:p w14:paraId="5AEFD560" w14:textId="77777777" w:rsidR="00A94B56" w:rsidRDefault="00A94B56">
            <w:pPr>
              <w:rPr>
                <w:sz w:val="20"/>
                <w:szCs w:val="20"/>
              </w:rPr>
            </w:pPr>
          </w:p>
        </w:tc>
        <w:tc>
          <w:tcPr>
            <w:tcW w:w="1140" w:type="dxa"/>
            <w:tcBorders>
              <w:top w:val="nil"/>
              <w:left w:val="nil"/>
              <w:bottom w:val="nil"/>
              <w:right w:val="nil"/>
            </w:tcBorders>
            <w:shd w:val="clear" w:color="auto" w:fill="auto"/>
            <w:noWrap/>
            <w:vAlign w:val="bottom"/>
            <w:hideMark/>
          </w:tcPr>
          <w:p w14:paraId="3DD9A4E8" w14:textId="77777777" w:rsidR="00A94B56" w:rsidRDefault="00A94B56">
            <w:pPr>
              <w:rPr>
                <w:sz w:val="20"/>
                <w:szCs w:val="20"/>
              </w:rPr>
            </w:pPr>
          </w:p>
        </w:tc>
        <w:tc>
          <w:tcPr>
            <w:tcW w:w="1700" w:type="dxa"/>
            <w:tcBorders>
              <w:top w:val="nil"/>
              <w:left w:val="nil"/>
              <w:bottom w:val="nil"/>
              <w:right w:val="nil"/>
            </w:tcBorders>
            <w:shd w:val="clear" w:color="auto" w:fill="auto"/>
            <w:noWrap/>
            <w:vAlign w:val="bottom"/>
            <w:hideMark/>
          </w:tcPr>
          <w:p w14:paraId="61983ABC" w14:textId="77777777" w:rsidR="00A94B56" w:rsidRDefault="00A94B56">
            <w:pPr>
              <w:rPr>
                <w:sz w:val="20"/>
                <w:szCs w:val="20"/>
              </w:rPr>
            </w:pPr>
          </w:p>
        </w:tc>
      </w:tr>
      <w:tr w:rsidR="00A94B56" w14:paraId="72132DF1" w14:textId="77777777" w:rsidTr="00A94B56">
        <w:trPr>
          <w:trHeight w:val="300"/>
        </w:trPr>
        <w:tc>
          <w:tcPr>
            <w:tcW w:w="5731" w:type="dxa"/>
            <w:gridSpan w:val="2"/>
            <w:tcBorders>
              <w:top w:val="single" w:sz="4" w:space="0" w:color="auto"/>
              <w:left w:val="single" w:sz="4" w:space="0" w:color="auto"/>
              <w:bottom w:val="single" w:sz="4" w:space="0" w:color="auto"/>
              <w:right w:val="nil"/>
            </w:tcBorders>
            <w:shd w:val="clear" w:color="auto" w:fill="auto"/>
            <w:vAlign w:val="bottom"/>
            <w:hideMark/>
          </w:tcPr>
          <w:p w14:paraId="5D175BA3" w14:textId="77777777" w:rsidR="00A94B56" w:rsidRDefault="00A94B56">
            <w:pPr>
              <w:rPr>
                <w:rFonts w:ascii="Arial" w:hAnsi="Arial" w:cs="Arial"/>
                <w:b/>
                <w:bCs/>
                <w:color w:val="000000"/>
                <w:sz w:val="22"/>
                <w:szCs w:val="22"/>
              </w:rPr>
            </w:pPr>
            <w:r>
              <w:rPr>
                <w:rFonts w:ascii="Arial" w:hAnsi="Arial" w:cs="Arial"/>
                <w:b/>
                <w:bCs/>
                <w:color w:val="000000"/>
                <w:sz w:val="22"/>
                <w:szCs w:val="22"/>
              </w:rPr>
              <w:t>Participating agencies</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64237586"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14:paraId="3F607271" w14:textId="77777777" w:rsidR="00A94B56" w:rsidRDefault="00A94B56">
            <w:pPr>
              <w:jc w:val="center"/>
              <w:rPr>
                <w:rFonts w:ascii="Arial" w:hAnsi="Arial" w:cs="Arial"/>
                <w:b/>
                <w:bCs/>
                <w:color w:val="000000"/>
                <w:sz w:val="22"/>
                <w:szCs w:val="22"/>
              </w:rPr>
            </w:pPr>
            <w:r>
              <w:rPr>
                <w:rFonts w:ascii="Arial" w:hAnsi="Arial" w:cs="Arial"/>
                <w:b/>
                <w:bCs/>
                <w:color w:val="000000"/>
                <w:sz w:val="22"/>
                <w:szCs w:val="22"/>
              </w:rPr>
              <w:t>Investment</w:t>
            </w:r>
          </w:p>
        </w:tc>
      </w:tr>
      <w:tr w:rsidR="00A94B56" w14:paraId="7483107B" w14:textId="77777777" w:rsidTr="00A94B56">
        <w:trPr>
          <w:trHeight w:val="300"/>
        </w:trPr>
        <w:tc>
          <w:tcPr>
            <w:tcW w:w="573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4D66F09" w14:textId="77777777" w:rsidR="00A94B56" w:rsidRDefault="00A94B56">
            <w:pPr>
              <w:rPr>
                <w:rFonts w:ascii="Arial" w:hAnsi="Arial" w:cs="Arial"/>
                <w:color w:val="000000"/>
                <w:sz w:val="22"/>
                <w:szCs w:val="22"/>
              </w:rPr>
            </w:pPr>
            <w:r>
              <w:rPr>
                <w:rFonts w:ascii="Arial" w:hAnsi="Arial" w:cs="Arial"/>
                <w:color w:val="000000"/>
                <w:sz w:val="22"/>
                <w:szCs w:val="22"/>
              </w:rPr>
              <w:t>Administrative Services</w:t>
            </w:r>
          </w:p>
        </w:tc>
        <w:tc>
          <w:tcPr>
            <w:tcW w:w="1140" w:type="dxa"/>
            <w:tcBorders>
              <w:top w:val="nil"/>
              <w:left w:val="nil"/>
              <w:bottom w:val="single" w:sz="4" w:space="0" w:color="auto"/>
              <w:right w:val="single" w:sz="4" w:space="0" w:color="auto"/>
            </w:tcBorders>
            <w:shd w:val="clear" w:color="auto" w:fill="auto"/>
            <w:noWrap/>
            <w:vAlign w:val="bottom"/>
            <w:hideMark/>
          </w:tcPr>
          <w:p w14:paraId="116E891C"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14:paraId="588EACAB" w14:textId="6F7D4E19" w:rsidR="00A94B56" w:rsidRDefault="00A94B56" w:rsidP="00A94B56">
            <w:pPr>
              <w:rPr>
                <w:rFonts w:ascii="Arial" w:hAnsi="Arial" w:cs="Arial"/>
                <w:color w:val="000000"/>
                <w:sz w:val="22"/>
                <w:szCs w:val="22"/>
              </w:rPr>
            </w:pPr>
            <w:r>
              <w:rPr>
                <w:rFonts w:ascii="Arial" w:hAnsi="Arial" w:cs="Arial"/>
                <w:color w:val="000000"/>
                <w:sz w:val="22"/>
                <w:szCs w:val="22"/>
              </w:rPr>
              <w:t xml:space="preserve"> $   100,000.00 </w:t>
            </w:r>
          </w:p>
        </w:tc>
      </w:tr>
      <w:tr w:rsidR="00A94B56" w14:paraId="645EE728" w14:textId="77777777" w:rsidTr="00A94B56">
        <w:trPr>
          <w:trHeight w:val="300"/>
        </w:trPr>
        <w:tc>
          <w:tcPr>
            <w:tcW w:w="573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31C4241" w14:textId="77777777" w:rsidR="00A94B56" w:rsidRDefault="00A94B56">
            <w:pPr>
              <w:rPr>
                <w:rFonts w:ascii="Arial" w:hAnsi="Arial" w:cs="Arial"/>
                <w:color w:val="000000"/>
                <w:sz w:val="22"/>
                <w:szCs w:val="22"/>
              </w:rPr>
            </w:pPr>
            <w:r>
              <w:rPr>
                <w:rFonts w:ascii="Arial" w:hAnsi="Arial" w:cs="Arial"/>
                <w:color w:val="000000"/>
                <w:sz w:val="22"/>
                <w:szCs w:val="22"/>
              </w:rPr>
              <w:t>Consumer and Business Services</w:t>
            </w:r>
          </w:p>
        </w:tc>
        <w:tc>
          <w:tcPr>
            <w:tcW w:w="1140" w:type="dxa"/>
            <w:tcBorders>
              <w:top w:val="nil"/>
              <w:left w:val="nil"/>
              <w:bottom w:val="single" w:sz="4" w:space="0" w:color="auto"/>
              <w:right w:val="single" w:sz="4" w:space="0" w:color="auto"/>
            </w:tcBorders>
            <w:shd w:val="clear" w:color="auto" w:fill="auto"/>
            <w:noWrap/>
            <w:vAlign w:val="bottom"/>
            <w:hideMark/>
          </w:tcPr>
          <w:p w14:paraId="4E26B651"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14:paraId="3E2D212F" w14:textId="27A82410" w:rsidR="00A94B56" w:rsidRDefault="00A94B56">
            <w:pPr>
              <w:rPr>
                <w:rFonts w:ascii="Arial" w:hAnsi="Arial" w:cs="Arial"/>
                <w:color w:val="000000"/>
                <w:sz w:val="22"/>
                <w:szCs w:val="22"/>
              </w:rPr>
            </w:pPr>
            <w:r>
              <w:rPr>
                <w:rFonts w:ascii="Arial" w:hAnsi="Arial" w:cs="Arial"/>
                <w:color w:val="000000"/>
                <w:sz w:val="22"/>
                <w:szCs w:val="22"/>
              </w:rPr>
              <w:t xml:space="preserve"> $     42,957.40 </w:t>
            </w:r>
          </w:p>
        </w:tc>
      </w:tr>
      <w:tr w:rsidR="00A94B56" w14:paraId="30EAC8B8" w14:textId="77777777" w:rsidTr="00A94B56">
        <w:trPr>
          <w:trHeight w:val="300"/>
        </w:trPr>
        <w:tc>
          <w:tcPr>
            <w:tcW w:w="5731" w:type="dxa"/>
            <w:gridSpan w:val="2"/>
            <w:tcBorders>
              <w:top w:val="single" w:sz="4" w:space="0" w:color="auto"/>
              <w:left w:val="single" w:sz="4" w:space="0" w:color="auto"/>
              <w:bottom w:val="single" w:sz="4" w:space="0" w:color="auto"/>
              <w:right w:val="nil"/>
            </w:tcBorders>
            <w:shd w:val="clear" w:color="auto" w:fill="auto"/>
            <w:noWrap/>
            <w:vAlign w:val="bottom"/>
            <w:hideMark/>
          </w:tcPr>
          <w:p w14:paraId="27D6D6A1" w14:textId="77777777" w:rsidR="00A94B56" w:rsidRDefault="00A94B56">
            <w:pPr>
              <w:rPr>
                <w:rFonts w:ascii="Arial" w:hAnsi="Arial" w:cs="Arial"/>
                <w:color w:val="000000"/>
                <w:sz w:val="22"/>
                <w:szCs w:val="22"/>
              </w:rPr>
            </w:pPr>
            <w:r>
              <w:rPr>
                <w:rFonts w:ascii="Arial" w:hAnsi="Arial" w:cs="Arial"/>
                <w:color w:val="000000"/>
                <w:sz w:val="22"/>
                <w:szCs w:val="22"/>
              </w:rPr>
              <w:t>DHS/OHA</w:t>
            </w:r>
          </w:p>
        </w:tc>
        <w:tc>
          <w:tcPr>
            <w:tcW w:w="1140" w:type="dxa"/>
            <w:tcBorders>
              <w:top w:val="nil"/>
              <w:left w:val="nil"/>
              <w:bottom w:val="single" w:sz="4" w:space="0" w:color="auto"/>
              <w:right w:val="single" w:sz="4" w:space="0" w:color="auto"/>
            </w:tcBorders>
            <w:shd w:val="clear" w:color="auto" w:fill="auto"/>
            <w:noWrap/>
            <w:vAlign w:val="bottom"/>
            <w:hideMark/>
          </w:tcPr>
          <w:p w14:paraId="77F4A3F2"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14:paraId="7F42635C" w14:textId="51ED3E82" w:rsidR="00A94B56" w:rsidRDefault="00A94B56">
            <w:pPr>
              <w:rPr>
                <w:rFonts w:ascii="Arial" w:hAnsi="Arial" w:cs="Arial"/>
                <w:color w:val="000000"/>
                <w:sz w:val="22"/>
                <w:szCs w:val="22"/>
              </w:rPr>
            </w:pPr>
            <w:r>
              <w:rPr>
                <w:rFonts w:ascii="Arial" w:hAnsi="Arial" w:cs="Arial"/>
                <w:color w:val="000000"/>
                <w:sz w:val="22"/>
                <w:szCs w:val="22"/>
              </w:rPr>
              <w:t xml:space="preserve"> $   288,000.00 </w:t>
            </w:r>
          </w:p>
        </w:tc>
      </w:tr>
      <w:tr w:rsidR="00A94B56" w14:paraId="36A31D74" w14:textId="77777777" w:rsidTr="00A94B56">
        <w:trPr>
          <w:trHeight w:val="300"/>
        </w:trPr>
        <w:tc>
          <w:tcPr>
            <w:tcW w:w="5731" w:type="dxa"/>
            <w:gridSpan w:val="2"/>
            <w:tcBorders>
              <w:top w:val="single" w:sz="4" w:space="0" w:color="auto"/>
              <w:left w:val="single" w:sz="4" w:space="0" w:color="auto"/>
              <w:bottom w:val="single" w:sz="4" w:space="0" w:color="auto"/>
              <w:right w:val="nil"/>
            </w:tcBorders>
            <w:shd w:val="clear" w:color="auto" w:fill="auto"/>
            <w:noWrap/>
            <w:vAlign w:val="bottom"/>
            <w:hideMark/>
          </w:tcPr>
          <w:p w14:paraId="3A22FDE8" w14:textId="77777777" w:rsidR="00A94B56" w:rsidRDefault="00A94B56">
            <w:pPr>
              <w:rPr>
                <w:rFonts w:ascii="Arial" w:hAnsi="Arial" w:cs="Arial"/>
                <w:color w:val="000000"/>
                <w:sz w:val="22"/>
                <w:szCs w:val="22"/>
              </w:rPr>
            </w:pPr>
            <w:r>
              <w:rPr>
                <w:rFonts w:ascii="Arial" w:hAnsi="Arial" w:cs="Arial"/>
                <w:color w:val="000000"/>
                <w:sz w:val="22"/>
                <w:szCs w:val="22"/>
              </w:rPr>
              <w:t>Education</w:t>
            </w:r>
          </w:p>
        </w:tc>
        <w:tc>
          <w:tcPr>
            <w:tcW w:w="1140" w:type="dxa"/>
            <w:tcBorders>
              <w:top w:val="nil"/>
              <w:left w:val="nil"/>
              <w:bottom w:val="single" w:sz="4" w:space="0" w:color="auto"/>
              <w:right w:val="single" w:sz="4" w:space="0" w:color="auto"/>
            </w:tcBorders>
            <w:shd w:val="clear" w:color="auto" w:fill="auto"/>
            <w:noWrap/>
            <w:vAlign w:val="bottom"/>
            <w:hideMark/>
          </w:tcPr>
          <w:p w14:paraId="6B73768F"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14:paraId="47983E84" w14:textId="7DC5B4DD" w:rsidR="00A94B56" w:rsidRDefault="00A94B56">
            <w:pPr>
              <w:rPr>
                <w:rFonts w:ascii="Arial" w:hAnsi="Arial" w:cs="Arial"/>
                <w:color w:val="000000"/>
                <w:sz w:val="22"/>
                <w:szCs w:val="22"/>
              </w:rPr>
            </w:pPr>
            <w:r>
              <w:rPr>
                <w:rFonts w:ascii="Arial" w:hAnsi="Arial" w:cs="Arial"/>
                <w:color w:val="000000"/>
                <w:sz w:val="22"/>
                <w:szCs w:val="22"/>
              </w:rPr>
              <w:t xml:space="preserve"> $     22,122.53 </w:t>
            </w:r>
          </w:p>
        </w:tc>
      </w:tr>
      <w:tr w:rsidR="00A94B56" w14:paraId="34B65F82" w14:textId="77777777" w:rsidTr="00A94B56">
        <w:trPr>
          <w:trHeight w:val="300"/>
        </w:trPr>
        <w:tc>
          <w:tcPr>
            <w:tcW w:w="5731" w:type="dxa"/>
            <w:gridSpan w:val="2"/>
            <w:tcBorders>
              <w:top w:val="single" w:sz="4" w:space="0" w:color="auto"/>
              <w:left w:val="single" w:sz="4" w:space="0" w:color="auto"/>
              <w:bottom w:val="single" w:sz="4" w:space="0" w:color="auto"/>
              <w:right w:val="nil"/>
            </w:tcBorders>
            <w:shd w:val="clear" w:color="auto" w:fill="auto"/>
            <w:noWrap/>
            <w:vAlign w:val="bottom"/>
            <w:hideMark/>
          </w:tcPr>
          <w:p w14:paraId="2AADBA44" w14:textId="77777777" w:rsidR="00A94B56" w:rsidRDefault="00A94B56">
            <w:pPr>
              <w:rPr>
                <w:rFonts w:ascii="Arial" w:hAnsi="Arial" w:cs="Arial"/>
                <w:color w:val="000000"/>
                <w:sz w:val="22"/>
                <w:szCs w:val="22"/>
              </w:rPr>
            </w:pPr>
            <w:r>
              <w:rPr>
                <w:rFonts w:ascii="Arial" w:hAnsi="Arial" w:cs="Arial"/>
                <w:color w:val="000000"/>
                <w:sz w:val="22"/>
                <w:szCs w:val="22"/>
              </w:rPr>
              <w:t>Fish and Wildlife</w:t>
            </w:r>
          </w:p>
        </w:tc>
        <w:tc>
          <w:tcPr>
            <w:tcW w:w="1140" w:type="dxa"/>
            <w:tcBorders>
              <w:top w:val="nil"/>
              <w:left w:val="nil"/>
              <w:bottom w:val="single" w:sz="4" w:space="0" w:color="auto"/>
              <w:right w:val="single" w:sz="4" w:space="0" w:color="auto"/>
            </w:tcBorders>
            <w:shd w:val="clear" w:color="auto" w:fill="auto"/>
            <w:noWrap/>
            <w:vAlign w:val="bottom"/>
            <w:hideMark/>
          </w:tcPr>
          <w:p w14:paraId="65CF9559"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14:paraId="67A15E95" w14:textId="536D5E6F" w:rsidR="00A94B56" w:rsidRDefault="00A94B56">
            <w:pPr>
              <w:rPr>
                <w:rFonts w:ascii="Arial" w:hAnsi="Arial" w:cs="Arial"/>
                <w:color w:val="000000"/>
                <w:sz w:val="22"/>
                <w:szCs w:val="22"/>
              </w:rPr>
            </w:pPr>
            <w:r>
              <w:rPr>
                <w:rFonts w:ascii="Arial" w:hAnsi="Arial" w:cs="Arial"/>
                <w:color w:val="000000"/>
                <w:sz w:val="22"/>
                <w:szCs w:val="22"/>
              </w:rPr>
              <w:t xml:space="preserve"> $     37,935.54 </w:t>
            </w:r>
          </w:p>
        </w:tc>
      </w:tr>
      <w:tr w:rsidR="00A94B56" w14:paraId="3CB932FE" w14:textId="77777777" w:rsidTr="00A94B56">
        <w:trPr>
          <w:trHeight w:val="300"/>
        </w:trPr>
        <w:tc>
          <w:tcPr>
            <w:tcW w:w="5731" w:type="dxa"/>
            <w:gridSpan w:val="2"/>
            <w:tcBorders>
              <w:top w:val="single" w:sz="4" w:space="0" w:color="auto"/>
              <w:left w:val="single" w:sz="4" w:space="0" w:color="auto"/>
              <w:bottom w:val="single" w:sz="4" w:space="0" w:color="auto"/>
              <w:right w:val="nil"/>
            </w:tcBorders>
            <w:shd w:val="clear" w:color="auto" w:fill="auto"/>
            <w:noWrap/>
            <w:vAlign w:val="bottom"/>
            <w:hideMark/>
          </w:tcPr>
          <w:p w14:paraId="537ACED9" w14:textId="77777777" w:rsidR="00A94B56" w:rsidRDefault="00A94B56">
            <w:pPr>
              <w:rPr>
                <w:rFonts w:ascii="Arial" w:hAnsi="Arial" w:cs="Arial"/>
                <w:color w:val="000000"/>
                <w:sz w:val="22"/>
                <w:szCs w:val="22"/>
              </w:rPr>
            </w:pPr>
            <w:r>
              <w:rPr>
                <w:rFonts w:ascii="Arial" w:hAnsi="Arial" w:cs="Arial"/>
                <w:color w:val="000000"/>
                <w:sz w:val="22"/>
                <w:szCs w:val="22"/>
              </w:rPr>
              <w:t>Forestry</w:t>
            </w:r>
          </w:p>
        </w:tc>
        <w:tc>
          <w:tcPr>
            <w:tcW w:w="1140" w:type="dxa"/>
            <w:tcBorders>
              <w:top w:val="nil"/>
              <w:left w:val="nil"/>
              <w:bottom w:val="single" w:sz="4" w:space="0" w:color="auto"/>
              <w:right w:val="single" w:sz="4" w:space="0" w:color="auto"/>
            </w:tcBorders>
            <w:shd w:val="clear" w:color="auto" w:fill="auto"/>
            <w:noWrap/>
            <w:vAlign w:val="bottom"/>
            <w:hideMark/>
          </w:tcPr>
          <w:p w14:paraId="295E45C2"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14:paraId="20A6DEAC" w14:textId="395E756F" w:rsidR="00A94B56" w:rsidRDefault="00A94B56">
            <w:pPr>
              <w:rPr>
                <w:rFonts w:ascii="Arial" w:hAnsi="Arial" w:cs="Arial"/>
                <w:color w:val="000000"/>
                <w:sz w:val="22"/>
                <w:szCs w:val="22"/>
              </w:rPr>
            </w:pPr>
            <w:r>
              <w:rPr>
                <w:rFonts w:ascii="Arial" w:hAnsi="Arial" w:cs="Arial"/>
                <w:color w:val="000000"/>
                <w:sz w:val="22"/>
                <w:szCs w:val="22"/>
              </w:rPr>
              <w:t xml:space="preserve"> $     30,718.08 </w:t>
            </w:r>
          </w:p>
        </w:tc>
      </w:tr>
      <w:tr w:rsidR="00A94B56" w14:paraId="4CA91042" w14:textId="77777777" w:rsidTr="00A94B56">
        <w:trPr>
          <w:trHeight w:val="300"/>
        </w:trPr>
        <w:tc>
          <w:tcPr>
            <w:tcW w:w="5731" w:type="dxa"/>
            <w:gridSpan w:val="2"/>
            <w:tcBorders>
              <w:top w:val="single" w:sz="4" w:space="0" w:color="auto"/>
              <w:left w:val="single" w:sz="4" w:space="0" w:color="auto"/>
              <w:bottom w:val="single" w:sz="4" w:space="0" w:color="auto"/>
              <w:right w:val="nil"/>
            </w:tcBorders>
            <w:shd w:val="clear" w:color="auto" w:fill="auto"/>
            <w:noWrap/>
            <w:vAlign w:val="bottom"/>
            <w:hideMark/>
          </w:tcPr>
          <w:p w14:paraId="27E61131" w14:textId="77777777" w:rsidR="00A94B56" w:rsidRDefault="00A94B56">
            <w:pPr>
              <w:rPr>
                <w:rFonts w:ascii="Arial" w:hAnsi="Arial" w:cs="Arial"/>
                <w:color w:val="000000"/>
                <w:sz w:val="22"/>
                <w:szCs w:val="22"/>
              </w:rPr>
            </w:pPr>
            <w:r>
              <w:rPr>
                <w:rFonts w:ascii="Arial" w:hAnsi="Arial" w:cs="Arial"/>
                <w:color w:val="000000"/>
                <w:sz w:val="22"/>
                <w:szCs w:val="22"/>
              </w:rPr>
              <w:t>Judicial</w:t>
            </w:r>
          </w:p>
        </w:tc>
        <w:tc>
          <w:tcPr>
            <w:tcW w:w="1140" w:type="dxa"/>
            <w:tcBorders>
              <w:top w:val="nil"/>
              <w:left w:val="nil"/>
              <w:bottom w:val="single" w:sz="4" w:space="0" w:color="auto"/>
              <w:right w:val="single" w:sz="4" w:space="0" w:color="auto"/>
            </w:tcBorders>
            <w:shd w:val="clear" w:color="auto" w:fill="auto"/>
            <w:noWrap/>
            <w:vAlign w:val="bottom"/>
            <w:hideMark/>
          </w:tcPr>
          <w:p w14:paraId="402E5340"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14:paraId="4C3C9EE8" w14:textId="68B05AEF" w:rsidR="00A94B56" w:rsidRDefault="00A94B56">
            <w:pPr>
              <w:rPr>
                <w:rFonts w:ascii="Arial" w:hAnsi="Arial" w:cs="Arial"/>
                <w:color w:val="000000"/>
                <w:sz w:val="22"/>
                <w:szCs w:val="22"/>
              </w:rPr>
            </w:pPr>
            <w:r>
              <w:rPr>
                <w:rFonts w:ascii="Arial" w:hAnsi="Arial" w:cs="Arial"/>
                <w:color w:val="000000"/>
                <w:sz w:val="22"/>
                <w:szCs w:val="22"/>
              </w:rPr>
              <w:t xml:space="preserve"> $     52,814.26 </w:t>
            </w:r>
          </w:p>
        </w:tc>
      </w:tr>
      <w:tr w:rsidR="00A94B56" w14:paraId="64216EC8" w14:textId="77777777" w:rsidTr="00A94B56">
        <w:trPr>
          <w:trHeight w:val="300"/>
        </w:trPr>
        <w:tc>
          <w:tcPr>
            <w:tcW w:w="5731" w:type="dxa"/>
            <w:gridSpan w:val="2"/>
            <w:tcBorders>
              <w:top w:val="single" w:sz="4" w:space="0" w:color="auto"/>
              <w:left w:val="single" w:sz="4" w:space="0" w:color="auto"/>
              <w:bottom w:val="single" w:sz="4" w:space="0" w:color="auto"/>
              <w:right w:val="nil"/>
            </w:tcBorders>
            <w:shd w:val="clear" w:color="auto" w:fill="auto"/>
            <w:noWrap/>
            <w:vAlign w:val="bottom"/>
            <w:hideMark/>
          </w:tcPr>
          <w:p w14:paraId="0CE195FC" w14:textId="77777777" w:rsidR="00A94B56" w:rsidRDefault="00A94B56">
            <w:pPr>
              <w:rPr>
                <w:rFonts w:ascii="Arial" w:hAnsi="Arial" w:cs="Arial"/>
                <w:color w:val="000000"/>
                <w:sz w:val="22"/>
                <w:szCs w:val="22"/>
              </w:rPr>
            </w:pPr>
            <w:r>
              <w:rPr>
                <w:rFonts w:ascii="Arial" w:hAnsi="Arial" w:cs="Arial"/>
                <w:color w:val="000000"/>
                <w:sz w:val="22"/>
                <w:szCs w:val="22"/>
              </w:rPr>
              <w:t>Revenue</w:t>
            </w:r>
          </w:p>
        </w:tc>
        <w:tc>
          <w:tcPr>
            <w:tcW w:w="1140" w:type="dxa"/>
            <w:tcBorders>
              <w:top w:val="nil"/>
              <w:left w:val="nil"/>
              <w:bottom w:val="single" w:sz="4" w:space="0" w:color="auto"/>
              <w:right w:val="single" w:sz="4" w:space="0" w:color="auto"/>
            </w:tcBorders>
            <w:shd w:val="clear" w:color="auto" w:fill="auto"/>
            <w:noWrap/>
            <w:vAlign w:val="bottom"/>
            <w:hideMark/>
          </w:tcPr>
          <w:p w14:paraId="4543AE80"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14:paraId="508A490E" w14:textId="44E97E87" w:rsidR="00A94B56" w:rsidRDefault="00A94B56" w:rsidP="00A94B56">
            <w:pPr>
              <w:rPr>
                <w:rFonts w:ascii="Arial" w:hAnsi="Arial" w:cs="Arial"/>
                <w:color w:val="000000"/>
                <w:sz w:val="22"/>
                <w:szCs w:val="22"/>
              </w:rPr>
            </w:pPr>
            <w:r>
              <w:rPr>
                <w:rFonts w:ascii="Arial" w:hAnsi="Arial" w:cs="Arial"/>
                <w:color w:val="000000"/>
                <w:sz w:val="22"/>
                <w:szCs w:val="22"/>
              </w:rPr>
              <w:t xml:space="preserve"> $     33,847.98 </w:t>
            </w:r>
          </w:p>
        </w:tc>
      </w:tr>
      <w:tr w:rsidR="00A94B56" w14:paraId="5A63CF0A" w14:textId="77777777" w:rsidTr="00A94B56">
        <w:trPr>
          <w:trHeight w:val="300"/>
        </w:trPr>
        <w:tc>
          <w:tcPr>
            <w:tcW w:w="5731" w:type="dxa"/>
            <w:gridSpan w:val="2"/>
            <w:tcBorders>
              <w:top w:val="single" w:sz="4" w:space="0" w:color="auto"/>
              <w:left w:val="single" w:sz="4" w:space="0" w:color="auto"/>
              <w:bottom w:val="single" w:sz="4" w:space="0" w:color="auto"/>
              <w:right w:val="nil"/>
            </w:tcBorders>
            <w:shd w:val="clear" w:color="auto" w:fill="auto"/>
            <w:noWrap/>
            <w:vAlign w:val="bottom"/>
            <w:hideMark/>
          </w:tcPr>
          <w:p w14:paraId="71A3E08B" w14:textId="77777777" w:rsidR="00A94B56" w:rsidRDefault="00A94B56">
            <w:pPr>
              <w:rPr>
                <w:rFonts w:ascii="Arial" w:hAnsi="Arial" w:cs="Arial"/>
                <w:color w:val="000000"/>
                <w:sz w:val="22"/>
                <w:szCs w:val="22"/>
              </w:rPr>
            </w:pPr>
            <w:r>
              <w:rPr>
                <w:rFonts w:ascii="Arial" w:hAnsi="Arial" w:cs="Arial"/>
                <w:color w:val="000000"/>
                <w:sz w:val="22"/>
                <w:szCs w:val="22"/>
              </w:rPr>
              <w:t>Secretary of State</w:t>
            </w:r>
          </w:p>
        </w:tc>
        <w:tc>
          <w:tcPr>
            <w:tcW w:w="1140" w:type="dxa"/>
            <w:tcBorders>
              <w:top w:val="nil"/>
              <w:left w:val="nil"/>
              <w:bottom w:val="single" w:sz="4" w:space="0" w:color="auto"/>
              <w:right w:val="single" w:sz="4" w:space="0" w:color="auto"/>
            </w:tcBorders>
            <w:shd w:val="clear" w:color="auto" w:fill="auto"/>
            <w:noWrap/>
            <w:vAlign w:val="bottom"/>
            <w:hideMark/>
          </w:tcPr>
          <w:p w14:paraId="36EA384C"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14:paraId="527E8291" w14:textId="5CECB423" w:rsidR="00A94B56" w:rsidRDefault="00A94B56" w:rsidP="00A94B56">
            <w:pPr>
              <w:rPr>
                <w:rFonts w:ascii="Arial" w:hAnsi="Arial" w:cs="Arial"/>
                <w:color w:val="000000"/>
                <w:sz w:val="22"/>
                <w:szCs w:val="22"/>
              </w:rPr>
            </w:pPr>
            <w:r>
              <w:rPr>
                <w:rFonts w:ascii="Arial" w:hAnsi="Arial" w:cs="Arial"/>
                <w:color w:val="000000"/>
                <w:sz w:val="22"/>
                <w:szCs w:val="22"/>
              </w:rPr>
              <w:t xml:space="preserve"> $     14,998.50 </w:t>
            </w:r>
          </w:p>
        </w:tc>
      </w:tr>
      <w:tr w:rsidR="00A94B56" w14:paraId="34CCE80C" w14:textId="77777777" w:rsidTr="00A94B56">
        <w:trPr>
          <w:trHeight w:val="300"/>
        </w:trPr>
        <w:tc>
          <w:tcPr>
            <w:tcW w:w="5731" w:type="dxa"/>
            <w:gridSpan w:val="2"/>
            <w:tcBorders>
              <w:top w:val="single" w:sz="4" w:space="0" w:color="auto"/>
              <w:left w:val="single" w:sz="4" w:space="0" w:color="auto"/>
              <w:bottom w:val="single" w:sz="4" w:space="0" w:color="auto"/>
              <w:right w:val="nil"/>
            </w:tcBorders>
            <w:shd w:val="clear" w:color="auto" w:fill="auto"/>
            <w:noWrap/>
            <w:vAlign w:val="bottom"/>
            <w:hideMark/>
          </w:tcPr>
          <w:p w14:paraId="420A8EB8" w14:textId="44965401" w:rsidR="00A94B56" w:rsidRDefault="00A94B56" w:rsidP="00A94B56">
            <w:pPr>
              <w:rPr>
                <w:rFonts w:ascii="Arial" w:hAnsi="Arial" w:cs="Arial"/>
                <w:b/>
                <w:bCs/>
                <w:color w:val="000000"/>
                <w:sz w:val="22"/>
                <w:szCs w:val="22"/>
              </w:rPr>
            </w:pPr>
            <w:r>
              <w:rPr>
                <w:rFonts w:ascii="Arial" w:hAnsi="Arial" w:cs="Arial"/>
                <w:b/>
                <w:bCs/>
                <w:color w:val="000000"/>
                <w:sz w:val="22"/>
                <w:szCs w:val="22"/>
              </w:rPr>
              <w:t xml:space="preserve">Total </w:t>
            </w:r>
          </w:p>
        </w:tc>
        <w:tc>
          <w:tcPr>
            <w:tcW w:w="1140" w:type="dxa"/>
            <w:tcBorders>
              <w:top w:val="nil"/>
              <w:left w:val="nil"/>
              <w:bottom w:val="single" w:sz="4" w:space="0" w:color="auto"/>
              <w:right w:val="single" w:sz="4" w:space="0" w:color="auto"/>
            </w:tcBorders>
            <w:shd w:val="clear" w:color="auto" w:fill="auto"/>
            <w:noWrap/>
            <w:vAlign w:val="bottom"/>
            <w:hideMark/>
          </w:tcPr>
          <w:p w14:paraId="2A120BC0" w14:textId="77777777" w:rsidR="00A94B56" w:rsidRDefault="00A94B56">
            <w:pPr>
              <w:rPr>
                <w:rFonts w:ascii="Arial" w:hAnsi="Arial" w:cs="Arial"/>
                <w:color w:val="000000"/>
                <w:sz w:val="22"/>
                <w:szCs w:val="22"/>
              </w:rPr>
            </w:pPr>
            <w:r>
              <w:rPr>
                <w:rFonts w:ascii="Arial" w:hAnsi="Arial" w:cs="Arial"/>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14:paraId="1159959A" w14:textId="77279544" w:rsidR="00A94B56" w:rsidRDefault="00A94B56">
            <w:pPr>
              <w:rPr>
                <w:rFonts w:ascii="Arial" w:hAnsi="Arial" w:cs="Arial"/>
                <w:b/>
                <w:bCs/>
                <w:color w:val="000000"/>
                <w:sz w:val="22"/>
                <w:szCs w:val="22"/>
              </w:rPr>
            </w:pPr>
            <w:r>
              <w:rPr>
                <w:rFonts w:ascii="Arial" w:hAnsi="Arial" w:cs="Arial"/>
                <w:b/>
                <w:bCs/>
                <w:color w:val="000000"/>
                <w:sz w:val="22"/>
                <w:szCs w:val="22"/>
              </w:rPr>
              <w:t xml:space="preserve"> $   623,394.29 </w:t>
            </w:r>
          </w:p>
        </w:tc>
      </w:tr>
    </w:tbl>
    <w:p w14:paraId="6E22E482" w14:textId="77777777" w:rsidR="00B75727" w:rsidRPr="00A07252" w:rsidRDefault="00B75727" w:rsidP="00B75727">
      <w:pPr>
        <w:rPr>
          <w:rFonts w:ascii="Arial" w:hAnsi="Arial" w:cs="Arial"/>
          <w:sz w:val="22"/>
          <w:szCs w:val="22"/>
        </w:rPr>
      </w:pPr>
    </w:p>
    <w:p w14:paraId="75675D2A" w14:textId="6C8F8D67" w:rsidR="00473A83" w:rsidRPr="00473A83" w:rsidRDefault="004700D2" w:rsidP="00FE47D3">
      <w:pPr>
        <w:outlineLvl w:val="0"/>
        <w:rPr>
          <w:rFonts w:ascii="Arial" w:hAnsi="Arial" w:cs="Arial"/>
          <w:b/>
        </w:rPr>
      </w:pPr>
      <w:bookmarkStart w:id="17" w:name="_Toc440006090"/>
      <w:r>
        <w:rPr>
          <w:rFonts w:ascii="Arial" w:hAnsi="Arial" w:cs="Arial"/>
          <w:b/>
        </w:rPr>
        <w:t>1</w:t>
      </w:r>
      <w:r w:rsidR="00B75727">
        <w:rPr>
          <w:rFonts w:ascii="Arial" w:hAnsi="Arial" w:cs="Arial"/>
          <w:b/>
        </w:rPr>
        <w:t>1</w:t>
      </w:r>
      <w:r w:rsidR="00E37627">
        <w:rPr>
          <w:rFonts w:ascii="Arial" w:hAnsi="Arial" w:cs="Arial"/>
          <w:b/>
        </w:rPr>
        <w:t xml:space="preserve">.0 </w:t>
      </w:r>
      <w:r w:rsidR="00473A83" w:rsidRPr="00473A83">
        <w:rPr>
          <w:rFonts w:ascii="Arial" w:hAnsi="Arial" w:cs="Arial"/>
          <w:b/>
        </w:rPr>
        <w:t>Change Management</w:t>
      </w:r>
      <w:bookmarkEnd w:id="17"/>
    </w:p>
    <w:p w14:paraId="196E0F98" w14:textId="6501834C" w:rsidR="00A615B1" w:rsidRDefault="00473A83" w:rsidP="00A07252">
      <w:pPr>
        <w:rPr>
          <w:rFonts w:ascii="Arial" w:hAnsi="Arial" w:cs="Arial"/>
          <w:sz w:val="22"/>
          <w:szCs w:val="22"/>
        </w:rPr>
      </w:pPr>
      <w:r w:rsidRPr="00A07252">
        <w:rPr>
          <w:rFonts w:ascii="Arial" w:hAnsi="Arial" w:cs="Arial"/>
          <w:sz w:val="22"/>
          <w:szCs w:val="22"/>
        </w:rPr>
        <w:t>All changes</w:t>
      </w:r>
      <w:r w:rsidR="00FA0238">
        <w:rPr>
          <w:rFonts w:ascii="Arial" w:hAnsi="Arial" w:cs="Arial"/>
          <w:sz w:val="22"/>
          <w:szCs w:val="22"/>
        </w:rPr>
        <w:t xml:space="preserve"> will be documented using the Change Request 1 template.  They</w:t>
      </w:r>
      <w:r w:rsidRPr="00A07252">
        <w:rPr>
          <w:rFonts w:ascii="Arial" w:hAnsi="Arial" w:cs="Arial"/>
          <w:sz w:val="22"/>
          <w:szCs w:val="22"/>
        </w:rPr>
        <w:t xml:space="preserve"> will be logged</w:t>
      </w:r>
      <w:r w:rsidR="00FA0238">
        <w:rPr>
          <w:rFonts w:ascii="Arial" w:hAnsi="Arial" w:cs="Arial"/>
          <w:sz w:val="22"/>
          <w:szCs w:val="22"/>
        </w:rPr>
        <w:t xml:space="preserve"> and tracked in a Change Request Log.  They will be</w:t>
      </w:r>
      <w:r w:rsidRPr="00A07252">
        <w:rPr>
          <w:rFonts w:ascii="Arial" w:hAnsi="Arial" w:cs="Arial"/>
          <w:sz w:val="22"/>
          <w:szCs w:val="22"/>
        </w:rPr>
        <w:t xml:space="preserve"> evaluated for impact to the project scope, schedule and cost.  The project manager will recommend whether to incorporate the changes or hold changes for a future release.  </w:t>
      </w:r>
      <w:r w:rsidR="003E62B8">
        <w:rPr>
          <w:rFonts w:ascii="Arial" w:hAnsi="Arial" w:cs="Arial"/>
          <w:sz w:val="22"/>
          <w:szCs w:val="22"/>
        </w:rPr>
        <w:t>S</w:t>
      </w:r>
      <w:r w:rsidR="003E62B8" w:rsidRPr="00A07252">
        <w:rPr>
          <w:rFonts w:ascii="Arial" w:hAnsi="Arial" w:cs="Arial"/>
          <w:sz w:val="22"/>
          <w:szCs w:val="22"/>
        </w:rPr>
        <w:t xml:space="preserve">uggested </w:t>
      </w:r>
      <w:r w:rsidRPr="00A07252">
        <w:rPr>
          <w:rFonts w:ascii="Arial" w:hAnsi="Arial" w:cs="Arial"/>
          <w:sz w:val="22"/>
          <w:szCs w:val="22"/>
        </w:rPr>
        <w:t xml:space="preserve">changes to the </w:t>
      </w:r>
      <w:r w:rsidR="00A615B1" w:rsidRPr="00630266">
        <w:rPr>
          <w:rFonts w:ascii="Arial" w:hAnsi="Arial" w:cs="Arial"/>
          <w:sz w:val="22"/>
          <w:szCs w:val="22"/>
        </w:rPr>
        <w:t xml:space="preserve">documents, operational issues, process issues, and mitigation of risks </w:t>
      </w:r>
      <w:r w:rsidR="00A615B1">
        <w:rPr>
          <w:rFonts w:ascii="Arial" w:hAnsi="Arial" w:cs="Arial"/>
          <w:sz w:val="22"/>
          <w:szCs w:val="22"/>
        </w:rPr>
        <w:t>and other administrative issues</w:t>
      </w:r>
      <w:r w:rsidRPr="00A07252">
        <w:rPr>
          <w:rFonts w:ascii="Arial" w:hAnsi="Arial" w:cs="Arial"/>
          <w:sz w:val="22"/>
          <w:szCs w:val="22"/>
        </w:rPr>
        <w:t xml:space="preserve"> will go to the </w:t>
      </w:r>
      <w:r w:rsidR="003E62B8">
        <w:rPr>
          <w:rFonts w:ascii="Arial" w:hAnsi="Arial" w:cs="Arial"/>
          <w:sz w:val="22"/>
          <w:szCs w:val="22"/>
        </w:rPr>
        <w:t>Project Management Advisory Team for action as appropriate.</w:t>
      </w:r>
      <w:r w:rsidR="00D736AF">
        <w:rPr>
          <w:rFonts w:ascii="Arial" w:hAnsi="Arial" w:cs="Arial"/>
          <w:sz w:val="22"/>
          <w:szCs w:val="22"/>
        </w:rPr>
        <w:t xml:space="preserve"> Proposed scope changes will be referred to the Steering </w:t>
      </w:r>
      <w:r w:rsidR="00B6203D">
        <w:rPr>
          <w:rFonts w:ascii="Arial" w:hAnsi="Arial" w:cs="Arial"/>
          <w:sz w:val="22"/>
          <w:szCs w:val="22"/>
        </w:rPr>
        <w:t>Committee</w:t>
      </w:r>
      <w:r w:rsidR="00D736AF">
        <w:rPr>
          <w:rFonts w:ascii="Arial" w:hAnsi="Arial" w:cs="Arial"/>
          <w:sz w:val="22"/>
          <w:szCs w:val="22"/>
        </w:rPr>
        <w:t xml:space="preserve">. </w:t>
      </w:r>
      <w:r w:rsidR="003E62B8">
        <w:rPr>
          <w:rFonts w:ascii="Arial" w:hAnsi="Arial" w:cs="Arial"/>
          <w:sz w:val="22"/>
          <w:szCs w:val="22"/>
        </w:rPr>
        <w:t xml:space="preserve">  </w:t>
      </w:r>
      <w:r w:rsidR="00A615B1">
        <w:rPr>
          <w:rFonts w:ascii="Arial" w:hAnsi="Arial" w:cs="Arial"/>
          <w:sz w:val="22"/>
          <w:szCs w:val="22"/>
        </w:rPr>
        <w:t>The Steering Committee will review and refer scope changes that have significant impact on the project to the Executive Sponsors Committee. The referral will include recommended action. The exec sponsors will make final decisions and take appropriate action.</w:t>
      </w:r>
    </w:p>
    <w:p w14:paraId="248C985F" w14:textId="77777777" w:rsidR="00473A83" w:rsidRPr="00A07252" w:rsidRDefault="00473A83" w:rsidP="00A07252">
      <w:pPr>
        <w:rPr>
          <w:rFonts w:ascii="Arial" w:hAnsi="Arial" w:cs="Arial"/>
          <w:sz w:val="22"/>
          <w:szCs w:val="22"/>
        </w:rPr>
      </w:pPr>
    </w:p>
    <w:p w14:paraId="40BE4882" w14:textId="14CACFA7" w:rsidR="00473A83" w:rsidRPr="00473A83" w:rsidRDefault="00B75727" w:rsidP="00FE47D3">
      <w:pPr>
        <w:outlineLvl w:val="0"/>
        <w:rPr>
          <w:rFonts w:ascii="Arial" w:hAnsi="Arial" w:cs="Arial"/>
          <w:b/>
        </w:rPr>
      </w:pPr>
      <w:bookmarkStart w:id="18" w:name="_Toc508420406"/>
      <w:bookmarkStart w:id="19" w:name="_Toc125439965"/>
      <w:bookmarkStart w:id="20" w:name="_Toc440006091"/>
      <w:r>
        <w:rPr>
          <w:rFonts w:ascii="Arial" w:hAnsi="Arial" w:cs="Arial"/>
          <w:b/>
        </w:rPr>
        <w:t>12</w:t>
      </w:r>
      <w:r w:rsidR="00473A83" w:rsidRPr="00F205EC">
        <w:rPr>
          <w:rFonts w:ascii="Arial" w:hAnsi="Arial" w:cs="Arial"/>
          <w:b/>
        </w:rPr>
        <w:t xml:space="preserve">.0 </w:t>
      </w:r>
      <w:bookmarkEnd w:id="18"/>
      <w:bookmarkEnd w:id="19"/>
      <w:r w:rsidR="00F205EC" w:rsidRPr="00F205EC">
        <w:rPr>
          <w:rFonts w:ascii="Arial" w:hAnsi="Arial" w:cs="Arial"/>
          <w:b/>
        </w:rPr>
        <w:t>Internal Controls</w:t>
      </w:r>
      <w:bookmarkEnd w:id="20"/>
    </w:p>
    <w:p w14:paraId="5EF06E74" w14:textId="77777777" w:rsidR="00473A83" w:rsidRDefault="00E6657C" w:rsidP="00A07252">
      <w:pPr>
        <w:rPr>
          <w:rFonts w:ascii="Arial" w:hAnsi="Arial" w:cs="Arial"/>
          <w:sz w:val="22"/>
          <w:szCs w:val="22"/>
        </w:rPr>
      </w:pPr>
      <w:r>
        <w:rPr>
          <w:rFonts w:ascii="Arial" w:hAnsi="Arial" w:cs="Arial"/>
          <w:sz w:val="22"/>
          <w:szCs w:val="22"/>
        </w:rPr>
        <w:t>An internal controls contractor will complete the following tasks:</w:t>
      </w:r>
    </w:p>
    <w:p w14:paraId="48CA4011" w14:textId="77777777" w:rsidR="00E6657C" w:rsidRDefault="00E6657C" w:rsidP="00E6657C">
      <w:pPr>
        <w:pStyle w:val="ListParagraph"/>
        <w:numPr>
          <w:ilvl w:val="0"/>
          <w:numId w:val="20"/>
        </w:numPr>
        <w:spacing w:before="60" w:after="60"/>
      </w:pPr>
      <w:r w:rsidRPr="00A765C5">
        <w:rPr>
          <w:b/>
        </w:rPr>
        <w:t>Initial Assessment</w:t>
      </w:r>
      <w:r>
        <w:t xml:space="preserve"> – review of key project documentation including business case, project charter, business requirements, project management plan, project schedule and budget, and interviews with key business and technical staff. </w:t>
      </w:r>
    </w:p>
    <w:p w14:paraId="1208A38C" w14:textId="77777777" w:rsidR="00E6657C" w:rsidRDefault="00E6657C" w:rsidP="00E6657C">
      <w:pPr>
        <w:pStyle w:val="ListParagraph"/>
        <w:numPr>
          <w:ilvl w:val="0"/>
          <w:numId w:val="20"/>
        </w:numPr>
      </w:pPr>
      <w:r w:rsidRPr="00A765C5">
        <w:rPr>
          <w:b/>
        </w:rPr>
        <w:t>Initial Risk Assessment</w:t>
      </w:r>
      <w:r>
        <w:t xml:space="preserve"> and </w:t>
      </w:r>
      <w:r w:rsidRPr="00CB1BDF">
        <w:t>updates</w:t>
      </w:r>
      <w:r>
        <w:t xml:space="preserve"> to the risk assessment, e</w:t>
      </w:r>
      <w:r w:rsidRPr="006A1008">
        <w:t xml:space="preserve">specially for those areas that the project has already identified </w:t>
      </w:r>
      <w:r>
        <w:t>(in the Project Charter).</w:t>
      </w:r>
      <w:r w:rsidR="00B94A26">
        <w:t xml:space="preserve">  This </w:t>
      </w:r>
      <w:r w:rsidR="003E62B8">
        <w:t>will</w:t>
      </w:r>
      <w:r w:rsidR="00B94A26">
        <w:t xml:space="preserve"> include an Alignment and Readiness Review that assesses how well the nine agencies are aligned and ready to do the work of the project.</w:t>
      </w:r>
    </w:p>
    <w:p w14:paraId="7076DD64" w14:textId="77777777" w:rsidR="00E6657C" w:rsidRPr="000D6818" w:rsidRDefault="00E6657C" w:rsidP="00E6657C">
      <w:pPr>
        <w:pStyle w:val="ListParagraph"/>
        <w:numPr>
          <w:ilvl w:val="0"/>
          <w:numId w:val="20"/>
        </w:numPr>
        <w:tabs>
          <w:tab w:val="left" w:pos="360"/>
        </w:tabs>
      </w:pPr>
      <w:r w:rsidRPr="00A765C5">
        <w:rPr>
          <w:b/>
        </w:rPr>
        <w:t>On-Going Risk Notification</w:t>
      </w:r>
      <w:r>
        <w:t xml:space="preserve"> – </w:t>
      </w:r>
      <w:r w:rsidRPr="00A765C5">
        <w:rPr>
          <w:spacing w:val="-3"/>
        </w:rPr>
        <w:t>Contractor shall immediately verbally report to the Project Manager the discovery of problems, new risks, or previously known risks that have increased in risk probability or potential impact, which pose a risk of failure or danger to the success of the project.</w:t>
      </w:r>
    </w:p>
    <w:p w14:paraId="1B1833A0" w14:textId="77777777" w:rsidR="00E6657C" w:rsidRPr="006A1008" w:rsidRDefault="00E6657C" w:rsidP="00E6657C">
      <w:pPr>
        <w:pStyle w:val="ListParagraph"/>
        <w:numPr>
          <w:ilvl w:val="0"/>
          <w:numId w:val="20"/>
        </w:numPr>
      </w:pPr>
      <w:r w:rsidRPr="00A765C5">
        <w:rPr>
          <w:b/>
        </w:rPr>
        <w:t>Review, comment on</w:t>
      </w:r>
      <w:r>
        <w:rPr>
          <w:b/>
        </w:rPr>
        <w:t>,</w:t>
      </w:r>
      <w:r w:rsidRPr="00A765C5">
        <w:rPr>
          <w:b/>
        </w:rPr>
        <w:t xml:space="preserve"> and recommend improvements of project structural elements</w:t>
      </w:r>
      <w:r w:rsidRPr="006A1008">
        <w:t xml:space="preserve">.  </w:t>
      </w:r>
    </w:p>
    <w:p w14:paraId="0A8142FE" w14:textId="77777777" w:rsidR="00E6657C" w:rsidRPr="006A1008" w:rsidRDefault="00E6657C" w:rsidP="00E6657C">
      <w:pPr>
        <w:pStyle w:val="ListParagraph"/>
        <w:numPr>
          <w:ilvl w:val="0"/>
          <w:numId w:val="20"/>
        </w:numPr>
      </w:pPr>
      <w:r>
        <w:rPr>
          <w:b/>
        </w:rPr>
        <w:t>Review</w:t>
      </w:r>
      <w:r w:rsidRPr="00A765C5">
        <w:rPr>
          <w:b/>
        </w:rPr>
        <w:t xml:space="preserve"> major project decisions</w:t>
      </w:r>
      <w:r>
        <w:t xml:space="preserve"> – </w:t>
      </w:r>
      <w:r w:rsidRPr="006A1008">
        <w:t>comment on adequacy of data gathered to make each decision, thoroughness of alternatives considered, and rigor of analysis performed prior to decision being made.</w:t>
      </w:r>
    </w:p>
    <w:p w14:paraId="1BF3B0CA" w14:textId="77777777" w:rsidR="00E6657C" w:rsidRDefault="00E6657C" w:rsidP="00E6657C">
      <w:pPr>
        <w:pStyle w:val="ListParagraph"/>
        <w:numPr>
          <w:ilvl w:val="0"/>
          <w:numId w:val="20"/>
        </w:numPr>
      </w:pPr>
      <w:r w:rsidRPr="00A765C5">
        <w:rPr>
          <w:b/>
        </w:rPr>
        <w:lastRenderedPageBreak/>
        <w:t xml:space="preserve">Major project activities and work products </w:t>
      </w:r>
      <w:r>
        <w:t>– examine work products to identify defects and other needed changes</w:t>
      </w:r>
    </w:p>
    <w:p w14:paraId="6ED1F6CB" w14:textId="77777777" w:rsidR="00E6657C" w:rsidRDefault="00E6657C" w:rsidP="00E6657C">
      <w:pPr>
        <w:pStyle w:val="ListParagraph"/>
        <w:numPr>
          <w:ilvl w:val="0"/>
          <w:numId w:val="20"/>
        </w:numPr>
      </w:pPr>
      <w:r w:rsidRPr="00A765C5">
        <w:rPr>
          <w:b/>
        </w:rPr>
        <w:t xml:space="preserve">Ongoing multi-agency collaboration and commitment – </w:t>
      </w:r>
      <w:r w:rsidRPr="001A1D22">
        <w:t>Provide feedback about the status and adequacy of ongoing multi-agency collaboration</w:t>
      </w:r>
      <w:r w:rsidRPr="00CB1BDF">
        <w:t xml:space="preserve"> and commitment</w:t>
      </w:r>
    </w:p>
    <w:p w14:paraId="07F5B98B" w14:textId="77777777" w:rsidR="00E6657C" w:rsidRDefault="00E6657C" w:rsidP="00E6657C">
      <w:pPr>
        <w:pStyle w:val="ListParagraph"/>
        <w:numPr>
          <w:ilvl w:val="0"/>
          <w:numId w:val="20"/>
        </w:numPr>
        <w:tabs>
          <w:tab w:val="left" w:pos="360"/>
        </w:tabs>
      </w:pPr>
      <w:r w:rsidRPr="00A765C5">
        <w:rPr>
          <w:b/>
        </w:rPr>
        <w:t>Prepare monthly internal controls status report</w:t>
      </w:r>
      <w:r>
        <w:t xml:space="preserve"> that documents project status, performance, risks, and recommendations for process improvement</w:t>
      </w:r>
    </w:p>
    <w:p w14:paraId="78DBBD45" w14:textId="77777777" w:rsidR="00E6657C" w:rsidRDefault="00E6657C" w:rsidP="00E6657C">
      <w:pPr>
        <w:pStyle w:val="ListParagraph"/>
        <w:numPr>
          <w:ilvl w:val="0"/>
          <w:numId w:val="20"/>
        </w:numPr>
      </w:pPr>
      <w:r w:rsidRPr="00A765C5">
        <w:rPr>
          <w:b/>
        </w:rPr>
        <w:t>Stage Gate</w:t>
      </w:r>
      <w:r>
        <w:t xml:space="preserve"> – Review and comment on documents in preparation for Stage Gates 1 and 2.</w:t>
      </w:r>
    </w:p>
    <w:p w14:paraId="20F8ED9D" w14:textId="77777777" w:rsidR="00E6657C" w:rsidRDefault="00E6657C" w:rsidP="00E6657C">
      <w:pPr>
        <w:pStyle w:val="ListParagraph"/>
        <w:numPr>
          <w:ilvl w:val="0"/>
          <w:numId w:val="20"/>
        </w:numPr>
      </w:pPr>
      <w:r w:rsidRPr="00A765C5">
        <w:rPr>
          <w:b/>
        </w:rPr>
        <w:t>Presentations to committees and individuals</w:t>
      </w:r>
      <w:r>
        <w:t xml:space="preserve"> – At project manager’s request </w:t>
      </w:r>
      <w:r w:rsidRPr="001A752A">
        <w:t>make presentations to committees and individuals about status of the project</w:t>
      </w:r>
      <w:r>
        <w:t xml:space="preserve"> and contractor’s work on the project</w:t>
      </w:r>
    </w:p>
    <w:p w14:paraId="08C06918" w14:textId="77777777" w:rsidR="00E6657C" w:rsidRDefault="00E6657C" w:rsidP="00E6657C">
      <w:pPr>
        <w:pStyle w:val="ListParagraph"/>
        <w:numPr>
          <w:ilvl w:val="0"/>
          <w:numId w:val="20"/>
        </w:numPr>
      </w:pPr>
      <w:r w:rsidRPr="00A765C5">
        <w:rPr>
          <w:b/>
        </w:rPr>
        <w:t>Facilitate a “Project Evaluation/Lessons Learned” session</w:t>
      </w:r>
      <w:r>
        <w:t xml:space="preserve"> at the end of the Project and create a report of the findings.  </w:t>
      </w:r>
    </w:p>
    <w:p w14:paraId="588C7504" w14:textId="77777777" w:rsidR="00473A83" w:rsidRPr="00A07252" w:rsidRDefault="00473A83" w:rsidP="00A07252">
      <w:pPr>
        <w:rPr>
          <w:rFonts w:ascii="Arial" w:hAnsi="Arial" w:cs="Arial"/>
          <w:sz w:val="22"/>
          <w:szCs w:val="22"/>
        </w:rPr>
      </w:pPr>
    </w:p>
    <w:p w14:paraId="1F71F63E" w14:textId="137D7312" w:rsidR="00473A83" w:rsidRPr="00473A83" w:rsidRDefault="00E37627" w:rsidP="00FE47D3">
      <w:pPr>
        <w:outlineLvl w:val="0"/>
        <w:rPr>
          <w:rFonts w:ascii="Arial" w:hAnsi="Arial" w:cs="Arial"/>
          <w:b/>
        </w:rPr>
      </w:pPr>
      <w:bookmarkStart w:id="21" w:name="_Toc125439967"/>
      <w:bookmarkStart w:id="22" w:name="_Toc440006092"/>
      <w:r>
        <w:rPr>
          <w:rFonts w:ascii="Arial" w:hAnsi="Arial" w:cs="Arial"/>
          <w:b/>
        </w:rPr>
        <w:t>1</w:t>
      </w:r>
      <w:r w:rsidR="00B75727">
        <w:rPr>
          <w:rFonts w:ascii="Arial" w:hAnsi="Arial" w:cs="Arial"/>
          <w:b/>
        </w:rPr>
        <w:t>3</w:t>
      </w:r>
      <w:r w:rsidR="00473A83">
        <w:rPr>
          <w:rFonts w:ascii="Arial" w:hAnsi="Arial" w:cs="Arial"/>
          <w:b/>
        </w:rPr>
        <w:t>.0</w:t>
      </w:r>
      <w:r>
        <w:rPr>
          <w:rFonts w:ascii="Arial" w:hAnsi="Arial" w:cs="Arial"/>
          <w:b/>
        </w:rPr>
        <w:t xml:space="preserve"> </w:t>
      </w:r>
      <w:r w:rsidR="00473A83" w:rsidRPr="00473A83">
        <w:rPr>
          <w:rFonts w:ascii="Arial" w:hAnsi="Arial" w:cs="Arial"/>
          <w:b/>
        </w:rPr>
        <w:t>Risk Management Plan</w:t>
      </w:r>
      <w:bookmarkEnd w:id="21"/>
      <w:bookmarkEnd w:id="22"/>
    </w:p>
    <w:p w14:paraId="72006F8D" w14:textId="6CE98A41" w:rsidR="00197DD7" w:rsidRDefault="00473A83" w:rsidP="00A07252">
      <w:pPr>
        <w:rPr>
          <w:rFonts w:ascii="Arial" w:hAnsi="Arial" w:cs="Arial"/>
          <w:sz w:val="22"/>
          <w:szCs w:val="22"/>
        </w:rPr>
      </w:pPr>
      <w:r w:rsidRPr="00A07252">
        <w:rPr>
          <w:rFonts w:ascii="Arial" w:hAnsi="Arial" w:cs="Arial"/>
          <w:sz w:val="22"/>
          <w:szCs w:val="22"/>
        </w:rPr>
        <w:t xml:space="preserve">The </w:t>
      </w:r>
      <w:r w:rsidR="00B94A26">
        <w:rPr>
          <w:rFonts w:ascii="Arial" w:hAnsi="Arial" w:cs="Arial"/>
          <w:sz w:val="22"/>
          <w:szCs w:val="22"/>
        </w:rPr>
        <w:t xml:space="preserve">Internal Controls contractor will prepare an “Initial Risk </w:t>
      </w:r>
      <w:r w:rsidR="00197DD7">
        <w:rPr>
          <w:rFonts w:ascii="Arial" w:hAnsi="Arial" w:cs="Arial"/>
          <w:sz w:val="22"/>
          <w:szCs w:val="22"/>
        </w:rPr>
        <w:t>Assessment</w:t>
      </w:r>
      <w:r w:rsidR="00B94A26">
        <w:rPr>
          <w:rFonts w:ascii="Arial" w:hAnsi="Arial" w:cs="Arial"/>
          <w:sz w:val="22"/>
          <w:szCs w:val="22"/>
        </w:rPr>
        <w:t>” that includes</w:t>
      </w:r>
      <w:r w:rsidR="00197DD7">
        <w:rPr>
          <w:rFonts w:ascii="Arial" w:hAnsi="Arial" w:cs="Arial"/>
          <w:sz w:val="22"/>
          <w:szCs w:val="22"/>
        </w:rPr>
        <w:t xml:space="preserve"> those risks that the project has already identified in the Project Charter and other risks arising from Contractor’s review of business case, project charter, business requirements, project plan, project issue management procedure, communication plan, project schedule</w:t>
      </w:r>
      <w:r w:rsidR="00570DAA">
        <w:rPr>
          <w:rFonts w:ascii="Arial" w:hAnsi="Arial" w:cs="Arial"/>
          <w:sz w:val="22"/>
          <w:szCs w:val="22"/>
        </w:rPr>
        <w:t>,</w:t>
      </w:r>
      <w:r w:rsidR="00197DD7">
        <w:rPr>
          <w:rFonts w:ascii="Arial" w:hAnsi="Arial" w:cs="Arial"/>
          <w:sz w:val="22"/>
          <w:szCs w:val="22"/>
        </w:rPr>
        <w:t xml:space="preserve"> budget</w:t>
      </w:r>
      <w:r w:rsidR="00570DAA">
        <w:rPr>
          <w:rFonts w:ascii="Arial" w:hAnsi="Arial" w:cs="Arial"/>
          <w:sz w:val="22"/>
          <w:szCs w:val="22"/>
        </w:rPr>
        <w:t xml:space="preserve"> and any risks that are identified during the project</w:t>
      </w:r>
      <w:r w:rsidR="00197DD7">
        <w:rPr>
          <w:rFonts w:ascii="Arial" w:hAnsi="Arial" w:cs="Arial"/>
          <w:sz w:val="22"/>
          <w:szCs w:val="22"/>
        </w:rPr>
        <w:t>.  The risk assessment shall include:</w:t>
      </w:r>
    </w:p>
    <w:p w14:paraId="15C47BEC" w14:textId="77777777" w:rsidR="00197DD7" w:rsidRDefault="00197DD7" w:rsidP="003E62B8">
      <w:pPr>
        <w:pStyle w:val="ListParagraph"/>
        <w:numPr>
          <w:ilvl w:val="0"/>
          <w:numId w:val="26"/>
        </w:numPr>
        <w:rPr>
          <w:rFonts w:ascii="Arial" w:hAnsi="Arial" w:cs="Arial"/>
          <w:sz w:val="22"/>
          <w:szCs w:val="22"/>
        </w:rPr>
      </w:pPr>
      <w:r w:rsidRPr="003E62B8">
        <w:rPr>
          <w:rFonts w:ascii="Arial" w:hAnsi="Arial" w:cs="Arial"/>
          <w:sz w:val="22"/>
          <w:szCs w:val="22"/>
        </w:rPr>
        <w:t>A description</w:t>
      </w:r>
      <w:r>
        <w:rPr>
          <w:rFonts w:ascii="Arial" w:hAnsi="Arial" w:cs="Arial"/>
          <w:sz w:val="22"/>
          <w:szCs w:val="22"/>
        </w:rPr>
        <w:t xml:space="preserve"> of each risk and its risk level, including an explanation of the criteria used to determine the risk level</w:t>
      </w:r>
    </w:p>
    <w:p w14:paraId="2DD2BE6A" w14:textId="77777777" w:rsidR="00197DD7" w:rsidRDefault="00197DD7" w:rsidP="003E62B8">
      <w:pPr>
        <w:pStyle w:val="ListParagraph"/>
        <w:numPr>
          <w:ilvl w:val="0"/>
          <w:numId w:val="26"/>
        </w:numPr>
        <w:rPr>
          <w:rFonts w:ascii="Arial" w:hAnsi="Arial" w:cs="Arial"/>
          <w:sz w:val="22"/>
          <w:szCs w:val="22"/>
        </w:rPr>
      </w:pPr>
      <w:r>
        <w:rPr>
          <w:rFonts w:ascii="Arial" w:hAnsi="Arial" w:cs="Arial"/>
          <w:sz w:val="22"/>
          <w:szCs w:val="22"/>
        </w:rPr>
        <w:t>Assessment of probability and impact of the occurrence of each risk</w:t>
      </w:r>
    </w:p>
    <w:p w14:paraId="08DFAC66" w14:textId="77777777" w:rsidR="00197DD7" w:rsidRPr="003E62B8" w:rsidRDefault="00197DD7" w:rsidP="003E62B8">
      <w:pPr>
        <w:pStyle w:val="ListParagraph"/>
        <w:numPr>
          <w:ilvl w:val="0"/>
          <w:numId w:val="26"/>
        </w:numPr>
        <w:rPr>
          <w:rFonts w:ascii="Arial" w:hAnsi="Arial" w:cs="Arial"/>
          <w:sz w:val="22"/>
          <w:szCs w:val="22"/>
        </w:rPr>
      </w:pPr>
      <w:r>
        <w:rPr>
          <w:rFonts w:ascii="Arial" w:hAnsi="Arial" w:cs="Arial"/>
          <w:sz w:val="22"/>
          <w:szCs w:val="22"/>
        </w:rPr>
        <w:t>Recommended responses such as mitigation, contingency, and avoidance strategies.</w:t>
      </w:r>
    </w:p>
    <w:p w14:paraId="07E567E6" w14:textId="77777777" w:rsidR="00473A83" w:rsidRDefault="00197DD7" w:rsidP="00A07252">
      <w:pPr>
        <w:rPr>
          <w:rFonts w:ascii="Arial" w:hAnsi="Arial" w:cs="Arial"/>
          <w:sz w:val="22"/>
          <w:szCs w:val="22"/>
        </w:rPr>
      </w:pPr>
      <w:r>
        <w:rPr>
          <w:rFonts w:ascii="Arial" w:hAnsi="Arial" w:cs="Arial"/>
          <w:sz w:val="22"/>
          <w:szCs w:val="22"/>
        </w:rPr>
        <w:t>Risks will be</w:t>
      </w:r>
      <w:r w:rsidR="004F4B2A">
        <w:rPr>
          <w:rFonts w:ascii="Arial" w:hAnsi="Arial" w:cs="Arial"/>
          <w:sz w:val="22"/>
          <w:szCs w:val="22"/>
        </w:rPr>
        <w:t xml:space="preserve"> record</w:t>
      </w:r>
      <w:r>
        <w:rPr>
          <w:rFonts w:ascii="Arial" w:hAnsi="Arial" w:cs="Arial"/>
          <w:sz w:val="22"/>
          <w:szCs w:val="22"/>
        </w:rPr>
        <w:t>ed</w:t>
      </w:r>
      <w:r w:rsidR="004F4B2A">
        <w:rPr>
          <w:rFonts w:ascii="Arial" w:hAnsi="Arial" w:cs="Arial"/>
          <w:sz w:val="22"/>
          <w:szCs w:val="22"/>
        </w:rPr>
        <w:t xml:space="preserve"> and manage</w:t>
      </w:r>
      <w:r>
        <w:rPr>
          <w:rFonts w:ascii="Arial" w:hAnsi="Arial" w:cs="Arial"/>
          <w:sz w:val="22"/>
          <w:szCs w:val="22"/>
        </w:rPr>
        <w:t>d</w:t>
      </w:r>
      <w:r w:rsidR="004F4B2A">
        <w:rPr>
          <w:rFonts w:ascii="Arial" w:hAnsi="Arial" w:cs="Arial"/>
          <w:sz w:val="22"/>
          <w:szCs w:val="22"/>
        </w:rPr>
        <w:t xml:space="preserve"> using the Project Risk and Risk Log templates</w:t>
      </w:r>
      <w:r w:rsidR="00473A83" w:rsidRPr="00A07252">
        <w:rPr>
          <w:rFonts w:ascii="Arial" w:hAnsi="Arial" w:cs="Arial"/>
          <w:sz w:val="22"/>
          <w:szCs w:val="22"/>
        </w:rPr>
        <w:t>.  An agreed-upon mitigation will be determined for each identified risk.  Some mitigation is expected to be informal and handled by sponsor decision or action; other mitigation will be planned and the responsibility assigned for carrying out the mitigation plan.</w:t>
      </w:r>
      <w:r w:rsidR="00B94A26">
        <w:rPr>
          <w:rFonts w:ascii="Arial" w:hAnsi="Arial" w:cs="Arial"/>
          <w:sz w:val="22"/>
          <w:szCs w:val="22"/>
        </w:rPr>
        <w:t xml:space="preserve">  The Internal Controls contractor</w:t>
      </w:r>
      <w:r>
        <w:rPr>
          <w:rFonts w:ascii="Arial" w:hAnsi="Arial" w:cs="Arial"/>
          <w:sz w:val="22"/>
          <w:szCs w:val="22"/>
        </w:rPr>
        <w:t xml:space="preserve"> will report to the project manager the discover of problems, new risks, or previously known</w:t>
      </w:r>
      <w:r w:rsidR="00150B12">
        <w:rPr>
          <w:rFonts w:ascii="Arial" w:hAnsi="Arial" w:cs="Arial"/>
          <w:sz w:val="22"/>
          <w:szCs w:val="22"/>
        </w:rPr>
        <w:t xml:space="preserve"> risks that have increased probability</w:t>
      </w:r>
      <w:r>
        <w:rPr>
          <w:rFonts w:ascii="Arial" w:hAnsi="Arial" w:cs="Arial"/>
          <w:sz w:val="22"/>
          <w:szCs w:val="22"/>
        </w:rPr>
        <w:t xml:space="preserve"> or potential impact, and which pose a risk of failure or danger to the success of the projects</w:t>
      </w:r>
      <w:r w:rsidR="00150B12">
        <w:rPr>
          <w:rFonts w:ascii="Arial" w:hAnsi="Arial" w:cs="Arial"/>
          <w:sz w:val="22"/>
          <w:szCs w:val="22"/>
        </w:rPr>
        <w:t xml:space="preserve">.  </w:t>
      </w:r>
    </w:p>
    <w:p w14:paraId="06CFA7CB" w14:textId="77777777" w:rsidR="006E72A7" w:rsidRPr="00A07252" w:rsidRDefault="006E72A7" w:rsidP="00A07252">
      <w:pPr>
        <w:rPr>
          <w:rFonts w:ascii="Arial" w:hAnsi="Arial" w:cs="Arial"/>
          <w:sz w:val="22"/>
          <w:szCs w:val="22"/>
        </w:rPr>
      </w:pPr>
    </w:p>
    <w:p w14:paraId="6764C3ED" w14:textId="707AAC45" w:rsidR="00473A83" w:rsidRPr="00473A83" w:rsidRDefault="00B75727" w:rsidP="00FE47D3">
      <w:pPr>
        <w:outlineLvl w:val="0"/>
        <w:rPr>
          <w:rFonts w:ascii="Arial" w:hAnsi="Arial" w:cs="Arial"/>
          <w:b/>
        </w:rPr>
      </w:pPr>
      <w:bookmarkStart w:id="23" w:name="_Toc508420403"/>
      <w:bookmarkStart w:id="24" w:name="_Toc125439968"/>
      <w:bookmarkStart w:id="25" w:name="_Toc440006093"/>
      <w:r>
        <w:rPr>
          <w:rFonts w:ascii="Arial" w:hAnsi="Arial" w:cs="Arial"/>
          <w:b/>
        </w:rPr>
        <w:t>14</w:t>
      </w:r>
      <w:r w:rsidR="00473A83">
        <w:rPr>
          <w:rFonts w:ascii="Arial" w:hAnsi="Arial" w:cs="Arial"/>
          <w:b/>
        </w:rPr>
        <w:t>.0</w:t>
      </w:r>
      <w:r w:rsidR="00E37627">
        <w:rPr>
          <w:rFonts w:ascii="Arial" w:hAnsi="Arial" w:cs="Arial"/>
          <w:b/>
        </w:rPr>
        <w:t xml:space="preserve"> </w:t>
      </w:r>
      <w:r w:rsidR="00473A83" w:rsidRPr="00473A83">
        <w:rPr>
          <w:rFonts w:ascii="Arial" w:hAnsi="Arial" w:cs="Arial"/>
          <w:b/>
        </w:rPr>
        <w:t>Communications Management</w:t>
      </w:r>
      <w:bookmarkEnd w:id="23"/>
      <w:r w:rsidR="00473A83" w:rsidRPr="00473A83">
        <w:rPr>
          <w:rFonts w:ascii="Arial" w:hAnsi="Arial" w:cs="Arial"/>
          <w:b/>
        </w:rPr>
        <w:t xml:space="preserve"> Plan</w:t>
      </w:r>
      <w:bookmarkEnd w:id="24"/>
      <w:bookmarkEnd w:id="25"/>
    </w:p>
    <w:p w14:paraId="1FBD493F" w14:textId="77777777" w:rsidR="00473A83" w:rsidRPr="00A07252" w:rsidRDefault="00473A83" w:rsidP="00A07252">
      <w:pPr>
        <w:rPr>
          <w:rFonts w:ascii="Arial" w:hAnsi="Arial" w:cs="Arial"/>
          <w:sz w:val="22"/>
          <w:szCs w:val="22"/>
        </w:rPr>
      </w:pPr>
      <w:r w:rsidRPr="00A07252">
        <w:rPr>
          <w:rFonts w:ascii="Arial" w:hAnsi="Arial" w:cs="Arial"/>
          <w:sz w:val="22"/>
          <w:szCs w:val="22"/>
        </w:rPr>
        <w:t>The purpose of the project’s communication management plan is to determine and define internal and external communication needs of all people within and outside the organization</w:t>
      </w:r>
      <w:r w:rsidR="00451B89">
        <w:rPr>
          <w:rFonts w:ascii="Arial" w:hAnsi="Arial" w:cs="Arial"/>
          <w:sz w:val="22"/>
          <w:szCs w:val="22"/>
        </w:rPr>
        <w:t>s</w:t>
      </w:r>
      <w:r w:rsidRPr="00A07252">
        <w:rPr>
          <w:rFonts w:ascii="Arial" w:hAnsi="Arial" w:cs="Arial"/>
          <w:sz w:val="22"/>
          <w:szCs w:val="22"/>
        </w:rPr>
        <w:t xml:space="preserve"> that will be affected by the project. The Communications Management Plan addresses: who needs what information; when will they need it; and how it will be </w:t>
      </w:r>
      <w:r w:rsidR="0027454C">
        <w:rPr>
          <w:rFonts w:ascii="Arial" w:hAnsi="Arial" w:cs="Arial"/>
          <w:sz w:val="22"/>
          <w:szCs w:val="22"/>
        </w:rPr>
        <w:t>provided</w:t>
      </w:r>
      <w:r w:rsidRPr="00A07252">
        <w:rPr>
          <w:rFonts w:ascii="Arial" w:hAnsi="Arial" w:cs="Arial"/>
          <w:sz w:val="22"/>
          <w:szCs w:val="22"/>
        </w:rPr>
        <w:t xml:space="preserve"> to them.  Communication management includes the communication of project performance measures, status reporting, dissemination of information; and the storage of information about the project.</w:t>
      </w:r>
    </w:p>
    <w:p w14:paraId="3BAFA9D0" w14:textId="77777777" w:rsidR="00473A83" w:rsidRPr="00A07252" w:rsidRDefault="00473A83" w:rsidP="00A07252">
      <w:pPr>
        <w:rPr>
          <w:rFonts w:ascii="Arial" w:hAnsi="Arial" w:cs="Arial"/>
          <w:sz w:val="22"/>
          <w:szCs w:val="22"/>
        </w:rPr>
      </w:pPr>
    </w:p>
    <w:p w14:paraId="5D1265AE" w14:textId="77777777" w:rsidR="00473A83" w:rsidRPr="00A07252" w:rsidRDefault="00473A83" w:rsidP="00A07252">
      <w:pPr>
        <w:rPr>
          <w:rFonts w:ascii="Arial" w:hAnsi="Arial" w:cs="Arial"/>
          <w:sz w:val="22"/>
          <w:szCs w:val="22"/>
        </w:rPr>
        <w:sectPr w:rsidR="00473A83" w:rsidRPr="00A07252" w:rsidSect="00575FBE">
          <w:headerReference w:type="even" r:id="rId15"/>
          <w:headerReference w:type="default" r:id="rId16"/>
          <w:footerReference w:type="default" r:id="rId17"/>
          <w:headerReference w:type="first" r:id="rId18"/>
          <w:pgSz w:w="12240" w:h="15840" w:code="1"/>
          <w:pgMar w:top="1440" w:right="1440" w:bottom="1440" w:left="1440" w:header="720" w:footer="720" w:gutter="0"/>
          <w:cols w:space="720"/>
          <w:docGrid w:linePitch="360"/>
        </w:sectPr>
      </w:pPr>
      <w:r w:rsidRPr="00A07252">
        <w:rPr>
          <w:rFonts w:ascii="Arial" w:hAnsi="Arial" w:cs="Arial"/>
          <w:sz w:val="22"/>
          <w:szCs w:val="22"/>
        </w:rPr>
        <w:t>Details for execution of the communications plan are listed in the table</w:t>
      </w:r>
      <w:r w:rsidR="00B00628">
        <w:rPr>
          <w:rFonts w:ascii="Arial" w:hAnsi="Arial" w:cs="Arial"/>
          <w:sz w:val="22"/>
          <w:szCs w:val="22"/>
        </w:rPr>
        <w:t xml:space="preserve"> below</w:t>
      </w:r>
      <w:r w:rsidRPr="00A07252">
        <w:rPr>
          <w:rFonts w:ascii="Arial" w:hAnsi="Arial" w:cs="Arial"/>
          <w:sz w:val="22"/>
          <w:szCs w:val="22"/>
        </w:rPr>
        <w:t>.</w:t>
      </w:r>
    </w:p>
    <w:tbl>
      <w:tblPr>
        <w:tblW w:w="13860" w:type="dxa"/>
        <w:tblInd w:w="-432" w:type="dxa"/>
        <w:tblLayout w:type="fixed"/>
        <w:tblLook w:val="0000" w:firstRow="0" w:lastRow="0" w:firstColumn="0" w:lastColumn="0" w:noHBand="0" w:noVBand="0"/>
      </w:tblPr>
      <w:tblGrid>
        <w:gridCol w:w="1553"/>
        <w:gridCol w:w="1749"/>
        <w:gridCol w:w="1339"/>
        <w:gridCol w:w="1451"/>
        <w:gridCol w:w="1335"/>
        <w:gridCol w:w="1455"/>
        <w:gridCol w:w="1440"/>
        <w:gridCol w:w="848"/>
        <w:gridCol w:w="2690"/>
      </w:tblGrid>
      <w:tr w:rsidR="00773CEF" w14:paraId="2CB5CCC6" w14:textId="77777777" w:rsidTr="00EA5927">
        <w:trPr>
          <w:trHeight w:val="750"/>
        </w:trPr>
        <w:tc>
          <w:tcPr>
            <w:tcW w:w="1553" w:type="dxa"/>
            <w:tcBorders>
              <w:top w:val="single" w:sz="8" w:space="0" w:color="auto"/>
              <w:left w:val="single" w:sz="8" w:space="0" w:color="auto"/>
              <w:bottom w:val="single" w:sz="4" w:space="0" w:color="auto"/>
              <w:right w:val="single" w:sz="8" w:space="0" w:color="auto"/>
            </w:tcBorders>
            <w:shd w:val="clear" w:color="auto" w:fill="C0C0FF"/>
            <w:vAlign w:val="center"/>
          </w:tcPr>
          <w:p w14:paraId="25D3AB3D" w14:textId="77777777" w:rsidR="00773CEF" w:rsidRDefault="00773CEF">
            <w:pPr>
              <w:jc w:val="center"/>
              <w:rPr>
                <w:rFonts w:ascii="Arial" w:hAnsi="Arial" w:cs="Arial"/>
                <w:sz w:val="20"/>
                <w:szCs w:val="20"/>
              </w:rPr>
            </w:pPr>
            <w:bookmarkStart w:id="26" w:name="RANGE!A1:I7"/>
            <w:r>
              <w:rPr>
                <w:rFonts w:ascii="Arial" w:hAnsi="Arial" w:cs="Arial"/>
                <w:sz w:val="20"/>
                <w:szCs w:val="20"/>
              </w:rPr>
              <w:lastRenderedPageBreak/>
              <w:t>Audience</w:t>
            </w:r>
            <w:bookmarkEnd w:id="26"/>
          </w:p>
        </w:tc>
        <w:tc>
          <w:tcPr>
            <w:tcW w:w="1749" w:type="dxa"/>
            <w:tcBorders>
              <w:top w:val="single" w:sz="8" w:space="0" w:color="auto"/>
              <w:left w:val="nil"/>
              <w:bottom w:val="single" w:sz="4" w:space="0" w:color="auto"/>
              <w:right w:val="nil"/>
            </w:tcBorders>
            <w:shd w:val="clear" w:color="auto" w:fill="C0C0FF"/>
            <w:vAlign w:val="center"/>
          </w:tcPr>
          <w:p w14:paraId="445D13A2" w14:textId="77777777" w:rsidR="00773CEF" w:rsidRDefault="00773CEF">
            <w:pPr>
              <w:jc w:val="center"/>
              <w:rPr>
                <w:rFonts w:ascii="Arial" w:hAnsi="Arial" w:cs="Arial"/>
                <w:sz w:val="20"/>
                <w:szCs w:val="20"/>
              </w:rPr>
            </w:pPr>
            <w:r>
              <w:rPr>
                <w:rFonts w:ascii="Arial" w:hAnsi="Arial" w:cs="Arial"/>
                <w:sz w:val="20"/>
                <w:szCs w:val="20"/>
              </w:rPr>
              <w:t>Vehicle of Communication</w:t>
            </w:r>
          </w:p>
        </w:tc>
        <w:tc>
          <w:tcPr>
            <w:tcW w:w="1339" w:type="dxa"/>
            <w:tcBorders>
              <w:top w:val="single" w:sz="8" w:space="0" w:color="auto"/>
              <w:left w:val="single" w:sz="8" w:space="0" w:color="auto"/>
              <w:bottom w:val="single" w:sz="4" w:space="0" w:color="auto"/>
              <w:right w:val="nil"/>
            </w:tcBorders>
            <w:shd w:val="clear" w:color="auto" w:fill="C0C0FF"/>
            <w:vAlign w:val="center"/>
          </w:tcPr>
          <w:p w14:paraId="41C70AD6" w14:textId="77777777" w:rsidR="00773CEF" w:rsidRDefault="00773CEF">
            <w:pPr>
              <w:jc w:val="center"/>
              <w:rPr>
                <w:rFonts w:ascii="Arial" w:hAnsi="Arial" w:cs="Arial"/>
                <w:sz w:val="20"/>
                <w:szCs w:val="20"/>
              </w:rPr>
            </w:pPr>
            <w:r>
              <w:rPr>
                <w:rFonts w:ascii="Arial" w:hAnsi="Arial" w:cs="Arial"/>
                <w:sz w:val="20"/>
                <w:szCs w:val="20"/>
              </w:rPr>
              <w:t>Frequency</w:t>
            </w:r>
          </w:p>
        </w:tc>
        <w:tc>
          <w:tcPr>
            <w:tcW w:w="1451" w:type="dxa"/>
            <w:tcBorders>
              <w:top w:val="single" w:sz="8" w:space="0" w:color="auto"/>
              <w:left w:val="single" w:sz="8" w:space="0" w:color="auto"/>
              <w:bottom w:val="single" w:sz="4" w:space="0" w:color="auto"/>
              <w:right w:val="single" w:sz="8" w:space="0" w:color="auto"/>
            </w:tcBorders>
            <w:shd w:val="clear" w:color="auto" w:fill="C0C0FF"/>
            <w:vAlign w:val="center"/>
          </w:tcPr>
          <w:p w14:paraId="0BF79D8B" w14:textId="77777777" w:rsidR="00773CEF" w:rsidRDefault="00773CEF">
            <w:pPr>
              <w:jc w:val="center"/>
              <w:rPr>
                <w:rFonts w:ascii="Arial" w:hAnsi="Arial" w:cs="Arial"/>
                <w:sz w:val="20"/>
                <w:szCs w:val="20"/>
              </w:rPr>
            </w:pPr>
            <w:r>
              <w:rPr>
                <w:rFonts w:ascii="Arial" w:hAnsi="Arial" w:cs="Arial"/>
                <w:sz w:val="20"/>
                <w:szCs w:val="20"/>
              </w:rPr>
              <w:t>Medium</w:t>
            </w:r>
          </w:p>
        </w:tc>
        <w:tc>
          <w:tcPr>
            <w:tcW w:w="1335" w:type="dxa"/>
            <w:tcBorders>
              <w:top w:val="single" w:sz="8" w:space="0" w:color="auto"/>
              <w:left w:val="nil"/>
              <w:bottom w:val="single" w:sz="4" w:space="0" w:color="auto"/>
              <w:right w:val="nil"/>
            </w:tcBorders>
            <w:shd w:val="clear" w:color="auto" w:fill="C0C0FF"/>
            <w:vAlign w:val="center"/>
          </w:tcPr>
          <w:p w14:paraId="3563A341" w14:textId="77777777" w:rsidR="00773CEF" w:rsidRDefault="00773CEF">
            <w:pPr>
              <w:jc w:val="center"/>
              <w:rPr>
                <w:rFonts w:ascii="Arial" w:hAnsi="Arial" w:cs="Arial"/>
                <w:sz w:val="20"/>
                <w:szCs w:val="20"/>
              </w:rPr>
            </w:pPr>
            <w:r>
              <w:rPr>
                <w:rFonts w:ascii="Arial" w:hAnsi="Arial" w:cs="Arial"/>
                <w:sz w:val="20"/>
                <w:szCs w:val="20"/>
              </w:rPr>
              <w:t>Source</w:t>
            </w:r>
          </w:p>
        </w:tc>
        <w:tc>
          <w:tcPr>
            <w:tcW w:w="1455" w:type="dxa"/>
            <w:tcBorders>
              <w:top w:val="single" w:sz="8" w:space="0" w:color="auto"/>
              <w:left w:val="single" w:sz="8" w:space="0" w:color="auto"/>
              <w:bottom w:val="single" w:sz="4" w:space="0" w:color="auto"/>
              <w:right w:val="nil"/>
            </w:tcBorders>
            <w:shd w:val="clear" w:color="auto" w:fill="C0C0FF"/>
            <w:vAlign w:val="center"/>
          </w:tcPr>
          <w:p w14:paraId="4A7AD293" w14:textId="77777777" w:rsidR="00773CEF" w:rsidRDefault="00773CEF">
            <w:pPr>
              <w:jc w:val="center"/>
              <w:rPr>
                <w:rFonts w:ascii="Arial" w:hAnsi="Arial" w:cs="Arial"/>
                <w:sz w:val="20"/>
                <w:szCs w:val="20"/>
              </w:rPr>
            </w:pPr>
            <w:r>
              <w:rPr>
                <w:rFonts w:ascii="Arial" w:hAnsi="Arial" w:cs="Arial"/>
                <w:sz w:val="20"/>
                <w:szCs w:val="20"/>
              </w:rPr>
              <w:t>Delivered by</w:t>
            </w:r>
          </w:p>
        </w:tc>
        <w:tc>
          <w:tcPr>
            <w:tcW w:w="1440" w:type="dxa"/>
            <w:tcBorders>
              <w:top w:val="single" w:sz="8" w:space="0" w:color="auto"/>
              <w:left w:val="single" w:sz="8" w:space="0" w:color="auto"/>
              <w:bottom w:val="single" w:sz="4" w:space="0" w:color="auto"/>
              <w:right w:val="nil"/>
            </w:tcBorders>
            <w:shd w:val="clear" w:color="auto" w:fill="C0C0FF"/>
            <w:vAlign w:val="center"/>
          </w:tcPr>
          <w:p w14:paraId="64ED22B3" w14:textId="77777777" w:rsidR="00773CEF" w:rsidRDefault="00773CEF">
            <w:pPr>
              <w:jc w:val="center"/>
              <w:rPr>
                <w:rFonts w:ascii="Arial" w:hAnsi="Arial" w:cs="Arial"/>
                <w:sz w:val="20"/>
                <w:szCs w:val="20"/>
              </w:rPr>
            </w:pPr>
            <w:r>
              <w:rPr>
                <w:rFonts w:ascii="Arial" w:hAnsi="Arial" w:cs="Arial"/>
                <w:sz w:val="20"/>
                <w:szCs w:val="20"/>
              </w:rPr>
              <w:t>Sensitivities</w:t>
            </w:r>
          </w:p>
        </w:tc>
        <w:tc>
          <w:tcPr>
            <w:tcW w:w="848" w:type="dxa"/>
            <w:tcBorders>
              <w:top w:val="single" w:sz="8" w:space="0" w:color="auto"/>
              <w:left w:val="single" w:sz="8" w:space="0" w:color="auto"/>
              <w:bottom w:val="single" w:sz="4" w:space="0" w:color="auto"/>
              <w:right w:val="single" w:sz="8" w:space="0" w:color="auto"/>
            </w:tcBorders>
            <w:shd w:val="clear" w:color="auto" w:fill="C0C0FF"/>
            <w:vAlign w:val="center"/>
          </w:tcPr>
          <w:p w14:paraId="785909EF" w14:textId="77777777" w:rsidR="00773CEF" w:rsidRDefault="00773CEF">
            <w:pPr>
              <w:jc w:val="center"/>
              <w:rPr>
                <w:rFonts w:ascii="Arial" w:hAnsi="Arial" w:cs="Arial"/>
                <w:sz w:val="20"/>
                <w:szCs w:val="20"/>
              </w:rPr>
            </w:pPr>
            <w:r>
              <w:rPr>
                <w:rFonts w:ascii="Arial" w:hAnsi="Arial" w:cs="Arial"/>
                <w:sz w:val="20"/>
                <w:szCs w:val="20"/>
              </w:rPr>
              <w:t xml:space="preserve">Date </w:t>
            </w:r>
            <w:r>
              <w:rPr>
                <w:rFonts w:ascii="Arial" w:hAnsi="Arial" w:cs="Arial"/>
                <w:sz w:val="20"/>
                <w:szCs w:val="20"/>
              </w:rPr>
              <w:br/>
              <w:t>Delivered</w:t>
            </w:r>
          </w:p>
        </w:tc>
        <w:tc>
          <w:tcPr>
            <w:tcW w:w="2690" w:type="dxa"/>
            <w:tcBorders>
              <w:top w:val="single" w:sz="8" w:space="0" w:color="auto"/>
              <w:left w:val="nil"/>
              <w:bottom w:val="single" w:sz="4" w:space="0" w:color="auto"/>
              <w:right w:val="single" w:sz="8" w:space="0" w:color="auto"/>
            </w:tcBorders>
            <w:shd w:val="clear" w:color="auto" w:fill="C0C0FF"/>
            <w:vAlign w:val="center"/>
          </w:tcPr>
          <w:p w14:paraId="0ADF1F06" w14:textId="77777777" w:rsidR="00773CEF" w:rsidRDefault="00773CEF">
            <w:pPr>
              <w:jc w:val="center"/>
              <w:rPr>
                <w:rFonts w:ascii="Arial" w:hAnsi="Arial" w:cs="Arial"/>
                <w:sz w:val="20"/>
                <w:szCs w:val="20"/>
              </w:rPr>
            </w:pPr>
            <w:r>
              <w:rPr>
                <w:rFonts w:ascii="Arial" w:hAnsi="Arial" w:cs="Arial"/>
                <w:sz w:val="20"/>
                <w:szCs w:val="20"/>
              </w:rPr>
              <w:t>Expected Result</w:t>
            </w:r>
          </w:p>
        </w:tc>
      </w:tr>
      <w:tr w:rsidR="00773CEF" w14:paraId="2FB3D0F8" w14:textId="77777777" w:rsidTr="009D52D2">
        <w:trPr>
          <w:trHeight w:val="1367"/>
        </w:trPr>
        <w:tc>
          <w:tcPr>
            <w:tcW w:w="1553" w:type="dxa"/>
            <w:tcBorders>
              <w:top w:val="single" w:sz="4" w:space="0" w:color="auto"/>
              <w:left w:val="single" w:sz="4" w:space="0" w:color="auto"/>
              <w:bottom w:val="single" w:sz="4" w:space="0" w:color="auto"/>
              <w:right w:val="single" w:sz="4" w:space="0" w:color="auto"/>
            </w:tcBorders>
            <w:shd w:val="clear" w:color="auto" w:fill="auto"/>
          </w:tcPr>
          <w:p w14:paraId="557D861F" w14:textId="77777777" w:rsidR="00773CEF" w:rsidRDefault="003420AA">
            <w:pPr>
              <w:rPr>
                <w:rFonts w:ascii="Arial" w:hAnsi="Arial" w:cs="Arial"/>
                <w:sz w:val="20"/>
                <w:szCs w:val="20"/>
              </w:rPr>
            </w:pPr>
            <w:r w:rsidRPr="003420AA">
              <w:rPr>
                <w:rFonts w:ascii="Arial" w:hAnsi="Arial" w:cs="Arial"/>
                <w:sz w:val="20"/>
                <w:szCs w:val="20"/>
              </w:rPr>
              <w:t>Collaborating Agencies</w:t>
            </w:r>
            <w:r>
              <w:rPr>
                <w:rFonts w:ascii="Arial" w:hAnsi="Arial" w:cs="Arial"/>
                <w:sz w:val="20"/>
                <w:szCs w:val="20"/>
              </w:rPr>
              <w:t xml:space="preserve"> SMEs</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4B8F23F6" w14:textId="77777777" w:rsidR="00773CEF" w:rsidRDefault="00705234">
            <w:pPr>
              <w:rPr>
                <w:rFonts w:ascii="Arial" w:hAnsi="Arial" w:cs="Arial"/>
                <w:sz w:val="20"/>
                <w:szCs w:val="20"/>
              </w:rPr>
            </w:pPr>
            <w:r>
              <w:rPr>
                <w:rFonts w:ascii="Arial" w:hAnsi="Arial" w:cs="Arial"/>
                <w:sz w:val="20"/>
                <w:szCs w:val="20"/>
              </w:rPr>
              <w:t>Requirements identification</w:t>
            </w:r>
            <w:r w:rsidR="00EA5927">
              <w:rPr>
                <w:rFonts w:ascii="Arial" w:hAnsi="Arial" w:cs="Arial"/>
                <w:sz w:val="20"/>
                <w:szCs w:val="20"/>
              </w:rPr>
              <w:t>,</w:t>
            </w:r>
          </w:p>
          <w:p w14:paraId="4D635FE5" w14:textId="77777777" w:rsidR="00705234" w:rsidRDefault="00705234">
            <w:pPr>
              <w:rPr>
                <w:rFonts w:ascii="Arial" w:hAnsi="Arial" w:cs="Arial"/>
                <w:sz w:val="20"/>
                <w:szCs w:val="20"/>
              </w:rPr>
            </w:pPr>
            <w:r>
              <w:rPr>
                <w:rFonts w:ascii="Arial" w:hAnsi="Arial" w:cs="Arial"/>
                <w:sz w:val="20"/>
                <w:szCs w:val="20"/>
              </w:rPr>
              <w:t>Statement of Work</w:t>
            </w:r>
            <w:r w:rsidR="00EA5927">
              <w:rPr>
                <w:rFonts w:ascii="Arial" w:hAnsi="Arial" w:cs="Arial"/>
                <w:sz w:val="20"/>
                <w:szCs w:val="20"/>
              </w:rPr>
              <w:t>,</w:t>
            </w:r>
          </w:p>
          <w:p w14:paraId="7862B1A0" w14:textId="77777777" w:rsidR="00705234" w:rsidRDefault="00705234">
            <w:pPr>
              <w:rPr>
                <w:rFonts w:ascii="Arial" w:hAnsi="Arial" w:cs="Arial"/>
                <w:sz w:val="20"/>
                <w:szCs w:val="20"/>
              </w:rPr>
            </w:pPr>
            <w:r>
              <w:rPr>
                <w:rFonts w:ascii="Arial" w:hAnsi="Arial" w:cs="Arial"/>
                <w:sz w:val="20"/>
                <w:szCs w:val="20"/>
              </w:rPr>
              <w:t>RFP response evaluation</w:t>
            </w: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D45345E" w14:textId="77777777" w:rsidR="00773CEF" w:rsidRDefault="003420AA">
            <w:pPr>
              <w:rPr>
                <w:rFonts w:ascii="Arial" w:hAnsi="Arial" w:cs="Arial"/>
                <w:sz w:val="20"/>
                <w:szCs w:val="20"/>
              </w:rPr>
            </w:pPr>
            <w:r>
              <w:rPr>
                <w:rFonts w:ascii="Arial" w:hAnsi="Arial" w:cs="Arial"/>
                <w:sz w:val="20"/>
                <w:szCs w:val="20"/>
              </w:rPr>
              <w:t>As needed</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62F6F40E" w14:textId="77777777" w:rsidR="00773CEF" w:rsidRDefault="003420AA">
            <w:pPr>
              <w:rPr>
                <w:rFonts w:ascii="Arial" w:hAnsi="Arial" w:cs="Arial"/>
                <w:sz w:val="20"/>
                <w:szCs w:val="20"/>
              </w:rPr>
            </w:pPr>
            <w:r>
              <w:rPr>
                <w:rFonts w:ascii="Arial" w:hAnsi="Arial" w:cs="Arial"/>
                <w:sz w:val="20"/>
                <w:szCs w:val="20"/>
              </w:rPr>
              <w:t>Meetings/ work sessions</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36FDAB4E" w14:textId="77777777" w:rsidR="00773CEF" w:rsidRDefault="00705234">
            <w:pPr>
              <w:rPr>
                <w:rFonts w:ascii="Arial" w:hAnsi="Arial" w:cs="Arial"/>
                <w:sz w:val="20"/>
                <w:szCs w:val="20"/>
              </w:rPr>
            </w:pPr>
            <w:r>
              <w:rPr>
                <w:rFonts w:ascii="Arial" w:hAnsi="Arial" w:cs="Arial"/>
                <w:sz w:val="20"/>
                <w:szCs w:val="20"/>
              </w:rPr>
              <w:t>Active participation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CA1B098" w14:textId="77777777" w:rsidR="00773CEF" w:rsidRDefault="00705234">
            <w:pPr>
              <w:rPr>
                <w:rFonts w:ascii="Arial" w:hAnsi="Arial" w:cs="Arial"/>
                <w:sz w:val="20"/>
                <w:szCs w:val="20"/>
              </w:rPr>
            </w:pPr>
            <w:r>
              <w:rPr>
                <w:rFonts w:ascii="Arial" w:hAnsi="Arial" w:cs="Arial"/>
                <w:sz w:val="20"/>
                <w:szCs w:val="20"/>
              </w:rPr>
              <w:t>Project Manager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008838" w14:textId="684EA5FF" w:rsidR="00773CEF" w:rsidRDefault="006C4407">
            <w:pPr>
              <w:rPr>
                <w:rFonts w:ascii="Arial" w:hAnsi="Arial" w:cs="Arial"/>
                <w:sz w:val="20"/>
                <w:szCs w:val="20"/>
              </w:rPr>
            </w:pPr>
            <w:r>
              <w:rPr>
                <w:rFonts w:ascii="Arial" w:hAnsi="Arial" w:cs="Arial"/>
                <w:sz w:val="20"/>
                <w:szCs w:val="20"/>
              </w:rPr>
              <w:t>Customer</w:t>
            </w:r>
            <w:r w:rsidR="00773CEF">
              <w:rPr>
                <w:rFonts w:ascii="Arial" w:hAnsi="Arial" w:cs="Arial"/>
                <w:sz w:val="20"/>
                <w:szCs w:val="20"/>
              </w:rPr>
              <w:t xml:space="preserve"> perception, build trust relationship, gain buy-in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9768D63" w14:textId="77777777" w:rsidR="00773CEF" w:rsidRDefault="00773CEF">
            <w:pPr>
              <w:jc w:val="center"/>
              <w:rPr>
                <w:rFonts w:ascii="Arial" w:hAnsi="Arial" w:cs="Arial"/>
                <w:sz w:val="20"/>
                <w:szCs w:val="20"/>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241AB58E" w14:textId="77777777" w:rsidR="00773CEF" w:rsidRDefault="00773CEF" w:rsidP="00705234">
            <w:pPr>
              <w:rPr>
                <w:rFonts w:ascii="Arial" w:hAnsi="Arial" w:cs="Arial"/>
                <w:sz w:val="20"/>
                <w:szCs w:val="20"/>
              </w:rPr>
            </w:pPr>
            <w:r>
              <w:rPr>
                <w:rFonts w:ascii="Arial" w:hAnsi="Arial" w:cs="Arial"/>
                <w:sz w:val="20"/>
                <w:szCs w:val="20"/>
              </w:rPr>
              <w:t xml:space="preserve">Improved confidence </w:t>
            </w:r>
            <w:r w:rsidR="00705234">
              <w:rPr>
                <w:rFonts w:ascii="Arial" w:hAnsi="Arial" w:cs="Arial"/>
                <w:sz w:val="20"/>
                <w:szCs w:val="20"/>
              </w:rPr>
              <w:t>that the selected solution will meet their agency’s needs</w:t>
            </w:r>
            <w:r>
              <w:rPr>
                <w:rFonts w:ascii="Arial" w:hAnsi="Arial" w:cs="Arial"/>
                <w:sz w:val="20"/>
                <w:szCs w:val="20"/>
              </w:rPr>
              <w:t>.  .</w:t>
            </w:r>
          </w:p>
        </w:tc>
      </w:tr>
      <w:tr w:rsidR="00EA5927" w14:paraId="499B0827" w14:textId="77777777" w:rsidTr="00EA5927">
        <w:trPr>
          <w:trHeight w:val="980"/>
        </w:trPr>
        <w:tc>
          <w:tcPr>
            <w:tcW w:w="1553" w:type="dxa"/>
            <w:tcBorders>
              <w:top w:val="single" w:sz="4" w:space="0" w:color="auto"/>
              <w:left w:val="single" w:sz="4" w:space="0" w:color="auto"/>
              <w:bottom w:val="single" w:sz="4" w:space="0" w:color="auto"/>
              <w:right w:val="single" w:sz="4" w:space="0" w:color="auto"/>
            </w:tcBorders>
            <w:shd w:val="clear" w:color="auto" w:fill="auto"/>
          </w:tcPr>
          <w:p w14:paraId="20647F68" w14:textId="77777777" w:rsidR="00EA5927" w:rsidRDefault="00EA5927" w:rsidP="00EA5927">
            <w:pPr>
              <w:rPr>
                <w:rFonts w:ascii="Arial" w:hAnsi="Arial" w:cs="Arial"/>
                <w:sz w:val="20"/>
                <w:szCs w:val="20"/>
              </w:rPr>
            </w:pPr>
            <w:r w:rsidRPr="003420AA">
              <w:rPr>
                <w:rFonts w:ascii="Arial" w:hAnsi="Arial" w:cs="Arial"/>
                <w:sz w:val="20"/>
                <w:szCs w:val="20"/>
              </w:rPr>
              <w:t>Monitor only Agencies</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4A786CEE" w14:textId="77777777" w:rsidR="00EA5927" w:rsidRDefault="00EA5927" w:rsidP="00EA5927">
            <w:pPr>
              <w:rPr>
                <w:rFonts w:ascii="Arial" w:hAnsi="Arial" w:cs="Arial"/>
                <w:sz w:val="20"/>
                <w:szCs w:val="20"/>
              </w:rPr>
            </w:pPr>
            <w:r>
              <w:rPr>
                <w:rFonts w:ascii="Arial" w:hAnsi="Arial" w:cs="Arial"/>
                <w:sz w:val="20"/>
                <w:szCs w:val="20"/>
              </w:rPr>
              <w:t>Project newsletter</w:t>
            </w: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8F7D07D" w14:textId="77777777" w:rsidR="00EA5927" w:rsidRDefault="00EA5927" w:rsidP="00EA5927">
            <w:pPr>
              <w:rPr>
                <w:rFonts w:ascii="Arial" w:hAnsi="Arial" w:cs="Arial"/>
                <w:sz w:val="20"/>
                <w:szCs w:val="20"/>
              </w:rPr>
            </w:pPr>
            <w:r>
              <w:rPr>
                <w:rFonts w:ascii="Arial" w:hAnsi="Arial" w:cs="Arial"/>
                <w:sz w:val="20"/>
                <w:szCs w:val="20"/>
              </w:rPr>
              <w:t>Monthly</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2605FFB6" w14:textId="77777777" w:rsidR="00EA5927" w:rsidRDefault="00EA5927" w:rsidP="00EA5927">
            <w:pPr>
              <w:rPr>
                <w:rFonts w:ascii="Arial" w:hAnsi="Arial" w:cs="Arial"/>
                <w:sz w:val="20"/>
                <w:szCs w:val="20"/>
              </w:rPr>
            </w:pPr>
            <w:r>
              <w:rPr>
                <w:rFonts w:ascii="Arial" w:hAnsi="Arial" w:cs="Arial"/>
                <w:sz w:val="20"/>
                <w:szCs w:val="20"/>
              </w:rPr>
              <w:t>Email</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4F2FBAB7" w14:textId="77777777" w:rsidR="00EA5927" w:rsidRDefault="00EA5927" w:rsidP="00EA5927">
            <w:pPr>
              <w:rPr>
                <w:rFonts w:ascii="Arial" w:hAnsi="Arial" w:cs="Arial"/>
                <w:sz w:val="20"/>
                <w:szCs w:val="20"/>
              </w:rPr>
            </w:pPr>
            <w:r>
              <w:rPr>
                <w:rFonts w:ascii="Arial" w:hAnsi="Arial" w:cs="Arial"/>
                <w:sz w:val="20"/>
                <w:szCs w:val="20"/>
              </w:rPr>
              <w:t>Project statuses, project plan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51AD0E6" w14:textId="77777777" w:rsidR="00EA5927" w:rsidRDefault="00EA5927" w:rsidP="00EA5927">
            <w:pPr>
              <w:rPr>
                <w:rFonts w:ascii="Arial" w:hAnsi="Arial" w:cs="Arial"/>
                <w:sz w:val="20"/>
                <w:szCs w:val="20"/>
              </w:rPr>
            </w:pPr>
            <w:r>
              <w:rPr>
                <w:rFonts w:ascii="Arial" w:hAnsi="Arial" w:cs="Arial"/>
                <w:sz w:val="20"/>
                <w:szCs w:val="20"/>
              </w:rPr>
              <w:t>Project Manager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CD0044" w14:textId="25766AA3" w:rsidR="00EA5927" w:rsidRDefault="006C4407" w:rsidP="00EA5927">
            <w:pPr>
              <w:rPr>
                <w:rFonts w:ascii="Arial" w:hAnsi="Arial" w:cs="Arial"/>
                <w:sz w:val="20"/>
                <w:szCs w:val="20"/>
              </w:rPr>
            </w:pPr>
            <w:r>
              <w:rPr>
                <w:rFonts w:ascii="Arial" w:hAnsi="Arial" w:cs="Arial"/>
                <w:sz w:val="20"/>
                <w:szCs w:val="20"/>
              </w:rPr>
              <w:t>Customer</w:t>
            </w:r>
            <w:r w:rsidR="00EA5927">
              <w:rPr>
                <w:rFonts w:ascii="Arial" w:hAnsi="Arial" w:cs="Arial"/>
                <w:sz w:val="20"/>
                <w:szCs w:val="20"/>
              </w:rPr>
              <w:t xml:space="preserve"> perception, build trust relationship, gain buy-in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38FFC27" w14:textId="77777777" w:rsidR="00EA5927" w:rsidRDefault="00EA5927" w:rsidP="00EA5927">
            <w:pPr>
              <w:jc w:val="center"/>
              <w:rPr>
                <w:rFonts w:ascii="Arial" w:hAnsi="Arial" w:cs="Arial"/>
                <w:sz w:val="20"/>
                <w:szCs w:val="20"/>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75C960FF" w14:textId="77777777" w:rsidR="00EA5927" w:rsidRDefault="00EA5927" w:rsidP="00EA5927">
            <w:pPr>
              <w:rPr>
                <w:rFonts w:ascii="Arial" w:hAnsi="Arial" w:cs="Arial"/>
                <w:sz w:val="20"/>
                <w:szCs w:val="20"/>
              </w:rPr>
            </w:pPr>
            <w:r>
              <w:rPr>
                <w:rFonts w:ascii="Arial" w:hAnsi="Arial" w:cs="Arial"/>
                <w:sz w:val="20"/>
                <w:szCs w:val="20"/>
              </w:rPr>
              <w:t>Improved confidence that the selected solution will meet their agency’s needs.  .</w:t>
            </w:r>
          </w:p>
        </w:tc>
      </w:tr>
      <w:tr w:rsidR="00EA5927" w14:paraId="469A7FE5" w14:textId="77777777" w:rsidTr="00EA5927">
        <w:trPr>
          <w:trHeight w:val="890"/>
        </w:trPr>
        <w:tc>
          <w:tcPr>
            <w:tcW w:w="1553" w:type="dxa"/>
            <w:tcBorders>
              <w:top w:val="single" w:sz="4" w:space="0" w:color="auto"/>
              <w:left w:val="single" w:sz="4" w:space="0" w:color="auto"/>
              <w:bottom w:val="single" w:sz="4" w:space="0" w:color="auto"/>
              <w:right w:val="single" w:sz="4" w:space="0" w:color="auto"/>
            </w:tcBorders>
            <w:shd w:val="clear" w:color="auto" w:fill="auto"/>
          </w:tcPr>
          <w:p w14:paraId="5B94A133" w14:textId="77777777" w:rsidR="00EA5927" w:rsidRDefault="00EA5927" w:rsidP="00EA5927">
            <w:pPr>
              <w:rPr>
                <w:rFonts w:ascii="Arial" w:hAnsi="Arial" w:cs="Arial"/>
                <w:sz w:val="20"/>
                <w:szCs w:val="20"/>
              </w:rPr>
            </w:pPr>
            <w:r>
              <w:rPr>
                <w:rFonts w:ascii="Arial" w:hAnsi="Arial" w:cs="Arial"/>
                <w:sz w:val="20"/>
                <w:szCs w:val="20"/>
              </w:rPr>
              <w:t>Steering Committee</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6FF903FB" w14:textId="77777777" w:rsidR="00EA5927" w:rsidRDefault="00EA5927" w:rsidP="00EA5927">
            <w:pPr>
              <w:rPr>
                <w:rFonts w:ascii="Arial" w:hAnsi="Arial" w:cs="Arial"/>
                <w:sz w:val="20"/>
                <w:szCs w:val="20"/>
              </w:rPr>
            </w:pPr>
            <w:r>
              <w:rPr>
                <w:rFonts w:ascii="Arial" w:hAnsi="Arial" w:cs="Arial"/>
                <w:sz w:val="20"/>
                <w:szCs w:val="20"/>
              </w:rPr>
              <w:t>PM Status Reports,</w:t>
            </w:r>
          </w:p>
          <w:p w14:paraId="3F1AA7F3" w14:textId="77777777" w:rsidR="00EA5927" w:rsidRDefault="00EA5927" w:rsidP="00EA5927">
            <w:pPr>
              <w:rPr>
                <w:rFonts w:ascii="Arial" w:hAnsi="Arial" w:cs="Arial"/>
                <w:sz w:val="20"/>
                <w:szCs w:val="20"/>
              </w:rPr>
            </w:pPr>
            <w:r>
              <w:rPr>
                <w:rFonts w:ascii="Arial" w:hAnsi="Arial" w:cs="Arial"/>
                <w:sz w:val="20"/>
                <w:szCs w:val="20"/>
              </w:rPr>
              <w:t>Issue escalation,</w:t>
            </w:r>
          </w:p>
          <w:p w14:paraId="7CA9E12D" w14:textId="77777777" w:rsidR="00EA5927" w:rsidRDefault="00EA5927" w:rsidP="00EA5927">
            <w:pPr>
              <w:rPr>
                <w:rFonts w:ascii="Arial" w:hAnsi="Arial" w:cs="Arial"/>
                <w:sz w:val="20"/>
                <w:szCs w:val="20"/>
              </w:rPr>
            </w:pPr>
            <w:r>
              <w:rPr>
                <w:rFonts w:ascii="Arial" w:hAnsi="Arial" w:cs="Arial"/>
                <w:sz w:val="20"/>
                <w:szCs w:val="20"/>
              </w:rPr>
              <w:t>Risk review</w:t>
            </w: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C307BA1" w14:textId="77777777" w:rsidR="00EA5927" w:rsidRDefault="00EA5927" w:rsidP="00EA5927">
            <w:pPr>
              <w:rPr>
                <w:rFonts w:ascii="Arial" w:hAnsi="Arial" w:cs="Arial"/>
                <w:sz w:val="20"/>
                <w:szCs w:val="20"/>
              </w:rPr>
            </w:pPr>
            <w:r>
              <w:rPr>
                <w:rFonts w:ascii="Arial" w:hAnsi="Arial" w:cs="Arial"/>
                <w:sz w:val="20"/>
                <w:szCs w:val="20"/>
              </w:rPr>
              <w:t>Monthly</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0B0381C5" w14:textId="77777777" w:rsidR="00EA5927" w:rsidRDefault="00EA5927" w:rsidP="00EA5927">
            <w:pPr>
              <w:rPr>
                <w:rFonts w:ascii="Arial" w:hAnsi="Arial" w:cs="Arial"/>
                <w:sz w:val="20"/>
                <w:szCs w:val="20"/>
              </w:rPr>
            </w:pPr>
            <w:r>
              <w:rPr>
                <w:rFonts w:ascii="Arial" w:hAnsi="Arial" w:cs="Arial"/>
                <w:sz w:val="20"/>
                <w:szCs w:val="20"/>
              </w:rPr>
              <w:t>Meeting/ email</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20961179" w14:textId="77777777" w:rsidR="00EA5927" w:rsidRDefault="00EA5927" w:rsidP="00EA5927">
            <w:pPr>
              <w:rPr>
                <w:rFonts w:ascii="Arial" w:hAnsi="Arial" w:cs="Arial"/>
                <w:sz w:val="20"/>
                <w:szCs w:val="20"/>
              </w:rPr>
            </w:pPr>
            <w:r>
              <w:rPr>
                <w:rFonts w:ascii="Arial" w:hAnsi="Arial" w:cs="Arial"/>
                <w:sz w:val="20"/>
                <w:szCs w:val="20"/>
              </w:rPr>
              <w:t>Project statuses, project plan, issues, risks</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8291D8F" w14:textId="77777777" w:rsidR="00EA5927" w:rsidRDefault="00EA5927" w:rsidP="00EA5927">
            <w:pPr>
              <w:rPr>
                <w:rFonts w:ascii="Arial" w:hAnsi="Arial" w:cs="Arial"/>
                <w:sz w:val="20"/>
                <w:szCs w:val="20"/>
              </w:rPr>
            </w:pPr>
            <w:r>
              <w:rPr>
                <w:rFonts w:ascii="Arial" w:hAnsi="Arial" w:cs="Arial"/>
                <w:sz w:val="20"/>
                <w:szCs w:val="20"/>
              </w:rPr>
              <w:t>Project Manager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5FBF2F" w14:textId="77777777" w:rsidR="00EA5927" w:rsidRDefault="00EA5927" w:rsidP="00EA5927">
            <w:pPr>
              <w:rPr>
                <w:rFonts w:ascii="Arial" w:hAnsi="Arial" w:cs="Arial"/>
                <w:sz w:val="20"/>
                <w:szCs w:val="20"/>
              </w:rPr>
            </w:pPr>
            <w:r>
              <w:rPr>
                <w:rFonts w:ascii="Arial" w:hAnsi="Arial" w:cs="Arial"/>
                <w:sz w:val="20"/>
                <w:szCs w:val="20"/>
              </w:rPr>
              <w:t>Monitor progress, make decisions</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0362573" w14:textId="77777777" w:rsidR="00EA5927" w:rsidRDefault="00EA5927" w:rsidP="00EA5927">
            <w:pPr>
              <w:jc w:val="center"/>
              <w:rPr>
                <w:rFonts w:ascii="Arial" w:hAnsi="Arial" w:cs="Arial"/>
                <w:sz w:val="20"/>
                <w:szCs w:val="20"/>
              </w:rPr>
            </w:pPr>
            <w:r>
              <w:rPr>
                <w:rFonts w:ascii="Arial" w:hAnsi="Arial" w:cs="Arial"/>
                <w:sz w:val="20"/>
                <w:szCs w:val="20"/>
              </w:rPr>
              <w:t xml:space="preserve"> </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5847692B" w14:textId="77777777" w:rsidR="00EA5927" w:rsidRDefault="00EA5927" w:rsidP="00EA5927">
            <w:pPr>
              <w:rPr>
                <w:rFonts w:ascii="Arial" w:hAnsi="Arial" w:cs="Arial"/>
                <w:sz w:val="20"/>
                <w:szCs w:val="20"/>
              </w:rPr>
            </w:pPr>
            <w:r>
              <w:rPr>
                <w:rFonts w:ascii="Arial" w:hAnsi="Arial" w:cs="Arial"/>
                <w:sz w:val="20"/>
                <w:szCs w:val="20"/>
              </w:rPr>
              <w:t>Ensure project success through issue resolution and risk mitigation</w:t>
            </w:r>
          </w:p>
        </w:tc>
      </w:tr>
      <w:tr w:rsidR="00EA5927" w14:paraId="79CDCCD1" w14:textId="77777777" w:rsidTr="00EA5927">
        <w:trPr>
          <w:trHeight w:val="773"/>
        </w:trPr>
        <w:tc>
          <w:tcPr>
            <w:tcW w:w="1553" w:type="dxa"/>
            <w:tcBorders>
              <w:top w:val="single" w:sz="4" w:space="0" w:color="auto"/>
              <w:left w:val="single" w:sz="4" w:space="0" w:color="auto"/>
              <w:bottom w:val="single" w:sz="4" w:space="0" w:color="auto"/>
              <w:right w:val="single" w:sz="4" w:space="0" w:color="auto"/>
            </w:tcBorders>
            <w:shd w:val="clear" w:color="auto" w:fill="auto"/>
          </w:tcPr>
          <w:p w14:paraId="302955E6" w14:textId="77777777" w:rsidR="00EA5927" w:rsidRDefault="00EA5927" w:rsidP="00EA5927">
            <w:pPr>
              <w:rPr>
                <w:rFonts w:ascii="Arial" w:hAnsi="Arial" w:cs="Arial"/>
                <w:sz w:val="20"/>
                <w:szCs w:val="20"/>
              </w:rPr>
            </w:pPr>
            <w:r>
              <w:rPr>
                <w:rFonts w:ascii="Arial" w:hAnsi="Arial" w:cs="Arial"/>
                <w:sz w:val="20"/>
                <w:szCs w:val="20"/>
              </w:rPr>
              <w:t>Executive Sponsors</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3CD12D00" w14:textId="3AEA67E6" w:rsidR="00EA5927" w:rsidRDefault="001B2906" w:rsidP="00EA5927">
            <w:pPr>
              <w:rPr>
                <w:rFonts w:ascii="Arial" w:hAnsi="Arial" w:cs="Arial"/>
                <w:sz w:val="20"/>
                <w:szCs w:val="20"/>
              </w:rPr>
            </w:pPr>
            <w:r>
              <w:rPr>
                <w:rFonts w:ascii="Arial" w:hAnsi="Arial" w:cs="Arial"/>
                <w:sz w:val="20"/>
                <w:szCs w:val="20"/>
              </w:rPr>
              <w:t xml:space="preserve">PM Report, </w:t>
            </w:r>
            <w:r w:rsidR="00EA5927">
              <w:rPr>
                <w:rFonts w:ascii="Arial" w:hAnsi="Arial" w:cs="Arial"/>
                <w:sz w:val="20"/>
                <w:szCs w:val="20"/>
              </w:rPr>
              <w:t xml:space="preserve">Steering Committee Reports, </w:t>
            </w:r>
          </w:p>
          <w:p w14:paraId="3FB827AD" w14:textId="77777777" w:rsidR="00EA5927" w:rsidRDefault="00EA5927" w:rsidP="00EA5927">
            <w:pPr>
              <w:rPr>
                <w:rFonts w:ascii="Arial" w:hAnsi="Arial" w:cs="Arial"/>
                <w:sz w:val="20"/>
                <w:szCs w:val="20"/>
              </w:rPr>
            </w:pPr>
            <w:r>
              <w:rPr>
                <w:rFonts w:ascii="Arial" w:hAnsi="Arial" w:cs="Arial"/>
                <w:sz w:val="20"/>
                <w:szCs w:val="20"/>
              </w:rPr>
              <w:t xml:space="preserve">Issue escalation, </w:t>
            </w:r>
          </w:p>
          <w:p w14:paraId="16D6E70D" w14:textId="77777777" w:rsidR="00EA5927" w:rsidRDefault="00EA5927" w:rsidP="00EA5927">
            <w:pPr>
              <w:rPr>
                <w:rFonts w:ascii="Arial" w:hAnsi="Arial" w:cs="Arial"/>
                <w:sz w:val="20"/>
                <w:szCs w:val="20"/>
              </w:rPr>
            </w:pPr>
            <w:r>
              <w:rPr>
                <w:rFonts w:ascii="Arial" w:hAnsi="Arial" w:cs="Arial"/>
                <w:sz w:val="20"/>
                <w:szCs w:val="20"/>
              </w:rPr>
              <w:t>Risk review</w:t>
            </w: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4D6A90F9" w14:textId="77777777" w:rsidR="00EA5927" w:rsidRDefault="00EA5927" w:rsidP="00EA5927">
            <w:pPr>
              <w:rPr>
                <w:rFonts w:ascii="Arial" w:hAnsi="Arial" w:cs="Arial"/>
                <w:sz w:val="20"/>
                <w:szCs w:val="20"/>
              </w:rPr>
            </w:pPr>
            <w:r>
              <w:rPr>
                <w:rFonts w:ascii="Arial" w:hAnsi="Arial" w:cs="Arial"/>
                <w:sz w:val="20"/>
                <w:szCs w:val="20"/>
              </w:rPr>
              <w:t>Quarterly or as needed</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0C488397" w14:textId="77777777" w:rsidR="00EA5927" w:rsidRDefault="00EA5927" w:rsidP="00EA5927">
            <w:pPr>
              <w:rPr>
                <w:rFonts w:ascii="Arial" w:hAnsi="Arial" w:cs="Arial"/>
                <w:sz w:val="20"/>
                <w:szCs w:val="20"/>
              </w:rPr>
            </w:pPr>
            <w:r>
              <w:rPr>
                <w:rFonts w:ascii="Arial" w:hAnsi="Arial" w:cs="Arial"/>
                <w:sz w:val="20"/>
                <w:szCs w:val="20"/>
              </w:rPr>
              <w:t>Meeting/ email</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54ECF73E" w14:textId="77777777" w:rsidR="00EA5927" w:rsidRDefault="00EA5927" w:rsidP="00EA5927">
            <w:pPr>
              <w:rPr>
                <w:rFonts w:ascii="Arial" w:hAnsi="Arial" w:cs="Arial"/>
                <w:sz w:val="20"/>
                <w:szCs w:val="20"/>
              </w:rPr>
            </w:pPr>
            <w:r>
              <w:rPr>
                <w:rFonts w:ascii="Arial" w:hAnsi="Arial" w:cs="Arial"/>
                <w:sz w:val="20"/>
                <w:szCs w:val="20"/>
              </w:rPr>
              <w:t>Project statuses, project plan, issues, risks</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1D5F8FD" w14:textId="3342506A" w:rsidR="00EA5927" w:rsidRDefault="001B2906" w:rsidP="00EA5927">
            <w:pPr>
              <w:rPr>
                <w:rFonts w:ascii="Arial" w:hAnsi="Arial" w:cs="Arial"/>
                <w:sz w:val="20"/>
                <w:szCs w:val="20"/>
              </w:rPr>
            </w:pPr>
            <w:r>
              <w:rPr>
                <w:rFonts w:ascii="Arial" w:hAnsi="Arial" w:cs="Arial"/>
                <w:sz w:val="20"/>
                <w:szCs w:val="20"/>
              </w:rPr>
              <w:t xml:space="preserve">Project Manager/ </w:t>
            </w:r>
            <w:r w:rsidR="00EA5927">
              <w:rPr>
                <w:rFonts w:ascii="Arial" w:hAnsi="Arial" w:cs="Arial"/>
                <w:sz w:val="20"/>
                <w:szCs w:val="20"/>
              </w:rPr>
              <w:t>Steering Committee co-chairs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BDD83B" w14:textId="77777777" w:rsidR="00EA5927" w:rsidRDefault="00EA5927" w:rsidP="00EA5927">
            <w:pPr>
              <w:rPr>
                <w:rFonts w:ascii="Arial" w:hAnsi="Arial" w:cs="Arial"/>
                <w:sz w:val="20"/>
                <w:szCs w:val="20"/>
              </w:rPr>
            </w:pPr>
            <w:r>
              <w:rPr>
                <w:rFonts w:ascii="Arial" w:hAnsi="Arial" w:cs="Arial"/>
                <w:sz w:val="20"/>
                <w:szCs w:val="20"/>
              </w:rPr>
              <w:t>Monitor progress, make decisions</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61D0C81" w14:textId="77777777" w:rsidR="00EA5927" w:rsidRDefault="00EA5927" w:rsidP="00EA5927">
            <w:pPr>
              <w:jc w:val="center"/>
              <w:rPr>
                <w:rFonts w:ascii="Arial" w:hAnsi="Arial" w:cs="Arial"/>
                <w:sz w:val="20"/>
                <w:szCs w:val="20"/>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737565C3" w14:textId="77777777" w:rsidR="00EA5927" w:rsidRDefault="00EA5927" w:rsidP="00EA5927">
            <w:pPr>
              <w:rPr>
                <w:rFonts w:ascii="Arial" w:hAnsi="Arial" w:cs="Arial"/>
                <w:sz w:val="20"/>
                <w:szCs w:val="20"/>
              </w:rPr>
            </w:pPr>
            <w:r>
              <w:rPr>
                <w:rFonts w:ascii="Arial" w:hAnsi="Arial" w:cs="Arial"/>
                <w:sz w:val="20"/>
                <w:szCs w:val="20"/>
              </w:rPr>
              <w:t>Ensure project success through issue resolution and risk mitigation</w:t>
            </w:r>
          </w:p>
        </w:tc>
      </w:tr>
      <w:tr w:rsidR="00EA5927" w14:paraId="2214246E" w14:textId="77777777" w:rsidTr="00EA5927">
        <w:trPr>
          <w:trHeight w:val="1592"/>
        </w:trPr>
        <w:tc>
          <w:tcPr>
            <w:tcW w:w="1553" w:type="dxa"/>
            <w:tcBorders>
              <w:top w:val="single" w:sz="4" w:space="0" w:color="auto"/>
              <w:left w:val="single" w:sz="4" w:space="0" w:color="auto"/>
              <w:bottom w:val="single" w:sz="4" w:space="0" w:color="auto"/>
              <w:right w:val="single" w:sz="4" w:space="0" w:color="auto"/>
            </w:tcBorders>
            <w:shd w:val="clear" w:color="auto" w:fill="auto"/>
          </w:tcPr>
          <w:p w14:paraId="67376C2E" w14:textId="77777777" w:rsidR="00EA5927" w:rsidRDefault="00EA5927" w:rsidP="00EA5927">
            <w:pPr>
              <w:rPr>
                <w:rFonts w:ascii="Arial" w:hAnsi="Arial" w:cs="Arial"/>
                <w:sz w:val="20"/>
                <w:szCs w:val="20"/>
              </w:rPr>
            </w:pPr>
            <w:r>
              <w:rPr>
                <w:rFonts w:ascii="Arial" w:hAnsi="Arial" w:cs="Arial"/>
                <w:sz w:val="20"/>
                <w:szCs w:val="20"/>
              </w:rPr>
              <w:t>Legislative Fiscal Office (LFO)</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543DFD19" w14:textId="77777777" w:rsidR="00EA5927" w:rsidRDefault="00EA5927" w:rsidP="00EA5927">
            <w:pPr>
              <w:rPr>
                <w:rFonts w:ascii="Arial" w:hAnsi="Arial" w:cs="Arial"/>
                <w:sz w:val="20"/>
                <w:szCs w:val="20"/>
              </w:rPr>
            </w:pPr>
            <w:r>
              <w:rPr>
                <w:rFonts w:ascii="Arial" w:hAnsi="Arial" w:cs="Arial"/>
                <w:sz w:val="20"/>
                <w:szCs w:val="20"/>
              </w:rPr>
              <w:t>Executive Briefing</w:t>
            </w: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6923807F" w14:textId="77777777" w:rsidR="00EA5927" w:rsidRDefault="00EA5927" w:rsidP="00EA5927">
            <w:pPr>
              <w:rPr>
                <w:rFonts w:ascii="Arial" w:hAnsi="Arial" w:cs="Arial"/>
                <w:sz w:val="20"/>
                <w:szCs w:val="20"/>
              </w:rPr>
            </w:pPr>
            <w:r>
              <w:rPr>
                <w:rFonts w:ascii="Arial" w:hAnsi="Arial" w:cs="Arial"/>
                <w:sz w:val="20"/>
                <w:szCs w:val="20"/>
              </w:rPr>
              <w:t>As needed/ directed by Executive Sponsors</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2056EDE" w14:textId="77777777" w:rsidR="00EA5927" w:rsidRDefault="00EA5927" w:rsidP="00EA5927">
            <w:pPr>
              <w:rPr>
                <w:rFonts w:ascii="Arial" w:hAnsi="Arial" w:cs="Arial"/>
                <w:sz w:val="20"/>
                <w:szCs w:val="20"/>
              </w:rPr>
            </w:pPr>
            <w:r>
              <w:rPr>
                <w:rFonts w:ascii="Arial" w:hAnsi="Arial" w:cs="Arial"/>
                <w:sz w:val="20"/>
                <w:szCs w:val="20"/>
              </w:rPr>
              <w:t>Presentation/ meeting discussion</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757AEF3F" w14:textId="77777777" w:rsidR="00EA5927" w:rsidRDefault="00EA5927" w:rsidP="00EA5927">
            <w:pPr>
              <w:rPr>
                <w:rFonts w:ascii="Arial" w:hAnsi="Arial" w:cs="Arial"/>
                <w:sz w:val="20"/>
                <w:szCs w:val="20"/>
              </w:rPr>
            </w:pPr>
            <w:r>
              <w:rPr>
                <w:rFonts w:ascii="Arial" w:hAnsi="Arial" w:cs="Arial"/>
                <w:sz w:val="20"/>
                <w:szCs w:val="20"/>
              </w:rPr>
              <w:t>Project statuses, project plan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839315C" w14:textId="77777777" w:rsidR="00EA5927" w:rsidRDefault="00EA5927" w:rsidP="00EA5927">
            <w:pPr>
              <w:rPr>
                <w:rFonts w:ascii="Arial" w:hAnsi="Arial" w:cs="Arial"/>
                <w:sz w:val="20"/>
                <w:szCs w:val="20"/>
              </w:rPr>
            </w:pPr>
            <w:r>
              <w:rPr>
                <w:rFonts w:ascii="Arial" w:hAnsi="Arial" w:cs="Arial"/>
                <w:sz w:val="20"/>
                <w:szCs w:val="20"/>
              </w:rPr>
              <w:t>Executive Sponsors chair, supported by Steering Committee co-chairs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5275870" w14:textId="67710888" w:rsidR="00EA5927" w:rsidRDefault="00EA5927" w:rsidP="00EA5927">
            <w:pPr>
              <w:rPr>
                <w:rFonts w:ascii="Arial" w:hAnsi="Arial" w:cs="Arial"/>
                <w:sz w:val="20"/>
                <w:szCs w:val="20"/>
              </w:rPr>
            </w:pPr>
            <w:r>
              <w:rPr>
                <w:rFonts w:ascii="Arial" w:hAnsi="Arial" w:cs="Arial"/>
                <w:sz w:val="20"/>
                <w:szCs w:val="20"/>
              </w:rPr>
              <w:t xml:space="preserve">Collaborating agencies and other impacted </w:t>
            </w:r>
            <w:r w:rsidR="006C4407">
              <w:rPr>
                <w:rFonts w:ascii="Arial" w:hAnsi="Arial" w:cs="Arial"/>
                <w:sz w:val="20"/>
                <w:szCs w:val="20"/>
              </w:rPr>
              <w:t>Customer</w:t>
            </w:r>
            <w:r>
              <w:rPr>
                <w:rFonts w:ascii="Arial" w:hAnsi="Arial" w:cs="Arial"/>
                <w:sz w:val="20"/>
                <w:szCs w:val="20"/>
              </w:rPr>
              <w:t>s’ requirements</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1787524" w14:textId="77777777" w:rsidR="00EA5927" w:rsidRDefault="00EA5927" w:rsidP="00EA5927">
            <w:pPr>
              <w:jc w:val="center"/>
              <w:rPr>
                <w:rFonts w:ascii="Arial" w:hAnsi="Arial" w:cs="Arial"/>
                <w:sz w:val="20"/>
                <w:szCs w:val="20"/>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25329F40" w14:textId="77777777" w:rsidR="00EA5927" w:rsidRDefault="00EA5927" w:rsidP="00EA5927">
            <w:pPr>
              <w:rPr>
                <w:rFonts w:ascii="Arial" w:hAnsi="Arial" w:cs="Arial"/>
                <w:sz w:val="20"/>
                <w:szCs w:val="20"/>
              </w:rPr>
            </w:pPr>
            <w:r>
              <w:rPr>
                <w:rFonts w:ascii="Arial" w:hAnsi="Arial" w:cs="Arial"/>
                <w:sz w:val="20"/>
                <w:szCs w:val="20"/>
              </w:rPr>
              <w:t>Compliance with mandate to transition this service to a different service model.  Understanding and satisfaction with the project progress.</w:t>
            </w:r>
          </w:p>
        </w:tc>
      </w:tr>
      <w:tr w:rsidR="009D52D2" w14:paraId="621AD2FC" w14:textId="77777777" w:rsidTr="00EA5927">
        <w:trPr>
          <w:trHeight w:val="872"/>
        </w:trPr>
        <w:tc>
          <w:tcPr>
            <w:tcW w:w="1553" w:type="dxa"/>
            <w:tcBorders>
              <w:top w:val="single" w:sz="4" w:space="0" w:color="auto"/>
              <w:left w:val="single" w:sz="4" w:space="0" w:color="auto"/>
              <w:bottom w:val="single" w:sz="4" w:space="0" w:color="auto"/>
              <w:right w:val="single" w:sz="4" w:space="0" w:color="auto"/>
            </w:tcBorders>
            <w:shd w:val="clear" w:color="auto" w:fill="auto"/>
          </w:tcPr>
          <w:p w14:paraId="79C6630E" w14:textId="77777777" w:rsidR="009D52D2" w:rsidRDefault="009D52D2" w:rsidP="009D52D2">
            <w:pPr>
              <w:rPr>
                <w:rFonts w:ascii="Arial" w:hAnsi="Arial" w:cs="Arial"/>
                <w:sz w:val="20"/>
                <w:szCs w:val="20"/>
              </w:rPr>
            </w:pPr>
            <w:r w:rsidRPr="003420AA">
              <w:rPr>
                <w:rFonts w:ascii="Arial" w:hAnsi="Arial" w:cs="Arial"/>
                <w:sz w:val="20"/>
                <w:szCs w:val="20"/>
              </w:rPr>
              <w:t>ORCPP (Local Government Agencies)</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4AD2FAC9" w14:textId="77777777" w:rsidR="009D52D2" w:rsidRDefault="009D52D2" w:rsidP="009D52D2">
            <w:pPr>
              <w:rPr>
                <w:rFonts w:ascii="Arial" w:hAnsi="Arial" w:cs="Arial"/>
                <w:sz w:val="20"/>
                <w:szCs w:val="20"/>
              </w:rPr>
            </w:pPr>
            <w:r>
              <w:rPr>
                <w:rFonts w:ascii="Arial" w:hAnsi="Arial" w:cs="Arial"/>
                <w:sz w:val="20"/>
                <w:szCs w:val="20"/>
              </w:rPr>
              <w:t>Project newsletter</w:t>
            </w: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AEBBDAC" w14:textId="77777777" w:rsidR="009D52D2" w:rsidRDefault="009D52D2" w:rsidP="009D52D2">
            <w:pPr>
              <w:rPr>
                <w:rFonts w:ascii="Arial" w:hAnsi="Arial" w:cs="Arial"/>
                <w:sz w:val="20"/>
                <w:szCs w:val="20"/>
              </w:rPr>
            </w:pPr>
            <w:r>
              <w:rPr>
                <w:rFonts w:ascii="Arial" w:hAnsi="Arial" w:cs="Arial"/>
                <w:sz w:val="20"/>
                <w:szCs w:val="20"/>
              </w:rPr>
              <w:t>Monthly</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60D8425A" w14:textId="77777777" w:rsidR="009D52D2" w:rsidRDefault="009D52D2" w:rsidP="009D52D2">
            <w:pPr>
              <w:rPr>
                <w:rFonts w:ascii="Arial" w:hAnsi="Arial" w:cs="Arial"/>
                <w:sz w:val="20"/>
                <w:szCs w:val="20"/>
              </w:rPr>
            </w:pPr>
            <w:r>
              <w:rPr>
                <w:rFonts w:ascii="Arial" w:hAnsi="Arial" w:cs="Arial"/>
                <w:sz w:val="20"/>
                <w:szCs w:val="20"/>
              </w:rPr>
              <w:t>Email</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637672DA" w14:textId="77777777" w:rsidR="009D52D2" w:rsidRDefault="009D52D2" w:rsidP="009D52D2">
            <w:pPr>
              <w:rPr>
                <w:rFonts w:ascii="Arial" w:hAnsi="Arial" w:cs="Arial"/>
                <w:sz w:val="20"/>
                <w:szCs w:val="20"/>
              </w:rPr>
            </w:pPr>
            <w:r>
              <w:rPr>
                <w:rFonts w:ascii="Arial" w:hAnsi="Arial" w:cs="Arial"/>
                <w:sz w:val="20"/>
                <w:szCs w:val="20"/>
              </w:rPr>
              <w:t>Project statuses, project plan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220EE36" w14:textId="77777777" w:rsidR="009D52D2" w:rsidRDefault="009D52D2" w:rsidP="009D52D2">
            <w:pPr>
              <w:rPr>
                <w:rFonts w:ascii="Arial" w:hAnsi="Arial" w:cs="Arial"/>
                <w:sz w:val="20"/>
                <w:szCs w:val="20"/>
              </w:rPr>
            </w:pPr>
            <w:r>
              <w:rPr>
                <w:rFonts w:ascii="Arial" w:hAnsi="Arial" w:cs="Arial"/>
                <w:sz w:val="20"/>
                <w:szCs w:val="20"/>
              </w:rPr>
              <w:t>Project Manager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5F5F5D" w14:textId="08698FDD" w:rsidR="009D52D2" w:rsidRDefault="006C4407" w:rsidP="009D52D2">
            <w:pPr>
              <w:rPr>
                <w:rFonts w:ascii="Arial" w:hAnsi="Arial" w:cs="Arial"/>
                <w:sz w:val="20"/>
                <w:szCs w:val="20"/>
              </w:rPr>
            </w:pPr>
            <w:r>
              <w:rPr>
                <w:rFonts w:ascii="Arial" w:hAnsi="Arial" w:cs="Arial"/>
                <w:sz w:val="20"/>
                <w:szCs w:val="20"/>
              </w:rPr>
              <w:t>Customer</w:t>
            </w:r>
            <w:r w:rsidR="009D52D2">
              <w:rPr>
                <w:rFonts w:ascii="Arial" w:hAnsi="Arial" w:cs="Arial"/>
                <w:sz w:val="20"/>
                <w:szCs w:val="20"/>
              </w:rPr>
              <w:t xml:space="preserve"> perception, build trust relationship, gain buy-in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9DA5324" w14:textId="77777777" w:rsidR="009D52D2" w:rsidRDefault="009D52D2" w:rsidP="009D52D2">
            <w:pPr>
              <w:jc w:val="center"/>
              <w:rPr>
                <w:rFonts w:ascii="Arial" w:hAnsi="Arial" w:cs="Arial"/>
                <w:sz w:val="20"/>
                <w:szCs w:val="20"/>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77B47C8B" w14:textId="77777777" w:rsidR="009D52D2" w:rsidRDefault="009D52D2" w:rsidP="009D52D2">
            <w:pPr>
              <w:rPr>
                <w:rFonts w:ascii="Arial" w:hAnsi="Arial" w:cs="Arial"/>
                <w:sz w:val="20"/>
                <w:szCs w:val="20"/>
              </w:rPr>
            </w:pPr>
            <w:r>
              <w:rPr>
                <w:rFonts w:ascii="Arial" w:hAnsi="Arial" w:cs="Arial"/>
                <w:sz w:val="20"/>
                <w:szCs w:val="20"/>
              </w:rPr>
              <w:t>Improved confidence that the selected solution will meet their agency’s needs.  .</w:t>
            </w:r>
          </w:p>
        </w:tc>
      </w:tr>
      <w:tr w:rsidR="009D52D2" w14:paraId="64CD2705" w14:textId="77777777" w:rsidTr="009D52D2">
        <w:trPr>
          <w:trHeight w:val="70"/>
        </w:trPr>
        <w:tc>
          <w:tcPr>
            <w:tcW w:w="1553" w:type="dxa"/>
            <w:tcBorders>
              <w:top w:val="single" w:sz="4" w:space="0" w:color="auto"/>
              <w:left w:val="single" w:sz="4" w:space="0" w:color="auto"/>
              <w:bottom w:val="single" w:sz="4" w:space="0" w:color="auto"/>
              <w:right w:val="single" w:sz="4" w:space="0" w:color="auto"/>
            </w:tcBorders>
            <w:shd w:val="clear" w:color="auto" w:fill="auto"/>
          </w:tcPr>
          <w:p w14:paraId="3A1CFC5E" w14:textId="77777777" w:rsidR="009D52D2" w:rsidRDefault="009D52D2" w:rsidP="009D52D2">
            <w:pPr>
              <w:rPr>
                <w:rFonts w:ascii="Arial" w:hAnsi="Arial" w:cs="Arial"/>
                <w:sz w:val="20"/>
                <w:szCs w:val="20"/>
              </w:rPr>
            </w:pPr>
            <w:r w:rsidRPr="003420AA">
              <w:rPr>
                <w:rFonts w:ascii="Arial" w:hAnsi="Arial" w:cs="Arial"/>
                <w:sz w:val="20"/>
                <w:szCs w:val="20"/>
              </w:rPr>
              <w:t>Vendors</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050A6E6E" w14:textId="77777777" w:rsidR="009D52D2" w:rsidRDefault="009D52D2" w:rsidP="009D52D2">
            <w:pPr>
              <w:rPr>
                <w:rFonts w:ascii="Arial" w:hAnsi="Arial" w:cs="Arial"/>
                <w:sz w:val="20"/>
                <w:szCs w:val="20"/>
              </w:rPr>
            </w:pPr>
            <w:r>
              <w:rPr>
                <w:rFonts w:ascii="Arial" w:hAnsi="Arial" w:cs="Arial"/>
                <w:sz w:val="20"/>
                <w:szCs w:val="20"/>
              </w:rPr>
              <w:t xml:space="preserve">Vet requirements, participate in evaluation </w:t>
            </w: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C3B21FD" w14:textId="77777777" w:rsidR="009D52D2" w:rsidRDefault="009D52D2" w:rsidP="009D52D2">
            <w:pPr>
              <w:rPr>
                <w:rFonts w:ascii="Arial" w:hAnsi="Arial" w:cs="Arial"/>
                <w:sz w:val="20"/>
                <w:szCs w:val="20"/>
              </w:rPr>
            </w:pPr>
            <w:r>
              <w:rPr>
                <w:rFonts w:ascii="Arial" w:hAnsi="Arial" w:cs="Arial"/>
                <w:sz w:val="20"/>
                <w:szCs w:val="20"/>
              </w:rPr>
              <w:t>As needed</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0393D150" w14:textId="77777777" w:rsidR="009D52D2" w:rsidRDefault="009D52D2" w:rsidP="009D52D2">
            <w:pPr>
              <w:rPr>
                <w:rFonts w:ascii="Arial" w:hAnsi="Arial" w:cs="Arial"/>
                <w:sz w:val="20"/>
                <w:szCs w:val="20"/>
              </w:rPr>
            </w:pPr>
            <w:r>
              <w:rPr>
                <w:rFonts w:ascii="Arial" w:hAnsi="Arial" w:cs="Arial"/>
                <w:sz w:val="20"/>
                <w:szCs w:val="20"/>
              </w:rPr>
              <w:t>Work sessions</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58D19AD7" w14:textId="77777777" w:rsidR="009D52D2" w:rsidRDefault="009D52D2" w:rsidP="009D52D2">
            <w:pPr>
              <w:rPr>
                <w:rFonts w:ascii="Arial" w:hAnsi="Arial" w:cs="Arial"/>
                <w:sz w:val="20"/>
                <w:szCs w:val="20"/>
              </w:rPr>
            </w:pPr>
            <w:r>
              <w:rPr>
                <w:rFonts w:ascii="Arial" w:hAnsi="Arial" w:cs="Arial"/>
                <w:sz w:val="20"/>
                <w:szCs w:val="20"/>
              </w:rPr>
              <w:t>Active participation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C2E0D75" w14:textId="77777777" w:rsidR="009D52D2" w:rsidRDefault="009D52D2" w:rsidP="009D52D2">
            <w:pPr>
              <w:rPr>
                <w:rFonts w:ascii="Arial" w:hAnsi="Arial" w:cs="Arial"/>
                <w:sz w:val="20"/>
                <w:szCs w:val="20"/>
              </w:rPr>
            </w:pPr>
            <w:r>
              <w:rPr>
                <w:rFonts w:ascii="Arial" w:hAnsi="Arial" w:cs="Arial"/>
                <w:sz w:val="20"/>
                <w:szCs w:val="20"/>
              </w:rPr>
              <w:t>Project Manager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DC73C2A" w14:textId="01E782EA" w:rsidR="009D52D2" w:rsidRDefault="006C4407" w:rsidP="009D52D2">
            <w:pPr>
              <w:rPr>
                <w:rFonts w:ascii="Arial" w:hAnsi="Arial" w:cs="Arial"/>
                <w:sz w:val="20"/>
                <w:szCs w:val="20"/>
              </w:rPr>
            </w:pPr>
            <w:r>
              <w:rPr>
                <w:rFonts w:ascii="Arial" w:hAnsi="Arial" w:cs="Arial"/>
                <w:sz w:val="20"/>
                <w:szCs w:val="20"/>
              </w:rPr>
              <w:t>Customer</w:t>
            </w:r>
            <w:r w:rsidR="009D52D2">
              <w:rPr>
                <w:rFonts w:ascii="Arial" w:hAnsi="Arial" w:cs="Arial"/>
                <w:sz w:val="20"/>
                <w:szCs w:val="20"/>
              </w:rPr>
              <w:t xml:space="preserve"> perception, build trust relationship, gain buy-in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F5BD812" w14:textId="77777777" w:rsidR="009D52D2" w:rsidRDefault="009D52D2" w:rsidP="009D52D2">
            <w:pPr>
              <w:jc w:val="center"/>
              <w:rPr>
                <w:rFonts w:ascii="Arial" w:hAnsi="Arial" w:cs="Arial"/>
                <w:sz w:val="20"/>
                <w:szCs w:val="20"/>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717D08F2" w14:textId="77777777" w:rsidR="009D52D2" w:rsidRDefault="009D52D2" w:rsidP="009D52D2">
            <w:pPr>
              <w:rPr>
                <w:rFonts w:ascii="Arial" w:hAnsi="Arial" w:cs="Arial"/>
                <w:sz w:val="20"/>
                <w:szCs w:val="20"/>
              </w:rPr>
            </w:pPr>
            <w:r>
              <w:rPr>
                <w:rFonts w:ascii="Arial" w:hAnsi="Arial" w:cs="Arial"/>
                <w:sz w:val="20"/>
                <w:szCs w:val="20"/>
              </w:rPr>
              <w:t>Improved confidence that the selected solution will meet their needs.  .</w:t>
            </w:r>
          </w:p>
        </w:tc>
      </w:tr>
      <w:tr w:rsidR="009D52D2" w14:paraId="15DB4D45" w14:textId="77777777" w:rsidTr="00EA5927">
        <w:trPr>
          <w:trHeight w:val="872"/>
        </w:trPr>
        <w:tc>
          <w:tcPr>
            <w:tcW w:w="1553" w:type="dxa"/>
            <w:tcBorders>
              <w:top w:val="single" w:sz="4" w:space="0" w:color="auto"/>
              <w:left w:val="single" w:sz="4" w:space="0" w:color="auto"/>
              <w:bottom w:val="single" w:sz="4" w:space="0" w:color="auto"/>
              <w:right w:val="single" w:sz="4" w:space="0" w:color="auto"/>
            </w:tcBorders>
            <w:shd w:val="clear" w:color="auto" w:fill="auto"/>
          </w:tcPr>
          <w:p w14:paraId="2D5ED571" w14:textId="77777777" w:rsidR="009D52D2" w:rsidRDefault="009D52D2" w:rsidP="009D52D2">
            <w:pPr>
              <w:rPr>
                <w:rFonts w:ascii="Arial" w:hAnsi="Arial" w:cs="Arial"/>
                <w:sz w:val="20"/>
                <w:szCs w:val="20"/>
              </w:rPr>
            </w:pPr>
            <w:r w:rsidRPr="003420AA">
              <w:rPr>
                <w:rFonts w:ascii="Arial" w:hAnsi="Arial" w:cs="Arial"/>
                <w:sz w:val="20"/>
                <w:szCs w:val="20"/>
              </w:rPr>
              <w:lastRenderedPageBreak/>
              <w:t>OSCIO</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2A2F15BC" w14:textId="77777777" w:rsidR="009D52D2" w:rsidRDefault="009D52D2" w:rsidP="009D52D2">
            <w:pPr>
              <w:rPr>
                <w:rFonts w:ascii="Arial" w:hAnsi="Arial" w:cs="Arial"/>
                <w:sz w:val="20"/>
                <w:szCs w:val="20"/>
              </w:rPr>
            </w:pPr>
            <w:r>
              <w:rPr>
                <w:rFonts w:ascii="Arial" w:hAnsi="Arial" w:cs="Arial"/>
                <w:sz w:val="20"/>
                <w:szCs w:val="20"/>
              </w:rPr>
              <w:t>PM Status Reports</w:t>
            </w:r>
          </w:p>
          <w:p w14:paraId="6B61A449" w14:textId="77777777" w:rsidR="009D52D2" w:rsidRDefault="009D52D2" w:rsidP="009D52D2">
            <w:pPr>
              <w:rPr>
                <w:rFonts w:ascii="Arial" w:hAnsi="Arial" w:cs="Arial"/>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BE8804E" w14:textId="77777777" w:rsidR="009D52D2" w:rsidRDefault="009D52D2" w:rsidP="009D52D2">
            <w:pPr>
              <w:rPr>
                <w:rFonts w:ascii="Arial" w:hAnsi="Arial" w:cs="Arial"/>
                <w:sz w:val="20"/>
                <w:szCs w:val="20"/>
              </w:rPr>
            </w:pPr>
            <w:r>
              <w:rPr>
                <w:rFonts w:ascii="Arial" w:hAnsi="Arial" w:cs="Arial"/>
                <w:sz w:val="20"/>
                <w:szCs w:val="20"/>
              </w:rPr>
              <w:t>Quarterly</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418EE682" w14:textId="77777777" w:rsidR="009D52D2" w:rsidRDefault="009D52D2" w:rsidP="009D52D2">
            <w:pPr>
              <w:rPr>
                <w:rFonts w:ascii="Arial" w:hAnsi="Arial" w:cs="Arial"/>
                <w:sz w:val="20"/>
                <w:szCs w:val="20"/>
              </w:rPr>
            </w:pPr>
            <w:r>
              <w:rPr>
                <w:rFonts w:ascii="Arial" w:hAnsi="Arial" w:cs="Arial"/>
                <w:sz w:val="20"/>
                <w:szCs w:val="20"/>
              </w:rPr>
              <w:t>Email</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222DEF95" w14:textId="77777777" w:rsidR="009D52D2" w:rsidRDefault="009D52D2" w:rsidP="009D52D2">
            <w:pPr>
              <w:rPr>
                <w:rFonts w:ascii="Arial" w:hAnsi="Arial" w:cs="Arial"/>
                <w:sz w:val="20"/>
                <w:szCs w:val="20"/>
              </w:rPr>
            </w:pPr>
            <w:r>
              <w:rPr>
                <w:rFonts w:ascii="Arial" w:hAnsi="Arial" w:cs="Arial"/>
                <w:sz w:val="20"/>
                <w:szCs w:val="20"/>
              </w:rPr>
              <w:t>Project statuses, project health, project plan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74CDF40" w14:textId="77777777" w:rsidR="009D52D2" w:rsidRDefault="009D52D2" w:rsidP="009D52D2">
            <w:pPr>
              <w:rPr>
                <w:rFonts w:ascii="Arial" w:hAnsi="Arial" w:cs="Arial"/>
                <w:sz w:val="20"/>
                <w:szCs w:val="20"/>
              </w:rPr>
            </w:pPr>
            <w:r>
              <w:rPr>
                <w:rFonts w:ascii="Arial" w:hAnsi="Arial" w:cs="Arial"/>
                <w:sz w:val="20"/>
                <w:szCs w:val="20"/>
              </w:rPr>
              <w:t>Project Manager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1D75F6" w14:textId="77777777" w:rsidR="009D52D2" w:rsidRDefault="009D52D2" w:rsidP="009D52D2">
            <w:pPr>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44344CB" w14:textId="77777777" w:rsidR="009D52D2" w:rsidRDefault="009D52D2" w:rsidP="009D52D2">
            <w:pPr>
              <w:jc w:val="center"/>
              <w:rPr>
                <w:rFonts w:ascii="Arial" w:hAnsi="Arial" w:cs="Arial"/>
                <w:sz w:val="20"/>
                <w:szCs w:val="20"/>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53B30533" w14:textId="77777777" w:rsidR="009D52D2" w:rsidRDefault="009D52D2" w:rsidP="009D52D2">
            <w:pPr>
              <w:rPr>
                <w:rFonts w:ascii="Arial" w:hAnsi="Arial" w:cs="Arial"/>
                <w:sz w:val="20"/>
                <w:szCs w:val="20"/>
              </w:rPr>
            </w:pPr>
            <w:r>
              <w:rPr>
                <w:rFonts w:ascii="Arial" w:hAnsi="Arial" w:cs="Arial"/>
                <w:sz w:val="20"/>
                <w:szCs w:val="20"/>
              </w:rPr>
              <w:t xml:space="preserve">Compliance with mandate to report to OSCIO.  </w:t>
            </w:r>
          </w:p>
        </w:tc>
      </w:tr>
      <w:tr w:rsidR="009D52D2" w14:paraId="353B810E" w14:textId="77777777" w:rsidTr="00EA5927">
        <w:trPr>
          <w:trHeight w:val="872"/>
        </w:trPr>
        <w:tc>
          <w:tcPr>
            <w:tcW w:w="1553" w:type="dxa"/>
            <w:tcBorders>
              <w:top w:val="single" w:sz="4" w:space="0" w:color="auto"/>
              <w:left w:val="single" w:sz="4" w:space="0" w:color="auto"/>
              <w:bottom w:val="single" w:sz="4" w:space="0" w:color="auto"/>
              <w:right w:val="single" w:sz="4" w:space="0" w:color="auto"/>
            </w:tcBorders>
            <w:shd w:val="clear" w:color="auto" w:fill="auto"/>
          </w:tcPr>
          <w:p w14:paraId="19301E72" w14:textId="77777777" w:rsidR="009D52D2" w:rsidRDefault="009D52D2" w:rsidP="009D52D2">
            <w:pPr>
              <w:rPr>
                <w:rFonts w:ascii="Arial" w:hAnsi="Arial" w:cs="Arial"/>
                <w:sz w:val="20"/>
                <w:szCs w:val="20"/>
              </w:rPr>
            </w:pPr>
            <w:r w:rsidRPr="003420AA">
              <w:rPr>
                <w:rFonts w:ascii="Arial" w:hAnsi="Arial" w:cs="Arial"/>
                <w:sz w:val="20"/>
                <w:szCs w:val="20"/>
              </w:rPr>
              <w:t>Improving Government Steering Team (IGST)</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660CAEBD" w14:textId="77777777" w:rsidR="009D52D2" w:rsidRDefault="009D52D2" w:rsidP="009D52D2">
            <w:pPr>
              <w:rPr>
                <w:rFonts w:ascii="Arial" w:hAnsi="Arial" w:cs="Arial"/>
                <w:sz w:val="20"/>
                <w:szCs w:val="20"/>
              </w:rPr>
            </w:pPr>
            <w:r>
              <w:rPr>
                <w:rFonts w:ascii="Arial" w:hAnsi="Arial" w:cs="Arial"/>
                <w:sz w:val="20"/>
                <w:szCs w:val="20"/>
              </w:rPr>
              <w:t>PM Status Reports</w:t>
            </w:r>
          </w:p>
          <w:p w14:paraId="0F9872C3" w14:textId="77777777" w:rsidR="009D52D2" w:rsidRDefault="009D52D2" w:rsidP="009D52D2">
            <w:pPr>
              <w:rPr>
                <w:rFonts w:ascii="Arial" w:hAnsi="Arial" w:cs="Arial"/>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66775E1B" w14:textId="77777777" w:rsidR="009D52D2" w:rsidRDefault="009D52D2" w:rsidP="009D52D2">
            <w:pPr>
              <w:rPr>
                <w:rFonts w:ascii="Arial" w:hAnsi="Arial" w:cs="Arial"/>
                <w:sz w:val="20"/>
                <w:szCs w:val="20"/>
              </w:rPr>
            </w:pPr>
            <w:r>
              <w:rPr>
                <w:rFonts w:ascii="Arial" w:hAnsi="Arial" w:cs="Arial"/>
                <w:sz w:val="20"/>
                <w:szCs w:val="20"/>
              </w:rPr>
              <w:t>Monthly</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0C6225A7" w14:textId="77777777" w:rsidR="009D52D2" w:rsidRDefault="009D52D2" w:rsidP="009D52D2">
            <w:pPr>
              <w:rPr>
                <w:rFonts w:ascii="Arial" w:hAnsi="Arial" w:cs="Arial"/>
                <w:sz w:val="20"/>
                <w:szCs w:val="20"/>
              </w:rPr>
            </w:pPr>
            <w:r>
              <w:rPr>
                <w:rFonts w:ascii="Arial" w:hAnsi="Arial" w:cs="Arial"/>
                <w:sz w:val="20"/>
                <w:szCs w:val="20"/>
              </w:rPr>
              <w:t>Email</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2C4B241A" w14:textId="77777777" w:rsidR="009D52D2" w:rsidRDefault="009D52D2" w:rsidP="009D52D2">
            <w:pPr>
              <w:rPr>
                <w:rFonts w:ascii="Arial" w:hAnsi="Arial" w:cs="Arial"/>
                <w:sz w:val="20"/>
                <w:szCs w:val="20"/>
              </w:rPr>
            </w:pPr>
            <w:r>
              <w:rPr>
                <w:rFonts w:ascii="Arial" w:hAnsi="Arial" w:cs="Arial"/>
                <w:sz w:val="20"/>
                <w:szCs w:val="20"/>
              </w:rPr>
              <w:t xml:space="preserve">Project statuses, </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9B4C845" w14:textId="77777777" w:rsidR="009D52D2" w:rsidRDefault="009D52D2" w:rsidP="009D52D2">
            <w:pPr>
              <w:rPr>
                <w:rFonts w:ascii="Arial" w:hAnsi="Arial" w:cs="Arial"/>
                <w:sz w:val="20"/>
                <w:szCs w:val="20"/>
              </w:rPr>
            </w:pPr>
            <w:r>
              <w:rPr>
                <w:rFonts w:ascii="Arial" w:hAnsi="Arial" w:cs="Arial"/>
                <w:sz w:val="20"/>
                <w:szCs w:val="20"/>
              </w:rPr>
              <w:t>Project Manager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773DC35" w14:textId="77777777" w:rsidR="009D52D2" w:rsidRDefault="009D52D2" w:rsidP="009D52D2">
            <w:pPr>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2D38844" w14:textId="77777777" w:rsidR="009D52D2" w:rsidRDefault="009D52D2" w:rsidP="009D52D2">
            <w:pPr>
              <w:jc w:val="center"/>
              <w:rPr>
                <w:rFonts w:ascii="Arial" w:hAnsi="Arial" w:cs="Arial"/>
                <w:sz w:val="20"/>
                <w:szCs w:val="20"/>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081F5639" w14:textId="77777777" w:rsidR="009D52D2" w:rsidRDefault="009D52D2" w:rsidP="009D52D2">
            <w:pPr>
              <w:rPr>
                <w:rFonts w:ascii="Arial" w:hAnsi="Arial" w:cs="Arial"/>
                <w:sz w:val="20"/>
                <w:szCs w:val="20"/>
              </w:rPr>
            </w:pPr>
            <w:r>
              <w:rPr>
                <w:rFonts w:ascii="Arial" w:hAnsi="Arial" w:cs="Arial"/>
                <w:sz w:val="20"/>
                <w:szCs w:val="20"/>
              </w:rPr>
              <w:t xml:space="preserve">Compliance with mandate to report to IGST.  </w:t>
            </w:r>
          </w:p>
        </w:tc>
      </w:tr>
      <w:tr w:rsidR="009D52D2" w14:paraId="0A810D72" w14:textId="77777777" w:rsidTr="00EA5927">
        <w:trPr>
          <w:trHeight w:val="872"/>
        </w:trPr>
        <w:tc>
          <w:tcPr>
            <w:tcW w:w="1553" w:type="dxa"/>
            <w:tcBorders>
              <w:top w:val="single" w:sz="4" w:space="0" w:color="auto"/>
              <w:left w:val="single" w:sz="4" w:space="0" w:color="auto"/>
              <w:bottom w:val="single" w:sz="4" w:space="0" w:color="auto"/>
              <w:right w:val="single" w:sz="4" w:space="0" w:color="auto"/>
            </w:tcBorders>
            <w:shd w:val="clear" w:color="auto" w:fill="auto"/>
          </w:tcPr>
          <w:p w14:paraId="46D2D755" w14:textId="77777777" w:rsidR="009D52D2" w:rsidRDefault="009D52D2" w:rsidP="009D52D2">
            <w:pPr>
              <w:rPr>
                <w:rFonts w:ascii="Arial" w:hAnsi="Arial" w:cs="Arial"/>
                <w:sz w:val="20"/>
                <w:szCs w:val="20"/>
              </w:rPr>
            </w:pPr>
            <w:r w:rsidRPr="003420AA">
              <w:rPr>
                <w:rFonts w:ascii="Arial" w:hAnsi="Arial" w:cs="Arial"/>
                <w:sz w:val="20"/>
                <w:szCs w:val="20"/>
              </w:rPr>
              <w:t>Other Interested Agencies</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219BBFFE" w14:textId="77777777" w:rsidR="009D52D2" w:rsidRDefault="009D52D2" w:rsidP="009D52D2">
            <w:pPr>
              <w:rPr>
                <w:rFonts w:ascii="Arial" w:hAnsi="Arial" w:cs="Arial"/>
                <w:sz w:val="20"/>
                <w:szCs w:val="20"/>
              </w:rPr>
            </w:pPr>
            <w:r>
              <w:rPr>
                <w:rFonts w:ascii="Arial" w:hAnsi="Arial" w:cs="Arial"/>
                <w:sz w:val="20"/>
                <w:szCs w:val="20"/>
              </w:rPr>
              <w:t>Project newsletter</w:t>
            </w: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6F2148D7" w14:textId="77777777" w:rsidR="009D52D2" w:rsidRDefault="009D52D2" w:rsidP="009D52D2">
            <w:pPr>
              <w:rPr>
                <w:rFonts w:ascii="Arial" w:hAnsi="Arial" w:cs="Arial"/>
                <w:sz w:val="20"/>
                <w:szCs w:val="20"/>
              </w:rPr>
            </w:pPr>
            <w:r>
              <w:rPr>
                <w:rFonts w:ascii="Arial" w:hAnsi="Arial" w:cs="Arial"/>
                <w:sz w:val="20"/>
                <w:szCs w:val="20"/>
              </w:rPr>
              <w:t>Monthly</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6AF44A94" w14:textId="77777777" w:rsidR="009D52D2" w:rsidRDefault="009D52D2" w:rsidP="009D52D2">
            <w:pPr>
              <w:rPr>
                <w:rFonts w:ascii="Arial" w:hAnsi="Arial" w:cs="Arial"/>
                <w:sz w:val="20"/>
                <w:szCs w:val="20"/>
              </w:rPr>
            </w:pPr>
            <w:r>
              <w:rPr>
                <w:rFonts w:ascii="Arial" w:hAnsi="Arial" w:cs="Arial"/>
                <w:sz w:val="20"/>
                <w:szCs w:val="20"/>
              </w:rPr>
              <w:t>Email</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38DDEDF4" w14:textId="77777777" w:rsidR="009D52D2" w:rsidRDefault="009D52D2" w:rsidP="009D52D2">
            <w:pPr>
              <w:rPr>
                <w:rFonts w:ascii="Arial" w:hAnsi="Arial" w:cs="Arial"/>
                <w:sz w:val="20"/>
                <w:szCs w:val="20"/>
              </w:rPr>
            </w:pPr>
            <w:r>
              <w:rPr>
                <w:rFonts w:ascii="Arial" w:hAnsi="Arial" w:cs="Arial"/>
                <w:sz w:val="20"/>
                <w:szCs w:val="20"/>
              </w:rPr>
              <w:t>Project statuses, project plan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4FE698E" w14:textId="77777777" w:rsidR="009D52D2" w:rsidRDefault="009D52D2" w:rsidP="009D52D2">
            <w:pPr>
              <w:rPr>
                <w:rFonts w:ascii="Arial" w:hAnsi="Arial" w:cs="Arial"/>
                <w:sz w:val="20"/>
                <w:szCs w:val="20"/>
              </w:rPr>
            </w:pPr>
            <w:r>
              <w:rPr>
                <w:rFonts w:ascii="Arial" w:hAnsi="Arial" w:cs="Arial"/>
                <w:sz w:val="20"/>
                <w:szCs w:val="20"/>
              </w:rPr>
              <w:t>Project Manager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F24441B" w14:textId="783FC484" w:rsidR="009D52D2" w:rsidRDefault="006C4407" w:rsidP="009D52D2">
            <w:pPr>
              <w:rPr>
                <w:rFonts w:ascii="Arial" w:hAnsi="Arial" w:cs="Arial"/>
                <w:sz w:val="20"/>
                <w:szCs w:val="20"/>
              </w:rPr>
            </w:pPr>
            <w:r>
              <w:rPr>
                <w:rFonts w:ascii="Arial" w:hAnsi="Arial" w:cs="Arial"/>
                <w:sz w:val="20"/>
                <w:szCs w:val="20"/>
              </w:rPr>
              <w:t>Customer</w:t>
            </w:r>
            <w:r w:rsidR="009D52D2">
              <w:rPr>
                <w:rFonts w:ascii="Arial" w:hAnsi="Arial" w:cs="Arial"/>
                <w:sz w:val="20"/>
                <w:szCs w:val="20"/>
              </w:rPr>
              <w:t xml:space="preserve"> perception, build trust relationship, gain buy-in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D557947" w14:textId="77777777" w:rsidR="009D52D2" w:rsidRDefault="009D52D2" w:rsidP="009D52D2">
            <w:pPr>
              <w:jc w:val="center"/>
              <w:rPr>
                <w:rFonts w:ascii="Arial" w:hAnsi="Arial" w:cs="Arial"/>
                <w:sz w:val="20"/>
                <w:szCs w:val="20"/>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631A7ED8" w14:textId="77777777" w:rsidR="009D52D2" w:rsidRDefault="009D52D2" w:rsidP="009D52D2">
            <w:pPr>
              <w:rPr>
                <w:rFonts w:ascii="Arial" w:hAnsi="Arial" w:cs="Arial"/>
                <w:sz w:val="20"/>
                <w:szCs w:val="20"/>
              </w:rPr>
            </w:pPr>
            <w:r>
              <w:rPr>
                <w:rFonts w:ascii="Arial" w:hAnsi="Arial" w:cs="Arial"/>
                <w:sz w:val="20"/>
                <w:szCs w:val="20"/>
              </w:rPr>
              <w:t>Improved confidence that the selected solution will meet their agency’s needs.  .</w:t>
            </w:r>
          </w:p>
        </w:tc>
      </w:tr>
      <w:tr w:rsidR="009D52D2" w14:paraId="035CD17C" w14:textId="77777777" w:rsidTr="00807914">
        <w:trPr>
          <w:trHeight w:val="503"/>
        </w:trPr>
        <w:tc>
          <w:tcPr>
            <w:tcW w:w="1553" w:type="dxa"/>
            <w:tcBorders>
              <w:top w:val="single" w:sz="4" w:space="0" w:color="auto"/>
              <w:left w:val="single" w:sz="4" w:space="0" w:color="auto"/>
              <w:bottom w:val="single" w:sz="4" w:space="0" w:color="auto"/>
              <w:right w:val="single" w:sz="4" w:space="0" w:color="auto"/>
            </w:tcBorders>
            <w:shd w:val="clear" w:color="auto" w:fill="auto"/>
          </w:tcPr>
          <w:p w14:paraId="13ED9440" w14:textId="77777777" w:rsidR="009D52D2" w:rsidRDefault="009D52D2" w:rsidP="009D52D2">
            <w:pPr>
              <w:rPr>
                <w:rFonts w:ascii="Arial" w:hAnsi="Arial" w:cs="Arial"/>
                <w:sz w:val="20"/>
                <w:szCs w:val="20"/>
              </w:rPr>
            </w:pPr>
            <w:r w:rsidRPr="003420AA">
              <w:rPr>
                <w:rFonts w:ascii="Arial" w:hAnsi="Arial" w:cs="Arial"/>
                <w:sz w:val="20"/>
                <w:szCs w:val="20"/>
              </w:rPr>
              <w:t>Other Committees</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1C5D19D1" w14:textId="77777777" w:rsidR="009D52D2" w:rsidRDefault="009D52D2" w:rsidP="009D52D2">
            <w:pPr>
              <w:rPr>
                <w:rFonts w:ascii="Arial" w:hAnsi="Arial" w:cs="Arial"/>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3AB4341A" w14:textId="77777777" w:rsidR="009D52D2" w:rsidRDefault="009D52D2" w:rsidP="009D52D2">
            <w:pPr>
              <w:rPr>
                <w:rFonts w:ascii="Arial" w:hAnsi="Arial" w:cs="Arial"/>
                <w:sz w:val="20"/>
                <w:szCs w:val="20"/>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2E3FA6BC" w14:textId="77777777" w:rsidR="009D52D2" w:rsidRDefault="009D52D2" w:rsidP="009D52D2">
            <w:pPr>
              <w:rPr>
                <w:rFonts w:ascii="Arial"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5AEC333E" w14:textId="77777777" w:rsidR="009D52D2" w:rsidRDefault="009D52D2" w:rsidP="009D52D2">
            <w:pPr>
              <w:rPr>
                <w:rFonts w:ascii="Arial" w:hAnsi="Arial" w:cs="Arial"/>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276AD29" w14:textId="77777777" w:rsidR="009D52D2" w:rsidRDefault="009D52D2" w:rsidP="009D52D2">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DDDDD5B" w14:textId="77777777" w:rsidR="009D52D2" w:rsidRDefault="009D52D2" w:rsidP="009D52D2">
            <w:pPr>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381AF46" w14:textId="77777777" w:rsidR="009D52D2" w:rsidRDefault="009D52D2" w:rsidP="009D52D2">
            <w:pPr>
              <w:jc w:val="center"/>
              <w:rPr>
                <w:rFonts w:ascii="Arial" w:hAnsi="Arial" w:cs="Arial"/>
                <w:sz w:val="20"/>
                <w:szCs w:val="20"/>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712DC148" w14:textId="77777777" w:rsidR="009D52D2" w:rsidRDefault="009D52D2" w:rsidP="009D52D2">
            <w:pPr>
              <w:rPr>
                <w:rFonts w:ascii="Arial" w:hAnsi="Arial" w:cs="Arial"/>
                <w:sz w:val="20"/>
                <w:szCs w:val="20"/>
              </w:rPr>
            </w:pPr>
          </w:p>
        </w:tc>
      </w:tr>
    </w:tbl>
    <w:p w14:paraId="1ADD2BEF" w14:textId="77777777" w:rsidR="0085332A" w:rsidRDefault="0085332A" w:rsidP="00E82E84"/>
    <w:p w14:paraId="31EB37E8" w14:textId="77777777" w:rsidR="0085332A" w:rsidRDefault="0085332A" w:rsidP="00E82E84">
      <w:pPr>
        <w:sectPr w:rsidR="0085332A" w:rsidSect="009D52D2">
          <w:pgSz w:w="15840" w:h="12240" w:orient="landscape" w:code="1"/>
          <w:pgMar w:top="1440" w:right="1440" w:bottom="720" w:left="1440" w:header="720" w:footer="432" w:gutter="0"/>
          <w:cols w:space="720"/>
          <w:docGrid w:linePitch="360"/>
        </w:sectPr>
      </w:pPr>
    </w:p>
    <w:p w14:paraId="27CC8F15" w14:textId="77777777" w:rsidR="00773CEF" w:rsidRDefault="00773CEF" w:rsidP="00E82E84"/>
    <w:p w14:paraId="6D99DD43" w14:textId="1D61800E" w:rsidR="00E07467" w:rsidRPr="00A15EEE" w:rsidRDefault="00E37627" w:rsidP="00FE47D3">
      <w:pPr>
        <w:outlineLvl w:val="0"/>
        <w:rPr>
          <w:rFonts w:ascii="Arial" w:hAnsi="Arial" w:cs="Arial"/>
          <w:b/>
        </w:rPr>
      </w:pPr>
      <w:bookmarkStart w:id="27" w:name="_Toc220463438"/>
      <w:bookmarkStart w:id="28" w:name="_Toc440006094"/>
      <w:bookmarkStart w:id="29" w:name="OLE_LINK2"/>
      <w:bookmarkStart w:id="30" w:name="OLE_LINK3"/>
      <w:bookmarkStart w:id="31" w:name="OLE_LINK4"/>
      <w:r>
        <w:rPr>
          <w:rFonts w:ascii="Arial" w:hAnsi="Arial" w:cs="Arial"/>
          <w:b/>
        </w:rPr>
        <w:t>1</w:t>
      </w:r>
      <w:r w:rsidR="00B75727">
        <w:rPr>
          <w:rFonts w:ascii="Arial" w:hAnsi="Arial" w:cs="Arial"/>
          <w:b/>
        </w:rPr>
        <w:t>5</w:t>
      </w:r>
      <w:r w:rsidR="00575FBE">
        <w:rPr>
          <w:rFonts w:ascii="Arial" w:hAnsi="Arial" w:cs="Arial"/>
          <w:b/>
        </w:rPr>
        <w:t xml:space="preserve">.0 Plan </w:t>
      </w:r>
      <w:r w:rsidR="00E21896">
        <w:rPr>
          <w:rFonts w:ascii="Arial" w:hAnsi="Arial" w:cs="Arial"/>
          <w:b/>
        </w:rPr>
        <w:t xml:space="preserve">Acceptance &amp; </w:t>
      </w:r>
      <w:bookmarkEnd w:id="27"/>
      <w:r w:rsidR="003D6249" w:rsidRPr="003D6249">
        <w:rPr>
          <w:rFonts w:ascii="Arial" w:hAnsi="Arial" w:cs="Arial"/>
          <w:b/>
        </w:rPr>
        <w:t>Approval of Agency Executive Sponsors</w:t>
      </w:r>
      <w:bookmarkEnd w:id="28"/>
    </w:p>
    <w:bookmarkEnd w:id="29"/>
    <w:bookmarkEnd w:id="30"/>
    <w:bookmarkEnd w:id="31"/>
    <w:p w14:paraId="42CA3BDD" w14:textId="77777777" w:rsidR="003D6249" w:rsidRPr="00E41D4A" w:rsidRDefault="003D6249" w:rsidP="003D6249">
      <w:pPr>
        <w:rPr>
          <w:rFonts w:ascii="Arial" w:hAnsi="Arial" w:cs="Arial"/>
          <w:sz w:val="28"/>
          <w:szCs w:val="28"/>
        </w:rPr>
      </w:pPr>
    </w:p>
    <w:p w14:paraId="6367761C" w14:textId="77777777" w:rsidR="003D6249" w:rsidRDefault="003D6249" w:rsidP="003D6249">
      <w:pPr>
        <w:rPr>
          <w:rFonts w:ascii="Arial" w:hAnsi="Arial" w:cs="Arial"/>
          <w:sz w:val="28"/>
          <w:szCs w:val="28"/>
        </w:rPr>
      </w:pPr>
    </w:p>
    <w:p w14:paraId="132AEE6F"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1B7632EC" w14:textId="77777777" w:rsidTr="00101F39">
        <w:tc>
          <w:tcPr>
            <w:tcW w:w="4320" w:type="dxa"/>
            <w:tcBorders>
              <w:bottom w:val="single" w:sz="4" w:space="0" w:color="auto"/>
            </w:tcBorders>
          </w:tcPr>
          <w:p w14:paraId="7109DF21" w14:textId="77777777" w:rsidR="003D6249" w:rsidRDefault="003D6249" w:rsidP="00101F39">
            <w:pPr>
              <w:rPr>
                <w:rFonts w:ascii="Arial" w:hAnsi="Arial" w:cs="Arial"/>
                <w:sz w:val="28"/>
                <w:szCs w:val="28"/>
              </w:rPr>
            </w:pPr>
          </w:p>
        </w:tc>
        <w:tc>
          <w:tcPr>
            <w:tcW w:w="990" w:type="dxa"/>
          </w:tcPr>
          <w:p w14:paraId="22C1E7C8" w14:textId="77777777" w:rsidR="003D6249" w:rsidRDefault="003D6249" w:rsidP="00101F39">
            <w:pPr>
              <w:rPr>
                <w:rFonts w:ascii="Arial" w:hAnsi="Arial" w:cs="Arial"/>
                <w:sz w:val="28"/>
                <w:szCs w:val="28"/>
              </w:rPr>
            </w:pPr>
          </w:p>
        </w:tc>
        <w:tc>
          <w:tcPr>
            <w:tcW w:w="4320" w:type="dxa"/>
            <w:tcBorders>
              <w:bottom w:val="single" w:sz="4" w:space="0" w:color="auto"/>
            </w:tcBorders>
          </w:tcPr>
          <w:p w14:paraId="03E5A1A0" w14:textId="77777777" w:rsidR="003D6249" w:rsidRDefault="003D6249" w:rsidP="00101F39">
            <w:pPr>
              <w:rPr>
                <w:rFonts w:ascii="Arial" w:hAnsi="Arial" w:cs="Arial"/>
                <w:sz w:val="28"/>
                <w:szCs w:val="28"/>
              </w:rPr>
            </w:pPr>
          </w:p>
        </w:tc>
      </w:tr>
      <w:tr w:rsidR="003D6249" w:rsidRPr="003D6249" w14:paraId="06EE6E63"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208C3944" w14:textId="77777777" w:rsidR="003D6249" w:rsidRPr="003D6249" w:rsidRDefault="003D6249" w:rsidP="00101F39">
            <w:pPr>
              <w:rPr>
                <w:rFonts w:ascii="Arial" w:hAnsi="Arial" w:cs="Arial"/>
                <w:sz w:val="22"/>
                <w:szCs w:val="22"/>
              </w:rPr>
            </w:pPr>
            <w:r w:rsidRPr="003D6249">
              <w:rPr>
                <w:rFonts w:ascii="Arial" w:hAnsi="Arial"/>
                <w:sz w:val="22"/>
                <w:szCs w:val="22"/>
              </w:rPr>
              <w:t>Agency Name</w:t>
            </w:r>
          </w:p>
        </w:tc>
        <w:tc>
          <w:tcPr>
            <w:tcW w:w="990" w:type="dxa"/>
            <w:tcBorders>
              <w:top w:val="nil"/>
              <w:left w:val="nil"/>
              <w:bottom w:val="nil"/>
              <w:right w:val="nil"/>
            </w:tcBorders>
          </w:tcPr>
          <w:p w14:paraId="3E7D9BA7"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73C9271D" w14:textId="77777777" w:rsidR="003D6249" w:rsidRPr="003D6249" w:rsidRDefault="003D6249" w:rsidP="00101F39">
            <w:pPr>
              <w:rPr>
                <w:rFonts w:ascii="Arial" w:hAnsi="Arial" w:cs="Arial"/>
                <w:sz w:val="22"/>
                <w:szCs w:val="22"/>
              </w:rPr>
            </w:pPr>
            <w:r w:rsidRPr="003D6249">
              <w:rPr>
                <w:rFonts w:ascii="Arial" w:hAnsi="Arial"/>
                <w:sz w:val="22"/>
                <w:szCs w:val="22"/>
              </w:rPr>
              <w:t>Name and Title of Executive Sponsor</w:t>
            </w:r>
          </w:p>
        </w:tc>
      </w:tr>
    </w:tbl>
    <w:p w14:paraId="040D8058" w14:textId="77777777" w:rsidR="003D6249" w:rsidRDefault="003D6249" w:rsidP="003D6249">
      <w:pPr>
        <w:rPr>
          <w:rFonts w:ascii="Arial" w:hAnsi="Arial" w:cs="Arial"/>
          <w:sz w:val="28"/>
          <w:szCs w:val="28"/>
        </w:rPr>
      </w:pPr>
    </w:p>
    <w:p w14:paraId="1501622C" w14:textId="77777777" w:rsidR="003D6249" w:rsidRDefault="003D6249" w:rsidP="003D6249">
      <w:pPr>
        <w:rPr>
          <w:rFonts w:ascii="Arial" w:hAnsi="Arial" w:cs="Arial"/>
          <w:sz w:val="28"/>
          <w:szCs w:val="28"/>
        </w:rPr>
      </w:pPr>
    </w:p>
    <w:p w14:paraId="71200048"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0F612C15" w14:textId="77777777" w:rsidTr="00101F39">
        <w:tc>
          <w:tcPr>
            <w:tcW w:w="4320" w:type="dxa"/>
            <w:tcBorders>
              <w:bottom w:val="single" w:sz="4" w:space="0" w:color="auto"/>
            </w:tcBorders>
          </w:tcPr>
          <w:p w14:paraId="73B7C33D" w14:textId="77777777" w:rsidR="003D6249" w:rsidRDefault="003D6249" w:rsidP="00101F39">
            <w:pPr>
              <w:rPr>
                <w:rFonts w:ascii="Arial" w:hAnsi="Arial" w:cs="Arial"/>
                <w:sz w:val="28"/>
                <w:szCs w:val="28"/>
              </w:rPr>
            </w:pPr>
          </w:p>
        </w:tc>
        <w:tc>
          <w:tcPr>
            <w:tcW w:w="990" w:type="dxa"/>
          </w:tcPr>
          <w:p w14:paraId="6BC9E961" w14:textId="77777777" w:rsidR="003D6249" w:rsidRDefault="003D6249" w:rsidP="00101F39">
            <w:pPr>
              <w:rPr>
                <w:rFonts w:ascii="Arial" w:hAnsi="Arial" w:cs="Arial"/>
                <w:sz w:val="28"/>
                <w:szCs w:val="28"/>
              </w:rPr>
            </w:pPr>
          </w:p>
        </w:tc>
        <w:tc>
          <w:tcPr>
            <w:tcW w:w="4320" w:type="dxa"/>
            <w:tcBorders>
              <w:bottom w:val="single" w:sz="4" w:space="0" w:color="auto"/>
            </w:tcBorders>
          </w:tcPr>
          <w:p w14:paraId="3C0B0F92" w14:textId="77777777" w:rsidR="003D6249" w:rsidRDefault="003D6249" w:rsidP="00101F39">
            <w:pPr>
              <w:rPr>
                <w:rFonts w:ascii="Arial" w:hAnsi="Arial" w:cs="Arial"/>
                <w:sz w:val="28"/>
                <w:szCs w:val="28"/>
              </w:rPr>
            </w:pPr>
          </w:p>
        </w:tc>
      </w:tr>
      <w:tr w:rsidR="003D6249" w:rsidRPr="003D6249" w14:paraId="6DAC1988"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1DE4E584" w14:textId="77777777" w:rsidR="003D6249" w:rsidRPr="003D6249" w:rsidRDefault="003D6249" w:rsidP="00101F39">
            <w:pPr>
              <w:rPr>
                <w:rFonts w:ascii="Arial" w:hAnsi="Arial" w:cs="Arial"/>
                <w:sz w:val="22"/>
                <w:szCs w:val="22"/>
              </w:rPr>
            </w:pPr>
            <w:r w:rsidRPr="003D6249">
              <w:rPr>
                <w:rFonts w:ascii="Arial" w:hAnsi="Arial"/>
                <w:sz w:val="22"/>
                <w:szCs w:val="22"/>
              </w:rPr>
              <w:t>Signature</w:t>
            </w:r>
          </w:p>
        </w:tc>
        <w:tc>
          <w:tcPr>
            <w:tcW w:w="990" w:type="dxa"/>
            <w:tcBorders>
              <w:top w:val="nil"/>
              <w:left w:val="nil"/>
              <w:bottom w:val="nil"/>
              <w:right w:val="nil"/>
            </w:tcBorders>
          </w:tcPr>
          <w:p w14:paraId="7145C228"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1C366421" w14:textId="77777777" w:rsidR="003D6249" w:rsidRPr="003D6249" w:rsidRDefault="003D6249" w:rsidP="00101F39">
            <w:pPr>
              <w:rPr>
                <w:rFonts w:ascii="Arial" w:hAnsi="Arial" w:cs="Arial"/>
                <w:sz w:val="22"/>
                <w:szCs w:val="22"/>
              </w:rPr>
            </w:pPr>
            <w:r w:rsidRPr="003D6249">
              <w:rPr>
                <w:rFonts w:ascii="Arial" w:hAnsi="Arial"/>
                <w:sz w:val="22"/>
                <w:szCs w:val="22"/>
              </w:rPr>
              <w:t>Date</w:t>
            </w:r>
          </w:p>
        </w:tc>
      </w:tr>
    </w:tbl>
    <w:p w14:paraId="7E5C648C" w14:textId="77777777" w:rsidR="003D6249" w:rsidRDefault="003D6249" w:rsidP="003D6249">
      <w:pPr>
        <w:rPr>
          <w:rFonts w:ascii="Arial" w:hAnsi="Arial" w:cs="Arial"/>
          <w:sz w:val="28"/>
          <w:szCs w:val="28"/>
        </w:rPr>
      </w:pPr>
    </w:p>
    <w:p w14:paraId="398A4FA9"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4B29D570" w14:textId="77777777" w:rsidTr="00101F39">
        <w:tc>
          <w:tcPr>
            <w:tcW w:w="4320" w:type="dxa"/>
            <w:tcBorders>
              <w:bottom w:val="single" w:sz="4" w:space="0" w:color="auto"/>
            </w:tcBorders>
          </w:tcPr>
          <w:p w14:paraId="0A1EE987" w14:textId="77777777" w:rsidR="003D6249" w:rsidRDefault="003D6249" w:rsidP="00101F39">
            <w:pPr>
              <w:rPr>
                <w:rFonts w:ascii="Arial" w:hAnsi="Arial" w:cs="Arial"/>
                <w:sz w:val="28"/>
                <w:szCs w:val="28"/>
              </w:rPr>
            </w:pPr>
          </w:p>
          <w:p w14:paraId="5EF19F6E" w14:textId="77777777" w:rsidR="003D6249" w:rsidRDefault="003D6249" w:rsidP="00101F39">
            <w:pPr>
              <w:rPr>
                <w:rFonts w:ascii="Arial" w:hAnsi="Arial" w:cs="Arial"/>
                <w:sz w:val="28"/>
                <w:szCs w:val="28"/>
              </w:rPr>
            </w:pPr>
          </w:p>
        </w:tc>
        <w:tc>
          <w:tcPr>
            <w:tcW w:w="990" w:type="dxa"/>
          </w:tcPr>
          <w:p w14:paraId="767E326C" w14:textId="77777777" w:rsidR="003D6249" w:rsidRDefault="003D6249" w:rsidP="00101F39">
            <w:pPr>
              <w:rPr>
                <w:rFonts w:ascii="Arial" w:hAnsi="Arial" w:cs="Arial"/>
                <w:sz w:val="28"/>
                <w:szCs w:val="28"/>
              </w:rPr>
            </w:pPr>
          </w:p>
        </w:tc>
        <w:tc>
          <w:tcPr>
            <w:tcW w:w="4320" w:type="dxa"/>
            <w:tcBorders>
              <w:bottom w:val="single" w:sz="4" w:space="0" w:color="auto"/>
            </w:tcBorders>
          </w:tcPr>
          <w:p w14:paraId="626155EA" w14:textId="77777777" w:rsidR="003D6249" w:rsidRDefault="003D6249" w:rsidP="00101F39">
            <w:pPr>
              <w:rPr>
                <w:rFonts w:ascii="Arial" w:hAnsi="Arial" w:cs="Arial"/>
                <w:sz w:val="28"/>
                <w:szCs w:val="28"/>
              </w:rPr>
            </w:pPr>
          </w:p>
        </w:tc>
      </w:tr>
      <w:tr w:rsidR="003D6249" w:rsidRPr="003D6249" w14:paraId="5E83B916"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1EEE04F4" w14:textId="77777777" w:rsidR="003D6249" w:rsidRPr="003D6249" w:rsidRDefault="003D6249" w:rsidP="00101F39">
            <w:pPr>
              <w:rPr>
                <w:rFonts w:ascii="Arial" w:hAnsi="Arial" w:cs="Arial"/>
                <w:sz w:val="22"/>
                <w:szCs w:val="22"/>
              </w:rPr>
            </w:pPr>
            <w:r w:rsidRPr="003D6249">
              <w:rPr>
                <w:rFonts w:ascii="Arial" w:hAnsi="Arial"/>
                <w:sz w:val="22"/>
                <w:szCs w:val="22"/>
              </w:rPr>
              <w:t>Agency Name</w:t>
            </w:r>
          </w:p>
        </w:tc>
        <w:tc>
          <w:tcPr>
            <w:tcW w:w="990" w:type="dxa"/>
            <w:tcBorders>
              <w:top w:val="nil"/>
              <w:left w:val="nil"/>
              <w:bottom w:val="nil"/>
              <w:right w:val="nil"/>
            </w:tcBorders>
          </w:tcPr>
          <w:p w14:paraId="2C40C142"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4B42D8CB" w14:textId="77777777" w:rsidR="003D6249" w:rsidRPr="003D6249" w:rsidRDefault="003D6249" w:rsidP="00101F39">
            <w:pPr>
              <w:rPr>
                <w:rFonts w:ascii="Arial" w:hAnsi="Arial" w:cs="Arial"/>
                <w:sz w:val="22"/>
                <w:szCs w:val="22"/>
              </w:rPr>
            </w:pPr>
            <w:r w:rsidRPr="003D6249">
              <w:rPr>
                <w:rFonts w:ascii="Arial" w:hAnsi="Arial"/>
                <w:sz w:val="22"/>
                <w:szCs w:val="22"/>
              </w:rPr>
              <w:t>Name and Title of Executive Sponsor</w:t>
            </w:r>
          </w:p>
        </w:tc>
      </w:tr>
    </w:tbl>
    <w:p w14:paraId="7E607CEC" w14:textId="77777777" w:rsidR="003D6249" w:rsidRDefault="003D6249" w:rsidP="003D6249">
      <w:pPr>
        <w:rPr>
          <w:rFonts w:ascii="Arial" w:hAnsi="Arial" w:cs="Arial"/>
          <w:sz w:val="28"/>
          <w:szCs w:val="28"/>
        </w:rPr>
      </w:pPr>
    </w:p>
    <w:p w14:paraId="56A55435" w14:textId="77777777" w:rsidR="003D6249" w:rsidRDefault="003D6249" w:rsidP="003D6249">
      <w:pPr>
        <w:rPr>
          <w:rFonts w:ascii="Arial" w:hAnsi="Arial" w:cs="Arial"/>
          <w:sz w:val="28"/>
          <w:szCs w:val="28"/>
        </w:rPr>
      </w:pPr>
    </w:p>
    <w:p w14:paraId="1F9C5371"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023454B3" w14:textId="77777777" w:rsidTr="00101F39">
        <w:tc>
          <w:tcPr>
            <w:tcW w:w="4320" w:type="dxa"/>
            <w:tcBorders>
              <w:bottom w:val="single" w:sz="4" w:space="0" w:color="auto"/>
            </w:tcBorders>
          </w:tcPr>
          <w:p w14:paraId="4B39D5E4" w14:textId="77777777" w:rsidR="003D6249" w:rsidRDefault="003D6249" w:rsidP="00101F39">
            <w:pPr>
              <w:rPr>
                <w:rFonts w:ascii="Arial" w:hAnsi="Arial" w:cs="Arial"/>
                <w:sz w:val="28"/>
                <w:szCs w:val="28"/>
              </w:rPr>
            </w:pPr>
          </w:p>
        </w:tc>
        <w:tc>
          <w:tcPr>
            <w:tcW w:w="990" w:type="dxa"/>
          </w:tcPr>
          <w:p w14:paraId="04CF5C61" w14:textId="77777777" w:rsidR="003D6249" w:rsidRDefault="003D6249" w:rsidP="00101F39">
            <w:pPr>
              <w:rPr>
                <w:rFonts w:ascii="Arial" w:hAnsi="Arial" w:cs="Arial"/>
                <w:sz w:val="28"/>
                <w:szCs w:val="28"/>
              </w:rPr>
            </w:pPr>
          </w:p>
        </w:tc>
        <w:tc>
          <w:tcPr>
            <w:tcW w:w="4320" w:type="dxa"/>
            <w:tcBorders>
              <w:bottom w:val="single" w:sz="4" w:space="0" w:color="auto"/>
            </w:tcBorders>
          </w:tcPr>
          <w:p w14:paraId="2217B2D5" w14:textId="77777777" w:rsidR="003D6249" w:rsidRDefault="003D6249" w:rsidP="00101F39">
            <w:pPr>
              <w:rPr>
                <w:rFonts w:ascii="Arial" w:hAnsi="Arial" w:cs="Arial"/>
                <w:sz w:val="28"/>
                <w:szCs w:val="28"/>
              </w:rPr>
            </w:pPr>
          </w:p>
        </w:tc>
      </w:tr>
      <w:tr w:rsidR="003D6249" w:rsidRPr="003D6249" w14:paraId="21EB4B17"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2CA1F6CC" w14:textId="77777777" w:rsidR="003D6249" w:rsidRPr="003D6249" w:rsidRDefault="003D6249" w:rsidP="00101F39">
            <w:pPr>
              <w:rPr>
                <w:rFonts w:ascii="Arial" w:hAnsi="Arial" w:cs="Arial"/>
                <w:sz w:val="22"/>
                <w:szCs w:val="22"/>
              </w:rPr>
            </w:pPr>
            <w:r w:rsidRPr="003D6249">
              <w:rPr>
                <w:rFonts w:ascii="Arial" w:hAnsi="Arial"/>
                <w:sz w:val="22"/>
                <w:szCs w:val="22"/>
              </w:rPr>
              <w:t>Signature</w:t>
            </w:r>
          </w:p>
        </w:tc>
        <w:tc>
          <w:tcPr>
            <w:tcW w:w="990" w:type="dxa"/>
            <w:tcBorders>
              <w:top w:val="nil"/>
              <w:left w:val="nil"/>
              <w:bottom w:val="nil"/>
              <w:right w:val="nil"/>
            </w:tcBorders>
          </w:tcPr>
          <w:p w14:paraId="5C85CA8C"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13B856EC" w14:textId="77777777" w:rsidR="003D6249" w:rsidRPr="003D6249" w:rsidRDefault="003D6249" w:rsidP="00101F39">
            <w:pPr>
              <w:rPr>
                <w:rFonts w:ascii="Arial" w:hAnsi="Arial" w:cs="Arial"/>
                <w:sz w:val="22"/>
                <w:szCs w:val="22"/>
              </w:rPr>
            </w:pPr>
            <w:r w:rsidRPr="003D6249">
              <w:rPr>
                <w:rFonts w:ascii="Arial" w:hAnsi="Arial"/>
                <w:sz w:val="22"/>
                <w:szCs w:val="22"/>
              </w:rPr>
              <w:t>Date</w:t>
            </w:r>
          </w:p>
        </w:tc>
      </w:tr>
    </w:tbl>
    <w:p w14:paraId="5AAC8367" w14:textId="77777777" w:rsidR="003D6249" w:rsidRDefault="003D6249" w:rsidP="003D6249">
      <w:pPr>
        <w:rPr>
          <w:rFonts w:ascii="Arial" w:hAnsi="Arial" w:cs="Arial"/>
          <w:sz w:val="28"/>
          <w:szCs w:val="28"/>
        </w:rPr>
      </w:pPr>
    </w:p>
    <w:p w14:paraId="2739DC4A"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60513010" w14:textId="77777777" w:rsidTr="00101F39">
        <w:tc>
          <w:tcPr>
            <w:tcW w:w="4320" w:type="dxa"/>
            <w:tcBorders>
              <w:bottom w:val="single" w:sz="4" w:space="0" w:color="auto"/>
            </w:tcBorders>
          </w:tcPr>
          <w:p w14:paraId="71C4BC80" w14:textId="77777777" w:rsidR="003D6249" w:rsidRDefault="003D6249" w:rsidP="00101F39">
            <w:pPr>
              <w:rPr>
                <w:rFonts w:ascii="Arial" w:hAnsi="Arial" w:cs="Arial"/>
                <w:sz w:val="28"/>
                <w:szCs w:val="28"/>
              </w:rPr>
            </w:pPr>
          </w:p>
          <w:p w14:paraId="23806E7E" w14:textId="77777777" w:rsidR="003D6249" w:rsidRDefault="003D6249" w:rsidP="00101F39">
            <w:pPr>
              <w:rPr>
                <w:rFonts w:ascii="Arial" w:hAnsi="Arial" w:cs="Arial"/>
                <w:sz w:val="28"/>
                <w:szCs w:val="28"/>
              </w:rPr>
            </w:pPr>
          </w:p>
        </w:tc>
        <w:tc>
          <w:tcPr>
            <w:tcW w:w="990" w:type="dxa"/>
          </w:tcPr>
          <w:p w14:paraId="111B9225" w14:textId="77777777" w:rsidR="003D6249" w:rsidRDefault="003D6249" w:rsidP="00101F39">
            <w:pPr>
              <w:rPr>
                <w:rFonts w:ascii="Arial" w:hAnsi="Arial" w:cs="Arial"/>
                <w:sz w:val="28"/>
                <w:szCs w:val="28"/>
              </w:rPr>
            </w:pPr>
          </w:p>
        </w:tc>
        <w:tc>
          <w:tcPr>
            <w:tcW w:w="4320" w:type="dxa"/>
            <w:tcBorders>
              <w:bottom w:val="single" w:sz="4" w:space="0" w:color="auto"/>
            </w:tcBorders>
          </w:tcPr>
          <w:p w14:paraId="69C25C06" w14:textId="77777777" w:rsidR="003D6249" w:rsidRDefault="003D6249" w:rsidP="00101F39">
            <w:pPr>
              <w:rPr>
                <w:rFonts w:ascii="Arial" w:hAnsi="Arial" w:cs="Arial"/>
                <w:sz w:val="28"/>
                <w:szCs w:val="28"/>
              </w:rPr>
            </w:pPr>
          </w:p>
        </w:tc>
      </w:tr>
      <w:tr w:rsidR="003D6249" w:rsidRPr="003D6249" w14:paraId="4C5CAFB5"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25ADC682" w14:textId="77777777" w:rsidR="003D6249" w:rsidRPr="003D6249" w:rsidRDefault="003D6249" w:rsidP="00101F39">
            <w:pPr>
              <w:rPr>
                <w:rFonts w:ascii="Arial" w:hAnsi="Arial" w:cs="Arial"/>
                <w:sz w:val="22"/>
                <w:szCs w:val="22"/>
              </w:rPr>
            </w:pPr>
            <w:r w:rsidRPr="003D6249">
              <w:rPr>
                <w:rFonts w:ascii="Arial" w:hAnsi="Arial"/>
                <w:sz w:val="22"/>
                <w:szCs w:val="22"/>
              </w:rPr>
              <w:t>Agency Name</w:t>
            </w:r>
          </w:p>
        </w:tc>
        <w:tc>
          <w:tcPr>
            <w:tcW w:w="990" w:type="dxa"/>
            <w:tcBorders>
              <w:top w:val="nil"/>
              <w:left w:val="nil"/>
              <w:bottom w:val="nil"/>
              <w:right w:val="nil"/>
            </w:tcBorders>
          </w:tcPr>
          <w:p w14:paraId="16A523E6"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585EEAA5" w14:textId="77777777" w:rsidR="003D6249" w:rsidRPr="003D6249" w:rsidRDefault="003D6249" w:rsidP="00101F39">
            <w:pPr>
              <w:rPr>
                <w:rFonts w:ascii="Arial" w:hAnsi="Arial" w:cs="Arial"/>
                <w:sz w:val="22"/>
                <w:szCs w:val="22"/>
              </w:rPr>
            </w:pPr>
            <w:r w:rsidRPr="003D6249">
              <w:rPr>
                <w:rFonts w:ascii="Arial" w:hAnsi="Arial"/>
                <w:sz w:val="22"/>
                <w:szCs w:val="22"/>
              </w:rPr>
              <w:t>Name and Title of Executive Sponsor</w:t>
            </w:r>
          </w:p>
        </w:tc>
      </w:tr>
    </w:tbl>
    <w:p w14:paraId="1ACD7E95" w14:textId="77777777" w:rsidR="003D6249" w:rsidRDefault="003D6249" w:rsidP="003D6249">
      <w:pPr>
        <w:rPr>
          <w:rFonts w:ascii="Arial" w:hAnsi="Arial" w:cs="Arial"/>
          <w:sz w:val="28"/>
          <w:szCs w:val="28"/>
        </w:rPr>
      </w:pPr>
    </w:p>
    <w:p w14:paraId="587DED13" w14:textId="77777777" w:rsidR="003D6249" w:rsidRDefault="003D6249" w:rsidP="003D6249">
      <w:pPr>
        <w:rPr>
          <w:rFonts w:ascii="Arial" w:hAnsi="Arial" w:cs="Arial"/>
          <w:sz w:val="28"/>
          <w:szCs w:val="28"/>
        </w:rPr>
      </w:pPr>
    </w:p>
    <w:p w14:paraId="71FCCEA9"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7D375018" w14:textId="77777777" w:rsidTr="00101F39">
        <w:tc>
          <w:tcPr>
            <w:tcW w:w="4320" w:type="dxa"/>
            <w:tcBorders>
              <w:bottom w:val="single" w:sz="4" w:space="0" w:color="auto"/>
            </w:tcBorders>
          </w:tcPr>
          <w:p w14:paraId="0A9124A8" w14:textId="77777777" w:rsidR="003D6249" w:rsidRDefault="003D6249" w:rsidP="00101F39">
            <w:pPr>
              <w:rPr>
                <w:rFonts w:ascii="Arial" w:hAnsi="Arial" w:cs="Arial"/>
                <w:sz w:val="28"/>
                <w:szCs w:val="28"/>
              </w:rPr>
            </w:pPr>
          </w:p>
        </w:tc>
        <w:tc>
          <w:tcPr>
            <w:tcW w:w="990" w:type="dxa"/>
          </w:tcPr>
          <w:p w14:paraId="7D37ECDC" w14:textId="77777777" w:rsidR="003D6249" w:rsidRDefault="003D6249" w:rsidP="00101F39">
            <w:pPr>
              <w:rPr>
                <w:rFonts w:ascii="Arial" w:hAnsi="Arial" w:cs="Arial"/>
                <w:sz w:val="28"/>
                <w:szCs w:val="28"/>
              </w:rPr>
            </w:pPr>
          </w:p>
        </w:tc>
        <w:tc>
          <w:tcPr>
            <w:tcW w:w="4320" w:type="dxa"/>
            <w:tcBorders>
              <w:bottom w:val="single" w:sz="4" w:space="0" w:color="auto"/>
            </w:tcBorders>
          </w:tcPr>
          <w:p w14:paraId="6586BE16" w14:textId="77777777" w:rsidR="003D6249" w:rsidRDefault="003D6249" w:rsidP="00101F39">
            <w:pPr>
              <w:rPr>
                <w:rFonts w:ascii="Arial" w:hAnsi="Arial" w:cs="Arial"/>
                <w:sz w:val="28"/>
                <w:szCs w:val="28"/>
              </w:rPr>
            </w:pPr>
          </w:p>
        </w:tc>
      </w:tr>
      <w:tr w:rsidR="003D6249" w:rsidRPr="003D6249" w14:paraId="4EC5CCF8"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4E089D75" w14:textId="77777777" w:rsidR="003D6249" w:rsidRPr="003D6249" w:rsidRDefault="003D6249" w:rsidP="00101F39">
            <w:pPr>
              <w:rPr>
                <w:rFonts w:ascii="Arial" w:hAnsi="Arial" w:cs="Arial"/>
                <w:sz w:val="22"/>
                <w:szCs w:val="22"/>
              </w:rPr>
            </w:pPr>
            <w:r w:rsidRPr="003D6249">
              <w:rPr>
                <w:rFonts w:ascii="Arial" w:hAnsi="Arial"/>
                <w:sz w:val="22"/>
                <w:szCs w:val="22"/>
              </w:rPr>
              <w:t>Signature</w:t>
            </w:r>
          </w:p>
        </w:tc>
        <w:tc>
          <w:tcPr>
            <w:tcW w:w="990" w:type="dxa"/>
            <w:tcBorders>
              <w:top w:val="nil"/>
              <w:left w:val="nil"/>
              <w:bottom w:val="nil"/>
              <w:right w:val="nil"/>
            </w:tcBorders>
          </w:tcPr>
          <w:p w14:paraId="3B8D6B58"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3B5BE0A4" w14:textId="77777777" w:rsidR="003D6249" w:rsidRPr="003D6249" w:rsidRDefault="003D6249" w:rsidP="00101F39">
            <w:pPr>
              <w:rPr>
                <w:rFonts w:ascii="Arial" w:hAnsi="Arial" w:cs="Arial"/>
                <w:sz w:val="22"/>
                <w:szCs w:val="22"/>
              </w:rPr>
            </w:pPr>
            <w:r w:rsidRPr="003D6249">
              <w:rPr>
                <w:rFonts w:ascii="Arial" w:hAnsi="Arial"/>
                <w:sz w:val="22"/>
                <w:szCs w:val="22"/>
              </w:rPr>
              <w:t>Date</w:t>
            </w:r>
          </w:p>
        </w:tc>
      </w:tr>
    </w:tbl>
    <w:p w14:paraId="15551452" w14:textId="77777777" w:rsidR="003D6249" w:rsidRDefault="003D6249" w:rsidP="003D6249">
      <w:pPr>
        <w:rPr>
          <w:rFonts w:ascii="Arial" w:hAnsi="Arial" w:cs="Arial"/>
          <w:sz w:val="28"/>
          <w:szCs w:val="28"/>
        </w:rPr>
      </w:pPr>
    </w:p>
    <w:p w14:paraId="7BF9598A" w14:textId="77777777" w:rsidR="003D6249" w:rsidRDefault="003D6249" w:rsidP="003D6249">
      <w:pPr>
        <w:rPr>
          <w:rFonts w:ascii="Arial" w:hAnsi="Arial" w:cs="Arial"/>
          <w:sz w:val="28"/>
          <w:szCs w:val="28"/>
        </w:rPr>
      </w:pPr>
    </w:p>
    <w:p w14:paraId="27ECF57A" w14:textId="77777777" w:rsidR="003D6249" w:rsidRDefault="003D6249" w:rsidP="003D6249">
      <w:r>
        <w:br w:type="page"/>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380A88AB" w14:textId="77777777" w:rsidTr="00101F39">
        <w:tc>
          <w:tcPr>
            <w:tcW w:w="4320" w:type="dxa"/>
            <w:tcBorders>
              <w:bottom w:val="single" w:sz="4" w:space="0" w:color="auto"/>
            </w:tcBorders>
          </w:tcPr>
          <w:p w14:paraId="489203FD" w14:textId="77777777" w:rsidR="003D6249" w:rsidRDefault="003D6249" w:rsidP="00101F39">
            <w:pPr>
              <w:rPr>
                <w:rFonts w:ascii="Arial" w:hAnsi="Arial" w:cs="Arial"/>
                <w:sz w:val="28"/>
                <w:szCs w:val="28"/>
              </w:rPr>
            </w:pPr>
          </w:p>
          <w:p w14:paraId="24AFE35E" w14:textId="77777777" w:rsidR="003D6249" w:rsidRDefault="003D6249" w:rsidP="00101F39">
            <w:pPr>
              <w:rPr>
                <w:rFonts w:ascii="Arial" w:hAnsi="Arial" w:cs="Arial"/>
                <w:sz w:val="28"/>
                <w:szCs w:val="28"/>
              </w:rPr>
            </w:pPr>
          </w:p>
        </w:tc>
        <w:tc>
          <w:tcPr>
            <w:tcW w:w="990" w:type="dxa"/>
          </w:tcPr>
          <w:p w14:paraId="0AB25A8E" w14:textId="77777777" w:rsidR="003D6249" w:rsidRDefault="003D6249" w:rsidP="00101F39">
            <w:pPr>
              <w:rPr>
                <w:rFonts w:ascii="Arial" w:hAnsi="Arial" w:cs="Arial"/>
                <w:sz w:val="28"/>
                <w:szCs w:val="28"/>
              </w:rPr>
            </w:pPr>
          </w:p>
        </w:tc>
        <w:tc>
          <w:tcPr>
            <w:tcW w:w="4320" w:type="dxa"/>
            <w:tcBorders>
              <w:bottom w:val="single" w:sz="4" w:space="0" w:color="auto"/>
            </w:tcBorders>
          </w:tcPr>
          <w:p w14:paraId="77489F0C" w14:textId="77777777" w:rsidR="003D6249" w:rsidRDefault="003D6249" w:rsidP="00101F39">
            <w:pPr>
              <w:rPr>
                <w:rFonts w:ascii="Arial" w:hAnsi="Arial" w:cs="Arial"/>
                <w:sz w:val="28"/>
                <w:szCs w:val="28"/>
              </w:rPr>
            </w:pPr>
          </w:p>
        </w:tc>
      </w:tr>
      <w:tr w:rsidR="003D6249" w:rsidRPr="003D6249" w14:paraId="7C355D96"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0729E4F6" w14:textId="77777777" w:rsidR="003D6249" w:rsidRPr="003D6249" w:rsidRDefault="003D6249" w:rsidP="00101F39">
            <w:pPr>
              <w:rPr>
                <w:rFonts w:ascii="Arial" w:hAnsi="Arial" w:cs="Arial"/>
                <w:sz w:val="22"/>
                <w:szCs w:val="22"/>
              </w:rPr>
            </w:pPr>
            <w:r w:rsidRPr="003D6249">
              <w:rPr>
                <w:rFonts w:ascii="Arial" w:hAnsi="Arial"/>
                <w:sz w:val="22"/>
                <w:szCs w:val="22"/>
              </w:rPr>
              <w:t>Agency Name</w:t>
            </w:r>
          </w:p>
        </w:tc>
        <w:tc>
          <w:tcPr>
            <w:tcW w:w="990" w:type="dxa"/>
            <w:tcBorders>
              <w:top w:val="nil"/>
              <w:left w:val="nil"/>
              <w:bottom w:val="nil"/>
              <w:right w:val="nil"/>
            </w:tcBorders>
          </w:tcPr>
          <w:p w14:paraId="6D4166DD"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011420A7" w14:textId="77777777" w:rsidR="003D6249" w:rsidRPr="003D6249" w:rsidRDefault="003D6249" w:rsidP="00101F39">
            <w:pPr>
              <w:rPr>
                <w:rFonts w:ascii="Arial" w:hAnsi="Arial" w:cs="Arial"/>
                <w:sz w:val="22"/>
                <w:szCs w:val="22"/>
              </w:rPr>
            </w:pPr>
            <w:r w:rsidRPr="003D6249">
              <w:rPr>
                <w:rFonts w:ascii="Arial" w:hAnsi="Arial"/>
                <w:sz w:val="22"/>
                <w:szCs w:val="22"/>
              </w:rPr>
              <w:t>Name and Title of Executive Sponsor</w:t>
            </w:r>
          </w:p>
        </w:tc>
      </w:tr>
    </w:tbl>
    <w:p w14:paraId="2654492B" w14:textId="77777777" w:rsidR="003D6249" w:rsidRDefault="003D6249" w:rsidP="003D6249">
      <w:pPr>
        <w:rPr>
          <w:rFonts w:ascii="Arial" w:hAnsi="Arial" w:cs="Arial"/>
          <w:sz w:val="28"/>
          <w:szCs w:val="28"/>
        </w:rPr>
      </w:pPr>
    </w:p>
    <w:p w14:paraId="0A87B770" w14:textId="77777777" w:rsidR="003D6249" w:rsidRDefault="003D6249" w:rsidP="003D6249">
      <w:pPr>
        <w:rPr>
          <w:rFonts w:ascii="Arial" w:hAnsi="Arial" w:cs="Arial"/>
          <w:sz w:val="28"/>
          <w:szCs w:val="28"/>
        </w:rPr>
      </w:pPr>
    </w:p>
    <w:p w14:paraId="1394FBBD"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0AF74F80" w14:textId="77777777" w:rsidTr="00101F39">
        <w:tc>
          <w:tcPr>
            <w:tcW w:w="4320" w:type="dxa"/>
            <w:tcBorders>
              <w:bottom w:val="single" w:sz="4" w:space="0" w:color="auto"/>
            </w:tcBorders>
          </w:tcPr>
          <w:p w14:paraId="558A300A" w14:textId="77777777" w:rsidR="003D6249" w:rsidRDefault="003D6249" w:rsidP="00101F39">
            <w:pPr>
              <w:rPr>
                <w:rFonts w:ascii="Arial" w:hAnsi="Arial" w:cs="Arial"/>
                <w:sz w:val="28"/>
                <w:szCs w:val="28"/>
              </w:rPr>
            </w:pPr>
          </w:p>
        </w:tc>
        <w:tc>
          <w:tcPr>
            <w:tcW w:w="990" w:type="dxa"/>
          </w:tcPr>
          <w:p w14:paraId="3161DA2F" w14:textId="77777777" w:rsidR="003D6249" w:rsidRDefault="003D6249" w:rsidP="00101F39">
            <w:pPr>
              <w:rPr>
                <w:rFonts w:ascii="Arial" w:hAnsi="Arial" w:cs="Arial"/>
                <w:sz w:val="28"/>
                <w:szCs w:val="28"/>
              </w:rPr>
            </w:pPr>
          </w:p>
        </w:tc>
        <w:tc>
          <w:tcPr>
            <w:tcW w:w="4320" w:type="dxa"/>
            <w:tcBorders>
              <w:bottom w:val="single" w:sz="4" w:space="0" w:color="auto"/>
            </w:tcBorders>
          </w:tcPr>
          <w:p w14:paraId="11FBFBCB" w14:textId="77777777" w:rsidR="003D6249" w:rsidRDefault="003D6249" w:rsidP="00101F39">
            <w:pPr>
              <w:rPr>
                <w:rFonts w:ascii="Arial" w:hAnsi="Arial" w:cs="Arial"/>
                <w:sz w:val="28"/>
                <w:szCs w:val="28"/>
              </w:rPr>
            </w:pPr>
          </w:p>
        </w:tc>
      </w:tr>
      <w:tr w:rsidR="003D6249" w:rsidRPr="003D6249" w14:paraId="41026782"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4CB1902E" w14:textId="77777777" w:rsidR="003D6249" w:rsidRPr="003D6249" w:rsidRDefault="003D6249" w:rsidP="00101F39">
            <w:pPr>
              <w:rPr>
                <w:rFonts w:ascii="Arial" w:hAnsi="Arial" w:cs="Arial"/>
                <w:sz w:val="22"/>
                <w:szCs w:val="22"/>
              </w:rPr>
            </w:pPr>
            <w:r w:rsidRPr="003D6249">
              <w:rPr>
                <w:rFonts w:ascii="Arial" w:hAnsi="Arial"/>
                <w:sz w:val="22"/>
                <w:szCs w:val="22"/>
              </w:rPr>
              <w:t>Signature</w:t>
            </w:r>
          </w:p>
        </w:tc>
        <w:tc>
          <w:tcPr>
            <w:tcW w:w="990" w:type="dxa"/>
            <w:tcBorders>
              <w:top w:val="nil"/>
              <w:left w:val="nil"/>
              <w:bottom w:val="nil"/>
              <w:right w:val="nil"/>
            </w:tcBorders>
          </w:tcPr>
          <w:p w14:paraId="52F514C5"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1F2A9E2A" w14:textId="77777777" w:rsidR="003D6249" w:rsidRPr="003D6249" w:rsidRDefault="003D6249" w:rsidP="00101F39">
            <w:pPr>
              <w:rPr>
                <w:rFonts w:ascii="Arial" w:hAnsi="Arial" w:cs="Arial"/>
                <w:sz w:val="22"/>
                <w:szCs w:val="22"/>
              </w:rPr>
            </w:pPr>
            <w:r w:rsidRPr="003D6249">
              <w:rPr>
                <w:rFonts w:ascii="Arial" w:hAnsi="Arial"/>
                <w:sz w:val="22"/>
                <w:szCs w:val="22"/>
              </w:rPr>
              <w:t>Date</w:t>
            </w:r>
          </w:p>
        </w:tc>
      </w:tr>
    </w:tbl>
    <w:p w14:paraId="1449AD30" w14:textId="77777777" w:rsidR="003D6249" w:rsidRDefault="003D6249" w:rsidP="003D6249">
      <w:pPr>
        <w:rPr>
          <w:rFonts w:ascii="Arial" w:hAnsi="Arial" w:cs="Arial"/>
          <w:sz w:val="28"/>
          <w:szCs w:val="28"/>
        </w:rPr>
      </w:pPr>
    </w:p>
    <w:p w14:paraId="6985BE6F"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3F7C7322" w14:textId="77777777" w:rsidTr="00101F39">
        <w:tc>
          <w:tcPr>
            <w:tcW w:w="4320" w:type="dxa"/>
            <w:tcBorders>
              <w:bottom w:val="single" w:sz="4" w:space="0" w:color="auto"/>
            </w:tcBorders>
          </w:tcPr>
          <w:p w14:paraId="4AE7AAC6" w14:textId="77777777" w:rsidR="003D6249" w:rsidRDefault="003D6249" w:rsidP="00101F39">
            <w:pPr>
              <w:rPr>
                <w:rFonts w:ascii="Arial" w:hAnsi="Arial" w:cs="Arial"/>
                <w:sz w:val="28"/>
                <w:szCs w:val="28"/>
              </w:rPr>
            </w:pPr>
          </w:p>
          <w:p w14:paraId="348F50D6" w14:textId="77777777" w:rsidR="003D6249" w:rsidRDefault="003D6249" w:rsidP="00101F39">
            <w:pPr>
              <w:rPr>
                <w:rFonts w:ascii="Arial" w:hAnsi="Arial" w:cs="Arial"/>
                <w:sz w:val="28"/>
                <w:szCs w:val="28"/>
              </w:rPr>
            </w:pPr>
          </w:p>
        </w:tc>
        <w:tc>
          <w:tcPr>
            <w:tcW w:w="990" w:type="dxa"/>
          </w:tcPr>
          <w:p w14:paraId="791CF296" w14:textId="77777777" w:rsidR="003D6249" w:rsidRDefault="003D6249" w:rsidP="00101F39">
            <w:pPr>
              <w:rPr>
                <w:rFonts w:ascii="Arial" w:hAnsi="Arial" w:cs="Arial"/>
                <w:sz w:val="28"/>
                <w:szCs w:val="28"/>
              </w:rPr>
            </w:pPr>
          </w:p>
        </w:tc>
        <w:tc>
          <w:tcPr>
            <w:tcW w:w="4320" w:type="dxa"/>
            <w:tcBorders>
              <w:bottom w:val="single" w:sz="4" w:space="0" w:color="auto"/>
            </w:tcBorders>
          </w:tcPr>
          <w:p w14:paraId="66936451" w14:textId="77777777" w:rsidR="003D6249" w:rsidRDefault="003D6249" w:rsidP="00101F39">
            <w:pPr>
              <w:rPr>
                <w:rFonts w:ascii="Arial" w:hAnsi="Arial" w:cs="Arial"/>
                <w:sz w:val="28"/>
                <w:szCs w:val="28"/>
              </w:rPr>
            </w:pPr>
          </w:p>
        </w:tc>
      </w:tr>
      <w:tr w:rsidR="003D6249" w:rsidRPr="003D6249" w14:paraId="58014600"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2459B4EC" w14:textId="77777777" w:rsidR="003D6249" w:rsidRPr="003D6249" w:rsidRDefault="003D6249" w:rsidP="00101F39">
            <w:pPr>
              <w:rPr>
                <w:rFonts w:ascii="Arial" w:hAnsi="Arial" w:cs="Arial"/>
                <w:sz w:val="22"/>
                <w:szCs w:val="22"/>
              </w:rPr>
            </w:pPr>
            <w:r w:rsidRPr="003D6249">
              <w:rPr>
                <w:rFonts w:ascii="Arial" w:hAnsi="Arial"/>
                <w:sz w:val="22"/>
                <w:szCs w:val="22"/>
              </w:rPr>
              <w:t>Agency Name</w:t>
            </w:r>
          </w:p>
        </w:tc>
        <w:tc>
          <w:tcPr>
            <w:tcW w:w="990" w:type="dxa"/>
            <w:tcBorders>
              <w:top w:val="nil"/>
              <w:left w:val="nil"/>
              <w:bottom w:val="nil"/>
              <w:right w:val="nil"/>
            </w:tcBorders>
          </w:tcPr>
          <w:p w14:paraId="207E85D9"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30E18D94" w14:textId="77777777" w:rsidR="003D6249" w:rsidRPr="003D6249" w:rsidRDefault="003D6249" w:rsidP="00101F39">
            <w:pPr>
              <w:rPr>
                <w:rFonts w:ascii="Arial" w:hAnsi="Arial" w:cs="Arial"/>
                <w:sz w:val="22"/>
                <w:szCs w:val="22"/>
              </w:rPr>
            </w:pPr>
            <w:r w:rsidRPr="003D6249">
              <w:rPr>
                <w:rFonts w:ascii="Arial" w:hAnsi="Arial"/>
                <w:sz w:val="22"/>
                <w:szCs w:val="22"/>
              </w:rPr>
              <w:t>Name and Title of Executive Sponsor</w:t>
            </w:r>
          </w:p>
        </w:tc>
      </w:tr>
    </w:tbl>
    <w:p w14:paraId="43E742AB" w14:textId="77777777" w:rsidR="003D6249" w:rsidRDefault="003D6249" w:rsidP="003D6249">
      <w:pPr>
        <w:rPr>
          <w:rFonts w:ascii="Arial" w:hAnsi="Arial" w:cs="Arial"/>
          <w:sz w:val="28"/>
          <w:szCs w:val="28"/>
        </w:rPr>
      </w:pPr>
    </w:p>
    <w:p w14:paraId="19F57DB4" w14:textId="77777777" w:rsidR="003D6249" w:rsidRDefault="003D6249" w:rsidP="003D6249">
      <w:pPr>
        <w:rPr>
          <w:rFonts w:ascii="Arial" w:hAnsi="Arial" w:cs="Arial"/>
          <w:sz w:val="28"/>
          <w:szCs w:val="28"/>
        </w:rPr>
      </w:pPr>
    </w:p>
    <w:p w14:paraId="79E42539"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20295B7A" w14:textId="77777777" w:rsidTr="00101F39">
        <w:tc>
          <w:tcPr>
            <w:tcW w:w="4320" w:type="dxa"/>
            <w:tcBorders>
              <w:bottom w:val="single" w:sz="4" w:space="0" w:color="auto"/>
            </w:tcBorders>
          </w:tcPr>
          <w:p w14:paraId="4074FCCF" w14:textId="77777777" w:rsidR="003D6249" w:rsidRDefault="003D6249" w:rsidP="00101F39">
            <w:pPr>
              <w:rPr>
                <w:rFonts w:ascii="Arial" w:hAnsi="Arial" w:cs="Arial"/>
                <w:sz w:val="28"/>
                <w:szCs w:val="28"/>
              </w:rPr>
            </w:pPr>
          </w:p>
        </w:tc>
        <w:tc>
          <w:tcPr>
            <w:tcW w:w="990" w:type="dxa"/>
          </w:tcPr>
          <w:p w14:paraId="631369D6" w14:textId="77777777" w:rsidR="003D6249" w:rsidRDefault="003D6249" w:rsidP="00101F39">
            <w:pPr>
              <w:rPr>
                <w:rFonts w:ascii="Arial" w:hAnsi="Arial" w:cs="Arial"/>
                <w:sz w:val="28"/>
                <w:szCs w:val="28"/>
              </w:rPr>
            </w:pPr>
          </w:p>
        </w:tc>
        <w:tc>
          <w:tcPr>
            <w:tcW w:w="4320" w:type="dxa"/>
            <w:tcBorders>
              <w:bottom w:val="single" w:sz="4" w:space="0" w:color="auto"/>
            </w:tcBorders>
          </w:tcPr>
          <w:p w14:paraId="7AD0325F" w14:textId="77777777" w:rsidR="003D6249" w:rsidRDefault="003D6249" w:rsidP="00101F39">
            <w:pPr>
              <w:rPr>
                <w:rFonts w:ascii="Arial" w:hAnsi="Arial" w:cs="Arial"/>
                <w:sz w:val="28"/>
                <w:szCs w:val="28"/>
              </w:rPr>
            </w:pPr>
          </w:p>
        </w:tc>
      </w:tr>
      <w:tr w:rsidR="003D6249" w:rsidRPr="003D6249" w14:paraId="05E2E9F5"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6DA71FA0" w14:textId="77777777" w:rsidR="003D6249" w:rsidRPr="003D6249" w:rsidRDefault="003D6249" w:rsidP="00101F39">
            <w:pPr>
              <w:rPr>
                <w:rFonts w:ascii="Arial" w:hAnsi="Arial" w:cs="Arial"/>
                <w:sz w:val="22"/>
                <w:szCs w:val="22"/>
              </w:rPr>
            </w:pPr>
            <w:r w:rsidRPr="003D6249">
              <w:rPr>
                <w:rFonts w:ascii="Arial" w:hAnsi="Arial"/>
                <w:sz w:val="22"/>
                <w:szCs w:val="22"/>
              </w:rPr>
              <w:t>Signature</w:t>
            </w:r>
          </w:p>
        </w:tc>
        <w:tc>
          <w:tcPr>
            <w:tcW w:w="990" w:type="dxa"/>
            <w:tcBorders>
              <w:top w:val="nil"/>
              <w:left w:val="nil"/>
              <w:bottom w:val="nil"/>
              <w:right w:val="nil"/>
            </w:tcBorders>
          </w:tcPr>
          <w:p w14:paraId="3F7521D4"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0B9FA0A7" w14:textId="77777777" w:rsidR="003D6249" w:rsidRPr="003D6249" w:rsidRDefault="003D6249" w:rsidP="00101F39">
            <w:pPr>
              <w:rPr>
                <w:rFonts w:ascii="Arial" w:hAnsi="Arial" w:cs="Arial"/>
                <w:sz w:val="22"/>
                <w:szCs w:val="22"/>
              </w:rPr>
            </w:pPr>
            <w:r w:rsidRPr="003D6249">
              <w:rPr>
                <w:rFonts w:ascii="Arial" w:hAnsi="Arial"/>
                <w:sz w:val="22"/>
                <w:szCs w:val="22"/>
              </w:rPr>
              <w:t>Date</w:t>
            </w:r>
          </w:p>
        </w:tc>
      </w:tr>
    </w:tbl>
    <w:p w14:paraId="6D3613D3" w14:textId="77777777" w:rsidR="003D6249" w:rsidRDefault="003D6249" w:rsidP="003D6249">
      <w:pPr>
        <w:rPr>
          <w:rFonts w:ascii="Arial" w:hAnsi="Arial" w:cs="Arial"/>
          <w:sz w:val="28"/>
          <w:szCs w:val="28"/>
        </w:rPr>
      </w:pPr>
    </w:p>
    <w:p w14:paraId="4EA36BDB"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10D8B7DF" w14:textId="77777777" w:rsidTr="00101F39">
        <w:tc>
          <w:tcPr>
            <w:tcW w:w="4320" w:type="dxa"/>
            <w:tcBorders>
              <w:bottom w:val="single" w:sz="4" w:space="0" w:color="auto"/>
            </w:tcBorders>
          </w:tcPr>
          <w:p w14:paraId="6E6D811B" w14:textId="77777777" w:rsidR="003D6249" w:rsidRDefault="003D6249" w:rsidP="00101F39">
            <w:pPr>
              <w:rPr>
                <w:rFonts w:ascii="Arial" w:hAnsi="Arial" w:cs="Arial"/>
                <w:sz w:val="28"/>
                <w:szCs w:val="28"/>
              </w:rPr>
            </w:pPr>
          </w:p>
          <w:p w14:paraId="79FECCC2" w14:textId="77777777" w:rsidR="003D6249" w:rsidRDefault="003D6249" w:rsidP="00101F39">
            <w:pPr>
              <w:rPr>
                <w:rFonts w:ascii="Arial" w:hAnsi="Arial" w:cs="Arial"/>
                <w:sz w:val="28"/>
                <w:szCs w:val="28"/>
              </w:rPr>
            </w:pPr>
          </w:p>
        </w:tc>
        <w:tc>
          <w:tcPr>
            <w:tcW w:w="990" w:type="dxa"/>
          </w:tcPr>
          <w:p w14:paraId="3F023AAB" w14:textId="77777777" w:rsidR="003D6249" w:rsidRDefault="003D6249" w:rsidP="00101F39">
            <w:pPr>
              <w:rPr>
                <w:rFonts w:ascii="Arial" w:hAnsi="Arial" w:cs="Arial"/>
                <w:sz w:val="28"/>
                <w:szCs w:val="28"/>
              </w:rPr>
            </w:pPr>
          </w:p>
        </w:tc>
        <w:tc>
          <w:tcPr>
            <w:tcW w:w="4320" w:type="dxa"/>
            <w:tcBorders>
              <w:bottom w:val="single" w:sz="4" w:space="0" w:color="auto"/>
            </w:tcBorders>
          </w:tcPr>
          <w:p w14:paraId="53918644" w14:textId="77777777" w:rsidR="003D6249" w:rsidRDefault="003D6249" w:rsidP="00101F39">
            <w:pPr>
              <w:rPr>
                <w:rFonts w:ascii="Arial" w:hAnsi="Arial" w:cs="Arial"/>
                <w:sz w:val="28"/>
                <w:szCs w:val="28"/>
              </w:rPr>
            </w:pPr>
          </w:p>
        </w:tc>
      </w:tr>
      <w:tr w:rsidR="003D6249" w:rsidRPr="003D6249" w14:paraId="36BB52DC"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65129F54" w14:textId="77777777" w:rsidR="003D6249" w:rsidRPr="003D6249" w:rsidRDefault="003D6249" w:rsidP="00101F39">
            <w:pPr>
              <w:rPr>
                <w:rFonts w:ascii="Arial" w:hAnsi="Arial" w:cs="Arial"/>
                <w:sz w:val="22"/>
                <w:szCs w:val="22"/>
              </w:rPr>
            </w:pPr>
            <w:r w:rsidRPr="003D6249">
              <w:rPr>
                <w:rFonts w:ascii="Arial" w:hAnsi="Arial"/>
                <w:sz w:val="22"/>
                <w:szCs w:val="22"/>
              </w:rPr>
              <w:t>Agency Name</w:t>
            </w:r>
          </w:p>
        </w:tc>
        <w:tc>
          <w:tcPr>
            <w:tcW w:w="990" w:type="dxa"/>
            <w:tcBorders>
              <w:top w:val="nil"/>
              <w:left w:val="nil"/>
              <w:bottom w:val="nil"/>
              <w:right w:val="nil"/>
            </w:tcBorders>
          </w:tcPr>
          <w:p w14:paraId="167757FF"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7B779C7D" w14:textId="77777777" w:rsidR="003D6249" w:rsidRPr="003D6249" w:rsidRDefault="003D6249" w:rsidP="00101F39">
            <w:pPr>
              <w:rPr>
                <w:rFonts w:ascii="Arial" w:hAnsi="Arial" w:cs="Arial"/>
                <w:sz w:val="22"/>
                <w:szCs w:val="22"/>
              </w:rPr>
            </w:pPr>
            <w:r w:rsidRPr="003D6249">
              <w:rPr>
                <w:rFonts w:ascii="Arial" w:hAnsi="Arial"/>
                <w:sz w:val="22"/>
                <w:szCs w:val="22"/>
              </w:rPr>
              <w:t>Name and Title of Executive Sponsor</w:t>
            </w:r>
          </w:p>
        </w:tc>
      </w:tr>
    </w:tbl>
    <w:p w14:paraId="4B6687AE" w14:textId="77777777" w:rsidR="003D6249" w:rsidRDefault="003D6249" w:rsidP="003D6249">
      <w:pPr>
        <w:rPr>
          <w:rFonts w:ascii="Arial" w:hAnsi="Arial" w:cs="Arial"/>
          <w:sz w:val="28"/>
          <w:szCs w:val="28"/>
        </w:rPr>
      </w:pPr>
    </w:p>
    <w:p w14:paraId="376FFC2C" w14:textId="77777777" w:rsidR="003D6249" w:rsidRDefault="003D6249" w:rsidP="003D6249">
      <w:pPr>
        <w:rPr>
          <w:rFonts w:ascii="Arial" w:hAnsi="Arial" w:cs="Arial"/>
          <w:sz w:val="28"/>
          <w:szCs w:val="28"/>
        </w:rPr>
      </w:pPr>
    </w:p>
    <w:p w14:paraId="5E29F548"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5DFC84E4" w14:textId="77777777" w:rsidTr="00101F39">
        <w:tc>
          <w:tcPr>
            <w:tcW w:w="4320" w:type="dxa"/>
            <w:tcBorders>
              <w:bottom w:val="single" w:sz="4" w:space="0" w:color="auto"/>
            </w:tcBorders>
          </w:tcPr>
          <w:p w14:paraId="0AB3A812" w14:textId="77777777" w:rsidR="003D6249" w:rsidRDefault="003D6249" w:rsidP="00101F39">
            <w:pPr>
              <w:rPr>
                <w:rFonts w:ascii="Arial" w:hAnsi="Arial" w:cs="Arial"/>
                <w:sz w:val="28"/>
                <w:szCs w:val="28"/>
              </w:rPr>
            </w:pPr>
          </w:p>
        </w:tc>
        <w:tc>
          <w:tcPr>
            <w:tcW w:w="990" w:type="dxa"/>
          </w:tcPr>
          <w:p w14:paraId="29437702" w14:textId="77777777" w:rsidR="003D6249" w:rsidRDefault="003D6249" w:rsidP="00101F39">
            <w:pPr>
              <w:rPr>
                <w:rFonts w:ascii="Arial" w:hAnsi="Arial" w:cs="Arial"/>
                <w:sz w:val="28"/>
                <w:szCs w:val="28"/>
              </w:rPr>
            </w:pPr>
          </w:p>
        </w:tc>
        <w:tc>
          <w:tcPr>
            <w:tcW w:w="4320" w:type="dxa"/>
            <w:tcBorders>
              <w:bottom w:val="single" w:sz="4" w:space="0" w:color="auto"/>
            </w:tcBorders>
          </w:tcPr>
          <w:p w14:paraId="1C39519C" w14:textId="77777777" w:rsidR="003D6249" w:rsidRDefault="003D6249" w:rsidP="00101F39">
            <w:pPr>
              <w:rPr>
                <w:rFonts w:ascii="Arial" w:hAnsi="Arial" w:cs="Arial"/>
                <w:sz w:val="28"/>
                <w:szCs w:val="28"/>
              </w:rPr>
            </w:pPr>
          </w:p>
        </w:tc>
      </w:tr>
      <w:tr w:rsidR="003D6249" w:rsidRPr="003D6249" w14:paraId="069A192D"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3B831A03" w14:textId="77777777" w:rsidR="003D6249" w:rsidRPr="003D6249" w:rsidRDefault="003D6249" w:rsidP="00101F39">
            <w:pPr>
              <w:rPr>
                <w:rFonts w:ascii="Arial" w:hAnsi="Arial" w:cs="Arial"/>
                <w:sz w:val="22"/>
                <w:szCs w:val="22"/>
              </w:rPr>
            </w:pPr>
            <w:r w:rsidRPr="003D6249">
              <w:rPr>
                <w:rFonts w:ascii="Arial" w:hAnsi="Arial"/>
                <w:sz w:val="22"/>
                <w:szCs w:val="22"/>
              </w:rPr>
              <w:t>Signature</w:t>
            </w:r>
          </w:p>
        </w:tc>
        <w:tc>
          <w:tcPr>
            <w:tcW w:w="990" w:type="dxa"/>
            <w:tcBorders>
              <w:top w:val="nil"/>
              <w:left w:val="nil"/>
              <w:bottom w:val="nil"/>
              <w:right w:val="nil"/>
            </w:tcBorders>
          </w:tcPr>
          <w:p w14:paraId="2F89B03F"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503B1B7B" w14:textId="77777777" w:rsidR="003D6249" w:rsidRPr="003D6249" w:rsidRDefault="003D6249" w:rsidP="00101F39">
            <w:pPr>
              <w:rPr>
                <w:rFonts w:ascii="Arial" w:hAnsi="Arial" w:cs="Arial"/>
                <w:sz w:val="22"/>
                <w:szCs w:val="22"/>
              </w:rPr>
            </w:pPr>
            <w:r w:rsidRPr="003D6249">
              <w:rPr>
                <w:rFonts w:ascii="Arial" w:hAnsi="Arial"/>
                <w:sz w:val="22"/>
                <w:szCs w:val="22"/>
              </w:rPr>
              <w:t>Date</w:t>
            </w:r>
          </w:p>
        </w:tc>
      </w:tr>
    </w:tbl>
    <w:p w14:paraId="60C47E81" w14:textId="77777777" w:rsidR="003D6249" w:rsidRDefault="003D6249" w:rsidP="003D6249">
      <w:pPr>
        <w:rPr>
          <w:rFonts w:ascii="Arial" w:hAnsi="Arial" w:cs="Arial"/>
          <w:sz w:val="28"/>
          <w:szCs w:val="28"/>
        </w:rPr>
      </w:pPr>
    </w:p>
    <w:p w14:paraId="6D360CAD"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24C7F21D" w14:textId="77777777" w:rsidTr="00101F39">
        <w:tc>
          <w:tcPr>
            <w:tcW w:w="4320" w:type="dxa"/>
            <w:tcBorders>
              <w:bottom w:val="single" w:sz="4" w:space="0" w:color="auto"/>
            </w:tcBorders>
          </w:tcPr>
          <w:p w14:paraId="4D9145AD" w14:textId="77777777" w:rsidR="003D6249" w:rsidRDefault="003D6249" w:rsidP="00101F39">
            <w:pPr>
              <w:rPr>
                <w:rFonts w:ascii="Arial" w:hAnsi="Arial" w:cs="Arial"/>
                <w:sz w:val="28"/>
                <w:szCs w:val="28"/>
              </w:rPr>
            </w:pPr>
          </w:p>
          <w:p w14:paraId="592AEF5D" w14:textId="77777777" w:rsidR="003D6249" w:rsidRDefault="003D6249" w:rsidP="00101F39">
            <w:pPr>
              <w:rPr>
                <w:rFonts w:ascii="Arial" w:hAnsi="Arial" w:cs="Arial"/>
                <w:sz w:val="28"/>
                <w:szCs w:val="28"/>
              </w:rPr>
            </w:pPr>
          </w:p>
        </w:tc>
        <w:tc>
          <w:tcPr>
            <w:tcW w:w="990" w:type="dxa"/>
          </w:tcPr>
          <w:p w14:paraId="5F2DA3BE" w14:textId="77777777" w:rsidR="003D6249" w:rsidRDefault="003D6249" w:rsidP="00101F39">
            <w:pPr>
              <w:rPr>
                <w:rFonts w:ascii="Arial" w:hAnsi="Arial" w:cs="Arial"/>
                <w:sz w:val="28"/>
                <w:szCs w:val="28"/>
              </w:rPr>
            </w:pPr>
          </w:p>
        </w:tc>
        <w:tc>
          <w:tcPr>
            <w:tcW w:w="4320" w:type="dxa"/>
            <w:tcBorders>
              <w:bottom w:val="single" w:sz="4" w:space="0" w:color="auto"/>
            </w:tcBorders>
          </w:tcPr>
          <w:p w14:paraId="74EF8B82" w14:textId="77777777" w:rsidR="003D6249" w:rsidRDefault="003D6249" w:rsidP="00101F39">
            <w:pPr>
              <w:rPr>
                <w:rFonts w:ascii="Arial" w:hAnsi="Arial" w:cs="Arial"/>
                <w:sz w:val="28"/>
                <w:szCs w:val="28"/>
              </w:rPr>
            </w:pPr>
          </w:p>
        </w:tc>
      </w:tr>
      <w:tr w:rsidR="003D6249" w:rsidRPr="003D6249" w14:paraId="125CA28C"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25A00DFD" w14:textId="77777777" w:rsidR="003D6249" w:rsidRPr="003D6249" w:rsidRDefault="003D6249" w:rsidP="00101F39">
            <w:pPr>
              <w:rPr>
                <w:rFonts w:ascii="Arial" w:hAnsi="Arial" w:cs="Arial"/>
                <w:sz w:val="22"/>
                <w:szCs w:val="22"/>
              </w:rPr>
            </w:pPr>
            <w:r w:rsidRPr="003D6249">
              <w:rPr>
                <w:rFonts w:ascii="Arial" w:hAnsi="Arial"/>
                <w:sz w:val="22"/>
                <w:szCs w:val="22"/>
              </w:rPr>
              <w:t>Agency Name</w:t>
            </w:r>
          </w:p>
        </w:tc>
        <w:tc>
          <w:tcPr>
            <w:tcW w:w="990" w:type="dxa"/>
            <w:tcBorders>
              <w:top w:val="nil"/>
              <w:left w:val="nil"/>
              <w:bottom w:val="nil"/>
              <w:right w:val="nil"/>
            </w:tcBorders>
          </w:tcPr>
          <w:p w14:paraId="08457962"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6C4E493D" w14:textId="77777777" w:rsidR="003D6249" w:rsidRPr="003D6249" w:rsidRDefault="003D6249" w:rsidP="00101F39">
            <w:pPr>
              <w:rPr>
                <w:rFonts w:ascii="Arial" w:hAnsi="Arial" w:cs="Arial"/>
                <w:sz w:val="22"/>
                <w:szCs w:val="22"/>
              </w:rPr>
            </w:pPr>
            <w:r w:rsidRPr="003D6249">
              <w:rPr>
                <w:rFonts w:ascii="Arial" w:hAnsi="Arial"/>
                <w:sz w:val="22"/>
                <w:szCs w:val="22"/>
              </w:rPr>
              <w:t>Name and Title of Executive Sponsor</w:t>
            </w:r>
          </w:p>
        </w:tc>
      </w:tr>
    </w:tbl>
    <w:p w14:paraId="06D4923B" w14:textId="77777777" w:rsidR="003D6249" w:rsidRDefault="003D6249" w:rsidP="003D6249">
      <w:pPr>
        <w:rPr>
          <w:rFonts w:ascii="Arial" w:hAnsi="Arial" w:cs="Arial"/>
          <w:sz w:val="28"/>
          <w:szCs w:val="28"/>
        </w:rPr>
      </w:pPr>
    </w:p>
    <w:p w14:paraId="23FA8BD8" w14:textId="77777777" w:rsidR="003D6249" w:rsidRDefault="003D6249" w:rsidP="003D6249">
      <w:pPr>
        <w:rPr>
          <w:rFonts w:ascii="Arial" w:hAnsi="Arial" w:cs="Arial"/>
          <w:sz w:val="28"/>
          <w:szCs w:val="28"/>
        </w:rPr>
      </w:pPr>
    </w:p>
    <w:p w14:paraId="5DD3AFF7"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58BB4D08" w14:textId="77777777" w:rsidTr="00101F39">
        <w:tc>
          <w:tcPr>
            <w:tcW w:w="4320" w:type="dxa"/>
            <w:tcBorders>
              <w:bottom w:val="single" w:sz="4" w:space="0" w:color="auto"/>
            </w:tcBorders>
          </w:tcPr>
          <w:p w14:paraId="1D12700C" w14:textId="77777777" w:rsidR="003D6249" w:rsidRDefault="003D6249" w:rsidP="00101F39">
            <w:pPr>
              <w:rPr>
                <w:rFonts w:ascii="Arial" w:hAnsi="Arial" w:cs="Arial"/>
                <w:sz w:val="28"/>
                <w:szCs w:val="28"/>
              </w:rPr>
            </w:pPr>
          </w:p>
        </w:tc>
        <w:tc>
          <w:tcPr>
            <w:tcW w:w="990" w:type="dxa"/>
          </w:tcPr>
          <w:p w14:paraId="6761439D" w14:textId="77777777" w:rsidR="003D6249" w:rsidRDefault="003D6249" w:rsidP="00101F39">
            <w:pPr>
              <w:rPr>
                <w:rFonts w:ascii="Arial" w:hAnsi="Arial" w:cs="Arial"/>
                <w:sz w:val="28"/>
                <w:szCs w:val="28"/>
              </w:rPr>
            </w:pPr>
          </w:p>
        </w:tc>
        <w:tc>
          <w:tcPr>
            <w:tcW w:w="4320" w:type="dxa"/>
            <w:tcBorders>
              <w:bottom w:val="single" w:sz="4" w:space="0" w:color="auto"/>
            </w:tcBorders>
          </w:tcPr>
          <w:p w14:paraId="196BD446" w14:textId="77777777" w:rsidR="003D6249" w:rsidRDefault="003D6249" w:rsidP="00101F39">
            <w:pPr>
              <w:rPr>
                <w:rFonts w:ascii="Arial" w:hAnsi="Arial" w:cs="Arial"/>
                <w:sz w:val="28"/>
                <w:szCs w:val="28"/>
              </w:rPr>
            </w:pPr>
          </w:p>
        </w:tc>
      </w:tr>
      <w:tr w:rsidR="003D6249" w:rsidRPr="003D6249" w14:paraId="0AC2BD13"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24871050" w14:textId="77777777" w:rsidR="003D6249" w:rsidRPr="003D6249" w:rsidRDefault="003D6249" w:rsidP="00101F39">
            <w:pPr>
              <w:rPr>
                <w:rFonts w:ascii="Arial" w:hAnsi="Arial" w:cs="Arial"/>
                <w:sz w:val="22"/>
                <w:szCs w:val="22"/>
              </w:rPr>
            </w:pPr>
            <w:r w:rsidRPr="003D6249">
              <w:rPr>
                <w:rFonts w:ascii="Arial" w:hAnsi="Arial"/>
                <w:sz w:val="22"/>
                <w:szCs w:val="22"/>
              </w:rPr>
              <w:t>Signature</w:t>
            </w:r>
          </w:p>
        </w:tc>
        <w:tc>
          <w:tcPr>
            <w:tcW w:w="990" w:type="dxa"/>
            <w:tcBorders>
              <w:top w:val="nil"/>
              <w:left w:val="nil"/>
              <w:bottom w:val="nil"/>
              <w:right w:val="nil"/>
            </w:tcBorders>
          </w:tcPr>
          <w:p w14:paraId="6C898FD2"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745F656B" w14:textId="77777777" w:rsidR="003D6249" w:rsidRPr="003D6249" w:rsidRDefault="003D6249" w:rsidP="00101F39">
            <w:pPr>
              <w:rPr>
                <w:rFonts w:ascii="Arial" w:hAnsi="Arial" w:cs="Arial"/>
                <w:sz w:val="22"/>
                <w:szCs w:val="22"/>
              </w:rPr>
            </w:pPr>
            <w:r w:rsidRPr="003D6249">
              <w:rPr>
                <w:rFonts w:ascii="Arial" w:hAnsi="Arial"/>
                <w:sz w:val="22"/>
                <w:szCs w:val="22"/>
              </w:rPr>
              <w:t>Date</w:t>
            </w:r>
          </w:p>
        </w:tc>
      </w:tr>
    </w:tbl>
    <w:p w14:paraId="6BDC3779" w14:textId="77777777" w:rsidR="003D6249" w:rsidRDefault="003D6249" w:rsidP="003D6249">
      <w:pPr>
        <w:rPr>
          <w:rFonts w:ascii="Arial" w:hAnsi="Arial" w:cs="Arial"/>
          <w:sz w:val="28"/>
          <w:szCs w:val="28"/>
        </w:rPr>
      </w:pPr>
    </w:p>
    <w:p w14:paraId="7A491849"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2DEB11FC" w14:textId="77777777" w:rsidTr="00101F39">
        <w:tc>
          <w:tcPr>
            <w:tcW w:w="4320" w:type="dxa"/>
            <w:tcBorders>
              <w:bottom w:val="single" w:sz="4" w:space="0" w:color="auto"/>
            </w:tcBorders>
          </w:tcPr>
          <w:p w14:paraId="6135A81F" w14:textId="77777777" w:rsidR="003D6249" w:rsidRDefault="003D6249" w:rsidP="00101F39">
            <w:pPr>
              <w:rPr>
                <w:rFonts w:ascii="Arial" w:hAnsi="Arial" w:cs="Arial"/>
                <w:sz w:val="28"/>
                <w:szCs w:val="28"/>
              </w:rPr>
            </w:pPr>
          </w:p>
          <w:p w14:paraId="627F93FD" w14:textId="77777777" w:rsidR="003D6249" w:rsidRDefault="003D6249" w:rsidP="00101F39">
            <w:pPr>
              <w:rPr>
                <w:rFonts w:ascii="Arial" w:hAnsi="Arial" w:cs="Arial"/>
                <w:sz w:val="28"/>
                <w:szCs w:val="28"/>
              </w:rPr>
            </w:pPr>
          </w:p>
        </w:tc>
        <w:tc>
          <w:tcPr>
            <w:tcW w:w="990" w:type="dxa"/>
          </w:tcPr>
          <w:p w14:paraId="535D2BDF" w14:textId="77777777" w:rsidR="003D6249" w:rsidRDefault="003D6249" w:rsidP="00101F39">
            <w:pPr>
              <w:rPr>
                <w:rFonts w:ascii="Arial" w:hAnsi="Arial" w:cs="Arial"/>
                <w:sz w:val="28"/>
                <w:szCs w:val="28"/>
              </w:rPr>
            </w:pPr>
          </w:p>
        </w:tc>
        <w:tc>
          <w:tcPr>
            <w:tcW w:w="4320" w:type="dxa"/>
            <w:tcBorders>
              <w:bottom w:val="single" w:sz="4" w:space="0" w:color="auto"/>
            </w:tcBorders>
          </w:tcPr>
          <w:p w14:paraId="3868F77C" w14:textId="77777777" w:rsidR="003D6249" w:rsidRDefault="003D6249" w:rsidP="00101F39">
            <w:pPr>
              <w:rPr>
                <w:rFonts w:ascii="Arial" w:hAnsi="Arial" w:cs="Arial"/>
                <w:sz w:val="28"/>
                <w:szCs w:val="28"/>
              </w:rPr>
            </w:pPr>
          </w:p>
        </w:tc>
      </w:tr>
      <w:tr w:rsidR="003D6249" w:rsidRPr="003D6249" w14:paraId="6E9F774F"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2E1DC465" w14:textId="77777777" w:rsidR="003D6249" w:rsidRPr="003D6249" w:rsidRDefault="003D6249" w:rsidP="00101F39">
            <w:pPr>
              <w:rPr>
                <w:rFonts w:ascii="Arial" w:hAnsi="Arial" w:cs="Arial"/>
                <w:sz w:val="22"/>
                <w:szCs w:val="22"/>
              </w:rPr>
            </w:pPr>
            <w:r w:rsidRPr="003D6249">
              <w:rPr>
                <w:rFonts w:ascii="Arial" w:hAnsi="Arial"/>
                <w:sz w:val="22"/>
                <w:szCs w:val="22"/>
              </w:rPr>
              <w:t>Agency Name</w:t>
            </w:r>
          </w:p>
        </w:tc>
        <w:tc>
          <w:tcPr>
            <w:tcW w:w="990" w:type="dxa"/>
            <w:tcBorders>
              <w:top w:val="nil"/>
              <w:left w:val="nil"/>
              <w:bottom w:val="nil"/>
              <w:right w:val="nil"/>
            </w:tcBorders>
          </w:tcPr>
          <w:p w14:paraId="470413FC"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027F745B" w14:textId="77777777" w:rsidR="003D6249" w:rsidRPr="003D6249" w:rsidRDefault="003D6249" w:rsidP="00101F39">
            <w:pPr>
              <w:rPr>
                <w:rFonts w:ascii="Arial" w:hAnsi="Arial" w:cs="Arial"/>
                <w:sz w:val="22"/>
                <w:szCs w:val="22"/>
              </w:rPr>
            </w:pPr>
            <w:r w:rsidRPr="003D6249">
              <w:rPr>
                <w:rFonts w:ascii="Arial" w:hAnsi="Arial"/>
                <w:sz w:val="22"/>
                <w:szCs w:val="22"/>
              </w:rPr>
              <w:t>Name and Title of Executive Sponsor</w:t>
            </w:r>
          </w:p>
        </w:tc>
      </w:tr>
    </w:tbl>
    <w:p w14:paraId="76B11100" w14:textId="77777777" w:rsidR="003D6249" w:rsidRDefault="003D6249" w:rsidP="003D6249">
      <w:pPr>
        <w:rPr>
          <w:rFonts w:ascii="Arial" w:hAnsi="Arial" w:cs="Arial"/>
          <w:sz w:val="28"/>
          <w:szCs w:val="28"/>
        </w:rPr>
      </w:pPr>
    </w:p>
    <w:p w14:paraId="01E63526" w14:textId="77777777" w:rsidR="003D6249" w:rsidRDefault="003D6249" w:rsidP="003D6249">
      <w:pPr>
        <w:rPr>
          <w:rFonts w:ascii="Arial" w:hAnsi="Arial" w:cs="Arial"/>
          <w:sz w:val="28"/>
          <w:szCs w:val="28"/>
        </w:rPr>
      </w:pPr>
    </w:p>
    <w:p w14:paraId="7791A7ED"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43ADEFEC" w14:textId="77777777" w:rsidTr="00101F39">
        <w:tc>
          <w:tcPr>
            <w:tcW w:w="4320" w:type="dxa"/>
            <w:tcBorders>
              <w:bottom w:val="single" w:sz="4" w:space="0" w:color="auto"/>
            </w:tcBorders>
          </w:tcPr>
          <w:p w14:paraId="29E426FD" w14:textId="77777777" w:rsidR="003D6249" w:rsidRDefault="003D6249" w:rsidP="00101F39">
            <w:pPr>
              <w:rPr>
                <w:rFonts w:ascii="Arial" w:hAnsi="Arial" w:cs="Arial"/>
                <w:sz w:val="28"/>
                <w:szCs w:val="28"/>
              </w:rPr>
            </w:pPr>
          </w:p>
        </w:tc>
        <w:tc>
          <w:tcPr>
            <w:tcW w:w="990" w:type="dxa"/>
          </w:tcPr>
          <w:p w14:paraId="30B87414" w14:textId="77777777" w:rsidR="003D6249" w:rsidRDefault="003D6249" w:rsidP="00101F39">
            <w:pPr>
              <w:rPr>
                <w:rFonts w:ascii="Arial" w:hAnsi="Arial" w:cs="Arial"/>
                <w:sz w:val="28"/>
                <w:szCs w:val="28"/>
              </w:rPr>
            </w:pPr>
          </w:p>
        </w:tc>
        <w:tc>
          <w:tcPr>
            <w:tcW w:w="4320" w:type="dxa"/>
            <w:tcBorders>
              <w:bottom w:val="single" w:sz="4" w:space="0" w:color="auto"/>
            </w:tcBorders>
          </w:tcPr>
          <w:p w14:paraId="2F49F7A3" w14:textId="77777777" w:rsidR="003D6249" w:rsidRDefault="003D6249" w:rsidP="00101F39">
            <w:pPr>
              <w:rPr>
                <w:rFonts w:ascii="Arial" w:hAnsi="Arial" w:cs="Arial"/>
                <w:sz w:val="28"/>
                <w:szCs w:val="28"/>
              </w:rPr>
            </w:pPr>
          </w:p>
        </w:tc>
      </w:tr>
      <w:tr w:rsidR="003D6249" w:rsidRPr="003D6249" w14:paraId="38EC1DD4"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02DA040F" w14:textId="77777777" w:rsidR="003D6249" w:rsidRPr="003D6249" w:rsidRDefault="003D6249" w:rsidP="00101F39">
            <w:pPr>
              <w:rPr>
                <w:rFonts w:ascii="Arial" w:hAnsi="Arial" w:cs="Arial"/>
                <w:sz w:val="22"/>
                <w:szCs w:val="22"/>
              </w:rPr>
            </w:pPr>
            <w:r w:rsidRPr="003D6249">
              <w:rPr>
                <w:rFonts w:ascii="Arial" w:hAnsi="Arial"/>
                <w:sz w:val="22"/>
                <w:szCs w:val="22"/>
              </w:rPr>
              <w:t>Signature</w:t>
            </w:r>
          </w:p>
        </w:tc>
        <w:tc>
          <w:tcPr>
            <w:tcW w:w="990" w:type="dxa"/>
            <w:tcBorders>
              <w:top w:val="nil"/>
              <w:left w:val="nil"/>
              <w:bottom w:val="nil"/>
              <w:right w:val="nil"/>
            </w:tcBorders>
          </w:tcPr>
          <w:p w14:paraId="00DA6654"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559464CE" w14:textId="77777777" w:rsidR="003D6249" w:rsidRPr="003D6249" w:rsidRDefault="003D6249" w:rsidP="00101F39">
            <w:pPr>
              <w:rPr>
                <w:rFonts w:ascii="Arial" w:hAnsi="Arial" w:cs="Arial"/>
                <w:sz w:val="22"/>
                <w:szCs w:val="22"/>
              </w:rPr>
            </w:pPr>
            <w:r w:rsidRPr="003D6249">
              <w:rPr>
                <w:rFonts w:ascii="Arial" w:hAnsi="Arial"/>
                <w:sz w:val="22"/>
                <w:szCs w:val="22"/>
              </w:rPr>
              <w:t>Date</w:t>
            </w:r>
          </w:p>
        </w:tc>
      </w:tr>
    </w:tbl>
    <w:p w14:paraId="5541236F" w14:textId="77777777" w:rsidR="003D6249" w:rsidRDefault="003D6249" w:rsidP="003D6249">
      <w:pPr>
        <w:rPr>
          <w:rFonts w:ascii="Arial" w:hAnsi="Arial" w:cs="Arial"/>
          <w:sz w:val="28"/>
          <w:szCs w:val="28"/>
        </w:rPr>
      </w:pPr>
    </w:p>
    <w:p w14:paraId="3EF935DC"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38D6FD69" w14:textId="77777777" w:rsidTr="00101F39">
        <w:tc>
          <w:tcPr>
            <w:tcW w:w="4320" w:type="dxa"/>
            <w:tcBorders>
              <w:bottom w:val="single" w:sz="4" w:space="0" w:color="auto"/>
            </w:tcBorders>
          </w:tcPr>
          <w:p w14:paraId="79941F45" w14:textId="77777777" w:rsidR="003D6249" w:rsidRDefault="003D6249" w:rsidP="00101F39">
            <w:pPr>
              <w:rPr>
                <w:rFonts w:ascii="Arial" w:hAnsi="Arial" w:cs="Arial"/>
                <w:sz w:val="28"/>
                <w:szCs w:val="28"/>
              </w:rPr>
            </w:pPr>
          </w:p>
          <w:p w14:paraId="42809EEA" w14:textId="77777777" w:rsidR="003D6249" w:rsidRDefault="003D6249" w:rsidP="00101F39">
            <w:pPr>
              <w:rPr>
                <w:rFonts w:ascii="Arial" w:hAnsi="Arial" w:cs="Arial"/>
                <w:sz w:val="28"/>
                <w:szCs w:val="28"/>
              </w:rPr>
            </w:pPr>
          </w:p>
        </w:tc>
        <w:tc>
          <w:tcPr>
            <w:tcW w:w="990" w:type="dxa"/>
          </w:tcPr>
          <w:p w14:paraId="5B5D52CB" w14:textId="77777777" w:rsidR="003D6249" w:rsidRDefault="003D6249" w:rsidP="00101F39">
            <w:pPr>
              <w:rPr>
                <w:rFonts w:ascii="Arial" w:hAnsi="Arial" w:cs="Arial"/>
                <w:sz w:val="28"/>
                <w:szCs w:val="28"/>
              </w:rPr>
            </w:pPr>
          </w:p>
        </w:tc>
        <w:tc>
          <w:tcPr>
            <w:tcW w:w="4320" w:type="dxa"/>
            <w:tcBorders>
              <w:bottom w:val="single" w:sz="4" w:space="0" w:color="auto"/>
            </w:tcBorders>
          </w:tcPr>
          <w:p w14:paraId="263E2325" w14:textId="77777777" w:rsidR="003D6249" w:rsidRDefault="003D6249" w:rsidP="00101F39">
            <w:pPr>
              <w:rPr>
                <w:rFonts w:ascii="Arial" w:hAnsi="Arial" w:cs="Arial"/>
                <w:sz w:val="28"/>
                <w:szCs w:val="28"/>
              </w:rPr>
            </w:pPr>
          </w:p>
        </w:tc>
      </w:tr>
      <w:tr w:rsidR="003D6249" w:rsidRPr="003D6249" w14:paraId="5678C174"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2AC47D1D" w14:textId="77777777" w:rsidR="003D6249" w:rsidRPr="003D6249" w:rsidRDefault="003D6249" w:rsidP="00101F39">
            <w:pPr>
              <w:rPr>
                <w:rFonts w:ascii="Arial" w:hAnsi="Arial" w:cs="Arial"/>
                <w:sz w:val="22"/>
                <w:szCs w:val="22"/>
              </w:rPr>
            </w:pPr>
            <w:r w:rsidRPr="003D6249">
              <w:rPr>
                <w:rFonts w:ascii="Arial" w:hAnsi="Arial"/>
                <w:sz w:val="22"/>
                <w:szCs w:val="22"/>
              </w:rPr>
              <w:t>Agency Name</w:t>
            </w:r>
          </w:p>
        </w:tc>
        <w:tc>
          <w:tcPr>
            <w:tcW w:w="990" w:type="dxa"/>
            <w:tcBorders>
              <w:top w:val="nil"/>
              <w:left w:val="nil"/>
              <w:bottom w:val="nil"/>
              <w:right w:val="nil"/>
            </w:tcBorders>
          </w:tcPr>
          <w:p w14:paraId="4F007E74"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60FFF577" w14:textId="77777777" w:rsidR="003D6249" w:rsidRPr="003D6249" w:rsidRDefault="003D6249" w:rsidP="00101F39">
            <w:pPr>
              <w:rPr>
                <w:rFonts w:ascii="Arial" w:hAnsi="Arial" w:cs="Arial"/>
                <w:sz w:val="22"/>
                <w:szCs w:val="22"/>
              </w:rPr>
            </w:pPr>
            <w:r w:rsidRPr="003D6249">
              <w:rPr>
                <w:rFonts w:ascii="Arial" w:hAnsi="Arial"/>
                <w:sz w:val="22"/>
                <w:szCs w:val="22"/>
              </w:rPr>
              <w:t>Name and Title of Executive Sponsor</w:t>
            </w:r>
          </w:p>
        </w:tc>
      </w:tr>
    </w:tbl>
    <w:p w14:paraId="71A25634" w14:textId="77777777" w:rsidR="003D6249" w:rsidRDefault="003D6249" w:rsidP="003D6249">
      <w:pPr>
        <w:rPr>
          <w:rFonts w:ascii="Arial" w:hAnsi="Arial" w:cs="Arial"/>
          <w:sz w:val="28"/>
          <w:szCs w:val="28"/>
        </w:rPr>
      </w:pPr>
    </w:p>
    <w:p w14:paraId="7BD20BA3" w14:textId="77777777" w:rsidR="003D6249" w:rsidRDefault="003D6249" w:rsidP="003D6249">
      <w:pPr>
        <w:rPr>
          <w:rFonts w:ascii="Arial" w:hAnsi="Arial" w:cs="Arial"/>
          <w:sz w:val="28"/>
          <w:szCs w:val="28"/>
        </w:rPr>
      </w:pPr>
    </w:p>
    <w:p w14:paraId="44156B12" w14:textId="77777777" w:rsidR="003D6249" w:rsidRDefault="003D6249" w:rsidP="003D62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3D6249" w14:paraId="2B4E0A9E" w14:textId="77777777" w:rsidTr="00101F39">
        <w:tc>
          <w:tcPr>
            <w:tcW w:w="4320" w:type="dxa"/>
            <w:tcBorders>
              <w:bottom w:val="single" w:sz="4" w:space="0" w:color="auto"/>
            </w:tcBorders>
          </w:tcPr>
          <w:p w14:paraId="04B958F3" w14:textId="77777777" w:rsidR="003D6249" w:rsidRDefault="003D6249" w:rsidP="00101F39">
            <w:pPr>
              <w:rPr>
                <w:rFonts w:ascii="Arial" w:hAnsi="Arial" w:cs="Arial"/>
                <w:sz w:val="28"/>
                <w:szCs w:val="28"/>
              </w:rPr>
            </w:pPr>
          </w:p>
        </w:tc>
        <w:tc>
          <w:tcPr>
            <w:tcW w:w="990" w:type="dxa"/>
          </w:tcPr>
          <w:p w14:paraId="559619B9" w14:textId="77777777" w:rsidR="003D6249" w:rsidRDefault="003D6249" w:rsidP="00101F39">
            <w:pPr>
              <w:rPr>
                <w:rFonts w:ascii="Arial" w:hAnsi="Arial" w:cs="Arial"/>
                <w:sz w:val="28"/>
                <w:szCs w:val="28"/>
              </w:rPr>
            </w:pPr>
          </w:p>
        </w:tc>
        <w:tc>
          <w:tcPr>
            <w:tcW w:w="4320" w:type="dxa"/>
            <w:tcBorders>
              <w:bottom w:val="single" w:sz="4" w:space="0" w:color="auto"/>
            </w:tcBorders>
          </w:tcPr>
          <w:p w14:paraId="7A65B7ED" w14:textId="77777777" w:rsidR="003D6249" w:rsidRDefault="003D6249" w:rsidP="00101F39">
            <w:pPr>
              <w:rPr>
                <w:rFonts w:ascii="Arial" w:hAnsi="Arial" w:cs="Arial"/>
                <w:sz w:val="28"/>
                <w:szCs w:val="28"/>
              </w:rPr>
            </w:pPr>
          </w:p>
        </w:tc>
      </w:tr>
      <w:tr w:rsidR="003D6249" w:rsidRPr="003D6249" w14:paraId="14572081" w14:textId="77777777" w:rsidTr="0010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6BFA0B44" w14:textId="77777777" w:rsidR="003D6249" w:rsidRPr="003D6249" w:rsidRDefault="003D6249" w:rsidP="00101F39">
            <w:pPr>
              <w:rPr>
                <w:rFonts w:ascii="Arial" w:hAnsi="Arial" w:cs="Arial"/>
                <w:sz w:val="22"/>
                <w:szCs w:val="22"/>
              </w:rPr>
            </w:pPr>
            <w:r w:rsidRPr="003D6249">
              <w:rPr>
                <w:rFonts w:ascii="Arial" w:hAnsi="Arial"/>
                <w:sz w:val="22"/>
                <w:szCs w:val="22"/>
              </w:rPr>
              <w:t>Signature</w:t>
            </w:r>
          </w:p>
        </w:tc>
        <w:tc>
          <w:tcPr>
            <w:tcW w:w="990" w:type="dxa"/>
            <w:tcBorders>
              <w:top w:val="nil"/>
              <w:left w:val="nil"/>
              <w:bottom w:val="nil"/>
              <w:right w:val="nil"/>
            </w:tcBorders>
          </w:tcPr>
          <w:p w14:paraId="728F0E8F" w14:textId="77777777" w:rsidR="003D6249" w:rsidRPr="003D6249" w:rsidRDefault="003D6249" w:rsidP="00101F39">
            <w:pPr>
              <w:rPr>
                <w:rFonts w:ascii="Arial" w:hAnsi="Arial" w:cs="Arial"/>
                <w:sz w:val="22"/>
                <w:szCs w:val="22"/>
              </w:rPr>
            </w:pPr>
          </w:p>
        </w:tc>
        <w:tc>
          <w:tcPr>
            <w:tcW w:w="4320" w:type="dxa"/>
            <w:tcBorders>
              <w:top w:val="single" w:sz="4" w:space="0" w:color="auto"/>
              <w:left w:val="nil"/>
              <w:bottom w:val="nil"/>
              <w:right w:val="nil"/>
            </w:tcBorders>
          </w:tcPr>
          <w:p w14:paraId="752E82A6" w14:textId="77777777" w:rsidR="003D6249" w:rsidRPr="003D6249" w:rsidRDefault="003D6249" w:rsidP="00101F39">
            <w:pPr>
              <w:rPr>
                <w:rFonts w:ascii="Arial" w:hAnsi="Arial" w:cs="Arial"/>
                <w:sz w:val="22"/>
                <w:szCs w:val="22"/>
              </w:rPr>
            </w:pPr>
            <w:r w:rsidRPr="003D6249">
              <w:rPr>
                <w:rFonts w:ascii="Arial" w:hAnsi="Arial"/>
                <w:sz w:val="22"/>
                <w:szCs w:val="22"/>
              </w:rPr>
              <w:t>Date</w:t>
            </w:r>
          </w:p>
        </w:tc>
      </w:tr>
    </w:tbl>
    <w:p w14:paraId="6D86B4A0" w14:textId="77777777" w:rsidR="003D6249" w:rsidRPr="00E41D4A" w:rsidRDefault="003D6249" w:rsidP="003D6249">
      <w:pPr>
        <w:rPr>
          <w:rFonts w:ascii="Arial" w:hAnsi="Arial" w:cs="Arial"/>
          <w:sz w:val="28"/>
          <w:szCs w:val="28"/>
        </w:rPr>
      </w:pPr>
    </w:p>
    <w:p w14:paraId="63CC4E11" w14:textId="77777777" w:rsidR="003D6249" w:rsidRPr="00E41D4A" w:rsidRDefault="003D6249" w:rsidP="003D6249">
      <w:pPr>
        <w:rPr>
          <w:rFonts w:ascii="Arial" w:hAnsi="Arial" w:cs="Arial"/>
          <w:sz w:val="28"/>
          <w:szCs w:val="28"/>
        </w:rPr>
      </w:pPr>
    </w:p>
    <w:p w14:paraId="2FDBCA67" w14:textId="77777777" w:rsidR="00E07467" w:rsidRDefault="00FE47D3" w:rsidP="00E07467">
      <w:r>
        <w:br w:type="page"/>
      </w:r>
    </w:p>
    <w:p w14:paraId="1DF09E4C" w14:textId="77777777" w:rsidR="00575FBE" w:rsidRPr="00A15EEE" w:rsidRDefault="00575FBE" w:rsidP="00FE47D3">
      <w:pPr>
        <w:outlineLvl w:val="0"/>
        <w:rPr>
          <w:rFonts w:ascii="Arial" w:hAnsi="Arial" w:cs="Arial"/>
          <w:b/>
        </w:rPr>
      </w:pPr>
      <w:bookmarkStart w:id="32" w:name="_Toc440006095"/>
      <w:bookmarkStart w:id="33" w:name="_Toc220463439"/>
      <w:bookmarkStart w:id="34" w:name="_Toc229997091"/>
      <w:r>
        <w:rPr>
          <w:rFonts w:ascii="Arial" w:hAnsi="Arial" w:cs="Arial"/>
          <w:b/>
        </w:rPr>
        <w:lastRenderedPageBreak/>
        <w:t>Appendix A –</w:t>
      </w:r>
      <w:bookmarkEnd w:id="32"/>
      <w:r>
        <w:rPr>
          <w:rFonts w:ascii="Arial" w:hAnsi="Arial" w:cs="Arial"/>
          <w:b/>
        </w:rPr>
        <w:t xml:space="preserve"> </w:t>
      </w:r>
      <w:bookmarkEnd w:id="33"/>
      <w:bookmarkEnd w:id="34"/>
    </w:p>
    <w:p w14:paraId="32F58B06" w14:textId="77777777" w:rsidR="00A21E89" w:rsidRDefault="00A21E89" w:rsidP="00A07252">
      <w:r>
        <w:t>Stakeholder Contact Information</w:t>
      </w:r>
    </w:p>
    <w:p w14:paraId="10E32E9D" w14:textId="77777777" w:rsidR="00F205EC" w:rsidRDefault="00F205EC" w:rsidP="00A07252">
      <w:r>
        <w:t>FAQs</w:t>
      </w:r>
    </w:p>
    <w:p w14:paraId="767FF0CF" w14:textId="77777777" w:rsidR="00F205EC" w:rsidRDefault="00F205EC" w:rsidP="00A07252">
      <w:r>
        <w:t>Charter</w:t>
      </w:r>
    </w:p>
    <w:sectPr w:rsidR="00F205EC" w:rsidSect="0085332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41864" w14:textId="77777777" w:rsidR="001B2906" w:rsidRDefault="001B2906">
      <w:r>
        <w:separator/>
      </w:r>
    </w:p>
  </w:endnote>
  <w:endnote w:type="continuationSeparator" w:id="0">
    <w:p w14:paraId="480DFD81" w14:textId="77777777" w:rsidR="001B2906" w:rsidRDefault="001B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2E1AA" w14:textId="71241A31" w:rsidR="001B2906" w:rsidRPr="009A042C" w:rsidRDefault="001B2906" w:rsidP="00103D9C">
    <w:pPr>
      <w:pStyle w:val="Footer"/>
      <w:tabs>
        <w:tab w:val="clear" w:pos="4320"/>
        <w:tab w:val="clear" w:pos="8640"/>
        <w:tab w:val="center" w:pos="5040"/>
        <w:tab w:val="right" w:pos="10080"/>
      </w:tabs>
      <w:rPr>
        <w:rFonts w:ascii="Arial" w:hAnsi="Arial" w:cs="Arial"/>
        <w:sz w:val="16"/>
        <w:szCs w:val="16"/>
      </w:rPr>
    </w:pPr>
    <w:r w:rsidRPr="00A07252">
      <w:rPr>
        <w:rStyle w:val="PageNumber"/>
        <w:rFonts w:ascii="Arial" w:hAnsi="Arial" w:cs="Arial"/>
        <w:color w:val="808080"/>
        <w:sz w:val="16"/>
        <w:szCs w:val="16"/>
      </w:rPr>
      <w:fldChar w:fldCharType="begin"/>
    </w:r>
    <w:r w:rsidRPr="00A07252">
      <w:rPr>
        <w:rStyle w:val="PageNumber"/>
        <w:rFonts w:ascii="Arial" w:hAnsi="Arial" w:cs="Arial"/>
        <w:color w:val="808080"/>
        <w:sz w:val="16"/>
        <w:szCs w:val="16"/>
      </w:rPr>
      <w:instrText xml:space="preserve"> FILENAME </w:instrText>
    </w:r>
    <w:r w:rsidRPr="00A07252">
      <w:rPr>
        <w:rStyle w:val="PageNumber"/>
        <w:rFonts w:ascii="Arial" w:hAnsi="Arial" w:cs="Arial"/>
        <w:color w:val="808080"/>
        <w:sz w:val="16"/>
        <w:szCs w:val="16"/>
      </w:rPr>
      <w:fldChar w:fldCharType="separate"/>
    </w:r>
    <w:r>
      <w:rPr>
        <w:rStyle w:val="PageNumber"/>
        <w:rFonts w:ascii="Arial" w:hAnsi="Arial" w:cs="Arial"/>
        <w:noProof/>
        <w:color w:val="808080"/>
        <w:sz w:val="16"/>
        <w:szCs w:val="16"/>
      </w:rPr>
      <w:t>Project Plan</w:t>
    </w:r>
    <w:r w:rsidRPr="00A07252">
      <w:rPr>
        <w:rStyle w:val="PageNumber"/>
        <w:rFonts w:ascii="Arial" w:hAnsi="Arial" w:cs="Arial"/>
        <w:color w:val="808080"/>
        <w:sz w:val="16"/>
        <w:szCs w:val="16"/>
      </w:rPr>
      <w:fldChar w:fldCharType="end"/>
    </w:r>
    <w:r w:rsidRPr="00D223D0">
      <w:rPr>
        <w:rStyle w:val="PageNumber"/>
        <w:rFonts w:ascii="Arial" w:hAnsi="Arial" w:cs="Arial"/>
        <w:color w:val="808080"/>
        <w:sz w:val="16"/>
        <w:szCs w:val="16"/>
      </w:rPr>
      <w:tab/>
    </w:r>
    <w:r>
      <w:rPr>
        <w:rStyle w:val="PageNumber"/>
        <w:rFonts w:ascii="Arial" w:hAnsi="Arial" w:cs="Arial"/>
        <w:color w:val="808080"/>
        <w:sz w:val="16"/>
        <w:szCs w:val="16"/>
      </w:rPr>
      <w:t xml:space="preserve">Page </w:t>
    </w:r>
    <w:r>
      <w:rPr>
        <w:rStyle w:val="PageNumber"/>
        <w:rFonts w:ascii="Arial" w:hAnsi="Arial" w:cs="Arial"/>
        <w:color w:val="808080"/>
        <w:sz w:val="16"/>
        <w:szCs w:val="16"/>
      </w:rPr>
      <w:fldChar w:fldCharType="begin"/>
    </w:r>
    <w:r>
      <w:rPr>
        <w:rStyle w:val="PageNumber"/>
        <w:rFonts w:ascii="Arial" w:hAnsi="Arial" w:cs="Arial"/>
        <w:color w:val="808080"/>
        <w:sz w:val="16"/>
        <w:szCs w:val="16"/>
      </w:rPr>
      <w:instrText xml:space="preserve"> PAGE  \* Arabic  \* MERGEFORMAT </w:instrText>
    </w:r>
    <w:r>
      <w:rPr>
        <w:rStyle w:val="PageNumber"/>
        <w:rFonts w:ascii="Arial" w:hAnsi="Arial" w:cs="Arial"/>
        <w:color w:val="808080"/>
        <w:sz w:val="16"/>
        <w:szCs w:val="16"/>
      </w:rPr>
      <w:fldChar w:fldCharType="separate"/>
    </w:r>
    <w:r w:rsidR="00DF45EF">
      <w:rPr>
        <w:rStyle w:val="PageNumber"/>
        <w:rFonts w:ascii="Arial" w:hAnsi="Arial" w:cs="Arial"/>
        <w:noProof/>
        <w:color w:val="808080"/>
        <w:sz w:val="16"/>
        <w:szCs w:val="16"/>
      </w:rPr>
      <w:t>1</w:t>
    </w:r>
    <w:r>
      <w:rPr>
        <w:rStyle w:val="PageNumber"/>
        <w:rFonts w:ascii="Arial" w:hAnsi="Arial" w:cs="Arial"/>
        <w:color w:val="808080"/>
        <w:sz w:val="16"/>
        <w:szCs w:val="16"/>
      </w:rPr>
      <w:fldChar w:fldCharType="end"/>
    </w:r>
    <w:r>
      <w:rPr>
        <w:rStyle w:val="PageNumber"/>
        <w:rFonts w:ascii="Arial" w:hAnsi="Arial" w:cs="Arial"/>
        <w:color w:val="808080"/>
        <w:sz w:val="16"/>
        <w:szCs w:val="16"/>
      </w:rPr>
      <w:t xml:space="preserve"> of </w:t>
    </w:r>
    <w:r>
      <w:rPr>
        <w:rStyle w:val="PageNumber"/>
        <w:rFonts w:ascii="Arial" w:hAnsi="Arial" w:cs="Arial"/>
        <w:color w:val="808080"/>
        <w:sz w:val="16"/>
        <w:szCs w:val="16"/>
      </w:rPr>
      <w:fldChar w:fldCharType="begin"/>
    </w:r>
    <w:r>
      <w:rPr>
        <w:rStyle w:val="PageNumber"/>
        <w:rFonts w:ascii="Arial" w:hAnsi="Arial" w:cs="Arial"/>
        <w:color w:val="808080"/>
        <w:sz w:val="16"/>
        <w:szCs w:val="16"/>
      </w:rPr>
      <w:instrText xml:space="preserve"> NUMPAGES   \* MERGEFORMAT </w:instrText>
    </w:r>
    <w:r>
      <w:rPr>
        <w:rStyle w:val="PageNumber"/>
        <w:rFonts w:ascii="Arial" w:hAnsi="Arial" w:cs="Arial"/>
        <w:color w:val="808080"/>
        <w:sz w:val="16"/>
        <w:szCs w:val="16"/>
      </w:rPr>
      <w:fldChar w:fldCharType="separate"/>
    </w:r>
    <w:r w:rsidR="00DF45EF">
      <w:rPr>
        <w:rStyle w:val="PageNumber"/>
        <w:rFonts w:ascii="Arial" w:hAnsi="Arial" w:cs="Arial"/>
        <w:noProof/>
        <w:color w:val="808080"/>
        <w:sz w:val="16"/>
        <w:szCs w:val="16"/>
      </w:rPr>
      <w:t>15</w:t>
    </w:r>
    <w:r>
      <w:rPr>
        <w:rStyle w:val="PageNumber"/>
        <w:rFonts w:ascii="Arial" w:hAnsi="Arial" w:cs="Arial"/>
        <w:color w:val="808080"/>
        <w:sz w:val="16"/>
        <w:szCs w:val="16"/>
      </w:rPr>
      <w:fldChar w:fldCharType="end"/>
    </w:r>
    <w:r>
      <w:rPr>
        <w:rStyle w:val="PageNumber"/>
        <w:rFonts w:ascii="Arial" w:hAnsi="Arial" w:cs="Arial"/>
        <w:color w:val="808080"/>
        <w:sz w:val="16"/>
        <w:szCs w:val="16"/>
      </w:rPr>
      <w:tab/>
    </w:r>
    <w:r>
      <w:rPr>
        <w:rStyle w:val="PageNumber"/>
        <w:rFonts w:ascii="Arial" w:hAnsi="Arial" w:cs="Arial"/>
        <w:color w:val="808080"/>
        <w:sz w:val="16"/>
        <w:szCs w:val="16"/>
      </w:rPr>
      <w:fldChar w:fldCharType="begin"/>
    </w:r>
    <w:r>
      <w:rPr>
        <w:rStyle w:val="PageNumber"/>
        <w:rFonts w:ascii="Arial" w:hAnsi="Arial" w:cs="Arial"/>
        <w:color w:val="808080"/>
        <w:sz w:val="16"/>
        <w:szCs w:val="16"/>
      </w:rPr>
      <w:instrText xml:space="preserve"> SAVEDATE  \@ "MMMM d, yyyy"  \* MERGEFORMAT </w:instrText>
    </w:r>
    <w:r>
      <w:rPr>
        <w:rStyle w:val="PageNumber"/>
        <w:rFonts w:ascii="Arial" w:hAnsi="Arial" w:cs="Arial"/>
        <w:color w:val="808080"/>
        <w:sz w:val="16"/>
        <w:szCs w:val="16"/>
      </w:rPr>
      <w:fldChar w:fldCharType="separate"/>
    </w:r>
    <w:r w:rsidR="00DF45EF">
      <w:rPr>
        <w:rStyle w:val="PageNumber"/>
        <w:rFonts w:ascii="Arial" w:hAnsi="Arial" w:cs="Arial"/>
        <w:noProof/>
        <w:color w:val="808080"/>
        <w:sz w:val="16"/>
        <w:szCs w:val="16"/>
      </w:rPr>
      <w:t>January 25, 2016</w:t>
    </w:r>
    <w:r>
      <w:rPr>
        <w:rStyle w:val="PageNumber"/>
        <w:rFonts w:ascii="Arial" w:hAnsi="Arial" w:cs="Arial"/>
        <w:color w:val="80808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1C719" w14:textId="29538B5C" w:rsidR="001B2906" w:rsidRPr="00D223D0" w:rsidRDefault="001B2906" w:rsidP="00103D9C">
    <w:pPr>
      <w:pStyle w:val="Footer"/>
      <w:tabs>
        <w:tab w:val="clear" w:pos="4320"/>
        <w:tab w:val="clear" w:pos="8640"/>
        <w:tab w:val="center" w:pos="4680"/>
        <w:tab w:val="right" w:pos="9360"/>
      </w:tabs>
      <w:rPr>
        <w:rFonts w:ascii="Arial" w:hAnsi="Arial" w:cs="Arial"/>
        <w:color w:val="808080"/>
        <w:sz w:val="16"/>
        <w:szCs w:val="16"/>
      </w:rPr>
    </w:pPr>
    <w:r w:rsidRPr="00A07252">
      <w:rPr>
        <w:rStyle w:val="PageNumber"/>
        <w:rFonts w:ascii="Arial" w:hAnsi="Arial" w:cs="Arial"/>
        <w:color w:val="808080"/>
        <w:sz w:val="16"/>
        <w:szCs w:val="16"/>
      </w:rPr>
      <w:fldChar w:fldCharType="begin"/>
    </w:r>
    <w:r w:rsidRPr="00A07252">
      <w:rPr>
        <w:rStyle w:val="PageNumber"/>
        <w:rFonts w:ascii="Arial" w:hAnsi="Arial" w:cs="Arial"/>
        <w:color w:val="808080"/>
        <w:sz w:val="16"/>
        <w:szCs w:val="16"/>
      </w:rPr>
      <w:instrText xml:space="preserve"> FILENAME </w:instrText>
    </w:r>
    <w:r w:rsidRPr="00A07252">
      <w:rPr>
        <w:rStyle w:val="PageNumber"/>
        <w:rFonts w:ascii="Arial" w:hAnsi="Arial" w:cs="Arial"/>
        <w:color w:val="808080"/>
        <w:sz w:val="16"/>
        <w:szCs w:val="16"/>
      </w:rPr>
      <w:fldChar w:fldCharType="separate"/>
    </w:r>
    <w:r>
      <w:rPr>
        <w:rStyle w:val="PageNumber"/>
        <w:rFonts w:ascii="Arial" w:hAnsi="Arial" w:cs="Arial"/>
        <w:noProof/>
        <w:color w:val="808080"/>
        <w:sz w:val="16"/>
        <w:szCs w:val="16"/>
      </w:rPr>
      <w:t>Project Plan</w:t>
    </w:r>
    <w:r w:rsidRPr="00A07252">
      <w:rPr>
        <w:rStyle w:val="PageNumber"/>
        <w:rFonts w:ascii="Arial" w:hAnsi="Arial" w:cs="Arial"/>
        <w:color w:val="808080"/>
        <w:sz w:val="16"/>
        <w:szCs w:val="16"/>
      </w:rPr>
      <w:fldChar w:fldCharType="end"/>
    </w:r>
    <w:r w:rsidRPr="00D223D0">
      <w:rPr>
        <w:rStyle w:val="PageNumber"/>
        <w:rFonts w:ascii="Arial" w:hAnsi="Arial" w:cs="Arial"/>
        <w:color w:val="808080"/>
        <w:sz w:val="16"/>
        <w:szCs w:val="16"/>
      </w:rPr>
      <w:tab/>
    </w:r>
    <w:r>
      <w:rPr>
        <w:rStyle w:val="PageNumber"/>
        <w:rFonts w:ascii="Arial" w:hAnsi="Arial" w:cs="Arial"/>
        <w:color w:val="808080"/>
        <w:sz w:val="16"/>
        <w:szCs w:val="16"/>
      </w:rPr>
      <w:t xml:space="preserve">Page </w:t>
    </w:r>
    <w:r>
      <w:rPr>
        <w:rStyle w:val="PageNumber"/>
        <w:rFonts w:ascii="Arial" w:hAnsi="Arial" w:cs="Arial"/>
        <w:color w:val="808080"/>
        <w:sz w:val="16"/>
        <w:szCs w:val="16"/>
      </w:rPr>
      <w:fldChar w:fldCharType="begin"/>
    </w:r>
    <w:r>
      <w:rPr>
        <w:rStyle w:val="PageNumber"/>
        <w:rFonts w:ascii="Arial" w:hAnsi="Arial" w:cs="Arial"/>
        <w:color w:val="808080"/>
        <w:sz w:val="16"/>
        <w:szCs w:val="16"/>
      </w:rPr>
      <w:instrText xml:space="preserve"> PAGE  \* Arabic  \* MERGEFORMAT </w:instrText>
    </w:r>
    <w:r>
      <w:rPr>
        <w:rStyle w:val="PageNumber"/>
        <w:rFonts w:ascii="Arial" w:hAnsi="Arial" w:cs="Arial"/>
        <w:color w:val="808080"/>
        <w:sz w:val="16"/>
        <w:szCs w:val="16"/>
      </w:rPr>
      <w:fldChar w:fldCharType="separate"/>
    </w:r>
    <w:r w:rsidR="00DF45EF">
      <w:rPr>
        <w:rStyle w:val="PageNumber"/>
        <w:rFonts w:ascii="Arial" w:hAnsi="Arial" w:cs="Arial"/>
        <w:noProof/>
        <w:color w:val="808080"/>
        <w:sz w:val="16"/>
        <w:szCs w:val="16"/>
      </w:rPr>
      <w:t>15</w:t>
    </w:r>
    <w:r>
      <w:rPr>
        <w:rStyle w:val="PageNumber"/>
        <w:rFonts w:ascii="Arial" w:hAnsi="Arial" w:cs="Arial"/>
        <w:color w:val="808080"/>
        <w:sz w:val="16"/>
        <w:szCs w:val="16"/>
      </w:rPr>
      <w:fldChar w:fldCharType="end"/>
    </w:r>
    <w:r>
      <w:rPr>
        <w:rStyle w:val="PageNumber"/>
        <w:rFonts w:ascii="Arial" w:hAnsi="Arial" w:cs="Arial"/>
        <w:color w:val="808080"/>
        <w:sz w:val="16"/>
        <w:szCs w:val="16"/>
      </w:rPr>
      <w:t xml:space="preserve"> of </w:t>
    </w:r>
    <w:r>
      <w:rPr>
        <w:rStyle w:val="PageNumber"/>
        <w:rFonts w:ascii="Arial" w:hAnsi="Arial" w:cs="Arial"/>
        <w:color w:val="808080"/>
        <w:sz w:val="16"/>
        <w:szCs w:val="16"/>
      </w:rPr>
      <w:fldChar w:fldCharType="begin"/>
    </w:r>
    <w:r>
      <w:rPr>
        <w:rStyle w:val="PageNumber"/>
        <w:rFonts w:ascii="Arial" w:hAnsi="Arial" w:cs="Arial"/>
        <w:color w:val="808080"/>
        <w:sz w:val="16"/>
        <w:szCs w:val="16"/>
      </w:rPr>
      <w:instrText xml:space="preserve"> NUMPAGES   \* MERGEFORMAT </w:instrText>
    </w:r>
    <w:r>
      <w:rPr>
        <w:rStyle w:val="PageNumber"/>
        <w:rFonts w:ascii="Arial" w:hAnsi="Arial" w:cs="Arial"/>
        <w:color w:val="808080"/>
        <w:sz w:val="16"/>
        <w:szCs w:val="16"/>
      </w:rPr>
      <w:fldChar w:fldCharType="separate"/>
    </w:r>
    <w:r w:rsidR="00DF45EF">
      <w:rPr>
        <w:rStyle w:val="PageNumber"/>
        <w:rFonts w:ascii="Arial" w:hAnsi="Arial" w:cs="Arial"/>
        <w:noProof/>
        <w:color w:val="808080"/>
        <w:sz w:val="16"/>
        <w:szCs w:val="16"/>
      </w:rPr>
      <w:t>15</w:t>
    </w:r>
    <w:r>
      <w:rPr>
        <w:rStyle w:val="PageNumber"/>
        <w:rFonts w:ascii="Arial" w:hAnsi="Arial" w:cs="Arial"/>
        <w:color w:val="808080"/>
        <w:sz w:val="16"/>
        <w:szCs w:val="16"/>
      </w:rPr>
      <w:fldChar w:fldCharType="end"/>
    </w:r>
    <w:r>
      <w:rPr>
        <w:rStyle w:val="PageNumber"/>
        <w:rFonts w:ascii="Arial" w:hAnsi="Arial" w:cs="Arial"/>
        <w:color w:val="808080"/>
        <w:sz w:val="16"/>
        <w:szCs w:val="16"/>
      </w:rPr>
      <w:tab/>
    </w:r>
    <w:r>
      <w:rPr>
        <w:rStyle w:val="PageNumber"/>
        <w:rFonts w:ascii="Arial" w:hAnsi="Arial" w:cs="Arial"/>
        <w:color w:val="808080"/>
        <w:sz w:val="16"/>
        <w:szCs w:val="16"/>
      </w:rPr>
      <w:fldChar w:fldCharType="begin"/>
    </w:r>
    <w:r>
      <w:rPr>
        <w:rStyle w:val="PageNumber"/>
        <w:rFonts w:ascii="Arial" w:hAnsi="Arial" w:cs="Arial"/>
        <w:color w:val="808080"/>
        <w:sz w:val="16"/>
        <w:szCs w:val="16"/>
      </w:rPr>
      <w:instrText xml:space="preserve"> SAVEDATE  \@ "MMMM d, yyyy"  \* MERGEFORMAT </w:instrText>
    </w:r>
    <w:r>
      <w:rPr>
        <w:rStyle w:val="PageNumber"/>
        <w:rFonts w:ascii="Arial" w:hAnsi="Arial" w:cs="Arial"/>
        <w:color w:val="808080"/>
        <w:sz w:val="16"/>
        <w:szCs w:val="16"/>
      </w:rPr>
      <w:fldChar w:fldCharType="separate"/>
    </w:r>
    <w:r w:rsidR="00DF45EF">
      <w:rPr>
        <w:rStyle w:val="PageNumber"/>
        <w:rFonts w:ascii="Arial" w:hAnsi="Arial" w:cs="Arial"/>
        <w:noProof/>
        <w:color w:val="808080"/>
        <w:sz w:val="16"/>
        <w:szCs w:val="16"/>
      </w:rPr>
      <w:t>January 25, 2016</w:t>
    </w:r>
    <w:r>
      <w:rPr>
        <w:rStyle w:val="PageNumber"/>
        <w:rFonts w:ascii="Arial" w:hAnsi="Arial" w:cs="Arial"/>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97E50" w14:textId="77777777" w:rsidR="001B2906" w:rsidRDefault="001B2906">
      <w:r>
        <w:separator/>
      </w:r>
    </w:p>
  </w:footnote>
  <w:footnote w:type="continuationSeparator" w:id="0">
    <w:p w14:paraId="07328EA9" w14:textId="77777777" w:rsidR="001B2906" w:rsidRDefault="001B2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FF902" w14:textId="77777777" w:rsidR="001B2906" w:rsidRDefault="001B29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DF98B" w14:textId="77777777" w:rsidR="001B2906" w:rsidRPr="00A07252" w:rsidRDefault="001B2906" w:rsidP="00516165">
    <w:pPr>
      <w:pStyle w:val="Header"/>
      <w:tabs>
        <w:tab w:val="clear" w:pos="4320"/>
        <w:tab w:val="clear" w:pos="8640"/>
        <w:tab w:val="left" w:pos="855"/>
        <w:tab w:val="center" w:pos="5040"/>
        <w:tab w:val="right" w:pos="9360"/>
      </w:tabs>
      <w:jc w:val="both"/>
      <w:rPr>
        <w:sz w:val="28"/>
        <w:szCs w:val="28"/>
      </w:rPr>
    </w:pPr>
    <w:r>
      <w:rPr>
        <w:noProof/>
      </w:rPr>
      <w:drawing>
        <wp:anchor distT="0" distB="0" distL="114300" distR="114300" simplePos="0" relativeHeight="251659264" behindDoc="1" locked="0" layoutInCell="1" allowOverlap="1" wp14:anchorId="39550A49" wp14:editId="0E7864A5">
          <wp:simplePos x="0" y="0"/>
          <wp:positionH relativeFrom="margin">
            <wp:align>left</wp:align>
          </wp:positionH>
          <wp:positionV relativeFrom="paragraph">
            <wp:posOffset>-290146</wp:posOffset>
          </wp:positionV>
          <wp:extent cx="1301262" cy="9180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262" cy="918042"/>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ab/>
    </w:r>
    <w:r>
      <w:rPr>
        <w:sz w:val="28"/>
        <w:szCs w:val="28"/>
      </w:rPr>
      <w:tab/>
    </w:r>
    <w:r>
      <w:rPr>
        <w:sz w:val="28"/>
        <w:szCs w:val="28"/>
      </w:rPr>
      <w:tab/>
    </w:r>
    <w:r w:rsidRPr="00A07252">
      <w:rPr>
        <w:sz w:val="28"/>
        <w:szCs w:val="28"/>
      </w:rPr>
      <w:t xml:space="preserve"> Project Plan</w:t>
    </w:r>
  </w:p>
  <w:p w14:paraId="3E6AFDF2" w14:textId="77777777" w:rsidR="001B2906" w:rsidRPr="005D7D50" w:rsidRDefault="001B2906" w:rsidP="00A07252">
    <w:pPr>
      <w:pStyle w:val="Header"/>
      <w:jc w:val="right"/>
      <w:rPr>
        <w:sz w:val="28"/>
        <w:szCs w:val="28"/>
      </w:rPr>
    </w:pPr>
    <w:r w:rsidRPr="005D7D50">
      <w:rPr>
        <w:sz w:val="28"/>
        <w:szCs w:val="28"/>
      </w:rPr>
      <w:t>End-To-End eProcurement Project</w:t>
    </w:r>
  </w:p>
  <w:p w14:paraId="299D0C73" w14:textId="77777777" w:rsidR="001B2906" w:rsidRDefault="001B2906" w:rsidP="00C238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E6950" w14:textId="77777777" w:rsidR="001B2906" w:rsidRDefault="001B29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00000018"/>
    <w:name w:val="WW8Num29"/>
    <w:lvl w:ilvl="0">
      <w:start w:val="1"/>
      <w:numFmt w:val="bullet"/>
      <w:lvlText w:val="o"/>
      <w:lvlJc w:val="left"/>
      <w:pPr>
        <w:tabs>
          <w:tab w:val="num" w:pos="360"/>
        </w:tabs>
        <w:ind w:left="360" w:hanging="360"/>
      </w:pPr>
      <w:rPr>
        <w:rFonts w:ascii="Courier New" w:hAnsi="Courier New"/>
      </w:rPr>
    </w:lvl>
  </w:abstractNum>
  <w:abstractNum w:abstractNumId="1" w15:restartNumberingAfterBreak="0">
    <w:nsid w:val="04C06B5D"/>
    <w:multiLevelType w:val="multilevel"/>
    <w:tmpl w:val="408A55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6FE7F14"/>
    <w:multiLevelType w:val="hybridMultilevel"/>
    <w:tmpl w:val="B72A5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42CC4"/>
    <w:multiLevelType w:val="hybridMultilevel"/>
    <w:tmpl w:val="10FC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6438"/>
    <w:multiLevelType w:val="multilevel"/>
    <w:tmpl w:val="408A55FC"/>
    <w:lvl w:ilvl="0">
      <w:start w:val="4"/>
      <w:numFmt w:val="decimal"/>
      <w:lvlText w:val="%1"/>
      <w:lvlJc w:val="left"/>
      <w:pPr>
        <w:tabs>
          <w:tab w:val="num" w:pos="360"/>
        </w:tabs>
        <w:ind w:left="360" w:hanging="360"/>
      </w:pPr>
      <w:rPr>
        <w:rFonts w:ascii="Times New Roman" w:hAnsi="Times New Roman" w:hint="default"/>
      </w:rPr>
    </w:lvl>
    <w:lvl w:ilvl="1">
      <w:start w:val="1"/>
      <w:numFmt w:val="decimal"/>
      <w:lvlText w:val="%1.%2"/>
      <w:lvlJc w:val="left"/>
      <w:pPr>
        <w:tabs>
          <w:tab w:val="num" w:pos="1080"/>
        </w:tabs>
        <w:ind w:left="1080" w:hanging="720"/>
      </w:pPr>
      <w:rPr>
        <w:rFonts w:ascii="Times New Roman" w:hAnsi="Times New Roman" w:hint="default"/>
      </w:rPr>
    </w:lvl>
    <w:lvl w:ilvl="2">
      <w:start w:val="1"/>
      <w:numFmt w:val="decimal"/>
      <w:lvlText w:val="%1.%2.%3"/>
      <w:lvlJc w:val="left"/>
      <w:pPr>
        <w:tabs>
          <w:tab w:val="num" w:pos="1440"/>
        </w:tabs>
        <w:ind w:left="1440" w:hanging="720"/>
      </w:pPr>
      <w:rPr>
        <w:rFonts w:ascii="Times New Roman" w:hAnsi="Times New Roman" w:hint="default"/>
      </w:rPr>
    </w:lvl>
    <w:lvl w:ilvl="3">
      <w:start w:val="1"/>
      <w:numFmt w:val="decimal"/>
      <w:lvlText w:val="%1.%2.%3.%4"/>
      <w:lvlJc w:val="left"/>
      <w:pPr>
        <w:tabs>
          <w:tab w:val="num" w:pos="2160"/>
        </w:tabs>
        <w:ind w:left="2160" w:hanging="1080"/>
      </w:pPr>
      <w:rPr>
        <w:rFonts w:ascii="Times New Roman" w:hAnsi="Times New Roman" w:hint="default"/>
      </w:rPr>
    </w:lvl>
    <w:lvl w:ilvl="4">
      <w:start w:val="1"/>
      <w:numFmt w:val="decimal"/>
      <w:lvlText w:val="%1.%2.%3.%4.%5"/>
      <w:lvlJc w:val="left"/>
      <w:pPr>
        <w:tabs>
          <w:tab w:val="num" w:pos="2520"/>
        </w:tabs>
        <w:ind w:left="2520" w:hanging="1080"/>
      </w:pPr>
      <w:rPr>
        <w:rFonts w:ascii="Times New Roman" w:hAnsi="Times New Roman" w:hint="default"/>
      </w:rPr>
    </w:lvl>
    <w:lvl w:ilvl="5">
      <w:start w:val="1"/>
      <w:numFmt w:val="decimal"/>
      <w:lvlText w:val="%1.%2.%3.%4.%5.%6"/>
      <w:lvlJc w:val="left"/>
      <w:pPr>
        <w:tabs>
          <w:tab w:val="num" w:pos="3240"/>
        </w:tabs>
        <w:ind w:left="3240" w:hanging="1440"/>
      </w:pPr>
      <w:rPr>
        <w:rFonts w:ascii="Times New Roman" w:hAnsi="Times New Roman" w:hint="default"/>
      </w:rPr>
    </w:lvl>
    <w:lvl w:ilvl="6">
      <w:start w:val="1"/>
      <w:numFmt w:val="decimal"/>
      <w:lvlText w:val="%1.%2.%3.%4.%5.%6.%7"/>
      <w:lvlJc w:val="left"/>
      <w:pPr>
        <w:tabs>
          <w:tab w:val="num" w:pos="3600"/>
        </w:tabs>
        <w:ind w:left="3600" w:hanging="1440"/>
      </w:pPr>
      <w:rPr>
        <w:rFonts w:ascii="Times New Roman" w:hAnsi="Times New Roman" w:hint="default"/>
      </w:rPr>
    </w:lvl>
    <w:lvl w:ilvl="7">
      <w:start w:val="1"/>
      <w:numFmt w:val="decimal"/>
      <w:lvlText w:val="%1.%2.%3.%4.%5.%6.%7.%8"/>
      <w:lvlJc w:val="left"/>
      <w:pPr>
        <w:tabs>
          <w:tab w:val="num" w:pos="4320"/>
        </w:tabs>
        <w:ind w:left="4320" w:hanging="1800"/>
      </w:pPr>
      <w:rPr>
        <w:rFonts w:ascii="Times New Roman" w:hAnsi="Times New Roman" w:hint="default"/>
      </w:rPr>
    </w:lvl>
    <w:lvl w:ilvl="8">
      <w:start w:val="1"/>
      <w:numFmt w:val="decimal"/>
      <w:lvlText w:val="%1.%2.%3.%4.%5.%6.%7.%8.%9"/>
      <w:lvlJc w:val="left"/>
      <w:pPr>
        <w:tabs>
          <w:tab w:val="num" w:pos="5040"/>
        </w:tabs>
        <w:ind w:left="5040" w:hanging="2160"/>
      </w:pPr>
      <w:rPr>
        <w:rFonts w:ascii="Times New Roman" w:hAnsi="Times New Roman" w:hint="default"/>
      </w:rPr>
    </w:lvl>
  </w:abstractNum>
  <w:abstractNum w:abstractNumId="5" w15:restartNumberingAfterBreak="0">
    <w:nsid w:val="17F971D4"/>
    <w:multiLevelType w:val="hybridMultilevel"/>
    <w:tmpl w:val="39A26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B741B"/>
    <w:multiLevelType w:val="multilevel"/>
    <w:tmpl w:val="408A55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1D870ADF"/>
    <w:multiLevelType w:val="hybridMultilevel"/>
    <w:tmpl w:val="6BC61834"/>
    <w:lvl w:ilvl="0" w:tplc="04090001">
      <w:start w:val="1"/>
      <w:numFmt w:val="bullet"/>
      <w:lvlText w:val=""/>
      <w:lvlJc w:val="left"/>
      <w:pPr>
        <w:ind w:left="679" w:hanging="360"/>
      </w:pPr>
      <w:rPr>
        <w:rFonts w:ascii="Symbol" w:hAnsi="Symbol"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8" w15:restartNumberingAfterBreak="0">
    <w:nsid w:val="20825386"/>
    <w:multiLevelType w:val="hybridMultilevel"/>
    <w:tmpl w:val="29924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50D02"/>
    <w:multiLevelType w:val="hybridMultilevel"/>
    <w:tmpl w:val="6A44448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8253D64"/>
    <w:multiLevelType w:val="hybridMultilevel"/>
    <w:tmpl w:val="DFA0A8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53CE4"/>
    <w:multiLevelType w:val="hybridMultilevel"/>
    <w:tmpl w:val="7D86E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3B1004"/>
    <w:multiLevelType w:val="hybridMultilevel"/>
    <w:tmpl w:val="7B3E6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F5749"/>
    <w:multiLevelType w:val="hybridMultilevel"/>
    <w:tmpl w:val="00F61F6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142B99"/>
    <w:multiLevelType w:val="hybridMultilevel"/>
    <w:tmpl w:val="6B7CD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4233D4"/>
    <w:multiLevelType w:val="multilevel"/>
    <w:tmpl w:val="36FE01AC"/>
    <w:lvl w:ilvl="0">
      <w:start w:val="2"/>
      <w:numFmt w:val="decimal"/>
      <w:lvlText w:val="%1.0"/>
      <w:lvlJc w:val="left"/>
      <w:pPr>
        <w:tabs>
          <w:tab w:val="num" w:pos="720"/>
        </w:tabs>
        <w:ind w:left="720" w:hanging="720"/>
      </w:pPr>
      <w:rPr>
        <w:rFonts w:ascii="Garamond" w:hAnsi="Garamond" w:cs="Times New Roman" w:hint="default"/>
      </w:rPr>
    </w:lvl>
    <w:lvl w:ilvl="1">
      <w:start w:val="1"/>
      <w:numFmt w:val="decimal"/>
      <w:lvlText w:val="%1.%2"/>
      <w:lvlJc w:val="left"/>
      <w:pPr>
        <w:tabs>
          <w:tab w:val="num" w:pos="1440"/>
        </w:tabs>
        <w:ind w:left="1440" w:hanging="720"/>
      </w:pPr>
      <w:rPr>
        <w:rFonts w:ascii="Garamond" w:hAnsi="Garamond" w:cs="Times New Roman" w:hint="default"/>
      </w:rPr>
    </w:lvl>
    <w:lvl w:ilvl="2">
      <w:start w:val="1"/>
      <w:numFmt w:val="decimal"/>
      <w:lvlText w:val="%1.%2.%3"/>
      <w:lvlJc w:val="left"/>
      <w:pPr>
        <w:tabs>
          <w:tab w:val="num" w:pos="2160"/>
        </w:tabs>
        <w:ind w:left="2160" w:hanging="720"/>
      </w:pPr>
      <w:rPr>
        <w:rFonts w:ascii="Garamond" w:hAnsi="Garamond" w:cs="Times New Roman" w:hint="default"/>
      </w:rPr>
    </w:lvl>
    <w:lvl w:ilvl="3">
      <w:start w:val="1"/>
      <w:numFmt w:val="decimal"/>
      <w:lvlText w:val="%1.%2.%3.%4"/>
      <w:lvlJc w:val="left"/>
      <w:pPr>
        <w:tabs>
          <w:tab w:val="num" w:pos="3240"/>
        </w:tabs>
        <w:ind w:left="3240" w:hanging="1080"/>
      </w:pPr>
      <w:rPr>
        <w:rFonts w:ascii="Garamond" w:hAnsi="Garamond" w:cs="Times New Roman" w:hint="default"/>
      </w:rPr>
    </w:lvl>
    <w:lvl w:ilvl="4">
      <w:start w:val="1"/>
      <w:numFmt w:val="decimal"/>
      <w:lvlText w:val="%1.%2.%3.%4.%5"/>
      <w:lvlJc w:val="left"/>
      <w:pPr>
        <w:tabs>
          <w:tab w:val="num" w:pos="3960"/>
        </w:tabs>
        <w:ind w:left="3960" w:hanging="1080"/>
      </w:pPr>
      <w:rPr>
        <w:rFonts w:ascii="Garamond" w:hAnsi="Garamond" w:cs="Times New Roman" w:hint="default"/>
      </w:rPr>
    </w:lvl>
    <w:lvl w:ilvl="5">
      <w:start w:val="1"/>
      <w:numFmt w:val="decimal"/>
      <w:lvlText w:val="%1.%2.%3.%4.%5.%6"/>
      <w:lvlJc w:val="left"/>
      <w:pPr>
        <w:tabs>
          <w:tab w:val="num" w:pos="5040"/>
        </w:tabs>
        <w:ind w:left="5040" w:hanging="1440"/>
      </w:pPr>
      <w:rPr>
        <w:rFonts w:ascii="Garamond" w:hAnsi="Garamond" w:cs="Times New Roman" w:hint="default"/>
      </w:rPr>
    </w:lvl>
    <w:lvl w:ilvl="6">
      <w:start w:val="1"/>
      <w:numFmt w:val="decimal"/>
      <w:lvlText w:val="%1.%2.%3.%4.%5.%6.%7"/>
      <w:lvlJc w:val="left"/>
      <w:pPr>
        <w:tabs>
          <w:tab w:val="num" w:pos="6120"/>
        </w:tabs>
        <w:ind w:left="6120" w:hanging="1800"/>
      </w:pPr>
      <w:rPr>
        <w:rFonts w:ascii="Garamond" w:hAnsi="Garamond" w:cs="Times New Roman" w:hint="default"/>
      </w:rPr>
    </w:lvl>
    <w:lvl w:ilvl="7">
      <w:start w:val="1"/>
      <w:numFmt w:val="decimal"/>
      <w:lvlText w:val="%1.%2.%3.%4.%5.%6.%7.%8"/>
      <w:lvlJc w:val="left"/>
      <w:pPr>
        <w:tabs>
          <w:tab w:val="num" w:pos="6840"/>
        </w:tabs>
        <w:ind w:left="6840" w:hanging="1800"/>
      </w:pPr>
      <w:rPr>
        <w:rFonts w:ascii="Garamond" w:hAnsi="Garamond" w:cs="Times New Roman" w:hint="default"/>
      </w:rPr>
    </w:lvl>
    <w:lvl w:ilvl="8">
      <w:start w:val="1"/>
      <w:numFmt w:val="decimal"/>
      <w:lvlText w:val="%1.%2.%3.%4.%5.%6.%7.%8.%9"/>
      <w:lvlJc w:val="left"/>
      <w:pPr>
        <w:tabs>
          <w:tab w:val="num" w:pos="7920"/>
        </w:tabs>
        <w:ind w:left="7920" w:hanging="2160"/>
      </w:pPr>
      <w:rPr>
        <w:rFonts w:ascii="Garamond" w:hAnsi="Garamond" w:cs="Times New Roman" w:hint="default"/>
      </w:rPr>
    </w:lvl>
  </w:abstractNum>
  <w:abstractNum w:abstractNumId="16" w15:restartNumberingAfterBreak="0">
    <w:nsid w:val="48E12042"/>
    <w:multiLevelType w:val="hybridMultilevel"/>
    <w:tmpl w:val="6E78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C599B"/>
    <w:multiLevelType w:val="hybridMultilevel"/>
    <w:tmpl w:val="6434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325DF"/>
    <w:multiLevelType w:val="hybridMultilevel"/>
    <w:tmpl w:val="1C7A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8624C"/>
    <w:multiLevelType w:val="hybridMultilevel"/>
    <w:tmpl w:val="B74458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91D43"/>
    <w:multiLevelType w:val="hybridMultilevel"/>
    <w:tmpl w:val="7D583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671504"/>
    <w:multiLevelType w:val="hybridMultilevel"/>
    <w:tmpl w:val="DB306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3451B0"/>
    <w:multiLevelType w:val="hybridMultilevel"/>
    <w:tmpl w:val="0A3E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3F281B"/>
    <w:multiLevelType w:val="hybridMultilevel"/>
    <w:tmpl w:val="A9DAB58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8527DE"/>
    <w:multiLevelType w:val="multilevel"/>
    <w:tmpl w:val="408A55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74AC4BB2"/>
    <w:multiLevelType w:val="hybridMultilevel"/>
    <w:tmpl w:val="81A2A8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A43FA5"/>
    <w:multiLevelType w:val="hybridMultilevel"/>
    <w:tmpl w:val="965A8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
  </w:num>
  <w:num w:numId="3">
    <w:abstractNumId w:val="4"/>
  </w:num>
  <w:num w:numId="4">
    <w:abstractNumId w:val="14"/>
  </w:num>
  <w:num w:numId="5">
    <w:abstractNumId w:val="15"/>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19"/>
  </w:num>
  <w:num w:numId="10">
    <w:abstractNumId w:val="6"/>
  </w:num>
  <w:num w:numId="11">
    <w:abstractNumId w:val="16"/>
  </w:num>
  <w:num w:numId="12">
    <w:abstractNumId w:val="17"/>
  </w:num>
  <w:num w:numId="13">
    <w:abstractNumId w:val="2"/>
  </w:num>
  <w:num w:numId="14">
    <w:abstractNumId w:val="11"/>
  </w:num>
  <w:num w:numId="15">
    <w:abstractNumId w:val="5"/>
  </w:num>
  <w:num w:numId="16">
    <w:abstractNumId w:val="25"/>
  </w:num>
  <w:num w:numId="17">
    <w:abstractNumId w:val="8"/>
  </w:num>
  <w:num w:numId="18">
    <w:abstractNumId w:val="10"/>
  </w:num>
  <w:num w:numId="19">
    <w:abstractNumId w:val="3"/>
  </w:num>
  <w:num w:numId="20">
    <w:abstractNumId w:val="12"/>
  </w:num>
  <w:num w:numId="21">
    <w:abstractNumId w:val="26"/>
  </w:num>
  <w:num w:numId="22">
    <w:abstractNumId w:val="20"/>
  </w:num>
  <w:num w:numId="23">
    <w:abstractNumId w:val="23"/>
  </w:num>
  <w:num w:numId="24">
    <w:abstractNumId w:val="21"/>
  </w:num>
  <w:num w:numId="25">
    <w:abstractNumId w:val="7"/>
  </w:num>
  <w:num w:numId="26">
    <w:abstractNumId w:val="18"/>
  </w:num>
  <w:num w:numId="2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21"/>
    <w:rsid w:val="00001016"/>
    <w:rsid w:val="000037A0"/>
    <w:rsid w:val="00003CC7"/>
    <w:rsid w:val="00004454"/>
    <w:rsid w:val="00005D95"/>
    <w:rsid w:val="00011333"/>
    <w:rsid w:val="000115A2"/>
    <w:rsid w:val="00012AC3"/>
    <w:rsid w:val="00015B6B"/>
    <w:rsid w:val="00016EF7"/>
    <w:rsid w:val="00017229"/>
    <w:rsid w:val="0001766D"/>
    <w:rsid w:val="0002376C"/>
    <w:rsid w:val="00024172"/>
    <w:rsid w:val="00024499"/>
    <w:rsid w:val="0003112C"/>
    <w:rsid w:val="0003120E"/>
    <w:rsid w:val="00031B3C"/>
    <w:rsid w:val="0003202C"/>
    <w:rsid w:val="00032257"/>
    <w:rsid w:val="00032CF6"/>
    <w:rsid w:val="000354A2"/>
    <w:rsid w:val="00035B57"/>
    <w:rsid w:val="00036C07"/>
    <w:rsid w:val="00036DC6"/>
    <w:rsid w:val="000377CF"/>
    <w:rsid w:val="000418BE"/>
    <w:rsid w:val="00045206"/>
    <w:rsid w:val="0004597C"/>
    <w:rsid w:val="00045C33"/>
    <w:rsid w:val="000463F6"/>
    <w:rsid w:val="00046B10"/>
    <w:rsid w:val="000524B8"/>
    <w:rsid w:val="000528CA"/>
    <w:rsid w:val="000533C3"/>
    <w:rsid w:val="000539AA"/>
    <w:rsid w:val="00054420"/>
    <w:rsid w:val="000546F3"/>
    <w:rsid w:val="00054AFA"/>
    <w:rsid w:val="00054C8B"/>
    <w:rsid w:val="0005525B"/>
    <w:rsid w:val="00055B44"/>
    <w:rsid w:val="00056A9A"/>
    <w:rsid w:val="00056D89"/>
    <w:rsid w:val="00057632"/>
    <w:rsid w:val="00057AE7"/>
    <w:rsid w:val="000619E2"/>
    <w:rsid w:val="0006389A"/>
    <w:rsid w:val="000653DB"/>
    <w:rsid w:val="000655B0"/>
    <w:rsid w:val="000658FC"/>
    <w:rsid w:val="00066EE7"/>
    <w:rsid w:val="00067D93"/>
    <w:rsid w:val="00072631"/>
    <w:rsid w:val="00076022"/>
    <w:rsid w:val="0007640B"/>
    <w:rsid w:val="00076687"/>
    <w:rsid w:val="000779C3"/>
    <w:rsid w:val="00080AF5"/>
    <w:rsid w:val="00080B3B"/>
    <w:rsid w:val="00081FE4"/>
    <w:rsid w:val="000835F4"/>
    <w:rsid w:val="0008612A"/>
    <w:rsid w:val="000862A2"/>
    <w:rsid w:val="000870D7"/>
    <w:rsid w:val="00087A60"/>
    <w:rsid w:val="000957FD"/>
    <w:rsid w:val="0009709C"/>
    <w:rsid w:val="000A08B1"/>
    <w:rsid w:val="000A379A"/>
    <w:rsid w:val="000A60C7"/>
    <w:rsid w:val="000A7C48"/>
    <w:rsid w:val="000B0B61"/>
    <w:rsid w:val="000B45BF"/>
    <w:rsid w:val="000B4862"/>
    <w:rsid w:val="000B5130"/>
    <w:rsid w:val="000B6F65"/>
    <w:rsid w:val="000B79BB"/>
    <w:rsid w:val="000B7BB8"/>
    <w:rsid w:val="000C2189"/>
    <w:rsid w:val="000C320C"/>
    <w:rsid w:val="000C42C0"/>
    <w:rsid w:val="000C4A42"/>
    <w:rsid w:val="000C6E5A"/>
    <w:rsid w:val="000C757A"/>
    <w:rsid w:val="000D32BA"/>
    <w:rsid w:val="000D3D40"/>
    <w:rsid w:val="000D5727"/>
    <w:rsid w:val="000D6B8D"/>
    <w:rsid w:val="000D6E1B"/>
    <w:rsid w:val="000E039A"/>
    <w:rsid w:val="000E1178"/>
    <w:rsid w:val="000E1B97"/>
    <w:rsid w:val="000E2477"/>
    <w:rsid w:val="000E2FEF"/>
    <w:rsid w:val="000E61E4"/>
    <w:rsid w:val="000F1EF9"/>
    <w:rsid w:val="000F2ED6"/>
    <w:rsid w:val="000F3A6D"/>
    <w:rsid w:val="000F3CD3"/>
    <w:rsid w:val="000F444B"/>
    <w:rsid w:val="000F78BB"/>
    <w:rsid w:val="00101F39"/>
    <w:rsid w:val="0010341B"/>
    <w:rsid w:val="00103D9C"/>
    <w:rsid w:val="0010426E"/>
    <w:rsid w:val="001054C7"/>
    <w:rsid w:val="001058EB"/>
    <w:rsid w:val="0010739C"/>
    <w:rsid w:val="00110130"/>
    <w:rsid w:val="00112BB6"/>
    <w:rsid w:val="00112FAB"/>
    <w:rsid w:val="0011310B"/>
    <w:rsid w:val="001143BE"/>
    <w:rsid w:val="00114BED"/>
    <w:rsid w:val="00114E44"/>
    <w:rsid w:val="001168A9"/>
    <w:rsid w:val="001206B8"/>
    <w:rsid w:val="00121F35"/>
    <w:rsid w:val="001243EA"/>
    <w:rsid w:val="0012659C"/>
    <w:rsid w:val="00126675"/>
    <w:rsid w:val="00126D11"/>
    <w:rsid w:val="00130713"/>
    <w:rsid w:val="00131A65"/>
    <w:rsid w:val="00131CF7"/>
    <w:rsid w:val="0013234A"/>
    <w:rsid w:val="001324A8"/>
    <w:rsid w:val="00135378"/>
    <w:rsid w:val="00136948"/>
    <w:rsid w:val="001417FE"/>
    <w:rsid w:val="001429F6"/>
    <w:rsid w:val="00142C5B"/>
    <w:rsid w:val="001444D4"/>
    <w:rsid w:val="0014510A"/>
    <w:rsid w:val="001506F6"/>
    <w:rsid w:val="00150B12"/>
    <w:rsid w:val="001609F5"/>
    <w:rsid w:val="00160BA4"/>
    <w:rsid w:val="00164AA0"/>
    <w:rsid w:val="00164B69"/>
    <w:rsid w:val="00166135"/>
    <w:rsid w:val="00172E0C"/>
    <w:rsid w:val="0017307C"/>
    <w:rsid w:val="00173FDF"/>
    <w:rsid w:val="00174A5F"/>
    <w:rsid w:val="00174A8A"/>
    <w:rsid w:val="00176969"/>
    <w:rsid w:val="001772E4"/>
    <w:rsid w:val="0018075A"/>
    <w:rsid w:val="00180B43"/>
    <w:rsid w:val="00182621"/>
    <w:rsid w:val="00182EC9"/>
    <w:rsid w:val="0018463E"/>
    <w:rsid w:val="001854A2"/>
    <w:rsid w:val="00185A75"/>
    <w:rsid w:val="00187C19"/>
    <w:rsid w:val="00190658"/>
    <w:rsid w:val="00193A9A"/>
    <w:rsid w:val="00194AB5"/>
    <w:rsid w:val="0019550A"/>
    <w:rsid w:val="00197114"/>
    <w:rsid w:val="00197DD7"/>
    <w:rsid w:val="001A1ADC"/>
    <w:rsid w:val="001A1F4B"/>
    <w:rsid w:val="001A2D79"/>
    <w:rsid w:val="001A39F2"/>
    <w:rsid w:val="001A54C0"/>
    <w:rsid w:val="001A5640"/>
    <w:rsid w:val="001A5F67"/>
    <w:rsid w:val="001A6453"/>
    <w:rsid w:val="001A6D8A"/>
    <w:rsid w:val="001A7C2A"/>
    <w:rsid w:val="001B2906"/>
    <w:rsid w:val="001B2925"/>
    <w:rsid w:val="001B2F77"/>
    <w:rsid w:val="001B310C"/>
    <w:rsid w:val="001B42FB"/>
    <w:rsid w:val="001B586E"/>
    <w:rsid w:val="001B79CC"/>
    <w:rsid w:val="001C0E68"/>
    <w:rsid w:val="001C300F"/>
    <w:rsid w:val="001C3CD4"/>
    <w:rsid w:val="001C6A5C"/>
    <w:rsid w:val="001D059F"/>
    <w:rsid w:val="001D2EBE"/>
    <w:rsid w:val="001D52C4"/>
    <w:rsid w:val="001D5EFF"/>
    <w:rsid w:val="001D6B5C"/>
    <w:rsid w:val="001E0303"/>
    <w:rsid w:val="001E2DB9"/>
    <w:rsid w:val="001E31A9"/>
    <w:rsid w:val="001E52AA"/>
    <w:rsid w:val="001E7006"/>
    <w:rsid w:val="001E76B3"/>
    <w:rsid w:val="001E76CA"/>
    <w:rsid w:val="001F0111"/>
    <w:rsid w:val="001F2022"/>
    <w:rsid w:val="001F223E"/>
    <w:rsid w:val="001F41AA"/>
    <w:rsid w:val="001F5F08"/>
    <w:rsid w:val="001F66B2"/>
    <w:rsid w:val="001F6906"/>
    <w:rsid w:val="002005B9"/>
    <w:rsid w:val="00201707"/>
    <w:rsid w:val="00202D4F"/>
    <w:rsid w:val="00204CF6"/>
    <w:rsid w:val="00205A14"/>
    <w:rsid w:val="00205B6D"/>
    <w:rsid w:val="00206CF8"/>
    <w:rsid w:val="00207B7C"/>
    <w:rsid w:val="0021053F"/>
    <w:rsid w:val="00212D51"/>
    <w:rsid w:val="00212E7D"/>
    <w:rsid w:val="002137EF"/>
    <w:rsid w:val="00215A94"/>
    <w:rsid w:val="002218DC"/>
    <w:rsid w:val="00222561"/>
    <w:rsid w:val="00225A49"/>
    <w:rsid w:val="002313A0"/>
    <w:rsid w:val="0023450E"/>
    <w:rsid w:val="00240B04"/>
    <w:rsid w:val="00240C52"/>
    <w:rsid w:val="0024106D"/>
    <w:rsid w:val="002419A3"/>
    <w:rsid w:val="002421F9"/>
    <w:rsid w:val="00242BE3"/>
    <w:rsid w:val="0024543F"/>
    <w:rsid w:val="00247633"/>
    <w:rsid w:val="00251266"/>
    <w:rsid w:val="002513F5"/>
    <w:rsid w:val="002519F5"/>
    <w:rsid w:val="00253E82"/>
    <w:rsid w:val="00253F17"/>
    <w:rsid w:val="00255B2D"/>
    <w:rsid w:val="00260729"/>
    <w:rsid w:val="0026118B"/>
    <w:rsid w:val="002614FE"/>
    <w:rsid w:val="00261EB5"/>
    <w:rsid w:val="002638A3"/>
    <w:rsid w:val="0026598C"/>
    <w:rsid w:val="002659CC"/>
    <w:rsid w:val="00271F31"/>
    <w:rsid w:val="00272131"/>
    <w:rsid w:val="0027454C"/>
    <w:rsid w:val="002765A1"/>
    <w:rsid w:val="00276D99"/>
    <w:rsid w:val="00277382"/>
    <w:rsid w:val="00282B3C"/>
    <w:rsid w:val="00286788"/>
    <w:rsid w:val="002868B0"/>
    <w:rsid w:val="0028696C"/>
    <w:rsid w:val="00287BB1"/>
    <w:rsid w:val="00291039"/>
    <w:rsid w:val="002924C4"/>
    <w:rsid w:val="0029394A"/>
    <w:rsid w:val="00293ACE"/>
    <w:rsid w:val="002942F3"/>
    <w:rsid w:val="00295886"/>
    <w:rsid w:val="002969BB"/>
    <w:rsid w:val="00297E92"/>
    <w:rsid w:val="002A0A99"/>
    <w:rsid w:val="002A13E4"/>
    <w:rsid w:val="002A1D8E"/>
    <w:rsid w:val="002A33B0"/>
    <w:rsid w:val="002A5CD1"/>
    <w:rsid w:val="002A718F"/>
    <w:rsid w:val="002A7D27"/>
    <w:rsid w:val="002A7D59"/>
    <w:rsid w:val="002B0704"/>
    <w:rsid w:val="002B1941"/>
    <w:rsid w:val="002B2BA5"/>
    <w:rsid w:val="002B341D"/>
    <w:rsid w:val="002B35C2"/>
    <w:rsid w:val="002B4718"/>
    <w:rsid w:val="002B5396"/>
    <w:rsid w:val="002B5D40"/>
    <w:rsid w:val="002B685B"/>
    <w:rsid w:val="002B7200"/>
    <w:rsid w:val="002C0225"/>
    <w:rsid w:val="002C0A5E"/>
    <w:rsid w:val="002C524A"/>
    <w:rsid w:val="002C56C9"/>
    <w:rsid w:val="002C59E9"/>
    <w:rsid w:val="002C67BC"/>
    <w:rsid w:val="002C769B"/>
    <w:rsid w:val="002D003E"/>
    <w:rsid w:val="002D3592"/>
    <w:rsid w:val="002D3A51"/>
    <w:rsid w:val="002D475F"/>
    <w:rsid w:val="002D4AC1"/>
    <w:rsid w:val="002D540D"/>
    <w:rsid w:val="002D5A38"/>
    <w:rsid w:val="002D7686"/>
    <w:rsid w:val="002D798B"/>
    <w:rsid w:val="002D7D8B"/>
    <w:rsid w:val="002E44C3"/>
    <w:rsid w:val="002E4C20"/>
    <w:rsid w:val="002E65EF"/>
    <w:rsid w:val="002E748A"/>
    <w:rsid w:val="002F2956"/>
    <w:rsid w:val="002F34A2"/>
    <w:rsid w:val="002F4CDE"/>
    <w:rsid w:val="002F655F"/>
    <w:rsid w:val="002F698E"/>
    <w:rsid w:val="002F69AD"/>
    <w:rsid w:val="002F7950"/>
    <w:rsid w:val="00302B14"/>
    <w:rsid w:val="00303ACE"/>
    <w:rsid w:val="00305D16"/>
    <w:rsid w:val="00306858"/>
    <w:rsid w:val="0030775D"/>
    <w:rsid w:val="00313A35"/>
    <w:rsid w:val="00313ABB"/>
    <w:rsid w:val="00313DB8"/>
    <w:rsid w:val="00313F6B"/>
    <w:rsid w:val="003145B2"/>
    <w:rsid w:val="003157C0"/>
    <w:rsid w:val="003161B8"/>
    <w:rsid w:val="00321812"/>
    <w:rsid w:val="00322E24"/>
    <w:rsid w:val="00323B0D"/>
    <w:rsid w:val="00326E8C"/>
    <w:rsid w:val="00326F8A"/>
    <w:rsid w:val="00327867"/>
    <w:rsid w:val="00327EFE"/>
    <w:rsid w:val="003329E8"/>
    <w:rsid w:val="00333182"/>
    <w:rsid w:val="003331E8"/>
    <w:rsid w:val="003338BE"/>
    <w:rsid w:val="00335138"/>
    <w:rsid w:val="00335340"/>
    <w:rsid w:val="00337921"/>
    <w:rsid w:val="003412B8"/>
    <w:rsid w:val="003420AA"/>
    <w:rsid w:val="0034232C"/>
    <w:rsid w:val="00342C93"/>
    <w:rsid w:val="00343770"/>
    <w:rsid w:val="00343889"/>
    <w:rsid w:val="003462BB"/>
    <w:rsid w:val="0035033A"/>
    <w:rsid w:val="00353508"/>
    <w:rsid w:val="00353849"/>
    <w:rsid w:val="00360940"/>
    <w:rsid w:val="00360BB1"/>
    <w:rsid w:val="00360E25"/>
    <w:rsid w:val="00361B98"/>
    <w:rsid w:val="00362C02"/>
    <w:rsid w:val="003631F0"/>
    <w:rsid w:val="003633FD"/>
    <w:rsid w:val="003662D6"/>
    <w:rsid w:val="0036749D"/>
    <w:rsid w:val="0037354A"/>
    <w:rsid w:val="00375B8B"/>
    <w:rsid w:val="00375C3F"/>
    <w:rsid w:val="00381445"/>
    <w:rsid w:val="00381873"/>
    <w:rsid w:val="00381CD3"/>
    <w:rsid w:val="0038271B"/>
    <w:rsid w:val="00383879"/>
    <w:rsid w:val="003847EF"/>
    <w:rsid w:val="0038589C"/>
    <w:rsid w:val="00386AD3"/>
    <w:rsid w:val="00387427"/>
    <w:rsid w:val="0039177B"/>
    <w:rsid w:val="003919BA"/>
    <w:rsid w:val="00396A19"/>
    <w:rsid w:val="0039725F"/>
    <w:rsid w:val="003A0716"/>
    <w:rsid w:val="003A0D42"/>
    <w:rsid w:val="003A21B5"/>
    <w:rsid w:val="003A234C"/>
    <w:rsid w:val="003A379C"/>
    <w:rsid w:val="003A3A5A"/>
    <w:rsid w:val="003A418C"/>
    <w:rsid w:val="003A5448"/>
    <w:rsid w:val="003A641D"/>
    <w:rsid w:val="003A7936"/>
    <w:rsid w:val="003B0B83"/>
    <w:rsid w:val="003B2B44"/>
    <w:rsid w:val="003B2F8D"/>
    <w:rsid w:val="003C1F6B"/>
    <w:rsid w:val="003C1F86"/>
    <w:rsid w:val="003C47CD"/>
    <w:rsid w:val="003C5056"/>
    <w:rsid w:val="003C51E9"/>
    <w:rsid w:val="003C5860"/>
    <w:rsid w:val="003C717B"/>
    <w:rsid w:val="003D08A8"/>
    <w:rsid w:val="003D0C9B"/>
    <w:rsid w:val="003D117A"/>
    <w:rsid w:val="003D12E0"/>
    <w:rsid w:val="003D39CA"/>
    <w:rsid w:val="003D3E31"/>
    <w:rsid w:val="003D5FFF"/>
    <w:rsid w:val="003D6249"/>
    <w:rsid w:val="003D711A"/>
    <w:rsid w:val="003D75A3"/>
    <w:rsid w:val="003E01C2"/>
    <w:rsid w:val="003E0281"/>
    <w:rsid w:val="003E02B7"/>
    <w:rsid w:val="003E06C8"/>
    <w:rsid w:val="003E276D"/>
    <w:rsid w:val="003E27FF"/>
    <w:rsid w:val="003E4217"/>
    <w:rsid w:val="003E62B8"/>
    <w:rsid w:val="003F0CC9"/>
    <w:rsid w:val="003F37B7"/>
    <w:rsid w:val="003F54DF"/>
    <w:rsid w:val="003F5522"/>
    <w:rsid w:val="00400A00"/>
    <w:rsid w:val="00400C82"/>
    <w:rsid w:val="00400E12"/>
    <w:rsid w:val="00401275"/>
    <w:rsid w:val="00401F80"/>
    <w:rsid w:val="00402175"/>
    <w:rsid w:val="004045BB"/>
    <w:rsid w:val="0040697C"/>
    <w:rsid w:val="00406D1F"/>
    <w:rsid w:val="00407FE3"/>
    <w:rsid w:val="0041015B"/>
    <w:rsid w:val="00410226"/>
    <w:rsid w:val="00416AF8"/>
    <w:rsid w:val="0041771F"/>
    <w:rsid w:val="0042130E"/>
    <w:rsid w:val="004214B8"/>
    <w:rsid w:val="00421645"/>
    <w:rsid w:val="00421CD1"/>
    <w:rsid w:val="004221BD"/>
    <w:rsid w:val="00422544"/>
    <w:rsid w:val="00423F1D"/>
    <w:rsid w:val="00426DFF"/>
    <w:rsid w:val="00430027"/>
    <w:rsid w:val="004305EC"/>
    <w:rsid w:val="004359AD"/>
    <w:rsid w:val="00435D01"/>
    <w:rsid w:val="00436281"/>
    <w:rsid w:val="00440746"/>
    <w:rsid w:val="004416BE"/>
    <w:rsid w:val="00442CE2"/>
    <w:rsid w:val="00443DD0"/>
    <w:rsid w:val="004444B2"/>
    <w:rsid w:val="00444C7B"/>
    <w:rsid w:val="00451B89"/>
    <w:rsid w:val="004526BA"/>
    <w:rsid w:val="004538F9"/>
    <w:rsid w:val="00456445"/>
    <w:rsid w:val="004600FF"/>
    <w:rsid w:val="004608B5"/>
    <w:rsid w:val="00460BA4"/>
    <w:rsid w:val="00460BEE"/>
    <w:rsid w:val="0046103A"/>
    <w:rsid w:val="00461C23"/>
    <w:rsid w:val="00463BCC"/>
    <w:rsid w:val="00464027"/>
    <w:rsid w:val="00464B72"/>
    <w:rsid w:val="0046744B"/>
    <w:rsid w:val="00467741"/>
    <w:rsid w:val="00467833"/>
    <w:rsid w:val="004700D2"/>
    <w:rsid w:val="00470857"/>
    <w:rsid w:val="00472054"/>
    <w:rsid w:val="0047317B"/>
    <w:rsid w:val="00473A83"/>
    <w:rsid w:val="00475738"/>
    <w:rsid w:val="00477934"/>
    <w:rsid w:val="0048273B"/>
    <w:rsid w:val="004844E6"/>
    <w:rsid w:val="0048581A"/>
    <w:rsid w:val="0048698D"/>
    <w:rsid w:val="004877CD"/>
    <w:rsid w:val="00487DDA"/>
    <w:rsid w:val="0049009C"/>
    <w:rsid w:val="00490AB2"/>
    <w:rsid w:val="00490E91"/>
    <w:rsid w:val="0049170F"/>
    <w:rsid w:val="0049177D"/>
    <w:rsid w:val="004924A8"/>
    <w:rsid w:val="004926AB"/>
    <w:rsid w:val="00492CFF"/>
    <w:rsid w:val="004941EC"/>
    <w:rsid w:val="0049432A"/>
    <w:rsid w:val="00496581"/>
    <w:rsid w:val="00497432"/>
    <w:rsid w:val="00497BD9"/>
    <w:rsid w:val="004A2639"/>
    <w:rsid w:val="004A545A"/>
    <w:rsid w:val="004A63D9"/>
    <w:rsid w:val="004A665B"/>
    <w:rsid w:val="004A6ED7"/>
    <w:rsid w:val="004B10D2"/>
    <w:rsid w:val="004B2B6E"/>
    <w:rsid w:val="004B50EE"/>
    <w:rsid w:val="004B627C"/>
    <w:rsid w:val="004B6388"/>
    <w:rsid w:val="004B6458"/>
    <w:rsid w:val="004B710C"/>
    <w:rsid w:val="004C14BB"/>
    <w:rsid w:val="004C2050"/>
    <w:rsid w:val="004C223A"/>
    <w:rsid w:val="004C3697"/>
    <w:rsid w:val="004C3B51"/>
    <w:rsid w:val="004C498A"/>
    <w:rsid w:val="004C52D5"/>
    <w:rsid w:val="004C64B6"/>
    <w:rsid w:val="004D0626"/>
    <w:rsid w:val="004D0CBF"/>
    <w:rsid w:val="004D1157"/>
    <w:rsid w:val="004D1DE7"/>
    <w:rsid w:val="004D2211"/>
    <w:rsid w:val="004D4A23"/>
    <w:rsid w:val="004D4AD6"/>
    <w:rsid w:val="004D51CD"/>
    <w:rsid w:val="004D6359"/>
    <w:rsid w:val="004D7020"/>
    <w:rsid w:val="004D7129"/>
    <w:rsid w:val="004D7CF1"/>
    <w:rsid w:val="004E43FA"/>
    <w:rsid w:val="004E5860"/>
    <w:rsid w:val="004E6015"/>
    <w:rsid w:val="004E63C4"/>
    <w:rsid w:val="004E66D7"/>
    <w:rsid w:val="004E6C9F"/>
    <w:rsid w:val="004E6D5A"/>
    <w:rsid w:val="004E6FC3"/>
    <w:rsid w:val="004E7A7C"/>
    <w:rsid w:val="004E7CDA"/>
    <w:rsid w:val="004E7E58"/>
    <w:rsid w:val="004F240E"/>
    <w:rsid w:val="004F41F9"/>
    <w:rsid w:val="004F435E"/>
    <w:rsid w:val="004F4B2A"/>
    <w:rsid w:val="004F4D6E"/>
    <w:rsid w:val="004F6A9F"/>
    <w:rsid w:val="00501B92"/>
    <w:rsid w:val="005038C1"/>
    <w:rsid w:val="00503976"/>
    <w:rsid w:val="0050439B"/>
    <w:rsid w:val="00505313"/>
    <w:rsid w:val="00505C4D"/>
    <w:rsid w:val="005063C3"/>
    <w:rsid w:val="0050722F"/>
    <w:rsid w:val="00510035"/>
    <w:rsid w:val="00511C0E"/>
    <w:rsid w:val="005133F7"/>
    <w:rsid w:val="0051537C"/>
    <w:rsid w:val="00516165"/>
    <w:rsid w:val="005165D2"/>
    <w:rsid w:val="00516B8F"/>
    <w:rsid w:val="00517765"/>
    <w:rsid w:val="0052097B"/>
    <w:rsid w:val="00521118"/>
    <w:rsid w:val="0052616D"/>
    <w:rsid w:val="005261E5"/>
    <w:rsid w:val="00526822"/>
    <w:rsid w:val="00527E3B"/>
    <w:rsid w:val="005315E2"/>
    <w:rsid w:val="005334B8"/>
    <w:rsid w:val="0053413A"/>
    <w:rsid w:val="00536BB1"/>
    <w:rsid w:val="00537EA9"/>
    <w:rsid w:val="00540B4B"/>
    <w:rsid w:val="0054149E"/>
    <w:rsid w:val="0054179C"/>
    <w:rsid w:val="005426AA"/>
    <w:rsid w:val="005427E3"/>
    <w:rsid w:val="00544410"/>
    <w:rsid w:val="00544DA2"/>
    <w:rsid w:val="00545D26"/>
    <w:rsid w:val="005464DA"/>
    <w:rsid w:val="00546D81"/>
    <w:rsid w:val="00547732"/>
    <w:rsid w:val="00547845"/>
    <w:rsid w:val="00547E41"/>
    <w:rsid w:val="0055123B"/>
    <w:rsid w:val="005527C6"/>
    <w:rsid w:val="00552FA6"/>
    <w:rsid w:val="005546EE"/>
    <w:rsid w:val="005552B5"/>
    <w:rsid w:val="00555DB2"/>
    <w:rsid w:val="00555DC3"/>
    <w:rsid w:val="005575D5"/>
    <w:rsid w:val="005607F9"/>
    <w:rsid w:val="005624BD"/>
    <w:rsid w:val="00562989"/>
    <w:rsid w:val="00564C70"/>
    <w:rsid w:val="005653A7"/>
    <w:rsid w:val="005658B3"/>
    <w:rsid w:val="00565CD0"/>
    <w:rsid w:val="00566C8F"/>
    <w:rsid w:val="005675E5"/>
    <w:rsid w:val="00570DAA"/>
    <w:rsid w:val="00572D1E"/>
    <w:rsid w:val="00572F63"/>
    <w:rsid w:val="00575FBE"/>
    <w:rsid w:val="005779F2"/>
    <w:rsid w:val="0058011F"/>
    <w:rsid w:val="00580337"/>
    <w:rsid w:val="005816EC"/>
    <w:rsid w:val="0058365B"/>
    <w:rsid w:val="005848A1"/>
    <w:rsid w:val="00584E12"/>
    <w:rsid w:val="00595675"/>
    <w:rsid w:val="00596773"/>
    <w:rsid w:val="00597213"/>
    <w:rsid w:val="005A01C6"/>
    <w:rsid w:val="005A05E8"/>
    <w:rsid w:val="005A1C74"/>
    <w:rsid w:val="005A2DC3"/>
    <w:rsid w:val="005A3970"/>
    <w:rsid w:val="005A3AEE"/>
    <w:rsid w:val="005A4C91"/>
    <w:rsid w:val="005B03C5"/>
    <w:rsid w:val="005B102D"/>
    <w:rsid w:val="005B1397"/>
    <w:rsid w:val="005B3957"/>
    <w:rsid w:val="005B4D14"/>
    <w:rsid w:val="005B62A1"/>
    <w:rsid w:val="005B6720"/>
    <w:rsid w:val="005C073D"/>
    <w:rsid w:val="005C1B7D"/>
    <w:rsid w:val="005C204A"/>
    <w:rsid w:val="005C4034"/>
    <w:rsid w:val="005C43CC"/>
    <w:rsid w:val="005C4D53"/>
    <w:rsid w:val="005C72B3"/>
    <w:rsid w:val="005D0848"/>
    <w:rsid w:val="005D08F9"/>
    <w:rsid w:val="005D0990"/>
    <w:rsid w:val="005D0F09"/>
    <w:rsid w:val="005D5455"/>
    <w:rsid w:val="005D7D50"/>
    <w:rsid w:val="005D7E7D"/>
    <w:rsid w:val="005E038B"/>
    <w:rsid w:val="005E617C"/>
    <w:rsid w:val="005F29CE"/>
    <w:rsid w:val="005F3A96"/>
    <w:rsid w:val="005F5D4F"/>
    <w:rsid w:val="005F6A9E"/>
    <w:rsid w:val="0060106B"/>
    <w:rsid w:val="006018DA"/>
    <w:rsid w:val="0060367E"/>
    <w:rsid w:val="00603EAA"/>
    <w:rsid w:val="006067D9"/>
    <w:rsid w:val="0060787A"/>
    <w:rsid w:val="00611897"/>
    <w:rsid w:val="0061194F"/>
    <w:rsid w:val="00614A23"/>
    <w:rsid w:val="0062084C"/>
    <w:rsid w:val="006209AC"/>
    <w:rsid w:val="006215FC"/>
    <w:rsid w:val="006225DC"/>
    <w:rsid w:val="00622681"/>
    <w:rsid w:val="006245CC"/>
    <w:rsid w:val="00630266"/>
    <w:rsid w:val="00630619"/>
    <w:rsid w:val="00632342"/>
    <w:rsid w:val="00633BB5"/>
    <w:rsid w:val="00633D83"/>
    <w:rsid w:val="0063524D"/>
    <w:rsid w:val="00635B7E"/>
    <w:rsid w:val="006370CB"/>
    <w:rsid w:val="006374B6"/>
    <w:rsid w:val="00637873"/>
    <w:rsid w:val="00640478"/>
    <w:rsid w:val="00640B61"/>
    <w:rsid w:val="0064114A"/>
    <w:rsid w:val="00641C2B"/>
    <w:rsid w:val="00646795"/>
    <w:rsid w:val="006470CC"/>
    <w:rsid w:val="00647923"/>
    <w:rsid w:val="00651443"/>
    <w:rsid w:val="0065305D"/>
    <w:rsid w:val="006556E6"/>
    <w:rsid w:val="00655E9C"/>
    <w:rsid w:val="00656E8F"/>
    <w:rsid w:val="00657554"/>
    <w:rsid w:val="00664381"/>
    <w:rsid w:val="0066484C"/>
    <w:rsid w:val="00665195"/>
    <w:rsid w:val="00666ACC"/>
    <w:rsid w:val="006703E7"/>
    <w:rsid w:val="00670E13"/>
    <w:rsid w:val="00675722"/>
    <w:rsid w:val="00677D6D"/>
    <w:rsid w:val="006814C4"/>
    <w:rsid w:val="00683C47"/>
    <w:rsid w:val="00685983"/>
    <w:rsid w:val="00687806"/>
    <w:rsid w:val="00687887"/>
    <w:rsid w:val="00690D22"/>
    <w:rsid w:val="00691108"/>
    <w:rsid w:val="00691C26"/>
    <w:rsid w:val="00692ECF"/>
    <w:rsid w:val="00694934"/>
    <w:rsid w:val="00695D0C"/>
    <w:rsid w:val="006A1F8A"/>
    <w:rsid w:val="006A5839"/>
    <w:rsid w:val="006A5C0F"/>
    <w:rsid w:val="006A7154"/>
    <w:rsid w:val="006B20FA"/>
    <w:rsid w:val="006B59DE"/>
    <w:rsid w:val="006C0C47"/>
    <w:rsid w:val="006C1383"/>
    <w:rsid w:val="006C1BDA"/>
    <w:rsid w:val="006C3588"/>
    <w:rsid w:val="006C3CEF"/>
    <w:rsid w:val="006C3D92"/>
    <w:rsid w:val="006C4407"/>
    <w:rsid w:val="006C4F3D"/>
    <w:rsid w:val="006C58C0"/>
    <w:rsid w:val="006C6D84"/>
    <w:rsid w:val="006C7EFE"/>
    <w:rsid w:val="006D006E"/>
    <w:rsid w:val="006D1234"/>
    <w:rsid w:val="006D1D83"/>
    <w:rsid w:val="006D1E23"/>
    <w:rsid w:val="006D214E"/>
    <w:rsid w:val="006D6080"/>
    <w:rsid w:val="006D633B"/>
    <w:rsid w:val="006E0892"/>
    <w:rsid w:val="006E317E"/>
    <w:rsid w:val="006E495C"/>
    <w:rsid w:val="006E5FDA"/>
    <w:rsid w:val="006E7272"/>
    <w:rsid w:val="006E72A7"/>
    <w:rsid w:val="006E7473"/>
    <w:rsid w:val="006F0DD0"/>
    <w:rsid w:val="006F206A"/>
    <w:rsid w:val="006F2BF0"/>
    <w:rsid w:val="006F3522"/>
    <w:rsid w:val="006F5B31"/>
    <w:rsid w:val="006F675A"/>
    <w:rsid w:val="006F70E1"/>
    <w:rsid w:val="007004EE"/>
    <w:rsid w:val="007030DE"/>
    <w:rsid w:val="00705234"/>
    <w:rsid w:val="00705D9F"/>
    <w:rsid w:val="007079EE"/>
    <w:rsid w:val="00707C14"/>
    <w:rsid w:val="007103B1"/>
    <w:rsid w:val="007112CF"/>
    <w:rsid w:val="00711DAE"/>
    <w:rsid w:val="007141A8"/>
    <w:rsid w:val="007146D7"/>
    <w:rsid w:val="007150F2"/>
    <w:rsid w:val="00716C8B"/>
    <w:rsid w:val="00717F1C"/>
    <w:rsid w:val="007230C9"/>
    <w:rsid w:val="007277D9"/>
    <w:rsid w:val="00730986"/>
    <w:rsid w:val="007309D1"/>
    <w:rsid w:val="00731957"/>
    <w:rsid w:val="00732DF1"/>
    <w:rsid w:val="00733024"/>
    <w:rsid w:val="00734304"/>
    <w:rsid w:val="00734875"/>
    <w:rsid w:val="00737110"/>
    <w:rsid w:val="00737DFF"/>
    <w:rsid w:val="00737E8A"/>
    <w:rsid w:val="00742804"/>
    <w:rsid w:val="00744A98"/>
    <w:rsid w:val="007462CF"/>
    <w:rsid w:val="00746551"/>
    <w:rsid w:val="00746E42"/>
    <w:rsid w:val="007471AC"/>
    <w:rsid w:val="007511EF"/>
    <w:rsid w:val="0075141C"/>
    <w:rsid w:val="007539AB"/>
    <w:rsid w:val="00755422"/>
    <w:rsid w:val="0075602D"/>
    <w:rsid w:val="00756505"/>
    <w:rsid w:val="007606D8"/>
    <w:rsid w:val="007619F0"/>
    <w:rsid w:val="007623DA"/>
    <w:rsid w:val="00763565"/>
    <w:rsid w:val="00763F10"/>
    <w:rsid w:val="0076635A"/>
    <w:rsid w:val="0076637D"/>
    <w:rsid w:val="00767548"/>
    <w:rsid w:val="007705B5"/>
    <w:rsid w:val="0077265C"/>
    <w:rsid w:val="007728A1"/>
    <w:rsid w:val="00773CEF"/>
    <w:rsid w:val="00775AF2"/>
    <w:rsid w:val="0078129E"/>
    <w:rsid w:val="007812C3"/>
    <w:rsid w:val="007834A6"/>
    <w:rsid w:val="00785050"/>
    <w:rsid w:val="00785DC1"/>
    <w:rsid w:val="00785E66"/>
    <w:rsid w:val="00795F86"/>
    <w:rsid w:val="007A0715"/>
    <w:rsid w:val="007A2C2D"/>
    <w:rsid w:val="007A3538"/>
    <w:rsid w:val="007A6635"/>
    <w:rsid w:val="007A6EE4"/>
    <w:rsid w:val="007A779C"/>
    <w:rsid w:val="007B0D95"/>
    <w:rsid w:val="007B1CBC"/>
    <w:rsid w:val="007B2FEB"/>
    <w:rsid w:val="007B353B"/>
    <w:rsid w:val="007B4A44"/>
    <w:rsid w:val="007B7300"/>
    <w:rsid w:val="007B76AF"/>
    <w:rsid w:val="007C0FFA"/>
    <w:rsid w:val="007C1009"/>
    <w:rsid w:val="007C1DB1"/>
    <w:rsid w:val="007C1DD0"/>
    <w:rsid w:val="007C3A89"/>
    <w:rsid w:val="007C4EA7"/>
    <w:rsid w:val="007C72B5"/>
    <w:rsid w:val="007D07FD"/>
    <w:rsid w:val="007D0F8E"/>
    <w:rsid w:val="007D3A6D"/>
    <w:rsid w:val="007D4EC8"/>
    <w:rsid w:val="007D4F58"/>
    <w:rsid w:val="007D70C9"/>
    <w:rsid w:val="007D755F"/>
    <w:rsid w:val="007D7592"/>
    <w:rsid w:val="007E09FB"/>
    <w:rsid w:val="007E0DBC"/>
    <w:rsid w:val="007E143A"/>
    <w:rsid w:val="007E26C2"/>
    <w:rsid w:val="007E3199"/>
    <w:rsid w:val="007E570C"/>
    <w:rsid w:val="007E6CD2"/>
    <w:rsid w:val="007F21C8"/>
    <w:rsid w:val="007F25A4"/>
    <w:rsid w:val="007F6D20"/>
    <w:rsid w:val="007F7022"/>
    <w:rsid w:val="007F7EFA"/>
    <w:rsid w:val="00801383"/>
    <w:rsid w:val="00802144"/>
    <w:rsid w:val="00802251"/>
    <w:rsid w:val="00802A98"/>
    <w:rsid w:val="00803923"/>
    <w:rsid w:val="00803D12"/>
    <w:rsid w:val="00804D16"/>
    <w:rsid w:val="00804D2B"/>
    <w:rsid w:val="008057B9"/>
    <w:rsid w:val="00805ACF"/>
    <w:rsid w:val="00806A8D"/>
    <w:rsid w:val="00807914"/>
    <w:rsid w:val="0081018F"/>
    <w:rsid w:val="00811154"/>
    <w:rsid w:val="00812BFF"/>
    <w:rsid w:val="008132E0"/>
    <w:rsid w:val="00815DAE"/>
    <w:rsid w:val="00816853"/>
    <w:rsid w:val="00820363"/>
    <w:rsid w:val="00823BA5"/>
    <w:rsid w:val="00825714"/>
    <w:rsid w:val="00827E0E"/>
    <w:rsid w:val="008320AC"/>
    <w:rsid w:val="008340CB"/>
    <w:rsid w:val="00836215"/>
    <w:rsid w:val="00836262"/>
    <w:rsid w:val="00837180"/>
    <w:rsid w:val="0084025A"/>
    <w:rsid w:val="008404F0"/>
    <w:rsid w:val="00840C1A"/>
    <w:rsid w:val="008421E2"/>
    <w:rsid w:val="0084251D"/>
    <w:rsid w:val="00843907"/>
    <w:rsid w:val="008460D8"/>
    <w:rsid w:val="00846717"/>
    <w:rsid w:val="00846794"/>
    <w:rsid w:val="00850E63"/>
    <w:rsid w:val="0085332A"/>
    <w:rsid w:val="0085455E"/>
    <w:rsid w:val="008548B0"/>
    <w:rsid w:val="00854937"/>
    <w:rsid w:val="008551DC"/>
    <w:rsid w:val="0086112C"/>
    <w:rsid w:val="00861858"/>
    <w:rsid w:val="00862F8B"/>
    <w:rsid w:val="00863F64"/>
    <w:rsid w:val="00864635"/>
    <w:rsid w:val="00870CA0"/>
    <w:rsid w:val="0087115A"/>
    <w:rsid w:val="00872F26"/>
    <w:rsid w:val="008731F3"/>
    <w:rsid w:val="0087330A"/>
    <w:rsid w:val="00874447"/>
    <w:rsid w:val="00876994"/>
    <w:rsid w:val="008771B3"/>
    <w:rsid w:val="008773D9"/>
    <w:rsid w:val="00877611"/>
    <w:rsid w:val="008807DF"/>
    <w:rsid w:val="00880B8D"/>
    <w:rsid w:val="00880D5C"/>
    <w:rsid w:val="0088152B"/>
    <w:rsid w:val="00881EC3"/>
    <w:rsid w:val="0088209F"/>
    <w:rsid w:val="008844E4"/>
    <w:rsid w:val="00884759"/>
    <w:rsid w:val="00884ED5"/>
    <w:rsid w:val="00885722"/>
    <w:rsid w:val="0088663C"/>
    <w:rsid w:val="00887800"/>
    <w:rsid w:val="00887A39"/>
    <w:rsid w:val="0089185B"/>
    <w:rsid w:val="008924E3"/>
    <w:rsid w:val="008925E8"/>
    <w:rsid w:val="008929A7"/>
    <w:rsid w:val="00893DC1"/>
    <w:rsid w:val="00894300"/>
    <w:rsid w:val="00894BEE"/>
    <w:rsid w:val="008955BB"/>
    <w:rsid w:val="00895D9A"/>
    <w:rsid w:val="008A25C0"/>
    <w:rsid w:val="008A2C35"/>
    <w:rsid w:val="008A4B6E"/>
    <w:rsid w:val="008A5AE6"/>
    <w:rsid w:val="008A60AC"/>
    <w:rsid w:val="008A7F77"/>
    <w:rsid w:val="008B0B07"/>
    <w:rsid w:val="008B3BBA"/>
    <w:rsid w:val="008B4AF8"/>
    <w:rsid w:val="008B6B16"/>
    <w:rsid w:val="008B77EE"/>
    <w:rsid w:val="008C01A0"/>
    <w:rsid w:val="008C2D4E"/>
    <w:rsid w:val="008C45FA"/>
    <w:rsid w:val="008C51EA"/>
    <w:rsid w:val="008C59E2"/>
    <w:rsid w:val="008C646E"/>
    <w:rsid w:val="008C7B5C"/>
    <w:rsid w:val="008D2675"/>
    <w:rsid w:val="008D2FE0"/>
    <w:rsid w:val="008D374F"/>
    <w:rsid w:val="008D4157"/>
    <w:rsid w:val="008D4449"/>
    <w:rsid w:val="008D45FE"/>
    <w:rsid w:val="008D46DF"/>
    <w:rsid w:val="008D7D14"/>
    <w:rsid w:val="008E0F64"/>
    <w:rsid w:val="008E193F"/>
    <w:rsid w:val="008E2C33"/>
    <w:rsid w:val="008E552B"/>
    <w:rsid w:val="008E6BC5"/>
    <w:rsid w:val="008F2610"/>
    <w:rsid w:val="008F3B38"/>
    <w:rsid w:val="008F3C39"/>
    <w:rsid w:val="008F4625"/>
    <w:rsid w:val="008F59E1"/>
    <w:rsid w:val="008F6A7F"/>
    <w:rsid w:val="008F6CBB"/>
    <w:rsid w:val="00900888"/>
    <w:rsid w:val="00900AB0"/>
    <w:rsid w:val="009025A1"/>
    <w:rsid w:val="00906FB3"/>
    <w:rsid w:val="009104F1"/>
    <w:rsid w:val="00910A7A"/>
    <w:rsid w:val="0091101E"/>
    <w:rsid w:val="00912BF5"/>
    <w:rsid w:val="00913962"/>
    <w:rsid w:val="00914F28"/>
    <w:rsid w:val="00916B55"/>
    <w:rsid w:val="00916C62"/>
    <w:rsid w:val="0091791F"/>
    <w:rsid w:val="00920271"/>
    <w:rsid w:val="009223D3"/>
    <w:rsid w:val="0092319D"/>
    <w:rsid w:val="009251B3"/>
    <w:rsid w:val="0092707C"/>
    <w:rsid w:val="00927737"/>
    <w:rsid w:val="00930937"/>
    <w:rsid w:val="009309E2"/>
    <w:rsid w:val="0093108E"/>
    <w:rsid w:val="00931555"/>
    <w:rsid w:val="009333D9"/>
    <w:rsid w:val="00933A92"/>
    <w:rsid w:val="00934A60"/>
    <w:rsid w:val="00935439"/>
    <w:rsid w:val="009356D6"/>
    <w:rsid w:val="00940CE1"/>
    <w:rsid w:val="00941362"/>
    <w:rsid w:val="009442A1"/>
    <w:rsid w:val="00946512"/>
    <w:rsid w:val="009538FD"/>
    <w:rsid w:val="00953DEE"/>
    <w:rsid w:val="00953E78"/>
    <w:rsid w:val="009540A3"/>
    <w:rsid w:val="009545A5"/>
    <w:rsid w:val="00954F8A"/>
    <w:rsid w:val="00955743"/>
    <w:rsid w:val="00956536"/>
    <w:rsid w:val="00960B6D"/>
    <w:rsid w:val="00965FA1"/>
    <w:rsid w:val="00966478"/>
    <w:rsid w:val="009667BB"/>
    <w:rsid w:val="009676AE"/>
    <w:rsid w:val="009723EF"/>
    <w:rsid w:val="009726E2"/>
    <w:rsid w:val="009762CC"/>
    <w:rsid w:val="00976391"/>
    <w:rsid w:val="00976527"/>
    <w:rsid w:val="00977615"/>
    <w:rsid w:val="00981277"/>
    <w:rsid w:val="00982BD4"/>
    <w:rsid w:val="00983123"/>
    <w:rsid w:val="0098319A"/>
    <w:rsid w:val="00985CB5"/>
    <w:rsid w:val="00986599"/>
    <w:rsid w:val="00987779"/>
    <w:rsid w:val="00987B0B"/>
    <w:rsid w:val="0099031E"/>
    <w:rsid w:val="00992425"/>
    <w:rsid w:val="009A042C"/>
    <w:rsid w:val="009A2E27"/>
    <w:rsid w:val="009A2E2D"/>
    <w:rsid w:val="009A33CA"/>
    <w:rsid w:val="009A484B"/>
    <w:rsid w:val="009A6B42"/>
    <w:rsid w:val="009A704D"/>
    <w:rsid w:val="009B1041"/>
    <w:rsid w:val="009B24ED"/>
    <w:rsid w:val="009B4B32"/>
    <w:rsid w:val="009B64B6"/>
    <w:rsid w:val="009C007B"/>
    <w:rsid w:val="009C2148"/>
    <w:rsid w:val="009C230E"/>
    <w:rsid w:val="009C2977"/>
    <w:rsid w:val="009C298A"/>
    <w:rsid w:val="009C2A9D"/>
    <w:rsid w:val="009C2CC9"/>
    <w:rsid w:val="009C3659"/>
    <w:rsid w:val="009C539A"/>
    <w:rsid w:val="009C6F4B"/>
    <w:rsid w:val="009C73F7"/>
    <w:rsid w:val="009C7686"/>
    <w:rsid w:val="009C7705"/>
    <w:rsid w:val="009C7731"/>
    <w:rsid w:val="009C7FE8"/>
    <w:rsid w:val="009D0855"/>
    <w:rsid w:val="009D1108"/>
    <w:rsid w:val="009D21C5"/>
    <w:rsid w:val="009D412D"/>
    <w:rsid w:val="009D4470"/>
    <w:rsid w:val="009D52D2"/>
    <w:rsid w:val="009D5730"/>
    <w:rsid w:val="009D6217"/>
    <w:rsid w:val="009D7AEE"/>
    <w:rsid w:val="009E0086"/>
    <w:rsid w:val="009E1A33"/>
    <w:rsid w:val="009E1A5A"/>
    <w:rsid w:val="009E363C"/>
    <w:rsid w:val="009E3DA9"/>
    <w:rsid w:val="009E6F08"/>
    <w:rsid w:val="009E6F99"/>
    <w:rsid w:val="009E7FA2"/>
    <w:rsid w:val="009F18CA"/>
    <w:rsid w:val="009F3080"/>
    <w:rsid w:val="009F4933"/>
    <w:rsid w:val="009F6C94"/>
    <w:rsid w:val="009F6FDE"/>
    <w:rsid w:val="009F790D"/>
    <w:rsid w:val="00A00A07"/>
    <w:rsid w:val="00A00EC4"/>
    <w:rsid w:val="00A04FD7"/>
    <w:rsid w:val="00A06D06"/>
    <w:rsid w:val="00A07030"/>
    <w:rsid w:val="00A07252"/>
    <w:rsid w:val="00A07D2A"/>
    <w:rsid w:val="00A10535"/>
    <w:rsid w:val="00A11971"/>
    <w:rsid w:val="00A140C7"/>
    <w:rsid w:val="00A15ED5"/>
    <w:rsid w:val="00A16416"/>
    <w:rsid w:val="00A179F0"/>
    <w:rsid w:val="00A21E89"/>
    <w:rsid w:val="00A22F7C"/>
    <w:rsid w:val="00A23D55"/>
    <w:rsid w:val="00A27FD3"/>
    <w:rsid w:val="00A32459"/>
    <w:rsid w:val="00A32AD1"/>
    <w:rsid w:val="00A335D7"/>
    <w:rsid w:val="00A35EC9"/>
    <w:rsid w:val="00A37BEA"/>
    <w:rsid w:val="00A401F2"/>
    <w:rsid w:val="00A4094C"/>
    <w:rsid w:val="00A40C3C"/>
    <w:rsid w:val="00A42370"/>
    <w:rsid w:val="00A42973"/>
    <w:rsid w:val="00A42B99"/>
    <w:rsid w:val="00A4318E"/>
    <w:rsid w:val="00A43577"/>
    <w:rsid w:val="00A4436C"/>
    <w:rsid w:val="00A45017"/>
    <w:rsid w:val="00A45051"/>
    <w:rsid w:val="00A45E9D"/>
    <w:rsid w:val="00A467D6"/>
    <w:rsid w:val="00A47B8C"/>
    <w:rsid w:val="00A51582"/>
    <w:rsid w:val="00A52B4A"/>
    <w:rsid w:val="00A53A96"/>
    <w:rsid w:val="00A54C91"/>
    <w:rsid w:val="00A54E18"/>
    <w:rsid w:val="00A55421"/>
    <w:rsid w:val="00A55E4D"/>
    <w:rsid w:val="00A56E29"/>
    <w:rsid w:val="00A56E8B"/>
    <w:rsid w:val="00A56F06"/>
    <w:rsid w:val="00A57275"/>
    <w:rsid w:val="00A60057"/>
    <w:rsid w:val="00A607B2"/>
    <w:rsid w:val="00A615B1"/>
    <w:rsid w:val="00A6243E"/>
    <w:rsid w:val="00A64114"/>
    <w:rsid w:val="00A648A1"/>
    <w:rsid w:val="00A64901"/>
    <w:rsid w:val="00A66192"/>
    <w:rsid w:val="00A66C76"/>
    <w:rsid w:val="00A67BE1"/>
    <w:rsid w:val="00A7404C"/>
    <w:rsid w:val="00A74B3C"/>
    <w:rsid w:val="00A74F85"/>
    <w:rsid w:val="00A778CA"/>
    <w:rsid w:val="00A8026B"/>
    <w:rsid w:val="00A81300"/>
    <w:rsid w:val="00A84304"/>
    <w:rsid w:val="00A84F0E"/>
    <w:rsid w:val="00A85B3C"/>
    <w:rsid w:val="00A867E1"/>
    <w:rsid w:val="00A92106"/>
    <w:rsid w:val="00A9214C"/>
    <w:rsid w:val="00A942B2"/>
    <w:rsid w:val="00A94B56"/>
    <w:rsid w:val="00A9596A"/>
    <w:rsid w:val="00A97207"/>
    <w:rsid w:val="00A97A31"/>
    <w:rsid w:val="00AA3AE4"/>
    <w:rsid w:val="00AA40B8"/>
    <w:rsid w:val="00AA7A40"/>
    <w:rsid w:val="00AB020C"/>
    <w:rsid w:val="00AB11F7"/>
    <w:rsid w:val="00AB22CD"/>
    <w:rsid w:val="00AB2885"/>
    <w:rsid w:val="00AB3898"/>
    <w:rsid w:val="00AB6097"/>
    <w:rsid w:val="00AB6555"/>
    <w:rsid w:val="00AB7643"/>
    <w:rsid w:val="00AC26CB"/>
    <w:rsid w:val="00AC3500"/>
    <w:rsid w:val="00AC3BF6"/>
    <w:rsid w:val="00AC4446"/>
    <w:rsid w:val="00AC46FD"/>
    <w:rsid w:val="00AC4CDF"/>
    <w:rsid w:val="00AC5F7B"/>
    <w:rsid w:val="00AC7067"/>
    <w:rsid w:val="00AC7388"/>
    <w:rsid w:val="00AC7CF7"/>
    <w:rsid w:val="00AD5549"/>
    <w:rsid w:val="00AD6494"/>
    <w:rsid w:val="00AD6FE4"/>
    <w:rsid w:val="00AD7534"/>
    <w:rsid w:val="00AE0D7F"/>
    <w:rsid w:val="00AE1270"/>
    <w:rsid w:val="00AE165E"/>
    <w:rsid w:val="00AE565D"/>
    <w:rsid w:val="00AE67F1"/>
    <w:rsid w:val="00AE6D81"/>
    <w:rsid w:val="00AE6E25"/>
    <w:rsid w:val="00AF0451"/>
    <w:rsid w:val="00AF3B6C"/>
    <w:rsid w:val="00AF50F3"/>
    <w:rsid w:val="00AF7BFF"/>
    <w:rsid w:val="00B00628"/>
    <w:rsid w:val="00B02150"/>
    <w:rsid w:val="00B06788"/>
    <w:rsid w:val="00B06FA7"/>
    <w:rsid w:val="00B07096"/>
    <w:rsid w:val="00B11479"/>
    <w:rsid w:val="00B11950"/>
    <w:rsid w:val="00B12BE4"/>
    <w:rsid w:val="00B13348"/>
    <w:rsid w:val="00B1349C"/>
    <w:rsid w:val="00B14206"/>
    <w:rsid w:val="00B15111"/>
    <w:rsid w:val="00B174A6"/>
    <w:rsid w:val="00B176FA"/>
    <w:rsid w:val="00B209AE"/>
    <w:rsid w:val="00B20CFD"/>
    <w:rsid w:val="00B23224"/>
    <w:rsid w:val="00B233F5"/>
    <w:rsid w:val="00B23983"/>
    <w:rsid w:val="00B23AF6"/>
    <w:rsid w:val="00B26628"/>
    <w:rsid w:val="00B27908"/>
    <w:rsid w:val="00B30861"/>
    <w:rsid w:val="00B33F7F"/>
    <w:rsid w:val="00B44A0C"/>
    <w:rsid w:val="00B44DB1"/>
    <w:rsid w:val="00B44EEE"/>
    <w:rsid w:val="00B452CC"/>
    <w:rsid w:val="00B46631"/>
    <w:rsid w:val="00B5219B"/>
    <w:rsid w:val="00B52861"/>
    <w:rsid w:val="00B52874"/>
    <w:rsid w:val="00B5310E"/>
    <w:rsid w:val="00B56B47"/>
    <w:rsid w:val="00B5790F"/>
    <w:rsid w:val="00B601C8"/>
    <w:rsid w:val="00B60ACA"/>
    <w:rsid w:val="00B60B9C"/>
    <w:rsid w:val="00B6203D"/>
    <w:rsid w:val="00B65352"/>
    <w:rsid w:val="00B678FC"/>
    <w:rsid w:val="00B67932"/>
    <w:rsid w:val="00B70B34"/>
    <w:rsid w:val="00B71434"/>
    <w:rsid w:val="00B73631"/>
    <w:rsid w:val="00B74A10"/>
    <w:rsid w:val="00B74EC8"/>
    <w:rsid w:val="00B75681"/>
    <w:rsid w:val="00B75727"/>
    <w:rsid w:val="00B7695C"/>
    <w:rsid w:val="00B770AD"/>
    <w:rsid w:val="00B80031"/>
    <w:rsid w:val="00B818D0"/>
    <w:rsid w:val="00B81CF4"/>
    <w:rsid w:val="00B81FA2"/>
    <w:rsid w:val="00B84CD1"/>
    <w:rsid w:val="00B86501"/>
    <w:rsid w:val="00B870CB"/>
    <w:rsid w:val="00B90222"/>
    <w:rsid w:val="00B91312"/>
    <w:rsid w:val="00B9188F"/>
    <w:rsid w:val="00B92893"/>
    <w:rsid w:val="00B93B49"/>
    <w:rsid w:val="00B93F29"/>
    <w:rsid w:val="00B942FC"/>
    <w:rsid w:val="00B94357"/>
    <w:rsid w:val="00B94A26"/>
    <w:rsid w:val="00B96763"/>
    <w:rsid w:val="00B96ABA"/>
    <w:rsid w:val="00BA1060"/>
    <w:rsid w:val="00BA1522"/>
    <w:rsid w:val="00BA2161"/>
    <w:rsid w:val="00BA22E3"/>
    <w:rsid w:val="00BA344E"/>
    <w:rsid w:val="00BA5312"/>
    <w:rsid w:val="00BA584E"/>
    <w:rsid w:val="00BB055C"/>
    <w:rsid w:val="00BB4BF9"/>
    <w:rsid w:val="00BB6026"/>
    <w:rsid w:val="00BC19A9"/>
    <w:rsid w:val="00BC3C00"/>
    <w:rsid w:val="00BC40E2"/>
    <w:rsid w:val="00BC47CF"/>
    <w:rsid w:val="00BC5290"/>
    <w:rsid w:val="00BD0828"/>
    <w:rsid w:val="00BD1476"/>
    <w:rsid w:val="00BD1B80"/>
    <w:rsid w:val="00BD30B8"/>
    <w:rsid w:val="00BD4825"/>
    <w:rsid w:val="00BD5D3E"/>
    <w:rsid w:val="00BD6390"/>
    <w:rsid w:val="00BE698D"/>
    <w:rsid w:val="00BE6EC7"/>
    <w:rsid w:val="00BE79B3"/>
    <w:rsid w:val="00BE7F6B"/>
    <w:rsid w:val="00BF3A02"/>
    <w:rsid w:val="00BF492C"/>
    <w:rsid w:val="00BF4B5D"/>
    <w:rsid w:val="00BF4EDC"/>
    <w:rsid w:val="00BF71A0"/>
    <w:rsid w:val="00C005DF"/>
    <w:rsid w:val="00C00FED"/>
    <w:rsid w:val="00C01537"/>
    <w:rsid w:val="00C027A8"/>
    <w:rsid w:val="00C04D62"/>
    <w:rsid w:val="00C04F48"/>
    <w:rsid w:val="00C06E94"/>
    <w:rsid w:val="00C139A3"/>
    <w:rsid w:val="00C1414F"/>
    <w:rsid w:val="00C15BEC"/>
    <w:rsid w:val="00C16EAF"/>
    <w:rsid w:val="00C171D4"/>
    <w:rsid w:val="00C20A09"/>
    <w:rsid w:val="00C2128C"/>
    <w:rsid w:val="00C22F55"/>
    <w:rsid w:val="00C23670"/>
    <w:rsid w:val="00C23875"/>
    <w:rsid w:val="00C239A7"/>
    <w:rsid w:val="00C243C2"/>
    <w:rsid w:val="00C2626E"/>
    <w:rsid w:val="00C274A6"/>
    <w:rsid w:val="00C31598"/>
    <w:rsid w:val="00C32121"/>
    <w:rsid w:val="00C3381D"/>
    <w:rsid w:val="00C33D1C"/>
    <w:rsid w:val="00C413C0"/>
    <w:rsid w:val="00C44B7D"/>
    <w:rsid w:val="00C47129"/>
    <w:rsid w:val="00C47810"/>
    <w:rsid w:val="00C50FFC"/>
    <w:rsid w:val="00C51B2F"/>
    <w:rsid w:val="00C54B05"/>
    <w:rsid w:val="00C56172"/>
    <w:rsid w:val="00C56559"/>
    <w:rsid w:val="00C56763"/>
    <w:rsid w:val="00C57316"/>
    <w:rsid w:val="00C57E49"/>
    <w:rsid w:val="00C60282"/>
    <w:rsid w:val="00C60ADF"/>
    <w:rsid w:val="00C60E96"/>
    <w:rsid w:val="00C617D2"/>
    <w:rsid w:val="00C627F8"/>
    <w:rsid w:val="00C62BB1"/>
    <w:rsid w:val="00C62E81"/>
    <w:rsid w:val="00C651BC"/>
    <w:rsid w:val="00C65288"/>
    <w:rsid w:val="00C6769A"/>
    <w:rsid w:val="00C707C4"/>
    <w:rsid w:val="00C70B1F"/>
    <w:rsid w:val="00C70C6C"/>
    <w:rsid w:val="00C70D77"/>
    <w:rsid w:val="00C71EC3"/>
    <w:rsid w:val="00C71FD2"/>
    <w:rsid w:val="00C7241E"/>
    <w:rsid w:val="00C736BB"/>
    <w:rsid w:val="00C7471E"/>
    <w:rsid w:val="00C748FA"/>
    <w:rsid w:val="00C753C1"/>
    <w:rsid w:val="00C7583F"/>
    <w:rsid w:val="00C75BDF"/>
    <w:rsid w:val="00C765CE"/>
    <w:rsid w:val="00C767E6"/>
    <w:rsid w:val="00C81D86"/>
    <w:rsid w:val="00C83477"/>
    <w:rsid w:val="00C842DD"/>
    <w:rsid w:val="00C84314"/>
    <w:rsid w:val="00C852B5"/>
    <w:rsid w:val="00C86766"/>
    <w:rsid w:val="00C87410"/>
    <w:rsid w:val="00C87FEC"/>
    <w:rsid w:val="00C9071B"/>
    <w:rsid w:val="00C90919"/>
    <w:rsid w:val="00C90FE2"/>
    <w:rsid w:val="00C928DE"/>
    <w:rsid w:val="00C92CD4"/>
    <w:rsid w:val="00C94E91"/>
    <w:rsid w:val="00C95CF0"/>
    <w:rsid w:val="00C96670"/>
    <w:rsid w:val="00C97FBC"/>
    <w:rsid w:val="00CA0BF2"/>
    <w:rsid w:val="00CA62DE"/>
    <w:rsid w:val="00CB00DA"/>
    <w:rsid w:val="00CB06D3"/>
    <w:rsid w:val="00CB148D"/>
    <w:rsid w:val="00CB1583"/>
    <w:rsid w:val="00CB1A85"/>
    <w:rsid w:val="00CB3257"/>
    <w:rsid w:val="00CB69A3"/>
    <w:rsid w:val="00CC26AD"/>
    <w:rsid w:val="00CC2969"/>
    <w:rsid w:val="00CC4254"/>
    <w:rsid w:val="00CC4561"/>
    <w:rsid w:val="00CC49ED"/>
    <w:rsid w:val="00CC4A46"/>
    <w:rsid w:val="00CC5476"/>
    <w:rsid w:val="00CC57C5"/>
    <w:rsid w:val="00CC762C"/>
    <w:rsid w:val="00CC7B8A"/>
    <w:rsid w:val="00CD1584"/>
    <w:rsid w:val="00CD2FE1"/>
    <w:rsid w:val="00CD43F9"/>
    <w:rsid w:val="00CD54E2"/>
    <w:rsid w:val="00CE0413"/>
    <w:rsid w:val="00CE0A48"/>
    <w:rsid w:val="00CE2CF6"/>
    <w:rsid w:val="00CE3316"/>
    <w:rsid w:val="00CE362D"/>
    <w:rsid w:val="00CE494E"/>
    <w:rsid w:val="00CE5557"/>
    <w:rsid w:val="00CF093B"/>
    <w:rsid w:val="00CF203E"/>
    <w:rsid w:val="00CF7B30"/>
    <w:rsid w:val="00D009F8"/>
    <w:rsid w:val="00D01EF3"/>
    <w:rsid w:val="00D01EFD"/>
    <w:rsid w:val="00D041E7"/>
    <w:rsid w:val="00D04E3D"/>
    <w:rsid w:val="00D053E8"/>
    <w:rsid w:val="00D07E77"/>
    <w:rsid w:val="00D10309"/>
    <w:rsid w:val="00D10B2D"/>
    <w:rsid w:val="00D112C6"/>
    <w:rsid w:val="00D11E6A"/>
    <w:rsid w:val="00D17355"/>
    <w:rsid w:val="00D174E9"/>
    <w:rsid w:val="00D20BB6"/>
    <w:rsid w:val="00D20E81"/>
    <w:rsid w:val="00D23E01"/>
    <w:rsid w:val="00D279C8"/>
    <w:rsid w:val="00D30100"/>
    <w:rsid w:val="00D30325"/>
    <w:rsid w:val="00D31CB1"/>
    <w:rsid w:val="00D328FF"/>
    <w:rsid w:val="00D3413A"/>
    <w:rsid w:val="00D34C80"/>
    <w:rsid w:val="00D40EAF"/>
    <w:rsid w:val="00D41309"/>
    <w:rsid w:val="00D4222A"/>
    <w:rsid w:val="00D42E0A"/>
    <w:rsid w:val="00D50634"/>
    <w:rsid w:val="00D51E46"/>
    <w:rsid w:val="00D5226F"/>
    <w:rsid w:val="00D528E4"/>
    <w:rsid w:val="00D541DA"/>
    <w:rsid w:val="00D550DC"/>
    <w:rsid w:val="00D56D25"/>
    <w:rsid w:val="00D57141"/>
    <w:rsid w:val="00D619B2"/>
    <w:rsid w:val="00D647B1"/>
    <w:rsid w:val="00D67574"/>
    <w:rsid w:val="00D67E79"/>
    <w:rsid w:val="00D72CE4"/>
    <w:rsid w:val="00D736AF"/>
    <w:rsid w:val="00D73C96"/>
    <w:rsid w:val="00D75E31"/>
    <w:rsid w:val="00D778AA"/>
    <w:rsid w:val="00D84FA4"/>
    <w:rsid w:val="00D85672"/>
    <w:rsid w:val="00D85B48"/>
    <w:rsid w:val="00D863FF"/>
    <w:rsid w:val="00D87824"/>
    <w:rsid w:val="00D87A01"/>
    <w:rsid w:val="00D92750"/>
    <w:rsid w:val="00D92F2D"/>
    <w:rsid w:val="00D937FF"/>
    <w:rsid w:val="00D949D0"/>
    <w:rsid w:val="00D9729C"/>
    <w:rsid w:val="00DA2DE8"/>
    <w:rsid w:val="00DA5152"/>
    <w:rsid w:val="00DA5C7E"/>
    <w:rsid w:val="00DB29CB"/>
    <w:rsid w:val="00DB4597"/>
    <w:rsid w:val="00DB48C1"/>
    <w:rsid w:val="00DB65F1"/>
    <w:rsid w:val="00DB673E"/>
    <w:rsid w:val="00DC1023"/>
    <w:rsid w:val="00DC3E7B"/>
    <w:rsid w:val="00DC49A0"/>
    <w:rsid w:val="00DC5622"/>
    <w:rsid w:val="00DC5DB4"/>
    <w:rsid w:val="00DC6BEA"/>
    <w:rsid w:val="00DC6F94"/>
    <w:rsid w:val="00DD05DE"/>
    <w:rsid w:val="00DD3C1B"/>
    <w:rsid w:val="00DD48B6"/>
    <w:rsid w:val="00DD4A02"/>
    <w:rsid w:val="00DD52E9"/>
    <w:rsid w:val="00DD5F52"/>
    <w:rsid w:val="00DD5F6D"/>
    <w:rsid w:val="00DE0138"/>
    <w:rsid w:val="00DE0348"/>
    <w:rsid w:val="00DE1D26"/>
    <w:rsid w:val="00DE40E7"/>
    <w:rsid w:val="00DE4264"/>
    <w:rsid w:val="00DE5454"/>
    <w:rsid w:val="00DE5D73"/>
    <w:rsid w:val="00DE7599"/>
    <w:rsid w:val="00DE7CAF"/>
    <w:rsid w:val="00DE7E3E"/>
    <w:rsid w:val="00DF1448"/>
    <w:rsid w:val="00DF1BE9"/>
    <w:rsid w:val="00DF3905"/>
    <w:rsid w:val="00DF3C9E"/>
    <w:rsid w:val="00DF45EF"/>
    <w:rsid w:val="00DF4A80"/>
    <w:rsid w:val="00DF4CC6"/>
    <w:rsid w:val="00DF5AF3"/>
    <w:rsid w:val="00E015A6"/>
    <w:rsid w:val="00E02072"/>
    <w:rsid w:val="00E0296D"/>
    <w:rsid w:val="00E03492"/>
    <w:rsid w:val="00E04359"/>
    <w:rsid w:val="00E0516E"/>
    <w:rsid w:val="00E07467"/>
    <w:rsid w:val="00E077BE"/>
    <w:rsid w:val="00E151BC"/>
    <w:rsid w:val="00E156FD"/>
    <w:rsid w:val="00E17DBC"/>
    <w:rsid w:val="00E20249"/>
    <w:rsid w:val="00E20F2C"/>
    <w:rsid w:val="00E21896"/>
    <w:rsid w:val="00E22D98"/>
    <w:rsid w:val="00E24124"/>
    <w:rsid w:val="00E25826"/>
    <w:rsid w:val="00E25EEE"/>
    <w:rsid w:val="00E27984"/>
    <w:rsid w:val="00E27AD5"/>
    <w:rsid w:val="00E30085"/>
    <w:rsid w:val="00E30954"/>
    <w:rsid w:val="00E31EEA"/>
    <w:rsid w:val="00E31FED"/>
    <w:rsid w:val="00E33F35"/>
    <w:rsid w:val="00E37476"/>
    <w:rsid w:val="00E37627"/>
    <w:rsid w:val="00E37B45"/>
    <w:rsid w:val="00E41A79"/>
    <w:rsid w:val="00E42755"/>
    <w:rsid w:val="00E43B47"/>
    <w:rsid w:val="00E4434F"/>
    <w:rsid w:val="00E45609"/>
    <w:rsid w:val="00E4767E"/>
    <w:rsid w:val="00E50271"/>
    <w:rsid w:val="00E52D52"/>
    <w:rsid w:val="00E56C58"/>
    <w:rsid w:val="00E604EF"/>
    <w:rsid w:val="00E61775"/>
    <w:rsid w:val="00E6181B"/>
    <w:rsid w:val="00E61ED4"/>
    <w:rsid w:val="00E62267"/>
    <w:rsid w:val="00E62953"/>
    <w:rsid w:val="00E63B53"/>
    <w:rsid w:val="00E65200"/>
    <w:rsid w:val="00E6657C"/>
    <w:rsid w:val="00E67016"/>
    <w:rsid w:val="00E70505"/>
    <w:rsid w:val="00E705E4"/>
    <w:rsid w:val="00E70B63"/>
    <w:rsid w:val="00E725E8"/>
    <w:rsid w:val="00E74919"/>
    <w:rsid w:val="00E75D41"/>
    <w:rsid w:val="00E76B03"/>
    <w:rsid w:val="00E7748E"/>
    <w:rsid w:val="00E808B8"/>
    <w:rsid w:val="00E82E84"/>
    <w:rsid w:val="00E83132"/>
    <w:rsid w:val="00E92E83"/>
    <w:rsid w:val="00E93850"/>
    <w:rsid w:val="00E958E8"/>
    <w:rsid w:val="00E96032"/>
    <w:rsid w:val="00E96089"/>
    <w:rsid w:val="00E9763D"/>
    <w:rsid w:val="00EA3450"/>
    <w:rsid w:val="00EA4A07"/>
    <w:rsid w:val="00EA5583"/>
    <w:rsid w:val="00EA5927"/>
    <w:rsid w:val="00EB0FA4"/>
    <w:rsid w:val="00EB116B"/>
    <w:rsid w:val="00EB21A2"/>
    <w:rsid w:val="00EB53C1"/>
    <w:rsid w:val="00EB62D3"/>
    <w:rsid w:val="00EB660F"/>
    <w:rsid w:val="00EB68AC"/>
    <w:rsid w:val="00EB71A0"/>
    <w:rsid w:val="00EB7A01"/>
    <w:rsid w:val="00EC0605"/>
    <w:rsid w:val="00EC181E"/>
    <w:rsid w:val="00EC3096"/>
    <w:rsid w:val="00EC4666"/>
    <w:rsid w:val="00EC54D0"/>
    <w:rsid w:val="00EC5A9C"/>
    <w:rsid w:val="00EC5F7C"/>
    <w:rsid w:val="00EC608A"/>
    <w:rsid w:val="00EC62D2"/>
    <w:rsid w:val="00ED000F"/>
    <w:rsid w:val="00ED195D"/>
    <w:rsid w:val="00ED1C9B"/>
    <w:rsid w:val="00ED390E"/>
    <w:rsid w:val="00ED4219"/>
    <w:rsid w:val="00ED51FF"/>
    <w:rsid w:val="00ED56C5"/>
    <w:rsid w:val="00EE0A66"/>
    <w:rsid w:val="00EE0CED"/>
    <w:rsid w:val="00EE25EF"/>
    <w:rsid w:val="00EE2F87"/>
    <w:rsid w:val="00EF0C22"/>
    <w:rsid w:val="00EF13C2"/>
    <w:rsid w:val="00EF240A"/>
    <w:rsid w:val="00EF28E1"/>
    <w:rsid w:val="00EF3A4E"/>
    <w:rsid w:val="00EF42AF"/>
    <w:rsid w:val="00EF542A"/>
    <w:rsid w:val="00EF6CFA"/>
    <w:rsid w:val="00EF73E0"/>
    <w:rsid w:val="00F00A6C"/>
    <w:rsid w:val="00F014FA"/>
    <w:rsid w:val="00F01BB5"/>
    <w:rsid w:val="00F02539"/>
    <w:rsid w:val="00F03794"/>
    <w:rsid w:val="00F055CB"/>
    <w:rsid w:val="00F06E14"/>
    <w:rsid w:val="00F1025D"/>
    <w:rsid w:val="00F10C38"/>
    <w:rsid w:val="00F116CB"/>
    <w:rsid w:val="00F11E42"/>
    <w:rsid w:val="00F13D8D"/>
    <w:rsid w:val="00F14D8C"/>
    <w:rsid w:val="00F15B9C"/>
    <w:rsid w:val="00F168CE"/>
    <w:rsid w:val="00F20135"/>
    <w:rsid w:val="00F205EC"/>
    <w:rsid w:val="00F206E8"/>
    <w:rsid w:val="00F2446A"/>
    <w:rsid w:val="00F2540D"/>
    <w:rsid w:val="00F27114"/>
    <w:rsid w:val="00F272FE"/>
    <w:rsid w:val="00F27A42"/>
    <w:rsid w:val="00F30357"/>
    <w:rsid w:val="00F30FCE"/>
    <w:rsid w:val="00F313E8"/>
    <w:rsid w:val="00F34540"/>
    <w:rsid w:val="00F3686D"/>
    <w:rsid w:val="00F36B8F"/>
    <w:rsid w:val="00F371AA"/>
    <w:rsid w:val="00F3743B"/>
    <w:rsid w:val="00F4028E"/>
    <w:rsid w:val="00F402A2"/>
    <w:rsid w:val="00F4038B"/>
    <w:rsid w:val="00F423A1"/>
    <w:rsid w:val="00F43FF4"/>
    <w:rsid w:val="00F447CD"/>
    <w:rsid w:val="00F47137"/>
    <w:rsid w:val="00F51F2A"/>
    <w:rsid w:val="00F524C9"/>
    <w:rsid w:val="00F524F1"/>
    <w:rsid w:val="00F52DD0"/>
    <w:rsid w:val="00F53154"/>
    <w:rsid w:val="00F53729"/>
    <w:rsid w:val="00F61A88"/>
    <w:rsid w:val="00F62C06"/>
    <w:rsid w:val="00F63476"/>
    <w:rsid w:val="00F66D79"/>
    <w:rsid w:val="00F672F7"/>
    <w:rsid w:val="00F676EF"/>
    <w:rsid w:val="00F715B6"/>
    <w:rsid w:val="00F71DA4"/>
    <w:rsid w:val="00F72FD4"/>
    <w:rsid w:val="00F73544"/>
    <w:rsid w:val="00F73923"/>
    <w:rsid w:val="00F73C99"/>
    <w:rsid w:val="00F759CF"/>
    <w:rsid w:val="00F75A49"/>
    <w:rsid w:val="00F769A1"/>
    <w:rsid w:val="00F778BE"/>
    <w:rsid w:val="00F81DF5"/>
    <w:rsid w:val="00F81F24"/>
    <w:rsid w:val="00F83B5F"/>
    <w:rsid w:val="00F8509C"/>
    <w:rsid w:val="00F8579F"/>
    <w:rsid w:val="00F86AC6"/>
    <w:rsid w:val="00F87007"/>
    <w:rsid w:val="00F91FD1"/>
    <w:rsid w:val="00F920D2"/>
    <w:rsid w:val="00F92C3C"/>
    <w:rsid w:val="00F943A5"/>
    <w:rsid w:val="00F944C6"/>
    <w:rsid w:val="00F94EE2"/>
    <w:rsid w:val="00F94F34"/>
    <w:rsid w:val="00F957BA"/>
    <w:rsid w:val="00F95D1C"/>
    <w:rsid w:val="00F964FF"/>
    <w:rsid w:val="00F96635"/>
    <w:rsid w:val="00FA0238"/>
    <w:rsid w:val="00FA04DC"/>
    <w:rsid w:val="00FA0C8C"/>
    <w:rsid w:val="00FA13F0"/>
    <w:rsid w:val="00FA4335"/>
    <w:rsid w:val="00FA6566"/>
    <w:rsid w:val="00FA7ED2"/>
    <w:rsid w:val="00FB1DA8"/>
    <w:rsid w:val="00FB356E"/>
    <w:rsid w:val="00FB5FC1"/>
    <w:rsid w:val="00FB62C1"/>
    <w:rsid w:val="00FC0C5F"/>
    <w:rsid w:val="00FC3FFC"/>
    <w:rsid w:val="00FC52F6"/>
    <w:rsid w:val="00FC6A90"/>
    <w:rsid w:val="00FD04B2"/>
    <w:rsid w:val="00FD0C82"/>
    <w:rsid w:val="00FD0D09"/>
    <w:rsid w:val="00FD0E17"/>
    <w:rsid w:val="00FD1935"/>
    <w:rsid w:val="00FD1C28"/>
    <w:rsid w:val="00FD1EA6"/>
    <w:rsid w:val="00FD2097"/>
    <w:rsid w:val="00FD3300"/>
    <w:rsid w:val="00FD33DE"/>
    <w:rsid w:val="00FD7986"/>
    <w:rsid w:val="00FD7F0D"/>
    <w:rsid w:val="00FE0C1A"/>
    <w:rsid w:val="00FE2447"/>
    <w:rsid w:val="00FE32E8"/>
    <w:rsid w:val="00FE3FE7"/>
    <w:rsid w:val="00FE47D3"/>
    <w:rsid w:val="00FE6A0A"/>
    <w:rsid w:val="00FE7A95"/>
    <w:rsid w:val="00FE7CC5"/>
    <w:rsid w:val="00FF0607"/>
    <w:rsid w:val="00FF07E4"/>
    <w:rsid w:val="00FF4D82"/>
    <w:rsid w:val="00FF58E6"/>
    <w:rsid w:val="00FF6B43"/>
    <w:rsid w:val="00FF73A6"/>
    <w:rsid w:val="00FF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0B0F25E"/>
  <w15:docId w15:val="{A437D6BE-484A-4C3F-BE83-BA01BC38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EF"/>
    <w:rPr>
      <w:sz w:val="24"/>
      <w:szCs w:val="24"/>
    </w:rPr>
  </w:style>
  <w:style w:type="paragraph" w:styleId="Heading1">
    <w:name w:val="heading 1"/>
    <w:basedOn w:val="Normal"/>
    <w:next w:val="Normal"/>
    <w:qFormat/>
    <w:rsid w:val="0050722F"/>
    <w:pPr>
      <w:keepNext/>
      <w:spacing w:before="240" w:after="60"/>
      <w:outlineLvl w:val="0"/>
    </w:pPr>
    <w:rPr>
      <w:rFonts w:ascii="Arial" w:hAnsi="Arial" w:cs="Arial"/>
      <w:b/>
      <w:bCs/>
      <w:kern w:val="32"/>
      <w:sz w:val="32"/>
      <w:szCs w:val="32"/>
    </w:rPr>
  </w:style>
  <w:style w:type="paragraph" w:styleId="Heading2">
    <w:name w:val="heading 2"/>
    <w:basedOn w:val="Heading1"/>
    <w:next w:val="body2"/>
    <w:qFormat/>
    <w:rsid w:val="00473A83"/>
    <w:pPr>
      <w:keepNext w:val="0"/>
      <w:tabs>
        <w:tab w:val="num" w:pos="630"/>
      </w:tabs>
      <w:spacing w:before="120" w:after="120"/>
      <w:ind w:left="270"/>
      <w:outlineLvl w:val="1"/>
    </w:pPr>
    <w:rPr>
      <w:rFonts w:cs="Times New Roman"/>
      <w:bCs w:val="0"/>
      <w:kern w:val="0"/>
      <w:sz w:val="28"/>
      <w:szCs w:val="20"/>
    </w:rPr>
  </w:style>
  <w:style w:type="paragraph" w:styleId="Heading3">
    <w:name w:val="heading 3"/>
    <w:basedOn w:val="Heading2"/>
    <w:next w:val="Normal"/>
    <w:qFormat/>
    <w:rsid w:val="00473A83"/>
    <w:pPr>
      <w:tabs>
        <w:tab w:val="clear" w:pos="630"/>
        <w:tab w:val="num" w:pos="720"/>
      </w:tabs>
      <w:ind w:left="0"/>
      <w:outlineLvl w:val="2"/>
    </w:pPr>
  </w:style>
  <w:style w:type="paragraph" w:styleId="Heading4">
    <w:name w:val="heading 4"/>
    <w:basedOn w:val="Heading3"/>
    <w:next w:val="Normal"/>
    <w:qFormat/>
    <w:rsid w:val="00473A83"/>
    <w:pPr>
      <w:keepLines/>
      <w:outlineLvl w:val="3"/>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42C"/>
    <w:pPr>
      <w:tabs>
        <w:tab w:val="center" w:pos="4320"/>
        <w:tab w:val="right" w:pos="8640"/>
      </w:tabs>
    </w:pPr>
  </w:style>
  <w:style w:type="paragraph" w:styleId="Footer">
    <w:name w:val="footer"/>
    <w:basedOn w:val="Normal"/>
    <w:rsid w:val="009A042C"/>
    <w:pPr>
      <w:tabs>
        <w:tab w:val="center" w:pos="4320"/>
        <w:tab w:val="right" w:pos="8640"/>
      </w:tabs>
    </w:pPr>
  </w:style>
  <w:style w:type="character" w:styleId="PageNumber">
    <w:name w:val="page number"/>
    <w:basedOn w:val="DefaultParagraphFont"/>
    <w:rsid w:val="009A042C"/>
  </w:style>
  <w:style w:type="character" w:styleId="Hyperlink">
    <w:name w:val="Hyperlink"/>
    <w:basedOn w:val="DefaultParagraphFont"/>
    <w:uiPriority w:val="99"/>
    <w:rsid w:val="00CB3257"/>
    <w:rPr>
      <w:color w:val="0000FF"/>
      <w:u w:val="single"/>
    </w:rPr>
  </w:style>
  <w:style w:type="paragraph" w:styleId="TOC1">
    <w:name w:val="toc 1"/>
    <w:basedOn w:val="Normal"/>
    <w:next w:val="Normal"/>
    <w:autoRedefine/>
    <w:uiPriority w:val="39"/>
    <w:rsid w:val="0050722F"/>
  </w:style>
  <w:style w:type="table" w:styleId="TableGrid">
    <w:name w:val="Table Grid"/>
    <w:basedOn w:val="TableNormal"/>
    <w:uiPriority w:val="59"/>
    <w:rsid w:val="0073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61B98"/>
    <w:rPr>
      <w:sz w:val="16"/>
      <w:szCs w:val="16"/>
    </w:rPr>
  </w:style>
  <w:style w:type="paragraph" w:styleId="CommentText">
    <w:name w:val="annotation text"/>
    <w:basedOn w:val="Normal"/>
    <w:semiHidden/>
    <w:rsid w:val="00361B98"/>
    <w:rPr>
      <w:sz w:val="20"/>
      <w:szCs w:val="20"/>
    </w:rPr>
  </w:style>
  <w:style w:type="paragraph" w:styleId="CommentSubject">
    <w:name w:val="annotation subject"/>
    <w:basedOn w:val="CommentText"/>
    <w:next w:val="CommentText"/>
    <w:semiHidden/>
    <w:rsid w:val="00361B98"/>
    <w:rPr>
      <w:b/>
      <w:bCs/>
    </w:rPr>
  </w:style>
  <w:style w:type="paragraph" w:styleId="BalloonText">
    <w:name w:val="Balloon Text"/>
    <w:basedOn w:val="Normal"/>
    <w:semiHidden/>
    <w:rsid w:val="00361B98"/>
    <w:rPr>
      <w:rFonts w:ascii="Tahoma" w:hAnsi="Tahoma" w:cs="Tahoma"/>
      <w:sz w:val="16"/>
      <w:szCs w:val="16"/>
    </w:rPr>
  </w:style>
  <w:style w:type="paragraph" w:styleId="FootnoteText">
    <w:name w:val="footnote text"/>
    <w:basedOn w:val="Normal"/>
    <w:semiHidden/>
    <w:rsid w:val="009B4B32"/>
    <w:rPr>
      <w:sz w:val="20"/>
      <w:szCs w:val="20"/>
    </w:rPr>
  </w:style>
  <w:style w:type="character" w:styleId="FootnoteReference">
    <w:name w:val="footnote reference"/>
    <w:basedOn w:val="DefaultParagraphFont"/>
    <w:semiHidden/>
    <w:rsid w:val="009B4B32"/>
    <w:rPr>
      <w:vertAlign w:val="superscript"/>
    </w:rPr>
  </w:style>
  <w:style w:type="paragraph" w:styleId="TOC2">
    <w:name w:val="toc 2"/>
    <w:basedOn w:val="Normal"/>
    <w:next w:val="Normal"/>
    <w:autoRedefine/>
    <w:semiHidden/>
    <w:rsid w:val="00D04E3D"/>
    <w:pPr>
      <w:ind w:left="240"/>
    </w:pPr>
  </w:style>
  <w:style w:type="paragraph" w:customStyle="1" w:styleId="Bodytext">
    <w:name w:val="| Body text"/>
    <w:basedOn w:val="Normal"/>
    <w:rsid w:val="00746E42"/>
    <w:pPr>
      <w:spacing w:after="240" w:line="280" w:lineRule="exact"/>
    </w:pPr>
    <w:rPr>
      <w:rFonts w:ascii="Arial" w:hAnsi="Arial"/>
      <w:sz w:val="18"/>
      <w:szCs w:val="20"/>
    </w:rPr>
  </w:style>
  <w:style w:type="paragraph" w:styleId="Caption">
    <w:name w:val="caption"/>
    <w:basedOn w:val="Normal"/>
    <w:next w:val="Normal"/>
    <w:qFormat/>
    <w:rsid w:val="00837180"/>
    <w:rPr>
      <w:b/>
      <w:bCs/>
      <w:sz w:val="20"/>
      <w:szCs w:val="20"/>
    </w:rPr>
  </w:style>
  <w:style w:type="character" w:styleId="FollowedHyperlink">
    <w:name w:val="FollowedHyperlink"/>
    <w:basedOn w:val="DefaultParagraphFont"/>
    <w:rsid w:val="00837180"/>
    <w:rPr>
      <w:color w:val="800080"/>
      <w:u w:val="single"/>
    </w:rPr>
  </w:style>
  <w:style w:type="paragraph" w:styleId="DocumentMap">
    <w:name w:val="Document Map"/>
    <w:basedOn w:val="Normal"/>
    <w:semiHidden/>
    <w:rsid w:val="00FD0D09"/>
    <w:pPr>
      <w:shd w:val="clear" w:color="auto" w:fill="000080"/>
    </w:pPr>
    <w:rPr>
      <w:rFonts w:ascii="Tahoma" w:hAnsi="Tahoma" w:cs="Tahoma"/>
      <w:sz w:val="20"/>
      <w:szCs w:val="20"/>
    </w:rPr>
  </w:style>
  <w:style w:type="paragraph" w:customStyle="1" w:styleId="StyleArialBold">
    <w:name w:val="Style Arial Bold"/>
    <w:basedOn w:val="List"/>
    <w:rsid w:val="007C1DD0"/>
    <w:pPr>
      <w:shd w:val="clear" w:color="auto" w:fill="FFFF99"/>
    </w:pPr>
    <w:rPr>
      <w:rFonts w:ascii="Arial" w:hAnsi="Arial"/>
      <w:b/>
      <w:bCs/>
      <w:szCs w:val="20"/>
    </w:rPr>
  </w:style>
  <w:style w:type="paragraph" w:styleId="NormalWeb">
    <w:name w:val="Normal (Web)"/>
    <w:basedOn w:val="Normal"/>
    <w:rsid w:val="00960B6D"/>
    <w:pPr>
      <w:spacing w:before="100" w:beforeAutospacing="1" w:after="100" w:afterAutospacing="1"/>
    </w:pPr>
    <w:rPr>
      <w:color w:val="000000"/>
    </w:rPr>
  </w:style>
  <w:style w:type="paragraph" w:styleId="List">
    <w:name w:val="List"/>
    <w:basedOn w:val="Normal"/>
    <w:rsid w:val="007C1DD0"/>
    <w:pPr>
      <w:ind w:left="360" w:hanging="360"/>
    </w:pPr>
  </w:style>
  <w:style w:type="character" w:styleId="Strong">
    <w:name w:val="Strong"/>
    <w:basedOn w:val="DefaultParagraphFont"/>
    <w:qFormat/>
    <w:rsid w:val="00960B6D"/>
    <w:rPr>
      <w:b/>
      <w:bCs/>
    </w:rPr>
  </w:style>
  <w:style w:type="paragraph" w:customStyle="1" w:styleId="body2">
    <w:name w:val="body2"/>
    <w:basedOn w:val="Normal"/>
    <w:rsid w:val="00473A83"/>
    <w:pPr>
      <w:spacing w:before="120" w:after="120"/>
      <w:jc w:val="both"/>
    </w:pPr>
    <w:rPr>
      <w:rFonts w:ascii="Arial" w:hAnsi="Arial"/>
      <w:sz w:val="28"/>
      <w:szCs w:val="20"/>
    </w:rPr>
  </w:style>
  <w:style w:type="paragraph" w:styleId="ListParagraph">
    <w:name w:val="List Paragraph"/>
    <w:basedOn w:val="Normal"/>
    <w:uiPriority w:val="34"/>
    <w:qFormat/>
    <w:rsid w:val="005D7D50"/>
    <w:pPr>
      <w:ind w:left="720"/>
      <w:contextualSpacing/>
    </w:pPr>
    <w:rPr>
      <w:rFonts w:asciiTheme="minorHAnsi" w:eastAsiaTheme="minorEastAsia" w:hAnsiTheme="minorHAnsi" w:cstheme="minorBidi"/>
    </w:rPr>
  </w:style>
  <w:style w:type="paragraph" w:styleId="TOC3">
    <w:name w:val="toc 3"/>
    <w:basedOn w:val="Normal"/>
    <w:next w:val="Normal"/>
    <w:autoRedefine/>
    <w:uiPriority w:val="39"/>
    <w:unhideWhenUsed/>
    <w:rsid w:val="00AB020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2965">
      <w:bodyDiv w:val="1"/>
      <w:marLeft w:val="0"/>
      <w:marRight w:val="0"/>
      <w:marTop w:val="0"/>
      <w:marBottom w:val="0"/>
      <w:divBdr>
        <w:top w:val="none" w:sz="0" w:space="0" w:color="auto"/>
        <w:left w:val="none" w:sz="0" w:space="0" w:color="auto"/>
        <w:bottom w:val="none" w:sz="0" w:space="0" w:color="auto"/>
        <w:right w:val="none" w:sz="0" w:space="0" w:color="auto"/>
      </w:divBdr>
    </w:div>
    <w:div w:id="128744654">
      <w:bodyDiv w:val="1"/>
      <w:marLeft w:val="0"/>
      <w:marRight w:val="0"/>
      <w:marTop w:val="0"/>
      <w:marBottom w:val="0"/>
      <w:divBdr>
        <w:top w:val="none" w:sz="0" w:space="0" w:color="auto"/>
        <w:left w:val="none" w:sz="0" w:space="0" w:color="auto"/>
        <w:bottom w:val="none" w:sz="0" w:space="0" w:color="auto"/>
        <w:right w:val="none" w:sz="0" w:space="0" w:color="auto"/>
      </w:divBdr>
    </w:div>
    <w:div w:id="181091554">
      <w:bodyDiv w:val="1"/>
      <w:marLeft w:val="0"/>
      <w:marRight w:val="0"/>
      <w:marTop w:val="0"/>
      <w:marBottom w:val="0"/>
      <w:divBdr>
        <w:top w:val="none" w:sz="0" w:space="0" w:color="auto"/>
        <w:left w:val="none" w:sz="0" w:space="0" w:color="auto"/>
        <w:bottom w:val="none" w:sz="0" w:space="0" w:color="auto"/>
        <w:right w:val="none" w:sz="0" w:space="0" w:color="auto"/>
      </w:divBdr>
      <w:divsChild>
        <w:div w:id="417099971">
          <w:marLeft w:val="547"/>
          <w:marRight w:val="0"/>
          <w:marTop w:val="0"/>
          <w:marBottom w:val="0"/>
          <w:divBdr>
            <w:top w:val="none" w:sz="0" w:space="0" w:color="auto"/>
            <w:left w:val="none" w:sz="0" w:space="0" w:color="auto"/>
            <w:bottom w:val="none" w:sz="0" w:space="0" w:color="auto"/>
            <w:right w:val="none" w:sz="0" w:space="0" w:color="auto"/>
          </w:divBdr>
        </w:div>
      </w:divsChild>
    </w:div>
    <w:div w:id="182600822">
      <w:bodyDiv w:val="1"/>
      <w:marLeft w:val="0"/>
      <w:marRight w:val="0"/>
      <w:marTop w:val="0"/>
      <w:marBottom w:val="0"/>
      <w:divBdr>
        <w:top w:val="none" w:sz="0" w:space="0" w:color="auto"/>
        <w:left w:val="none" w:sz="0" w:space="0" w:color="auto"/>
        <w:bottom w:val="none" w:sz="0" w:space="0" w:color="auto"/>
        <w:right w:val="none" w:sz="0" w:space="0" w:color="auto"/>
      </w:divBdr>
      <w:divsChild>
        <w:div w:id="1067069317">
          <w:marLeft w:val="0"/>
          <w:marRight w:val="0"/>
          <w:marTop w:val="0"/>
          <w:marBottom w:val="0"/>
          <w:divBdr>
            <w:top w:val="none" w:sz="0" w:space="0" w:color="auto"/>
            <w:left w:val="single" w:sz="4" w:space="0" w:color="000000"/>
            <w:bottom w:val="none" w:sz="0" w:space="0" w:color="auto"/>
            <w:right w:val="single" w:sz="4" w:space="0" w:color="000000"/>
          </w:divBdr>
          <w:divsChild>
            <w:div w:id="13813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8762">
      <w:bodyDiv w:val="1"/>
      <w:marLeft w:val="0"/>
      <w:marRight w:val="0"/>
      <w:marTop w:val="0"/>
      <w:marBottom w:val="0"/>
      <w:divBdr>
        <w:top w:val="none" w:sz="0" w:space="0" w:color="auto"/>
        <w:left w:val="none" w:sz="0" w:space="0" w:color="auto"/>
        <w:bottom w:val="none" w:sz="0" w:space="0" w:color="auto"/>
        <w:right w:val="none" w:sz="0" w:space="0" w:color="auto"/>
      </w:divBdr>
      <w:divsChild>
        <w:div w:id="1212959549">
          <w:marLeft w:val="547"/>
          <w:marRight w:val="0"/>
          <w:marTop w:val="0"/>
          <w:marBottom w:val="0"/>
          <w:divBdr>
            <w:top w:val="none" w:sz="0" w:space="0" w:color="auto"/>
            <w:left w:val="none" w:sz="0" w:space="0" w:color="auto"/>
            <w:bottom w:val="none" w:sz="0" w:space="0" w:color="auto"/>
            <w:right w:val="none" w:sz="0" w:space="0" w:color="auto"/>
          </w:divBdr>
        </w:div>
      </w:divsChild>
    </w:div>
    <w:div w:id="312217456">
      <w:bodyDiv w:val="1"/>
      <w:marLeft w:val="0"/>
      <w:marRight w:val="0"/>
      <w:marTop w:val="0"/>
      <w:marBottom w:val="0"/>
      <w:divBdr>
        <w:top w:val="none" w:sz="0" w:space="0" w:color="auto"/>
        <w:left w:val="none" w:sz="0" w:space="0" w:color="auto"/>
        <w:bottom w:val="none" w:sz="0" w:space="0" w:color="auto"/>
        <w:right w:val="none" w:sz="0" w:space="0" w:color="auto"/>
      </w:divBdr>
    </w:div>
    <w:div w:id="339281389">
      <w:bodyDiv w:val="1"/>
      <w:marLeft w:val="0"/>
      <w:marRight w:val="0"/>
      <w:marTop w:val="0"/>
      <w:marBottom w:val="0"/>
      <w:divBdr>
        <w:top w:val="none" w:sz="0" w:space="0" w:color="auto"/>
        <w:left w:val="none" w:sz="0" w:space="0" w:color="auto"/>
        <w:bottom w:val="none" w:sz="0" w:space="0" w:color="auto"/>
        <w:right w:val="none" w:sz="0" w:space="0" w:color="auto"/>
      </w:divBdr>
    </w:div>
    <w:div w:id="346560072">
      <w:bodyDiv w:val="1"/>
      <w:marLeft w:val="0"/>
      <w:marRight w:val="0"/>
      <w:marTop w:val="0"/>
      <w:marBottom w:val="0"/>
      <w:divBdr>
        <w:top w:val="none" w:sz="0" w:space="0" w:color="auto"/>
        <w:left w:val="none" w:sz="0" w:space="0" w:color="auto"/>
        <w:bottom w:val="none" w:sz="0" w:space="0" w:color="auto"/>
        <w:right w:val="none" w:sz="0" w:space="0" w:color="auto"/>
      </w:divBdr>
    </w:div>
    <w:div w:id="465509516">
      <w:bodyDiv w:val="1"/>
      <w:marLeft w:val="0"/>
      <w:marRight w:val="0"/>
      <w:marTop w:val="0"/>
      <w:marBottom w:val="0"/>
      <w:divBdr>
        <w:top w:val="none" w:sz="0" w:space="0" w:color="auto"/>
        <w:left w:val="none" w:sz="0" w:space="0" w:color="auto"/>
        <w:bottom w:val="none" w:sz="0" w:space="0" w:color="auto"/>
        <w:right w:val="none" w:sz="0" w:space="0" w:color="auto"/>
      </w:divBdr>
      <w:divsChild>
        <w:div w:id="554122849">
          <w:marLeft w:val="0"/>
          <w:marRight w:val="0"/>
          <w:marTop w:val="0"/>
          <w:marBottom w:val="0"/>
          <w:divBdr>
            <w:top w:val="none" w:sz="0" w:space="0" w:color="auto"/>
            <w:left w:val="none" w:sz="0" w:space="0" w:color="auto"/>
            <w:bottom w:val="none" w:sz="0" w:space="0" w:color="auto"/>
            <w:right w:val="none" w:sz="0" w:space="0" w:color="auto"/>
          </w:divBdr>
        </w:div>
        <w:div w:id="881018455">
          <w:marLeft w:val="0"/>
          <w:marRight w:val="0"/>
          <w:marTop w:val="0"/>
          <w:marBottom w:val="0"/>
          <w:divBdr>
            <w:top w:val="none" w:sz="0" w:space="0" w:color="auto"/>
            <w:left w:val="none" w:sz="0" w:space="0" w:color="auto"/>
            <w:bottom w:val="none" w:sz="0" w:space="0" w:color="auto"/>
            <w:right w:val="none" w:sz="0" w:space="0" w:color="auto"/>
          </w:divBdr>
        </w:div>
        <w:div w:id="914246974">
          <w:marLeft w:val="0"/>
          <w:marRight w:val="0"/>
          <w:marTop w:val="0"/>
          <w:marBottom w:val="0"/>
          <w:divBdr>
            <w:top w:val="none" w:sz="0" w:space="0" w:color="auto"/>
            <w:left w:val="none" w:sz="0" w:space="0" w:color="auto"/>
            <w:bottom w:val="none" w:sz="0" w:space="0" w:color="auto"/>
            <w:right w:val="none" w:sz="0" w:space="0" w:color="auto"/>
          </w:divBdr>
        </w:div>
        <w:div w:id="1778403893">
          <w:marLeft w:val="0"/>
          <w:marRight w:val="0"/>
          <w:marTop w:val="0"/>
          <w:marBottom w:val="0"/>
          <w:divBdr>
            <w:top w:val="none" w:sz="0" w:space="0" w:color="auto"/>
            <w:left w:val="none" w:sz="0" w:space="0" w:color="auto"/>
            <w:bottom w:val="none" w:sz="0" w:space="0" w:color="auto"/>
            <w:right w:val="none" w:sz="0" w:space="0" w:color="auto"/>
          </w:divBdr>
        </w:div>
        <w:div w:id="1959944229">
          <w:marLeft w:val="0"/>
          <w:marRight w:val="0"/>
          <w:marTop w:val="0"/>
          <w:marBottom w:val="0"/>
          <w:divBdr>
            <w:top w:val="none" w:sz="0" w:space="0" w:color="auto"/>
            <w:left w:val="none" w:sz="0" w:space="0" w:color="auto"/>
            <w:bottom w:val="none" w:sz="0" w:space="0" w:color="auto"/>
            <w:right w:val="none" w:sz="0" w:space="0" w:color="auto"/>
          </w:divBdr>
        </w:div>
      </w:divsChild>
    </w:div>
    <w:div w:id="503010835">
      <w:bodyDiv w:val="1"/>
      <w:marLeft w:val="0"/>
      <w:marRight w:val="0"/>
      <w:marTop w:val="0"/>
      <w:marBottom w:val="0"/>
      <w:divBdr>
        <w:top w:val="none" w:sz="0" w:space="0" w:color="auto"/>
        <w:left w:val="none" w:sz="0" w:space="0" w:color="auto"/>
        <w:bottom w:val="none" w:sz="0" w:space="0" w:color="auto"/>
        <w:right w:val="none" w:sz="0" w:space="0" w:color="auto"/>
      </w:divBdr>
    </w:div>
    <w:div w:id="634409625">
      <w:bodyDiv w:val="1"/>
      <w:marLeft w:val="0"/>
      <w:marRight w:val="0"/>
      <w:marTop w:val="0"/>
      <w:marBottom w:val="0"/>
      <w:divBdr>
        <w:top w:val="none" w:sz="0" w:space="0" w:color="auto"/>
        <w:left w:val="none" w:sz="0" w:space="0" w:color="auto"/>
        <w:bottom w:val="none" w:sz="0" w:space="0" w:color="auto"/>
        <w:right w:val="none" w:sz="0" w:space="0" w:color="auto"/>
      </w:divBdr>
      <w:divsChild>
        <w:div w:id="1813863882">
          <w:marLeft w:val="547"/>
          <w:marRight w:val="0"/>
          <w:marTop w:val="0"/>
          <w:marBottom w:val="0"/>
          <w:divBdr>
            <w:top w:val="none" w:sz="0" w:space="0" w:color="auto"/>
            <w:left w:val="none" w:sz="0" w:space="0" w:color="auto"/>
            <w:bottom w:val="none" w:sz="0" w:space="0" w:color="auto"/>
            <w:right w:val="none" w:sz="0" w:space="0" w:color="auto"/>
          </w:divBdr>
        </w:div>
      </w:divsChild>
    </w:div>
    <w:div w:id="646784380">
      <w:bodyDiv w:val="1"/>
      <w:marLeft w:val="0"/>
      <w:marRight w:val="0"/>
      <w:marTop w:val="0"/>
      <w:marBottom w:val="0"/>
      <w:divBdr>
        <w:top w:val="none" w:sz="0" w:space="0" w:color="auto"/>
        <w:left w:val="none" w:sz="0" w:space="0" w:color="auto"/>
        <w:bottom w:val="none" w:sz="0" w:space="0" w:color="auto"/>
        <w:right w:val="none" w:sz="0" w:space="0" w:color="auto"/>
      </w:divBdr>
    </w:div>
    <w:div w:id="748888931">
      <w:bodyDiv w:val="1"/>
      <w:marLeft w:val="0"/>
      <w:marRight w:val="0"/>
      <w:marTop w:val="0"/>
      <w:marBottom w:val="0"/>
      <w:divBdr>
        <w:top w:val="none" w:sz="0" w:space="0" w:color="auto"/>
        <w:left w:val="none" w:sz="0" w:space="0" w:color="auto"/>
        <w:bottom w:val="none" w:sz="0" w:space="0" w:color="auto"/>
        <w:right w:val="none" w:sz="0" w:space="0" w:color="auto"/>
      </w:divBdr>
      <w:divsChild>
        <w:div w:id="1130440611">
          <w:marLeft w:val="547"/>
          <w:marRight w:val="0"/>
          <w:marTop w:val="0"/>
          <w:marBottom w:val="0"/>
          <w:divBdr>
            <w:top w:val="none" w:sz="0" w:space="0" w:color="auto"/>
            <w:left w:val="none" w:sz="0" w:space="0" w:color="auto"/>
            <w:bottom w:val="none" w:sz="0" w:space="0" w:color="auto"/>
            <w:right w:val="none" w:sz="0" w:space="0" w:color="auto"/>
          </w:divBdr>
        </w:div>
      </w:divsChild>
    </w:div>
    <w:div w:id="765077317">
      <w:bodyDiv w:val="1"/>
      <w:marLeft w:val="0"/>
      <w:marRight w:val="0"/>
      <w:marTop w:val="0"/>
      <w:marBottom w:val="0"/>
      <w:divBdr>
        <w:top w:val="none" w:sz="0" w:space="0" w:color="auto"/>
        <w:left w:val="none" w:sz="0" w:space="0" w:color="auto"/>
        <w:bottom w:val="none" w:sz="0" w:space="0" w:color="auto"/>
        <w:right w:val="none" w:sz="0" w:space="0" w:color="auto"/>
      </w:divBdr>
    </w:div>
    <w:div w:id="944188362">
      <w:bodyDiv w:val="1"/>
      <w:marLeft w:val="0"/>
      <w:marRight w:val="0"/>
      <w:marTop w:val="0"/>
      <w:marBottom w:val="0"/>
      <w:divBdr>
        <w:top w:val="none" w:sz="0" w:space="0" w:color="auto"/>
        <w:left w:val="none" w:sz="0" w:space="0" w:color="auto"/>
        <w:bottom w:val="none" w:sz="0" w:space="0" w:color="auto"/>
        <w:right w:val="none" w:sz="0" w:space="0" w:color="auto"/>
      </w:divBdr>
    </w:div>
    <w:div w:id="1058281890">
      <w:bodyDiv w:val="1"/>
      <w:marLeft w:val="0"/>
      <w:marRight w:val="0"/>
      <w:marTop w:val="0"/>
      <w:marBottom w:val="0"/>
      <w:divBdr>
        <w:top w:val="none" w:sz="0" w:space="0" w:color="auto"/>
        <w:left w:val="none" w:sz="0" w:space="0" w:color="auto"/>
        <w:bottom w:val="none" w:sz="0" w:space="0" w:color="auto"/>
        <w:right w:val="none" w:sz="0" w:space="0" w:color="auto"/>
      </w:divBdr>
    </w:div>
    <w:div w:id="1128091268">
      <w:bodyDiv w:val="1"/>
      <w:marLeft w:val="0"/>
      <w:marRight w:val="0"/>
      <w:marTop w:val="0"/>
      <w:marBottom w:val="0"/>
      <w:divBdr>
        <w:top w:val="none" w:sz="0" w:space="0" w:color="auto"/>
        <w:left w:val="none" w:sz="0" w:space="0" w:color="auto"/>
        <w:bottom w:val="none" w:sz="0" w:space="0" w:color="auto"/>
        <w:right w:val="none" w:sz="0" w:space="0" w:color="auto"/>
      </w:divBdr>
    </w:div>
    <w:div w:id="1573615024">
      <w:bodyDiv w:val="1"/>
      <w:marLeft w:val="0"/>
      <w:marRight w:val="0"/>
      <w:marTop w:val="0"/>
      <w:marBottom w:val="0"/>
      <w:divBdr>
        <w:top w:val="none" w:sz="0" w:space="0" w:color="auto"/>
        <w:left w:val="none" w:sz="0" w:space="0" w:color="auto"/>
        <w:bottom w:val="none" w:sz="0" w:space="0" w:color="auto"/>
        <w:right w:val="none" w:sz="0" w:space="0" w:color="auto"/>
      </w:divBdr>
    </w:div>
    <w:div w:id="1605116139">
      <w:bodyDiv w:val="1"/>
      <w:marLeft w:val="0"/>
      <w:marRight w:val="0"/>
      <w:marTop w:val="0"/>
      <w:marBottom w:val="0"/>
      <w:divBdr>
        <w:top w:val="none" w:sz="0" w:space="0" w:color="auto"/>
        <w:left w:val="none" w:sz="0" w:space="0" w:color="auto"/>
        <w:bottom w:val="none" w:sz="0" w:space="0" w:color="auto"/>
        <w:right w:val="none" w:sz="0" w:space="0" w:color="auto"/>
      </w:divBdr>
      <w:divsChild>
        <w:div w:id="1565482130">
          <w:marLeft w:val="0"/>
          <w:marRight w:val="0"/>
          <w:marTop w:val="0"/>
          <w:marBottom w:val="0"/>
          <w:divBdr>
            <w:top w:val="none" w:sz="0" w:space="0" w:color="auto"/>
            <w:left w:val="none" w:sz="0" w:space="0" w:color="auto"/>
            <w:bottom w:val="none" w:sz="0" w:space="0" w:color="auto"/>
            <w:right w:val="none" w:sz="0" w:space="0" w:color="auto"/>
          </w:divBdr>
          <w:divsChild>
            <w:div w:id="695272691">
              <w:marLeft w:val="0"/>
              <w:marRight w:val="0"/>
              <w:marTop w:val="0"/>
              <w:marBottom w:val="0"/>
              <w:divBdr>
                <w:top w:val="none" w:sz="0" w:space="0" w:color="auto"/>
                <w:left w:val="none" w:sz="0" w:space="0" w:color="auto"/>
                <w:bottom w:val="none" w:sz="0" w:space="0" w:color="auto"/>
                <w:right w:val="none" w:sz="0" w:space="0" w:color="auto"/>
              </w:divBdr>
              <w:divsChild>
                <w:div w:id="306207761">
                  <w:marLeft w:val="0"/>
                  <w:marRight w:val="0"/>
                  <w:marTop w:val="0"/>
                  <w:marBottom w:val="0"/>
                  <w:divBdr>
                    <w:top w:val="none" w:sz="0" w:space="0" w:color="auto"/>
                    <w:left w:val="none" w:sz="0" w:space="0" w:color="auto"/>
                    <w:bottom w:val="none" w:sz="0" w:space="0" w:color="auto"/>
                    <w:right w:val="none" w:sz="0" w:space="0" w:color="auto"/>
                  </w:divBdr>
                  <w:divsChild>
                    <w:div w:id="8118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98614">
      <w:bodyDiv w:val="1"/>
      <w:marLeft w:val="0"/>
      <w:marRight w:val="0"/>
      <w:marTop w:val="0"/>
      <w:marBottom w:val="0"/>
      <w:divBdr>
        <w:top w:val="none" w:sz="0" w:space="0" w:color="auto"/>
        <w:left w:val="none" w:sz="0" w:space="0" w:color="auto"/>
        <w:bottom w:val="none" w:sz="0" w:space="0" w:color="auto"/>
        <w:right w:val="none" w:sz="0" w:space="0" w:color="auto"/>
      </w:divBdr>
    </w:div>
    <w:div w:id="2000648500">
      <w:bodyDiv w:val="1"/>
      <w:marLeft w:val="0"/>
      <w:marRight w:val="0"/>
      <w:marTop w:val="0"/>
      <w:marBottom w:val="0"/>
      <w:divBdr>
        <w:top w:val="none" w:sz="0" w:space="0" w:color="auto"/>
        <w:left w:val="none" w:sz="0" w:space="0" w:color="auto"/>
        <w:bottom w:val="none" w:sz="0" w:space="0" w:color="auto"/>
        <w:right w:val="none" w:sz="0" w:space="0" w:color="auto"/>
      </w:divBdr>
      <w:divsChild>
        <w:div w:id="49882885">
          <w:marLeft w:val="547"/>
          <w:marRight w:val="0"/>
          <w:marTop w:val="0"/>
          <w:marBottom w:val="0"/>
          <w:divBdr>
            <w:top w:val="none" w:sz="0" w:space="0" w:color="auto"/>
            <w:left w:val="none" w:sz="0" w:space="0" w:color="auto"/>
            <w:bottom w:val="none" w:sz="0" w:space="0" w:color="auto"/>
            <w:right w:val="none" w:sz="0" w:space="0" w:color="auto"/>
          </w:divBdr>
        </w:div>
      </w:divsChild>
    </w:div>
    <w:div w:id="20446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image" Target="media/image2.png"/><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tegory xmlns="fcde144a-4b16-4d2d-99ca-d90fa51362c8">Project documents</Category>
    <Area xmlns="fcde144a-4b16-4d2d-99ca-d90fa51362c8">Overview</Area>
    <TranslationStateDownloadLink xmlns="http://schemas.microsoft.com/sharepoint/v3">
      <Url xsi:nil="true"/>
      <Description xsi:nil="true"/>
    </TranslationStateDownload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66E75-7788-4545-B702-585A42C769C3}"/>
</file>

<file path=customXml/itemProps2.xml><?xml version="1.0" encoding="utf-8"?>
<ds:datastoreItem xmlns:ds="http://schemas.openxmlformats.org/officeDocument/2006/customXml" ds:itemID="{267678CC-B6C6-4EE8-A29A-4D0D5D8CFF60}"/>
</file>

<file path=customXml/itemProps3.xml><?xml version="1.0" encoding="utf-8"?>
<ds:datastoreItem xmlns:ds="http://schemas.openxmlformats.org/officeDocument/2006/customXml" ds:itemID="{1112B927-9AD6-43FC-A0A8-6E0BCFC62C00}"/>
</file>

<file path=customXml/itemProps4.xml><?xml version="1.0" encoding="utf-8"?>
<ds:datastoreItem xmlns:ds="http://schemas.openxmlformats.org/officeDocument/2006/customXml" ds:itemID="{C2D66E75-7788-4545-B702-585A42C769C3}">
  <ds:schemaRefs>
    <ds:schemaRef ds:uri="http://schemas.microsoft.com/sharepoint/v3/contenttype/forms"/>
  </ds:schemaRefs>
</ds:datastoreItem>
</file>

<file path=customXml/itemProps5.xml><?xml version="1.0" encoding="utf-8"?>
<ds:datastoreItem xmlns:ds="http://schemas.openxmlformats.org/officeDocument/2006/customXml" ds:itemID="{D1E7D3C1-8B1F-4D69-A561-C4D73C7AB244}"/>
</file>

<file path=docProps/app.xml><?xml version="1.0" encoding="utf-8"?>
<Properties xmlns="http://schemas.openxmlformats.org/officeDocument/2006/extended-properties" xmlns:vt="http://schemas.openxmlformats.org/officeDocument/2006/docPropsVTypes">
  <Template>Normal</Template>
  <TotalTime>0</TotalTime>
  <Pages>15</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EISPD Project Plan</vt:lpstr>
    </vt:vector>
  </TitlesOfParts>
  <Company>State of Oregon - DAS</Company>
  <LinksUpToDate>false</LinksUpToDate>
  <CharactersWithSpaces>22400</CharactersWithSpaces>
  <SharedDoc>false</SharedDoc>
  <HLinks>
    <vt:vector size="90" baseType="variant">
      <vt:variant>
        <vt:i4>1966130</vt:i4>
      </vt:variant>
      <vt:variant>
        <vt:i4>86</vt:i4>
      </vt:variant>
      <vt:variant>
        <vt:i4>0</vt:i4>
      </vt:variant>
      <vt:variant>
        <vt:i4>5</vt:i4>
      </vt:variant>
      <vt:variant>
        <vt:lpwstr/>
      </vt:variant>
      <vt:variant>
        <vt:lpwstr>_Toc275951066</vt:lpwstr>
      </vt:variant>
      <vt:variant>
        <vt:i4>1966130</vt:i4>
      </vt:variant>
      <vt:variant>
        <vt:i4>80</vt:i4>
      </vt:variant>
      <vt:variant>
        <vt:i4>0</vt:i4>
      </vt:variant>
      <vt:variant>
        <vt:i4>5</vt:i4>
      </vt:variant>
      <vt:variant>
        <vt:lpwstr/>
      </vt:variant>
      <vt:variant>
        <vt:lpwstr>_Toc275951065</vt:lpwstr>
      </vt:variant>
      <vt:variant>
        <vt:i4>1966130</vt:i4>
      </vt:variant>
      <vt:variant>
        <vt:i4>74</vt:i4>
      </vt:variant>
      <vt:variant>
        <vt:i4>0</vt:i4>
      </vt:variant>
      <vt:variant>
        <vt:i4>5</vt:i4>
      </vt:variant>
      <vt:variant>
        <vt:lpwstr/>
      </vt:variant>
      <vt:variant>
        <vt:lpwstr>_Toc275951064</vt:lpwstr>
      </vt:variant>
      <vt:variant>
        <vt:i4>1966130</vt:i4>
      </vt:variant>
      <vt:variant>
        <vt:i4>68</vt:i4>
      </vt:variant>
      <vt:variant>
        <vt:i4>0</vt:i4>
      </vt:variant>
      <vt:variant>
        <vt:i4>5</vt:i4>
      </vt:variant>
      <vt:variant>
        <vt:lpwstr/>
      </vt:variant>
      <vt:variant>
        <vt:lpwstr>_Toc275951063</vt:lpwstr>
      </vt:variant>
      <vt:variant>
        <vt:i4>1966130</vt:i4>
      </vt:variant>
      <vt:variant>
        <vt:i4>62</vt:i4>
      </vt:variant>
      <vt:variant>
        <vt:i4>0</vt:i4>
      </vt:variant>
      <vt:variant>
        <vt:i4>5</vt:i4>
      </vt:variant>
      <vt:variant>
        <vt:lpwstr/>
      </vt:variant>
      <vt:variant>
        <vt:lpwstr>_Toc275951062</vt:lpwstr>
      </vt:variant>
      <vt:variant>
        <vt:i4>1966130</vt:i4>
      </vt:variant>
      <vt:variant>
        <vt:i4>56</vt:i4>
      </vt:variant>
      <vt:variant>
        <vt:i4>0</vt:i4>
      </vt:variant>
      <vt:variant>
        <vt:i4>5</vt:i4>
      </vt:variant>
      <vt:variant>
        <vt:lpwstr/>
      </vt:variant>
      <vt:variant>
        <vt:lpwstr>_Toc275951061</vt:lpwstr>
      </vt:variant>
      <vt:variant>
        <vt:i4>1966130</vt:i4>
      </vt:variant>
      <vt:variant>
        <vt:i4>50</vt:i4>
      </vt:variant>
      <vt:variant>
        <vt:i4>0</vt:i4>
      </vt:variant>
      <vt:variant>
        <vt:i4>5</vt:i4>
      </vt:variant>
      <vt:variant>
        <vt:lpwstr/>
      </vt:variant>
      <vt:variant>
        <vt:lpwstr>_Toc275951060</vt:lpwstr>
      </vt:variant>
      <vt:variant>
        <vt:i4>1900594</vt:i4>
      </vt:variant>
      <vt:variant>
        <vt:i4>44</vt:i4>
      </vt:variant>
      <vt:variant>
        <vt:i4>0</vt:i4>
      </vt:variant>
      <vt:variant>
        <vt:i4>5</vt:i4>
      </vt:variant>
      <vt:variant>
        <vt:lpwstr/>
      </vt:variant>
      <vt:variant>
        <vt:lpwstr>_Toc275951059</vt:lpwstr>
      </vt:variant>
      <vt:variant>
        <vt:i4>1900594</vt:i4>
      </vt:variant>
      <vt:variant>
        <vt:i4>38</vt:i4>
      </vt:variant>
      <vt:variant>
        <vt:i4>0</vt:i4>
      </vt:variant>
      <vt:variant>
        <vt:i4>5</vt:i4>
      </vt:variant>
      <vt:variant>
        <vt:lpwstr/>
      </vt:variant>
      <vt:variant>
        <vt:lpwstr>_Toc275951058</vt:lpwstr>
      </vt:variant>
      <vt:variant>
        <vt:i4>1900594</vt:i4>
      </vt:variant>
      <vt:variant>
        <vt:i4>32</vt:i4>
      </vt:variant>
      <vt:variant>
        <vt:i4>0</vt:i4>
      </vt:variant>
      <vt:variant>
        <vt:i4>5</vt:i4>
      </vt:variant>
      <vt:variant>
        <vt:lpwstr/>
      </vt:variant>
      <vt:variant>
        <vt:lpwstr>_Toc275951057</vt:lpwstr>
      </vt:variant>
      <vt:variant>
        <vt:i4>1900594</vt:i4>
      </vt:variant>
      <vt:variant>
        <vt:i4>26</vt:i4>
      </vt:variant>
      <vt:variant>
        <vt:i4>0</vt:i4>
      </vt:variant>
      <vt:variant>
        <vt:i4>5</vt:i4>
      </vt:variant>
      <vt:variant>
        <vt:lpwstr/>
      </vt:variant>
      <vt:variant>
        <vt:lpwstr>_Toc275951056</vt:lpwstr>
      </vt:variant>
      <vt:variant>
        <vt:i4>1900594</vt:i4>
      </vt:variant>
      <vt:variant>
        <vt:i4>20</vt:i4>
      </vt:variant>
      <vt:variant>
        <vt:i4>0</vt:i4>
      </vt:variant>
      <vt:variant>
        <vt:i4>5</vt:i4>
      </vt:variant>
      <vt:variant>
        <vt:lpwstr/>
      </vt:variant>
      <vt:variant>
        <vt:lpwstr>_Toc275951055</vt:lpwstr>
      </vt:variant>
      <vt:variant>
        <vt:i4>1900594</vt:i4>
      </vt:variant>
      <vt:variant>
        <vt:i4>14</vt:i4>
      </vt:variant>
      <vt:variant>
        <vt:i4>0</vt:i4>
      </vt:variant>
      <vt:variant>
        <vt:i4>5</vt:i4>
      </vt:variant>
      <vt:variant>
        <vt:lpwstr/>
      </vt:variant>
      <vt:variant>
        <vt:lpwstr>_Toc275951054</vt:lpwstr>
      </vt:variant>
      <vt:variant>
        <vt:i4>1900594</vt:i4>
      </vt:variant>
      <vt:variant>
        <vt:i4>8</vt:i4>
      </vt:variant>
      <vt:variant>
        <vt:i4>0</vt:i4>
      </vt:variant>
      <vt:variant>
        <vt:i4>5</vt:i4>
      </vt:variant>
      <vt:variant>
        <vt:lpwstr/>
      </vt:variant>
      <vt:variant>
        <vt:lpwstr>_Toc275951053</vt:lpwstr>
      </vt:variant>
      <vt:variant>
        <vt:i4>1900594</vt:i4>
      </vt:variant>
      <vt:variant>
        <vt:i4>2</vt:i4>
      </vt:variant>
      <vt:variant>
        <vt:i4>0</vt:i4>
      </vt:variant>
      <vt:variant>
        <vt:i4>5</vt:i4>
      </vt:variant>
      <vt:variant>
        <vt:lpwstr/>
      </vt:variant>
      <vt:variant>
        <vt:lpwstr>_Toc275951052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dc:title>
  <dc:subject/>
  <dc:creator>State of Oregon DAS</dc:creator>
  <cp:keywords/>
  <cp:lastModifiedBy>BARNHART Joanne M</cp:lastModifiedBy>
  <cp:revision>2</cp:revision>
  <cp:lastPrinted>2015-12-15T20:00:00Z</cp:lastPrinted>
  <dcterms:created xsi:type="dcterms:W3CDTF">2017-03-10T00:30:00Z</dcterms:created>
  <dcterms:modified xsi:type="dcterms:W3CDTF">2017-03-10T00:30:00Z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0x01010078407A8B002847489FCB087B9E587BAC</vt:lpwstr>
  </property>
  <property fmtid="{D5CDD505-2E9C-101B-9397-08002B2CF9AE}" pid="3" name="Order">
    <vt:r8>15400</vt:r8>
  </property>
</Properties>
</file>