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250F" w:rsidRPr="00D17290" w:rsidRDefault="00D17290" w:rsidP="00D17290">
      <w:pPr>
        <w:spacing w:after="0"/>
        <w:jc w:val="center"/>
        <w:rPr>
          <w:b/>
          <w:sz w:val="28"/>
          <w:szCs w:val="28"/>
        </w:rPr>
      </w:pPr>
      <w:r w:rsidRPr="00D17290">
        <w:rPr>
          <w:b/>
          <w:sz w:val="28"/>
          <w:szCs w:val="28"/>
        </w:rPr>
        <w:t>OregonBuys: Agency Process Inventory</w:t>
      </w:r>
    </w:p>
    <w:p w:rsidR="00D17290" w:rsidRDefault="00D17290" w:rsidP="00D17290">
      <w:pPr>
        <w:jc w:val="center"/>
        <w:rPr>
          <w:b/>
          <w:sz w:val="28"/>
          <w:szCs w:val="28"/>
        </w:rPr>
      </w:pPr>
      <w:r w:rsidRPr="00D17290">
        <w:rPr>
          <w:b/>
          <w:sz w:val="28"/>
          <w:szCs w:val="28"/>
        </w:rPr>
        <w:t>Questions Guide</w:t>
      </w:r>
    </w:p>
    <w:p w:rsidR="00D17290" w:rsidRPr="00D17290" w:rsidRDefault="00D17290" w:rsidP="00D17290">
      <w:pPr>
        <w:rPr>
          <w:sz w:val="24"/>
          <w:szCs w:val="24"/>
        </w:rPr>
      </w:pPr>
      <w:r>
        <w:rPr>
          <w:i/>
          <w:sz w:val="24"/>
          <w:szCs w:val="24"/>
        </w:rPr>
        <w:t>Instructions:</w:t>
      </w:r>
      <w:r>
        <w:rPr>
          <w:sz w:val="24"/>
          <w:szCs w:val="24"/>
        </w:rPr>
        <w:t xml:space="preserve"> for each procurement type used in your Agency, use the following questions to understand and document current processes.</w:t>
      </w:r>
    </w:p>
    <w:p w:rsidR="00D17290" w:rsidRDefault="00D17290" w:rsidP="00D17290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What need or action kicks off the process?</w:t>
      </w:r>
    </w:p>
    <w:p w:rsidR="00D17290" w:rsidRDefault="00D17290" w:rsidP="00D17290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Who initiates the process?</w:t>
      </w:r>
    </w:p>
    <w:p w:rsidR="00EC26A8" w:rsidRDefault="00EC26A8" w:rsidP="00EC26A8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What types of communications or documentation are developed or assembled to initiate the process?</w:t>
      </w:r>
    </w:p>
    <w:p w:rsidR="00EC26A8" w:rsidRDefault="003A150A" w:rsidP="00EC26A8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What is the next step in the process?</w:t>
      </w:r>
    </w:p>
    <w:p w:rsidR="003A150A" w:rsidRDefault="003A150A" w:rsidP="00EC26A8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Is the</w:t>
      </w:r>
      <w:r w:rsidR="00C06E68">
        <w:rPr>
          <w:sz w:val="24"/>
          <w:szCs w:val="24"/>
        </w:rPr>
        <w:t>re</w:t>
      </w:r>
      <w:r>
        <w:rPr>
          <w:sz w:val="24"/>
          <w:szCs w:val="24"/>
        </w:rPr>
        <w:t xml:space="preserve"> a change in “ownership” from the first step to the next step?</w:t>
      </w:r>
    </w:p>
    <w:p w:rsidR="003A150A" w:rsidRDefault="0089645D" w:rsidP="00EC26A8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How is the change in “ownership” facilitated and/or tracked?</w:t>
      </w:r>
    </w:p>
    <w:p w:rsidR="0089645D" w:rsidRDefault="00566B48" w:rsidP="00EC26A8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Are their approvals that occur before the change in “ownership”?  If so, who is required to approve (including dollar thresholds)?</w:t>
      </w:r>
    </w:p>
    <w:p w:rsidR="00566B48" w:rsidRDefault="00540537" w:rsidP="00EC26A8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 xml:space="preserve">Repeat </w:t>
      </w:r>
      <w:r w:rsidR="003027C2">
        <w:rPr>
          <w:sz w:val="24"/>
          <w:szCs w:val="24"/>
        </w:rPr>
        <w:t>item</w:t>
      </w:r>
      <w:r>
        <w:rPr>
          <w:sz w:val="24"/>
          <w:szCs w:val="24"/>
        </w:rPr>
        <w:t>s</w:t>
      </w:r>
      <w:r w:rsidR="003027C2">
        <w:rPr>
          <w:sz w:val="24"/>
          <w:szCs w:val="24"/>
        </w:rPr>
        <w:t xml:space="preserve"> 4 through 7 for each process step until the conclusion of the process.</w:t>
      </w:r>
    </w:p>
    <w:p w:rsidR="003027C2" w:rsidRDefault="003027C2" w:rsidP="00EC26A8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What is the process outcome (e.g., a purchase order, an agreement, etc.)?</w:t>
      </w:r>
    </w:p>
    <w:p w:rsidR="003027C2" w:rsidRDefault="003027C2" w:rsidP="00EC26A8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If applicable, who and when are notifications, solicitations, awards, or other process outcomes posted in ORPIN?</w:t>
      </w:r>
    </w:p>
    <w:p w:rsidR="00C41686" w:rsidRDefault="00C41686" w:rsidP="00C41686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Are their Agency policies or guidelines that regulate the process?  If so, what are they?</w:t>
      </w:r>
    </w:p>
    <w:p w:rsidR="00C41686" w:rsidRDefault="00AA65AB" w:rsidP="00C41686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 w:rsidRPr="00AA65AB">
        <w:rPr>
          <w:sz w:val="24"/>
          <w:szCs w:val="24"/>
        </w:rPr>
        <w:t>How is compliance with item 11 monitored and</w:t>
      </w:r>
      <w:r>
        <w:rPr>
          <w:sz w:val="24"/>
          <w:szCs w:val="24"/>
        </w:rPr>
        <w:t>/or achieved?</w:t>
      </w:r>
    </w:p>
    <w:p w:rsidR="00AA65AB" w:rsidRPr="00C41686" w:rsidRDefault="00DB6060" w:rsidP="00C41686">
      <w:pPr>
        <w:pStyle w:val="ListParagraph"/>
        <w:numPr>
          <w:ilvl w:val="0"/>
          <w:numId w:val="1"/>
        </w:numPr>
        <w:contextualSpacing w:val="0"/>
        <w:rPr>
          <w:sz w:val="24"/>
          <w:szCs w:val="24"/>
        </w:rPr>
      </w:pPr>
      <w:r>
        <w:rPr>
          <w:sz w:val="24"/>
          <w:szCs w:val="24"/>
        </w:rPr>
        <w:t>What variations to this process exist</w:t>
      </w:r>
      <w:r w:rsidR="009E5946">
        <w:rPr>
          <w:sz w:val="24"/>
          <w:szCs w:val="24"/>
        </w:rPr>
        <w:t xml:space="preserve"> (</w:t>
      </w:r>
      <w:proofErr w:type="gramStart"/>
      <w:r w:rsidR="009E5946">
        <w:rPr>
          <w:sz w:val="24"/>
          <w:szCs w:val="24"/>
        </w:rPr>
        <w:t>e.g.</w:t>
      </w:r>
      <w:proofErr w:type="gramEnd"/>
      <w:r w:rsidR="009E5946">
        <w:rPr>
          <w:sz w:val="24"/>
          <w:szCs w:val="24"/>
        </w:rPr>
        <w:t>, payment with a SPOTS card)?</w:t>
      </w:r>
      <w:bookmarkStart w:id="0" w:name="_GoBack"/>
      <w:bookmarkEnd w:id="0"/>
    </w:p>
    <w:sectPr w:rsidR="00AA65AB" w:rsidRPr="00C41686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3B6" w:rsidRDefault="002813B6" w:rsidP="0070189C">
      <w:pPr>
        <w:spacing w:after="0" w:line="240" w:lineRule="auto"/>
      </w:pPr>
      <w:r>
        <w:separator/>
      </w:r>
    </w:p>
  </w:endnote>
  <w:endnote w:type="continuationSeparator" w:id="0">
    <w:p w:rsidR="002813B6" w:rsidRDefault="002813B6" w:rsidP="00701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3B6" w:rsidRDefault="002813B6" w:rsidP="0070189C">
      <w:pPr>
        <w:spacing w:after="0" w:line="240" w:lineRule="auto"/>
      </w:pPr>
      <w:r>
        <w:separator/>
      </w:r>
    </w:p>
  </w:footnote>
  <w:footnote w:type="continuationSeparator" w:id="0">
    <w:p w:rsidR="002813B6" w:rsidRDefault="002813B6" w:rsidP="00701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0189C" w:rsidRDefault="0070189C">
    <w:pPr>
      <w:pStyle w:val="Header"/>
    </w:pPr>
    <w:r>
      <w:rPr>
        <w:noProof/>
      </w:rPr>
      <w:drawing>
        <wp:inline distT="0" distB="0" distL="0" distR="0">
          <wp:extent cx="771525" cy="307556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egonBuys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562" cy="31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270207"/>
    <w:multiLevelType w:val="hybridMultilevel"/>
    <w:tmpl w:val="DDF2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290"/>
    <w:rsid w:val="001C78AB"/>
    <w:rsid w:val="002813B6"/>
    <w:rsid w:val="003027C2"/>
    <w:rsid w:val="003A150A"/>
    <w:rsid w:val="003E1F29"/>
    <w:rsid w:val="00540537"/>
    <w:rsid w:val="00566B48"/>
    <w:rsid w:val="0070189C"/>
    <w:rsid w:val="0089645D"/>
    <w:rsid w:val="009E5946"/>
    <w:rsid w:val="00AA65AB"/>
    <w:rsid w:val="00C06E68"/>
    <w:rsid w:val="00C41686"/>
    <w:rsid w:val="00D17290"/>
    <w:rsid w:val="00DB6060"/>
    <w:rsid w:val="00E3250F"/>
    <w:rsid w:val="00EC2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F3770A"/>
  <w15:chartTrackingRefBased/>
  <w15:docId w15:val="{26C6B4F4-5444-494A-BC84-269EA171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C78AB"/>
    <w:pPr>
      <w:keepNext/>
      <w:keepLines/>
      <w:widowControl w:val="0"/>
      <w:spacing w:before="40" w:after="0" w:line="240" w:lineRule="auto"/>
      <w:outlineLvl w:val="1"/>
    </w:pPr>
    <w:rPr>
      <w:rFonts w:ascii="Tahoma" w:eastAsiaTheme="majorEastAsia" w:hAnsi="Tahoma" w:cs="Tahoma"/>
      <w:b/>
      <w:bCs/>
      <w:caps/>
      <w:color w:val="000000" w:themeColor="text1"/>
      <w:sz w:val="24"/>
      <w:szCs w:val="24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C78AB"/>
    <w:rPr>
      <w:rFonts w:ascii="Tahoma" w:eastAsiaTheme="majorEastAsia" w:hAnsi="Tahoma" w:cs="Tahoma"/>
      <w:b/>
      <w:bCs/>
      <w:caps/>
      <w:color w:val="000000" w:themeColor="text1"/>
      <w:sz w:val="24"/>
      <w:szCs w:val="24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paragraph" w:styleId="BodyText">
    <w:name w:val="Body Text"/>
    <w:basedOn w:val="Normal"/>
    <w:link w:val="BodyTextChar"/>
    <w:uiPriority w:val="1"/>
    <w:qFormat/>
    <w:rsid w:val="001C78AB"/>
    <w:pPr>
      <w:widowControl w:val="0"/>
      <w:spacing w:after="240" w:line="240" w:lineRule="auto"/>
    </w:pPr>
    <w:rPr>
      <w:rFonts w:ascii="Tahoma" w:eastAsia="Tahoma" w:hAnsi="Tahoma" w:cs="Tahoma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1C78AB"/>
    <w:rPr>
      <w:rFonts w:ascii="Tahoma" w:eastAsia="Tahoma" w:hAnsi="Tahoma" w:cs="Tahoma"/>
      <w:sz w:val="18"/>
      <w:szCs w:val="18"/>
    </w:rPr>
  </w:style>
  <w:style w:type="paragraph" w:styleId="ListParagraph">
    <w:name w:val="List Paragraph"/>
    <w:basedOn w:val="Normal"/>
    <w:uiPriority w:val="34"/>
    <w:qFormat/>
    <w:rsid w:val="00D1729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189C"/>
  </w:style>
  <w:style w:type="paragraph" w:styleId="Footer">
    <w:name w:val="footer"/>
    <w:basedOn w:val="Normal"/>
    <w:link w:val="FooterChar"/>
    <w:uiPriority w:val="99"/>
    <w:unhideWhenUsed/>
    <w:rsid w:val="007018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189C"/>
  </w:style>
  <w:style w:type="paragraph" w:styleId="BalloonText">
    <w:name w:val="Balloon Text"/>
    <w:basedOn w:val="Normal"/>
    <w:link w:val="BalloonTextChar"/>
    <w:uiPriority w:val="99"/>
    <w:semiHidden/>
    <w:unhideWhenUsed/>
    <w:rsid w:val="007018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89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4980CC3C822E4A9FDFF31802EEA4A7" ma:contentTypeVersion="4" ma:contentTypeDescription="Create a new document." ma:contentTypeScope="" ma:versionID="45bcae21325e9d28152a57a2e5004c89">
  <xsd:schema xmlns:xsd="http://www.w3.org/2001/XMLSchema" xmlns:xs="http://www.w3.org/2001/XMLSchema" xmlns:p="http://schemas.microsoft.com/office/2006/metadata/properties" xmlns:ns1="http://schemas.microsoft.com/sharepoint/v3" xmlns:ns2="c11a4dd1-9999-41de-ad6b-508521c3559d" xmlns:ns3="eccd9e70-4722-4cc8-b884-c116dbca5b1e" targetNamespace="http://schemas.microsoft.com/office/2006/metadata/properties" ma:root="true" ma:fieldsID="b093082f644b7f629cd9a1925a0239b0" ns1:_="" ns2:_="" ns3:_="">
    <xsd:import namespace="http://schemas.microsoft.com/sharepoint/v3"/>
    <xsd:import namespace="c11a4dd1-9999-41de-ad6b-508521c3559d"/>
    <xsd:import namespace="eccd9e70-4722-4cc8-b884-c116dbca5b1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_x0020_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a4dd1-9999-41de-ad6b-508521c3559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cd9e70-4722-4cc8-b884-c116dbca5b1e" elementFormDefault="qualified">
    <xsd:import namespace="http://schemas.microsoft.com/office/2006/documentManagement/types"/>
    <xsd:import namespace="http://schemas.microsoft.com/office/infopath/2007/PartnerControls"/>
    <xsd:element name="Doc_x0020_Type" ma:index="12" nillable="true" ma:displayName="Doc Type" ma:internalName="Doc_x0020_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Guide All"/>
                    <xsd:enumeration value="Guide AP"/>
                    <xsd:enumeration value="Guide BP"/>
                    <xsd:enumeration value="Guide DA"/>
                    <xsd:enumeration value="Guide OA"/>
                  </xsd:restriction>
                </xsd:simple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_x0020_Type xmlns="eccd9e70-4722-4cc8-b884-c116dbca5b1e"/>
  </documentManagement>
</p:properties>
</file>

<file path=customXml/itemProps1.xml><?xml version="1.0" encoding="utf-8"?>
<ds:datastoreItem xmlns:ds="http://schemas.openxmlformats.org/officeDocument/2006/customXml" ds:itemID="{15F8F697-5CA5-44F1-8945-B506FD6B0C44}"/>
</file>

<file path=customXml/itemProps2.xml><?xml version="1.0" encoding="utf-8"?>
<ds:datastoreItem xmlns:ds="http://schemas.openxmlformats.org/officeDocument/2006/customXml" ds:itemID="{EF6C3204-7DDD-49AB-87B9-635DC8E00822}"/>
</file>

<file path=customXml/itemProps3.xml><?xml version="1.0" encoding="utf-8"?>
<ds:datastoreItem xmlns:ds="http://schemas.openxmlformats.org/officeDocument/2006/customXml" ds:itemID="{BE998351-1801-4C01-96A7-BA30C901E2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OregonBuys Agency Process Inventory Guide</dc:title>
  <dc:subject/>
  <dc:creator>Gregg Higgins</dc:creator>
  <cp:keywords/>
  <dc:description/>
  <cp:lastModifiedBy>Gregg Higgins</cp:lastModifiedBy>
  <cp:revision>13</cp:revision>
  <dcterms:created xsi:type="dcterms:W3CDTF">2019-10-07T00:32:00Z</dcterms:created>
  <dcterms:modified xsi:type="dcterms:W3CDTF">2019-10-07T00:54:00Z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0x0101004F4980CC3C822E4A9FDFF31802EEA4A7</vt:lpwstr>
  </property>
</Properties>
</file>