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B02A4A" w14:textId="08C9D38E" w:rsidR="00E70CEF" w:rsidRPr="00651B30" w:rsidRDefault="00E70CEF" w:rsidP="00E70CEF">
      <w:pPr>
        <w:spacing w:after="0" w:line="240" w:lineRule="auto"/>
        <w:jc w:val="center"/>
        <w:rPr>
          <w:rFonts w:ascii="Arial" w:hAnsi="Arial" w:cs="Arial"/>
          <w:b/>
          <w:sz w:val="32"/>
        </w:rPr>
      </w:pPr>
    </w:p>
    <w:p w14:paraId="524D53FB" w14:textId="77777777" w:rsidR="00D6180D" w:rsidRDefault="00D6180D" w:rsidP="00E70CEF">
      <w:pPr>
        <w:spacing w:after="0" w:line="240" w:lineRule="auto"/>
        <w:jc w:val="center"/>
        <w:rPr>
          <w:rFonts w:ascii="Arial" w:eastAsiaTheme="majorEastAsia" w:hAnsi="Arial" w:cs="Arial"/>
          <w:b/>
          <w:caps/>
          <w:snapToGrid w:val="0"/>
          <w:color w:val="1F3864" w:themeColor="accent5" w:themeShade="80"/>
          <w:sz w:val="28"/>
          <w:szCs w:val="24"/>
        </w:rPr>
      </w:pPr>
    </w:p>
    <w:p w14:paraId="40A3E6AB" w14:textId="77777777" w:rsidR="00D6180D" w:rsidRDefault="00D6180D" w:rsidP="00E70CEF">
      <w:pPr>
        <w:spacing w:after="0" w:line="240" w:lineRule="auto"/>
        <w:jc w:val="center"/>
        <w:rPr>
          <w:rFonts w:ascii="Arial" w:eastAsiaTheme="majorEastAsia" w:hAnsi="Arial" w:cs="Arial"/>
          <w:b/>
          <w:caps/>
          <w:snapToGrid w:val="0"/>
          <w:color w:val="1F3864" w:themeColor="accent5" w:themeShade="80"/>
          <w:sz w:val="28"/>
          <w:szCs w:val="24"/>
        </w:rPr>
      </w:pPr>
    </w:p>
    <w:p w14:paraId="7074CF2C" w14:textId="77777777" w:rsidR="00105EC0" w:rsidRDefault="00105EC0" w:rsidP="00A81C0D">
      <w:pPr>
        <w:pStyle w:val="Title"/>
        <w:rPr>
          <w:snapToGrid w:val="0"/>
        </w:rPr>
      </w:pPr>
    </w:p>
    <w:p w14:paraId="78507AA1" w14:textId="1BB456DB" w:rsidR="00A81C0D" w:rsidRDefault="001C7205" w:rsidP="00A81C0D">
      <w:pPr>
        <w:pStyle w:val="Title"/>
        <w:rPr>
          <w:snapToGrid w:val="0"/>
        </w:rPr>
      </w:pPr>
      <w:r>
        <w:rPr>
          <w:snapToGrid w:val="0"/>
        </w:rPr>
        <w:t>O</w:t>
      </w:r>
      <w:r w:rsidR="00794B6A">
        <w:rPr>
          <w:snapToGrid w:val="0"/>
        </w:rPr>
        <w:t>regonBuys</w:t>
      </w:r>
      <w:r>
        <w:rPr>
          <w:snapToGrid w:val="0"/>
        </w:rPr>
        <w:t xml:space="preserve"> </w:t>
      </w:r>
      <w:r w:rsidR="00202A9D">
        <w:rPr>
          <w:snapToGrid w:val="0"/>
        </w:rPr>
        <w:t>Master Blanket Purchase Order (MBPO)</w:t>
      </w:r>
      <w:r w:rsidR="00194FF2">
        <w:rPr>
          <w:snapToGrid w:val="0"/>
        </w:rPr>
        <w:t xml:space="preserve"> Guidance</w:t>
      </w:r>
    </w:p>
    <w:p w14:paraId="15E9743D" w14:textId="77777777" w:rsidR="00105EC0" w:rsidRPr="00105EC0" w:rsidRDefault="00105EC0" w:rsidP="00105EC0"/>
    <w:sdt>
      <w:sdtPr>
        <w:rPr>
          <w:rFonts w:asciiTheme="minorHAnsi" w:eastAsiaTheme="minorHAnsi" w:hAnsiTheme="minorHAnsi" w:cstheme="minorBidi"/>
          <w:b w:val="0"/>
          <w:bCs w:val="0"/>
          <w:color w:val="auto"/>
          <w:sz w:val="22"/>
          <w:szCs w:val="22"/>
        </w:rPr>
        <w:id w:val="-1018850691"/>
        <w:docPartObj>
          <w:docPartGallery w:val="Table of Contents"/>
          <w:docPartUnique/>
        </w:docPartObj>
      </w:sdtPr>
      <w:sdtEndPr>
        <w:rPr>
          <w:noProof/>
        </w:rPr>
      </w:sdtEndPr>
      <w:sdtContent>
        <w:p w14:paraId="249F6806" w14:textId="34DEC7C8" w:rsidR="00105EC0" w:rsidRDefault="00105EC0">
          <w:pPr>
            <w:pStyle w:val="TOCHeading"/>
          </w:pPr>
          <w:r>
            <w:t>Table of Contents</w:t>
          </w:r>
        </w:p>
        <w:p w14:paraId="7347AC05" w14:textId="789EE09A" w:rsidR="00105EC0" w:rsidRDefault="00105EC0">
          <w:pPr>
            <w:pStyle w:val="TOC1"/>
            <w:tabs>
              <w:tab w:val="right" w:leader="dot" w:pos="10790"/>
            </w:tabs>
            <w:rPr>
              <w:rFonts w:eastAsiaTheme="minorEastAsia" w:cstheme="minorBidi"/>
              <w:b w:val="0"/>
              <w:bCs w:val="0"/>
              <w:i w:val="0"/>
              <w:iCs w:val="0"/>
              <w:noProof/>
            </w:rPr>
          </w:pPr>
          <w:r>
            <w:rPr>
              <w:b w:val="0"/>
              <w:bCs w:val="0"/>
            </w:rPr>
            <w:fldChar w:fldCharType="begin"/>
          </w:r>
          <w:r>
            <w:instrText xml:space="preserve"> TOC \o "1-3" \h \z \u </w:instrText>
          </w:r>
          <w:r>
            <w:rPr>
              <w:b w:val="0"/>
              <w:bCs w:val="0"/>
            </w:rPr>
            <w:fldChar w:fldCharType="separate"/>
          </w:r>
          <w:hyperlink w:anchor="_Toc74215825" w:history="1">
            <w:r w:rsidRPr="00381A75">
              <w:rPr>
                <w:rStyle w:val="Hyperlink"/>
                <w:noProof/>
                <w:snapToGrid w:val="0"/>
              </w:rPr>
              <w:t>Introduction</w:t>
            </w:r>
            <w:r>
              <w:rPr>
                <w:noProof/>
                <w:webHidden/>
              </w:rPr>
              <w:tab/>
            </w:r>
            <w:r>
              <w:rPr>
                <w:noProof/>
                <w:webHidden/>
              </w:rPr>
              <w:fldChar w:fldCharType="begin"/>
            </w:r>
            <w:r>
              <w:rPr>
                <w:noProof/>
                <w:webHidden/>
              </w:rPr>
              <w:instrText xml:space="preserve"> PAGEREF _Toc74215825 \h </w:instrText>
            </w:r>
            <w:r>
              <w:rPr>
                <w:noProof/>
                <w:webHidden/>
              </w:rPr>
            </w:r>
            <w:r>
              <w:rPr>
                <w:noProof/>
                <w:webHidden/>
              </w:rPr>
              <w:fldChar w:fldCharType="separate"/>
            </w:r>
            <w:r w:rsidR="006D5958">
              <w:rPr>
                <w:noProof/>
                <w:webHidden/>
              </w:rPr>
              <w:t>2</w:t>
            </w:r>
            <w:r>
              <w:rPr>
                <w:noProof/>
                <w:webHidden/>
              </w:rPr>
              <w:fldChar w:fldCharType="end"/>
            </w:r>
          </w:hyperlink>
        </w:p>
        <w:p w14:paraId="1F9F259E" w14:textId="6DBD5B2B" w:rsidR="00105EC0" w:rsidRDefault="00463A2E">
          <w:pPr>
            <w:pStyle w:val="TOC1"/>
            <w:tabs>
              <w:tab w:val="right" w:leader="dot" w:pos="10790"/>
            </w:tabs>
            <w:rPr>
              <w:rFonts w:eastAsiaTheme="minorEastAsia" w:cstheme="minorBidi"/>
              <w:b w:val="0"/>
              <w:bCs w:val="0"/>
              <w:i w:val="0"/>
              <w:iCs w:val="0"/>
              <w:noProof/>
            </w:rPr>
          </w:pPr>
          <w:hyperlink w:anchor="_Toc74215826" w:history="1">
            <w:r w:rsidR="00105EC0" w:rsidRPr="00381A75">
              <w:rPr>
                <w:rStyle w:val="Hyperlink"/>
                <w:noProof/>
              </w:rPr>
              <w:t>General Tab</w:t>
            </w:r>
            <w:r w:rsidR="00105EC0">
              <w:rPr>
                <w:noProof/>
                <w:webHidden/>
              </w:rPr>
              <w:tab/>
            </w:r>
            <w:r w:rsidR="00105EC0">
              <w:rPr>
                <w:noProof/>
                <w:webHidden/>
              </w:rPr>
              <w:fldChar w:fldCharType="begin"/>
            </w:r>
            <w:r w:rsidR="00105EC0">
              <w:rPr>
                <w:noProof/>
                <w:webHidden/>
              </w:rPr>
              <w:instrText xml:space="preserve"> PAGEREF _Toc74215826 \h </w:instrText>
            </w:r>
            <w:r w:rsidR="00105EC0">
              <w:rPr>
                <w:noProof/>
                <w:webHidden/>
              </w:rPr>
            </w:r>
            <w:r w:rsidR="00105EC0">
              <w:rPr>
                <w:noProof/>
                <w:webHidden/>
              </w:rPr>
              <w:fldChar w:fldCharType="separate"/>
            </w:r>
            <w:r w:rsidR="006D5958">
              <w:rPr>
                <w:noProof/>
                <w:webHidden/>
              </w:rPr>
              <w:t>2</w:t>
            </w:r>
            <w:r w:rsidR="00105EC0">
              <w:rPr>
                <w:noProof/>
                <w:webHidden/>
              </w:rPr>
              <w:fldChar w:fldCharType="end"/>
            </w:r>
          </w:hyperlink>
        </w:p>
        <w:p w14:paraId="3772E428" w14:textId="315913A8" w:rsidR="00105EC0" w:rsidRDefault="00463A2E">
          <w:pPr>
            <w:pStyle w:val="TOC1"/>
            <w:tabs>
              <w:tab w:val="right" w:leader="dot" w:pos="10790"/>
            </w:tabs>
            <w:rPr>
              <w:rFonts w:eastAsiaTheme="minorEastAsia" w:cstheme="minorBidi"/>
              <w:b w:val="0"/>
              <w:bCs w:val="0"/>
              <w:i w:val="0"/>
              <w:iCs w:val="0"/>
              <w:noProof/>
            </w:rPr>
          </w:pPr>
          <w:hyperlink w:anchor="_Toc74215827" w:history="1">
            <w:r w:rsidR="00105EC0" w:rsidRPr="00381A75">
              <w:rPr>
                <w:rStyle w:val="Hyperlink"/>
                <w:noProof/>
              </w:rPr>
              <w:t>Items Tab</w:t>
            </w:r>
            <w:r w:rsidR="00105EC0">
              <w:rPr>
                <w:noProof/>
                <w:webHidden/>
              </w:rPr>
              <w:tab/>
            </w:r>
            <w:r w:rsidR="00105EC0">
              <w:rPr>
                <w:noProof/>
                <w:webHidden/>
              </w:rPr>
              <w:fldChar w:fldCharType="begin"/>
            </w:r>
            <w:r w:rsidR="00105EC0">
              <w:rPr>
                <w:noProof/>
                <w:webHidden/>
              </w:rPr>
              <w:instrText xml:space="preserve"> PAGEREF _Toc74215827 \h </w:instrText>
            </w:r>
            <w:r w:rsidR="00105EC0">
              <w:rPr>
                <w:noProof/>
                <w:webHidden/>
              </w:rPr>
            </w:r>
            <w:r w:rsidR="00105EC0">
              <w:rPr>
                <w:noProof/>
                <w:webHidden/>
              </w:rPr>
              <w:fldChar w:fldCharType="separate"/>
            </w:r>
            <w:r w:rsidR="006D5958">
              <w:rPr>
                <w:noProof/>
                <w:webHidden/>
              </w:rPr>
              <w:t>4</w:t>
            </w:r>
            <w:r w:rsidR="00105EC0">
              <w:rPr>
                <w:noProof/>
                <w:webHidden/>
              </w:rPr>
              <w:fldChar w:fldCharType="end"/>
            </w:r>
          </w:hyperlink>
        </w:p>
        <w:p w14:paraId="4DA7B07E" w14:textId="258D4A2B" w:rsidR="00105EC0" w:rsidRDefault="00463A2E">
          <w:pPr>
            <w:pStyle w:val="TOC1"/>
            <w:tabs>
              <w:tab w:val="right" w:leader="dot" w:pos="10790"/>
            </w:tabs>
            <w:rPr>
              <w:rFonts w:eastAsiaTheme="minorEastAsia" w:cstheme="minorBidi"/>
              <w:b w:val="0"/>
              <w:bCs w:val="0"/>
              <w:i w:val="0"/>
              <w:iCs w:val="0"/>
              <w:noProof/>
            </w:rPr>
          </w:pPr>
          <w:hyperlink w:anchor="_Toc74215828" w:history="1">
            <w:r w:rsidR="00105EC0" w:rsidRPr="00381A75">
              <w:rPr>
                <w:rStyle w:val="Hyperlink"/>
                <w:noProof/>
              </w:rPr>
              <w:t>Control Tab</w:t>
            </w:r>
            <w:r w:rsidR="00105EC0">
              <w:rPr>
                <w:noProof/>
                <w:webHidden/>
              </w:rPr>
              <w:tab/>
            </w:r>
            <w:r w:rsidR="00105EC0">
              <w:rPr>
                <w:noProof/>
                <w:webHidden/>
              </w:rPr>
              <w:fldChar w:fldCharType="begin"/>
            </w:r>
            <w:r w:rsidR="00105EC0">
              <w:rPr>
                <w:noProof/>
                <w:webHidden/>
              </w:rPr>
              <w:instrText xml:space="preserve"> PAGEREF _Toc74215828 \h </w:instrText>
            </w:r>
            <w:r w:rsidR="00105EC0">
              <w:rPr>
                <w:noProof/>
                <w:webHidden/>
              </w:rPr>
            </w:r>
            <w:r w:rsidR="00105EC0">
              <w:rPr>
                <w:noProof/>
                <w:webHidden/>
              </w:rPr>
              <w:fldChar w:fldCharType="separate"/>
            </w:r>
            <w:r w:rsidR="006D5958">
              <w:rPr>
                <w:noProof/>
                <w:webHidden/>
              </w:rPr>
              <w:t>6</w:t>
            </w:r>
            <w:r w:rsidR="00105EC0">
              <w:rPr>
                <w:noProof/>
                <w:webHidden/>
              </w:rPr>
              <w:fldChar w:fldCharType="end"/>
            </w:r>
          </w:hyperlink>
        </w:p>
        <w:p w14:paraId="352AA312" w14:textId="1D200E92" w:rsidR="00105EC0" w:rsidRDefault="00463A2E">
          <w:pPr>
            <w:pStyle w:val="TOC1"/>
            <w:tabs>
              <w:tab w:val="right" w:leader="dot" w:pos="10790"/>
            </w:tabs>
            <w:rPr>
              <w:rFonts w:eastAsiaTheme="minorEastAsia" w:cstheme="minorBidi"/>
              <w:b w:val="0"/>
              <w:bCs w:val="0"/>
              <w:i w:val="0"/>
              <w:iCs w:val="0"/>
              <w:noProof/>
            </w:rPr>
          </w:pPr>
          <w:hyperlink w:anchor="_Toc74215829" w:history="1">
            <w:r w:rsidR="00105EC0" w:rsidRPr="00381A75">
              <w:rPr>
                <w:rStyle w:val="Hyperlink"/>
                <w:rFonts w:eastAsia="Calibri"/>
                <w:noProof/>
              </w:rPr>
              <w:t>Attachments Tab</w:t>
            </w:r>
            <w:r w:rsidR="00105EC0">
              <w:rPr>
                <w:noProof/>
                <w:webHidden/>
              </w:rPr>
              <w:tab/>
            </w:r>
            <w:r w:rsidR="00105EC0">
              <w:rPr>
                <w:noProof/>
                <w:webHidden/>
              </w:rPr>
              <w:fldChar w:fldCharType="begin"/>
            </w:r>
            <w:r w:rsidR="00105EC0">
              <w:rPr>
                <w:noProof/>
                <w:webHidden/>
              </w:rPr>
              <w:instrText xml:space="preserve"> PAGEREF _Toc74215829 \h </w:instrText>
            </w:r>
            <w:r w:rsidR="00105EC0">
              <w:rPr>
                <w:noProof/>
                <w:webHidden/>
              </w:rPr>
            </w:r>
            <w:r w:rsidR="00105EC0">
              <w:rPr>
                <w:noProof/>
                <w:webHidden/>
              </w:rPr>
              <w:fldChar w:fldCharType="separate"/>
            </w:r>
            <w:r w:rsidR="006D5958">
              <w:rPr>
                <w:noProof/>
                <w:webHidden/>
              </w:rPr>
              <w:t>7</w:t>
            </w:r>
            <w:r w:rsidR="00105EC0">
              <w:rPr>
                <w:noProof/>
                <w:webHidden/>
              </w:rPr>
              <w:fldChar w:fldCharType="end"/>
            </w:r>
          </w:hyperlink>
        </w:p>
        <w:p w14:paraId="3FBEC673" w14:textId="4BFC07DC" w:rsidR="00105EC0" w:rsidRDefault="00463A2E">
          <w:pPr>
            <w:pStyle w:val="TOC1"/>
            <w:tabs>
              <w:tab w:val="right" w:leader="dot" w:pos="10790"/>
            </w:tabs>
            <w:rPr>
              <w:rFonts w:eastAsiaTheme="minorEastAsia" w:cstheme="minorBidi"/>
              <w:b w:val="0"/>
              <w:bCs w:val="0"/>
              <w:i w:val="0"/>
              <w:iCs w:val="0"/>
              <w:noProof/>
            </w:rPr>
          </w:pPr>
          <w:hyperlink w:anchor="_Toc74215830" w:history="1">
            <w:r w:rsidR="00105EC0" w:rsidRPr="00381A75">
              <w:rPr>
                <w:rStyle w:val="Hyperlink"/>
                <w:rFonts w:eastAsia="Calibri"/>
                <w:noProof/>
              </w:rPr>
              <w:t>Notes Tab</w:t>
            </w:r>
            <w:r w:rsidR="00105EC0">
              <w:rPr>
                <w:noProof/>
                <w:webHidden/>
              </w:rPr>
              <w:tab/>
            </w:r>
            <w:r w:rsidR="00105EC0">
              <w:rPr>
                <w:noProof/>
                <w:webHidden/>
              </w:rPr>
              <w:fldChar w:fldCharType="begin"/>
            </w:r>
            <w:r w:rsidR="00105EC0">
              <w:rPr>
                <w:noProof/>
                <w:webHidden/>
              </w:rPr>
              <w:instrText xml:space="preserve"> PAGEREF _Toc74215830 \h </w:instrText>
            </w:r>
            <w:r w:rsidR="00105EC0">
              <w:rPr>
                <w:noProof/>
                <w:webHidden/>
              </w:rPr>
            </w:r>
            <w:r w:rsidR="00105EC0">
              <w:rPr>
                <w:noProof/>
                <w:webHidden/>
              </w:rPr>
              <w:fldChar w:fldCharType="separate"/>
            </w:r>
            <w:r w:rsidR="006D5958">
              <w:rPr>
                <w:noProof/>
                <w:webHidden/>
              </w:rPr>
              <w:t>8</w:t>
            </w:r>
            <w:r w:rsidR="00105EC0">
              <w:rPr>
                <w:noProof/>
                <w:webHidden/>
              </w:rPr>
              <w:fldChar w:fldCharType="end"/>
            </w:r>
          </w:hyperlink>
        </w:p>
        <w:p w14:paraId="14D00C9C" w14:textId="2BF75586" w:rsidR="00105EC0" w:rsidRDefault="00463A2E">
          <w:pPr>
            <w:pStyle w:val="TOC1"/>
            <w:tabs>
              <w:tab w:val="right" w:leader="dot" w:pos="10790"/>
            </w:tabs>
            <w:rPr>
              <w:rFonts w:eastAsiaTheme="minorEastAsia" w:cstheme="minorBidi"/>
              <w:b w:val="0"/>
              <w:bCs w:val="0"/>
              <w:i w:val="0"/>
              <w:iCs w:val="0"/>
              <w:noProof/>
            </w:rPr>
          </w:pPr>
          <w:hyperlink w:anchor="_Toc74215831" w:history="1">
            <w:r w:rsidR="00105EC0" w:rsidRPr="00381A75">
              <w:rPr>
                <w:rStyle w:val="Hyperlink"/>
                <w:rFonts w:eastAsia="Calibri"/>
                <w:noProof/>
              </w:rPr>
              <w:t>Reminders Tab</w:t>
            </w:r>
            <w:r w:rsidR="00105EC0">
              <w:rPr>
                <w:noProof/>
                <w:webHidden/>
              </w:rPr>
              <w:tab/>
            </w:r>
            <w:r w:rsidR="00105EC0">
              <w:rPr>
                <w:noProof/>
                <w:webHidden/>
              </w:rPr>
              <w:fldChar w:fldCharType="begin"/>
            </w:r>
            <w:r w:rsidR="00105EC0">
              <w:rPr>
                <w:noProof/>
                <w:webHidden/>
              </w:rPr>
              <w:instrText xml:space="preserve"> PAGEREF _Toc74215831 \h </w:instrText>
            </w:r>
            <w:r w:rsidR="00105EC0">
              <w:rPr>
                <w:noProof/>
                <w:webHidden/>
              </w:rPr>
            </w:r>
            <w:r w:rsidR="00105EC0">
              <w:rPr>
                <w:noProof/>
                <w:webHidden/>
              </w:rPr>
              <w:fldChar w:fldCharType="separate"/>
            </w:r>
            <w:r w:rsidR="006D5958">
              <w:rPr>
                <w:noProof/>
                <w:webHidden/>
              </w:rPr>
              <w:t>9</w:t>
            </w:r>
            <w:r w:rsidR="00105EC0">
              <w:rPr>
                <w:noProof/>
                <w:webHidden/>
              </w:rPr>
              <w:fldChar w:fldCharType="end"/>
            </w:r>
          </w:hyperlink>
        </w:p>
        <w:p w14:paraId="0C80868E" w14:textId="798846F9" w:rsidR="00105EC0" w:rsidRDefault="00463A2E">
          <w:pPr>
            <w:pStyle w:val="TOC1"/>
            <w:tabs>
              <w:tab w:val="right" w:leader="dot" w:pos="10790"/>
            </w:tabs>
            <w:rPr>
              <w:rFonts w:eastAsiaTheme="minorEastAsia" w:cstheme="minorBidi"/>
              <w:b w:val="0"/>
              <w:bCs w:val="0"/>
              <w:i w:val="0"/>
              <w:iCs w:val="0"/>
              <w:noProof/>
            </w:rPr>
          </w:pPr>
          <w:hyperlink w:anchor="_Toc74215832" w:history="1">
            <w:r w:rsidR="00105EC0" w:rsidRPr="00381A75">
              <w:rPr>
                <w:rStyle w:val="Hyperlink"/>
                <w:noProof/>
              </w:rPr>
              <w:t>Change Orders</w:t>
            </w:r>
            <w:r w:rsidR="00105EC0">
              <w:rPr>
                <w:noProof/>
                <w:webHidden/>
              </w:rPr>
              <w:tab/>
            </w:r>
            <w:r w:rsidR="00105EC0">
              <w:rPr>
                <w:noProof/>
                <w:webHidden/>
              </w:rPr>
              <w:fldChar w:fldCharType="begin"/>
            </w:r>
            <w:r w:rsidR="00105EC0">
              <w:rPr>
                <w:noProof/>
                <w:webHidden/>
              </w:rPr>
              <w:instrText xml:space="preserve"> PAGEREF _Toc74215832 \h </w:instrText>
            </w:r>
            <w:r w:rsidR="00105EC0">
              <w:rPr>
                <w:noProof/>
                <w:webHidden/>
              </w:rPr>
            </w:r>
            <w:r w:rsidR="00105EC0">
              <w:rPr>
                <w:noProof/>
                <w:webHidden/>
              </w:rPr>
              <w:fldChar w:fldCharType="separate"/>
            </w:r>
            <w:r w:rsidR="006D5958">
              <w:rPr>
                <w:noProof/>
                <w:webHidden/>
              </w:rPr>
              <w:t>10</w:t>
            </w:r>
            <w:r w:rsidR="00105EC0">
              <w:rPr>
                <w:noProof/>
                <w:webHidden/>
              </w:rPr>
              <w:fldChar w:fldCharType="end"/>
            </w:r>
          </w:hyperlink>
        </w:p>
        <w:p w14:paraId="39B6ACCF" w14:textId="5B974006" w:rsidR="00105EC0" w:rsidRDefault="00463A2E">
          <w:pPr>
            <w:pStyle w:val="TOC1"/>
            <w:tabs>
              <w:tab w:val="right" w:leader="dot" w:pos="10790"/>
            </w:tabs>
            <w:rPr>
              <w:rFonts w:eastAsiaTheme="minorEastAsia" w:cstheme="minorBidi"/>
              <w:b w:val="0"/>
              <w:bCs w:val="0"/>
              <w:i w:val="0"/>
              <w:iCs w:val="0"/>
              <w:noProof/>
            </w:rPr>
          </w:pPr>
          <w:hyperlink w:anchor="_Toc74215833" w:history="1">
            <w:r w:rsidR="00105EC0" w:rsidRPr="00381A75">
              <w:rPr>
                <w:rStyle w:val="Hyperlink"/>
                <w:noProof/>
              </w:rPr>
              <w:t>Summary Tab on Change Order</w:t>
            </w:r>
            <w:r w:rsidR="00105EC0">
              <w:rPr>
                <w:noProof/>
                <w:webHidden/>
              </w:rPr>
              <w:tab/>
            </w:r>
            <w:r w:rsidR="00105EC0">
              <w:rPr>
                <w:noProof/>
                <w:webHidden/>
              </w:rPr>
              <w:fldChar w:fldCharType="begin"/>
            </w:r>
            <w:r w:rsidR="00105EC0">
              <w:rPr>
                <w:noProof/>
                <w:webHidden/>
              </w:rPr>
              <w:instrText xml:space="preserve"> PAGEREF _Toc74215833 \h </w:instrText>
            </w:r>
            <w:r w:rsidR="00105EC0">
              <w:rPr>
                <w:noProof/>
                <w:webHidden/>
              </w:rPr>
            </w:r>
            <w:r w:rsidR="00105EC0">
              <w:rPr>
                <w:noProof/>
                <w:webHidden/>
              </w:rPr>
              <w:fldChar w:fldCharType="separate"/>
            </w:r>
            <w:r w:rsidR="006D5958">
              <w:rPr>
                <w:noProof/>
                <w:webHidden/>
              </w:rPr>
              <w:t>11</w:t>
            </w:r>
            <w:r w:rsidR="00105EC0">
              <w:rPr>
                <w:noProof/>
                <w:webHidden/>
              </w:rPr>
              <w:fldChar w:fldCharType="end"/>
            </w:r>
          </w:hyperlink>
        </w:p>
        <w:p w14:paraId="12666A46" w14:textId="519AA5FD" w:rsidR="00105EC0" w:rsidRDefault="00105EC0">
          <w:r>
            <w:rPr>
              <w:b/>
              <w:bCs/>
              <w:noProof/>
            </w:rPr>
            <w:fldChar w:fldCharType="end"/>
          </w:r>
        </w:p>
      </w:sdtContent>
    </w:sdt>
    <w:p w14:paraId="4A9DF182" w14:textId="54800C88" w:rsidR="00105EC0" w:rsidRDefault="006D5958" w:rsidP="006D5958">
      <w:pPr>
        <w:tabs>
          <w:tab w:val="left" w:pos="4660"/>
        </w:tabs>
        <w:rPr>
          <w:snapToGrid w:val="0"/>
        </w:rPr>
      </w:pPr>
      <w:r>
        <w:rPr>
          <w:snapToGrid w:val="0"/>
        </w:rPr>
        <w:tab/>
      </w:r>
    </w:p>
    <w:p w14:paraId="4255B81B" w14:textId="77777777" w:rsidR="00105EC0" w:rsidRDefault="00105EC0" w:rsidP="00F94196">
      <w:pPr>
        <w:rPr>
          <w:snapToGrid w:val="0"/>
        </w:rPr>
      </w:pPr>
    </w:p>
    <w:p w14:paraId="19974D88" w14:textId="77777777" w:rsidR="00105EC0" w:rsidRDefault="00105EC0" w:rsidP="00F94196">
      <w:pPr>
        <w:rPr>
          <w:snapToGrid w:val="0"/>
        </w:rPr>
      </w:pPr>
    </w:p>
    <w:p w14:paraId="419F80EF" w14:textId="4C3CACFD" w:rsidR="00105EC0" w:rsidRDefault="00105EC0" w:rsidP="00F94196">
      <w:pPr>
        <w:rPr>
          <w:snapToGrid w:val="0"/>
        </w:rPr>
      </w:pPr>
    </w:p>
    <w:p w14:paraId="4EC5563A" w14:textId="0389D3A1" w:rsidR="00105EC0" w:rsidRDefault="00105EC0" w:rsidP="00105EC0"/>
    <w:p w14:paraId="598871D2" w14:textId="77777777" w:rsidR="00105EC0" w:rsidRPr="00105EC0" w:rsidRDefault="00105EC0" w:rsidP="00105EC0"/>
    <w:p w14:paraId="7BE877A5" w14:textId="77777777" w:rsidR="00105EC0" w:rsidRDefault="00105EC0" w:rsidP="00F94196">
      <w:pPr>
        <w:rPr>
          <w:snapToGrid w:val="0"/>
        </w:rPr>
      </w:pPr>
    </w:p>
    <w:p w14:paraId="40BE210D" w14:textId="77777777" w:rsidR="00105EC0" w:rsidRDefault="00105EC0" w:rsidP="00F94196">
      <w:pPr>
        <w:rPr>
          <w:snapToGrid w:val="0"/>
        </w:rPr>
      </w:pPr>
    </w:p>
    <w:p w14:paraId="75DC7A8F" w14:textId="77777777" w:rsidR="00105EC0" w:rsidRDefault="00105EC0" w:rsidP="00F94196">
      <w:pPr>
        <w:rPr>
          <w:snapToGrid w:val="0"/>
        </w:rPr>
      </w:pPr>
    </w:p>
    <w:p w14:paraId="65537529" w14:textId="77777777" w:rsidR="00105EC0" w:rsidRDefault="00105EC0" w:rsidP="00F94196">
      <w:pPr>
        <w:rPr>
          <w:snapToGrid w:val="0"/>
        </w:rPr>
      </w:pPr>
    </w:p>
    <w:p w14:paraId="3F45806F" w14:textId="77777777" w:rsidR="00105EC0" w:rsidRDefault="00105EC0" w:rsidP="00F94196">
      <w:pPr>
        <w:rPr>
          <w:snapToGrid w:val="0"/>
        </w:rPr>
      </w:pPr>
    </w:p>
    <w:p w14:paraId="720F90AF" w14:textId="38AB14E5" w:rsidR="00D6180D" w:rsidRPr="00251403" w:rsidRDefault="00105EC0" w:rsidP="00251403">
      <w:pPr>
        <w:pStyle w:val="Heading1"/>
        <w:rPr>
          <w:snapToGrid w:val="0"/>
        </w:rPr>
      </w:pPr>
      <w:bookmarkStart w:id="0" w:name="_Toc74215825"/>
      <w:r>
        <w:rPr>
          <w:snapToGrid w:val="0"/>
        </w:rPr>
        <w:lastRenderedPageBreak/>
        <w:br/>
      </w:r>
      <w:r w:rsidR="00B9388E">
        <w:rPr>
          <w:snapToGrid w:val="0"/>
        </w:rPr>
        <w:t>Introduction</w:t>
      </w:r>
      <w:bookmarkEnd w:id="0"/>
    </w:p>
    <w:p w14:paraId="155A17C6" w14:textId="006E012E" w:rsidR="000A5B39" w:rsidRPr="001508BE" w:rsidRDefault="00B9388E" w:rsidP="00E669AA">
      <w:pPr>
        <w:rPr>
          <w:sz w:val="24"/>
          <w:szCs w:val="24"/>
        </w:rPr>
      </w:pPr>
      <w:r w:rsidRPr="001508BE">
        <w:rPr>
          <w:sz w:val="24"/>
          <w:szCs w:val="24"/>
        </w:rPr>
        <w:t>This guid</w:t>
      </w:r>
      <w:r w:rsidR="00194FF2" w:rsidRPr="001508BE">
        <w:rPr>
          <w:sz w:val="24"/>
          <w:szCs w:val="24"/>
        </w:rPr>
        <w:t>ance document</w:t>
      </w:r>
      <w:r w:rsidR="004569E4" w:rsidRPr="001508BE">
        <w:rPr>
          <w:sz w:val="24"/>
          <w:szCs w:val="24"/>
        </w:rPr>
        <w:t xml:space="preserve"> </w:t>
      </w:r>
      <w:r w:rsidR="00E669AA" w:rsidRPr="001508BE">
        <w:rPr>
          <w:sz w:val="24"/>
          <w:szCs w:val="24"/>
        </w:rPr>
        <w:t>will help</w:t>
      </w:r>
      <w:r w:rsidRPr="001508BE">
        <w:rPr>
          <w:sz w:val="24"/>
          <w:szCs w:val="24"/>
        </w:rPr>
        <w:t xml:space="preserve"> </w:t>
      </w:r>
      <w:r w:rsidR="00194FF2" w:rsidRPr="001508BE">
        <w:rPr>
          <w:sz w:val="24"/>
          <w:szCs w:val="24"/>
        </w:rPr>
        <w:t>Basic Purchasers (BP)</w:t>
      </w:r>
      <w:r w:rsidR="00E669AA" w:rsidRPr="001508BE">
        <w:rPr>
          <w:sz w:val="24"/>
          <w:szCs w:val="24"/>
        </w:rPr>
        <w:t xml:space="preserve"> </w:t>
      </w:r>
      <w:r w:rsidR="00194FF2" w:rsidRPr="001508BE">
        <w:rPr>
          <w:sz w:val="24"/>
          <w:szCs w:val="24"/>
        </w:rPr>
        <w:t xml:space="preserve">as they </w:t>
      </w:r>
      <w:r w:rsidR="00E669AA" w:rsidRPr="001508BE">
        <w:rPr>
          <w:sz w:val="24"/>
          <w:szCs w:val="24"/>
        </w:rPr>
        <w:t>creat</w:t>
      </w:r>
      <w:r w:rsidR="00194FF2" w:rsidRPr="001508BE">
        <w:rPr>
          <w:sz w:val="24"/>
          <w:szCs w:val="24"/>
        </w:rPr>
        <w:t>e</w:t>
      </w:r>
      <w:r w:rsidR="00E669AA" w:rsidRPr="001508BE">
        <w:rPr>
          <w:sz w:val="24"/>
          <w:szCs w:val="24"/>
        </w:rPr>
        <w:t xml:space="preserve"> </w:t>
      </w:r>
      <w:r w:rsidR="00202A9D" w:rsidRPr="001508BE">
        <w:rPr>
          <w:sz w:val="24"/>
          <w:szCs w:val="24"/>
        </w:rPr>
        <w:t>Master Blanket Purchase Orders (MBPO)</w:t>
      </w:r>
      <w:r w:rsidR="00194FF2" w:rsidRPr="001508BE">
        <w:rPr>
          <w:sz w:val="24"/>
          <w:szCs w:val="24"/>
        </w:rPr>
        <w:t xml:space="preserve"> in OregonBuys</w:t>
      </w:r>
      <w:r w:rsidR="00E669AA" w:rsidRPr="001508BE">
        <w:rPr>
          <w:sz w:val="24"/>
          <w:szCs w:val="24"/>
        </w:rPr>
        <w:t xml:space="preserve">. </w:t>
      </w:r>
    </w:p>
    <w:p w14:paraId="2EDE2873" w14:textId="12C0A6D0" w:rsidR="00B9388E" w:rsidRDefault="0002372F" w:rsidP="00251403">
      <w:pPr>
        <w:pStyle w:val="Heading1"/>
      </w:pPr>
      <w:bookmarkStart w:id="1" w:name="_Toc74215826"/>
      <w:r>
        <w:t>General Tab</w:t>
      </w:r>
      <w:bookmarkEnd w:id="1"/>
    </w:p>
    <w:p w14:paraId="03CC362F" w14:textId="4C475A87" w:rsidR="00251403" w:rsidRPr="00251403" w:rsidRDefault="00251403" w:rsidP="00251403">
      <w:r w:rsidRPr="00202A9D">
        <w:rPr>
          <w:noProof/>
        </w:rPr>
        <w:drawing>
          <wp:inline distT="0" distB="0" distL="0" distR="0" wp14:anchorId="6868C262" wp14:editId="0831055C">
            <wp:extent cx="5617546" cy="3010376"/>
            <wp:effectExtent l="152400" t="152400" r="323850" b="343535"/>
            <wp:docPr id="6" name="Picture 5">
              <a:extLst xmlns:a="http://schemas.openxmlformats.org/drawingml/2006/main">
                <a:ext uri="{FF2B5EF4-FFF2-40B4-BE49-F238E27FC236}">
                  <a16:creationId xmlns:a16="http://schemas.microsoft.com/office/drawing/2014/main" id="{DE43AF10-9A4A-4BBE-BB82-AA97ADC297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DE43AF10-9A4A-4BBE-BB82-AA97ADC297EE}"/>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7546" cy="3010376"/>
                    </a:xfrm>
                    <a:prstGeom prst="rect">
                      <a:avLst/>
                    </a:prstGeom>
                    <a:ln>
                      <a:noFill/>
                    </a:ln>
                    <a:effectLst>
                      <a:outerShdw blurRad="292100" dist="139700" dir="2700000" algn="tl" rotWithShape="0">
                        <a:srgbClr val="333333">
                          <a:alpha val="65000"/>
                        </a:srgbClr>
                      </a:outerShdw>
                    </a:effectLst>
                  </pic:spPr>
                </pic:pic>
              </a:graphicData>
            </a:graphic>
          </wp:inline>
        </w:drawing>
      </w:r>
    </w:p>
    <w:p w14:paraId="2C15CE92" w14:textId="24D37874" w:rsidR="00202A9D" w:rsidRPr="004E7AA8" w:rsidRDefault="00202A9D" w:rsidP="004B75DD">
      <w:pPr>
        <w:pStyle w:val="ListParagraph"/>
        <w:numPr>
          <w:ilvl w:val="0"/>
          <w:numId w:val="2"/>
        </w:numPr>
        <w:rPr>
          <w:sz w:val="24"/>
          <w:szCs w:val="24"/>
        </w:rPr>
      </w:pPr>
      <w:r w:rsidRPr="00834780">
        <w:rPr>
          <w:b/>
          <w:sz w:val="24"/>
          <w:szCs w:val="24"/>
          <w:u w:val="single"/>
        </w:rPr>
        <w:t>Short Description</w:t>
      </w:r>
      <w:r w:rsidRPr="00834780">
        <w:rPr>
          <w:sz w:val="24"/>
          <w:szCs w:val="24"/>
        </w:rPr>
        <w:t xml:space="preserve"> </w:t>
      </w:r>
      <w:r w:rsidR="00056A3A">
        <w:rPr>
          <w:sz w:val="24"/>
          <w:szCs w:val="24"/>
        </w:rPr>
        <w:t>–</w:t>
      </w:r>
      <w:r w:rsidRPr="00202A9D">
        <w:rPr>
          <w:sz w:val="24"/>
          <w:szCs w:val="24"/>
        </w:rPr>
        <w:t xml:space="preserve"> </w:t>
      </w:r>
      <w:r w:rsidR="00056A3A">
        <w:rPr>
          <w:sz w:val="24"/>
          <w:szCs w:val="24"/>
        </w:rPr>
        <w:t>this field contains the space to m</w:t>
      </w:r>
      <w:r w:rsidRPr="00202A9D">
        <w:rPr>
          <w:sz w:val="24"/>
          <w:szCs w:val="24"/>
        </w:rPr>
        <w:t xml:space="preserve">ake </w:t>
      </w:r>
      <w:r w:rsidR="00056A3A">
        <w:rPr>
          <w:sz w:val="24"/>
          <w:szCs w:val="24"/>
        </w:rPr>
        <w:t>a unique.</w:t>
      </w:r>
      <w:r w:rsidRPr="00202A9D">
        <w:rPr>
          <w:sz w:val="24"/>
          <w:szCs w:val="24"/>
        </w:rPr>
        <w:t xml:space="preserve"> </w:t>
      </w:r>
      <w:r w:rsidR="00056A3A">
        <w:rPr>
          <w:sz w:val="24"/>
          <w:szCs w:val="24"/>
        </w:rPr>
        <w:t>T</w:t>
      </w:r>
      <w:r w:rsidRPr="00202A9D">
        <w:rPr>
          <w:sz w:val="24"/>
          <w:szCs w:val="24"/>
        </w:rPr>
        <w:t>his is a searchable field</w:t>
      </w:r>
      <w:r w:rsidR="00056A3A">
        <w:rPr>
          <w:sz w:val="24"/>
          <w:szCs w:val="24"/>
        </w:rPr>
        <w:t xml:space="preserve">, so </w:t>
      </w:r>
      <w:r w:rsidR="00B40AF3">
        <w:rPr>
          <w:sz w:val="24"/>
          <w:szCs w:val="24"/>
        </w:rPr>
        <w:t xml:space="preserve">make the </w:t>
      </w:r>
      <w:r w:rsidR="00B40AF3" w:rsidRPr="004E7AA8">
        <w:rPr>
          <w:sz w:val="24"/>
          <w:szCs w:val="24"/>
        </w:rPr>
        <w:t>description as unique as possible.</w:t>
      </w:r>
      <w:r w:rsidR="00E81050" w:rsidRPr="004E7AA8">
        <w:rPr>
          <w:b/>
          <w:sz w:val="24"/>
          <w:szCs w:val="24"/>
        </w:rPr>
        <w:t xml:space="preserve"> </w:t>
      </w:r>
      <w:r w:rsidR="00E81050" w:rsidRPr="004E7AA8">
        <w:rPr>
          <w:bCs/>
          <w:sz w:val="24"/>
          <w:szCs w:val="24"/>
        </w:rPr>
        <w:t>The</w:t>
      </w:r>
      <w:r w:rsidR="00E81050" w:rsidRPr="004E7AA8">
        <w:rPr>
          <w:sz w:val="24"/>
          <w:szCs w:val="24"/>
        </w:rPr>
        <w:t xml:space="preserve"> format in this field should reflect what is being procured.  This field is publicly viewable, </w:t>
      </w:r>
      <w:proofErr w:type="gramStart"/>
      <w:r w:rsidR="00E81050" w:rsidRPr="004E7AA8">
        <w:rPr>
          <w:sz w:val="24"/>
          <w:szCs w:val="24"/>
        </w:rPr>
        <w:t>searchable</w:t>
      </w:r>
      <w:proofErr w:type="gramEnd"/>
      <w:r w:rsidR="00E81050" w:rsidRPr="004E7AA8">
        <w:rPr>
          <w:sz w:val="24"/>
          <w:szCs w:val="24"/>
        </w:rPr>
        <w:t xml:space="preserve"> and reportable.  </w:t>
      </w:r>
      <w:r w:rsidR="00E81050" w:rsidRPr="004E7AA8">
        <w:rPr>
          <w:i/>
          <w:sz w:val="24"/>
          <w:szCs w:val="24"/>
        </w:rPr>
        <w:t>This will be the title of your MBPO in OregonBuys and all related reports.</w:t>
      </w:r>
    </w:p>
    <w:p w14:paraId="405366CE" w14:textId="43241EAE" w:rsidR="006347BE" w:rsidRPr="00E81050" w:rsidRDefault="006347BE" w:rsidP="004B75DD">
      <w:pPr>
        <w:pStyle w:val="ListParagraph"/>
        <w:numPr>
          <w:ilvl w:val="0"/>
          <w:numId w:val="14"/>
        </w:numPr>
        <w:rPr>
          <w:sz w:val="24"/>
          <w:szCs w:val="24"/>
        </w:rPr>
      </w:pPr>
      <w:r w:rsidRPr="00E81050">
        <w:rPr>
          <w:b/>
          <w:sz w:val="24"/>
          <w:szCs w:val="24"/>
          <w:u w:val="single"/>
        </w:rPr>
        <w:t>Contact Instructions:</w:t>
      </w:r>
      <w:r>
        <w:rPr>
          <w:sz w:val="24"/>
          <w:szCs w:val="24"/>
        </w:rPr>
        <w:t xml:space="preserve"> This is a pretext field that displays to the vendors.  You can use this to type in the contact name, phone number and e-mail for questions regarding the bid.</w:t>
      </w:r>
    </w:p>
    <w:p w14:paraId="1D1CB542" w14:textId="0FA7AFDF" w:rsidR="001B3388" w:rsidRPr="001508BE" w:rsidRDefault="001B3388" w:rsidP="004B75DD">
      <w:pPr>
        <w:pStyle w:val="ListParagraph"/>
        <w:numPr>
          <w:ilvl w:val="0"/>
          <w:numId w:val="14"/>
        </w:numPr>
        <w:rPr>
          <w:sz w:val="24"/>
          <w:szCs w:val="24"/>
        </w:rPr>
      </w:pPr>
      <w:r w:rsidRPr="00F94196">
        <w:rPr>
          <w:b/>
          <w:bCs/>
          <w:sz w:val="24"/>
          <w:szCs w:val="24"/>
          <w:u w:val="single"/>
        </w:rPr>
        <w:t>Solicitation Enabled</w:t>
      </w:r>
      <w:r w:rsidRPr="001508BE">
        <w:rPr>
          <w:sz w:val="24"/>
          <w:szCs w:val="24"/>
        </w:rPr>
        <w:t xml:space="preserve"> – this checkbox allows users to release “mini” bid solicitations or quotes </w:t>
      </w:r>
      <w:proofErr w:type="gramStart"/>
      <w:r w:rsidRPr="001508BE">
        <w:rPr>
          <w:sz w:val="24"/>
          <w:szCs w:val="24"/>
        </w:rPr>
        <w:t>off of</w:t>
      </w:r>
      <w:proofErr w:type="gramEnd"/>
      <w:r w:rsidRPr="001508BE">
        <w:rPr>
          <w:sz w:val="24"/>
          <w:szCs w:val="24"/>
        </w:rPr>
        <w:t xml:space="preserve"> approved Release Requisitions</w:t>
      </w:r>
      <w:r w:rsidR="00E81050">
        <w:rPr>
          <w:sz w:val="24"/>
          <w:szCs w:val="24"/>
        </w:rPr>
        <w:t xml:space="preserve"> which are a part of Phase 2</w:t>
      </w:r>
      <w:r w:rsidRPr="001508BE">
        <w:rPr>
          <w:sz w:val="24"/>
          <w:szCs w:val="24"/>
        </w:rPr>
        <w:t>.  Selecting this option automatically updates the Release Type to Standard Release (Solicitation Enabled MBPO’s must be Standard Release type).</w:t>
      </w:r>
    </w:p>
    <w:p w14:paraId="71625E12" w14:textId="38E1DF0E" w:rsidR="001B3388" w:rsidRPr="001508BE" w:rsidRDefault="001B3388" w:rsidP="004B75DD">
      <w:pPr>
        <w:pStyle w:val="ListParagraph"/>
        <w:numPr>
          <w:ilvl w:val="1"/>
          <w:numId w:val="14"/>
        </w:numPr>
        <w:rPr>
          <w:sz w:val="24"/>
          <w:szCs w:val="24"/>
        </w:rPr>
      </w:pPr>
      <w:r w:rsidRPr="001508BE">
        <w:rPr>
          <w:sz w:val="24"/>
          <w:szCs w:val="24"/>
        </w:rPr>
        <w:t>Leave this box unchecked for most MBPOs.</w:t>
      </w:r>
    </w:p>
    <w:p w14:paraId="633E389E" w14:textId="2057585B" w:rsidR="00B40AF3" w:rsidRDefault="001B3388" w:rsidP="004B75DD">
      <w:pPr>
        <w:pStyle w:val="ListParagraph"/>
        <w:numPr>
          <w:ilvl w:val="0"/>
          <w:numId w:val="12"/>
        </w:numPr>
        <w:rPr>
          <w:sz w:val="24"/>
          <w:szCs w:val="24"/>
        </w:rPr>
      </w:pPr>
      <w:r w:rsidRPr="00F94196">
        <w:rPr>
          <w:b/>
          <w:bCs/>
          <w:sz w:val="24"/>
          <w:szCs w:val="24"/>
          <w:u w:val="single"/>
        </w:rPr>
        <w:t xml:space="preserve">Release </w:t>
      </w:r>
      <w:proofErr w:type="gramStart"/>
      <w:r w:rsidRPr="00F94196">
        <w:rPr>
          <w:b/>
          <w:bCs/>
          <w:sz w:val="24"/>
          <w:szCs w:val="24"/>
          <w:u w:val="single"/>
        </w:rPr>
        <w:t>Type</w:t>
      </w:r>
      <w:r w:rsidRPr="001508BE">
        <w:rPr>
          <w:sz w:val="24"/>
          <w:szCs w:val="24"/>
        </w:rPr>
        <w:t xml:space="preserve">  –</w:t>
      </w:r>
      <w:proofErr w:type="gramEnd"/>
      <w:r w:rsidRPr="001508BE">
        <w:rPr>
          <w:sz w:val="24"/>
          <w:szCs w:val="24"/>
        </w:rPr>
        <w:t xml:space="preserve"> </w:t>
      </w:r>
      <w:r w:rsidR="00B40AF3">
        <w:rPr>
          <w:sz w:val="24"/>
          <w:szCs w:val="24"/>
        </w:rPr>
        <w:t>this field contains</w:t>
      </w:r>
      <w:r w:rsidRPr="001508BE">
        <w:rPr>
          <w:sz w:val="24"/>
          <w:szCs w:val="24"/>
        </w:rPr>
        <w:t xml:space="preserve"> three different</w:t>
      </w:r>
      <w:r w:rsidR="00B40AF3">
        <w:rPr>
          <w:sz w:val="24"/>
          <w:szCs w:val="24"/>
        </w:rPr>
        <w:t xml:space="preserve"> selectable</w:t>
      </w:r>
      <w:r w:rsidRPr="001508BE">
        <w:rPr>
          <w:sz w:val="24"/>
          <w:szCs w:val="24"/>
        </w:rPr>
        <w:t xml:space="preserve"> release types (Direct, Standard, and RPA Only Release).  </w:t>
      </w:r>
    </w:p>
    <w:p w14:paraId="0B2EA3F1" w14:textId="51E554AD" w:rsidR="00B40AF3" w:rsidRDefault="001B3388" w:rsidP="00B40AF3">
      <w:pPr>
        <w:pStyle w:val="ListParagraph"/>
        <w:numPr>
          <w:ilvl w:val="1"/>
          <w:numId w:val="12"/>
        </w:numPr>
        <w:rPr>
          <w:sz w:val="24"/>
          <w:szCs w:val="24"/>
        </w:rPr>
      </w:pPr>
      <w:r w:rsidRPr="00F94196">
        <w:rPr>
          <w:i/>
          <w:iCs/>
          <w:sz w:val="24"/>
          <w:szCs w:val="24"/>
        </w:rPr>
        <w:t>Direct Release</w:t>
      </w:r>
      <w:r w:rsidRPr="001508BE">
        <w:rPr>
          <w:sz w:val="24"/>
          <w:szCs w:val="24"/>
        </w:rPr>
        <w:t xml:space="preserve"> enables the automatic creation of a Release PO</w:t>
      </w:r>
      <w:r w:rsidR="00B40AF3">
        <w:rPr>
          <w:sz w:val="24"/>
          <w:szCs w:val="24"/>
        </w:rPr>
        <w:t>,</w:t>
      </w:r>
      <w:r w:rsidRPr="001508BE">
        <w:rPr>
          <w:sz w:val="24"/>
          <w:szCs w:val="24"/>
        </w:rPr>
        <w:t xml:space="preserve"> in sent </w:t>
      </w:r>
      <w:r w:rsidR="00B40AF3" w:rsidRPr="001508BE">
        <w:rPr>
          <w:sz w:val="24"/>
          <w:szCs w:val="24"/>
        </w:rPr>
        <w:t xml:space="preserve">(sent to vendor) </w:t>
      </w:r>
      <w:proofErr w:type="gramStart"/>
      <w:r w:rsidRPr="001508BE">
        <w:rPr>
          <w:sz w:val="24"/>
          <w:szCs w:val="24"/>
        </w:rPr>
        <w:t>status</w:t>
      </w:r>
      <w:r w:rsidR="00B40AF3">
        <w:rPr>
          <w:sz w:val="24"/>
          <w:szCs w:val="24"/>
        </w:rPr>
        <w:t>,</w:t>
      </w:r>
      <w:r w:rsidRPr="001508BE">
        <w:rPr>
          <w:sz w:val="24"/>
          <w:szCs w:val="24"/>
        </w:rPr>
        <w:t xml:space="preserve"> once</w:t>
      </w:r>
      <w:proofErr w:type="gramEnd"/>
      <w:r w:rsidRPr="001508BE">
        <w:rPr>
          <w:sz w:val="24"/>
          <w:szCs w:val="24"/>
        </w:rPr>
        <w:t xml:space="preserve"> a Release Requisition is approved. </w:t>
      </w:r>
      <w:r w:rsidR="00B40AF3" w:rsidRPr="001508BE">
        <w:rPr>
          <w:sz w:val="24"/>
          <w:szCs w:val="24"/>
        </w:rPr>
        <w:t>You should select Direct Release for price agreements with goods/commodities</w:t>
      </w:r>
    </w:p>
    <w:p w14:paraId="65B65FE7" w14:textId="5B02D545" w:rsidR="00B40AF3" w:rsidRDefault="001B3388" w:rsidP="00B40AF3">
      <w:pPr>
        <w:pStyle w:val="ListParagraph"/>
        <w:numPr>
          <w:ilvl w:val="1"/>
          <w:numId w:val="12"/>
        </w:numPr>
        <w:rPr>
          <w:sz w:val="24"/>
          <w:szCs w:val="24"/>
        </w:rPr>
      </w:pPr>
      <w:r w:rsidRPr="00F94196">
        <w:rPr>
          <w:i/>
          <w:iCs/>
          <w:sz w:val="24"/>
          <w:szCs w:val="24"/>
        </w:rPr>
        <w:t>Standard Release</w:t>
      </w:r>
      <w:r w:rsidRPr="001508BE">
        <w:rPr>
          <w:sz w:val="24"/>
          <w:szCs w:val="24"/>
        </w:rPr>
        <w:t xml:space="preserve"> requires the review and approval of the Release PO (by the Purchaser and their approvers) prior to release to vendor. RPA Only restricts the MBPO to allow only payment requests for orders processed outside the system.</w:t>
      </w:r>
      <w:r w:rsidR="00B40AF3">
        <w:rPr>
          <w:sz w:val="24"/>
          <w:szCs w:val="24"/>
        </w:rPr>
        <w:t xml:space="preserve">  </w:t>
      </w:r>
      <w:r w:rsidRPr="00F94196">
        <w:rPr>
          <w:sz w:val="24"/>
          <w:szCs w:val="24"/>
        </w:rPr>
        <w:t xml:space="preserve">Standard Release </w:t>
      </w:r>
      <w:r w:rsidR="00B40AF3">
        <w:rPr>
          <w:sz w:val="24"/>
          <w:szCs w:val="24"/>
        </w:rPr>
        <w:t xml:space="preserve">should be selected </w:t>
      </w:r>
      <w:r w:rsidRPr="00F94196">
        <w:rPr>
          <w:sz w:val="24"/>
          <w:szCs w:val="24"/>
        </w:rPr>
        <w:t>for price agreements with services.</w:t>
      </w:r>
    </w:p>
    <w:p w14:paraId="16BCB0B4" w14:textId="77777777" w:rsidR="006D5958" w:rsidRPr="006D5958" w:rsidRDefault="006D5958" w:rsidP="006D5958"/>
    <w:p w14:paraId="6FD3A151" w14:textId="3476DEB8" w:rsidR="001B3388" w:rsidRPr="00F94196" w:rsidRDefault="001B3388" w:rsidP="00F94196">
      <w:pPr>
        <w:pStyle w:val="ListParagraph"/>
        <w:numPr>
          <w:ilvl w:val="1"/>
          <w:numId w:val="12"/>
        </w:numPr>
        <w:rPr>
          <w:sz w:val="24"/>
          <w:szCs w:val="24"/>
        </w:rPr>
      </w:pPr>
      <w:r w:rsidRPr="00F94196">
        <w:rPr>
          <w:i/>
          <w:iCs/>
          <w:sz w:val="24"/>
          <w:szCs w:val="24"/>
        </w:rPr>
        <w:t>RPA (Request for Payment Authorization) Release Allowed</w:t>
      </w:r>
      <w:r w:rsidRPr="00B40AF3">
        <w:rPr>
          <w:sz w:val="24"/>
          <w:szCs w:val="24"/>
        </w:rPr>
        <w:t xml:space="preserve"> checkbox – enables purchasers to enter payment requests against an MBPO for items purchased outside the system. </w:t>
      </w:r>
      <w:r w:rsidRPr="00F94196">
        <w:rPr>
          <w:sz w:val="24"/>
          <w:szCs w:val="24"/>
        </w:rPr>
        <w:t xml:space="preserve">You should check this box, to ensure that purchases outside the system can be recorded against the MBPO. </w:t>
      </w:r>
    </w:p>
    <w:p w14:paraId="5C764FF8" w14:textId="5C62DCA0" w:rsidR="0002372F" w:rsidRDefault="0002372F" w:rsidP="004B75DD">
      <w:pPr>
        <w:pStyle w:val="ListParagraph"/>
        <w:numPr>
          <w:ilvl w:val="0"/>
          <w:numId w:val="2"/>
        </w:numPr>
        <w:rPr>
          <w:sz w:val="24"/>
          <w:szCs w:val="24"/>
        </w:rPr>
      </w:pPr>
      <w:r w:rsidRPr="00F94196">
        <w:rPr>
          <w:b/>
          <w:bCs/>
          <w:sz w:val="24"/>
          <w:szCs w:val="24"/>
          <w:u w:val="single"/>
        </w:rPr>
        <w:t>Discipline Type</w:t>
      </w:r>
      <w:r w:rsidRPr="001508BE">
        <w:rPr>
          <w:sz w:val="24"/>
          <w:szCs w:val="24"/>
        </w:rPr>
        <w:t xml:space="preserve"> - A and E; A and E Related Services; Ordinary Construction; Personal Services; Public Improvement; Supplies; Trade Services; ORS190; Subgrantee (non-procurement)</w:t>
      </w:r>
    </w:p>
    <w:p w14:paraId="57B6CF19" w14:textId="636CFA55" w:rsidR="00284A08" w:rsidRDefault="00284A08" w:rsidP="004B75DD">
      <w:pPr>
        <w:pStyle w:val="ListParagraph"/>
        <w:numPr>
          <w:ilvl w:val="0"/>
          <w:numId w:val="2"/>
        </w:numPr>
        <w:rPr>
          <w:sz w:val="24"/>
          <w:szCs w:val="24"/>
        </w:rPr>
      </w:pPr>
      <w:r>
        <w:rPr>
          <w:b/>
          <w:bCs/>
          <w:sz w:val="24"/>
          <w:szCs w:val="24"/>
          <w:u w:val="single"/>
        </w:rPr>
        <w:t xml:space="preserve">Contract Expiration Date </w:t>
      </w:r>
      <w:r>
        <w:rPr>
          <w:sz w:val="24"/>
          <w:szCs w:val="24"/>
        </w:rPr>
        <w:t>– Used for reporting and should be completed</w:t>
      </w:r>
    </w:p>
    <w:p w14:paraId="112B2AAF" w14:textId="0A4FE0D5" w:rsidR="00E0315A" w:rsidRPr="00112921" w:rsidRDefault="00E0315A" w:rsidP="00E0315A">
      <w:pPr>
        <w:pStyle w:val="ListParagraph"/>
        <w:numPr>
          <w:ilvl w:val="0"/>
          <w:numId w:val="2"/>
        </w:numPr>
        <w:rPr>
          <w:rFonts w:ascii="Calibri" w:eastAsia="Calibri" w:hAnsi="Calibri" w:cs="Calibri"/>
          <w:color w:val="000000" w:themeColor="text1"/>
          <w:sz w:val="24"/>
          <w:szCs w:val="24"/>
        </w:rPr>
      </w:pPr>
      <w:r w:rsidRPr="004725E4">
        <w:rPr>
          <w:rFonts w:ascii="Calibri" w:eastAsia="Calibri" w:hAnsi="Calibri" w:cs="Calibri"/>
          <w:b/>
          <w:bCs/>
          <w:color w:val="000000" w:themeColor="text1"/>
          <w:sz w:val="24"/>
          <w:szCs w:val="24"/>
          <w:u w:val="single"/>
        </w:rPr>
        <w:t xml:space="preserve">DOJ </w:t>
      </w:r>
      <w:proofErr w:type="gramStart"/>
      <w:r w:rsidRPr="004725E4">
        <w:rPr>
          <w:rFonts w:ascii="Calibri" w:eastAsia="Calibri" w:hAnsi="Calibri" w:cs="Calibri"/>
          <w:b/>
          <w:bCs/>
          <w:color w:val="000000" w:themeColor="text1"/>
          <w:sz w:val="24"/>
          <w:szCs w:val="24"/>
          <w:u w:val="single"/>
        </w:rPr>
        <w:t>Review</w:t>
      </w:r>
      <w:r w:rsidRPr="00112921">
        <w:rPr>
          <w:rFonts w:ascii="Calibri" w:eastAsia="Calibri" w:hAnsi="Calibri" w:cs="Calibri"/>
          <w:b/>
          <w:bCs/>
          <w:color w:val="000000" w:themeColor="text1"/>
          <w:sz w:val="24"/>
          <w:szCs w:val="24"/>
          <w:u w:val="single"/>
        </w:rPr>
        <w:t>?</w:t>
      </w:r>
      <w:r w:rsidRPr="00112921">
        <w:rPr>
          <w:rFonts w:ascii="Calibri" w:eastAsia="Calibri" w:hAnsi="Calibri" w:cs="Calibri"/>
          <w:color w:val="000000" w:themeColor="text1"/>
          <w:sz w:val="24"/>
          <w:szCs w:val="24"/>
        </w:rPr>
        <w:t>.</w:t>
      </w:r>
      <w:proofErr w:type="gramEnd"/>
      <w:r w:rsidR="001E2FBD" w:rsidRPr="00112921">
        <w:rPr>
          <w:rFonts w:ascii="Calibri" w:eastAsia="Calibri" w:hAnsi="Calibri" w:cs="Calibri"/>
          <w:color w:val="000000" w:themeColor="text1"/>
          <w:sz w:val="24"/>
          <w:szCs w:val="24"/>
        </w:rPr>
        <w:t xml:space="preserve">  </w:t>
      </w:r>
      <w:r w:rsidR="001E2FBD" w:rsidRPr="00112921">
        <w:t xml:space="preserve"> If the MBPO requires DOJ Review select “Yes” and the date/time, attorney name for reporting purposes.  </w:t>
      </w:r>
    </w:p>
    <w:p w14:paraId="336DAA4D" w14:textId="35710620" w:rsidR="00E0315A" w:rsidRPr="00780BB3" w:rsidRDefault="00112921" w:rsidP="00F94196">
      <w:pPr>
        <w:pStyle w:val="ListParagraph"/>
        <w:numPr>
          <w:ilvl w:val="1"/>
          <w:numId w:val="2"/>
        </w:numPr>
        <w:rPr>
          <w:sz w:val="24"/>
          <w:szCs w:val="24"/>
        </w:rPr>
      </w:pPr>
      <w:r>
        <w:rPr>
          <w:sz w:val="24"/>
          <w:szCs w:val="24"/>
        </w:rPr>
        <w:t xml:space="preserve">NOTE:  The actual </w:t>
      </w:r>
      <w:r w:rsidR="00E0315A" w:rsidRPr="00112921">
        <w:rPr>
          <w:sz w:val="24"/>
          <w:szCs w:val="24"/>
        </w:rPr>
        <w:t>DOJ Review is</w:t>
      </w:r>
      <w:r>
        <w:rPr>
          <w:sz w:val="24"/>
          <w:szCs w:val="24"/>
        </w:rPr>
        <w:t xml:space="preserve"> conducted and documented</w:t>
      </w:r>
      <w:r w:rsidR="00E0315A" w:rsidRPr="00112921">
        <w:rPr>
          <w:sz w:val="24"/>
          <w:szCs w:val="24"/>
        </w:rPr>
        <w:t xml:space="preserve"> outside of OregonBuys</w:t>
      </w:r>
      <w:r>
        <w:rPr>
          <w:sz w:val="24"/>
          <w:szCs w:val="24"/>
        </w:rPr>
        <w:t>.</w:t>
      </w:r>
    </w:p>
    <w:p w14:paraId="30E5D045" w14:textId="0BF0175D" w:rsidR="00E0315A" w:rsidRPr="001508BE" w:rsidRDefault="00115396" w:rsidP="004B75DD">
      <w:pPr>
        <w:pStyle w:val="ListParagraph"/>
        <w:numPr>
          <w:ilvl w:val="0"/>
          <w:numId w:val="2"/>
        </w:numPr>
        <w:rPr>
          <w:rFonts w:ascii="Calibri" w:eastAsia="Calibri" w:hAnsi="Calibri" w:cs="Calibri"/>
          <w:color w:val="000000" w:themeColor="text1"/>
          <w:sz w:val="24"/>
          <w:szCs w:val="24"/>
        </w:rPr>
      </w:pPr>
      <w:r w:rsidRPr="00F94196">
        <w:rPr>
          <w:rFonts w:ascii="Calibri" w:eastAsia="Calibri" w:hAnsi="Calibri" w:cs="Calibri"/>
          <w:b/>
          <w:bCs/>
          <w:color w:val="000000" w:themeColor="text1"/>
          <w:sz w:val="24"/>
          <w:szCs w:val="24"/>
          <w:u w:val="single"/>
        </w:rPr>
        <w:t>Related OregonBuys Document</w:t>
      </w:r>
      <w:r w:rsidRPr="001508BE">
        <w:rPr>
          <w:rFonts w:ascii="Calibri" w:eastAsia="Calibri" w:hAnsi="Calibri" w:cs="Calibri"/>
          <w:color w:val="000000" w:themeColor="text1"/>
          <w:sz w:val="24"/>
          <w:szCs w:val="24"/>
        </w:rPr>
        <w:t xml:space="preserve"> </w:t>
      </w:r>
      <w:r w:rsidR="00B40AF3">
        <w:rPr>
          <w:rFonts w:ascii="Calibri" w:eastAsia="Calibri" w:hAnsi="Calibri" w:cs="Calibri"/>
          <w:color w:val="000000" w:themeColor="text1"/>
          <w:sz w:val="24"/>
          <w:szCs w:val="24"/>
        </w:rPr>
        <w:t xml:space="preserve">– this field </w:t>
      </w:r>
      <w:r w:rsidRPr="001508BE">
        <w:rPr>
          <w:rFonts w:ascii="Calibri" w:eastAsia="Calibri" w:hAnsi="Calibri" w:cs="Calibri"/>
          <w:color w:val="000000" w:themeColor="text1"/>
          <w:sz w:val="24"/>
          <w:szCs w:val="24"/>
        </w:rPr>
        <w:t xml:space="preserve">is used to link an existing document within OregonBuys that is related to this </w:t>
      </w:r>
      <w:r w:rsidR="00780BB3">
        <w:rPr>
          <w:rFonts w:ascii="Calibri" w:eastAsia="Calibri" w:hAnsi="Calibri" w:cs="Calibri"/>
          <w:color w:val="000000" w:themeColor="text1"/>
          <w:sz w:val="24"/>
          <w:szCs w:val="24"/>
        </w:rPr>
        <w:t>Master Blanket Purchase Order</w:t>
      </w:r>
      <w:r w:rsidRPr="001508BE">
        <w:rPr>
          <w:rFonts w:ascii="Calibri" w:eastAsia="Calibri" w:hAnsi="Calibri" w:cs="Calibri"/>
          <w:color w:val="000000" w:themeColor="text1"/>
          <w:sz w:val="24"/>
          <w:szCs w:val="24"/>
        </w:rPr>
        <w:t>. Use the magnifying glass to search within the system for a document.</w:t>
      </w:r>
    </w:p>
    <w:p w14:paraId="581AFA73" w14:textId="77777777" w:rsidR="00E0315A" w:rsidRDefault="00E0315A">
      <w:pPr>
        <w:rPr>
          <w:rFonts w:ascii="Calibri" w:eastAsia="Calibri" w:hAnsi="Calibri" w:cs="Calibri"/>
          <w:b/>
          <w:bCs/>
          <w:color w:val="000000" w:themeColor="text1"/>
          <w:sz w:val="24"/>
          <w:szCs w:val="24"/>
          <w:u w:val="single"/>
        </w:rPr>
      </w:pPr>
      <w:r>
        <w:rPr>
          <w:rFonts w:ascii="Calibri" w:eastAsia="Calibri" w:hAnsi="Calibri" w:cs="Calibri"/>
          <w:b/>
          <w:bCs/>
          <w:color w:val="000000" w:themeColor="text1"/>
          <w:sz w:val="24"/>
          <w:szCs w:val="24"/>
          <w:u w:val="single"/>
        </w:rPr>
        <w:br w:type="page"/>
      </w:r>
    </w:p>
    <w:p w14:paraId="4897AF2A" w14:textId="487E01FE" w:rsidR="0002372F" w:rsidRDefault="00202A9D" w:rsidP="0002372F">
      <w:pPr>
        <w:pStyle w:val="Heading1"/>
      </w:pPr>
      <w:bookmarkStart w:id="2" w:name="_Toc74215827"/>
      <w:r>
        <w:lastRenderedPageBreak/>
        <w:t>Items</w:t>
      </w:r>
      <w:r w:rsidR="0002372F" w:rsidRPr="0002372F">
        <w:t xml:space="preserve"> Tab</w:t>
      </w:r>
      <w:bookmarkEnd w:id="2"/>
    </w:p>
    <w:p w14:paraId="251F4311" w14:textId="3B5CBC31" w:rsidR="002D0EA2" w:rsidRPr="002D0EA2" w:rsidRDefault="002D0EA2" w:rsidP="006D0610">
      <w:r w:rsidRPr="00202A9D">
        <w:rPr>
          <w:rFonts w:ascii="Times New Roman" w:eastAsia="Times New Roman" w:hAnsi="Times New Roman" w:cs="Times New Roman"/>
          <w:noProof/>
          <w:sz w:val="24"/>
          <w:szCs w:val="24"/>
        </w:rPr>
        <w:drawing>
          <wp:inline distT="0" distB="0" distL="0" distR="0" wp14:anchorId="6FAC758C" wp14:editId="65CE320C">
            <wp:extent cx="5368324" cy="2867025"/>
            <wp:effectExtent l="152400" t="152400" r="334010" b="346075"/>
            <wp:docPr id="2" name="Picture 5">
              <a:extLst xmlns:a="http://schemas.openxmlformats.org/drawingml/2006/main">
                <a:ext uri="{FF2B5EF4-FFF2-40B4-BE49-F238E27FC236}">
                  <a16:creationId xmlns:a16="http://schemas.microsoft.com/office/drawing/2014/main" id="{15CCEAB5-4402-4250-90A4-4A9D46E9A3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a:extLst>
                        <a:ext uri="{FF2B5EF4-FFF2-40B4-BE49-F238E27FC236}">
                          <a16:creationId xmlns:a16="http://schemas.microsoft.com/office/drawing/2014/main" id="{15CCEAB5-4402-4250-90A4-4A9D46E9A348}"/>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68324" cy="2867025"/>
                    </a:xfrm>
                    <a:prstGeom prst="rect">
                      <a:avLst/>
                    </a:prstGeom>
                    <a:ln>
                      <a:noFill/>
                    </a:ln>
                    <a:effectLst>
                      <a:outerShdw blurRad="292100" dist="139700" dir="2700000" algn="tl" rotWithShape="0">
                        <a:srgbClr val="333333">
                          <a:alpha val="65000"/>
                        </a:srgbClr>
                      </a:outerShdw>
                    </a:effectLst>
                  </pic:spPr>
                </pic:pic>
              </a:graphicData>
            </a:graphic>
          </wp:inline>
        </w:drawing>
      </w:r>
    </w:p>
    <w:p w14:paraId="5717BECD" w14:textId="6BCBB5E1" w:rsidR="00202A9D" w:rsidRPr="006D0610" w:rsidRDefault="00202A9D" w:rsidP="004B75DD">
      <w:pPr>
        <w:numPr>
          <w:ilvl w:val="0"/>
          <w:numId w:val="3"/>
        </w:numPr>
        <w:spacing w:after="0" w:line="240" w:lineRule="auto"/>
        <w:contextualSpacing/>
        <w:rPr>
          <w:rFonts w:ascii="Times New Roman" w:eastAsia="Times New Roman" w:hAnsi="Times New Roman" w:cs="Times New Roman"/>
          <w:sz w:val="24"/>
          <w:szCs w:val="24"/>
        </w:rPr>
      </w:pPr>
      <w:r w:rsidRPr="00202A9D">
        <w:rPr>
          <w:rFonts w:eastAsia="Calibri" w:hAnsi="Calibri" w:cs="Calibri"/>
          <w:color w:val="000000" w:themeColor="text1"/>
          <w:kern w:val="24"/>
          <w:sz w:val="24"/>
          <w:szCs w:val="24"/>
        </w:rPr>
        <w:t>Items should include the specific goods, services, or categories authorized for purchase under the price agreement</w:t>
      </w:r>
    </w:p>
    <w:p w14:paraId="010D6397" w14:textId="724DE5AC" w:rsidR="00AB49C2" w:rsidRPr="00202A9D" w:rsidRDefault="00AB49C2" w:rsidP="004B75DD">
      <w:pPr>
        <w:numPr>
          <w:ilvl w:val="0"/>
          <w:numId w:val="3"/>
        </w:numPr>
        <w:spacing w:after="0" w:line="240" w:lineRule="auto"/>
        <w:contextualSpacing/>
        <w:rPr>
          <w:rFonts w:ascii="Times New Roman" w:eastAsia="Times New Roman" w:hAnsi="Times New Roman" w:cs="Times New Roman"/>
          <w:sz w:val="24"/>
          <w:szCs w:val="24"/>
        </w:rPr>
      </w:pPr>
      <w:r>
        <w:rPr>
          <w:rFonts w:eastAsia="Calibri" w:hAnsi="Calibri" w:cs="Calibri"/>
          <w:color w:val="000000" w:themeColor="text1"/>
          <w:kern w:val="24"/>
          <w:sz w:val="24"/>
          <w:szCs w:val="24"/>
        </w:rPr>
        <w:t>To facilitate reporting, receiving and invoicing, please ensure that you add as many line items as needed directly into this tab.  Attaching a PDF inhibits future use of the MBPO.</w:t>
      </w:r>
    </w:p>
    <w:p w14:paraId="44FF952A" w14:textId="77777777" w:rsidR="00202A9D" w:rsidRPr="00202A9D" w:rsidRDefault="00202A9D" w:rsidP="004B75DD">
      <w:pPr>
        <w:numPr>
          <w:ilvl w:val="0"/>
          <w:numId w:val="3"/>
        </w:numPr>
        <w:spacing w:after="0" w:line="240" w:lineRule="auto"/>
        <w:contextualSpacing/>
        <w:rPr>
          <w:rFonts w:ascii="Times New Roman" w:eastAsia="Times New Roman" w:hAnsi="Times New Roman" w:cs="Times New Roman"/>
          <w:sz w:val="24"/>
          <w:szCs w:val="24"/>
        </w:rPr>
      </w:pPr>
      <w:r w:rsidRPr="00202A9D">
        <w:rPr>
          <w:rFonts w:eastAsia="Calibri" w:hAnsi="Calibri" w:cs="Calibri"/>
          <w:color w:val="000000" w:themeColor="text1"/>
          <w:kern w:val="24"/>
          <w:sz w:val="24"/>
          <w:szCs w:val="24"/>
        </w:rPr>
        <w:t>Items may be mapped to catalog items in Marketplace and will restrict what users can buy, discounts, and pricing</w:t>
      </w:r>
    </w:p>
    <w:p w14:paraId="65FB9E49" w14:textId="41F57C21" w:rsidR="00202A9D" w:rsidRPr="002D0EA2" w:rsidRDefault="00202A9D" w:rsidP="006D0610">
      <w:pPr>
        <w:numPr>
          <w:ilvl w:val="0"/>
          <w:numId w:val="3"/>
        </w:numPr>
        <w:spacing w:after="0" w:line="240" w:lineRule="auto"/>
        <w:contextualSpacing/>
        <w:rPr>
          <w:rFonts w:ascii="Times New Roman" w:eastAsia="Times New Roman" w:hAnsi="Times New Roman" w:cs="Times New Roman"/>
          <w:sz w:val="24"/>
          <w:szCs w:val="24"/>
        </w:rPr>
      </w:pPr>
      <w:r w:rsidRPr="00202A9D">
        <w:rPr>
          <w:rFonts w:eastAsia="Calibri" w:hAnsi="Calibri" w:cs="Calibri"/>
          <w:color w:val="000000" w:themeColor="text1"/>
          <w:kern w:val="24"/>
          <w:sz w:val="24"/>
          <w:szCs w:val="24"/>
        </w:rPr>
        <w:t>The Item Description field is searchable and is key</w:t>
      </w:r>
      <w:r w:rsidR="00A940FE">
        <w:rPr>
          <w:rFonts w:eastAsia="Calibri" w:hAnsi="Calibri" w:cs="Calibri"/>
          <w:color w:val="000000" w:themeColor="text1"/>
          <w:kern w:val="24"/>
          <w:sz w:val="24"/>
          <w:szCs w:val="24"/>
        </w:rPr>
        <w:t xml:space="preserve"> for generating quality reports.</w:t>
      </w:r>
    </w:p>
    <w:p w14:paraId="341F9D1C" w14:textId="37773BD9" w:rsidR="00AB49C2" w:rsidRPr="006D0610" w:rsidRDefault="00AB49C2" w:rsidP="00AB49C2">
      <w:pPr>
        <w:pStyle w:val="ListParagraph"/>
        <w:numPr>
          <w:ilvl w:val="0"/>
          <w:numId w:val="4"/>
        </w:numPr>
        <w:spacing w:after="0" w:line="240" w:lineRule="auto"/>
        <w:rPr>
          <w:rFonts w:eastAsia="Times New Roman" w:cs="Times New Roman"/>
          <w:i/>
          <w:iCs/>
          <w:sz w:val="24"/>
          <w:szCs w:val="24"/>
        </w:rPr>
      </w:pPr>
      <w:r>
        <w:rPr>
          <w:rFonts w:eastAsia="Times New Roman" w:cs="Times New Roman"/>
          <w:sz w:val="24"/>
          <w:szCs w:val="24"/>
        </w:rPr>
        <w:t>NIGP codes are required for every MBPO.  OregonBuys use</w:t>
      </w:r>
      <w:r w:rsidR="00697613">
        <w:rPr>
          <w:rFonts w:eastAsia="Times New Roman" w:cs="Times New Roman"/>
          <w:sz w:val="24"/>
          <w:szCs w:val="24"/>
        </w:rPr>
        <w:t>s</w:t>
      </w:r>
      <w:r>
        <w:rPr>
          <w:rFonts w:eastAsia="Times New Roman" w:cs="Times New Roman"/>
          <w:sz w:val="24"/>
          <w:szCs w:val="24"/>
        </w:rPr>
        <w:t xml:space="preserve"> the 5 digit NIGP code for simplicity and accuracy with reporting and ease </w:t>
      </w:r>
      <w:r w:rsidR="00697613">
        <w:rPr>
          <w:rFonts w:eastAsia="Times New Roman" w:cs="Times New Roman"/>
          <w:sz w:val="24"/>
          <w:szCs w:val="24"/>
        </w:rPr>
        <w:t>f</w:t>
      </w:r>
      <w:r>
        <w:rPr>
          <w:rFonts w:eastAsia="Times New Roman" w:cs="Times New Roman"/>
          <w:sz w:val="24"/>
          <w:szCs w:val="24"/>
        </w:rPr>
        <w:t>or ordering.</w:t>
      </w:r>
    </w:p>
    <w:p w14:paraId="6D61E972" w14:textId="77777777" w:rsidR="00202A9D" w:rsidRPr="00202A9D" w:rsidRDefault="00202A9D" w:rsidP="00202A9D">
      <w:pPr>
        <w:spacing w:after="0" w:line="240" w:lineRule="auto"/>
        <w:contextualSpacing/>
        <w:rPr>
          <w:rFonts w:ascii="Times New Roman" w:eastAsia="Times New Roman" w:hAnsi="Times New Roman" w:cs="Times New Roman"/>
          <w:sz w:val="24"/>
          <w:szCs w:val="24"/>
        </w:rPr>
      </w:pPr>
    </w:p>
    <w:p w14:paraId="044742CB" w14:textId="77777777" w:rsidR="002D0EA2" w:rsidRDefault="002D0EA2">
      <w:r>
        <w:br w:type="page"/>
      </w:r>
    </w:p>
    <w:p w14:paraId="6D0153D9" w14:textId="77777777" w:rsidR="006D5958" w:rsidRDefault="00937E47" w:rsidP="006D5958">
      <w:pPr>
        <w:pStyle w:val="Heading1"/>
      </w:pPr>
      <w:r>
        <w:lastRenderedPageBreak/>
        <w:t>Vendor Tab</w:t>
      </w:r>
    </w:p>
    <w:p w14:paraId="3FDF8A1B" w14:textId="46E8D35C" w:rsidR="00937E47" w:rsidRDefault="000E46A5" w:rsidP="006D5958">
      <w:pPr>
        <w:pStyle w:val="Heading1"/>
      </w:pPr>
      <w:r w:rsidRPr="006D5958">
        <w:rPr>
          <w:sz w:val="4"/>
          <w:szCs w:val="4"/>
        </w:rPr>
        <w:br/>
      </w:r>
      <w:r w:rsidR="007F031B">
        <w:rPr>
          <w:noProof/>
        </w:rPr>
        <w:drawing>
          <wp:inline distT="0" distB="0" distL="0" distR="0" wp14:anchorId="67029FB4" wp14:editId="516CFC62">
            <wp:extent cx="6858000" cy="3662680"/>
            <wp:effectExtent l="0" t="0" r="0" b="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858000" cy="3662680"/>
                    </a:xfrm>
                    <a:prstGeom prst="rect">
                      <a:avLst/>
                    </a:prstGeom>
                  </pic:spPr>
                </pic:pic>
              </a:graphicData>
            </a:graphic>
          </wp:inline>
        </w:drawing>
      </w:r>
    </w:p>
    <w:p w14:paraId="73B91A38" w14:textId="54C72F88" w:rsidR="007F031B" w:rsidRDefault="007F031B" w:rsidP="007F031B">
      <w:pPr>
        <w:pStyle w:val="ListParagraph"/>
        <w:numPr>
          <w:ilvl w:val="0"/>
          <w:numId w:val="16"/>
        </w:numPr>
      </w:pPr>
      <w:r>
        <w:t>For the MBPO to be used, a vendor must be assigned to the document.  If your vendor cannot be found using search, they may not be registered.  Vendors must be registered to receive MBPOs.</w:t>
      </w:r>
    </w:p>
    <w:p w14:paraId="51A2AEDD" w14:textId="0DB68D0A" w:rsidR="007F031B" w:rsidRDefault="00B42259" w:rsidP="006D0610">
      <w:pPr>
        <w:ind w:left="360"/>
      </w:pPr>
      <w:r>
        <w:rPr>
          <w:noProof/>
        </w:rPr>
        <w:drawing>
          <wp:inline distT="0" distB="0" distL="0" distR="0" wp14:anchorId="2F4D7002" wp14:editId="68DDA047">
            <wp:extent cx="6858000" cy="2901315"/>
            <wp:effectExtent l="0" t="0" r="0" b="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58000" cy="2901315"/>
                    </a:xfrm>
                    <a:prstGeom prst="rect">
                      <a:avLst/>
                    </a:prstGeom>
                  </pic:spPr>
                </pic:pic>
              </a:graphicData>
            </a:graphic>
          </wp:inline>
        </w:drawing>
      </w:r>
    </w:p>
    <w:p w14:paraId="25BDF272" w14:textId="6A64247E" w:rsidR="007F031B" w:rsidRDefault="007F031B" w:rsidP="007F031B">
      <w:pPr>
        <w:pStyle w:val="ListParagraph"/>
        <w:numPr>
          <w:ilvl w:val="0"/>
          <w:numId w:val="16"/>
        </w:numPr>
      </w:pPr>
      <w:r>
        <w:t xml:space="preserve">Buyers should review the </w:t>
      </w:r>
      <w:r w:rsidRPr="006D0610">
        <w:rPr>
          <w:i/>
          <w:iCs/>
        </w:rPr>
        <w:t>PO Mailing Address</w:t>
      </w:r>
      <w:r>
        <w:t xml:space="preserve"> along with </w:t>
      </w:r>
      <w:r w:rsidRPr="006D0610">
        <w:rPr>
          <w:i/>
          <w:iCs/>
        </w:rPr>
        <w:t>Payment</w:t>
      </w:r>
      <w:r w:rsidR="00B42259" w:rsidRPr="006D0610">
        <w:rPr>
          <w:i/>
          <w:iCs/>
        </w:rPr>
        <w:t xml:space="preserve"> Terms</w:t>
      </w:r>
      <w:r w:rsidR="00B42259">
        <w:t xml:space="preserve">, </w:t>
      </w:r>
      <w:r w:rsidR="00B42259" w:rsidRPr="006D0610">
        <w:rPr>
          <w:i/>
          <w:iCs/>
        </w:rPr>
        <w:t>Freight Terms</w:t>
      </w:r>
      <w:r w:rsidR="00B42259">
        <w:t xml:space="preserve">, </w:t>
      </w:r>
      <w:r w:rsidR="00B42259" w:rsidRPr="006D0610">
        <w:rPr>
          <w:i/>
          <w:iCs/>
        </w:rPr>
        <w:t>Shipping Method</w:t>
      </w:r>
      <w:r w:rsidR="00B42259">
        <w:t xml:space="preserve">, and </w:t>
      </w:r>
      <w:r>
        <w:t xml:space="preserve"> </w:t>
      </w:r>
      <w:r w:rsidR="00B42259" w:rsidRPr="006D0610">
        <w:rPr>
          <w:i/>
          <w:iCs/>
        </w:rPr>
        <w:t>S</w:t>
      </w:r>
      <w:r w:rsidRPr="006D0610">
        <w:rPr>
          <w:i/>
          <w:iCs/>
        </w:rPr>
        <w:t xml:space="preserve">hipping </w:t>
      </w:r>
      <w:r w:rsidR="00B42259" w:rsidRPr="006D0610">
        <w:rPr>
          <w:i/>
          <w:iCs/>
        </w:rPr>
        <w:t>T</w:t>
      </w:r>
      <w:r w:rsidRPr="006D0610">
        <w:rPr>
          <w:i/>
          <w:iCs/>
        </w:rPr>
        <w:t>erms</w:t>
      </w:r>
      <w:r>
        <w:t xml:space="preserve"> </w:t>
      </w:r>
    </w:p>
    <w:p w14:paraId="1ED8DD67" w14:textId="1AD8E080" w:rsidR="00844AC3" w:rsidRDefault="00844AC3">
      <w:r>
        <w:br w:type="page"/>
      </w:r>
    </w:p>
    <w:p w14:paraId="5C3EB28F" w14:textId="292AE129" w:rsidR="0002372F" w:rsidRDefault="00202A9D" w:rsidP="0002372F">
      <w:pPr>
        <w:pStyle w:val="Heading1"/>
      </w:pPr>
      <w:bookmarkStart w:id="3" w:name="_Toc74215828"/>
      <w:r>
        <w:lastRenderedPageBreak/>
        <w:t>Control</w:t>
      </w:r>
      <w:r w:rsidR="0002372F" w:rsidRPr="0002372F">
        <w:t xml:space="preserve"> Tab</w:t>
      </w:r>
      <w:bookmarkEnd w:id="3"/>
    </w:p>
    <w:p w14:paraId="50C6AB62" w14:textId="6618AA7D" w:rsidR="00844AC3" w:rsidRPr="00844AC3" w:rsidRDefault="00844AC3" w:rsidP="006D0610">
      <w:r w:rsidRPr="00202A9D">
        <w:rPr>
          <w:noProof/>
        </w:rPr>
        <w:drawing>
          <wp:inline distT="0" distB="0" distL="0" distR="0" wp14:anchorId="5B517059" wp14:editId="5E4FF899">
            <wp:extent cx="6400800" cy="3010377"/>
            <wp:effectExtent l="152400" t="152400" r="361950" b="361950"/>
            <wp:docPr id="8" name="Picture 4" descr="A screenshot of a computer&#10;&#10;Description automatically generated">
              <a:extLst xmlns:a="http://schemas.openxmlformats.org/drawingml/2006/main">
                <a:ext uri="{FF2B5EF4-FFF2-40B4-BE49-F238E27FC236}">
                  <a16:creationId xmlns:a16="http://schemas.microsoft.com/office/drawing/2014/main" id="{5B3F62E1-C83E-4E85-A91A-7D9E940B22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computer&#10;&#10;Description automatically generated">
                      <a:extLst>
                        <a:ext uri="{FF2B5EF4-FFF2-40B4-BE49-F238E27FC236}">
                          <a16:creationId xmlns:a16="http://schemas.microsoft.com/office/drawing/2014/main" id="{5B3F62E1-C83E-4E85-A91A-7D9E940B223E}"/>
                        </a:ext>
                      </a:extLst>
                    </pic:cNvPr>
                    <pic:cNvPicPr>
                      <a:picLocks noChangeAspect="1"/>
                    </pic:cNvPicPr>
                  </pic:nvPicPr>
                  <pic:blipFill>
                    <a:blip r:embed="rId15"/>
                    <a:stretch>
                      <a:fillRect/>
                    </a:stretch>
                  </pic:blipFill>
                  <pic:spPr>
                    <a:xfrm>
                      <a:off x="0" y="0"/>
                      <a:ext cx="6400800" cy="3010377"/>
                    </a:xfrm>
                    <a:prstGeom prst="rect">
                      <a:avLst/>
                    </a:prstGeom>
                    <a:ln>
                      <a:noFill/>
                    </a:ln>
                    <a:effectLst>
                      <a:outerShdw blurRad="292100" dist="139700" dir="2700000" algn="tl" rotWithShape="0">
                        <a:srgbClr val="333333">
                          <a:alpha val="65000"/>
                        </a:srgbClr>
                      </a:outerShdw>
                    </a:effectLst>
                  </pic:spPr>
                </pic:pic>
              </a:graphicData>
            </a:graphic>
          </wp:inline>
        </w:drawing>
      </w:r>
    </w:p>
    <w:p w14:paraId="24F767D6" w14:textId="709331CC" w:rsidR="00202A9D" w:rsidRPr="001508BE" w:rsidRDefault="00844AC3" w:rsidP="004B75DD">
      <w:pPr>
        <w:pStyle w:val="ListParagraph"/>
        <w:numPr>
          <w:ilvl w:val="0"/>
          <w:numId w:val="6"/>
        </w:numPr>
        <w:rPr>
          <w:sz w:val="24"/>
          <w:szCs w:val="24"/>
        </w:rPr>
      </w:pPr>
      <w:r>
        <w:rPr>
          <w:sz w:val="24"/>
          <w:szCs w:val="24"/>
        </w:rPr>
        <w:t xml:space="preserve">Master Blanket/Contract </w:t>
      </w:r>
      <w:r w:rsidR="00202A9D" w:rsidRPr="001508BE">
        <w:rPr>
          <w:sz w:val="24"/>
          <w:szCs w:val="24"/>
        </w:rPr>
        <w:t xml:space="preserve">Begin/End Dates – </w:t>
      </w:r>
      <w:r>
        <w:rPr>
          <w:sz w:val="24"/>
          <w:szCs w:val="24"/>
        </w:rPr>
        <w:t>these fields represent the a</w:t>
      </w:r>
      <w:r w:rsidR="00202A9D" w:rsidRPr="001508BE">
        <w:rPr>
          <w:sz w:val="24"/>
          <w:szCs w:val="24"/>
        </w:rPr>
        <w:t>greement begin/end dates. If orders will be placed against the MBPO, they can only be created/submitted between these dates.</w:t>
      </w:r>
    </w:p>
    <w:p w14:paraId="42573F34" w14:textId="1205E1A7" w:rsidR="00202A9D" w:rsidRPr="001508BE" w:rsidRDefault="00202A9D" w:rsidP="004B75DD">
      <w:pPr>
        <w:pStyle w:val="ListParagraph"/>
        <w:numPr>
          <w:ilvl w:val="0"/>
          <w:numId w:val="6"/>
        </w:numPr>
        <w:rPr>
          <w:sz w:val="24"/>
          <w:szCs w:val="24"/>
        </w:rPr>
      </w:pPr>
      <w:r w:rsidRPr="001508BE">
        <w:rPr>
          <w:sz w:val="24"/>
          <w:szCs w:val="24"/>
        </w:rPr>
        <w:t xml:space="preserve">Cooperative </w:t>
      </w:r>
      <w:r w:rsidR="00844AC3">
        <w:rPr>
          <w:sz w:val="24"/>
          <w:szCs w:val="24"/>
        </w:rPr>
        <w:t>P</w:t>
      </w:r>
      <w:r w:rsidRPr="001508BE">
        <w:rPr>
          <w:sz w:val="24"/>
          <w:szCs w:val="24"/>
        </w:rPr>
        <w:t xml:space="preserve">urchasing </w:t>
      </w:r>
      <w:r w:rsidR="00844AC3">
        <w:rPr>
          <w:sz w:val="24"/>
          <w:szCs w:val="24"/>
        </w:rPr>
        <w:t>A</w:t>
      </w:r>
      <w:r w:rsidRPr="001508BE">
        <w:rPr>
          <w:sz w:val="24"/>
          <w:szCs w:val="24"/>
        </w:rPr>
        <w:t xml:space="preserve">llowed – </w:t>
      </w:r>
      <w:r w:rsidR="00DD4E74">
        <w:rPr>
          <w:sz w:val="24"/>
          <w:szCs w:val="24"/>
        </w:rPr>
        <w:t xml:space="preserve">Check this box if </w:t>
      </w:r>
      <w:r w:rsidR="00DD4E74" w:rsidRPr="00AC0FBA">
        <w:rPr>
          <w:b/>
          <w:bCs/>
          <w:sz w:val="24"/>
          <w:szCs w:val="24"/>
        </w:rPr>
        <w:t>any other</w:t>
      </w:r>
      <w:r w:rsidR="00DD4E74">
        <w:rPr>
          <w:sz w:val="24"/>
          <w:szCs w:val="24"/>
        </w:rPr>
        <w:t xml:space="preserve"> </w:t>
      </w:r>
      <w:r w:rsidR="001C001A">
        <w:rPr>
          <w:sz w:val="24"/>
          <w:szCs w:val="24"/>
        </w:rPr>
        <w:t>agency, other than your own</w:t>
      </w:r>
      <w:r w:rsidR="002E1DD8">
        <w:rPr>
          <w:sz w:val="24"/>
          <w:szCs w:val="24"/>
        </w:rPr>
        <w:t>,</w:t>
      </w:r>
      <w:r w:rsidR="001C001A">
        <w:rPr>
          <w:sz w:val="24"/>
          <w:szCs w:val="24"/>
        </w:rPr>
        <w:t xml:space="preserve"> will be permitted to buy </w:t>
      </w:r>
      <w:proofErr w:type="gramStart"/>
      <w:r w:rsidR="001C001A">
        <w:rPr>
          <w:sz w:val="24"/>
          <w:szCs w:val="24"/>
        </w:rPr>
        <w:t>off of</w:t>
      </w:r>
      <w:proofErr w:type="gramEnd"/>
      <w:r w:rsidR="001C001A">
        <w:rPr>
          <w:sz w:val="24"/>
          <w:szCs w:val="24"/>
        </w:rPr>
        <w:t xml:space="preserve"> this</w:t>
      </w:r>
      <w:r w:rsidR="003A3C2C">
        <w:rPr>
          <w:sz w:val="24"/>
          <w:szCs w:val="24"/>
        </w:rPr>
        <w:t xml:space="preserve"> contract/Price Agreement in the future.  This </w:t>
      </w:r>
      <w:r w:rsidRPr="001508BE">
        <w:rPr>
          <w:sz w:val="24"/>
          <w:szCs w:val="24"/>
        </w:rPr>
        <w:t>enables multiple agencies to release</w:t>
      </w:r>
      <w:r w:rsidR="001F2F9C">
        <w:rPr>
          <w:sz w:val="24"/>
          <w:szCs w:val="24"/>
        </w:rPr>
        <w:t>/order</w:t>
      </w:r>
      <w:r w:rsidRPr="001508BE">
        <w:rPr>
          <w:sz w:val="24"/>
          <w:szCs w:val="24"/>
        </w:rPr>
        <w:t xml:space="preserve"> against the MBPO</w:t>
      </w:r>
      <w:r w:rsidR="00844AC3">
        <w:rPr>
          <w:sz w:val="24"/>
          <w:szCs w:val="24"/>
        </w:rPr>
        <w:t>.</w:t>
      </w:r>
      <w:r w:rsidRPr="001508BE">
        <w:rPr>
          <w:sz w:val="24"/>
          <w:szCs w:val="24"/>
        </w:rPr>
        <w:t xml:space="preserve"> </w:t>
      </w:r>
      <w:r w:rsidR="000D7A70">
        <w:rPr>
          <w:sz w:val="24"/>
          <w:szCs w:val="24"/>
        </w:rPr>
        <w:t>Used mostly for DAS and Statewide Price Agreements.</w:t>
      </w:r>
      <w:r w:rsidR="001F2F9C">
        <w:rPr>
          <w:sz w:val="24"/>
          <w:szCs w:val="24"/>
        </w:rPr>
        <w:t xml:space="preserve">  Leave this box unchecked </w:t>
      </w:r>
      <w:r w:rsidR="00AC0FBA">
        <w:rPr>
          <w:sz w:val="24"/>
          <w:szCs w:val="24"/>
        </w:rPr>
        <w:t xml:space="preserve">if only your agency will be buying </w:t>
      </w:r>
      <w:proofErr w:type="gramStart"/>
      <w:r w:rsidR="00AC0FBA">
        <w:rPr>
          <w:sz w:val="24"/>
          <w:szCs w:val="24"/>
        </w:rPr>
        <w:t>off of</w:t>
      </w:r>
      <w:proofErr w:type="gramEnd"/>
      <w:r w:rsidR="00AC0FBA">
        <w:rPr>
          <w:sz w:val="24"/>
          <w:szCs w:val="24"/>
        </w:rPr>
        <w:t xml:space="preserve"> this contract.</w:t>
      </w:r>
    </w:p>
    <w:p w14:paraId="28208C27" w14:textId="5331E136" w:rsidR="00202A9D" w:rsidRPr="001508BE" w:rsidRDefault="003921F9" w:rsidP="004B75DD">
      <w:pPr>
        <w:pStyle w:val="ListParagraph"/>
        <w:numPr>
          <w:ilvl w:val="0"/>
          <w:numId w:val="6"/>
        </w:numPr>
        <w:rPr>
          <w:sz w:val="24"/>
          <w:szCs w:val="24"/>
        </w:rPr>
      </w:pPr>
      <w:r>
        <w:rPr>
          <w:sz w:val="24"/>
          <w:szCs w:val="24"/>
        </w:rPr>
        <w:t xml:space="preserve">Add New </w:t>
      </w:r>
      <w:r w:rsidR="00202A9D" w:rsidRPr="001508BE">
        <w:rPr>
          <w:sz w:val="24"/>
          <w:szCs w:val="24"/>
        </w:rPr>
        <w:t xml:space="preserve">Organizations – </w:t>
      </w:r>
      <w:r>
        <w:rPr>
          <w:sz w:val="24"/>
          <w:szCs w:val="24"/>
        </w:rPr>
        <w:t xml:space="preserve">this field allows the Buyer to search and add </w:t>
      </w:r>
      <w:r w:rsidR="00202A9D" w:rsidRPr="001508BE">
        <w:rPr>
          <w:sz w:val="24"/>
          <w:szCs w:val="24"/>
        </w:rPr>
        <w:t>Agencies and/or OrCPP members that can release</w:t>
      </w:r>
      <w:r w:rsidR="001F2F9C">
        <w:rPr>
          <w:sz w:val="24"/>
          <w:szCs w:val="24"/>
        </w:rPr>
        <w:t>/order</w:t>
      </w:r>
      <w:r w:rsidR="00202A9D" w:rsidRPr="001508BE">
        <w:rPr>
          <w:sz w:val="24"/>
          <w:szCs w:val="24"/>
        </w:rPr>
        <w:t xml:space="preserve"> against the MBPO</w:t>
      </w:r>
      <w:r>
        <w:rPr>
          <w:sz w:val="24"/>
          <w:szCs w:val="24"/>
        </w:rPr>
        <w:t>.</w:t>
      </w:r>
    </w:p>
    <w:p w14:paraId="03AD7AFB" w14:textId="79580A82" w:rsidR="00202A9D" w:rsidRPr="001508BE" w:rsidRDefault="00202A9D" w:rsidP="004B75DD">
      <w:pPr>
        <w:pStyle w:val="ListParagraph"/>
        <w:numPr>
          <w:ilvl w:val="0"/>
          <w:numId w:val="6"/>
        </w:numPr>
        <w:rPr>
          <w:sz w:val="24"/>
          <w:szCs w:val="24"/>
        </w:rPr>
      </w:pPr>
      <w:r w:rsidRPr="001508BE">
        <w:rPr>
          <w:sz w:val="24"/>
          <w:szCs w:val="24"/>
        </w:rPr>
        <w:t xml:space="preserve">Dollar Limit – </w:t>
      </w:r>
      <w:r w:rsidR="003921F9">
        <w:rPr>
          <w:sz w:val="24"/>
          <w:szCs w:val="24"/>
        </w:rPr>
        <w:t>this field is the t</w:t>
      </w:r>
      <w:r w:rsidRPr="001508BE">
        <w:rPr>
          <w:sz w:val="24"/>
          <w:szCs w:val="24"/>
        </w:rPr>
        <w:t>otal dollar amount that can be released against the MBPO</w:t>
      </w:r>
      <w:r w:rsidR="003921F9">
        <w:rPr>
          <w:sz w:val="24"/>
          <w:szCs w:val="24"/>
        </w:rPr>
        <w:t>.</w:t>
      </w:r>
    </w:p>
    <w:p w14:paraId="31539540" w14:textId="4198108B" w:rsidR="00202A9D" w:rsidRPr="001508BE" w:rsidRDefault="00202A9D" w:rsidP="004B75DD">
      <w:pPr>
        <w:pStyle w:val="ListParagraph"/>
        <w:numPr>
          <w:ilvl w:val="0"/>
          <w:numId w:val="6"/>
        </w:numPr>
        <w:rPr>
          <w:sz w:val="24"/>
          <w:szCs w:val="24"/>
        </w:rPr>
      </w:pPr>
      <w:r w:rsidRPr="001508BE">
        <w:rPr>
          <w:sz w:val="24"/>
          <w:szCs w:val="24"/>
        </w:rPr>
        <w:t xml:space="preserve">Minimum Order Amount – </w:t>
      </w:r>
      <w:r w:rsidR="003921F9">
        <w:rPr>
          <w:sz w:val="24"/>
          <w:szCs w:val="24"/>
        </w:rPr>
        <w:t>this field is the m</w:t>
      </w:r>
      <w:r w:rsidRPr="001508BE">
        <w:rPr>
          <w:sz w:val="24"/>
          <w:szCs w:val="24"/>
        </w:rPr>
        <w:t>inimum amount that can be released at one time against the MBPO</w:t>
      </w:r>
      <w:r w:rsidR="003921F9">
        <w:rPr>
          <w:sz w:val="24"/>
          <w:szCs w:val="24"/>
        </w:rPr>
        <w:t>.</w:t>
      </w:r>
    </w:p>
    <w:p w14:paraId="51CBF468" w14:textId="25B6CAEA" w:rsidR="0002372F" w:rsidRDefault="003921F9" w:rsidP="0002372F">
      <w:r>
        <w:br w:type="page"/>
      </w:r>
    </w:p>
    <w:p w14:paraId="111784F2" w14:textId="6A8CE732" w:rsidR="00202A9D" w:rsidRDefault="00202A9D" w:rsidP="0002372F">
      <w:pPr>
        <w:pStyle w:val="Heading1"/>
        <w:rPr>
          <w:rFonts w:eastAsia="Calibri"/>
        </w:rPr>
      </w:pPr>
      <w:bookmarkStart w:id="4" w:name="_Toc74215829"/>
      <w:r>
        <w:rPr>
          <w:rFonts w:eastAsia="Calibri"/>
        </w:rPr>
        <w:lastRenderedPageBreak/>
        <w:t>Attachments Tab</w:t>
      </w:r>
      <w:bookmarkEnd w:id="4"/>
    </w:p>
    <w:p w14:paraId="3A8E48A0" w14:textId="7F84E555" w:rsidR="003921F9" w:rsidRPr="00D30FEE" w:rsidRDefault="003921F9" w:rsidP="00D30FEE">
      <w:r>
        <w:rPr>
          <w:noProof/>
        </w:rPr>
        <w:drawing>
          <wp:inline distT="0" distB="0" distL="0" distR="0" wp14:anchorId="285EEB76" wp14:editId="5C7BD1D3">
            <wp:extent cx="6387634" cy="3004184"/>
            <wp:effectExtent l="152400" t="152400" r="356235" b="368300"/>
            <wp:docPr id="15" name="Picture 4" descr="Graphical user interface, text, application, email&#10;&#10;Description automatically generated">
              <a:extLst xmlns:a="http://schemas.openxmlformats.org/drawingml/2006/main">
                <a:ext uri="{FF2B5EF4-FFF2-40B4-BE49-F238E27FC236}">
                  <a16:creationId xmlns:a16="http://schemas.microsoft.com/office/drawing/2014/main" id="{EEFE079E-0DB2-4554-800C-D21273B0B3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descr="Graphical user interface, text, application, email&#10;&#10;Description automatically generated">
                      <a:extLst>
                        <a:ext uri="{FF2B5EF4-FFF2-40B4-BE49-F238E27FC236}">
                          <a16:creationId xmlns:a16="http://schemas.microsoft.com/office/drawing/2014/main" id="{EEFE079E-0DB2-4554-800C-D21273B0B320}"/>
                        </a:ext>
                      </a:extLst>
                    </pic:cNvPr>
                    <pic:cNvPicPr>
                      <a:picLocks noChangeAspect="1"/>
                    </pic:cNvPicPr>
                  </pic:nvPicPr>
                  <pic:blipFill>
                    <a:blip r:embed="rId16"/>
                    <a:stretch>
                      <a:fillRect/>
                    </a:stretch>
                  </pic:blipFill>
                  <pic:spPr>
                    <a:xfrm>
                      <a:off x="0" y="0"/>
                      <a:ext cx="6387634" cy="3004184"/>
                    </a:xfrm>
                    <a:prstGeom prst="rect">
                      <a:avLst/>
                    </a:prstGeom>
                    <a:ln>
                      <a:noFill/>
                    </a:ln>
                    <a:effectLst>
                      <a:outerShdw blurRad="292100" dist="139700" dir="2700000" algn="tl" rotWithShape="0">
                        <a:srgbClr val="333333">
                          <a:alpha val="65000"/>
                        </a:srgbClr>
                      </a:outerShdw>
                    </a:effectLst>
                  </pic:spPr>
                </pic:pic>
              </a:graphicData>
            </a:graphic>
          </wp:inline>
        </w:drawing>
      </w:r>
    </w:p>
    <w:p w14:paraId="60657497" w14:textId="7CF01EEF" w:rsidR="00202A9D" w:rsidRDefault="00202A9D" w:rsidP="004B75DD">
      <w:pPr>
        <w:pStyle w:val="ListParagraph"/>
        <w:numPr>
          <w:ilvl w:val="0"/>
          <w:numId w:val="5"/>
        </w:numPr>
        <w:rPr>
          <w:sz w:val="24"/>
          <w:szCs w:val="24"/>
        </w:rPr>
      </w:pPr>
      <w:r w:rsidRPr="001508BE">
        <w:rPr>
          <w:sz w:val="24"/>
          <w:szCs w:val="24"/>
        </w:rPr>
        <w:t xml:space="preserve">Show to Vendor – </w:t>
      </w:r>
      <w:r w:rsidR="00A30D4B">
        <w:rPr>
          <w:sz w:val="24"/>
          <w:szCs w:val="24"/>
        </w:rPr>
        <w:t>the checkbox e</w:t>
      </w:r>
      <w:r w:rsidRPr="001508BE">
        <w:rPr>
          <w:sz w:val="24"/>
          <w:szCs w:val="24"/>
        </w:rPr>
        <w:t>nables attachment to be viewed publicly</w:t>
      </w:r>
      <w:r w:rsidR="00A30D4B">
        <w:rPr>
          <w:sz w:val="24"/>
          <w:szCs w:val="24"/>
        </w:rPr>
        <w:t>.</w:t>
      </w:r>
    </w:p>
    <w:p w14:paraId="73C63F97" w14:textId="22DFB0CF" w:rsidR="00A30D4B" w:rsidRPr="001508BE" w:rsidRDefault="00A30D4B" w:rsidP="004B75DD">
      <w:pPr>
        <w:pStyle w:val="ListParagraph"/>
        <w:numPr>
          <w:ilvl w:val="0"/>
          <w:numId w:val="5"/>
        </w:numPr>
        <w:rPr>
          <w:sz w:val="24"/>
          <w:szCs w:val="24"/>
        </w:rPr>
      </w:pPr>
      <w:r>
        <w:rPr>
          <w:sz w:val="24"/>
          <w:szCs w:val="24"/>
        </w:rPr>
        <w:t xml:space="preserve">Confidential – this checkbox disables </w:t>
      </w:r>
      <w:r w:rsidR="001F2F9C">
        <w:rPr>
          <w:sz w:val="24"/>
          <w:szCs w:val="24"/>
        </w:rPr>
        <w:t>external users</w:t>
      </w:r>
      <w:r>
        <w:rPr>
          <w:sz w:val="24"/>
          <w:szCs w:val="24"/>
        </w:rPr>
        <w:t xml:space="preserve"> from viewing the attachment. </w:t>
      </w:r>
    </w:p>
    <w:p w14:paraId="2F369EFF" w14:textId="52001772" w:rsidR="00202A9D" w:rsidRPr="001508BE" w:rsidRDefault="00202A9D" w:rsidP="004B75DD">
      <w:pPr>
        <w:pStyle w:val="ListParagraph"/>
        <w:numPr>
          <w:ilvl w:val="0"/>
          <w:numId w:val="5"/>
        </w:numPr>
        <w:rPr>
          <w:sz w:val="24"/>
          <w:szCs w:val="24"/>
        </w:rPr>
      </w:pPr>
      <w:r w:rsidRPr="001508BE">
        <w:rPr>
          <w:sz w:val="24"/>
          <w:szCs w:val="24"/>
        </w:rPr>
        <w:t>Show to Vendor and Confidential (checked together) – Enables only the vendor(s)</w:t>
      </w:r>
      <w:r w:rsidR="000D7A70">
        <w:rPr>
          <w:sz w:val="24"/>
          <w:szCs w:val="24"/>
        </w:rPr>
        <w:t xml:space="preserve"> listed on the MBPO </w:t>
      </w:r>
      <w:r w:rsidRPr="001508BE">
        <w:rPr>
          <w:sz w:val="24"/>
          <w:szCs w:val="24"/>
        </w:rPr>
        <w:t>to view the attachment</w:t>
      </w:r>
      <w:r w:rsidR="00A30D4B">
        <w:rPr>
          <w:sz w:val="24"/>
          <w:szCs w:val="24"/>
        </w:rPr>
        <w:t>.</w:t>
      </w:r>
    </w:p>
    <w:p w14:paraId="5D7E63D1" w14:textId="47BA16B6" w:rsidR="00202A9D" w:rsidRPr="001508BE" w:rsidRDefault="00202A9D" w:rsidP="004B75DD">
      <w:pPr>
        <w:pStyle w:val="ListParagraph"/>
        <w:numPr>
          <w:ilvl w:val="0"/>
          <w:numId w:val="5"/>
        </w:numPr>
        <w:rPr>
          <w:sz w:val="24"/>
          <w:szCs w:val="24"/>
        </w:rPr>
      </w:pPr>
      <w:r w:rsidRPr="001508BE">
        <w:rPr>
          <w:sz w:val="24"/>
          <w:szCs w:val="24"/>
        </w:rPr>
        <w:t>Vendor</w:t>
      </w:r>
      <w:r w:rsidR="00A30D4B">
        <w:rPr>
          <w:sz w:val="24"/>
          <w:szCs w:val="24"/>
        </w:rPr>
        <w:t>s</w:t>
      </w:r>
      <w:r w:rsidRPr="001508BE">
        <w:rPr>
          <w:sz w:val="24"/>
          <w:szCs w:val="24"/>
        </w:rPr>
        <w:t xml:space="preserve"> can add an Attachment to the MBPO; Purchaser on MBPO will receive an email </w:t>
      </w:r>
      <w:r w:rsidR="001F2F9C">
        <w:rPr>
          <w:sz w:val="24"/>
          <w:szCs w:val="24"/>
        </w:rPr>
        <w:t>when attachments are added.</w:t>
      </w:r>
    </w:p>
    <w:p w14:paraId="0C246E9F" w14:textId="13EB248C" w:rsidR="00202A9D" w:rsidRPr="00202A9D" w:rsidRDefault="004A604D" w:rsidP="00202A9D">
      <w:r>
        <w:br w:type="page"/>
      </w:r>
    </w:p>
    <w:p w14:paraId="6FC7A85A" w14:textId="62B8D543" w:rsidR="00202A9D" w:rsidRDefault="00202A9D" w:rsidP="0002372F">
      <w:pPr>
        <w:pStyle w:val="Heading1"/>
        <w:rPr>
          <w:rFonts w:eastAsia="Calibri"/>
        </w:rPr>
      </w:pPr>
      <w:bookmarkStart w:id="5" w:name="_Toc74215830"/>
      <w:r>
        <w:rPr>
          <w:rFonts w:eastAsia="Calibri"/>
        </w:rPr>
        <w:lastRenderedPageBreak/>
        <w:t>Notes Tab</w:t>
      </w:r>
      <w:bookmarkEnd w:id="5"/>
    </w:p>
    <w:p w14:paraId="67DA4ACC" w14:textId="3C745DAF" w:rsidR="00A30D4B" w:rsidRPr="00D30FEE" w:rsidRDefault="00A30D4B" w:rsidP="00D30FEE">
      <w:r w:rsidRPr="00202A9D">
        <w:rPr>
          <w:noProof/>
        </w:rPr>
        <w:drawing>
          <wp:inline distT="0" distB="0" distL="0" distR="0" wp14:anchorId="573AD9CA" wp14:editId="2CC8B56A">
            <wp:extent cx="6858000" cy="3225165"/>
            <wp:effectExtent l="152400" t="152400" r="342900" b="343535"/>
            <wp:docPr id="16" name="Picture 4" descr="Graphical user interface, text, application, chat or text message, email&#10;&#10;Description automatically generated">
              <a:extLst xmlns:a="http://schemas.openxmlformats.org/drawingml/2006/main">
                <a:ext uri="{FF2B5EF4-FFF2-40B4-BE49-F238E27FC236}">
                  <a16:creationId xmlns:a16="http://schemas.microsoft.com/office/drawing/2014/main" id="{F6F42721-E0CD-44FD-B196-98756B8EC8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Graphical user interface, text, application, chat or text message, email&#10;&#10;Description automatically generated">
                      <a:extLst>
                        <a:ext uri="{FF2B5EF4-FFF2-40B4-BE49-F238E27FC236}">
                          <a16:creationId xmlns:a16="http://schemas.microsoft.com/office/drawing/2014/main" id="{F6F42721-E0CD-44FD-B196-98756B8EC8C1}"/>
                        </a:ext>
                      </a:extLst>
                    </pic:cNvPr>
                    <pic:cNvPicPr>
                      <a:picLocks noChangeAspect="1"/>
                    </pic:cNvPicPr>
                  </pic:nvPicPr>
                  <pic:blipFill>
                    <a:blip r:embed="rId17"/>
                    <a:stretch>
                      <a:fillRect/>
                    </a:stretch>
                  </pic:blipFill>
                  <pic:spPr>
                    <a:xfrm>
                      <a:off x="0" y="0"/>
                      <a:ext cx="6858000" cy="3225165"/>
                    </a:xfrm>
                    <a:prstGeom prst="rect">
                      <a:avLst/>
                    </a:prstGeom>
                    <a:ln>
                      <a:noFill/>
                    </a:ln>
                    <a:effectLst>
                      <a:outerShdw blurRad="292100" dist="139700" dir="2700000" algn="tl" rotWithShape="0">
                        <a:srgbClr val="333333">
                          <a:alpha val="65000"/>
                        </a:srgbClr>
                      </a:outerShdw>
                    </a:effectLst>
                  </pic:spPr>
                </pic:pic>
              </a:graphicData>
            </a:graphic>
          </wp:inline>
        </w:drawing>
      </w:r>
    </w:p>
    <w:p w14:paraId="19525CB1" w14:textId="2E7770E9" w:rsidR="00202A9D" w:rsidRPr="00202A9D" w:rsidRDefault="00A30D4B" w:rsidP="004B75DD">
      <w:pPr>
        <w:pStyle w:val="ListParagraph"/>
        <w:numPr>
          <w:ilvl w:val="0"/>
          <w:numId w:val="7"/>
        </w:numPr>
        <w:rPr>
          <w:sz w:val="24"/>
          <w:szCs w:val="24"/>
        </w:rPr>
      </w:pPr>
      <w:r>
        <w:rPr>
          <w:sz w:val="24"/>
          <w:szCs w:val="24"/>
        </w:rPr>
        <w:t xml:space="preserve">The </w:t>
      </w:r>
      <w:r w:rsidR="00202A9D" w:rsidRPr="00202A9D">
        <w:rPr>
          <w:sz w:val="24"/>
          <w:szCs w:val="24"/>
        </w:rPr>
        <w:t>Notes</w:t>
      </w:r>
      <w:r>
        <w:rPr>
          <w:sz w:val="24"/>
          <w:szCs w:val="24"/>
        </w:rPr>
        <w:t xml:space="preserve"> Tab</w:t>
      </w:r>
      <w:r w:rsidR="00202A9D" w:rsidRPr="00202A9D">
        <w:rPr>
          <w:sz w:val="24"/>
          <w:szCs w:val="24"/>
        </w:rPr>
        <w:t xml:space="preserve"> </w:t>
      </w:r>
      <w:r>
        <w:rPr>
          <w:sz w:val="24"/>
          <w:szCs w:val="24"/>
        </w:rPr>
        <w:t>is</w:t>
      </w:r>
      <w:r w:rsidR="00202A9D" w:rsidRPr="00202A9D">
        <w:rPr>
          <w:sz w:val="24"/>
          <w:szCs w:val="24"/>
        </w:rPr>
        <w:t xml:space="preserve"> used for internal notes</w:t>
      </w:r>
      <w:r>
        <w:rPr>
          <w:sz w:val="24"/>
          <w:szCs w:val="24"/>
        </w:rPr>
        <w:t>.</w:t>
      </w:r>
    </w:p>
    <w:p w14:paraId="22BC5B7E" w14:textId="486DD43B" w:rsidR="00202A9D" w:rsidRDefault="00202A9D" w:rsidP="004B75DD">
      <w:pPr>
        <w:pStyle w:val="ListParagraph"/>
        <w:numPr>
          <w:ilvl w:val="0"/>
          <w:numId w:val="7"/>
        </w:numPr>
        <w:rPr>
          <w:sz w:val="24"/>
          <w:szCs w:val="24"/>
        </w:rPr>
      </w:pPr>
      <w:r w:rsidRPr="00202A9D">
        <w:rPr>
          <w:sz w:val="24"/>
          <w:szCs w:val="24"/>
        </w:rPr>
        <w:t xml:space="preserve">Can be shared with the vendor by selecting </w:t>
      </w:r>
      <w:r w:rsidR="00A30D4B">
        <w:rPr>
          <w:sz w:val="24"/>
          <w:szCs w:val="24"/>
        </w:rPr>
        <w:t xml:space="preserve">the </w:t>
      </w:r>
      <w:r w:rsidRPr="00D30FEE">
        <w:rPr>
          <w:i/>
          <w:iCs/>
          <w:sz w:val="24"/>
          <w:szCs w:val="24"/>
        </w:rPr>
        <w:t>Show to Vendor</w:t>
      </w:r>
      <w:r w:rsidR="00A30D4B">
        <w:rPr>
          <w:sz w:val="24"/>
          <w:szCs w:val="24"/>
        </w:rPr>
        <w:t xml:space="preserve"> checkbox.</w:t>
      </w:r>
    </w:p>
    <w:p w14:paraId="328C4D9B" w14:textId="363D9F66" w:rsidR="00A30D4B" w:rsidRDefault="00A30D4B" w:rsidP="004B75DD">
      <w:pPr>
        <w:pStyle w:val="ListParagraph"/>
        <w:numPr>
          <w:ilvl w:val="0"/>
          <w:numId w:val="7"/>
        </w:numPr>
        <w:rPr>
          <w:sz w:val="24"/>
          <w:szCs w:val="24"/>
        </w:rPr>
      </w:pPr>
      <w:r>
        <w:rPr>
          <w:sz w:val="24"/>
          <w:szCs w:val="24"/>
        </w:rPr>
        <w:t>Adding document history or other important information necessary to the MBPO is encouraged.  Notes should be used as a keeper of important information and should not be substituted with an attachment to encourage shareability and enhance search results.</w:t>
      </w:r>
    </w:p>
    <w:p w14:paraId="7518E597" w14:textId="27AB00D4" w:rsidR="00A30D4B" w:rsidRPr="00202A9D" w:rsidRDefault="00A30D4B" w:rsidP="004B75DD">
      <w:pPr>
        <w:pStyle w:val="ListParagraph"/>
        <w:numPr>
          <w:ilvl w:val="0"/>
          <w:numId w:val="7"/>
        </w:numPr>
        <w:rPr>
          <w:sz w:val="24"/>
          <w:szCs w:val="24"/>
        </w:rPr>
      </w:pPr>
      <w:r>
        <w:rPr>
          <w:sz w:val="24"/>
          <w:szCs w:val="24"/>
        </w:rPr>
        <w:t>Notes are subject to public record requests.</w:t>
      </w:r>
    </w:p>
    <w:p w14:paraId="30E1B242" w14:textId="36D77BD9" w:rsidR="00202A9D" w:rsidRDefault="00202A9D" w:rsidP="00202A9D"/>
    <w:p w14:paraId="501E72B5" w14:textId="3D277038" w:rsidR="00A30D4B" w:rsidRDefault="00A30D4B" w:rsidP="00202A9D"/>
    <w:p w14:paraId="2D08FA8C" w14:textId="565B4BF9" w:rsidR="00A30D4B" w:rsidRDefault="00A30D4B" w:rsidP="00202A9D"/>
    <w:p w14:paraId="077E7C08" w14:textId="5012FCC7" w:rsidR="00A30D4B" w:rsidRDefault="00A30D4B" w:rsidP="00202A9D"/>
    <w:p w14:paraId="03782BFF" w14:textId="191C236B" w:rsidR="00A30D4B" w:rsidRDefault="00A30D4B" w:rsidP="00202A9D"/>
    <w:p w14:paraId="678786AD" w14:textId="3F33D8A7" w:rsidR="00A30D4B" w:rsidRDefault="00A30D4B" w:rsidP="00202A9D"/>
    <w:p w14:paraId="430B568F" w14:textId="37F160DE" w:rsidR="00A30D4B" w:rsidRDefault="00A30D4B" w:rsidP="00202A9D"/>
    <w:p w14:paraId="421DFF3D" w14:textId="4D96FE12" w:rsidR="00A30D4B" w:rsidRDefault="00A30D4B" w:rsidP="00202A9D"/>
    <w:p w14:paraId="349DC771" w14:textId="787C5E52" w:rsidR="00A30D4B" w:rsidRDefault="00A30D4B" w:rsidP="00202A9D"/>
    <w:p w14:paraId="563B7144" w14:textId="63402F02" w:rsidR="00A30D4B" w:rsidRDefault="00A30D4B" w:rsidP="00202A9D"/>
    <w:p w14:paraId="30583C57" w14:textId="6D6A3AEF" w:rsidR="00A30D4B" w:rsidRDefault="00A30D4B" w:rsidP="00202A9D"/>
    <w:p w14:paraId="1F63C5BB" w14:textId="77777777" w:rsidR="00A30D4B" w:rsidRPr="00202A9D" w:rsidRDefault="00A30D4B" w:rsidP="00202A9D"/>
    <w:p w14:paraId="56CEA65E" w14:textId="65B4A374" w:rsidR="0002372F" w:rsidRDefault="0002372F" w:rsidP="0002372F">
      <w:pPr>
        <w:pStyle w:val="Heading1"/>
        <w:rPr>
          <w:rFonts w:eastAsia="Calibri"/>
        </w:rPr>
      </w:pPr>
      <w:bookmarkStart w:id="6" w:name="_Toc74215831"/>
      <w:r w:rsidRPr="0002372F">
        <w:rPr>
          <w:rFonts w:eastAsia="Calibri"/>
        </w:rPr>
        <w:lastRenderedPageBreak/>
        <w:t>Reminders Tab</w:t>
      </w:r>
      <w:bookmarkEnd w:id="6"/>
    </w:p>
    <w:p w14:paraId="5DEF8722" w14:textId="06551584" w:rsidR="00A30D4B" w:rsidRPr="00D30FEE" w:rsidRDefault="00A30D4B" w:rsidP="00D30FEE">
      <w:r w:rsidRPr="0002372F">
        <w:rPr>
          <w:noProof/>
        </w:rPr>
        <w:drawing>
          <wp:inline distT="0" distB="0" distL="0" distR="0" wp14:anchorId="09272B45" wp14:editId="3EB3A007">
            <wp:extent cx="6791325" cy="3194045"/>
            <wp:effectExtent l="152400" t="152400" r="352425" b="368935"/>
            <wp:docPr id="17" name="Picture 5" descr="Graphical user interface, text, application, email&#10;&#10;Description automatically generated">
              <a:extLst xmlns:a="http://schemas.openxmlformats.org/drawingml/2006/main">
                <a:ext uri="{FF2B5EF4-FFF2-40B4-BE49-F238E27FC236}">
                  <a16:creationId xmlns:a16="http://schemas.microsoft.com/office/drawing/2014/main" id="{6F2E759F-FDFB-49D0-9526-65F40453BD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Graphical user interface, text, application, email&#10;&#10;Description automatically generated">
                      <a:extLst>
                        <a:ext uri="{FF2B5EF4-FFF2-40B4-BE49-F238E27FC236}">
                          <a16:creationId xmlns:a16="http://schemas.microsoft.com/office/drawing/2014/main" id="{6F2E759F-FDFB-49D0-9526-65F40453BD59}"/>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01265" cy="3198720"/>
                    </a:xfrm>
                    <a:prstGeom prst="rect">
                      <a:avLst/>
                    </a:prstGeom>
                    <a:ln>
                      <a:noFill/>
                    </a:ln>
                    <a:effectLst>
                      <a:outerShdw blurRad="292100" dist="139700" dir="2700000" algn="tl" rotWithShape="0">
                        <a:srgbClr val="333333">
                          <a:alpha val="65000"/>
                        </a:srgbClr>
                      </a:outerShdw>
                    </a:effectLst>
                  </pic:spPr>
                </pic:pic>
              </a:graphicData>
            </a:graphic>
          </wp:inline>
        </w:drawing>
      </w:r>
    </w:p>
    <w:p w14:paraId="50D14003" w14:textId="4F4DCE51" w:rsidR="0002372F" w:rsidRPr="00202A9D" w:rsidRDefault="0002372F" w:rsidP="004B75DD">
      <w:pPr>
        <w:pStyle w:val="ListParagraph"/>
        <w:numPr>
          <w:ilvl w:val="0"/>
          <w:numId w:val="8"/>
        </w:numPr>
        <w:rPr>
          <w:rFonts w:eastAsia="Times New Roman"/>
          <w:sz w:val="24"/>
          <w:szCs w:val="24"/>
        </w:rPr>
      </w:pPr>
      <w:bookmarkStart w:id="7" w:name="_Hlk72234339"/>
      <w:r w:rsidRPr="00202A9D">
        <w:rPr>
          <w:sz w:val="24"/>
          <w:szCs w:val="24"/>
        </w:rPr>
        <w:t>Create reminders for users within OregonBuys that trigger at specific times</w:t>
      </w:r>
      <w:r w:rsidR="00A30D4B">
        <w:rPr>
          <w:sz w:val="24"/>
          <w:szCs w:val="24"/>
        </w:rPr>
        <w:t>.</w:t>
      </w:r>
    </w:p>
    <w:bookmarkEnd w:id="7"/>
    <w:p w14:paraId="452102E7" w14:textId="77777777" w:rsidR="00202A9D" w:rsidRPr="00202A9D" w:rsidRDefault="00202A9D" w:rsidP="004B75DD">
      <w:pPr>
        <w:pStyle w:val="ListParagraph"/>
        <w:numPr>
          <w:ilvl w:val="0"/>
          <w:numId w:val="8"/>
        </w:numPr>
        <w:rPr>
          <w:sz w:val="24"/>
          <w:szCs w:val="24"/>
        </w:rPr>
      </w:pPr>
      <w:r w:rsidRPr="00202A9D">
        <w:rPr>
          <w:sz w:val="24"/>
          <w:szCs w:val="24"/>
        </w:rPr>
        <w:t>Set future reminder to self or division user reminding of upcoming contract expiration.</w:t>
      </w:r>
    </w:p>
    <w:p w14:paraId="1E794431" w14:textId="77777777" w:rsidR="00202A9D" w:rsidRPr="00202A9D" w:rsidRDefault="00202A9D" w:rsidP="004B75DD">
      <w:pPr>
        <w:pStyle w:val="ListParagraph"/>
        <w:numPr>
          <w:ilvl w:val="0"/>
          <w:numId w:val="8"/>
        </w:numPr>
        <w:rPr>
          <w:sz w:val="24"/>
          <w:szCs w:val="24"/>
        </w:rPr>
      </w:pPr>
      <w:r w:rsidRPr="00202A9D">
        <w:rPr>
          <w:sz w:val="24"/>
          <w:szCs w:val="24"/>
        </w:rPr>
        <w:t>Set reminder for team member to conduct a peer review.</w:t>
      </w:r>
    </w:p>
    <w:p w14:paraId="2D39D156" w14:textId="77777777" w:rsidR="00202A9D" w:rsidRPr="00202A9D" w:rsidRDefault="00202A9D" w:rsidP="004B75DD">
      <w:pPr>
        <w:pStyle w:val="ListParagraph"/>
        <w:numPr>
          <w:ilvl w:val="0"/>
          <w:numId w:val="8"/>
        </w:numPr>
        <w:rPr>
          <w:sz w:val="24"/>
          <w:szCs w:val="24"/>
        </w:rPr>
      </w:pPr>
      <w:r w:rsidRPr="00202A9D">
        <w:rPr>
          <w:sz w:val="24"/>
          <w:szCs w:val="24"/>
        </w:rPr>
        <w:t>Set a reminder for a manager to review.</w:t>
      </w:r>
    </w:p>
    <w:p w14:paraId="468D7407" w14:textId="5D87F8B6" w:rsidR="0002372F" w:rsidRDefault="0002372F" w:rsidP="0002372F"/>
    <w:p w14:paraId="0F0B3335" w14:textId="6F3E08F3" w:rsidR="00A30D4B" w:rsidRDefault="00A30D4B" w:rsidP="0002372F"/>
    <w:p w14:paraId="39EA3E79" w14:textId="56FA49DD" w:rsidR="00A30D4B" w:rsidRDefault="00A30D4B" w:rsidP="0002372F"/>
    <w:p w14:paraId="5AF08298" w14:textId="10C38C08" w:rsidR="00A30D4B" w:rsidRDefault="00A30D4B" w:rsidP="0002372F"/>
    <w:p w14:paraId="38DFBFC3" w14:textId="1DBFA092" w:rsidR="00A30D4B" w:rsidRDefault="00A30D4B" w:rsidP="0002372F"/>
    <w:p w14:paraId="5B7FBC88" w14:textId="3E6467E0" w:rsidR="00A30D4B" w:rsidRDefault="00A30D4B" w:rsidP="0002372F"/>
    <w:p w14:paraId="2CF1CEF3" w14:textId="09ABFF02" w:rsidR="00A30D4B" w:rsidRDefault="00A30D4B" w:rsidP="0002372F"/>
    <w:p w14:paraId="2662B7CF" w14:textId="24713361" w:rsidR="00A30D4B" w:rsidRDefault="00A30D4B" w:rsidP="0002372F"/>
    <w:p w14:paraId="25CCD2A0" w14:textId="003B5E87" w:rsidR="00A30D4B" w:rsidRDefault="00A30D4B" w:rsidP="0002372F"/>
    <w:p w14:paraId="00A62289" w14:textId="4405BA10" w:rsidR="00A30D4B" w:rsidRDefault="00A30D4B" w:rsidP="0002372F"/>
    <w:p w14:paraId="2ABFC404" w14:textId="501AC6F5" w:rsidR="00A30D4B" w:rsidRDefault="00A30D4B" w:rsidP="0002372F"/>
    <w:p w14:paraId="2E4F8BE2" w14:textId="42B9F91A" w:rsidR="00A30D4B" w:rsidRDefault="00A30D4B" w:rsidP="0002372F"/>
    <w:p w14:paraId="7396273E" w14:textId="32A540B5" w:rsidR="00A30D4B" w:rsidRDefault="00A30D4B" w:rsidP="0002372F"/>
    <w:p w14:paraId="2CC932E5" w14:textId="017C9E32" w:rsidR="00806A69" w:rsidRDefault="001B3388" w:rsidP="001B3388">
      <w:pPr>
        <w:pStyle w:val="Heading1"/>
      </w:pPr>
      <w:bookmarkStart w:id="8" w:name="_Toc74215832"/>
      <w:r>
        <w:lastRenderedPageBreak/>
        <w:t>Change Orders</w:t>
      </w:r>
      <w:bookmarkEnd w:id="8"/>
    </w:p>
    <w:p w14:paraId="24CD989E" w14:textId="7E649E91" w:rsidR="00A30D4B" w:rsidRPr="00A30D4B" w:rsidRDefault="00A30D4B" w:rsidP="00D30FEE">
      <w:r w:rsidRPr="001B3388">
        <w:rPr>
          <w:noProof/>
        </w:rPr>
        <w:drawing>
          <wp:inline distT="0" distB="0" distL="0" distR="0" wp14:anchorId="75241CB7" wp14:editId="056EA0A1">
            <wp:extent cx="6644640" cy="3125057"/>
            <wp:effectExtent l="152400" t="152400" r="365760" b="361315"/>
            <wp:docPr id="18" name="Picture 5" descr="A screenshot of a computer&#10;&#10;Description automatically generated">
              <a:extLst xmlns:a="http://schemas.openxmlformats.org/drawingml/2006/main">
                <a:ext uri="{FF2B5EF4-FFF2-40B4-BE49-F238E27FC236}">
                  <a16:creationId xmlns:a16="http://schemas.microsoft.com/office/drawing/2014/main" id="{6DBDDE19-4552-4968-94E2-E7F75CC9D2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screenshot of a computer&#10;&#10;Description automatically generated">
                      <a:extLst>
                        <a:ext uri="{FF2B5EF4-FFF2-40B4-BE49-F238E27FC236}">
                          <a16:creationId xmlns:a16="http://schemas.microsoft.com/office/drawing/2014/main" id="{6DBDDE19-4552-4968-94E2-E7F75CC9D2B6}"/>
                        </a:ext>
                      </a:extLst>
                    </pic:cNvPr>
                    <pic:cNvPicPr>
                      <a:picLocks noChangeAspect="1"/>
                    </pic:cNvPicPr>
                  </pic:nvPicPr>
                  <pic:blipFill>
                    <a:blip r:embed="rId19"/>
                    <a:stretch>
                      <a:fillRect/>
                    </a:stretch>
                  </pic:blipFill>
                  <pic:spPr>
                    <a:xfrm>
                      <a:off x="0" y="0"/>
                      <a:ext cx="6644640" cy="3125057"/>
                    </a:xfrm>
                    <a:prstGeom prst="rect">
                      <a:avLst/>
                    </a:prstGeom>
                    <a:ln>
                      <a:noFill/>
                    </a:ln>
                    <a:effectLst>
                      <a:outerShdw blurRad="292100" dist="139700" dir="2700000" algn="tl" rotWithShape="0">
                        <a:srgbClr val="333333">
                          <a:alpha val="65000"/>
                        </a:srgbClr>
                      </a:outerShdw>
                    </a:effectLst>
                  </pic:spPr>
                </pic:pic>
              </a:graphicData>
            </a:graphic>
          </wp:inline>
        </w:drawing>
      </w:r>
    </w:p>
    <w:p w14:paraId="1D925F08" w14:textId="0014F59E" w:rsidR="001B3388" w:rsidRPr="001B3388" w:rsidRDefault="001B3388" w:rsidP="004B75DD">
      <w:pPr>
        <w:pStyle w:val="ListParagraph"/>
        <w:numPr>
          <w:ilvl w:val="0"/>
          <w:numId w:val="9"/>
        </w:numPr>
        <w:rPr>
          <w:sz w:val="24"/>
          <w:szCs w:val="24"/>
        </w:rPr>
      </w:pPr>
      <w:r w:rsidRPr="001B3388">
        <w:rPr>
          <w:sz w:val="24"/>
          <w:szCs w:val="24"/>
        </w:rPr>
        <w:t>Use when adding Attachments to the MBPO</w:t>
      </w:r>
      <w:r w:rsidR="00A30D4B">
        <w:rPr>
          <w:sz w:val="24"/>
          <w:szCs w:val="24"/>
        </w:rPr>
        <w:t>.</w:t>
      </w:r>
    </w:p>
    <w:p w14:paraId="13546544" w14:textId="30BB8E68" w:rsidR="001B3388" w:rsidRDefault="001B3388" w:rsidP="004B75DD">
      <w:pPr>
        <w:pStyle w:val="ListParagraph"/>
        <w:numPr>
          <w:ilvl w:val="0"/>
          <w:numId w:val="9"/>
        </w:numPr>
        <w:rPr>
          <w:sz w:val="24"/>
          <w:szCs w:val="24"/>
        </w:rPr>
      </w:pPr>
      <w:r w:rsidRPr="001B3388">
        <w:rPr>
          <w:sz w:val="24"/>
          <w:szCs w:val="24"/>
        </w:rPr>
        <w:t xml:space="preserve">Use to add Distributors on the </w:t>
      </w:r>
      <w:proofErr w:type="gramStart"/>
      <w:r w:rsidRPr="001B3388">
        <w:rPr>
          <w:sz w:val="24"/>
          <w:szCs w:val="24"/>
        </w:rPr>
        <w:t>MBPO </w:t>
      </w:r>
      <w:r w:rsidR="00A30D4B">
        <w:rPr>
          <w:sz w:val="24"/>
          <w:szCs w:val="24"/>
        </w:rPr>
        <w:t>.</w:t>
      </w:r>
      <w:proofErr w:type="gramEnd"/>
    </w:p>
    <w:p w14:paraId="2652E986" w14:textId="1D439911" w:rsidR="00A30D4B" w:rsidRPr="001B3388" w:rsidRDefault="00A30D4B" w:rsidP="00D30FEE">
      <w:pPr>
        <w:pStyle w:val="ListParagraph"/>
        <w:numPr>
          <w:ilvl w:val="1"/>
          <w:numId w:val="9"/>
        </w:numPr>
        <w:rPr>
          <w:sz w:val="24"/>
          <w:szCs w:val="24"/>
        </w:rPr>
      </w:pPr>
      <w:r>
        <w:rPr>
          <w:sz w:val="24"/>
          <w:szCs w:val="24"/>
        </w:rPr>
        <w:t xml:space="preserve">Distributors are vendors who have the rights to sell items on manufacturers’ behalf.  For example – </w:t>
      </w:r>
      <w:r w:rsidR="00206691">
        <w:rPr>
          <w:sz w:val="24"/>
          <w:szCs w:val="24"/>
        </w:rPr>
        <w:t>Company X</w:t>
      </w:r>
      <w:r>
        <w:rPr>
          <w:sz w:val="24"/>
          <w:szCs w:val="24"/>
        </w:rPr>
        <w:t xml:space="preserve"> does not sell tires directly to the </w:t>
      </w:r>
      <w:r w:rsidR="000D7A70">
        <w:rPr>
          <w:sz w:val="24"/>
          <w:szCs w:val="24"/>
        </w:rPr>
        <w:t>State but</w:t>
      </w:r>
      <w:r>
        <w:rPr>
          <w:sz w:val="24"/>
          <w:szCs w:val="24"/>
        </w:rPr>
        <w:t xml:space="preserve"> sells through local automotive shops.</w:t>
      </w:r>
    </w:p>
    <w:p w14:paraId="27BD8D63" w14:textId="435F2D7B" w:rsidR="001B3388" w:rsidRPr="001B3388" w:rsidRDefault="001B3388" w:rsidP="004B75DD">
      <w:pPr>
        <w:pStyle w:val="ListParagraph"/>
        <w:numPr>
          <w:ilvl w:val="0"/>
          <w:numId w:val="9"/>
        </w:numPr>
        <w:rPr>
          <w:sz w:val="24"/>
          <w:szCs w:val="24"/>
        </w:rPr>
      </w:pPr>
      <w:r w:rsidRPr="001B3388">
        <w:rPr>
          <w:sz w:val="24"/>
          <w:szCs w:val="24"/>
        </w:rPr>
        <w:t>Use to add items or pricing of Items on the MBPO</w:t>
      </w:r>
      <w:r w:rsidR="00A30D4B">
        <w:rPr>
          <w:sz w:val="24"/>
          <w:szCs w:val="24"/>
        </w:rPr>
        <w:t>.</w:t>
      </w:r>
    </w:p>
    <w:p w14:paraId="7500E40A" w14:textId="4553DF24" w:rsidR="001B3388" w:rsidRDefault="001B3388" w:rsidP="00DC110C">
      <w:pPr>
        <w:pStyle w:val="ListParagraph"/>
        <w:numPr>
          <w:ilvl w:val="0"/>
          <w:numId w:val="9"/>
        </w:numPr>
      </w:pPr>
      <w:r w:rsidRPr="001B3388">
        <w:rPr>
          <w:sz w:val="24"/>
          <w:szCs w:val="24"/>
        </w:rPr>
        <w:t>Change Orders are used for administrative changes or for formal contract amendments</w:t>
      </w:r>
      <w:r w:rsidR="00A30D4B">
        <w:rPr>
          <w:sz w:val="24"/>
          <w:szCs w:val="24"/>
        </w:rPr>
        <w:t>.</w:t>
      </w:r>
    </w:p>
    <w:p w14:paraId="5A993032" w14:textId="55A7EBAC" w:rsidR="001B3388" w:rsidRPr="00DC110C" w:rsidRDefault="001B3388" w:rsidP="001B3388">
      <w:pPr>
        <w:rPr>
          <w:b/>
          <w:bCs/>
          <w:i/>
          <w:iCs/>
          <w:sz w:val="24"/>
          <w:szCs w:val="24"/>
        </w:rPr>
      </w:pPr>
      <w:r w:rsidRPr="00DC110C">
        <w:rPr>
          <w:b/>
          <w:bCs/>
          <w:i/>
          <w:iCs/>
          <w:sz w:val="24"/>
          <w:szCs w:val="24"/>
        </w:rPr>
        <w:t>What cannot be changed on a Change Order?</w:t>
      </w:r>
    </w:p>
    <w:p w14:paraId="41DAC4EE" w14:textId="65E9A9FB" w:rsidR="001B3388" w:rsidRPr="001508BE" w:rsidRDefault="001B3388" w:rsidP="004B75DD">
      <w:pPr>
        <w:pStyle w:val="ListParagraph"/>
        <w:numPr>
          <w:ilvl w:val="0"/>
          <w:numId w:val="10"/>
        </w:numPr>
        <w:rPr>
          <w:sz w:val="24"/>
          <w:szCs w:val="24"/>
        </w:rPr>
      </w:pPr>
      <w:r w:rsidRPr="001508BE">
        <w:rPr>
          <w:sz w:val="24"/>
          <w:szCs w:val="24"/>
        </w:rPr>
        <w:t>Document Fiscal Year cannot be changed</w:t>
      </w:r>
      <w:r w:rsidR="00A30D4B">
        <w:rPr>
          <w:sz w:val="24"/>
          <w:szCs w:val="24"/>
        </w:rPr>
        <w:t>.</w:t>
      </w:r>
    </w:p>
    <w:p w14:paraId="00C1C557" w14:textId="1C9746AF" w:rsidR="001B3388" w:rsidRDefault="001B3388" w:rsidP="004B75DD">
      <w:pPr>
        <w:pStyle w:val="ListParagraph"/>
        <w:numPr>
          <w:ilvl w:val="0"/>
          <w:numId w:val="10"/>
        </w:numPr>
        <w:rPr>
          <w:sz w:val="24"/>
          <w:szCs w:val="24"/>
        </w:rPr>
      </w:pPr>
      <w:r w:rsidRPr="001508BE">
        <w:rPr>
          <w:sz w:val="24"/>
          <w:szCs w:val="24"/>
        </w:rPr>
        <w:t>Vendors cannot be changed</w:t>
      </w:r>
      <w:r w:rsidR="00A30D4B">
        <w:rPr>
          <w:sz w:val="24"/>
          <w:szCs w:val="24"/>
        </w:rPr>
        <w:t>.</w:t>
      </w:r>
    </w:p>
    <w:p w14:paraId="727F61DE" w14:textId="44FFA1F1" w:rsidR="00A30D4B" w:rsidRDefault="00A30D4B" w:rsidP="00A30D4B">
      <w:pPr>
        <w:rPr>
          <w:sz w:val="24"/>
          <w:szCs w:val="24"/>
        </w:rPr>
      </w:pPr>
    </w:p>
    <w:p w14:paraId="1DF46362" w14:textId="2D9C9794" w:rsidR="00A30D4B" w:rsidRDefault="00A30D4B" w:rsidP="00A30D4B">
      <w:pPr>
        <w:rPr>
          <w:sz w:val="24"/>
          <w:szCs w:val="24"/>
        </w:rPr>
      </w:pPr>
    </w:p>
    <w:p w14:paraId="6B6FD1D2" w14:textId="13890D5F" w:rsidR="00A30D4B" w:rsidRDefault="00A30D4B" w:rsidP="00A30D4B">
      <w:pPr>
        <w:rPr>
          <w:sz w:val="24"/>
          <w:szCs w:val="24"/>
        </w:rPr>
      </w:pPr>
    </w:p>
    <w:p w14:paraId="0BD2A7F1" w14:textId="02A24916" w:rsidR="00A30D4B" w:rsidRDefault="00A30D4B" w:rsidP="00A30D4B">
      <w:pPr>
        <w:rPr>
          <w:sz w:val="24"/>
          <w:szCs w:val="24"/>
        </w:rPr>
      </w:pPr>
    </w:p>
    <w:p w14:paraId="26DA8A8A" w14:textId="265BDDFE" w:rsidR="00A30D4B" w:rsidRDefault="00A30D4B" w:rsidP="00A30D4B">
      <w:pPr>
        <w:rPr>
          <w:sz w:val="24"/>
          <w:szCs w:val="24"/>
        </w:rPr>
      </w:pPr>
    </w:p>
    <w:p w14:paraId="2D6011C5" w14:textId="77777777" w:rsidR="00A30D4B" w:rsidRPr="00DC110C" w:rsidRDefault="00A30D4B" w:rsidP="00DC110C">
      <w:pPr>
        <w:rPr>
          <w:sz w:val="24"/>
          <w:szCs w:val="24"/>
        </w:rPr>
      </w:pPr>
    </w:p>
    <w:p w14:paraId="443C1E4A" w14:textId="4263EC92" w:rsidR="001B3388" w:rsidRDefault="001B3388" w:rsidP="001B3388">
      <w:pPr>
        <w:pStyle w:val="Heading1"/>
      </w:pPr>
      <w:bookmarkStart w:id="9" w:name="_Toc74215833"/>
      <w:r>
        <w:lastRenderedPageBreak/>
        <w:t>Summary Tab on Change Order</w:t>
      </w:r>
      <w:bookmarkEnd w:id="9"/>
    </w:p>
    <w:p w14:paraId="0E776520" w14:textId="156F2610" w:rsidR="000E46A5" w:rsidRPr="000E46A5" w:rsidRDefault="000E46A5" w:rsidP="00206691">
      <w:r w:rsidRPr="001B3388">
        <w:rPr>
          <w:noProof/>
        </w:rPr>
        <w:drawing>
          <wp:inline distT="0" distB="0" distL="0" distR="0" wp14:anchorId="6413F872" wp14:editId="6D2F15F0">
            <wp:extent cx="6480048" cy="3047647"/>
            <wp:effectExtent l="152400" t="152400" r="359410" b="362585"/>
            <wp:docPr id="19" name="Picture 4" descr="Graphical user interface, text, application, email&#10;&#10;Description automatically generated">
              <a:extLst xmlns:a="http://schemas.openxmlformats.org/drawingml/2006/main">
                <a:ext uri="{FF2B5EF4-FFF2-40B4-BE49-F238E27FC236}">
                  <a16:creationId xmlns:a16="http://schemas.microsoft.com/office/drawing/2014/main" id="{04E78E60-B0CE-4FE5-A308-83AAA3FA5E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Graphical user interface, text, application, email&#10;&#10;Description automatically generated">
                      <a:extLst>
                        <a:ext uri="{FF2B5EF4-FFF2-40B4-BE49-F238E27FC236}">
                          <a16:creationId xmlns:a16="http://schemas.microsoft.com/office/drawing/2014/main" id="{04E78E60-B0CE-4FE5-A308-83AAA3FA5E9F}"/>
                        </a:ext>
                      </a:extLst>
                    </pic:cNvPr>
                    <pic:cNvPicPr>
                      <a:picLocks noChangeAspect="1"/>
                    </pic:cNvPicPr>
                  </pic:nvPicPr>
                  <pic:blipFill>
                    <a:blip r:embed="rId20"/>
                    <a:stretch>
                      <a:fillRect/>
                    </a:stretch>
                  </pic:blipFill>
                  <pic:spPr>
                    <a:xfrm>
                      <a:off x="0" y="0"/>
                      <a:ext cx="6480048" cy="3047647"/>
                    </a:xfrm>
                    <a:prstGeom prst="rect">
                      <a:avLst/>
                    </a:prstGeom>
                    <a:ln>
                      <a:noFill/>
                    </a:ln>
                    <a:effectLst>
                      <a:outerShdw blurRad="292100" dist="139700" dir="2700000" algn="tl" rotWithShape="0">
                        <a:srgbClr val="333333">
                          <a:alpha val="65000"/>
                        </a:srgbClr>
                      </a:outerShdw>
                    </a:effectLst>
                  </pic:spPr>
                </pic:pic>
              </a:graphicData>
            </a:graphic>
          </wp:inline>
        </w:drawing>
      </w:r>
    </w:p>
    <w:p w14:paraId="00B136DA" w14:textId="48AD5540" w:rsidR="000D7A70" w:rsidRDefault="000D7A70" w:rsidP="004B75DD">
      <w:pPr>
        <w:pStyle w:val="ListParagraph"/>
        <w:numPr>
          <w:ilvl w:val="0"/>
          <w:numId w:val="11"/>
        </w:numPr>
        <w:rPr>
          <w:sz w:val="24"/>
          <w:szCs w:val="24"/>
        </w:rPr>
      </w:pPr>
      <w:r>
        <w:rPr>
          <w:sz w:val="24"/>
          <w:szCs w:val="24"/>
        </w:rPr>
        <w:t>Use the comment field for comments related to the Change Order</w:t>
      </w:r>
    </w:p>
    <w:p w14:paraId="67801D9F" w14:textId="1E57CEAA" w:rsidR="001B3388" w:rsidRPr="001508BE" w:rsidRDefault="001B3388" w:rsidP="004B75DD">
      <w:pPr>
        <w:pStyle w:val="ListParagraph"/>
        <w:numPr>
          <w:ilvl w:val="0"/>
          <w:numId w:val="11"/>
        </w:numPr>
        <w:rPr>
          <w:sz w:val="24"/>
          <w:szCs w:val="24"/>
        </w:rPr>
      </w:pPr>
      <w:r w:rsidRPr="001508BE">
        <w:rPr>
          <w:sz w:val="24"/>
          <w:szCs w:val="24"/>
        </w:rPr>
        <w:t>Adding any text in the “Comment for the whole change order” will result in the vendor receiving notification of the Change Order with that text.</w:t>
      </w:r>
    </w:p>
    <w:p w14:paraId="38FD4D14" w14:textId="77777777" w:rsidR="001B3388" w:rsidRPr="001508BE" w:rsidRDefault="001B3388" w:rsidP="004B75DD">
      <w:pPr>
        <w:pStyle w:val="ListParagraph"/>
        <w:numPr>
          <w:ilvl w:val="0"/>
          <w:numId w:val="11"/>
        </w:numPr>
        <w:rPr>
          <w:sz w:val="24"/>
          <w:szCs w:val="24"/>
        </w:rPr>
      </w:pPr>
      <w:r w:rsidRPr="001508BE">
        <w:rPr>
          <w:sz w:val="24"/>
          <w:szCs w:val="24"/>
        </w:rPr>
        <w:t>Select Show to Vendor to show vendor modifications to the MBPO</w:t>
      </w:r>
    </w:p>
    <w:p w14:paraId="3FEF6D18" w14:textId="39F124C7" w:rsidR="001B3388" w:rsidRPr="001B3388" w:rsidRDefault="001B3388" w:rsidP="001B3388"/>
    <w:sectPr w:rsidR="001B3388" w:rsidRPr="001B3388" w:rsidSect="00183F9E">
      <w:headerReference w:type="even" r:id="rId21"/>
      <w:headerReference w:type="default" r:id="rId22"/>
      <w:footerReference w:type="even" r:id="rId23"/>
      <w:footerReference w:type="default" r:id="rId24"/>
      <w:headerReference w:type="first" r:id="rId25"/>
      <w:footerReference w:type="first" r:id="rId26"/>
      <w:pgSz w:w="12240" w:h="15840"/>
      <w:pgMar w:top="432" w:right="720" w:bottom="720"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CD1780" w14:textId="77777777" w:rsidR="008C6634" w:rsidRDefault="008C6634" w:rsidP="00E70CEF">
      <w:pPr>
        <w:spacing w:after="0" w:line="240" w:lineRule="auto"/>
      </w:pPr>
      <w:r>
        <w:separator/>
      </w:r>
    </w:p>
  </w:endnote>
  <w:endnote w:type="continuationSeparator" w:id="0">
    <w:p w14:paraId="528756EF" w14:textId="77777777" w:rsidR="008C6634" w:rsidRDefault="008C6634" w:rsidP="00E70C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9CE0C" w14:textId="77777777" w:rsidR="00314760" w:rsidRDefault="003147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2729459"/>
      <w:docPartObj>
        <w:docPartGallery w:val="Page Numbers (Top of Page)"/>
        <w:docPartUnique/>
      </w:docPartObj>
    </w:sdtPr>
    <w:sdtEndPr>
      <w:rPr>
        <w:rFonts w:ascii="Arial" w:hAnsi="Arial" w:cs="Arial"/>
        <w:sz w:val="18"/>
        <w:szCs w:val="18"/>
      </w:rPr>
    </w:sdtEndPr>
    <w:sdtContent>
      <w:p w14:paraId="071015F5" w14:textId="30FBC05D" w:rsidR="00183F9E" w:rsidRPr="00183F9E" w:rsidRDefault="004E7AA8" w:rsidP="00183F9E">
        <w:pPr>
          <w:pStyle w:val="Footer"/>
          <w:tabs>
            <w:tab w:val="clear" w:pos="4680"/>
            <w:tab w:val="clear" w:pos="9360"/>
            <w:tab w:val="right" w:pos="8550"/>
          </w:tabs>
          <w:rPr>
            <w:rFonts w:ascii="Arial" w:hAnsi="Arial" w:cs="Arial"/>
            <w:sz w:val="18"/>
            <w:szCs w:val="18"/>
          </w:rPr>
        </w:pPr>
        <w:r>
          <w:rPr>
            <w:rFonts w:ascii="Arial" w:hAnsi="Arial" w:cs="Arial"/>
            <w:sz w:val="18"/>
            <w:szCs w:val="18"/>
          </w:rPr>
          <w:t>OregonB</w:t>
        </w:r>
        <w:r w:rsidR="006D5958">
          <w:rPr>
            <w:rFonts w:ascii="Arial" w:hAnsi="Arial" w:cs="Arial"/>
            <w:sz w:val="18"/>
            <w:szCs w:val="18"/>
          </w:rPr>
          <w:t>u</w:t>
        </w:r>
        <w:r>
          <w:rPr>
            <w:rFonts w:ascii="Arial" w:hAnsi="Arial" w:cs="Arial"/>
            <w:sz w:val="18"/>
            <w:szCs w:val="18"/>
          </w:rPr>
          <w:t>ys</w:t>
        </w:r>
        <w:r w:rsidR="006D5958">
          <w:rPr>
            <w:rFonts w:ascii="Arial" w:hAnsi="Arial" w:cs="Arial"/>
            <w:sz w:val="18"/>
            <w:szCs w:val="18"/>
          </w:rPr>
          <w:t xml:space="preserve"> |</w:t>
        </w:r>
        <w:r>
          <w:rPr>
            <w:rFonts w:ascii="Arial" w:hAnsi="Arial" w:cs="Arial"/>
            <w:sz w:val="18"/>
            <w:szCs w:val="18"/>
          </w:rPr>
          <w:t xml:space="preserve"> </w:t>
        </w:r>
        <w:r w:rsidR="00314760">
          <w:rPr>
            <w:rFonts w:ascii="Arial" w:hAnsi="Arial" w:cs="Arial"/>
            <w:sz w:val="18"/>
            <w:szCs w:val="18"/>
          </w:rPr>
          <w:t>January 2</w:t>
        </w:r>
        <w:r w:rsidR="00351D2C">
          <w:rPr>
            <w:rFonts w:ascii="Arial" w:hAnsi="Arial" w:cs="Arial"/>
            <w:sz w:val="18"/>
            <w:szCs w:val="18"/>
          </w:rPr>
          <w:t xml:space="preserve">, </w:t>
        </w:r>
        <w:r w:rsidR="00351D2C">
          <w:rPr>
            <w:rFonts w:ascii="Arial" w:hAnsi="Arial" w:cs="Arial"/>
            <w:sz w:val="18"/>
            <w:szCs w:val="18"/>
          </w:rPr>
          <w:t>2024</w:t>
        </w:r>
        <w:r w:rsidR="00183F9E">
          <w:rPr>
            <w:rFonts w:ascii="Arial" w:hAnsi="Arial" w:cs="Arial"/>
            <w:sz w:val="18"/>
            <w:szCs w:val="18"/>
          </w:rPr>
          <w:tab/>
          <w:t xml:space="preserve">                    P</w:t>
        </w:r>
        <w:r w:rsidR="00183F9E" w:rsidRPr="00183F9E">
          <w:rPr>
            <w:rFonts w:ascii="Arial" w:hAnsi="Arial" w:cs="Arial"/>
            <w:sz w:val="18"/>
            <w:szCs w:val="18"/>
          </w:rPr>
          <w:t xml:space="preserve">age </w:t>
        </w:r>
        <w:r w:rsidR="00183F9E" w:rsidRPr="00183F9E">
          <w:rPr>
            <w:rFonts w:ascii="Arial" w:hAnsi="Arial" w:cs="Arial"/>
            <w:bCs/>
            <w:sz w:val="18"/>
            <w:szCs w:val="18"/>
          </w:rPr>
          <w:fldChar w:fldCharType="begin"/>
        </w:r>
        <w:r w:rsidR="00183F9E" w:rsidRPr="00183F9E">
          <w:rPr>
            <w:rFonts w:ascii="Arial" w:hAnsi="Arial" w:cs="Arial"/>
            <w:bCs/>
            <w:sz w:val="18"/>
            <w:szCs w:val="18"/>
          </w:rPr>
          <w:instrText xml:space="preserve"> PAGE </w:instrText>
        </w:r>
        <w:r w:rsidR="00183F9E" w:rsidRPr="00183F9E">
          <w:rPr>
            <w:rFonts w:ascii="Arial" w:hAnsi="Arial" w:cs="Arial"/>
            <w:bCs/>
            <w:sz w:val="18"/>
            <w:szCs w:val="18"/>
          </w:rPr>
          <w:fldChar w:fldCharType="separate"/>
        </w:r>
        <w:r w:rsidR="00112921">
          <w:rPr>
            <w:rFonts w:ascii="Arial" w:hAnsi="Arial" w:cs="Arial"/>
            <w:bCs/>
            <w:noProof/>
            <w:sz w:val="18"/>
            <w:szCs w:val="18"/>
          </w:rPr>
          <w:t>11</w:t>
        </w:r>
        <w:r w:rsidR="00183F9E" w:rsidRPr="00183F9E">
          <w:rPr>
            <w:rFonts w:ascii="Arial" w:hAnsi="Arial" w:cs="Arial"/>
            <w:bCs/>
            <w:sz w:val="18"/>
            <w:szCs w:val="18"/>
          </w:rPr>
          <w:fldChar w:fldCharType="end"/>
        </w:r>
        <w:r w:rsidR="00183F9E" w:rsidRPr="00183F9E">
          <w:rPr>
            <w:rFonts w:ascii="Arial" w:hAnsi="Arial" w:cs="Arial"/>
            <w:sz w:val="18"/>
            <w:szCs w:val="18"/>
          </w:rPr>
          <w:t xml:space="preserve"> of </w:t>
        </w:r>
        <w:r w:rsidR="00183F9E" w:rsidRPr="00183F9E">
          <w:rPr>
            <w:rFonts w:ascii="Arial" w:hAnsi="Arial" w:cs="Arial"/>
            <w:bCs/>
            <w:sz w:val="18"/>
            <w:szCs w:val="18"/>
          </w:rPr>
          <w:fldChar w:fldCharType="begin"/>
        </w:r>
        <w:r w:rsidR="00183F9E" w:rsidRPr="00183F9E">
          <w:rPr>
            <w:rFonts w:ascii="Arial" w:hAnsi="Arial" w:cs="Arial"/>
            <w:bCs/>
            <w:sz w:val="18"/>
            <w:szCs w:val="18"/>
          </w:rPr>
          <w:instrText xml:space="preserve"> NUMPAGES  </w:instrText>
        </w:r>
        <w:r w:rsidR="00183F9E" w:rsidRPr="00183F9E">
          <w:rPr>
            <w:rFonts w:ascii="Arial" w:hAnsi="Arial" w:cs="Arial"/>
            <w:bCs/>
            <w:sz w:val="18"/>
            <w:szCs w:val="18"/>
          </w:rPr>
          <w:fldChar w:fldCharType="separate"/>
        </w:r>
        <w:r w:rsidR="00112921">
          <w:rPr>
            <w:rFonts w:ascii="Arial" w:hAnsi="Arial" w:cs="Arial"/>
            <w:bCs/>
            <w:noProof/>
            <w:sz w:val="18"/>
            <w:szCs w:val="18"/>
          </w:rPr>
          <w:t>11</w:t>
        </w:r>
        <w:r w:rsidR="00183F9E" w:rsidRPr="00183F9E">
          <w:rPr>
            <w:rFonts w:ascii="Arial" w:hAnsi="Arial" w:cs="Arial"/>
            <w:bCs/>
            <w:sz w:val="18"/>
            <w:szCs w:val="18"/>
          </w:rPr>
          <w:fldChar w:fldCharType="end"/>
        </w:r>
      </w:p>
    </w:sdtContent>
  </w:sdt>
  <w:p w14:paraId="4FDAA2C1" w14:textId="77777777" w:rsidR="00183F9E" w:rsidRDefault="00183F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7063465"/>
      <w:docPartObj>
        <w:docPartGallery w:val="Page Numbers (Bottom of Page)"/>
        <w:docPartUnique/>
      </w:docPartObj>
    </w:sdtPr>
    <w:sdtEndPr>
      <w:rPr>
        <w:rFonts w:ascii="Arial" w:hAnsi="Arial" w:cs="Arial"/>
        <w:sz w:val="18"/>
        <w:szCs w:val="18"/>
      </w:rPr>
    </w:sdtEndPr>
    <w:sdtContent>
      <w:sdt>
        <w:sdtPr>
          <w:id w:val="-1769616900"/>
          <w:docPartObj>
            <w:docPartGallery w:val="Page Numbers (Top of Page)"/>
            <w:docPartUnique/>
          </w:docPartObj>
        </w:sdtPr>
        <w:sdtEndPr>
          <w:rPr>
            <w:rFonts w:ascii="Arial" w:hAnsi="Arial" w:cs="Arial"/>
            <w:sz w:val="18"/>
            <w:szCs w:val="18"/>
          </w:rPr>
        </w:sdtEndPr>
        <w:sdtContent>
          <w:p w14:paraId="6DF4EBB6" w14:textId="29BF855E" w:rsidR="00183F9E" w:rsidRPr="00183F9E" w:rsidRDefault="00A81C0D" w:rsidP="00183F9E">
            <w:pPr>
              <w:pStyle w:val="Footer"/>
              <w:tabs>
                <w:tab w:val="clear" w:pos="4680"/>
                <w:tab w:val="clear" w:pos="9360"/>
                <w:tab w:val="right" w:pos="8550"/>
              </w:tabs>
              <w:rPr>
                <w:rFonts w:ascii="Arial" w:hAnsi="Arial" w:cs="Arial"/>
                <w:sz w:val="18"/>
                <w:szCs w:val="18"/>
              </w:rPr>
            </w:pPr>
            <w:r>
              <w:rPr>
                <w:rFonts w:ascii="Arial" w:hAnsi="Arial" w:cs="Arial"/>
                <w:sz w:val="18"/>
                <w:szCs w:val="18"/>
              </w:rPr>
              <w:t>OregonBuys</w:t>
            </w:r>
            <w:r w:rsidR="006D5958">
              <w:rPr>
                <w:rFonts w:ascii="Arial" w:hAnsi="Arial" w:cs="Arial"/>
                <w:sz w:val="18"/>
                <w:szCs w:val="18"/>
              </w:rPr>
              <w:t xml:space="preserve"> |</w:t>
            </w:r>
            <w:r>
              <w:rPr>
                <w:rFonts w:ascii="Arial" w:hAnsi="Arial" w:cs="Arial"/>
                <w:sz w:val="18"/>
                <w:szCs w:val="18"/>
              </w:rPr>
              <w:t xml:space="preserve"> </w:t>
            </w:r>
            <w:r w:rsidR="00206691">
              <w:rPr>
                <w:rFonts w:ascii="Arial" w:hAnsi="Arial" w:cs="Arial"/>
                <w:sz w:val="18"/>
                <w:szCs w:val="18"/>
              </w:rPr>
              <w:t>June 22</w:t>
            </w:r>
            <w:r w:rsidR="00202A9D">
              <w:rPr>
                <w:rFonts w:ascii="Arial" w:hAnsi="Arial" w:cs="Arial"/>
                <w:sz w:val="18"/>
                <w:szCs w:val="18"/>
              </w:rPr>
              <w:t>,</w:t>
            </w:r>
            <w:r>
              <w:rPr>
                <w:rFonts w:ascii="Arial" w:hAnsi="Arial" w:cs="Arial"/>
                <w:sz w:val="18"/>
                <w:szCs w:val="18"/>
              </w:rPr>
              <w:t xml:space="preserve"> 2021</w:t>
            </w:r>
            <w:r w:rsidR="00183F9E">
              <w:rPr>
                <w:rFonts w:ascii="Arial" w:hAnsi="Arial" w:cs="Arial"/>
                <w:sz w:val="18"/>
                <w:szCs w:val="18"/>
              </w:rPr>
              <w:tab/>
            </w:r>
            <w:r w:rsidR="00183F9E">
              <w:rPr>
                <w:rFonts w:ascii="Arial" w:hAnsi="Arial" w:cs="Arial"/>
                <w:sz w:val="18"/>
                <w:szCs w:val="18"/>
              </w:rPr>
              <w:tab/>
              <w:t xml:space="preserve">                      P</w:t>
            </w:r>
            <w:r w:rsidR="00183F9E" w:rsidRPr="00183F9E">
              <w:rPr>
                <w:rFonts w:ascii="Arial" w:hAnsi="Arial" w:cs="Arial"/>
                <w:sz w:val="18"/>
                <w:szCs w:val="18"/>
              </w:rPr>
              <w:t xml:space="preserve">age </w:t>
            </w:r>
            <w:r w:rsidR="00183F9E" w:rsidRPr="00183F9E">
              <w:rPr>
                <w:rFonts w:ascii="Arial" w:hAnsi="Arial" w:cs="Arial"/>
                <w:bCs/>
                <w:sz w:val="18"/>
                <w:szCs w:val="18"/>
              </w:rPr>
              <w:fldChar w:fldCharType="begin"/>
            </w:r>
            <w:r w:rsidR="00183F9E" w:rsidRPr="00183F9E">
              <w:rPr>
                <w:rFonts w:ascii="Arial" w:hAnsi="Arial" w:cs="Arial"/>
                <w:bCs/>
                <w:sz w:val="18"/>
                <w:szCs w:val="18"/>
              </w:rPr>
              <w:instrText xml:space="preserve"> PAGE </w:instrText>
            </w:r>
            <w:r w:rsidR="00183F9E" w:rsidRPr="00183F9E">
              <w:rPr>
                <w:rFonts w:ascii="Arial" w:hAnsi="Arial" w:cs="Arial"/>
                <w:bCs/>
                <w:sz w:val="18"/>
                <w:szCs w:val="18"/>
              </w:rPr>
              <w:fldChar w:fldCharType="separate"/>
            </w:r>
            <w:r w:rsidR="00112921">
              <w:rPr>
                <w:rFonts w:ascii="Arial" w:hAnsi="Arial" w:cs="Arial"/>
                <w:bCs/>
                <w:noProof/>
                <w:sz w:val="18"/>
                <w:szCs w:val="18"/>
              </w:rPr>
              <w:t>1</w:t>
            </w:r>
            <w:r w:rsidR="00183F9E" w:rsidRPr="00183F9E">
              <w:rPr>
                <w:rFonts w:ascii="Arial" w:hAnsi="Arial" w:cs="Arial"/>
                <w:bCs/>
                <w:sz w:val="18"/>
                <w:szCs w:val="18"/>
              </w:rPr>
              <w:fldChar w:fldCharType="end"/>
            </w:r>
            <w:r w:rsidR="00183F9E" w:rsidRPr="00183F9E">
              <w:rPr>
                <w:rFonts w:ascii="Arial" w:hAnsi="Arial" w:cs="Arial"/>
                <w:sz w:val="18"/>
                <w:szCs w:val="18"/>
              </w:rPr>
              <w:t xml:space="preserve"> of </w:t>
            </w:r>
            <w:r w:rsidR="00183F9E" w:rsidRPr="00183F9E">
              <w:rPr>
                <w:rFonts w:ascii="Arial" w:hAnsi="Arial" w:cs="Arial"/>
                <w:bCs/>
                <w:sz w:val="18"/>
                <w:szCs w:val="18"/>
              </w:rPr>
              <w:fldChar w:fldCharType="begin"/>
            </w:r>
            <w:r w:rsidR="00183F9E" w:rsidRPr="00183F9E">
              <w:rPr>
                <w:rFonts w:ascii="Arial" w:hAnsi="Arial" w:cs="Arial"/>
                <w:bCs/>
                <w:sz w:val="18"/>
                <w:szCs w:val="18"/>
              </w:rPr>
              <w:instrText xml:space="preserve"> NUMPAGES  </w:instrText>
            </w:r>
            <w:r w:rsidR="00183F9E" w:rsidRPr="00183F9E">
              <w:rPr>
                <w:rFonts w:ascii="Arial" w:hAnsi="Arial" w:cs="Arial"/>
                <w:bCs/>
                <w:sz w:val="18"/>
                <w:szCs w:val="18"/>
              </w:rPr>
              <w:fldChar w:fldCharType="separate"/>
            </w:r>
            <w:r w:rsidR="00112921">
              <w:rPr>
                <w:rFonts w:ascii="Arial" w:hAnsi="Arial" w:cs="Arial"/>
                <w:bCs/>
                <w:noProof/>
                <w:sz w:val="18"/>
                <w:szCs w:val="18"/>
              </w:rPr>
              <w:t>11</w:t>
            </w:r>
            <w:r w:rsidR="00183F9E" w:rsidRPr="00183F9E">
              <w:rPr>
                <w:rFonts w:ascii="Arial" w:hAnsi="Arial" w:cs="Arial"/>
                <w:bCs/>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D9C35E" w14:textId="77777777" w:rsidR="008C6634" w:rsidRDefault="008C6634" w:rsidP="00E70CEF">
      <w:pPr>
        <w:spacing w:after="0" w:line="240" w:lineRule="auto"/>
      </w:pPr>
      <w:r>
        <w:separator/>
      </w:r>
    </w:p>
  </w:footnote>
  <w:footnote w:type="continuationSeparator" w:id="0">
    <w:p w14:paraId="21CBC796" w14:textId="77777777" w:rsidR="008C6634" w:rsidRDefault="008C6634" w:rsidP="00E70C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3164A" w14:textId="79AFD7F8" w:rsidR="00F80743" w:rsidRDefault="00F807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E50DF" w14:textId="187BFAC1" w:rsidR="00E70CEF" w:rsidRDefault="00E70CEF" w:rsidP="00E70CEF">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4CB13" w14:textId="7B573C2D" w:rsidR="00E70CEF" w:rsidRDefault="00D6180D" w:rsidP="00D854F9">
    <w:pPr>
      <w:pStyle w:val="Header"/>
      <w:ind w:left="-180"/>
      <w:jc w:val="center"/>
    </w:pPr>
    <w:r>
      <w:rPr>
        <w:noProof/>
      </w:rPr>
      <w:drawing>
        <wp:anchor distT="0" distB="0" distL="114300" distR="114300" simplePos="0" relativeHeight="251658240" behindDoc="1" locked="0" layoutInCell="1" allowOverlap="1" wp14:anchorId="6E0AFCA4" wp14:editId="0862D661">
          <wp:simplePos x="0" y="0"/>
          <wp:positionH relativeFrom="margin">
            <wp:align>center</wp:align>
          </wp:positionH>
          <wp:positionV relativeFrom="paragraph">
            <wp:posOffset>-1270</wp:posOffset>
          </wp:positionV>
          <wp:extent cx="7251700" cy="4055745"/>
          <wp:effectExtent l="0" t="0" r="635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leaseHeader.png"/>
                  <pic:cNvPicPr/>
                </pic:nvPicPr>
                <pic:blipFill>
                  <a:blip r:embed="rId1">
                    <a:extLst>
                      <a:ext uri="{28A0092B-C50C-407E-A947-70E740481C1C}">
                        <a14:useLocalDpi xmlns:a14="http://schemas.microsoft.com/office/drawing/2010/main" val="0"/>
                      </a:ext>
                    </a:extLst>
                  </a:blip>
                  <a:stretch>
                    <a:fillRect/>
                  </a:stretch>
                </pic:blipFill>
                <pic:spPr>
                  <a:xfrm>
                    <a:off x="0" y="0"/>
                    <a:ext cx="7251700" cy="40557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1438C"/>
    <w:multiLevelType w:val="hybridMultilevel"/>
    <w:tmpl w:val="13A27C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6F237A"/>
    <w:multiLevelType w:val="hybridMultilevel"/>
    <w:tmpl w:val="69E88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557F33"/>
    <w:multiLevelType w:val="hybridMultilevel"/>
    <w:tmpl w:val="2DA69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6D5A98"/>
    <w:multiLevelType w:val="hybridMultilevel"/>
    <w:tmpl w:val="64E88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7304D8"/>
    <w:multiLevelType w:val="hybridMultilevel"/>
    <w:tmpl w:val="242C02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DF276CF"/>
    <w:multiLevelType w:val="hybridMultilevel"/>
    <w:tmpl w:val="72C20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C27572"/>
    <w:multiLevelType w:val="hybridMultilevel"/>
    <w:tmpl w:val="F1D880DC"/>
    <w:lvl w:ilvl="0" w:tplc="04090001">
      <w:start w:val="1"/>
      <w:numFmt w:val="bullet"/>
      <w:lvlText w:val=""/>
      <w:lvlJc w:val="left"/>
      <w:pPr>
        <w:tabs>
          <w:tab w:val="num" w:pos="720"/>
        </w:tabs>
        <w:ind w:left="720" w:hanging="360"/>
      </w:pPr>
      <w:rPr>
        <w:rFonts w:ascii="Symbol" w:hAnsi="Symbol" w:hint="default"/>
      </w:rPr>
    </w:lvl>
    <w:lvl w:ilvl="1" w:tplc="EC644E94" w:tentative="1">
      <w:start w:val="1"/>
      <w:numFmt w:val="bullet"/>
      <w:lvlText w:val=""/>
      <w:lvlJc w:val="left"/>
      <w:pPr>
        <w:tabs>
          <w:tab w:val="num" w:pos="1440"/>
        </w:tabs>
        <w:ind w:left="1440" w:hanging="360"/>
      </w:pPr>
      <w:rPr>
        <w:rFonts w:ascii="Symbol" w:hAnsi="Symbol" w:hint="default"/>
      </w:rPr>
    </w:lvl>
    <w:lvl w:ilvl="2" w:tplc="EF9A7982" w:tentative="1">
      <w:start w:val="1"/>
      <w:numFmt w:val="bullet"/>
      <w:lvlText w:val=""/>
      <w:lvlJc w:val="left"/>
      <w:pPr>
        <w:tabs>
          <w:tab w:val="num" w:pos="2160"/>
        </w:tabs>
        <w:ind w:left="2160" w:hanging="360"/>
      </w:pPr>
      <w:rPr>
        <w:rFonts w:ascii="Symbol" w:hAnsi="Symbol" w:hint="default"/>
      </w:rPr>
    </w:lvl>
    <w:lvl w:ilvl="3" w:tplc="D7324126" w:tentative="1">
      <w:start w:val="1"/>
      <w:numFmt w:val="bullet"/>
      <w:lvlText w:val=""/>
      <w:lvlJc w:val="left"/>
      <w:pPr>
        <w:tabs>
          <w:tab w:val="num" w:pos="2880"/>
        </w:tabs>
        <w:ind w:left="2880" w:hanging="360"/>
      </w:pPr>
      <w:rPr>
        <w:rFonts w:ascii="Symbol" w:hAnsi="Symbol" w:hint="default"/>
      </w:rPr>
    </w:lvl>
    <w:lvl w:ilvl="4" w:tplc="CDCCC89A" w:tentative="1">
      <w:start w:val="1"/>
      <w:numFmt w:val="bullet"/>
      <w:lvlText w:val=""/>
      <w:lvlJc w:val="left"/>
      <w:pPr>
        <w:tabs>
          <w:tab w:val="num" w:pos="3600"/>
        </w:tabs>
        <w:ind w:left="3600" w:hanging="360"/>
      </w:pPr>
      <w:rPr>
        <w:rFonts w:ascii="Symbol" w:hAnsi="Symbol" w:hint="default"/>
      </w:rPr>
    </w:lvl>
    <w:lvl w:ilvl="5" w:tplc="677C63F6" w:tentative="1">
      <w:start w:val="1"/>
      <w:numFmt w:val="bullet"/>
      <w:lvlText w:val=""/>
      <w:lvlJc w:val="left"/>
      <w:pPr>
        <w:tabs>
          <w:tab w:val="num" w:pos="4320"/>
        </w:tabs>
        <w:ind w:left="4320" w:hanging="360"/>
      </w:pPr>
      <w:rPr>
        <w:rFonts w:ascii="Symbol" w:hAnsi="Symbol" w:hint="default"/>
      </w:rPr>
    </w:lvl>
    <w:lvl w:ilvl="6" w:tplc="3DEAC408" w:tentative="1">
      <w:start w:val="1"/>
      <w:numFmt w:val="bullet"/>
      <w:lvlText w:val=""/>
      <w:lvlJc w:val="left"/>
      <w:pPr>
        <w:tabs>
          <w:tab w:val="num" w:pos="5040"/>
        </w:tabs>
        <w:ind w:left="5040" w:hanging="360"/>
      </w:pPr>
      <w:rPr>
        <w:rFonts w:ascii="Symbol" w:hAnsi="Symbol" w:hint="default"/>
      </w:rPr>
    </w:lvl>
    <w:lvl w:ilvl="7" w:tplc="ED3A899C" w:tentative="1">
      <w:start w:val="1"/>
      <w:numFmt w:val="bullet"/>
      <w:lvlText w:val=""/>
      <w:lvlJc w:val="left"/>
      <w:pPr>
        <w:tabs>
          <w:tab w:val="num" w:pos="5760"/>
        </w:tabs>
        <w:ind w:left="5760" w:hanging="360"/>
      </w:pPr>
      <w:rPr>
        <w:rFonts w:ascii="Symbol" w:hAnsi="Symbol" w:hint="default"/>
      </w:rPr>
    </w:lvl>
    <w:lvl w:ilvl="8" w:tplc="9566EB7A"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3F9748F3"/>
    <w:multiLevelType w:val="hybridMultilevel"/>
    <w:tmpl w:val="A934CC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F9087B"/>
    <w:multiLevelType w:val="hybridMultilevel"/>
    <w:tmpl w:val="F45ACD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D7130AC"/>
    <w:multiLevelType w:val="hybridMultilevel"/>
    <w:tmpl w:val="2A9AB8A0"/>
    <w:lvl w:ilvl="0" w:tplc="8012D316">
      <w:start w:val="1"/>
      <w:numFmt w:val="decimal"/>
      <w:pStyle w:val="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11431F3"/>
    <w:multiLevelType w:val="hybridMultilevel"/>
    <w:tmpl w:val="F75E5C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43F2B58"/>
    <w:multiLevelType w:val="hybridMultilevel"/>
    <w:tmpl w:val="2050FE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50D0E7C"/>
    <w:multiLevelType w:val="hybridMultilevel"/>
    <w:tmpl w:val="D9648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4904AF"/>
    <w:multiLevelType w:val="hybridMultilevel"/>
    <w:tmpl w:val="DAC2C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4A6A28"/>
    <w:multiLevelType w:val="hybridMultilevel"/>
    <w:tmpl w:val="98883F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60D4A44"/>
    <w:multiLevelType w:val="hybridMultilevel"/>
    <w:tmpl w:val="AF5CF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9919714">
    <w:abstractNumId w:val="9"/>
  </w:num>
  <w:num w:numId="2" w16cid:durableId="1718971590">
    <w:abstractNumId w:val="4"/>
  </w:num>
  <w:num w:numId="3" w16cid:durableId="1807313303">
    <w:abstractNumId w:val="6"/>
  </w:num>
  <w:num w:numId="4" w16cid:durableId="1626619758">
    <w:abstractNumId w:val="0"/>
  </w:num>
  <w:num w:numId="5" w16cid:durableId="1754204766">
    <w:abstractNumId w:val="1"/>
  </w:num>
  <w:num w:numId="6" w16cid:durableId="657268218">
    <w:abstractNumId w:val="13"/>
  </w:num>
  <w:num w:numId="7" w16cid:durableId="275917175">
    <w:abstractNumId w:val="2"/>
  </w:num>
  <w:num w:numId="8" w16cid:durableId="1216430570">
    <w:abstractNumId w:val="5"/>
  </w:num>
  <w:num w:numId="9" w16cid:durableId="745155471">
    <w:abstractNumId w:val="7"/>
  </w:num>
  <w:num w:numId="10" w16cid:durableId="577979578">
    <w:abstractNumId w:val="15"/>
  </w:num>
  <w:num w:numId="11" w16cid:durableId="804471018">
    <w:abstractNumId w:val="12"/>
  </w:num>
  <w:num w:numId="12" w16cid:durableId="1287618550">
    <w:abstractNumId w:val="11"/>
  </w:num>
  <w:num w:numId="13" w16cid:durableId="1788735">
    <w:abstractNumId w:val="8"/>
  </w:num>
  <w:num w:numId="14" w16cid:durableId="1810440741">
    <w:abstractNumId w:val="14"/>
  </w:num>
  <w:num w:numId="15" w16cid:durableId="495459627">
    <w:abstractNumId w:val="10"/>
  </w:num>
  <w:num w:numId="16" w16cid:durableId="773209168">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Q2NzIzNzM0tDA1sjRU0lEKTi0uzszPAymwrAUAPFpshiwAAAA="/>
  </w:docVars>
  <w:rsids>
    <w:rsidRoot w:val="00F93466"/>
    <w:rsid w:val="00003B80"/>
    <w:rsid w:val="0000611E"/>
    <w:rsid w:val="00012669"/>
    <w:rsid w:val="00012BC6"/>
    <w:rsid w:val="00017974"/>
    <w:rsid w:val="0002372F"/>
    <w:rsid w:val="00025A7A"/>
    <w:rsid w:val="000360A0"/>
    <w:rsid w:val="00037640"/>
    <w:rsid w:val="0005480C"/>
    <w:rsid w:val="00056A3A"/>
    <w:rsid w:val="000827B0"/>
    <w:rsid w:val="000837C1"/>
    <w:rsid w:val="00093F55"/>
    <w:rsid w:val="000959EA"/>
    <w:rsid w:val="000A4431"/>
    <w:rsid w:val="000A5B39"/>
    <w:rsid w:val="000C48C9"/>
    <w:rsid w:val="000D0D96"/>
    <w:rsid w:val="000D0F4E"/>
    <w:rsid w:val="000D362C"/>
    <w:rsid w:val="000D7A70"/>
    <w:rsid w:val="000E46A5"/>
    <w:rsid w:val="000E6632"/>
    <w:rsid w:val="000F49A3"/>
    <w:rsid w:val="000F670C"/>
    <w:rsid w:val="0010566A"/>
    <w:rsid w:val="00105EC0"/>
    <w:rsid w:val="00112921"/>
    <w:rsid w:val="00112C45"/>
    <w:rsid w:val="00115396"/>
    <w:rsid w:val="00120DA1"/>
    <w:rsid w:val="0014412E"/>
    <w:rsid w:val="00145EFD"/>
    <w:rsid w:val="001508BE"/>
    <w:rsid w:val="001532A9"/>
    <w:rsid w:val="001576E7"/>
    <w:rsid w:val="00162E56"/>
    <w:rsid w:val="001740A4"/>
    <w:rsid w:val="001829DF"/>
    <w:rsid w:val="00183F9E"/>
    <w:rsid w:val="00194FF2"/>
    <w:rsid w:val="00195B66"/>
    <w:rsid w:val="001A1954"/>
    <w:rsid w:val="001B3388"/>
    <w:rsid w:val="001C001A"/>
    <w:rsid w:val="001C7205"/>
    <w:rsid w:val="001D7B01"/>
    <w:rsid w:val="001E230F"/>
    <w:rsid w:val="001E2B57"/>
    <w:rsid w:val="001E2FBD"/>
    <w:rsid w:val="001F2F9C"/>
    <w:rsid w:val="001F33BA"/>
    <w:rsid w:val="00202A9D"/>
    <w:rsid w:val="00206691"/>
    <w:rsid w:val="00213AF9"/>
    <w:rsid w:val="00213D6A"/>
    <w:rsid w:val="002227AA"/>
    <w:rsid w:val="0023135A"/>
    <w:rsid w:val="00232368"/>
    <w:rsid w:val="00251403"/>
    <w:rsid w:val="00264FE3"/>
    <w:rsid w:val="002724BB"/>
    <w:rsid w:val="00273BB8"/>
    <w:rsid w:val="00284708"/>
    <w:rsid w:val="00284945"/>
    <w:rsid w:val="00284A08"/>
    <w:rsid w:val="002938B9"/>
    <w:rsid w:val="002A0EA8"/>
    <w:rsid w:val="002A3362"/>
    <w:rsid w:val="002B538F"/>
    <w:rsid w:val="002C4E90"/>
    <w:rsid w:val="002D0EA2"/>
    <w:rsid w:val="002E1DD8"/>
    <w:rsid w:val="002F03E8"/>
    <w:rsid w:val="00302F10"/>
    <w:rsid w:val="003045AB"/>
    <w:rsid w:val="00314760"/>
    <w:rsid w:val="00317748"/>
    <w:rsid w:val="00327379"/>
    <w:rsid w:val="00335A3C"/>
    <w:rsid w:val="00337026"/>
    <w:rsid w:val="00347414"/>
    <w:rsid w:val="00351D2C"/>
    <w:rsid w:val="00376AAB"/>
    <w:rsid w:val="00377EBC"/>
    <w:rsid w:val="00382328"/>
    <w:rsid w:val="003833EE"/>
    <w:rsid w:val="00391163"/>
    <w:rsid w:val="003921F9"/>
    <w:rsid w:val="003A3C2C"/>
    <w:rsid w:val="003B00CC"/>
    <w:rsid w:val="003D600D"/>
    <w:rsid w:val="003D65EF"/>
    <w:rsid w:val="003D79A7"/>
    <w:rsid w:val="003E01D9"/>
    <w:rsid w:val="003E262C"/>
    <w:rsid w:val="0040441F"/>
    <w:rsid w:val="004122D2"/>
    <w:rsid w:val="004216AC"/>
    <w:rsid w:val="00422C0B"/>
    <w:rsid w:val="00423B4B"/>
    <w:rsid w:val="00444F1A"/>
    <w:rsid w:val="0045039C"/>
    <w:rsid w:val="004569E4"/>
    <w:rsid w:val="00463A2E"/>
    <w:rsid w:val="0047506C"/>
    <w:rsid w:val="00482B3F"/>
    <w:rsid w:val="00483C69"/>
    <w:rsid w:val="00490A6F"/>
    <w:rsid w:val="004A02E4"/>
    <w:rsid w:val="004A14E7"/>
    <w:rsid w:val="004A58C8"/>
    <w:rsid w:val="004A604D"/>
    <w:rsid w:val="004B0A00"/>
    <w:rsid w:val="004B3144"/>
    <w:rsid w:val="004B6999"/>
    <w:rsid w:val="004B75DD"/>
    <w:rsid w:val="004C5B55"/>
    <w:rsid w:val="004D0151"/>
    <w:rsid w:val="004D1782"/>
    <w:rsid w:val="004E4F9B"/>
    <w:rsid w:val="004E7AA8"/>
    <w:rsid w:val="004F39EC"/>
    <w:rsid w:val="0050289C"/>
    <w:rsid w:val="00506BE3"/>
    <w:rsid w:val="0052266E"/>
    <w:rsid w:val="005241E5"/>
    <w:rsid w:val="00525B35"/>
    <w:rsid w:val="005403D0"/>
    <w:rsid w:val="0055198B"/>
    <w:rsid w:val="005820AD"/>
    <w:rsid w:val="0058587D"/>
    <w:rsid w:val="00586FC8"/>
    <w:rsid w:val="005A1FAD"/>
    <w:rsid w:val="005C0882"/>
    <w:rsid w:val="005D1480"/>
    <w:rsid w:val="005F0B10"/>
    <w:rsid w:val="006215CA"/>
    <w:rsid w:val="006220A8"/>
    <w:rsid w:val="0063204A"/>
    <w:rsid w:val="00634145"/>
    <w:rsid w:val="006347BE"/>
    <w:rsid w:val="006440D9"/>
    <w:rsid w:val="0064761B"/>
    <w:rsid w:val="00651B30"/>
    <w:rsid w:val="006613B5"/>
    <w:rsid w:val="0067270F"/>
    <w:rsid w:val="00685ED5"/>
    <w:rsid w:val="0068643D"/>
    <w:rsid w:val="006926E0"/>
    <w:rsid w:val="00697613"/>
    <w:rsid w:val="006A139B"/>
    <w:rsid w:val="006B6D90"/>
    <w:rsid w:val="006C2397"/>
    <w:rsid w:val="006C327E"/>
    <w:rsid w:val="006D0610"/>
    <w:rsid w:val="006D3AC5"/>
    <w:rsid w:val="006D4355"/>
    <w:rsid w:val="006D5958"/>
    <w:rsid w:val="006E3FBB"/>
    <w:rsid w:val="00715529"/>
    <w:rsid w:val="00724368"/>
    <w:rsid w:val="0072662B"/>
    <w:rsid w:val="00727539"/>
    <w:rsid w:val="00733FFA"/>
    <w:rsid w:val="00744D60"/>
    <w:rsid w:val="00776637"/>
    <w:rsid w:val="0077719D"/>
    <w:rsid w:val="00780BB3"/>
    <w:rsid w:val="00787CE8"/>
    <w:rsid w:val="00794B6A"/>
    <w:rsid w:val="0079620E"/>
    <w:rsid w:val="007A1604"/>
    <w:rsid w:val="007B5B12"/>
    <w:rsid w:val="007D05D9"/>
    <w:rsid w:val="007D2EFC"/>
    <w:rsid w:val="007D5DFD"/>
    <w:rsid w:val="007D6EE2"/>
    <w:rsid w:val="007E0714"/>
    <w:rsid w:val="007F031B"/>
    <w:rsid w:val="007F12AA"/>
    <w:rsid w:val="007F522C"/>
    <w:rsid w:val="00804757"/>
    <w:rsid w:val="0080558F"/>
    <w:rsid w:val="00806A69"/>
    <w:rsid w:val="00821164"/>
    <w:rsid w:val="00825535"/>
    <w:rsid w:val="00834780"/>
    <w:rsid w:val="00844AC3"/>
    <w:rsid w:val="00846B64"/>
    <w:rsid w:val="008471FD"/>
    <w:rsid w:val="00851242"/>
    <w:rsid w:val="00867826"/>
    <w:rsid w:val="00870907"/>
    <w:rsid w:val="00870D1B"/>
    <w:rsid w:val="00871484"/>
    <w:rsid w:val="008743C3"/>
    <w:rsid w:val="008807B4"/>
    <w:rsid w:val="00886098"/>
    <w:rsid w:val="00897EBE"/>
    <w:rsid w:val="008B35B6"/>
    <w:rsid w:val="008B3797"/>
    <w:rsid w:val="008C288E"/>
    <w:rsid w:val="008C4612"/>
    <w:rsid w:val="008C6634"/>
    <w:rsid w:val="008D2F95"/>
    <w:rsid w:val="008E5827"/>
    <w:rsid w:val="008F7365"/>
    <w:rsid w:val="009009EE"/>
    <w:rsid w:val="00902214"/>
    <w:rsid w:val="00902302"/>
    <w:rsid w:val="009058F8"/>
    <w:rsid w:val="009119E0"/>
    <w:rsid w:val="00915578"/>
    <w:rsid w:val="00916A8E"/>
    <w:rsid w:val="0092563B"/>
    <w:rsid w:val="0092568B"/>
    <w:rsid w:val="009275AE"/>
    <w:rsid w:val="00932438"/>
    <w:rsid w:val="00935983"/>
    <w:rsid w:val="00937265"/>
    <w:rsid w:val="00937E47"/>
    <w:rsid w:val="009426EB"/>
    <w:rsid w:val="00945919"/>
    <w:rsid w:val="00950AF2"/>
    <w:rsid w:val="00957308"/>
    <w:rsid w:val="00982466"/>
    <w:rsid w:val="0098346D"/>
    <w:rsid w:val="00990AB4"/>
    <w:rsid w:val="009946A3"/>
    <w:rsid w:val="009A06D3"/>
    <w:rsid w:val="009C0D1E"/>
    <w:rsid w:val="009C35EF"/>
    <w:rsid w:val="009F2E56"/>
    <w:rsid w:val="00A0619A"/>
    <w:rsid w:val="00A1001D"/>
    <w:rsid w:val="00A206B0"/>
    <w:rsid w:val="00A30D4B"/>
    <w:rsid w:val="00A36CD2"/>
    <w:rsid w:val="00A4015B"/>
    <w:rsid w:val="00A43ED5"/>
    <w:rsid w:val="00A51F72"/>
    <w:rsid w:val="00A539E7"/>
    <w:rsid w:val="00A6184E"/>
    <w:rsid w:val="00A6664C"/>
    <w:rsid w:val="00A81C0D"/>
    <w:rsid w:val="00A940FE"/>
    <w:rsid w:val="00A94E7A"/>
    <w:rsid w:val="00A955DC"/>
    <w:rsid w:val="00A97710"/>
    <w:rsid w:val="00AB3D7F"/>
    <w:rsid w:val="00AB49C2"/>
    <w:rsid w:val="00AC0FBA"/>
    <w:rsid w:val="00AC3CC0"/>
    <w:rsid w:val="00AD1449"/>
    <w:rsid w:val="00AD6807"/>
    <w:rsid w:val="00AF6088"/>
    <w:rsid w:val="00B029AF"/>
    <w:rsid w:val="00B111E1"/>
    <w:rsid w:val="00B40AF3"/>
    <w:rsid w:val="00B42259"/>
    <w:rsid w:val="00B538C0"/>
    <w:rsid w:val="00B8133F"/>
    <w:rsid w:val="00B910CC"/>
    <w:rsid w:val="00B9290E"/>
    <w:rsid w:val="00B9388E"/>
    <w:rsid w:val="00BA764C"/>
    <w:rsid w:val="00BB3CDB"/>
    <w:rsid w:val="00BB478F"/>
    <w:rsid w:val="00BC3EC6"/>
    <w:rsid w:val="00BC5278"/>
    <w:rsid w:val="00BD3C8E"/>
    <w:rsid w:val="00BD763D"/>
    <w:rsid w:val="00BF360D"/>
    <w:rsid w:val="00BF4762"/>
    <w:rsid w:val="00C00E08"/>
    <w:rsid w:val="00C1192B"/>
    <w:rsid w:val="00C20061"/>
    <w:rsid w:val="00C22663"/>
    <w:rsid w:val="00C3764C"/>
    <w:rsid w:val="00C652F5"/>
    <w:rsid w:val="00C74AAE"/>
    <w:rsid w:val="00C94FB7"/>
    <w:rsid w:val="00CD5EFE"/>
    <w:rsid w:val="00CF194D"/>
    <w:rsid w:val="00CF668D"/>
    <w:rsid w:val="00D042AB"/>
    <w:rsid w:val="00D13FFB"/>
    <w:rsid w:val="00D17105"/>
    <w:rsid w:val="00D30FEE"/>
    <w:rsid w:val="00D31271"/>
    <w:rsid w:val="00D35046"/>
    <w:rsid w:val="00D474E8"/>
    <w:rsid w:val="00D546B0"/>
    <w:rsid w:val="00D6180D"/>
    <w:rsid w:val="00D62B1F"/>
    <w:rsid w:val="00D8064B"/>
    <w:rsid w:val="00D83788"/>
    <w:rsid w:val="00D854F9"/>
    <w:rsid w:val="00D90D3C"/>
    <w:rsid w:val="00D944FC"/>
    <w:rsid w:val="00D96833"/>
    <w:rsid w:val="00D96F45"/>
    <w:rsid w:val="00DA76F4"/>
    <w:rsid w:val="00DB492D"/>
    <w:rsid w:val="00DC0E55"/>
    <w:rsid w:val="00DC110C"/>
    <w:rsid w:val="00DC1BA3"/>
    <w:rsid w:val="00DC3034"/>
    <w:rsid w:val="00DC7C44"/>
    <w:rsid w:val="00DD2AF1"/>
    <w:rsid w:val="00DD4E74"/>
    <w:rsid w:val="00DE300D"/>
    <w:rsid w:val="00DE6CAC"/>
    <w:rsid w:val="00DF0BCB"/>
    <w:rsid w:val="00DF0FA9"/>
    <w:rsid w:val="00DF1865"/>
    <w:rsid w:val="00E0315A"/>
    <w:rsid w:val="00E2365E"/>
    <w:rsid w:val="00E256CE"/>
    <w:rsid w:val="00E3017F"/>
    <w:rsid w:val="00E30279"/>
    <w:rsid w:val="00E37DEB"/>
    <w:rsid w:val="00E61B3E"/>
    <w:rsid w:val="00E65B82"/>
    <w:rsid w:val="00E669AA"/>
    <w:rsid w:val="00E70CEF"/>
    <w:rsid w:val="00E80520"/>
    <w:rsid w:val="00E81050"/>
    <w:rsid w:val="00E812E7"/>
    <w:rsid w:val="00E87CA5"/>
    <w:rsid w:val="00EA2BF0"/>
    <w:rsid w:val="00EA40EA"/>
    <w:rsid w:val="00EA474F"/>
    <w:rsid w:val="00EA6B64"/>
    <w:rsid w:val="00EB36E1"/>
    <w:rsid w:val="00EB5761"/>
    <w:rsid w:val="00EC7D62"/>
    <w:rsid w:val="00EE1842"/>
    <w:rsid w:val="00EE4C30"/>
    <w:rsid w:val="00EE5F71"/>
    <w:rsid w:val="00EF14C2"/>
    <w:rsid w:val="00EF3F85"/>
    <w:rsid w:val="00F05D86"/>
    <w:rsid w:val="00F137EF"/>
    <w:rsid w:val="00F1403B"/>
    <w:rsid w:val="00F16B0F"/>
    <w:rsid w:val="00F20F4C"/>
    <w:rsid w:val="00F225CE"/>
    <w:rsid w:val="00F22D9F"/>
    <w:rsid w:val="00F50F95"/>
    <w:rsid w:val="00F54B77"/>
    <w:rsid w:val="00F76DFD"/>
    <w:rsid w:val="00F80743"/>
    <w:rsid w:val="00F8389C"/>
    <w:rsid w:val="00F85F91"/>
    <w:rsid w:val="00F93466"/>
    <w:rsid w:val="00F94196"/>
    <w:rsid w:val="00F95DFC"/>
    <w:rsid w:val="00FA37F4"/>
    <w:rsid w:val="00FB3893"/>
    <w:rsid w:val="00FC311C"/>
    <w:rsid w:val="00FD1506"/>
    <w:rsid w:val="00FE5220"/>
    <w:rsid w:val="00FF12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6CE111F"/>
  <w15:chartTrackingRefBased/>
  <w15:docId w15:val="{7A926BE2-7CB3-4885-BC96-39143F46F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9388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5140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34145"/>
    <w:pPr>
      <w:keepNext/>
      <w:keepLines/>
      <w:numPr>
        <w:numId w:val="1"/>
      </w:numPr>
      <w:spacing w:before="40" w:after="0" w:line="276" w:lineRule="auto"/>
      <w:outlineLvl w:val="2"/>
    </w:pPr>
    <w:rPr>
      <w:rFonts w:ascii="Verdana" w:eastAsiaTheme="majorEastAsia" w:hAnsi="Verdana" w:cstheme="majorBidi"/>
      <w:snapToGrid w:val="0"/>
      <w:color w:val="567493"/>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34145"/>
    <w:rPr>
      <w:rFonts w:ascii="Verdana" w:eastAsiaTheme="majorEastAsia" w:hAnsi="Verdana" w:cstheme="majorBidi"/>
      <w:snapToGrid w:val="0"/>
      <w:color w:val="567493"/>
      <w:szCs w:val="24"/>
    </w:rPr>
  </w:style>
  <w:style w:type="paragraph" w:styleId="ListParagraph">
    <w:name w:val="List Paragraph"/>
    <w:basedOn w:val="Normal"/>
    <w:link w:val="ListParagraphChar"/>
    <w:uiPriority w:val="34"/>
    <w:qFormat/>
    <w:rsid w:val="004A14E7"/>
    <w:pPr>
      <w:ind w:left="720"/>
      <w:contextualSpacing/>
    </w:pPr>
  </w:style>
  <w:style w:type="paragraph" w:styleId="NormalWeb">
    <w:name w:val="Normal (Web)"/>
    <w:basedOn w:val="Normal"/>
    <w:uiPriority w:val="99"/>
    <w:semiHidden/>
    <w:unhideWhenUsed/>
    <w:rsid w:val="00B910CC"/>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546B0"/>
    <w:rPr>
      <w:sz w:val="16"/>
      <w:szCs w:val="16"/>
    </w:rPr>
  </w:style>
  <w:style w:type="paragraph" w:styleId="CommentText">
    <w:name w:val="annotation text"/>
    <w:basedOn w:val="Normal"/>
    <w:link w:val="CommentTextChar"/>
    <w:uiPriority w:val="99"/>
    <w:semiHidden/>
    <w:unhideWhenUsed/>
    <w:rsid w:val="00D546B0"/>
    <w:pPr>
      <w:spacing w:line="240" w:lineRule="auto"/>
    </w:pPr>
    <w:rPr>
      <w:sz w:val="20"/>
      <w:szCs w:val="20"/>
    </w:rPr>
  </w:style>
  <w:style w:type="character" w:customStyle="1" w:styleId="CommentTextChar">
    <w:name w:val="Comment Text Char"/>
    <w:basedOn w:val="DefaultParagraphFont"/>
    <w:link w:val="CommentText"/>
    <w:uiPriority w:val="99"/>
    <w:semiHidden/>
    <w:rsid w:val="00D546B0"/>
    <w:rPr>
      <w:sz w:val="20"/>
      <w:szCs w:val="20"/>
    </w:rPr>
  </w:style>
  <w:style w:type="paragraph" w:styleId="CommentSubject">
    <w:name w:val="annotation subject"/>
    <w:basedOn w:val="CommentText"/>
    <w:next w:val="CommentText"/>
    <w:link w:val="CommentSubjectChar"/>
    <w:uiPriority w:val="99"/>
    <w:semiHidden/>
    <w:unhideWhenUsed/>
    <w:rsid w:val="00D546B0"/>
    <w:rPr>
      <w:b/>
      <w:bCs/>
    </w:rPr>
  </w:style>
  <w:style w:type="character" w:customStyle="1" w:styleId="CommentSubjectChar">
    <w:name w:val="Comment Subject Char"/>
    <w:basedOn w:val="CommentTextChar"/>
    <w:link w:val="CommentSubject"/>
    <w:uiPriority w:val="99"/>
    <w:semiHidden/>
    <w:rsid w:val="00D546B0"/>
    <w:rPr>
      <w:b/>
      <w:bCs/>
      <w:sz w:val="20"/>
      <w:szCs w:val="20"/>
    </w:rPr>
  </w:style>
  <w:style w:type="paragraph" w:styleId="BalloonText">
    <w:name w:val="Balloon Text"/>
    <w:basedOn w:val="Normal"/>
    <w:link w:val="BalloonTextChar"/>
    <w:uiPriority w:val="99"/>
    <w:semiHidden/>
    <w:unhideWhenUsed/>
    <w:rsid w:val="00D546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46B0"/>
    <w:rPr>
      <w:rFonts w:ascii="Segoe UI" w:hAnsi="Segoe UI" w:cs="Segoe UI"/>
      <w:sz w:val="18"/>
      <w:szCs w:val="18"/>
    </w:rPr>
  </w:style>
  <w:style w:type="character" w:styleId="Hyperlink">
    <w:name w:val="Hyperlink"/>
    <w:basedOn w:val="DefaultParagraphFont"/>
    <w:uiPriority w:val="99"/>
    <w:unhideWhenUsed/>
    <w:rsid w:val="007D6EE2"/>
    <w:rPr>
      <w:color w:val="0563C1" w:themeColor="hyperlink"/>
      <w:u w:val="single"/>
    </w:rPr>
  </w:style>
  <w:style w:type="paragraph" w:styleId="Header">
    <w:name w:val="header"/>
    <w:basedOn w:val="Normal"/>
    <w:link w:val="HeaderChar"/>
    <w:uiPriority w:val="99"/>
    <w:unhideWhenUsed/>
    <w:rsid w:val="00E70C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0CEF"/>
  </w:style>
  <w:style w:type="paragraph" w:styleId="Footer">
    <w:name w:val="footer"/>
    <w:basedOn w:val="Normal"/>
    <w:link w:val="FooterChar"/>
    <w:uiPriority w:val="99"/>
    <w:unhideWhenUsed/>
    <w:rsid w:val="00E70C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0CEF"/>
  </w:style>
  <w:style w:type="character" w:styleId="FollowedHyperlink">
    <w:name w:val="FollowedHyperlink"/>
    <w:basedOn w:val="DefaultParagraphFont"/>
    <w:uiPriority w:val="99"/>
    <w:semiHidden/>
    <w:unhideWhenUsed/>
    <w:rsid w:val="00017974"/>
    <w:rPr>
      <w:color w:val="954F72" w:themeColor="followedHyperlink"/>
      <w:u w:val="single"/>
    </w:rPr>
  </w:style>
  <w:style w:type="character" w:customStyle="1" w:styleId="Heading1Char">
    <w:name w:val="Heading 1 Char"/>
    <w:basedOn w:val="DefaultParagraphFont"/>
    <w:link w:val="Heading1"/>
    <w:uiPriority w:val="9"/>
    <w:rsid w:val="00B9388E"/>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B938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B9388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ColorfulList-Accent6">
    <w:name w:val="Colorful List Accent 6"/>
    <w:basedOn w:val="TableNormal"/>
    <w:uiPriority w:val="72"/>
    <w:rsid w:val="00B9388E"/>
    <w:pPr>
      <w:spacing w:after="0" w:line="240" w:lineRule="auto"/>
    </w:pPr>
    <w:rPr>
      <w:rFonts w:ascii="Times New Roman" w:hAnsi="Times New Roman" w:cs="Times New Roman"/>
      <w:color w:val="000000" w:themeColor="text1"/>
      <w:sz w:val="24"/>
      <w:szCs w:val="24"/>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paragraph" w:styleId="Title">
    <w:name w:val="Title"/>
    <w:basedOn w:val="Normal"/>
    <w:next w:val="Normal"/>
    <w:link w:val="TitleChar"/>
    <w:uiPriority w:val="10"/>
    <w:qFormat/>
    <w:rsid w:val="00A81C0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1C0D"/>
    <w:rPr>
      <w:rFonts w:asciiTheme="majorHAnsi" w:eastAsiaTheme="majorEastAsia" w:hAnsiTheme="majorHAnsi" w:cstheme="majorBidi"/>
      <w:spacing w:val="-10"/>
      <w:kern w:val="28"/>
      <w:sz w:val="56"/>
      <w:szCs w:val="56"/>
    </w:rPr>
  </w:style>
  <w:style w:type="character" w:customStyle="1" w:styleId="UnresolvedMention1">
    <w:name w:val="Unresolved Mention1"/>
    <w:basedOn w:val="DefaultParagraphFont"/>
    <w:uiPriority w:val="99"/>
    <w:semiHidden/>
    <w:unhideWhenUsed/>
    <w:rsid w:val="005D1480"/>
    <w:rPr>
      <w:color w:val="605E5C"/>
      <w:shd w:val="clear" w:color="auto" w:fill="E1DFDD"/>
    </w:rPr>
  </w:style>
  <w:style w:type="character" w:customStyle="1" w:styleId="ListParagraphChar">
    <w:name w:val="List Paragraph Char"/>
    <w:basedOn w:val="DefaultParagraphFont"/>
    <w:link w:val="ListParagraph"/>
    <w:uiPriority w:val="34"/>
    <w:rsid w:val="00D83788"/>
  </w:style>
  <w:style w:type="paragraph" w:styleId="TOCHeading">
    <w:name w:val="TOC Heading"/>
    <w:basedOn w:val="Heading1"/>
    <w:next w:val="Normal"/>
    <w:uiPriority w:val="39"/>
    <w:unhideWhenUsed/>
    <w:qFormat/>
    <w:rsid w:val="00105EC0"/>
    <w:pPr>
      <w:spacing w:before="480" w:line="276" w:lineRule="auto"/>
      <w:outlineLvl w:val="9"/>
    </w:pPr>
    <w:rPr>
      <w:b/>
      <w:bCs/>
      <w:sz w:val="28"/>
      <w:szCs w:val="28"/>
    </w:rPr>
  </w:style>
  <w:style w:type="paragraph" w:styleId="TOC1">
    <w:name w:val="toc 1"/>
    <w:basedOn w:val="Normal"/>
    <w:next w:val="Normal"/>
    <w:autoRedefine/>
    <w:uiPriority w:val="39"/>
    <w:unhideWhenUsed/>
    <w:rsid w:val="00105EC0"/>
    <w:pPr>
      <w:spacing w:before="120" w:after="0"/>
    </w:pPr>
    <w:rPr>
      <w:rFonts w:cstheme="minorHAnsi"/>
      <w:b/>
      <w:bCs/>
      <w:i/>
      <w:iCs/>
      <w:sz w:val="24"/>
      <w:szCs w:val="24"/>
    </w:rPr>
  </w:style>
  <w:style w:type="paragraph" w:styleId="TOC2">
    <w:name w:val="toc 2"/>
    <w:basedOn w:val="Normal"/>
    <w:next w:val="Normal"/>
    <w:autoRedefine/>
    <w:uiPriority w:val="39"/>
    <w:semiHidden/>
    <w:unhideWhenUsed/>
    <w:rsid w:val="00105EC0"/>
    <w:pPr>
      <w:spacing w:before="120" w:after="0"/>
      <w:ind w:left="220"/>
    </w:pPr>
    <w:rPr>
      <w:rFonts w:cstheme="minorHAnsi"/>
      <w:b/>
      <w:bCs/>
    </w:rPr>
  </w:style>
  <w:style w:type="paragraph" w:styleId="TOC3">
    <w:name w:val="toc 3"/>
    <w:basedOn w:val="Normal"/>
    <w:next w:val="Normal"/>
    <w:autoRedefine/>
    <w:uiPriority w:val="39"/>
    <w:semiHidden/>
    <w:unhideWhenUsed/>
    <w:rsid w:val="00105EC0"/>
    <w:pPr>
      <w:spacing w:after="0"/>
      <w:ind w:left="440"/>
    </w:pPr>
    <w:rPr>
      <w:rFonts w:cstheme="minorHAnsi"/>
      <w:sz w:val="20"/>
      <w:szCs w:val="20"/>
    </w:rPr>
  </w:style>
  <w:style w:type="paragraph" w:styleId="TOC4">
    <w:name w:val="toc 4"/>
    <w:basedOn w:val="Normal"/>
    <w:next w:val="Normal"/>
    <w:autoRedefine/>
    <w:uiPriority w:val="39"/>
    <w:semiHidden/>
    <w:unhideWhenUsed/>
    <w:rsid w:val="00105EC0"/>
    <w:pPr>
      <w:spacing w:after="0"/>
      <w:ind w:left="660"/>
    </w:pPr>
    <w:rPr>
      <w:rFonts w:cstheme="minorHAnsi"/>
      <w:sz w:val="20"/>
      <w:szCs w:val="20"/>
    </w:rPr>
  </w:style>
  <w:style w:type="paragraph" w:styleId="TOC5">
    <w:name w:val="toc 5"/>
    <w:basedOn w:val="Normal"/>
    <w:next w:val="Normal"/>
    <w:autoRedefine/>
    <w:uiPriority w:val="39"/>
    <w:semiHidden/>
    <w:unhideWhenUsed/>
    <w:rsid w:val="00105EC0"/>
    <w:pPr>
      <w:spacing w:after="0"/>
      <w:ind w:left="880"/>
    </w:pPr>
    <w:rPr>
      <w:rFonts w:cstheme="minorHAnsi"/>
      <w:sz w:val="20"/>
      <w:szCs w:val="20"/>
    </w:rPr>
  </w:style>
  <w:style w:type="paragraph" w:styleId="TOC6">
    <w:name w:val="toc 6"/>
    <w:basedOn w:val="Normal"/>
    <w:next w:val="Normal"/>
    <w:autoRedefine/>
    <w:uiPriority w:val="39"/>
    <w:semiHidden/>
    <w:unhideWhenUsed/>
    <w:rsid w:val="00105EC0"/>
    <w:pPr>
      <w:spacing w:after="0"/>
      <w:ind w:left="1100"/>
    </w:pPr>
    <w:rPr>
      <w:rFonts w:cstheme="minorHAnsi"/>
      <w:sz w:val="20"/>
      <w:szCs w:val="20"/>
    </w:rPr>
  </w:style>
  <w:style w:type="paragraph" w:styleId="TOC7">
    <w:name w:val="toc 7"/>
    <w:basedOn w:val="Normal"/>
    <w:next w:val="Normal"/>
    <w:autoRedefine/>
    <w:uiPriority w:val="39"/>
    <w:semiHidden/>
    <w:unhideWhenUsed/>
    <w:rsid w:val="00105EC0"/>
    <w:pPr>
      <w:spacing w:after="0"/>
      <w:ind w:left="1320"/>
    </w:pPr>
    <w:rPr>
      <w:rFonts w:cstheme="minorHAnsi"/>
      <w:sz w:val="20"/>
      <w:szCs w:val="20"/>
    </w:rPr>
  </w:style>
  <w:style w:type="paragraph" w:styleId="TOC8">
    <w:name w:val="toc 8"/>
    <w:basedOn w:val="Normal"/>
    <w:next w:val="Normal"/>
    <w:autoRedefine/>
    <w:uiPriority w:val="39"/>
    <w:semiHidden/>
    <w:unhideWhenUsed/>
    <w:rsid w:val="00105EC0"/>
    <w:pPr>
      <w:spacing w:after="0"/>
      <w:ind w:left="1540"/>
    </w:pPr>
    <w:rPr>
      <w:rFonts w:cstheme="minorHAnsi"/>
      <w:sz w:val="20"/>
      <w:szCs w:val="20"/>
    </w:rPr>
  </w:style>
  <w:style w:type="paragraph" w:styleId="TOC9">
    <w:name w:val="toc 9"/>
    <w:basedOn w:val="Normal"/>
    <w:next w:val="Normal"/>
    <w:autoRedefine/>
    <w:uiPriority w:val="39"/>
    <w:semiHidden/>
    <w:unhideWhenUsed/>
    <w:rsid w:val="00105EC0"/>
    <w:pPr>
      <w:spacing w:after="0"/>
      <w:ind w:left="1760"/>
    </w:pPr>
    <w:rPr>
      <w:rFonts w:cstheme="minorHAnsi"/>
      <w:sz w:val="20"/>
      <w:szCs w:val="20"/>
    </w:rPr>
  </w:style>
  <w:style w:type="character" w:customStyle="1" w:styleId="Heading2Char">
    <w:name w:val="Heading 2 Char"/>
    <w:basedOn w:val="DefaultParagraphFont"/>
    <w:link w:val="Heading2"/>
    <w:uiPriority w:val="9"/>
    <w:rsid w:val="00251403"/>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94692">
      <w:bodyDiv w:val="1"/>
      <w:marLeft w:val="0"/>
      <w:marRight w:val="0"/>
      <w:marTop w:val="0"/>
      <w:marBottom w:val="0"/>
      <w:divBdr>
        <w:top w:val="none" w:sz="0" w:space="0" w:color="auto"/>
        <w:left w:val="none" w:sz="0" w:space="0" w:color="auto"/>
        <w:bottom w:val="none" w:sz="0" w:space="0" w:color="auto"/>
        <w:right w:val="none" w:sz="0" w:space="0" w:color="auto"/>
      </w:divBdr>
    </w:div>
    <w:div w:id="48695852">
      <w:bodyDiv w:val="1"/>
      <w:marLeft w:val="0"/>
      <w:marRight w:val="0"/>
      <w:marTop w:val="0"/>
      <w:marBottom w:val="0"/>
      <w:divBdr>
        <w:top w:val="none" w:sz="0" w:space="0" w:color="auto"/>
        <w:left w:val="none" w:sz="0" w:space="0" w:color="auto"/>
        <w:bottom w:val="none" w:sz="0" w:space="0" w:color="auto"/>
        <w:right w:val="none" w:sz="0" w:space="0" w:color="auto"/>
      </w:divBdr>
      <w:divsChild>
        <w:div w:id="65230499">
          <w:marLeft w:val="0"/>
          <w:marRight w:val="0"/>
          <w:marTop w:val="0"/>
          <w:marBottom w:val="0"/>
          <w:divBdr>
            <w:top w:val="none" w:sz="0" w:space="0" w:color="auto"/>
            <w:left w:val="none" w:sz="0" w:space="0" w:color="auto"/>
            <w:bottom w:val="none" w:sz="0" w:space="0" w:color="auto"/>
            <w:right w:val="none" w:sz="0" w:space="0" w:color="auto"/>
          </w:divBdr>
          <w:divsChild>
            <w:div w:id="483862214">
              <w:marLeft w:val="0"/>
              <w:marRight w:val="0"/>
              <w:marTop w:val="0"/>
              <w:marBottom w:val="0"/>
              <w:divBdr>
                <w:top w:val="none" w:sz="0" w:space="0" w:color="auto"/>
                <w:left w:val="none" w:sz="0" w:space="0" w:color="auto"/>
                <w:bottom w:val="none" w:sz="0" w:space="0" w:color="auto"/>
                <w:right w:val="none" w:sz="0" w:space="0" w:color="auto"/>
              </w:divBdr>
              <w:divsChild>
                <w:div w:id="1007487811">
                  <w:marLeft w:val="0"/>
                  <w:marRight w:val="0"/>
                  <w:marTop w:val="0"/>
                  <w:marBottom w:val="0"/>
                  <w:divBdr>
                    <w:top w:val="none" w:sz="0" w:space="0" w:color="auto"/>
                    <w:left w:val="none" w:sz="0" w:space="0" w:color="auto"/>
                    <w:bottom w:val="none" w:sz="0" w:space="0" w:color="auto"/>
                    <w:right w:val="none" w:sz="0" w:space="0" w:color="auto"/>
                  </w:divBdr>
                  <w:divsChild>
                    <w:div w:id="2135753159">
                      <w:marLeft w:val="0"/>
                      <w:marRight w:val="0"/>
                      <w:marTop w:val="0"/>
                      <w:marBottom w:val="0"/>
                      <w:divBdr>
                        <w:top w:val="none" w:sz="0" w:space="0" w:color="auto"/>
                        <w:left w:val="none" w:sz="0" w:space="0" w:color="auto"/>
                        <w:bottom w:val="none" w:sz="0" w:space="0" w:color="auto"/>
                        <w:right w:val="none" w:sz="0" w:space="0" w:color="auto"/>
                      </w:divBdr>
                      <w:divsChild>
                        <w:div w:id="900670923">
                          <w:marLeft w:val="0"/>
                          <w:marRight w:val="0"/>
                          <w:marTop w:val="0"/>
                          <w:marBottom w:val="0"/>
                          <w:divBdr>
                            <w:top w:val="none" w:sz="0" w:space="0" w:color="auto"/>
                            <w:left w:val="none" w:sz="0" w:space="0" w:color="auto"/>
                            <w:bottom w:val="none" w:sz="0" w:space="0" w:color="auto"/>
                            <w:right w:val="none" w:sz="0" w:space="0" w:color="auto"/>
                          </w:divBdr>
                          <w:divsChild>
                            <w:div w:id="1507865468">
                              <w:marLeft w:val="0"/>
                              <w:marRight w:val="0"/>
                              <w:marTop w:val="0"/>
                              <w:marBottom w:val="0"/>
                              <w:divBdr>
                                <w:top w:val="none" w:sz="0" w:space="0" w:color="auto"/>
                                <w:left w:val="none" w:sz="0" w:space="0" w:color="auto"/>
                                <w:bottom w:val="none" w:sz="0" w:space="0" w:color="auto"/>
                                <w:right w:val="none" w:sz="0" w:space="0" w:color="auto"/>
                              </w:divBdr>
                              <w:divsChild>
                                <w:div w:id="498009804">
                                  <w:marLeft w:val="0"/>
                                  <w:marRight w:val="0"/>
                                  <w:marTop w:val="0"/>
                                  <w:marBottom w:val="0"/>
                                  <w:divBdr>
                                    <w:top w:val="none" w:sz="0" w:space="0" w:color="auto"/>
                                    <w:left w:val="none" w:sz="0" w:space="0" w:color="auto"/>
                                    <w:bottom w:val="none" w:sz="0" w:space="0" w:color="auto"/>
                                    <w:right w:val="none" w:sz="0" w:space="0" w:color="auto"/>
                                  </w:divBdr>
                                  <w:divsChild>
                                    <w:div w:id="1943999073">
                                      <w:marLeft w:val="0"/>
                                      <w:marRight w:val="0"/>
                                      <w:marTop w:val="0"/>
                                      <w:marBottom w:val="0"/>
                                      <w:divBdr>
                                        <w:top w:val="none" w:sz="0" w:space="0" w:color="auto"/>
                                        <w:left w:val="none" w:sz="0" w:space="0" w:color="auto"/>
                                        <w:bottom w:val="none" w:sz="0" w:space="0" w:color="auto"/>
                                        <w:right w:val="none" w:sz="0" w:space="0" w:color="auto"/>
                                      </w:divBdr>
                                      <w:divsChild>
                                        <w:div w:id="1071318103">
                                          <w:marLeft w:val="0"/>
                                          <w:marRight w:val="0"/>
                                          <w:marTop w:val="0"/>
                                          <w:marBottom w:val="0"/>
                                          <w:divBdr>
                                            <w:top w:val="none" w:sz="0" w:space="0" w:color="auto"/>
                                            <w:left w:val="none" w:sz="0" w:space="0" w:color="auto"/>
                                            <w:bottom w:val="none" w:sz="0" w:space="0" w:color="auto"/>
                                            <w:right w:val="none" w:sz="0" w:space="0" w:color="auto"/>
                                          </w:divBdr>
                                          <w:divsChild>
                                            <w:div w:id="420759388">
                                              <w:marLeft w:val="0"/>
                                              <w:marRight w:val="0"/>
                                              <w:marTop w:val="0"/>
                                              <w:marBottom w:val="0"/>
                                              <w:divBdr>
                                                <w:top w:val="none" w:sz="0" w:space="0" w:color="auto"/>
                                                <w:left w:val="none" w:sz="0" w:space="0" w:color="auto"/>
                                                <w:bottom w:val="none" w:sz="0" w:space="0" w:color="auto"/>
                                                <w:right w:val="none" w:sz="0" w:space="0" w:color="auto"/>
                                              </w:divBdr>
                                              <w:divsChild>
                                                <w:div w:id="265771013">
                                                  <w:marLeft w:val="0"/>
                                                  <w:marRight w:val="0"/>
                                                  <w:marTop w:val="0"/>
                                                  <w:marBottom w:val="0"/>
                                                  <w:divBdr>
                                                    <w:top w:val="none" w:sz="0" w:space="0" w:color="auto"/>
                                                    <w:left w:val="none" w:sz="0" w:space="0" w:color="auto"/>
                                                    <w:bottom w:val="none" w:sz="0" w:space="0" w:color="auto"/>
                                                    <w:right w:val="none" w:sz="0" w:space="0" w:color="auto"/>
                                                  </w:divBdr>
                                                  <w:divsChild>
                                                    <w:div w:id="338000808">
                                                      <w:marLeft w:val="0"/>
                                                      <w:marRight w:val="0"/>
                                                      <w:marTop w:val="0"/>
                                                      <w:marBottom w:val="0"/>
                                                      <w:divBdr>
                                                        <w:top w:val="none" w:sz="0" w:space="0" w:color="auto"/>
                                                        <w:left w:val="none" w:sz="0" w:space="0" w:color="auto"/>
                                                        <w:bottom w:val="none" w:sz="0" w:space="0" w:color="auto"/>
                                                        <w:right w:val="none" w:sz="0" w:space="0" w:color="auto"/>
                                                      </w:divBdr>
                                                    </w:div>
                                                    <w:div w:id="1686319441">
                                                      <w:marLeft w:val="0"/>
                                                      <w:marRight w:val="0"/>
                                                      <w:marTop w:val="0"/>
                                                      <w:marBottom w:val="0"/>
                                                      <w:divBdr>
                                                        <w:top w:val="none" w:sz="0" w:space="0" w:color="auto"/>
                                                        <w:left w:val="none" w:sz="0" w:space="0" w:color="auto"/>
                                                        <w:bottom w:val="none" w:sz="0" w:space="0" w:color="auto"/>
                                                        <w:right w:val="none" w:sz="0" w:space="0" w:color="auto"/>
                                                      </w:divBdr>
                                                      <w:divsChild>
                                                        <w:div w:id="133768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758183">
                                                  <w:marLeft w:val="0"/>
                                                  <w:marRight w:val="0"/>
                                                  <w:marTop w:val="0"/>
                                                  <w:marBottom w:val="0"/>
                                                  <w:divBdr>
                                                    <w:top w:val="none" w:sz="0" w:space="0" w:color="auto"/>
                                                    <w:left w:val="none" w:sz="0" w:space="0" w:color="auto"/>
                                                    <w:bottom w:val="none" w:sz="0" w:space="0" w:color="auto"/>
                                                    <w:right w:val="none" w:sz="0" w:space="0" w:color="auto"/>
                                                  </w:divBdr>
                                                  <w:divsChild>
                                                    <w:div w:id="293828428">
                                                      <w:marLeft w:val="0"/>
                                                      <w:marRight w:val="0"/>
                                                      <w:marTop w:val="0"/>
                                                      <w:marBottom w:val="0"/>
                                                      <w:divBdr>
                                                        <w:top w:val="none" w:sz="0" w:space="0" w:color="auto"/>
                                                        <w:left w:val="none" w:sz="0" w:space="0" w:color="auto"/>
                                                        <w:bottom w:val="none" w:sz="0" w:space="0" w:color="auto"/>
                                                        <w:right w:val="none" w:sz="0" w:space="0" w:color="auto"/>
                                                      </w:divBdr>
                                                    </w:div>
                                                    <w:div w:id="1614943685">
                                                      <w:marLeft w:val="0"/>
                                                      <w:marRight w:val="0"/>
                                                      <w:marTop w:val="0"/>
                                                      <w:marBottom w:val="0"/>
                                                      <w:divBdr>
                                                        <w:top w:val="none" w:sz="0" w:space="0" w:color="auto"/>
                                                        <w:left w:val="none" w:sz="0" w:space="0" w:color="auto"/>
                                                        <w:bottom w:val="none" w:sz="0" w:space="0" w:color="auto"/>
                                                        <w:right w:val="none" w:sz="0" w:space="0" w:color="auto"/>
                                                      </w:divBdr>
                                                      <w:divsChild>
                                                        <w:div w:id="124159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544853">
                                                  <w:marLeft w:val="0"/>
                                                  <w:marRight w:val="0"/>
                                                  <w:marTop w:val="0"/>
                                                  <w:marBottom w:val="0"/>
                                                  <w:divBdr>
                                                    <w:top w:val="none" w:sz="0" w:space="0" w:color="auto"/>
                                                    <w:left w:val="none" w:sz="0" w:space="0" w:color="auto"/>
                                                    <w:bottom w:val="none" w:sz="0" w:space="0" w:color="auto"/>
                                                    <w:right w:val="none" w:sz="0" w:space="0" w:color="auto"/>
                                                  </w:divBdr>
                                                  <w:divsChild>
                                                    <w:div w:id="859704839">
                                                      <w:marLeft w:val="0"/>
                                                      <w:marRight w:val="0"/>
                                                      <w:marTop w:val="0"/>
                                                      <w:marBottom w:val="0"/>
                                                      <w:divBdr>
                                                        <w:top w:val="none" w:sz="0" w:space="0" w:color="auto"/>
                                                        <w:left w:val="none" w:sz="0" w:space="0" w:color="auto"/>
                                                        <w:bottom w:val="none" w:sz="0" w:space="0" w:color="auto"/>
                                                        <w:right w:val="none" w:sz="0" w:space="0" w:color="auto"/>
                                                      </w:divBdr>
                                                      <w:divsChild>
                                                        <w:div w:id="967004774">
                                                          <w:marLeft w:val="0"/>
                                                          <w:marRight w:val="0"/>
                                                          <w:marTop w:val="0"/>
                                                          <w:marBottom w:val="0"/>
                                                          <w:divBdr>
                                                            <w:top w:val="none" w:sz="0" w:space="0" w:color="auto"/>
                                                            <w:left w:val="none" w:sz="0" w:space="0" w:color="auto"/>
                                                            <w:bottom w:val="none" w:sz="0" w:space="0" w:color="auto"/>
                                                            <w:right w:val="none" w:sz="0" w:space="0" w:color="auto"/>
                                                          </w:divBdr>
                                                        </w:div>
                                                      </w:divsChild>
                                                    </w:div>
                                                    <w:div w:id="1365327961">
                                                      <w:marLeft w:val="0"/>
                                                      <w:marRight w:val="0"/>
                                                      <w:marTop w:val="0"/>
                                                      <w:marBottom w:val="0"/>
                                                      <w:divBdr>
                                                        <w:top w:val="none" w:sz="0" w:space="0" w:color="auto"/>
                                                        <w:left w:val="none" w:sz="0" w:space="0" w:color="auto"/>
                                                        <w:bottom w:val="none" w:sz="0" w:space="0" w:color="auto"/>
                                                        <w:right w:val="none" w:sz="0" w:space="0" w:color="auto"/>
                                                      </w:divBdr>
                                                    </w:div>
                                                  </w:divsChild>
                                                </w:div>
                                                <w:div w:id="1002708272">
                                                  <w:marLeft w:val="0"/>
                                                  <w:marRight w:val="0"/>
                                                  <w:marTop w:val="0"/>
                                                  <w:marBottom w:val="0"/>
                                                  <w:divBdr>
                                                    <w:top w:val="none" w:sz="0" w:space="0" w:color="auto"/>
                                                    <w:left w:val="none" w:sz="0" w:space="0" w:color="auto"/>
                                                    <w:bottom w:val="none" w:sz="0" w:space="0" w:color="auto"/>
                                                    <w:right w:val="none" w:sz="0" w:space="0" w:color="auto"/>
                                                  </w:divBdr>
                                                  <w:divsChild>
                                                    <w:div w:id="547843048">
                                                      <w:marLeft w:val="0"/>
                                                      <w:marRight w:val="0"/>
                                                      <w:marTop w:val="0"/>
                                                      <w:marBottom w:val="0"/>
                                                      <w:divBdr>
                                                        <w:top w:val="none" w:sz="0" w:space="0" w:color="auto"/>
                                                        <w:left w:val="none" w:sz="0" w:space="0" w:color="auto"/>
                                                        <w:bottom w:val="none" w:sz="0" w:space="0" w:color="auto"/>
                                                        <w:right w:val="none" w:sz="0" w:space="0" w:color="auto"/>
                                                      </w:divBdr>
                                                      <w:divsChild>
                                                        <w:div w:id="1205292075">
                                                          <w:marLeft w:val="0"/>
                                                          <w:marRight w:val="0"/>
                                                          <w:marTop w:val="0"/>
                                                          <w:marBottom w:val="0"/>
                                                          <w:divBdr>
                                                            <w:top w:val="none" w:sz="0" w:space="0" w:color="auto"/>
                                                            <w:left w:val="none" w:sz="0" w:space="0" w:color="auto"/>
                                                            <w:bottom w:val="none" w:sz="0" w:space="0" w:color="auto"/>
                                                            <w:right w:val="none" w:sz="0" w:space="0" w:color="auto"/>
                                                          </w:divBdr>
                                                        </w:div>
                                                      </w:divsChild>
                                                    </w:div>
                                                    <w:div w:id="2119635788">
                                                      <w:marLeft w:val="0"/>
                                                      <w:marRight w:val="0"/>
                                                      <w:marTop w:val="0"/>
                                                      <w:marBottom w:val="0"/>
                                                      <w:divBdr>
                                                        <w:top w:val="none" w:sz="0" w:space="0" w:color="auto"/>
                                                        <w:left w:val="none" w:sz="0" w:space="0" w:color="auto"/>
                                                        <w:bottom w:val="none" w:sz="0" w:space="0" w:color="auto"/>
                                                        <w:right w:val="none" w:sz="0" w:space="0" w:color="auto"/>
                                                      </w:divBdr>
                                                    </w:div>
                                                  </w:divsChild>
                                                </w:div>
                                                <w:div w:id="1121722818">
                                                  <w:marLeft w:val="0"/>
                                                  <w:marRight w:val="0"/>
                                                  <w:marTop w:val="0"/>
                                                  <w:marBottom w:val="0"/>
                                                  <w:divBdr>
                                                    <w:top w:val="none" w:sz="0" w:space="0" w:color="auto"/>
                                                    <w:left w:val="none" w:sz="0" w:space="0" w:color="auto"/>
                                                    <w:bottom w:val="none" w:sz="0" w:space="0" w:color="auto"/>
                                                    <w:right w:val="none" w:sz="0" w:space="0" w:color="auto"/>
                                                  </w:divBdr>
                                                  <w:divsChild>
                                                    <w:div w:id="123163341">
                                                      <w:marLeft w:val="0"/>
                                                      <w:marRight w:val="0"/>
                                                      <w:marTop w:val="0"/>
                                                      <w:marBottom w:val="0"/>
                                                      <w:divBdr>
                                                        <w:top w:val="none" w:sz="0" w:space="0" w:color="auto"/>
                                                        <w:left w:val="none" w:sz="0" w:space="0" w:color="auto"/>
                                                        <w:bottom w:val="none" w:sz="0" w:space="0" w:color="auto"/>
                                                        <w:right w:val="none" w:sz="0" w:space="0" w:color="auto"/>
                                                      </w:divBdr>
                                                    </w:div>
                                                    <w:div w:id="1782794891">
                                                      <w:marLeft w:val="0"/>
                                                      <w:marRight w:val="0"/>
                                                      <w:marTop w:val="0"/>
                                                      <w:marBottom w:val="0"/>
                                                      <w:divBdr>
                                                        <w:top w:val="none" w:sz="0" w:space="0" w:color="auto"/>
                                                        <w:left w:val="none" w:sz="0" w:space="0" w:color="auto"/>
                                                        <w:bottom w:val="none" w:sz="0" w:space="0" w:color="auto"/>
                                                        <w:right w:val="none" w:sz="0" w:space="0" w:color="auto"/>
                                                      </w:divBdr>
                                                      <w:divsChild>
                                                        <w:div w:id="54961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50065">
                                                  <w:marLeft w:val="0"/>
                                                  <w:marRight w:val="0"/>
                                                  <w:marTop w:val="0"/>
                                                  <w:marBottom w:val="0"/>
                                                  <w:divBdr>
                                                    <w:top w:val="none" w:sz="0" w:space="0" w:color="auto"/>
                                                    <w:left w:val="none" w:sz="0" w:space="0" w:color="auto"/>
                                                    <w:bottom w:val="none" w:sz="0" w:space="0" w:color="auto"/>
                                                    <w:right w:val="none" w:sz="0" w:space="0" w:color="auto"/>
                                                  </w:divBdr>
                                                  <w:divsChild>
                                                    <w:div w:id="52244852">
                                                      <w:marLeft w:val="0"/>
                                                      <w:marRight w:val="0"/>
                                                      <w:marTop w:val="0"/>
                                                      <w:marBottom w:val="0"/>
                                                      <w:divBdr>
                                                        <w:top w:val="none" w:sz="0" w:space="0" w:color="auto"/>
                                                        <w:left w:val="none" w:sz="0" w:space="0" w:color="auto"/>
                                                        <w:bottom w:val="none" w:sz="0" w:space="0" w:color="auto"/>
                                                        <w:right w:val="none" w:sz="0" w:space="0" w:color="auto"/>
                                                      </w:divBdr>
                                                      <w:divsChild>
                                                        <w:div w:id="211113927">
                                                          <w:marLeft w:val="0"/>
                                                          <w:marRight w:val="0"/>
                                                          <w:marTop w:val="0"/>
                                                          <w:marBottom w:val="0"/>
                                                          <w:divBdr>
                                                            <w:top w:val="none" w:sz="0" w:space="0" w:color="auto"/>
                                                            <w:left w:val="none" w:sz="0" w:space="0" w:color="auto"/>
                                                            <w:bottom w:val="none" w:sz="0" w:space="0" w:color="auto"/>
                                                            <w:right w:val="none" w:sz="0" w:space="0" w:color="auto"/>
                                                          </w:divBdr>
                                                        </w:div>
                                                      </w:divsChild>
                                                    </w:div>
                                                    <w:div w:id="1276906697">
                                                      <w:marLeft w:val="0"/>
                                                      <w:marRight w:val="0"/>
                                                      <w:marTop w:val="0"/>
                                                      <w:marBottom w:val="0"/>
                                                      <w:divBdr>
                                                        <w:top w:val="none" w:sz="0" w:space="0" w:color="auto"/>
                                                        <w:left w:val="none" w:sz="0" w:space="0" w:color="auto"/>
                                                        <w:bottom w:val="none" w:sz="0" w:space="0" w:color="auto"/>
                                                        <w:right w:val="none" w:sz="0" w:space="0" w:color="auto"/>
                                                      </w:divBdr>
                                                    </w:div>
                                                  </w:divsChild>
                                                </w:div>
                                                <w:div w:id="1519810919">
                                                  <w:marLeft w:val="0"/>
                                                  <w:marRight w:val="0"/>
                                                  <w:marTop w:val="0"/>
                                                  <w:marBottom w:val="0"/>
                                                  <w:divBdr>
                                                    <w:top w:val="none" w:sz="0" w:space="0" w:color="auto"/>
                                                    <w:left w:val="none" w:sz="0" w:space="0" w:color="auto"/>
                                                    <w:bottom w:val="none" w:sz="0" w:space="0" w:color="auto"/>
                                                    <w:right w:val="none" w:sz="0" w:space="0" w:color="auto"/>
                                                  </w:divBdr>
                                                  <w:divsChild>
                                                    <w:div w:id="1562250470">
                                                      <w:marLeft w:val="0"/>
                                                      <w:marRight w:val="0"/>
                                                      <w:marTop w:val="0"/>
                                                      <w:marBottom w:val="0"/>
                                                      <w:divBdr>
                                                        <w:top w:val="none" w:sz="0" w:space="0" w:color="auto"/>
                                                        <w:left w:val="none" w:sz="0" w:space="0" w:color="auto"/>
                                                        <w:bottom w:val="none" w:sz="0" w:space="0" w:color="auto"/>
                                                        <w:right w:val="none" w:sz="0" w:space="0" w:color="auto"/>
                                                      </w:divBdr>
                                                      <w:divsChild>
                                                        <w:div w:id="2032366963">
                                                          <w:marLeft w:val="0"/>
                                                          <w:marRight w:val="0"/>
                                                          <w:marTop w:val="0"/>
                                                          <w:marBottom w:val="0"/>
                                                          <w:divBdr>
                                                            <w:top w:val="none" w:sz="0" w:space="0" w:color="auto"/>
                                                            <w:left w:val="none" w:sz="0" w:space="0" w:color="auto"/>
                                                            <w:bottom w:val="none" w:sz="0" w:space="0" w:color="auto"/>
                                                            <w:right w:val="none" w:sz="0" w:space="0" w:color="auto"/>
                                                          </w:divBdr>
                                                        </w:div>
                                                      </w:divsChild>
                                                    </w:div>
                                                    <w:div w:id="1710302264">
                                                      <w:marLeft w:val="0"/>
                                                      <w:marRight w:val="0"/>
                                                      <w:marTop w:val="0"/>
                                                      <w:marBottom w:val="0"/>
                                                      <w:divBdr>
                                                        <w:top w:val="none" w:sz="0" w:space="0" w:color="auto"/>
                                                        <w:left w:val="none" w:sz="0" w:space="0" w:color="auto"/>
                                                        <w:bottom w:val="none" w:sz="0" w:space="0" w:color="auto"/>
                                                        <w:right w:val="none" w:sz="0" w:space="0" w:color="auto"/>
                                                      </w:divBdr>
                                                    </w:div>
                                                  </w:divsChild>
                                                </w:div>
                                                <w:div w:id="1783643883">
                                                  <w:marLeft w:val="0"/>
                                                  <w:marRight w:val="0"/>
                                                  <w:marTop w:val="0"/>
                                                  <w:marBottom w:val="0"/>
                                                  <w:divBdr>
                                                    <w:top w:val="none" w:sz="0" w:space="0" w:color="auto"/>
                                                    <w:left w:val="none" w:sz="0" w:space="0" w:color="auto"/>
                                                    <w:bottom w:val="none" w:sz="0" w:space="0" w:color="auto"/>
                                                    <w:right w:val="none" w:sz="0" w:space="0" w:color="auto"/>
                                                  </w:divBdr>
                                                  <w:divsChild>
                                                    <w:div w:id="169949274">
                                                      <w:marLeft w:val="0"/>
                                                      <w:marRight w:val="0"/>
                                                      <w:marTop w:val="0"/>
                                                      <w:marBottom w:val="0"/>
                                                      <w:divBdr>
                                                        <w:top w:val="none" w:sz="0" w:space="0" w:color="auto"/>
                                                        <w:left w:val="none" w:sz="0" w:space="0" w:color="auto"/>
                                                        <w:bottom w:val="none" w:sz="0" w:space="0" w:color="auto"/>
                                                        <w:right w:val="none" w:sz="0" w:space="0" w:color="auto"/>
                                                      </w:divBdr>
                                                      <w:divsChild>
                                                        <w:div w:id="460613019">
                                                          <w:marLeft w:val="0"/>
                                                          <w:marRight w:val="0"/>
                                                          <w:marTop w:val="0"/>
                                                          <w:marBottom w:val="0"/>
                                                          <w:divBdr>
                                                            <w:top w:val="none" w:sz="0" w:space="0" w:color="auto"/>
                                                            <w:left w:val="none" w:sz="0" w:space="0" w:color="auto"/>
                                                            <w:bottom w:val="none" w:sz="0" w:space="0" w:color="auto"/>
                                                            <w:right w:val="none" w:sz="0" w:space="0" w:color="auto"/>
                                                          </w:divBdr>
                                                        </w:div>
                                                      </w:divsChild>
                                                    </w:div>
                                                    <w:div w:id="634531063">
                                                      <w:marLeft w:val="0"/>
                                                      <w:marRight w:val="0"/>
                                                      <w:marTop w:val="0"/>
                                                      <w:marBottom w:val="0"/>
                                                      <w:divBdr>
                                                        <w:top w:val="none" w:sz="0" w:space="0" w:color="auto"/>
                                                        <w:left w:val="none" w:sz="0" w:space="0" w:color="auto"/>
                                                        <w:bottom w:val="none" w:sz="0" w:space="0" w:color="auto"/>
                                                        <w:right w:val="none" w:sz="0" w:space="0" w:color="auto"/>
                                                      </w:divBdr>
                                                    </w:div>
                                                  </w:divsChild>
                                                </w:div>
                                                <w:div w:id="2064404225">
                                                  <w:marLeft w:val="0"/>
                                                  <w:marRight w:val="0"/>
                                                  <w:marTop w:val="0"/>
                                                  <w:marBottom w:val="0"/>
                                                  <w:divBdr>
                                                    <w:top w:val="none" w:sz="0" w:space="0" w:color="auto"/>
                                                    <w:left w:val="none" w:sz="0" w:space="0" w:color="auto"/>
                                                    <w:bottom w:val="none" w:sz="0" w:space="0" w:color="auto"/>
                                                    <w:right w:val="none" w:sz="0" w:space="0" w:color="auto"/>
                                                  </w:divBdr>
                                                  <w:divsChild>
                                                    <w:div w:id="936329560">
                                                      <w:marLeft w:val="0"/>
                                                      <w:marRight w:val="0"/>
                                                      <w:marTop w:val="0"/>
                                                      <w:marBottom w:val="0"/>
                                                      <w:divBdr>
                                                        <w:top w:val="none" w:sz="0" w:space="0" w:color="auto"/>
                                                        <w:left w:val="none" w:sz="0" w:space="0" w:color="auto"/>
                                                        <w:bottom w:val="none" w:sz="0" w:space="0" w:color="auto"/>
                                                        <w:right w:val="none" w:sz="0" w:space="0" w:color="auto"/>
                                                      </w:divBdr>
                                                      <w:divsChild>
                                                        <w:div w:id="1919051768">
                                                          <w:marLeft w:val="0"/>
                                                          <w:marRight w:val="0"/>
                                                          <w:marTop w:val="0"/>
                                                          <w:marBottom w:val="0"/>
                                                          <w:divBdr>
                                                            <w:top w:val="none" w:sz="0" w:space="0" w:color="auto"/>
                                                            <w:left w:val="none" w:sz="0" w:space="0" w:color="auto"/>
                                                            <w:bottom w:val="none" w:sz="0" w:space="0" w:color="auto"/>
                                                            <w:right w:val="none" w:sz="0" w:space="0" w:color="auto"/>
                                                          </w:divBdr>
                                                        </w:div>
                                                      </w:divsChild>
                                                    </w:div>
                                                    <w:div w:id="1663194975">
                                                      <w:marLeft w:val="0"/>
                                                      <w:marRight w:val="0"/>
                                                      <w:marTop w:val="0"/>
                                                      <w:marBottom w:val="0"/>
                                                      <w:divBdr>
                                                        <w:top w:val="none" w:sz="0" w:space="0" w:color="auto"/>
                                                        <w:left w:val="none" w:sz="0" w:space="0" w:color="auto"/>
                                                        <w:bottom w:val="none" w:sz="0" w:space="0" w:color="auto"/>
                                                        <w:right w:val="none" w:sz="0" w:space="0" w:color="auto"/>
                                                      </w:divBdr>
                                                    </w:div>
                                                  </w:divsChild>
                                                </w:div>
                                                <w:div w:id="2129086016">
                                                  <w:marLeft w:val="0"/>
                                                  <w:marRight w:val="0"/>
                                                  <w:marTop w:val="0"/>
                                                  <w:marBottom w:val="0"/>
                                                  <w:divBdr>
                                                    <w:top w:val="none" w:sz="0" w:space="0" w:color="auto"/>
                                                    <w:left w:val="none" w:sz="0" w:space="0" w:color="auto"/>
                                                    <w:bottom w:val="none" w:sz="0" w:space="0" w:color="auto"/>
                                                    <w:right w:val="none" w:sz="0" w:space="0" w:color="auto"/>
                                                  </w:divBdr>
                                                  <w:divsChild>
                                                    <w:div w:id="1123883490">
                                                      <w:marLeft w:val="0"/>
                                                      <w:marRight w:val="0"/>
                                                      <w:marTop w:val="0"/>
                                                      <w:marBottom w:val="0"/>
                                                      <w:divBdr>
                                                        <w:top w:val="none" w:sz="0" w:space="0" w:color="auto"/>
                                                        <w:left w:val="none" w:sz="0" w:space="0" w:color="auto"/>
                                                        <w:bottom w:val="none" w:sz="0" w:space="0" w:color="auto"/>
                                                        <w:right w:val="none" w:sz="0" w:space="0" w:color="auto"/>
                                                      </w:divBdr>
                                                    </w:div>
                                                    <w:div w:id="1591817316">
                                                      <w:marLeft w:val="0"/>
                                                      <w:marRight w:val="0"/>
                                                      <w:marTop w:val="0"/>
                                                      <w:marBottom w:val="0"/>
                                                      <w:divBdr>
                                                        <w:top w:val="none" w:sz="0" w:space="0" w:color="auto"/>
                                                        <w:left w:val="none" w:sz="0" w:space="0" w:color="auto"/>
                                                        <w:bottom w:val="none" w:sz="0" w:space="0" w:color="auto"/>
                                                        <w:right w:val="none" w:sz="0" w:space="0" w:color="auto"/>
                                                      </w:divBdr>
                                                      <w:divsChild>
                                                        <w:div w:id="3886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921818">
                                                  <w:marLeft w:val="0"/>
                                                  <w:marRight w:val="0"/>
                                                  <w:marTop w:val="0"/>
                                                  <w:marBottom w:val="0"/>
                                                  <w:divBdr>
                                                    <w:top w:val="none" w:sz="0" w:space="0" w:color="auto"/>
                                                    <w:left w:val="none" w:sz="0" w:space="0" w:color="auto"/>
                                                    <w:bottom w:val="none" w:sz="0" w:space="0" w:color="auto"/>
                                                    <w:right w:val="none" w:sz="0" w:space="0" w:color="auto"/>
                                                  </w:divBdr>
                                                  <w:divsChild>
                                                    <w:div w:id="563413606">
                                                      <w:marLeft w:val="0"/>
                                                      <w:marRight w:val="0"/>
                                                      <w:marTop w:val="0"/>
                                                      <w:marBottom w:val="0"/>
                                                      <w:divBdr>
                                                        <w:top w:val="none" w:sz="0" w:space="0" w:color="auto"/>
                                                        <w:left w:val="none" w:sz="0" w:space="0" w:color="auto"/>
                                                        <w:bottom w:val="none" w:sz="0" w:space="0" w:color="auto"/>
                                                        <w:right w:val="none" w:sz="0" w:space="0" w:color="auto"/>
                                                      </w:divBdr>
                                                      <w:divsChild>
                                                        <w:div w:id="877157784">
                                                          <w:marLeft w:val="0"/>
                                                          <w:marRight w:val="0"/>
                                                          <w:marTop w:val="0"/>
                                                          <w:marBottom w:val="0"/>
                                                          <w:divBdr>
                                                            <w:top w:val="none" w:sz="0" w:space="0" w:color="auto"/>
                                                            <w:left w:val="none" w:sz="0" w:space="0" w:color="auto"/>
                                                            <w:bottom w:val="none" w:sz="0" w:space="0" w:color="auto"/>
                                                            <w:right w:val="none" w:sz="0" w:space="0" w:color="auto"/>
                                                          </w:divBdr>
                                                        </w:div>
                                                      </w:divsChild>
                                                    </w:div>
                                                    <w:div w:id="137589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7945182">
          <w:marLeft w:val="0"/>
          <w:marRight w:val="0"/>
          <w:marTop w:val="0"/>
          <w:marBottom w:val="0"/>
          <w:divBdr>
            <w:top w:val="none" w:sz="0" w:space="0" w:color="auto"/>
            <w:left w:val="none" w:sz="0" w:space="0" w:color="auto"/>
            <w:bottom w:val="none" w:sz="0" w:space="0" w:color="auto"/>
            <w:right w:val="none" w:sz="0" w:space="0" w:color="auto"/>
          </w:divBdr>
          <w:divsChild>
            <w:div w:id="287055407">
              <w:marLeft w:val="0"/>
              <w:marRight w:val="0"/>
              <w:marTop w:val="0"/>
              <w:marBottom w:val="0"/>
              <w:divBdr>
                <w:top w:val="none" w:sz="0" w:space="0" w:color="auto"/>
                <w:left w:val="none" w:sz="0" w:space="0" w:color="auto"/>
                <w:bottom w:val="none" w:sz="0" w:space="0" w:color="auto"/>
                <w:right w:val="none" w:sz="0" w:space="0" w:color="auto"/>
              </w:divBdr>
              <w:divsChild>
                <w:div w:id="163403473">
                  <w:marLeft w:val="0"/>
                  <w:marRight w:val="0"/>
                  <w:marTop w:val="0"/>
                  <w:marBottom w:val="0"/>
                  <w:divBdr>
                    <w:top w:val="none" w:sz="0" w:space="0" w:color="auto"/>
                    <w:left w:val="none" w:sz="0" w:space="0" w:color="auto"/>
                    <w:bottom w:val="none" w:sz="0" w:space="0" w:color="auto"/>
                    <w:right w:val="none" w:sz="0" w:space="0" w:color="auto"/>
                  </w:divBdr>
                  <w:divsChild>
                    <w:div w:id="762184447">
                      <w:marLeft w:val="0"/>
                      <w:marRight w:val="0"/>
                      <w:marTop w:val="0"/>
                      <w:marBottom w:val="0"/>
                      <w:divBdr>
                        <w:top w:val="none" w:sz="0" w:space="0" w:color="auto"/>
                        <w:left w:val="none" w:sz="0" w:space="0" w:color="auto"/>
                        <w:bottom w:val="none" w:sz="0" w:space="0" w:color="auto"/>
                        <w:right w:val="none" w:sz="0" w:space="0" w:color="auto"/>
                      </w:divBdr>
                      <w:divsChild>
                        <w:div w:id="1338508066">
                          <w:marLeft w:val="0"/>
                          <w:marRight w:val="0"/>
                          <w:marTop w:val="0"/>
                          <w:marBottom w:val="0"/>
                          <w:divBdr>
                            <w:top w:val="none" w:sz="0" w:space="0" w:color="auto"/>
                            <w:left w:val="none" w:sz="0" w:space="0" w:color="auto"/>
                            <w:bottom w:val="none" w:sz="0" w:space="0" w:color="auto"/>
                            <w:right w:val="none" w:sz="0" w:space="0" w:color="auto"/>
                          </w:divBdr>
                        </w:div>
                      </w:divsChild>
                    </w:div>
                    <w:div w:id="1758557589">
                      <w:marLeft w:val="0"/>
                      <w:marRight w:val="0"/>
                      <w:marTop w:val="0"/>
                      <w:marBottom w:val="0"/>
                      <w:divBdr>
                        <w:top w:val="none" w:sz="0" w:space="0" w:color="auto"/>
                        <w:left w:val="none" w:sz="0" w:space="0" w:color="auto"/>
                        <w:bottom w:val="none" w:sz="0" w:space="0" w:color="auto"/>
                        <w:right w:val="none" w:sz="0" w:space="0" w:color="auto"/>
                      </w:divBdr>
                    </w:div>
                  </w:divsChild>
                </w:div>
                <w:div w:id="83437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07557">
      <w:bodyDiv w:val="1"/>
      <w:marLeft w:val="0"/>
      <w:marRight w:val="0"/>
      <w:marTop w:val="0"/>
      <w:marBottom w:val="0"/>
      <w:divBdr>
        <w:top w:val="none" w:sz="0" w:space="0" w:color="auto"/>
        <w:left w:val="none" w:sz="0" w:space="0" w:color="auto"/>
        <w:bottom w:val="none" w:sz="0" w:space="0" w:color="auto"/>
        <w:right w:val="none" w:sz="0" w:space="0" w:color="auto"/>
      </w:divBdr>
      <w:divsChild>
        <w:div w:id="1228568901">
          <w:marLeft w:val="446"/>
          <w:marRight w:val="0"/>
          <w:marTop w:val="0"/>
          <w:marBottom w:val="0"/>
          <w:divBdr>
            <w:top w:val="none" w:sz="0" w:space="0" w:color="auto"/>
            <w:left w:val="none" w:sz="0" w:space="0" w:color="auto"/>
            <w:bottom w:val="none" w:sz="0" w:space="0" w:color="auto"/>
            <w:right w:val="none" w:sz="0" w:space="0" w:color="auto"/>
          </w:divBdr>
        </w:div>
      </w:divsChild>
    </w:div>
    <w:div w:id="151918008">
      <w:bodyDiv w:val="1"/>
      <w:marLeft w:val="0"/>
      <w:marRight w:val="0"/>
      <w:marTop w:val="0"/>
      <w:marBottom w:val="0"/>
      <w:divBdr>
        <w:top w:val="none" w:sz="0" w:space="0" w:color="auto"/>
        <w:left w:val="none" w:sz="0" w:space="0" w:color="auto"/>
        <w:bottom w:val="none" w:sz="0" w:space="0" w:color="auto"/>
        <w:right w:val="none" w:sz="0" w:space="0" w:color="auto"/>
      </w:divBdr>
      <w:divsChild>
        <w:div w:id="1459104297">
          <w:marLeft w:val="446"/>
          <w:marRight w:val="0"/>
          <w:marTop w:val="0"/>
          <w:marBottom w:val="0"/>
          <w:divBdr>
            <w:top w:val="none" w:sz="0" w:space="0" w:color="auto"/>
            <w:left w:val="none" w:sz="0" w:space="0" w:color="auto"/>
            <w:bottom w:val="none" w:sz="0" w:space="0" w:color="auto"/>
            <w:right w:val="none" w:sz="0" w:space="0" w:color="auto"/>
          </w:divBdr>
        </w:div>
        <w:div w:id="2121604147">
          <w:marLeft w:val="446"/>
          <w:marRight w:val="0"/>
          <w:marTop w:val="0"/>
          <w:marBottom w:val="0"/>
          <w:divBdr>
            <w:top w:val="none" w:sz="0" w:space="0" w:color="auto"/>
            <w:left w:val="none" w:sz="0" w:space="0" w:color="auto"/>
            <w:bottom w:val="none" w:sz="0" w:space="0" w:color="auto"/>
            <w:right w:val="none" w:sz="0" w:space="0" w:color="auto"/>
          </w:divBdr>
        </w:div>
        <w:div w:id="938024304">
          <w:marLeft w:val="446"/>
          <w:marRight w:val="0"/>
          <w:marTop w:val="0"/>
          <w:marBottom w:val="0"/>
          <w:divBdr>
            <w:top w:val="none" w:sz="0" w:space="0" w:color="auto"/>
            <w:left w:val="none" w:sz="0" w:space="0" w:color="auto"/>
            <w:bottom w:val="none" w:sz="0" w:space="0" w:color="auto"/>
            <w:right w:val="none" w:sz="0" w:space="0" w:color="auto"/>
          </w:divBdr>
        </w:div>
        <w:div w:id="1556046191">
          <w:marLeft w:val="446"/>
          <w:marRight w:val="0"/>
          <w:marTop w:val="0"/>
          <w:marBottom w:val="0"/>
          <w:divBdr>
            <w:top w:val="none" w:sz="0" w:space="0" w:color="auto"/>
            <w:left w:val="none" w:sz="0" w:space="0" w:color="auto"/>
            <w:bottom w:val="none" w:sz="0" w:space="0" w:color="auto"/>
            <w:right w:val="none" w:sz="0" w:space="0" w:color="auto"/>
          </w:divBdr>
        </w:div>
      </w:divsChild>
    </w:div>
    <w:div w:id="209926446">
      <w:bodyDiv w:val="1"/>
      <w:marLeft w:val="0"/>
      <w:marRight w:val="0"/>
      <w:marTop w:val="0"/>
      <w:marBottom w:val="0"/>
      <w:divBdr>
        <w:top w:val="none" w:sz="0" w:space="0" w:color="auto"/>
        <w:left w:val="none" w:sz="0" w:space="0" w:color="auto"/>
        <w:bottom w:val="none" w:sz="0" w:space="0" w:color="auto"/>
        <w:right w:val="none" w:sz="0" w:space="0" w:color="auto"/>
      </w:divBdr>
      <w:divsChild>
        <w:div w:id="1362246339">
          <w:marLeft w:val="446"/>
          <w:marRight w:val="0"/>
          <w:marTop w:val="0"/>
          <w:marBottom w:val="0"/>
          <w:divBdr>
            <w:top w:val="none" w:sz="0" w:space="0" w:color="auto"/>
            <w:left w:val="none" w:sz="0" w:space="0" w:color="auto"/>
            <w:bottom w:val="none" w:sz="0" w:space="0" w:color="auto"/>
            <w:right w:val="none" w:sz="0" w:space="0" w:color="auto"/>
          </w:divBdr>
        </w:div>
        <w:div w:id="1970934278">
          <w:marLeft w:val="446"/>
          <w:marRight w:val="0"/>
          <w:marTop w:val="0"/>
          <w:marBottom w:val="0"/>
          <w:divBdr>
            <w:top w:val="none" w:sz="0" w:space="0" w:color="auto"/>
            <w:left w:val="none" w:sz="0" w:space="0" w:color="auto"/>
            <w:bottom w:val="none" w:sz="0" w:space="0" w:color="auto"/>
            <w:right w:val="none" w:sz="0" w:space="0" w:color="auto"/>
          </w:divBdr>
        </w:div>
      </w:divsChild>
    </w:div>
    <w:div w:id="397167774">
      <w:bodyDiv w:val="1"/>
      <w:marLeft w:val="0"/>
      <w:marRight w:val="0"/>
      <w:marTop w:val="0"/>
      <w:marBottom w:val="0"/>
      <w:divBdr>
        <w:top w:val="none" w:sz="0" w:space="0" w:color="auto"/>
        <w:left w:val="none" w:sz="0" w:space="0" w:color="auto"/>
        <w:bottom w:val="none" w:sz="0" w:space="0" w:color="auto"/>
        <w:right w:val="none" w:sz="0" w:space="0" w:color="auto"/>
      </w:divBdr>
      <w:divsChild>
        <w:div w:id="1486513530">
          <w:marLeft w:val="446"/>
          <w:marRight w:val="0"/>
          <w:marTop w:val="0"/>
          <w:marBottom w:val="0"/>
          <w:divBdr>
            <w:top w:val="none" w:sz="0" w:space="0" w:color="auto"/>
            <w:left w:val="none" w:sz="0" w:space="0" w:color="auto"/>
            <w:bottom w:val="none" w:sz="0" w:space="0" w:color="auto"/>
            <w:right w:val="none" w:sz="0" w:space="0" w:color="auto"/>
          </w:divBdr>
        </w:div>
      </w:divsChild>
    </w:div>
    <w:div w:id="433940262">
      <w:bodyDiv w:val="1"/>
      <w:marLeft w:val="0"/>
      <w:marRight w:val="0"/>
      <w:marTop w:val="0"/>
      <w:marBottom w:val="0"/>
      <w:divBdr>
        <w:top w:val="none" w:sz="0" w:space="0" w:color="auto"/>
        <w:left w:val="none" w:sz="0" w:space="0" w:color="auto"/>
        <w:bottom w:val="none" w:sz="0" w:space="0" w:color="auto"/>
        <w:right w:val="none" w:sz="0" w:space="0" w:color="auto"/>
      </w:divBdr>
      <w:divsChild>
        <w:div w:id="1284849593">
          <w:marLeft w:val="446"/>
          <w:marRight w:val="0"/>
          <w:marTop w:val="0"/>
          <w:marBottom w:val="0"/>
          <w:divBdr>
            <w:top w:val="none" w:sz="0" w:space="0" w:color="auto"/>
            <w:left w:val="none" w:sz="0" w:space="0" w:color="auto"/>
            <w:bottom w:val="none" w:sz="0" w:space="0" w:color="auto"/>
            <w:right w:val="none" w:sz="0" w:space="0" w:color="auto"/>
          </w:divBdr>
        </w:div>
        <w:div w:id="1970434140">
          <w:marLeft w:val="446"/>
          <w:marRight w:val="0"/>
          <w:marTop w:val="0"/>
          <w:marBottom w:val="0"/>
          <w:divBdr>
            <w:top w:val="none" w:sz="0" w:space="0" w:color="auto"/>
            <w:left w:val="none" w:sz="0" w:space="0" w:color="auto"/>
            <w:bottom w:val="none" w:sz="0" w:space="0" w:color="auto"/>
            <w:right w:val="none" w:sz="0" w:space="0" w:color="auto"/>
          </w:divBdr>
        </w:div>
        <w:div w:id="1562059382">
          <w:marLeft w:val="446"/>
          <w:marRight w:val="0"/>
          <w:marTop w:val="0"/>
          <w:marBottom w:val="0"/>
          <w:divBdr>
            <w:top w:val="none" w:sz="0" w:space="0" w:color="auto"/>
            <w:left w:val="none" w:sz="0" w:space="0" w:color="auto"/>
            <w:bottom w:val="none" w:sz="0" w:space="0" w:color="auto"/>
            <w:right w:val="none" w:sz="0" w:space="0" w:color="auto"/>
          </w:divBdr>
        </w:div>
      </w:divsChild>
    </w:div>
    <w:div w:id="475538297">
      <w:bodyDiv w:val="1"/>
      <w:marLeft w:val="0"/>
      <w:marRight w:val="0"/>
      <w:marTop w:val="0"/>
      <w:marBottom w:val="0"/>
      <w:divBdr>
        <w:top w:val="none" w:sz="0" w:space="0" w:color="auto"/>
        <w:left w:val="none" w:sz="0" w:space="0" w:color="auto"/>
        <w:bottom w:val="none" w:sz="0" w:space="0" w:color="auto"/>
        <w:right w:val="none" w:sz="0" w:space="0" w:color="auto"/>
      </w:divBdr>
      <w:divsChild>
        <w:div w:id="800925439">
          <w:marLeft w:val="446"/>
          <w:marRight w:val="0"/>
          <w:marTop w:val="0"/>
          <w:marBottom w:val="0"/>
          <w:divBdr>
            <w:top w:val="none" w:sz="0" w:space="0" w:color="auto"/>
            <w:left w:val="none" w:sz="0" w:space="0" w:color="auto"/>
            <w:bottom w:val="none" w:sz="0" w:space="0" w:color="auto"/>
            <w:right w:val="none" w:sz="0" w:space="0" w:color="auto"/>
          </w:divBdr>
        </w:div>
        <w:div w:id="939341384">
          <w:marLeft w:val="446"/>
          <w:marRight w:val="0"/>
          <w:marTop w:val="0"/>
          <w:marBottom w:val="0"/>
          <w:divBdr>
            <w:top w:val="none" w:sz="0" w:space="0" w:color="auto"/>
            <w:left w:val="none" w:sz="0" w:space="0" w:color="auto"/>
            <w:bottom w:val="none" w:sz="0" w:space="0" w:color="auto"/>
            <w:right w:val="none" w:sz="0" w:space="0" w:color="auto"/>
          </w:divBdr>
        </w:div>
        <w:div w:id="40063121">
          <w:marLeft w:val="446"/>
          <w:marRight w:val="0"/>
          <w:marTop w:val="0"/>
          <w:marBottom w:val="0"/>
          <w:divBdr>
            <w:top w:val="none" w:sz="0" w:space="0" w:color="auto"/>
            <w:left w:val="none" w:sz="0" w:space="0" w:color="auto"/>
            <w:bottom w:val="none" w:sz="0" w:space="0" w:color="auto"/>
            <w:right w:val="none" w:sz="0" w:space="0" w:color="auto"/>
          </w:divBdr>
        </w:div>
        <w:div w:id="1888493961">
          <w:marLeft w:val="446"/>
          <w:marRight w:val="0"/>
          <w:marTop w:val="0"/>
          <w:marBottom w:val="0"/>
          <w:divBdr>
            <w:top w:val="none" w:sz="0" w:space="0" w:color="auto"/>
            <w:left w:val="none" w:sz="0" w:space="0" w:color="auto"/>
            <w:bottom w:val="none" w:sz="0" w:space="0" w:color="auto"/>
            <w:right w:val="none" w:sz="0" w:space="0" w:color="auto"/>
          </w:divBdr>
        </w:div>
      </w:divsChild>
    </w:div>
    <w:div w:id="604851864">
      <w:bodyDiv w:val="1"/>
      <w:marLeft w:val="0"/>
      <w:marRight w:val="0"/>
      <w:marTop w:val="0"/>
      <w:marBottom w:val="0"/>
      <w:divBdr>
        <w:top w:val="none" w:sz="0" w:space="0" w:color="auto"/>
        <w:left w:val="none" w:sz="0" w:space="0" w:color="auto"/>
        <w:bottom w:val="none" w:sz="0" w:space="0" w:color="auto"/>
        <w:right w:val="none" w:sz="0" w:space="0" w:color="auto"/>
      </w:divBdr>
      <w:divsChild>
        <w:div w:id="1430541753">
          <w:marLeft w:val="446"/>
          <w:marRight w:val="0"/>
          <w:marTop w:val="0"/>
          <w:marBottom w:val="0"/>
          <w:divBdr>
            <w:top w:val="none" w:sz="0" w:space="0" w:color="auto"/>
            <w:left w:val="none" w:sz="0" w:space="0" w:color="auto"/>
            <w:bottom w:val="none" w:sz="0" w:space="0" w:color="auto"/>
            <w:right w:val="none" w:sz="0" w:space="0" w:color="auto"/>
          </w:divBdr>
        </w:div>
        <w:div w:id="1923441779">
          <w:marLeft w:val="446"/>
          <w:marRight w:val="0"/>
          <w:marTop w:val="0"/>
          <w:marBottom w:val="0"/>
          <w:divBdr>
            <w:top w:val="none" w:sz="0" w:space="0" w:color="auto"/>
            <w:left w:val="none" w:sz="0" w:space="0" w:color="auto"/>
            <w:bottom w:val="none" w:sz="0" w:space="0" w:color="auto"/>
            <w:right w:val="none" w:sz="0" w:space="0" w:color="auto"/>
          </w:divBdr>
        </w:div>
        <w:div w:id="1003584876">
          <w:marLeft w:val="446"/>
          <w:marRight w:val="0"/>
          <w:marTop w:val="0"/>
          <w:marBottom w:val="0"/>
          <w:divBdr>
            <w:top w:val="none" w:sz="0" w:space="0" w:color="auto"/>
            <w:left w:val="none" w:sz="0" w:space="0" w:color="auto"/>
            <w:bottom w:val="none" w:sz="0" w:space="0" w:color="auto"/>
            <w:right w:val="none" w:sz="0" w:space="0" w:color="auto"/>
          </w:divBdr>
        </w:div>
        <w:div w:id="1267229727">
          <w:marLeft w:val="446"/>
          <w:marRight w:val="0"/>
          <w:marTop w:val="0"/>
          <w:marBottom w:val="0"/>
          <w:divBdr>
            <w:top w:val="none" w:sz="0" w:space="0" w:color="auto"/>
            <w:left w:val="none" w:sz="0" w:space="0" w:color="auto"/>
            <w:bottom w:val="none" w:sz="0" w:space="0" w:color="auto"/>
            <w:right w:val="none" w:sz="0" w:space="0" w:color="auto"/>
          </w:divBdr>
        </w:div>
      </w:divsChild>
    </w:div>
    <w:div w:id="754941059">
      <w:bodyDiv w:val="1"/>
      <w:marLeft w:val="0"/>
      <w:marRight w:val="0"/>
      <w:marTop w:val="0"/>
      <w:marBottom w:val="0"/>
      <w:divBdr>
        <w:top w:val="none" w:sz="0" w:space="0" w:color="auto"/>
        <w:left w:val="none" w:sz="0" w:space="0" w:color="auto"/>
        <w:bottom w:val="none" w:sz="0" w:space="0" w:color="auto"/>
        <w:right w:val="none" w:sz="0" w:space="0" w:color="auto"/>
      </w:divBdr>
      <w:divsChild>
        <w:div w:id="797719116">
          <w:marLeft w:val="446"/>
          <w:marRight w:val="0"/>
          <w:marTop w:val="0"/>
          <w:marBottom w:val="0"/>
          <w:divBdr>
            <w:top w:val="none" w:sz="0" w:space="0" w:color="auto"/>
            <w:left w:val="none" w:sz="0" w:space="0" w:color="auto"/>
            <w:bottom w:val="none" w:sz="0" w:space="0" w:color="auto"/>
            <w:right w:val="none" w:sz="0" w:space="0" w:color="auto"/>
          </w:divBdr>
        </w:div>
        <w:div w:id="1280333638">
          <w:marLeft w:val="446"/>
          <w:marRight w:val="0"/>
          <w:marTop w:val="0"/>
          <w:marBottom w:val="0"/>
          <w:divBdr>
            <w:top w:val="none" w:sz="0" w:space="0" w:color="auto"/>
            <w:left w:val="none" w:sz="0" w:space="0" w:color="auto"/>
            <w:bottom w:val="none" w:sz="0" w:space="0" w:color="auto"/>
            <w:right w:val="none" w:sz="0" w:space="0" w:color="auto"/>
          </w:divBdr>
        </w:div>
      </w:divsChild>
    </w:div>
    <w:div w:id="911082250">
      <w:bodyDiv w:val="1"/>
      <w:marLeft w:val="0"/>
      <w:marRight w:val="0"/>
      <w:marTop w:val="0"/>
      <w:marBottom w:val="0"/>
      <w:divBdr>
        <w:top w:val="none" w:sz="0" w:space="0" w:color="auto"/>
        <w:left w:val="none" w:sz="0" w:space="0" w:color="auto"/>
        <w:bottom w:val="none" w:sz="0" w:space="0" w:color="auto"/>
        <w:right w:val="none" w:sz="0" w:space="0" w:color="auto"/>
      </w:divBdr>
    </w:div>
    <w:div w:id="920525215">
      <w:bodyDiv w:val="1"/>
      <w:marLeft w:val="0"/>
      <w:marRight w:val="0"/>
      <w:marTop w:val="0"/>
      <w:marBottom w:val="0"/>
      <w:divBdr>
        <w:top w:val="none" w:sz="0" w:space="0" w:color="auto"/>
        <w:left w:val="none" w:sz="0" w:space="0" w:color="auto"/>
        <w:bottom w:val="none" w:sz="0" w:space="0" w:color="auto"/>
        <w:right w:val="none" w:sz="0" w:space="0" w:color="auto"/>
      </w:divBdr>
      <w:divsChild>
        <w:div w:id="572279211">
          <w:marLeft w:val="446"/>
          <w:marRight w:val="0"/>
          <w:marTop w:val="0"/>
          <w:marBottom w:val="0"/>
          <w:divBdr>
            <w:top w:val="none" w:sz="0" w:space="0" w:color="auto"/>
            <w:left w:val="none" w:sz="0" w:space="0" w:color="auto"/>
            <w:bottom w:val="none" w:sz="0" w:space="0" w:color="auto"/>
            <w:right w:val="none" w:sz="0" w:space="0" w:color="auto"/>
          </w:divBdr>
        </w:div>
        <w:div w:id="804471040">
          <w:marLeft w:val="446"/>
          <w:marRight w:val="0"/>
          <w:marTop w:val="0"/>
          <w:marBottom w:val="0"/>
          <w:divBdr>
            <w:top w:val="none" w:sz="0" w:space="0" w:color="auto"/>
            <w:left w:val="none" w:sz="0" w:space="0" w:color="auto"/>
            <w:bottom w:val="none" w:sz="0" w:space="0" w:color="auto"/>
            <w:right w:val="none" w:sz="0" w:space="0" w:color="auto"/>
          </w:divBdr>
        </w:div>
      </w:divsChild>
    </w:div>
    <w:div w:id="921261793">
      <w:bodyDiv w:val="1"/>
      <w:marLeft w:val="0"/>
      <w:marRight w:val="0"/>
      <w:marTop w:val="0"/>
      <w:marBottom w:val="0"/>
      <w:divBdr>
        <w:top w:val="none" w:sz="0" w:space="0" w:color="auto"/>
        <w:left w:val="none" w:sz="0" w:space="0" w:color="auto"/>
        <w:bottom w:val="none" w:sz="0" w:space="0" w:color="auto"/>
        <w:right w:val="none" w:sz="0" w:space="0" w:color="auto"/>
      </w:divBdr>
      <w:divsChild>
        <w:div w:id="1407610198">
          <w:marLeft w:val="446"/>
          <w:marRight w:val="0"/>
          <w:marTop w:val="0"/>
          <w:marBottom w:val="0"/>
          <w:divBdr>
            <w:top w:val="none" w:sz="0" w:space="0" w:color="auto"/>
            <w:left w:val="none" w:sz="0" w:space="0" w:color="auto"/>
            <w:bottom w:val="none" w:sz="0" w:space="0" w:color="auto"/>
            <w:right w:val="none" w:sz="0" w:space="0" w:color="auto"/>
          </w:divBdr>
        </w:div>
      </w:divsChild>
    </w:div>
    <w:div w:id="1011834001">
      <w:bodyDiv w:val="1"/>
      <w:marLeft w:val="0"/>
      <w:marRight w:val="0"/>
      <w:marTop w:val="0"/>
      <w:marBottom w:val="0"/>
      <w:divBdr>
        <w:top w:val="none" w:sz="0" w:space="0" w:color="auto"/>
        <w:left w:val="none" w:sz="0" w:space="0" w:color="auto"/>
        <w:bottom w:val="none" w:sz="0" w:space="0" w:color="auto"/>
        <w:right w:val="none" w:sz="0" w:space="0" w:color="auto"/>
      </w:divBdr>
      <w:divsChild>
        <w:div w:id="795754915">
          <w:marLeft w:val="446"/>
          <w:marRight w:val="0"/>
          <w:marTop w:val="0"/>
          <w:marBottom w:val="0"/>
          <w:divBdr>
            <w:top w:val="none" w:sz="0" w:space="0" w:color="auto"/>
            <w:left w:val="none" w:sz="0" w:space="0" w:color="auto"/>
            <w:bottom w:val="none" w:sz="0" w:space="0" w:color="auto"/>
            <w:right w:val="none" w:sz="0" w:space="0" w:color="auto"/>
          </w:divBdr>
        </w:div>
        <w:div w:id="132455586">
          <w:marLeft w:val="446"/>
          <w:marRight w:val="0"/>
          <w:marTop w:val="0"/>
          <w:marBottom w:val="0"/>
          <w:divBdr>
            <w:top w:val="none" w:sz="0" w:space="0" w:color="auto"/>
            <w:left w:val="none" w:sz="0" w:space="0" w:color="auto"/>
            <w:bottom w:val="none" w:sz="0" w:space="0" w:color="auto"/>
            <w:right w:val="none" w:sz="0" w:space="0" w:color="auto"/>
          </w:divBdr>
        </w:div>
        <w:div w:id="1804812214">
          <w:marLeft w:val="446"/>
          <w:marRight w:val="0"/>
          <w:marTop w:val="0"/>
          <w:marBottom w:val="0"/>
          <w:divBdr>
            <w:top w:val="none" w:sz="0" w:space="0" w:color="auto"/>
            <w:left w:val="none" w:sz="0" w:space="0" w:color="auto"/>
            <w:bottom w:val="none" w:sz="0" w:space="0" w:color="auto"/>
            <w:right w:val="none" w:sz="0" w:space="0" w:color="auto"/>
          </w:divBdr>
        </w:div>
      </w:divsChild>
    </w:div>
    <w:div w:id="1063715274">
      <w:bodyDiv w:val="1"/>
      <w:marLeft w:val="0"/>
      <w:marRight w:val="0"/>
      <w:marTop w:val="0"/>
      <w:marBottom w:val="0"/>
      <w:divBdr>
        <w:top w:val="none" w:sz="0" w:space="0" w:color="auto"/>
        <w:left w:val="none" w:sz="0" w:space="0" w:color="auto"/>
        <w:bottom w:val="none" w:sz="0" w:space="0" w:color="auto"/>
        <w:right w:val="none" w:sz="0" w:space="0" w:color="auto"/>
      </w:divBdr>
      <w:divsChild>
        <w:div w:id="59209888">
          <w:marLeft w:val="0"/>
          <w:marRight w:val="0"/>
          <w:marTop w:val="0"/>
          <w:marBottom w:val="0"/>
          <w:divBdr>
            <w:top w:val="none" w:sz="0" w:space="0" w:color="auto"/>
            <w:left w:val="none" w:sz="0" w:space="0" w:color="auto"/>
            <w:bottom w:val="none" w:sz="0" w:space="0" w:color="auto"/>
            <w:right w:val="none" w:sz="0" w:space="0" w:color="auto"/>
          </w:divBdr>
          <w:divsChild>
            <w:div w:id="57995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734751">
      <w:bodyDiv w:val="1"/>
      <w:marLeft w:val="0"/>
      <w:marRight w:val="0"/>
      <w:marTop w:val="0"/>
      <w:marBottom w:val="0"/>
      <w:divBdr>
        <w:top w:val="none" w:sz="0" w:space="0" w:color="auto"/>
        <w:left w:val="none" w:sz="0" w:space="0" w:color="auto"/>
        <w:bottom w:val="none" w:sz="0" w:space="0" w:color="auto"/>
        <w:right w:val="none" w:sz="0" w:space="0" w:color="auto"/>
      </w:divBdr>
      <w:divsChild>
        <w:div w:id="123425781">
          <w:marLeft w:val="446"/>
          <w:marRight w:val="0"/>
          <w:marTop w:val="0"/>
          <w:marBottom w:val="0"/>
          <w:divBdr>
            <w:top w:val="none" w:sz="0" w:space="0" w:color="auto"/>
            <w:left w:val="none" w:sz="0" w:space="0" w:color="auto"/>
            <w:bottom w:val="none" w:sz="0" w:space="0" w:color="auto"/>
            <w:right w:val="none" w:sz="0" w:space="0" w:color="auto"/>
          </w:divBdr>
        </w:div>
        <w:div w:id="757560383">
          <w:marLeft w:val="446"/>
          <w:marRight w:val="0"/>
          <w:marTop w:val="0"/>
          <w:marBottom w:val="0"/>
          <w:divBdr>
            <w:top w:val="none" w:sz="0" w:space="0" w:color="auto"/>
            <w:left w:val="none" w:sz="0" w:space="0" w:color="auto"/>
            <w:bottom w:val="none" w:sz="0" w:space="0" w:color="auto"/>
            <w:right w:val="none" w:sz="0" w:space="0" w:color="auto"/>
          </w:divBdr>
        </w:div>
      </w:divsChild>
    </w:div>
    <w:div w:id="1111630317">
      <w:bodyDiv w:val="1"/>
      <w:marLeft w:val="0"/>
      <w:marRight w:val="0"/>
      <w:marTop w:val="0"/>
      <w:marBottom w:val="0"/>
      <w:divBdr>
        <w:top w:val="none" w:sz="0" w:space="0" w:color="auto"/>
        <w:left w:val="none" w:sz="0" w:space="0" w:color="auto"/>
        <w:bottom w:val="none" w:sz="0" w:space="0" w:color="auto"/>
        <w:right w:val="none" w:sz="0" w:space="0" w:color="auto"/>
      </w:divBdr>
      <w:divsChild>
        <w:div w:id="637146911">
          <w:marLeft w:val="446"/>
          <w:marRight w:val="0"/>
          <w:marTop w:val="0"/>
          <w:marBottom w:val="0"/>
          <w:divBdr>
            <w:top w:val="none" w:sz="0" w:space="0" w:color="auto"/>
            <w:left w:val="none" w:sz="0" w:space="0" w:color="auto"/>
            <w:bottom w:val="none" w:sz="0" w:space="0" w:color="auto"/>
            <w:right w:val="none" w:sz="0" w:space="0" w:color="auto"/>
          </w:divBdr>
        </w:div>
        <w:div w:id="702554456">
          <w:marLeft w:val="446"/>
          <w:marRight w:val="0"/>
          <w:marTop w:val="0"/>
          <w:marBottom w:val="0"/>
          <w:divBdr>
            <w:top w:val="none" w:sz="0" w:space="0" w:color="auto"/>
            <w:left w:val="none" w:sz="0" w:space="0" w:color="auto"/>
            <w:bottom w:val="none" w:sz="0" w:space="0" w:color="auto"/>
            <w:right w:val="none" w:sz="0" w:space="0" w:color="auto"/>
          </w:divBdr>
        </w:div>
      </w:divsChild>
    </w:div>
    <w:div w:id="1121848705">
      <w:bodyDiv w:val="1"/>
      <w:marLeft w:val="0"/>
      <w:marRight w:val="0"/>
      <w:marTop w:val="0"/>
      <w:marBottom w:val="0"/>
      <w:divBdr>
        <w:top w:val="none" w:sz="0" w:space="0" w:color="auto"/>
        <w:left w:val="none" w:sz="0" w:space="0" w:color="auto"/>
        <w:bottom w:val="none" w:sz="0" w:space="0" w:color="auto"/>
        <w:right w:val="none" w:sz="0" w:space="0" w:color="auto"/>
      </w:divBdr>
      <w:divsChild>
        <w:div w:id="1512833342">
          <w:marLeft w:val="446"/>
          <w:marRight w:val="0"/>
          <w:marTop w:val="0"/>
          <w:marBottom w:val="0"/>
          <w:divBdr>
            <w:top w:val="none" w:sz="0" w:space="0" w:color="auto"/>
            <w:left w:val="none" w:sz="0" w:space="0" w:color="auto"/>
            <w:bottom w:val="none" w:sz="0" w:space="0" w:color="auto"/>
            <w:right w:val="none" w:sz="0" w:space="0" w:color="auto"/>
          </w:divBdr>
        </w:div>
        <w:div w:id="1427266333">
          <w:marLeft w:val="446"/>
          <w:marRight w:val="0"/>
          <w:marTop w:val="0"/>
          <w:marBottom w:val="0"/>
          <w:divBdr>
            <w:top w:val="none" w:sz="0" w:space="0" w:color="auto"/>
            <w:left w:val="none" w:sz="0" w:space="0" w:color="auto"/>
            <w:bottom w:val="none" w:sz="0" w:space="0" w:color="auto"/>
            <w:right w:val="none" w:sz="0" w:space="0" w:color="auto"/>
          </w:divBdr>
        </w:div>
        <w:div w:id="313072807">
          <w:marLeft w:val="446"/>
          <w:marRight w:val="0"/>
          <w:marTop w:val="0"/>
          <w:marBottom w:val="0"/>
          <w:divBdr>
            <w:top w:val="none" w:sz="0" w:space="0" w:color="auto"/>
            <w:left w:val="none" w:sz="0" w:space="0" w:color="auto"/>
            <w:bottom w:val="none" w:sz="0" w:space="0" w:color="auto"/>
            <w:right w:val="none" w:sz="0" w:space="0" w:color="auto"/>
          </w:divBdr>
        </w:div>
      </w:divsChild>
    </w:div>
    <w:div w:id="1145780164">
      <w:bodyDiv w:val="1"/>
      <w:marLeft w:val="0"/>
      <w:marRight w:val="0"/>
      <w:marTop w:val="0"/>
      <w:marBottom w:val="0"/>
      <w:divBdr>
        <w:top w:val="none" w:sz="0" w:space="0" w:color="auto"/>
        <w:left w:val="none" w:sz="0" w:space="0" w:color="auto"/>
        <w:bottom w:val="none" w:sz="0" w:space="0" w:color="auto"/>
        <w:right w:val="none" w:sz="0" w:space="0" w:color="auto"/>
      </w:divBdr>
      <w:divsChild>
        <w:div w:id="2132936348">
          <w:marLeft w:val="446"/>
          <w:marRight w:val="0"/>
          <w:marTop w:val="0"/>
          <w:marBottom w:val="0"/>
          <w:divBdr>
            <w:top w:val="none" w:sz="0" w:space="0" w:color="auto"/>
            <w:left w:val="none" w:sz="0" w:space="0" w:color="auto"/>
            <w:bottom w:val="none" w:sz="0" w:space="0" w:color="auto"/>
            <w:right w:val="none" w:sz="0" w:space="0" w:color="auto"/>
          </w:divBdr>
        </w:div>
        <w:div w:id="1316912566">
          <w:marLeft w:val="446"/>
          <w:marRight w:val="0"/>
          <w:marTop w:val="0"/>
          <w:marBottom w:val="0"/>
          <w:divBdr>
            <w:top w:val="none" w:sz="0" w:space="0" w:color="auto"/>
            <w:left w:val="none" w:sz="0" w:space="0" w:color="auto"/>
            <w:bottom w:val="none" w:sz="0" w:space="0" w:color="auto"/>
            <w:right w:val="none" w:sz="0" w:space="0" w:color="auto"/>
          </w:divBdr>
        </w:div>
        <w:div w:id="2047871272">
          <w:marLeft w:val="446"/>
          <w:marRight w:val="0"/>
          <w:marTop w:val="0"/>
          <w:marBottom w:val="0"/>
          <w:divBdr>
            <w:top w:val="none" w:sz="0" w:space="0" w:color="auto"/>
            <w:left w:val="none" w:sz="0" w:space="0" w:color="auto"/>
            <w:bottom w:val="none" w:sz="0" w:space="0" w:color="auto"/>
            <w:right w:val="none" w:sz="0" w:space="0" w:color="auto"/>
          </w:divBdr>
        </w:div>
        <w:div w:id="1378164262">
          <w:marLeft w:val="446"/>
          <w:marRight w:val="0"/>
          <w:marTop w:val="0"/>
          <w:marBottom w:val="0"/>
          <w:divBdr>
            <w:top w:val="none" w:sz="0" w:space="0" w:color="auto"/>
            <w:left w:val="none" w:sz="0" w:space="0" w:color="auto"/>
            <w:bottom w:val="none" w:sz="0" w:space="0" w:color="auto"/>
            <w:right w:val="none" w:sz="0" w:space="0" w:color="auto"/>
          </w:divBdr>
        </w:div>
        <w:div w:id="1581871170">
          <w:marLeft w:val="446"/>
          <w:marRight w:val="0"/>
          <w:marTop w:val="0"/>
          <w:marBottom w:val="0"/>
          <w:divBdr>
            <w:top w:val="none" w:sz="0" w:space="0" w:color="auto"/>
            <w:left w:val="none" w:sz="0" w:space="0" w:color="auto"/>
            <w:bottom w:val="none" w:sz="0" w:space="0" w:color="auto"/>
            <w:right w:val="none" w:sz="0" w:space="0" w:color="auto"/>
          </w:divBdr>
        </w:div>
      </w:divsChild>
    </w:div>
    <w:div w:id="1239822767">
      <w:bodyDiv w:val="1"/>
      <w:marLeft w:val="0"/>
      <w:marRight w:val="0"/>
      <w:marTop w:val="0"/>
      <w:marBottom w:val="0"/>
      <w:divBdr>
        <w:top w:val="none" w:sz="0" w:space="0" w:color="auto"/>
        <w:left w:val="none" w:sz="0" w:space="0" w:color="auto"/>
        <w:bottom w:val="none" w:sz="0" w:space="0" w:color="auto"/>
        <w:right w:val="none" w:sz="0" w:space="0" w:color="auto"/>
      </w:divBdr>
      <w:divsChild>
        <w:div w:id="1467236802">
          <w:marLeft w:val="446"/>
          <w:marRight w:val="0"/>
          <w:marTop w:val="0"/>
          <w:marBottom w:val="0"/>
          <w:divBdr>
            <w:top w:val="none" w:sz="0" w:space="0" w:color="auto"/>
            <w:left w:val="none" w:sz="0" w:space="0" w:color="auto"/>
            <w:bottom w:val="none" w:sz="0" w:space="0" w:color="auto"/>
            <w:right w:val="none" w:sz="0" w:space="0" w:color="auto"/>
          </w:divBdr>
        </w:div>
        <w:div w:id="2004434667">
          <w:marLeft w:val="446"/>
          <w:marRight w:val="0"/>
          <w:marTop w:val="0"/>
          <w:marBottom w:val="0"/>
          <w:divBdr>
            <w:top w:val="none" w:sz="0" w:space="0" w:color="auto"/>
            <w:left w:val="none" w:sz="0" w:space="0" w:color="auto"/>
            <w:bottom w:val="none" w:sz="0" w:space="0" w:color="auto"/>
            <w:right w:val="none" w:sz="0" w:space="0" w:color="auto"/>
          </w:divBdr>
        </w:div>
        <w:div w:id="537669270">
          <w:marLeft w:val="446"/>
          <w:marRight w:val="0"/>
          <w:marTop w:val="0"/>
          <w:marBottom w:val="0"/>
          <w:divBdr>
            <w:top w:val="none" w:sz="0" w:space="0" w:color="auto"/>
            <w:left w:val="none" w:sz="0" w:space="0" w:color="auto"/>
            <w:bottom w:val="none" w:sz="0" w:space="0" w:color="auto"/>
            <w:right w:val="none" w:sz="0" w:space="0" w:color="auto"/>
          </w:divBdr>
        </w:div>
      </w:divsChild>
    </w:div>
    <w:div w:id="1264219605">
      <w:bodyDiv w:val="1"/>
      <w:marLeft w:val="0"/>
      <w:marRight w:val="0"/>
      <w:marTop w:val="0"/>
      <w:marBottom w:val="0"/>
      <w:divBdr>
        <w:top w:val="none" w:sz="0" w:space="0" w:color="auto"/>
        <w:left w:val="none" w:sz="0" w:space="0" w:color="auto"/>
        <w:bottom w:val="none" w:sz="0" w:space="0" w:color="auto"/>
        <w:right w:val="none" w:sz="0" w:space="0" w:color="auto"/>
      </w:divBdr>
    </w:div>
    <w:div w:id="1280333815">
      <w:bodyDiv w:val="1"/>
      <w:marLeft w:val="0"/>
      <w:marRight w:val="0"/>
      <w:marTop w:val="0"/>
      <w:marBottom w:val="0"/>
      <w:divBdr>
        <w:top w:val="none" w:sz="0" w:space="0" w:color="auto"/>
        <w:left w:val="none" w:sz="0" w:space="0" w:color="auto"/>
        <w:bottom w:val="none" w:sz="0" w:space="0" w:color="auto"/>
        <w:right w:val="none" w:sz="0" w:space="0" w:color="auto"/>
      </w:divBdr>
      <w:divsChild>
        <w:div w:id="777917211">
          <w:marLeft w:val="446"/>
          <w:marRight w:val="0"/>
          <w:marTop w:val="0"/>
          <w:marBottom w:val="0"/>
          <w:divBdr>
            <w:top w:val="none" w:sz="0" w:space="0" w:color="auto"/>
            <w:left w:val="none" w:sz="0" w:space="0" w:color="auto"/>
            <w:bottom w:val="none" w:sz="0" w:space="0" w:color="auto"/>
            <w:right w:val="none" w:sz="0" w:space="0" w:color="auto"/>
          </w:divBdr>
        </w:div>
        <w:div w:id="325524027">
          <w:marLeft w:val="446"/>
          <w:marRight w:val="0"/>
          <w:marTop w:val="0"/>
          <w:marBottom w:val="0"/>
          <w:divBdr>
            <w:top w:val="none" w:sz="0" w:space="0" w:color="auto"/>
            <w:left w:val="none" w:sz="0" w:space="0" w:color="auto"/>
            <w:bottom w:val="none" w:sz="0" w:space="0" w:color="auto"/>
            <w:right w:val="none" w:sz="0" w:space="0" w:color="auto"/>
          </w:divBdr>
        </w:div>
        <w:div w:id="2145848182">
          <w:marLeft w:val="446"/>
          <w:marRight w:val="0"/>
          <w:marTop w:val="0"/>
          <w:marBottom w:val="0"/>
          <w:divBdr>
            <w:top w:val="none" w:sz="0" w:space="0" w:color="auto"/>
            <w:left w:val="none" w:sz="0" w:space="0" w:color="auto"/>
            <w:bottom w:val="none" w:sz="0" w:space="0" w:color="auto"/>
            <w:right w:val="none" w:sz="0" w:space="0" w:color="auto"/>
          </w:divBdr>
        </w:div>
      </w:divsChild>
    </w:div>
    <w:div w:id="1400790877">
      <w:bodyDiv w:val="1"/>
      <w:marLeft w:val="0"/>
      <w:marRight w:val="0"/>
      <w:marTop w:val="0"/>
      <w:marBottom w:val="0"/>
      <w:divBdr>
        <w:top w:val="none" w:sz="0" w:space="0" w:color="auto"/>
        <w:left w:val="none" w:sz="0" w:space="0" w:color="auto"/>
        <w:bottom w:val="none" w:sz="0" w:space="0" w:color="auto"/>
        <w:right w:val="none" w:sz="0" w:space="0" w:color="auto"/>
      </w:divBdr>
      <w:divsChild>
        <w:div w:id="182862239">
          <w:marLeft w:val="0"/>
          <w:marRight w:val="0"/>
          <w:marTop w:val="0"/>
          <w:marBottom w:val="0"/>
          <w:divBdr>
            <w:top w:val="none" w:sz="0" w:space="0" w:color="auto"/>
            <w:left w:val="none" w:sz="0" w:space="0" w:color="auto"/>
            <w:bottom w:val="none" w:sz="0" w:space="0" w:color="auto"/>
            <w:right w:val="none" w:sz="0" w:space="0" w:color="auto"/>
          </w:divBdr>
        </w:div>
        <w:div w:id="376399432">
          <w:marLeft w:val="0"/>
          <w:marRight w:val="0"/>
          <w:marTop w:val="0"/>
          <w:marBottom w:val="0"/>
          <w:divBdr>
            <w:top w:val="none" w:sz="0" w:space="0" w:color="auto"/>
            <w:left w:val="none" w:sz="0" w:space="0" w:color="auto"/>
            <w:bottom w:val="none" w:sz="0" w:space="0" w:color="auto"/>
            <w:right w:val="none" w:sz="0" w:space="0" w:color="auto"/>
          </w:divBdr>
        </w:div>
        <w:div w:id="770659936">
          <w:marLeft w:val="0"/>
          <w:marRight w:val="0"/>
          <w:marTop w:val="0"/>
          <w:marBottom w:val="0"/>
          <w:divBdr>
            <w:top w:val="none" w:sz="0" w:space="0" w:color="auto"/>
            <w:left w:val="none" w:sz="0" w:space="0" w:color="auto"/>
            <w:bottom w:val="none" w:sz="0" w:space="0" w:color="auto"/>
            <w:right w:val="none" w:sz="0" w:space="0" w:color="auto"/>
          </w:divBdr>
        </w:div>
        <w:div w:id="911547482">
          <w:marLeft w:val="0"/>
          <w:marRight w:val="0"/>
          <w:marTop w:val="0"/>
          <w:marBottom w:val="0"/>
          <w:divBdr>
            <w:top w:val="none" w:sz="0" w:space="0" w:color="auto"/>
            <w:left w:val="none" w:sz="0" w:space="0" w:color="auto"/>
            <w:bottom w:val="none" w:sz="0" w:space="0" w:color="auto"/>
            <w:right w:val="none" w:sz="0" w:space="0" w:color="auto"/>
          </w:divBdr>
        </w:div>
        <w:div w:id="989676513">
          <w:marLeft w:val="0"/>
          <w:marRight w:val="0"/>
          <w:marTop w:val="0"/>
          <w:marBottom w:val="0"/>
          <w:divBdr>
            <w:top w:val="none" w:sz="0" w:space="0" w:color="auto"/>
            <w:left w:val="none" w:sz="0" w:space="0" w:color="auto"/>
            <w:bottom w:val="none" w:sz="0" w:space="0" w:color="auto"/>
            <w:right w:val="none" w:sz="0" w:space="0" w:color="auto"/>
          </w:divBdr>
        </w:div>
        <w:div w:id="1169251815">
          <w:marLeft w:val="0"/>
          <w:marRight w:val="0"/>
          <w:marTop w:val="0"/>
          <w:marBottom w:val="0"/>
          <w:divBdr>
            <w:top w:val="none" w:sz="0" w:space="0" w:color="auto"/>
            <w:left w:val="none" w:sz="0" w:space="0" w:color="auto"/>
            <w:bottom w:val="none" w:sz="0" w:space="0" w:color="auto"/>
            <w:right w:val="none" w:sz="0" w:space="0" w:color="auto"/>
          </w:divBdr>
        </w:div>
        <w:div w:id="1275289855">
          <w:marLeft w:val="0"/>
          <w:marRight w:val="0"/>
          <w:marTop w:val="0"/>
          <w:marBottom w:val="0"/>
          <w:divBdr>
            <w:top w:val="none" w:sz="0" w:space="0" w:color="auto"/>
            <w:left w:val="none" w:sz="0" w:space="0" w:color="auto"/>
            <w:bottom w:val="none" w:sz="0" w:space="0" w:color="auto"/>
            <w:right w:val="none" w:sz="0" w:space="0" w:color="auto"/>
          </w:divBdr>
        </w:div>
        <w:div w:id="1357997301">
          <w:marLeft w:val="0"/>
          <w:marRight w:val="0"/>
          <w:marTop w:val="0"/>
          <w:marBottom w:val="0"/>
          <w:divBdr>
            <w:top w:val="none" w:sz="0" w:space="0" w:color="auto"/>
            <w:left w:val="none" w:sz="0" w:space="0" w:color="auto"/>
            <w:bottom w:val="none" w:sz="0" w:space="0" w:color="auto"/>
            <w:right w:val="none" w:sz="0" w:space="0" w:color="auto"/>
          </w:divBdr>
        </w:div>
        <w:div w:id="2142724819">
          <w:marLeft w:val="0"/>
          <w:marRight w:val="0"/>
          <w:marTop w:val="0"/>
          <w:marBottom w:val="0"/>
          <w:divBdr>
            <w:top w:val="none" w:sz="0" w:space="0" w:color="auto"/>
            <w:left w:val="none" w:sz="0" w:space="0" w:color="auto"/>
            <w:bottom w:val="none" w:sz="0" w:space="0" w:color="auto"/>
            <w:right w:val="none" w:sz="0" w:space="0" w:color="auto"/>
          </w:divBdr>
        </w:div>
      </w:divsChild>
    </w:div>
    <w:div w:id="1456022719">
      <w:bodyDiv w:val="1"/>
      <w:marLeft w:val="0"/>
      <w:marRight w:val="0"/>
      <w:marTop w:val="0"/>
      <w:marBottom w:val="0"/>
      <w:divBdr>
        <w:top w:val="none" w:sz="0" w:space="0" w:color="auto"/>
        <w:left w:val="none" w:sz="0" w:space="0" w:color="auto"/>
        <w:bottom w:val="none" w:sz="0" w:space="0" w:color="auto"/>
        <w:right w:val="none" w:sz="0" w:space="0" w:color="auto"/>
      </w:divBdr>
    </w:div>
    <w:div w:id="1528903881">
      <w:bodyDiv w:val="1"/>
      <w:marLeft w:val="0"/>
      <w:marRight w:val="0"/>
      <w:marTop w:val="0"/>
      <w:marBottom w:val="0"/>
      <w:divBdr>
        <w:top w:val="none" w:sz="0" w:space="0" w:color="auto"/>
        <w:left w:val="none" w:sz="0" w:space="0" w:color="auto"/>
        <w:bottom w:val="none" w:sz="0" w:space="0" w:color="auto"/>
        <w:right w:val="none" w:sz="0" w:space="0" w:color="auto"/>
      </w:divBdr>
    </w:div>
    <w:div w:id="1679036831">
      <w:bodyDiv w:val="1"/>
      <w:marLeft w:val="0"/>
      <w:marRight w:val="0"/>
      <w:marTop w:val="0"/>
      <w:marBottom w:val="0"/>
      <w:divBdr>
        <w:top w:val="none" w:sz="0" w:space="0" w:color="auto"/>
        <w:left w:val="none" w:sz="0" w:space="0" w:color="auto"/>
        <w:bottom w:val="none" w:sz="0" w:space="0" w:color="auto"/>
        <w:right w:val="none" w:sz="0" w:space="0" w:color="auto"/>
      </w:divBdr>
      <w:divsChild>
        <w:div w:id="1111238945">
          <w:marLeft w:val="446"/>
          <w:marRight w:val="0"/>
          <w:marTop w:val="0"/>
          <w:marBottom w:val="0"/>
          <w:divBdr>
            <w:top w:val="none" w:sz="0" w:space="0" w:color="auto"/>
            <w:left w:val="none" w:sz="0" w:space="0" w:color="auto"/>
            <w:bottom w:val="none" w:sz="0" w:space="0" w:color="auto"/>
            <w:right w:val="none" w:sz="0" w:space="0" w:color="auto"/>
          </w:divBdr>
        </w:div>
        <w:div w:id="776414717">
          <w:marLeft w:val="446"/>
          <w:marRight w:val="0"/>
          <w:marTop w:val="0"/>
          <w:marBottom w:val="0"/>
          <w:divBdr>
            <w:top w:val="none" w:sz="0" w:space="0" w:color="auto"/>
            <w:left w:val="none" w:sz="0" w:space="0" w:color="auto"/>
            <w:bottom w:val="none" w:sz="0" w:space="0" w:color="auto"/>
            <w:right w:val="none" w:sz="0" w:space="0" w:color="auto"/>
          </w:divBdr>
        </w:div>
      </w:divsChild>
    </w:div>
    <w:div w:id="1736394350">
      <w:bodyDiv w:val="1"/>
      <w:marLeft w:val="0"/>
      <w:marRight w:val="0"/>
      <w:marTop w:val="0"/>
      <w:marBottom w:val="0"/>
      <w:divBdr>
        <w:top w:val="none" w:sz="0" w:space="0" w:color="auto"/>
        <w:left w:val="none" w:sz="0" w:space="0" w:color="auto"/>
        <w:bottom w:val="none" w:sz="0" w:space="0" w:color="auto"/>
        <w:right w:val="none" w:sz="0" w:space="0" w:color="auto"/>
      </w:divBdr>
      <w:divsChild>
        <w:div w:id="901257073">
          <w:marLeft w:val="446"/>
          <w:marRight w:val="0"/>
          <w:marTop w:val="0"/>
          <w:marBottom w:val="0"/>
          <w:divBdr>
            <w:top w:val="none" w:sz="0" w:space="0" w:color="auto"/>
            <w:left w:val="none" w:sz="0" w:space="0" w:color="auto"/>
            <w:bottom w:val="none" w:sz="0" w:space="0" w:color="auto"/>
            <w:right w:val="none" w:sz="0" w:space="0" w:color="auto"/>
          </w:divBdr>
        </w:div>
        <w:div w:id="990719999">
          <w:marLeft w:val="446"/>
          <w:marRight w:val="0"/>
          <w:marTop w:val="0"/>
          <w:marBottom w:val="0"/>
          <w:divBdr>
            <w:top w:val="none" w:sz="0" w:space="0" w:color="auto"/>
            <w:left w:val="none" w:sz="0" w:space="0" w:color="auto"/>
            <w:bottom w:val="none" w:sz="0" w:space="0" w:color="auto"/>
            <w:right w:val="none" w:sz="0" w:space="0" w:color="auto"/>
          </w:divBdr>
        </w:div>
        <w:div w:id="383263112">
          <w:marLeft w:val="446"/>
          <w:marRight w:val="0"/>
          <w:marTop w:val="0"/>
          <w:marBottom w:val="0"/>
          <w:divBdr>
            <w:top w:val="none" w:sz="0" w:space="0" w:color="auto"/>
            <w:left w:val="none" w:sz="0" w:space="0" w:color="auto"/>
            <w:bottom w:val="none" w:sz="0" w:space="0" w:color="auto"/>
            <w:right w:val="none" w:sz="0" w:space="0" w:color="auto"/>
          </w:divBdr>
        </w:div>
      </w:divsChild>
    </w:div>
    <w:div w:id="1738018899">
      <w:bodyDiv w:val="1"/>
      <w:marLeft w:val="0"/>
      <w:marRight w:val="0"/>
      <w:marTop w:val="0"/>
      <w:marBottom w:val="0"/>
      <w:divBdr>
        <w:top w:val="none" w:sz="0" w:space="0" w:color="auto"/>
        <w:left w:val="none" w:sz="0" w:space="0" w:color="auto"/>
        <w:bottom w:val="none" w:sz="0" w:space="0" w:color="auto"/>
        <w:right w:val="none" w:sz="0" w:space="0" w:color="auto"/>
      </w:divBdr>
      <w:divsChild>
        <w:div w:id="1953050750">
          <w:marLeft w:val="446"/>
          <w:marRight w:val="0"/>
          <w:marTop w:val="0"/>
          <w:marBottom w:val="0"/>
          <w:divBdr>
            <w:top w:val="none" w:sz="0" w:space="0" w:color="auto"/>
            <w:left w:val="none" w:sz="0" w:space="0" w:color="auto"/>
            <w:bottom w:val="none" w:sz="0" w:space="0" w:color="auto"/>
            <w:right w:val="none" w:sz="0" w:space="0" w:color="auto"/>
          </w:divBdr>
        </w:div>
        <w:div w:id="1490558077">
          <w:marLeft w:val="446"/>
          <w:marRight w:val="0"/>
          <w:marTop w:val="0"/>
          <w:marBottom w:val="0"/>
          <w:divBdr>
            <w:top w:val="none" w:sz="0" w:space="0" w:color="auto"/>
            <w:left w:val="none" w:sz="0" w:space="0" w:color="auto"/>
            <w:bottom w:val="none" w:sz="0" w:space="0" w:color="auto"/>
            <w:right w:val="none" w:sz="0" w:space="0" w:color="auto"/>
          </w:divBdr>
        </w:div>
      </w:divsChild>
    </w:div>
    <w:div w:id="1774083247">
      <w:bodyDiv w:val="1"/>
      <w:marLeft w:val="0"/>
      <w:marRight w:val="0"/>
      <w:marTop w:val="0"/>
      <w:marBottom w:val="0"/>
      <w:divBdr>
        <w:top w:val="none" w:sz="0" w:space="0" w:color="auto"/>
        <w:left w:val="none" w:sz="0" w:space="0" w:color="auto"/>
        <w:bottom w:val="none" w:sz="0" w:space="0" w:color="auto"/>
        <w:right w:val="none" w:sz="0" w:space="0" w:color="auto"/>
      </w:divBdr>
      <w:divsChild>
        <w:div w:id="880434398">
          <w:marLeft w:val="446"/>
          <w:marRight w:val="0"/>
          <w:marTop w:val="0"/>
          <w:marBottom w:val="0"/>
          <w:divBdr>
            <w:top w:val="none" w:sz="0" w:space="0" w:color="auto"/>
            <w:left w:val="none" w:sz="0" w:space="0" w:color="auto"/>
            <w:bottom w:val="none" w:sz="0" w:space="0" w:color="auto"/>
            <w:right w:val="none" w:sz="0" w:space="0" w:color="auto"/>
          </w:divBdr>
        </w:div>
        <w:div w:id="1734549088">
          <w:marLeft w:val="446"/>
          <w:marRight w:val="0"/>
          <w:marTop w:val="0"/>
          <w:marBottom w:val="0"/>
          <w:divBdr>
            <w:top w:val="none" w:sz="0" w:space="0" w:color="auto"/>
            <w:left w:val="none" w:sz="0" w:space="0" w:color="auto"/>
            <w:bottom w:val="none" w:sz="0" w:space="0" w:color="auto"/>
            <w:right w:val="none" w:sz="0" w:space="0" w:color="auto"/>
          </w:divBdr>
        </w:div>
        <w:div w:id="453985786">
          <w:marLeft w:val="446"/>
          <w:marRight w:val="0"/>
          <w:marTop w:val="0"/>
          <w:marBottom w:val="0"/>
          <w:divBdr>
            <w:top w:val="none" w:sz="0" w:space="0" w:color="auto"/>
            <w:left w:val="none" w:sz="0" w:space="0" w:color="auto"/>
            <w:bottom w:val="none" w:sz="0" w:space="0" w:color="auto"/>
            <w:right w:val="none" w:sz="0" w:space="0" w:color="auto"/>
          </w:divBdr>
        </w:div>
        <w:div w:id="547036664">
          <w:marLeft w:val="446"/>
          <w:marRight w:val="0"/>
          <w:marTop w:val="0"/>
          <w:marBottom w:val="0"/>
          <w:divBdr>
            <w:top w:val="none" w:sz="0" w:space="0" w:color="auto"/>
            <w:left w:val="none" w:sz="0" w:space="0" w:color="auto"/>
            <w:bottom w:val="none" w:sz="0" w:space="0" w:color="auto"/>
            <w:right w:val="none" w:sz="0" w:space="0" w:color="auto"/>
          </w:divBdr>
        </w:div>
        <w:div w:id="29839373">
          <w:marLeft w:val="446"/>
          <w:marRight w:val="0"/>
          <w:marTop w:val="0"/>
          <w:marBottom w:val="0"/>
          <w:divBdr>
            <w:top w:val="none" w:sz="0" w:space="0" w:color="auto"/>
            <w:left w:val="none" w:sz="0" w:space="0" w:color="auto"/>
            <w:bottom w:val="none" w:sz="0" w:space="0" w:color="auto"/>
            <w:right w:val="none" w:sz="0" w:space="0" w:color="auto"/>
          </w:divBdr>
        </w:div>
        <w:div w:id="715616786">
          <w:marLeft w:val="446"/>
          <w:marRight w:val="0"/>
          <w:marTop w:val="0"/>
          <w:marBottom w:val="0"/>
          <w:divBdr>
            <w:top w:val="none" w:sz="0" w:space="0" w:color="auto"/>
            <w:left w:val="none" w:sz="0" w:space="0" w:color="auto"/>
            <w:bottom w:val="none" w:sz="0" w:space="0" w:color="auto"/>
            <w:right w:val="none" w:sz="0" w:space="0" w:color="auto"/>
          </w:divBdr>
        </w:div>
        <w:div w:id="1044064509">
          <w:marLeft w:val="446"/>
          <w:marRight w:val="0"/>
          <w:marTop w:val="0"/>
          <w:marBottom w:val="0"/>
          <w:divBdr>
            <w:top w:val="none" w:sz="0" w:space="0" w:color="auto"/>
            <w:left w:val="none" w:sz="0" w:space="0" w:color="auto"/>
            <w:bottom w:val="none" w:sz="0" w:space="0" w:color="auto"/>
            <w:right w:val="none" w:sz="0" w:space="0" w:color="auto"/>
          </w:divBdr>
        </w:div>
        <w:div w:id="888613233">
          <w:marLeft w:val="446"/>
          <w:marRight w:val="0"/>
          <w:marTop w:val="0"/>
          <w:marBottom w:val="0"/>
          <w:divBdr>
            <w:top w:val="none" w:sz="0" w:space="0" w:color="auto"/>
            <w:left w:val="none" w:sz="0" w:space="0" w:color="auto"/>
            <w:bottom w:val="none" w:sz="0" w:space="0" w:color="auto"/>
            <w:right w:val="none" w:sz="0" w:space="0" w:color="auto"/>
          </w:divBdr>
        </w:div>
      </w:divsChild>
    </w:div>
    <w:div w:id="1779136846">
      <w:bodyDiv w:val="1"/>
      <w:marLeft w:val="0"/>
      <w:marRight w:val="0"/>
      <w:marTop w:val="0"/>
      <w:marBottom w:val="0"/>
      <w:divBdr>
        <w:top w:val="none" w:sz="0" w:space="0" w:color="auto"/>
        <w:left w:val="none" w:sz="0" w:space="0" w:color="auto"/>
        <w:bottom w:val="none" w:sz="0" w:space="0" w:color="auto"/>
        <w:right w:val="none" w:sz="0" w:space="0" w:color="auto"/>
      </w:divBdr>
      <w:divsChild>
        <w:div w:id="49497531">
          <w:marLeft w:val="0"/>
          <w:marRight w:val="0"/>
          <w:marTop w:val="0"/>
          <w:marBottom w:val="0"/>
          <w:divBdr>
            <w:top w:val="none" w:sz="0" w:space="0" w:color="auto"/>
            <w:left w:val="none" w:sz="0" w:space="0" w:color="auto"/>
            <w:bottom w:val="none" w:sz="0" w:space="0" w:color="auto"/>
            <w:right w:val="none" w:sz="0" w:space="0" w:color="auto"/>
          </w:divBdr>
        </w:div>
        <w:div w:id="194662744">
          <w:marLeft w:val="0"/>
          <w:marRight w:val="0"/>
          <w:marTop w:val="0"/>
          <w:marBottom w:val="0"/>
          <w:divBdr>
            <w:top w:val="none" w:sz="0" w:space="0" w:color="auto"/>
            <w:left w:val="none" w:sz="0" w:space="0" w:color="auto"/>
            <w:bottom w:val="none" w:sz="0" w:space="0" w:color="auto"/>
            <w:right w:val="none" w:sz="0" w:space="0" w:color="auto"/>
          </w:divBdr>
        </w:div>
        <w:div w:id="248001972">
          <w:marLeft w:val="0"/>
          <w:marRight w:val="0"/>
          <w:marTop w:val="0"/>
          <w:marBottom w:val="0"/>
          <w:divBdr>
            <w:top w:val="none" w:sz="0" w:space="0" w:color="auto"/>
            <w:left w:val="none" w:sz="0" w:space="0" w:color="auto"/>
            <w:bottom w:val="none" w:sz="0" w:space="0" w:color="auto"/>
            <w:right w:val="none" w:sz="0" w:space="0" w:color="auto"/>
          </w:divBdr>
        </w:div>
        <w:div w:id="364989524">
          <w:marLeft w:val="0"/>
          <w:marRight w:val="0"/>
          <w:marTop w:val="0"/>
          <w:marBottom w:val="0"/>
          <w:divBdr>
            <w:top w:val="none" w:sz="0" w:space="0" w:color="auto"/>
            <w:left w:val="none" w:sz="0" w:space="0" w:color="auto"/>
            <w:bottom w:val="none" w:sz="0" w:space="0" w:color="auto"/>
            <w:right w:val="none" w:sz="0" w:space="0" w:color="auto"/>
          </w:divBdr>
        </w:div>
        <w:div w:id="382104079">
          <w:marLeft w:val="0"/>
          <w:marRight w:val="0"/>
          <w:marTop w:val="0"/>
          <w:marBottom w:val="0"/>
          <w:divBdr>
            <w:top w:val="none" w:sz="0" w:space="0" w:color="auto"/>
            <w:left w:val="none" w:sz="0" w:space="0" w:color="auto"/>
            <w:bottom w:val="none" w:sz="0" w:space="0" w:color="auto"/>
            <w:right w:val="none" w:sz="0" w:space="0" w:color="auto"/>
          </w:divBdr>
        </w:div>
        <w:div w:id="433214396">
          <w:marLeft w:val="0"/>
          <w:marRight w:val="0"/>
          <w:marTop w:val="0"/>
          <w:marBottom w:val="0"/>
          <w:divBdr>
            <w:top w:val="none" w:sz="0" w:space="0" w:color="auto"/>
            <w:left w:val="none" w:sz="0" w:space="0" w:color="auto"/>
            <w:bottom w:val="none" w:sz="0" w:space="0" w:color="auto"/>
            <w:right w:val="none" w:sz="0" w:space="0" w:color="auto"/>
          </w:divBdr>
        </w:div>
        <w:div w:id="582615492">
          <w:marLeft w:val="0"/>
          <w:marRight w:val="0"/>
          <w:marTop w:val="0"/>
          <w:marBottom w:val="0"/>
          <w:divBdr>
            <w:top w:val="none" w:sz="0" w:space="0" w:color="auto"/>
            <w:left w:val="none" w:sz="0" w:space="0" w:color="auto"/>
            <w:bottom w:val="none" w:sz="0" w:space="0" w:color="auto"/>
            <w:right w:val="none" w:sz="0" w:space="0" w:color="auto"/>
          </w:divBdr>
        </w:div>
        <w:div w:id="585845645">
          <w:marLeft w:val="0"/>
          <w:marRight w:val="0"/>
          <w:marTop w:val="0"/>
          <w:marBottom w:val="0"/>
          <w:divBdr>
            <w:top w:val="none" w:sz="0" w:space="0" w:color="auto"/>
            <w:left w:val="none" w:sz="0" w:space="0" w:color="auto"/>
            <w:bottom w:val="none" w:sz="0" w:space="0" w:color="auto"/>
            <w:right w:val="none" w:sz="0" w:space="0" w:color="auto"/>
          </w:divBdr>
        </w:div>
        <w:div w:id="670134322">
          <w:marLeft w:val="0"/>
          <w:marRight w:val="0"/>
          <w:marTop w:val="0"/>
          <w:marBottom w:val="0"/>
          <w:divBdr>
            <w:top w:val="none" w:sz="0" w:space="0" w:color="auto"/>
            <w:left w:val="none" w:sz="0" w:space="0" w:color="auto"/>
            <w:bottom w:val="none" w:sz="0" w:space="0" w:color="auto"/>
            <w:right w:val="none" w:sz="0" w:space="0" w:color="auto"/>
          </w:divBdr>
        </w:div>
        <w:div w:id="671223961">
          <w:marLeft w:val="0"/>
          <w:marRight w:val="0"/>
          <w:marTop w:val="0"/>
          <w:marBottom w:val="0"/>
          <w:divBdr>
            <w:top w:val="none" w:sz="0" w:space="0" w:color="auto"/>
            <w:left w:val="none" w:sz="0" w:space="0" w:color="auto"/>
            <w:bottom w:val="none" w:sz="0" w:space="0" w:color="auto"/>
            <w:right w:val="none" w:sz="0" w:space="0" w:color="auto"/>
          </w:divBdr>
        </w:div>
        <w:div w:id="735857294">
          <w:marLeft w:val="0"/>
          <w:marRight w:val="0"/>
          <w:marTop w:val="0"/>
          <w:marBottom w:val="0"/>
          <w:divBdr>
            <w:top w:val="none" w:sz="0" w:space="0" w:color="auto"/>
            <w:left w:val="none" w:sz="0" w:space="0" w:color="auto"/>
            <w:bottom w:val="none" w:sz="0" w:space="0" w:color="auto"/>
            <w:right w:val="none" w:sz="0" w:space="0" w:color="auto"/>
          </w:divBdr>
        </w:div>
        <w:div w:id="872812381">
          <w:marLeft w:val="0"/>
          <w:marRight w:val="0"/>
          <w:marTop w:val="0"/>
          <w:marBottom w:val="0"/>
          <w:divBdr>
            <w:top w:val="none" w:sz="0" w:space="0" w:color="auto"/>
            <w:left w:val="none" w:sz="0" w:space="0" w:color="auto"/>
            <w:bottom w:val="none" w:sz="0" w:space="0" w:color="auto"/>
            <w:right w:val="none" w:sz="0" w:space="0" w:color="auto"/>
          </w:divBdr>
        </w:div>
        <w:div w:id="881139619">
          <w:marLeft w:val="0"/>
          <w:marRight w:val="0"/>
          <w:marTop w:val="0"/>
          <w:marBottom w:val="0"/>
          <w:divBdr>
            <w:top w:val="none" w:sz="0" w:space="0" w:color="auto"/>
            <w:left w:val="none" w:sz="0" w:space="0" w:color="auto"/>
            <w:bottom w:val="none" w:sz="0" w:space="0" w:color="auto"/>
            <w:right w:val="none" w:sz="0" w:space="0" w:color="auto"/>
          </w:divBdr>
        </w:div>
        <w:div w:id="898319166">
          <w:marLeft w:val="0"/>
          <w:marRight w:val="0"/>
          <w:marTop w:val="0"/>
          <w:marBottom w:val="0"/>
          <w:divBdr>
            <w:top w:val="none" w:sz="0" w:space="0" w:color="auto"/>
            <w:left w:val="none" w:sz="0" w:space="0" w:color="auto"/>
            <w:bottom w:val="none" w:sz="0" w:space="0" w:color="auto"/>
            <w:right w:val="none" w:sz="0" w:space="0" w:color="auto"/>
          </w:divBdr>
        </w:div>
        <w:div w:id="980767387">
          <w:marLeft w:val="0"/>
          <w:marRight w:val="0"/>
          <w:marTop w:val="0"/>
          <w:marBottom w:val="0"/>
          <w:divBdr>
            <w:top w:val="none" w:sz="0" w:space="0" w:color="auto"/>
            <w:left w:val="none" w:sz="0" w:space="0" w:color="auto"/>
            <w:bottom w:val="none" w:sz="0" w:space="0" w:color="auto"/>
            <w:right w:val="none" w:sz="0" w:space="0" w:color="auto"/>
          </w:divBdr>
        </w:div>
        <w:div w:id="1001466186">
          <w:marLeft w:val="0"/>
          <w:marRight w:val="0"/>
          <w:marTop w:val="0"/>
          <w:marBottom w:val="0"/>
          <w:divBdr>
            <w:top w:val="none" w:sz="0" w:space="0" w:color="auto"/>
            <w:left w:val="none" w:sz="0" w:space="0" w:color="auto"/>
            <w:bottom w:val="none" w:sz="0" w:space="0" w:color="auto"/>
            <w:right w:val="none" w:sz="0" w:space="0" w:color="auto"/>
          </w:divBdr>
        </w:div>
        <w:div w:id="1028720572">
          <w:marLeft w:val="0"/>
          <w:marRight w:val="0"/>
          <w:marTop w:val="0"/>
          <w:marBottom w:val="0"/>
          <w:divBdr>
            <w:top w:val="none" w:sz="0" w:space="0" w:color="auto"/>
            <w:left w:val="none" w:sz="0" w:space="0" w:color="auto"/>
            <w:bottom w:val="none" w:sz="0" w:space="0" w:color="auto"/>
            <w:right w:val="none" w:sz="0" w:space="0" w:color="auto"/>
          </w:divBdr>
        </w:div>
        <w:div w:id="1079248716">
          <w:marLeft w:val="0"/>
          <w:marRight w:val="0"/>
          <w:marTop w:val="0"/>
          <w:marBottom w:val="0"/>
          <w:divBdr>
            <w:top w:val="none" w:sz="0" w:space="0" w:color="auto"/>
            <w:left w:val="none" w:sz="0" w:space="0" w:color="auto"/>
            <w:bottom w:val="none" w:sz="0" w:space="0" w:color="auto"/>
            <w:right w:val="none" w:sz="0" w:space="0" w:color="auto"/>
          </w:divBdr>
        </w:div>
        <w:div w:id="1083379297">
          <w:marLeft w:val="0"/>
          <w:marRight w:val="0"/>
          <w:marTop w:val="0"/>
          <w:marBottom w:val="0"/>
          <w:divBdr>
            <w:top w:val="none" w:sz="0" w:space="0" w:color="auto"/>
            <w:left w:val="none" w:sz="0" w:space="0" w:color="auto"/>
            <w:bottom w:val="none" w:sz="0" w:space="0" w:color="auto"/>
            <w:right w:val="none" w:sz="0" w:space="0" w:color="auto"/>
          </w:divBdr>
        </w:div>
        <w:div w:id="1093627778">
          <w:marLeft w:val="0"/>
          <w:marRight w:val="0"/>
          <w:marTop w:val="0"/>
          <w:marBottom w:val="0"/>
          <w:divBdr>
            <w:top w:val="none" w:sz="0" w:space="0" w:color="auto"/>
            <w:left w:val="none" w:sz="0" w:space="0" w:color="auto"/>
            <w:bottom w:val="none" w:sz="0" w:space="0" w:color="auto"/>
            <w:right w:val="none" w:sz="0" w:space="0" w:color="auto"/>
          </w:divBdr>
        </w:div>
        <w:div w:id="1134912874">
          <w:marLeft w:val="0"/>
          <w:marRight w:val="0"/>
          <w:marTop w:val="0"/>
          <w:marBottom w:val="0"/>
          <w:divBdr>
            <w:top w:val="none" w:sz="0" w:space="0" w:color="auto"/>
            <w:left w:val="none" w:sz="0" w:space="0" w:color="auto"/>
            <w:bottom w:val="none" w:sz="0" w:space="0" w:color="auto"/>
            <w:right w:val="none" w:sz="0" w:space="0" w:color="auto"/>
          </w:divBdr>
        </w:div>
        <w:div w:id="1253247300">
          <w:marLeft w:val="0"/>
          <w:marRight w:val="0"/>
          <w:marTop w:val="0"/>
          <w:marBottom w:val="0"/>
          <w:divBdr>
            <w:top w:val="none" w:sz="0" w:space="0" w:color="auto"/>
            <w:left w:val="none" w:sz="0" w:space="0" w:color="auto"/>
            <w:bottom w:val="none" w:sz="0" w:space="0" w:color="auto"/>
            <w:right w:val="none" w:sz="0" w:space="0" w:color="auto"/>
          </w:divBdr>
        </w:div>
        <w:div w:id="1262445658">
          <w:marLeft w:val="0"/>
          <w:marRight w:val="0"/>
          <w:marTop w:val="0"/>
          <w:marBottom w:val="0"/>
          <w:divBdr>
            <w:top w:val="none" w:sz="0" w:space="0" w:color="auto"/>
            <w:left w:val="none" w:sz="0" w:space="0" w:color="auto"/>
            <w:bottom w:val="none" w:sz="0" w:space="0" w:color="auto"/>
            <w:right w:val="none" w:sz="0" w:space="0" w:color="auto"/>
          </w:divBdr>
        </w:div>
        <w:div w:id="1267613421">
          <w:marLeft w:val="0"/>
          <w:marRight w:val="0"/>
          <w:marTop w:val="0"/>
          <w:marBottom w:val="0"/>
          <w:divBdr>
            <w:top w:val="none" w:sz="0" w:space="0" w:color="auto"/>
            <w:left w:val="none" w:sz="0" w:space="0" w:color="auto"/>
            <w:bottom w:val="none" w:sz="0" w:space="0" w:color="auto"/>
            <w:right w:val="none" w:sz="0" w:space="0" w:color="auto"/>
          </w:divBdr>
        </w:div>
        <w:div w:id="1282570347">
          <w:marLeft w:val="0"/>
          <w:marRight w:val="0"/>
          <w:marTop w:val="0"/>
          <w:marBottom w:val="0"/>
          <w:divBdr>
            <w:top w:val="none" w:sz="0" w:space="0" w:color="auto"/>
            <w:left w:val="none" w:sz="0" w:space="0" w:color="auto"/>
            <w:bottom w:val="none" w:sz="0" w:space="0" w:color="auto"/>
            <w:right w:val="none" w:sz="0" w:space="0" w:color="auto"/>
          </w:divBdr>
        </w:div>
        <w:div w:id="1436512457">
          <w:marLeft w:val="0"/>
          <w:marRight w:val="0"/>
          <w:marTop w:val="0"/>
          <w:marBottom w:val="0"/>
          <w:divBdr>
            <w:top w:val="none" w:sz="0" w:space="0" w:color="auto"/>
            <w:left w:val="none" w:sz="0" w:space="0" w:color="auto"/>
            <w:bottom w:val="none" w:sz="0" w:space="0" w:color="auto"/>
            <w:right w:val="none" w:sz="0" w:space="0" w:color="auto"/>
          </w:divBdr>
        </w:div>
        <w:div w:id="1493375348">
          <w:marLeft w:val="0"/>
          <w:marRight w:val="0"/>
          <w:marTop w:val="0"/>
          <w:marBottom w:val="0"/>
          <w:divBdr>
            <w:top w:val="none" w:sz="0" w:space="0" w:color="auto"/>
            <w:left w:val="none" w:sz="0" w:space="0" w:color="auto"/>
            <w:bottom w:val="none" w:sz="0" w:space="0" w:color="auto"/>
            <w:right w:val="none" w:sz="0" w:space="0" w:color="auto"/>
          </w:divBdr>
        </w:div>
        <w:div w:id="1568227988">
          <w:marLeft w:val="0"/>
          <w:marRight w:val="0"/>
          <w:marTop w:val="0"/>
          <w:marBottom w:val="0"/>
          <w:divBdr>
            <w:top w:val="none" w:sz="0" w:space="0" w:color="auto"/>
            <w:left w:val="none" w:sz="0" w:space="0" w:color="auto"/>
            <w:bottom w:val="none" w:sz="0" w:space="0" w:color="auto"/>
            <w:right w:val="none" w:sz="0" w:space="0" w:color="auto"/>
          </w:divBdr>
        </w:div>
        <w:div w:id="1596209684">
          <w:marLeft w:val="0"/>
          <w:marRight w:val="0"/>
          <w:marTop w:val="0"/>
          <w:marBottom w:val="0"/>
          <w:divBdr>
            <w:top w:val="none" w:sz="0" w:space="0" w:color="auto"/>
            <w:left w:val="none" w:sz="0" w:space="0" w:color="auto"/>
            <w:bottom w:val="none" w:sz="0" w:space="0" w:color="auto"/>
            <w:right w:val="none" w:sz="0" w:space="0" w:color="auto"/>
          </w:divBdr>
        </w:div>
        <w:div w:id="1633248808">
          <w:marLeft w:val="0"/>
          <w:marRight w:val="0"/>
          <w:marTop w:val="0"/>
          <w:marBottom w:val="0"/>
          <w:divBdr>
            <w:top w:val="none" w:sz="0" w:space="0" w:color="auto"/>
            <w:left w:val="none" w:sz="0" w:space="0" w:color="auto"/>
            <w:bottom w:val="none" w:sz="0" w:space="0" w:color="auto"/>
            <w:right w:val="none" w:sz="0" w:space="0" w:color="auto"/>
          </w:divBdr>
        </w:div>
        <w:div w:id="1647006381">
          <w:marLeft w:val="0"/>
          <w:marRight w:val="0"/>
          <w:marTop w:val="0"/>
          <w:marBottom w:val="0"/>
          <w:divBdr>
            <w:top w:val="none" w:sz="0" w:space="0" w:color="auto"/>
            <w:left w:val="none" w:sz="0" w:space="0" w:color="auto"/>
            <w:bottom w:val="none" w:sz="0" w:space="0" w:color="auto"/>
            <w:right w:val="none" w:sz="0" w:space="0" w:color="auto"/>
          </w:divBdr>
        </w:div>
        <w:div w:id="1908414134">
          <w:marLeft w:val="0"/>
          <w:marRight w:val="0"/>
          <w:marTop w:val="0"/>
          <w:marBottom w:val="0"/>
          <w:divBdr>
            <w:top w:val="none" w:sz="0" w:space="0" w:color="auto"/>
            <w:left w:val="none" w:sz="0" w:space="0" w:color="auto"/>
            <w:bottom w:val="none" w:sz="0" w:space="0" w:color="auto"/>
            <w:right w:val="none" w:sz="0" w:space="0" w:color="auto"/>
          </w:divBdr>
        </w:div>
        <w:div w:id="1917129297">
          <w:marLeft w:val="0"/>
          <w:marRight w:val="0"/>
          <w:marTop w:val="0"/>
          <w:marBottom w:val="0"/>
          <w:divBdr>
            <w:top w:val="none" w:sz="0" w:space="0" w:color="auto"/>
            <w:left w:val="none" w:sz="0" w:space="0" w:color="auto"/>
            <w:bottom w:val="none" w:sz="0" w:space="0" w:color="auto"/>
            <w:right w:val="none" w:sz="0" w:space="0" w:color="auto"/>
          </w:divBdr>
        </w:div>
        <w:div w:id="1918199780">
          <w:marLeft w:val="0"/>
          <w:marRight w:val="0"/>
          <w:marTop w:val="0"/>
          <w:marBottom w:val="0"/>
          <w:divBdr>
            <w:top w:val="none" w:sz="0" w:space="0" w:color="auto"/>
            <w:left w:val="none" w:sz="0" w:space="0" w:color="auto"/>
            <w:bottom w:val="none" w:sz="0" w:space="0" w:color="auto"/>
            <w:right w:val="none" w:sz="0" w:space="0" w:color="auto"/>
          </w:divBdr>
        </w:div>
        <w:div w:id="1932274683">
          <w:marLeft w:val="0"/>
          <w:marRight w:val="0"/>
          <w:marTop w:val="0"/>
          <w:marBottom w:val="0"/>
          <w:divBdr>
            <w:top w:val="none" w:sz="0" w:space="0" w:color="auto"/>
            <w:left w:val="none" w:sz="0" w:space="0" w:color="auto"/>
            <w:bottom w:val="none" w:sz="0" w:space="0" w:color="auto"/>
            <w:right w:val="none" w:sz="0" w:space="0" w:color="auto"/>
          </w:divBdr>
        </w:div>
        <w:div w:id="1937244453">
          <w:marLeft w:val="0"/>
          <w:marRight w:val="0"/>
          <w:marTop w:val="0"/>
          <w:marBottom w:val="0"/>
          <w:divBdr>
            <w:top w:val="none" w:sz="0" w:space="0" w:color="auto"/>
            <w:left w:val="none" w:sz="0" w:space="0" w:color="auto"/>
            <w:bottom w:val="none" w:sz="0" w:space="0" w:color="auto"/>
            <w:right w:val="none" w:sz="0" w:space="0" w:color="auto"/>
          </w:divBdr>
        </w:div>
        <w:div w:id="1966764348">
          <w:marLeft w:val="0"/>
          <w:marRight w:val="0"/>
          <w:marTop w:val="0"/>
          <w:marBottom w:val="0"/>
          <w:divBdr>
            <w:top w:val="none" w:sz="0" w:space="0" w:color="auto"/>
            <w:left w:val="none" w:sz="0" w:space="0" w:color="auto"/>
            <w:bottom w:val="none" w:sz="0" w:space="0" w:color="auto"/>
            <w:right w:val="none" w:sz="0" w:space="0" w:color="auto"/>
          </w:divBdr>
        </w:div>
        <w:div w:id="2017995810">
          <w:marLeft w:val="0"/>
          <w:marRight w:val="0"/>
          <w:marTop w:val="0"/>
          <w:marBottom w:val="0"/>
          <w:divBdr>
            <w:top w:val="none" w:sz="0" w:space="0" w:color="auto"/>
            <w:left w:val="none" w:sz="0" w:space="0" w:color="auto"/>
            <w:bottom w:val="none" w:sz="0" w:space="0" w:color="auto"/>
            <w:right w:val="none" w:sz="0" w:space="0" w:color="auto"/>
          </w:divBdr>
        </w:div>
        <w:div w:id="2026588823">
          <w:marLeft w:val="0"/>
          <w:marRight w:val="0"/>
          <w:marTop w:val="0"/>
          <w:marBottom w:val="0"/>
          <w:divBdr>
            <w:top w:val="none" w:sz="0" w:space="0" w:color="auto"/>
            <w:left w:val="none" w:sz="0" w:space="0" w:color="auto"/>
            <w:bottom w:val="none" w:sz="0" w:space="0" w:color="auto"/>
            <w:right w:val="none" w:sz="0" w:space="0" w:color="auto"/>
          </w:divBdr>
        </w:div>
        <w:div w:id="2081438174">
          <w:marLeft w:val="0"/>
          <w:marRight w:val="0"/>
          <w:marTop w:val="0"/>
          <w:marBottom w:val="0"/>
          <w:divBdr>
            <w:top w:val="none" w:sz="0" w:space="0" w:color="auto"/>
            <w:left w:val="none" w:sz="0" w:space="0" w:color="auto"/>
            <w:bottom w:val="none" w:sz="0" w:space="0" w:color="auto"/>
            <w:right w:val="none" w:sz="0" w:space="0" w:color="auto"/>
          </w:divBdr>
        </w:div>
        <w:div w:id="2101875156">
          <w:marLeft w:val="0"/>
          <w:marRight w:val="0"/>
          <w:marTop w:val="0"/>
          <w:marBottom w:val="0"/>
          <w:divBdr>
            <w:top w:val="none" w:sz="0" w:space="0" w:color="auto"/>
            <w:left w:val="none" w:sz="0" w:space="0" w:color="auto"/>
            <w:bottom w:val="none" w:sz="0" w:space="0" w:color="auto"/>
            <w:right w:val="none" w:sz="0" w:space="0" w:color="auto"/>
          </w:divBdr>
        </w:div>
      </w:divsChild>
    </w:div>
    <w:div w:id="1853956430">
      <w:bodyDiv w:val="1"/>
      <w:marLeft w:val="0"/>
      <w:marRight w:val="0"/>
      <w:marTop w:val="0"/>
      <w:marBottom w:val="0"/>
      <w:divBdr>
        <w:top w:val="none" w:sz="0" w:space="0" w:color="auto"/>
        <w:left w:val="none" w:sz="0" w:space="0" w:color="auto"/>
        <w:bottom w:val="none" w:sz="0" w:space="0" w:color="auto"/>
        <w:right w:val="none" w:sz="0" w:space="0" w:color="auto"/>
      </w:divBdr>
      <w:divsChild>
        <w:div w:id="1338383705">
          <w:marLeft w:val="446"/>
          <w:marRight w:val="0"/>
          <w:marTop w:val="0"/>
          <w:marBottom w:val="0"/>
          <w:divBdr>
            <w:top w:val="none" w:sz="0" w:space="0" w:color="auto"/>
            <w:left w:val="none" w:sz="0" w:space="0" w:color="auto"/>
            <w:bottom w:val="none" w:sz="0" w:space="0" w:color="auto"/>
            <w:right w:val="none" w:sz="0" w:space="0" w:color="auto"/>
          </w:divBdr>
        </w:div>
      </w:divsChild>
    </w:div>
    <w:div w:id="1968000321">
      <w:bodyDiv w:val="1"/>
      <w:marLeft w:val="0"/>
      <w:marRight w:val="0"/>
      <w:marTop w:val="0"/>
      <w:marBottom w:val="0"/>
      <w:divBdr>
        <w:top w:val="none" w:sz="0" w:space="0" w:color="auto"/>
        <w:left w:val="none" w:sz="0" w:space="0" w:color="auto"/>
        <w:bottom w:val="none" w:sz="0" w:space="0" w:color="auto"/>
        <w:right w:val="none" w:sz="0" w:space="0" w:color="auto"/>
      </w:divBdr>
      <w:divsChild>
        <w:div w:id="598947563">
          <w:marLeft w:val="446"/>
          <w:marRight w:val="0"/>
          <w:marTop w:val="0"/>
          <w:marBottom w:val="0"/>
          <w:divBdr>
            <w:top w:val="none" w:sz="0" w:space="0" w:color="auto"/>
            <w:left w:val="none" w:sz="0" w:space="0" w:color="auto"/>
            <w:bottom w:val="none" w:sz="0" w:space="0" w:color="auto"/>
            <w:right w:val="none" w:sz="0" w:space="0" w:color="auto"/>
          </w:divBdr>
        </w:div>
      </w:divsChild>
    </w:div>
    <w:div w:id="2022777957">
      <w:bodyDiv w:val="1"/>
      <w:marLeft w:val="0"/>
      <w:marRight w:val="0"/>
      <w:marTop w:val="0"/>
      <w:marBottom w:val="0"/>
      <w:divBdr>
        <w:top w:val="none" w:sz="0" w:space="0" w:color="auto"/>
        <w:left w:val="none" w:sz="0" w:space="0" w:color="auto"/>
        <w:bottom w:val="none" w:sz="0" w:space="0" w:color="auto"/>
        <w:right w:val="none" w:sz="0" w:space="0" w:color="auto"/>
      </w:divBdr>
      <w:divsChild>
        <w:div w:id="1231310671">
          <w:marLeft w:val="446"/>
          <w:marRight w:val="0"/>
          <w:marTop w:val="0"/>
          <w:marBottom w:val="0"/>
          <w:divBdr>
            <w:top w:val="none" w:sz="0" w:space="0" w:color="auto"/>
            <w:left w:val="none" w:sz="0" w:space="0" w:color="auto"/>
            <w:bottom w:val="none" w:sz="0" w:space="0" w:color="auto"/>
            <w:right w:val="none" w:sz="0" w:space="0" w:color="auto"/>
          </w:divBdr>
        </w:div>
        <w:div w:id="1743486975">
          <w:marLeft w:val="446"/>
          <w:marRight w:val="0"/>
          <w:marTop w:val="0"/>
          <w:marBottom w:val="0"/>
          <w:divBdr>
            <w:top w:val="none" w:sz="0" w:space="0" w:color="auto"/>
            <w:left w:val="none" w:sz="0" w:space="0" w:color="auto"/>
            <w:bottom w:val="none" w:sz="0" w:space="0" w:color="auto"/>
            <w:right w:val="none" w:sz="0" w:space="0" w:color="auto"/>
          </w:divBdr>
        </w:div>
      </w:divsChild>
    </w:div>
    <w:div w:id="2071465461">
      <w:bodyDiv w:val="1"/>
      <w:marLeft w:val="0"/>
      <w:marRight w:val="0"/>
      <w:marTop w:val="0"/>
      <w:marBottom w:val="0"/>
      <w:divBdr>
        <w:top w:val="none" w:sz="0" w:space="0" w:color="auto"/>
        <w:left w:val="none" w:sz="0" w:space="0" w:color="auto"/>
        <w:bottom w:val="none" w:sz="0" w:space="0" w:color="auto"/>
        <w:right w:val="none" w:sz="0" w:space="0" w:color="auto"/>
      </w:divBdr>
    </w:div>
    <w:div w:id="2088263504">
      <w:bodyDiv w:val="1"/>
      <w:marLeft w:val="0"/>
      <w:marRight w:val="0"/>
      <w:marTop w:val="0"/>
      <w:marBottom w:val="0"/>
      <w:divBdr>
        <w:top w:val="none" w:sz="0" w:space="0" w:color="auto"/>
        <w:left w:val="none" w:sz="0" w:space="0" w:color="auto"/>
        <w:bottom w:val="none" w:sz="0" w:space="0" w:color="auto"/>
        <w:right w:val="none" w:sz="0" w:space="0" w:color="auto"/>
      </w:divBdr>
      <w:divsChild>
        <w:div w:id="1680572305">
          <w:marLeft w:val="446"/>
          <w:marRight w:val="0"/>
          <w:marTop w:val="0"/>
          <w:marBottom w:val="0"/>
          <w:divBdr>
            <w:top w:val="none" w:sz="0" w:space="0" w:color="auto"/>
            <w:left w:val="none" w:sz="0" w:space="0" w:color="auto"/>
            <w:bottom w:val="none" w:sz="0" w:space="0" w:color="auto"/>
            <w:right w:val="none" w:sz="0" w:space="0" w:color="auto"/>
          </w:divBdr>
        </w:div>
        <w:div w:id="1844204694">
          <w:marLeft w:val="446"/>
          <w:marRight w:val="0"/>
          <w:marTop w:val="0"/>
          <w:marBottom w:val="0"/>
          <w:divBdr>
            <w:top w:val="none" w:sz="0" w:space="0" w:color="auto"/>
            <w:left w:val="none" w:sz="0" w:space="0" w:color="auto"/>
            <w:bottom w:val="none" w:sz="0" w:space="0" w:color="auto"/>
            <w:right w:val="none" w:sz="0" w:space="0" w:color="auto"/>
          </w:divBdr>
        </w:div>
        <w:div w:id="449471725">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_x0020_Type xmlns="eccd9e70-4722-4cc8-b884-c116dbca5b1e">
      <Value>Guide BP</Value>
    </Doc_x0020_Typ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F4980CC3C822E4A9FDFF31802EEA4A7" ma:contentTypeVersion="5" ma:contentTypeDescription="Create a new document." ma:contentTypeScope="" ma:versionID="8c8a21707a2520f36b088b10cd6f1a1d">
  <xsd:schema xmlns:xsd="http://www.w3.org/2001/XMLSchema" xmlns:xs="http://www.w3.org/2001/XMLSchema" xmlns:p="http://schemas.microsoft.com/office/2006/metadata/properties" xmlns:ns1="http://schemas.microsoft.com/sharepoint/v3" xmlns:ns2="c11a4dd1-9999-41de-ad6b-508521c3559d" xmlns:ns3="eccd9e70-4722-4cc8-b884-c116dbca5b1e" targetNamespace="http://schemas.microsoft.com/office/2006/metadata/properties" ma:root="true" ma:fieldsID="b093082f644b7f629cd9a1925a0239b0" ns1:_="" ns2:_="" ns3:_="">
    <xsd:import namespace="http://schemas.microsoft.com/sharepoint/v3"/>
    <xsd:import namespace="c11a4dd1-9999-41de-ad6b-508521c3559d"/>
    <xsd:import namespace="eccd9e70-4722-4cc8-b884-c116dbca5b1e"/>
    <xsd:element name="properties">
      <xsd:complexType>
        <xsd:sequence>
          <xsd:element name="documentManagement">
            <xsd:complexType>
              <xsd:all>
                <xsd:element ref="ns1:PublishingStartDate" minOccurs="0"/>
                <xsd:element ref="ns1:PublishingExpirationDate" minOccurs="0"/>
                <xsd:element ref="ns2:SharedWithUsers" minOccurs="0"/>
                <xsd:element ref="ns3:Doc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11a4dd1-9999-41de-ad6b-508521c3559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ccd9e70-4722-4cc8-b884-c116dbca5b1e" elementFormDefault="qualified">
    <xsd:import namespace="http://schemas.microsoft.com/office/2006/documentManagement/types"/>
    <xsd:import namespace="http://schemas.microsoft.com/office/infopath/2007/PartnerControls"/>
    <xsd:element name="Doc_x0020_Type" ma:index="12" nillable="true" ma:displayName="Doc Type" ma:internalName="Doc_x0020_Type">
      <xsd:complexType>
        <xsd:complexContent>
          <xsd:extension base="dms:MultiChoice">
            <xsd:sequence>
              <xsd:element name="Value" maxOccurs="unbounded" minOccurs="0" nillable="true">
                <xsd:simpleType>
                  <xsd:restriction base="dms:Choice">
                    <xsd:enumeration value="Guide All"/>
                    <xsd:enumeration value="Guide AP"/>
                    <xsd:enumeration value="Guide BP"/>
                    <xsd:enumeration value="Guide DA"/>
                    <xsd:enumeration value="Guide OA"/>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615F31-A603-4F11-881F-E11A46B83211}">
  <ds:schemaRefs>
    <ds:schemaRef ds:uri="http://schemas.openxmlformats.org/officeDocument/2006/bibliography"/>
  </ds:schemaRefs>
</ds:datastoreItem>
</file>

<file path=customXml/itemProps2.xml><?xml version="1.0" encoding="utf-8"?>
<ds:datastoreItem xmlns:ds="http://schemas.openxmlformats.org/officeDocument/2006/customXml" ds:itemID="{4BBB2E01-EE31-4A25-AC10-0E9BA8E06372}">
  <ds:schemaRefs>
    <ds:schemaRef ds:uri="http://schemas.microsoft.com/sharepoint/v3/contenttype/forms"/>
  </ds:schemaRefs>
</ds:datastoreItem>
</file>

<file path=customXml/itemProps3.xml><?xml version="1.0" encoding="utf-8"?>
<ds:datastoreItem xmlns:ds="http://schemas.openxmlformats.org/officeDocument/2006/customXml" ds:itemID="{65BF9547-A416-49E0-92E8-E99EAE11E61C}">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F041ABFC-3F81-439C-A78B-0DE9ED7C0920}"/>
</file>

<file path=docProps/app.xml><?xml version="1.0" encoding="utf-8"?>
<Properties xmlns="http://schemas.openxmlformats.org/officeDocument/2006/extended-properties" xmlns:vt="http://schemas.openxmlformats.org/officeDocument/2006/docPropsVTypes">
  <Template>Normal.dotm</Template>
  <TotalTime>4</TotalTime>
  <Pages>11</Pages>
  <Words>922</Words>
  <Characters>6373</Characters>
  <Application>Microsoft Office Word</Application>
  <DocSecurity>0</DocSecurity>
  <Lines>155</Lines>
  <Paragraphs>113</Paragraphs>
  <ScaleCrop>false</ScaleCrop>
  <HeadingPairs>
    <vt:vector size="2" baseType="variant">
      <vt:variant>
        <vt:lpstr>Title</vt:lpstr>
      </vt:variant>
      <vt:variant>
        <vt:i4>1</vt:i4>
      </vt:variant>
    </vt:vector>
  </HeadingPairs>
  <TitlesOfParts>
    <vt:vector size="1" baseType="lpstr">
      <vt:lpstr/>
    </vt:vector>
  </TitlesOfParts>
  <Company>State of Oregon, DAS</Company>
  <LinksUpToDate>false</LinksUpToDate>
  <CharactersWithSpaces>7182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VELEZ Amy E * DAS</dc:creator>
  <cp:keywords/>
  <dc:description/>
  <cp:lastModifiedBy>CASHEN Regina * DAS</cp:lastModifiedBy>
  <cp:revision>2</cp:revision>
  <dcterms:created xsi:type="dcterms:W3CDTF">2024-01-03T00:43:00Z</dcterms:created>
  <dcterms:modified xsi:type="dcterms:W3CDTF">2024-01-03T00:43:00Z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0x0101004F4980CC3C822E4A9FDFF31802EEA4A7</vt:lpwstr>
  </property>
  <property fmtid="{D5CDD505-2E9C-101B-9397-08002B2CF9AE}" pid="3" name="MSIP_Label_09b73270-2993-4076-be47-9c78f42a1e84_Enabled">
    <vt:lpwstr>true</vt:lpwstr>
  </property>
  <property fmtid="{D5CDD505-2E9C-101B-9397-08002B2CF9AE}" pid="4" name="MSIP_Label_09b73270-2993-4076-be47-9c78f42a1e84_SetDate">
    <vt:lpwstr>2024-01-03T00:39:23Z</vt:lpwstr>
  </property>
  <property fmtid="{D5CDD505-2E9C-101B-9397-08002B2CF9AE}" pid="5" name="MSIP_Label_09b73270-2993-4076-be47-9c78f42a1e84_Method">
    <vt:lpwstr>Privileged</vt:lpwstr>
  </property>
  <property fmtid="{D5CDD505-2E9C-101B-9397-08002B2CF9AE}" pid="6" name="MSIP_Label_09b73270-2993-4076-be47-9c78f42a1e84_Name">
    <vt:lpwstr>Level 1 - Published (Items)</vt:lpwstr>
  </property>
  <property fmtid="{D5CDD505-2E9C-101B-9397-08002B2CF9AE}" pid="7" name="MSIP_Label_09b73270-2993-4076-be47-9c78f42a1e84_SiteId">
    <vt:lpwstr>aa3f6932-fa7c-47b4-a0ce-a598cad161cf</vt:lpwstr>
  </property>
  <property fmtid="{D5CDD505-2E9C-101B-9397-08002B2CF9AE}" pid="8" name="MSIP_Label_09b73270-2993-4076-be47-9c78f42a1e84_ActionId">
    <vt:lpwstr>d19b068a-34a9-46d4-b7e3-4b34ab024f5c</vt:lpwstr>
  </property>
  <property fmtid="{D5CDD505-2E9C-101B-9397-08002B2CF9AE}" pid="9" name="MSIP_Label_09b73270-2993-4076-be47-9c78f42a1e84_ContentBits">
    <vt:lpwstr>0</vt:lpwstr>
  </property>
</Properties>
</file>