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B02A4A" w14:textId="71CABF88" w:rsidR="00E70CEF" w:rsidRPr="00651B30" w:rsidRDefault="00E70CEF" w:rsidP="00E70CEF">
      <w:pPr>
        <w:spacing w:after="0" w:line="240" w:lineRule="auto"/>
        <w:jc w:val="center"/>
        <w:rPr>
          <w:rFonts w:ascii="Arial" w:hAnsi="Arial" w:cs="Arial"/>
          <w:b/>
          <w:sz w:val="32"/>
        </w:rPr>
      </w:pPr>
    </w:p>
    <w:p w14:paraId="524D53FB" w14:textId="77777777" w:rsidR="00D6180D" w:rsidRDefault="00D6180D" w:rsidP="00E70CEF">
      <w:pPr>
        <w:spacing w:after="0" w:line="240" w:lineRule="auto"/>
        <w:jc w:val="center"/>
        <w:rPr>
          <w:rFonts w:ascii="Arial" w:eastAsiaTheme="majorEastAsia" w:hAnsi="Arial" w:cs="Arial"/>
          <w:b/>
          <w:caps/>
          <w:snapToGrid w:val="0"/>
          <w:color w:val="1F3864" w:themeColor="accent5" w:themeShade="80"/>
          <w:sz w:val="28"/>
          <w:szCs w:val="24"/>
        </w:rPr>
      </w:pPr>
    </w:p>
    <w:p w14:paraId="40A3E6AB" w14:textId="77777777" w:rsidR="00D6180D" w:rsidRDefault="00D6180D" w:rsidP="00E70CEF">
      <w:pPr>
        <w:spacing w:after="0" w:line="240" w:lineRule="auto"/>
        <w:jc w:val="center"/>
        <w:rPr>
          <w:rFonts w:ascii="Arial" w:eastAsiaTheme="majorEastAsia" w:hAnsi="Arial" w:cs="Arial"/>
          <w:b/>
          <w:caps/>
          <w:snapToGrid w:val="0"/>
          <w:color w:val="1F3864" w:themeColor="accent5" w:themeShade="80"/>
          <w:sz w:val="28"/>
          <w:szCs w:val="24"/>
        </w:rPr>
      </w:pPr>
    </w:p>
    <w:p w14:paraId="65B477A5" w14:textId="77777777" w:rsidR="001A5C18" w:rsidRDefault="001A5C18" w:rsidP="00A81C0D">
      <w:pPr>
        <w:pStyle w:val="Title"/>
        <w:rPr>
          <w:snapToGrid w:val="0"/>
        </w:rPr>
      </w:pPr>
    </w:p>
    <w:p w14:paraId="63C417A4" w14:textId="598C7623" w:rsidR="001A5C18" w:rsidRDefault="00D35761" w:rsidP="00933A8B">
      <w:pPr>
        <w:pStyle w:val="Title"/>
        <w:rPr>
          <w:snapToGrid w:val="0"/>
        </w:rPr>
      </w:pPr>
      <w:r>
        <w:rPr>
          <w:snapToGrid w:val="0"/>
        </w:rPr>
        <w:t>Purchase Order II:</w:t>
      </w:r>
      <w:r w:rsidR="00933A8B">
        <w:rPr>
          <w:snapToGrid w:val="0"/>
        </w:rPr>
        <w:t xml:space="preserve"> </w:t>
      </w:r>
      <w:r w:rsidR="001A5C18" w:rsidRPr="0050049F">
        <w:rPr>
          <w:snapToGrid w:val="0"/>
        </w:rPr>
        <w:t xml:space="preserve">OregonBuys </w:t>
      </w:r>
      <w:r w:rsidR="0001765C">
        <w:rPr>
          <w:snapToGrid w:val="0"/>
        </w:rPr>
        <w:t xml:space="preserve">Master Blanket </w:t>
      </w:r>
    </w:p>
    <w:p w14:paraId="214E170F" w14:textId="77777777" w:rsidR="001F3F55" w:rsidRPr="001F3F55" w:rsidRDefault="001F3F55" w:rsidP="001F3F55"/>
    <w:sdt>
      <w:sdtPr>
        <w:rPr>
          <w:rFonts w:asciiTheme="minorHAnsi" w:eastAsiaTheme="minorHAnsi" w:hAnsiTheme="minorHAnsi" w:cstheme="minorBidi"/>
          <w:b w:val="0"/>
          <w:bCs w:val="0"/>
          <w:color w:val="auto"/>
          <w:sz w:val="22"/>
          <w:szCs w:val="22"/>
        </w:rPr>
        <w:id w:val="114027506"/>
        <w:docPartObj>
          <w:docPartGallery w:val="Table of Contents"/>
          <w:docPartUnique/>
        </w:docPartObj>
      </w:sdtPr>
      <w:sdtEndPr>
        <w:rPr>
          <w:noProof/>
        </w:rPr>
      </w:sdtEndPr>
      <w:sdtContent>
        <w:p w14:paraId="0BCF9D02" w14:textId="49E3C15A" w:rsidR="006C0C28" w:rsidRDefault="006C0C28">
          <w:pPr>
            <w:pStyle w:val="TOCHeading"/>
          </w:pPr>
          <w:r>
            <w:t>Table of Contents</w:t>
          </w:r>
        </w:p>
        <w:p w14:paraId="1177E8DC" w14:textId="2DC9403B" w:rsidR="00216F13" w:rsidRDefault="006C0C28">
          <w:pPr>
            <w:pStyle w:val="TOC1"/>
            <w:rPr>
              <w:rFonts w:eastAsiaTheme="minorEastAsia" w:cstheme="minorBidi"/>
              <w:b w:val="0"/>
              <w:bCs w:val="0"/>
              <w:i w:val="0"/>
              <w:iCs w:val="0"/>
              <w:noProof/>
              <w:sz w:val="22"/>
              <w:szCs w:val="22"/>
            </w:rPr>
          </w:pPr>
          <w:r>
            <w:fldChar w:fldCharType="begin"/>
          </w:r>
          <w:r>
            <w:instrText xml:space="preserve"> TOC \o "1-3" \h \z \u </w:instrText>
          </w:r>
          <w:r>
            <w:fldChar w:fldCharType="separate"/>
          </w:r>
          <w:hyperlink w:anchor="_Toc104201525" w:history="1">
            <w:r w:rsidR="00216F13" w:rsidRPr="002D50A9">
              <w:rPr>
                <w:rStyle w:val="Hyperlink"/>
                <w:noProof/>
                <w:snapToGrid w:val="0"/>
              </w:rPr>
              <w:t>Introduction</w:t>
            </w:r>
            <w:r w:rsidR="00216F13">
              <w:rPr>
                <w:noProof/>
                <w:webHidden/>
              </w:rPr>
              <w:tab/>
            </w:r>
            <w:r w:rsidR="00216F13">
              <w:rPr>
                <w:noProof/>
                <w:webHidden/>
              </w:rPr>
              <w:fldChar w:fldCharType="begin"/>
            </w:r>
            <w:r w:rsidR="00216F13">
              <w:rPr>
                <w:noProof/>
                <w:webHidden/>
              </w:rPr>
              <w:instrText xml:space="preserve"> PAGEREF _Toc104201525 \h </w:instrText>
            </w:r>
            <w:r w:rsidR="00216F13">
              <w:rPr>
                <w:noProof/>
                <w:webHidden/>
              </w:rPr>
            </w:r>
            <w:r w:rsidR="00216F13">
              <w:rPr>
                <w:noProof/>
                <w:webHidden/>
              </w:rPr>
              <w:fldChar w:fldCharType="separate"/>
            </w:r>
            <w:r w:rsidR="00216F13">
              <w:rPr>
                <w:noProof/>
                <w:webHidden/>
              </w:rPr>
              <w:t>2</w:t>
            </w:r>
            <w:r w:rsidR="00216F13">
              <w:rPr>
                <w:noProof/>
                <w:webHidden/>
              </w:rPr>
              <w:fldChar w:fldCharType="end"/>
            </w:r>
          </w:hyperlink>
        </w:p>
        <w:p w14:paraId="402CFE56" w14:textId="4F373D8A" w:rsidR="00216F13" w:rsidRDefault="005F3A0D">
          <w:pPr>
            <w:pStyle w:val="TOC1"/>
            <w:rPr>
              <w:rFonts w:eastAsiaTheme="minorEastAsia" w:cstheme="minorBidi"/>
              <w:b w:val="0"/>
              <w:bCs w:val="0"/>
              <w:i w:val="0"/>
              <w:iCs w:val="0"/>
              <w:noProof/>
              <w:sz w:val="22"/>
              <w:szCs w:val="22"/>
            </w:rPr>
          </w:pPr>
          <w:hyperlink w:anchor="_Toc104201526" w:history="1">
            <w:r w:rsidR="00216F13" w:rsidRPr="002D50A9">
              <w:rPr>
                <w:rStyle w:val="Hyperlink"/>
                <w:noProof/>
              </w:rPr>
              <w:t>Scenario:</w:t>
            </w:r>
            <w:r w:rsidR="00216F13">
              <w:rPr>
                <w:noProof/>
                <w:webHidden/>
              </w:rPr>
              <w:tab/>
            </w:r>
            <w:r w:rsidR="00216F13">
              <w:rPr>
                <w:noProof/>
                <w:webHidden/>
              </w:rPr>
              <w:fldChar w:fldCharType="begin"/>
            </w:r>
            <w:r w:rsidR="00216F13">
              <w:rPr>
                <w:noProof/>
                <w:webHidden/>
              </w:rPr>
              <w:instrText xml:space="preserve"> PAGEREF _Toc104201526 \h </w:instrText>
            </w:r>
            <w:r w:rsidR="00216F13">
              <w:rPr>
                <w:noProof/>
                <w:webHidden/>
              </w:rPr>
            </w:r>
            <w:r w:rsidR="00216F13">
              <w:rPr>
                <w:noProof/>
                <w:webHidden/>
              </w:rPr>
              <w:fldChar w:fldCharType="separate"/>
            </w:r>
            <w:r w:rsidR="00216F13">
              <w:rPr>
                <w:noProof/>
                <w:webHidden/>
              </w:rPr>
              <w:t>2</w:t>
            </w:r>
            <w:r w:rsidR="00216F13">
              <w:rPr>
                <w:noProof/>
                <w:webHidden/>
              </w:rPr>
              <w:fldChar w:fldCharType="end"/>
            </w:r>
          </w:hyperlink>
        </w:p>
        <w:p w14:paraId="19260ED9" w14:textId="6AF89B5D" w:rsidR="00216F13" w:rsidRDefault="005F3A0D">
          <w:pPr>
            <w:pStyle w:val="TOC3"/>
            <w:tabs>
              <w:tab w:val="left" w:pos="880"/>
              <w:tab w:val="right" w:leader="dot" w:pos="10790"/>
            </w:tabs>
            <w:rPr>
              <w:rFonts w:eastAsiaTheme="minorEastAsia" w:cstheme="minorBidi"/>
              <w:noProof/>
              <w:sz w:val="22"/>
              <w:szCs w:val="22"/>
            </w:rPr>
          </w:pPr>
          <w:hyperlink w:anchor="_Toc104201527" w:history="1">
            <w:r w:rsidR="00216F13" w:rsidRPr="002D50A9">
              <w:rPr>
                <w:rStyle w:val="Hyperlink"/>
                <w:noProof/>
              </w:rPr>
              <w:t>1.</w:t>
            </w:r>
            <w:r w:rsidR="00216F13">
              <w:rPr>
                <w:rFonts w:eastAsiaTheme="minorEastAsia" w:cstheme="minorBidi"/>
                <w:noProof/>
                <w:sz w:val="22"/>
                <w:szCs w:val="22"/>
              </w:rPr>
              <w:tab/>
            </w:r>
            <w:r w:rsidR="00216F13" w:rsidRPr="002D50A9">
              <w:rPr>
                <w:rStyle w:val="Hyperlink"/>
                <w:noProof/>
              </w:rPr>
              <w:t>General</w:t>
            </w:r>
            <w:r w:rsidR="00216F13">
              <w:rPr>
                <w:noProof/>
                <w:webHidden/>
              </w:rPr>
              <w:tab/>
            </w:r>
            <w:r w:rsidR="00216F13">
              <w:rPr>
                <w:noProof/>
                <w:webHidden/>
              </w:rPr>
              <w:fldChar w:fldCharType="begin"/>
            </w:r>
            <w:r w:rsidR="00216F13">
              <w:rPr>
                <w:noProof/>
                <w:webHidden/>
              </w:rPr>
              <w:instrText xml:space="preserve"> PAGEREF _Toc104201527 \h </w:instrText>
            </w:r>
            <w:r w:rsidR="00216F13">
              <w:rPr>
                <w:noProof/>
                <w:webHidden/>
              </w:rPr>
            </w:r>
            <w:r w:rsidR="00216F13">
              <w:rPr>
                <w:noProof/>
                <w:webHidden/>
              </w:rPr>
              <w:fldChar w:fldCharType="separate"/>
            </w:r>
            <w:r w:rsidR="00216F13">
              <w:rPr>
                <w:noProof/>
                <w:webHidden/>
              </w:rPr>
              <w:t>2</w:t>
            </w:r>
            <w:r w:rsidR="00216F13">
              <w:rPr>
                <w:noProof/>
                <w:webHidden/>
              </w:rPr>
              <w:fldChar w:fldCharType="end"/>
            </w:r>
          </w:hyperlink>
        </w:p>
        <w:p w14:paraId="641459FF" w14:textId="27C5FF28" w:rsidR="00216F13" w:rsidRDefault="005F3A0D">
          <w:pPr>
            <w:pStyle w:val="TOC3"/>
            <w:tabs>
              <w:tab w:val="left" w:pos="880"/>
              <w:tab w:val="right" w:leader="dot" w:pos="10790"/>
            </w:tabs>
            <w:rPr>
              <w:rFonts w:eastAsiaTheme="minorEastAsia" w:cstheme="minorBidi"/>
              <w:noProof/>
              <w:sz w:val="22"/>
              <w:szCs w:val="22"/>
            </w:rPr>
          </w:pPr>
          <w:hyperlink w:anchor="_Toc104201528" w:history="1">
            <w:r w:rsidR="00216F13" w:rsidRPr="002D50A9">
              <w:rPr>
                <w:rStyle w:val="Hyperlink"/>
                <w:noProof/>
              </w:rPr>
              <w:t>2.</w:t>
            </w:r>
            <w:r w:rsidR="00216F13">
              <w:rPr>
                <w:rFonts w:eastAsiaTheme="minorEastAsia" w:cstheme="minorBidi"/>
                <w:noProof/>
                <w:sz w:val="22"/>
                <w:szCs w:val="22"/>
              </w:rPr>
              <w:tab/>
            </w:r>
            <w:r w:rsidR="00216F13" w:rsidRPr="002D50A9">
              <w:rPr>
                <w:rStyle w:val="Hyperlink"/>
                <w:noProof/>
              </w:rPr>
              <w:t>Item</w:t>
            </w:r>
            <w:r w:rsidR="00216F13">
              <w:rPr>
                <w:noProof/>
                <w:webHidden/>
              </w:rPr>
              <w:tab/>
            </w:r>
            <w:r w:rsidR="00216F13">
              <w:rPr>
                <w:noProof/>
                <w:webHidden/>
              </w:rPr>
              <w:fldChar w:fldCharType="begin"/>
            </w:r>
            <w:r w:rsidR="00216F13">
              <w:rPr>
                <w:noProof/>
                <w:webHidden/>
              </w:rPr>
              <w:instrText xml:space="preserve"> PAGEREF _Toc104201528 \h </w:instrText>
            </w:r>
            <w:r w:rsidR="00216F13">
              <w:rPr>
                <w:noProof/>
                <w:webHidden/>
              </w:rPr>
            </w:r>
            <w:r w:rsidR="00216F13">
              <w:rPr>
                <w:noProof/>
                <w:webHidden/>
              </w:rPr>
              <w:fldChar w:fldCharType="separate"/>
            </w:r>
            <w:r w:rsidR="00216F13">
              <w:rPr>
                <w:noProof/>
                <w:webHidden/>
              </w:rPr>
              <w:t>2</w:t>
            </w:r>
            <w:r w:rsidR="00216F13">
              <w:rPr>
                <w:noProof/>
                <w:webHidden/>
              </w:rPr>
              <w:fldChar w:fldCharType="end"/>
            </w:r>
          </w:hyperlink>
        </w:p>
        <w:p w14:paraId="7BCD6A31" w14:textId="131774C4" w:rsidR="00216F13" w:rsidRDefault="005F3A0D">
          <w:pPr>
            <w:pStyle w:val="TOC3"/>
            <w:tabs>
              <w:tab w:val="left" w:pos="880"/>
              <w:tab w:val="right" w:leader="dot" w:pos="10790"/>
            </w:tabs>
            <w:rPr>
              <w:rFonts w:eastAsiaTheme="minorEastAsia" w:cstheme="minorBidi"/>
              <w:noProof/>
              <w:sz w:val="22"/>
              <w:szCs w:val="22"/>
            </w:rPr>
          </w:pPr>
          <w:hyperlink w:anchor="_Toc104201530" w:history="1">
            <w:r w:rsidR="00216F13" w:rsidRPr="002D50A9">
              <w:rPr>
                <w:rStyle w:val="Hyperlink"/>
                <w:noProof/>
              </w:rPr>
              <w:t>3.</w:t>
            </w:r>
            <w:r w:rsidR="00216F13">
              <w:rPr>
                <w:rFonts w:eastAsiaTheme="minorEastAsia" w:cstheme="minorBidi"/>
                <w:noProof/>
                <w:sz w:val="22"/>
                <w:szCs w:val="22"/>
              </w:rPr>
              <w:tab/>
            </w:r>
            <w:r w:rsidR="00216F13" w:rsidRPr="002D50A9">
              <w:rPr>
                <w:rStyle w:val="Hyperlink"/>
                <w:noProof/>
              </w:rPr>
              <w:t>Vendor</w:t>
            </w:r>
            <w:r w:rsidR="00216F13">
              <w:rPr>
                <w:noProof/>
                <w:webHidden/>
              </w:rPr>
              <w:tab/>
            </w:r>
            <w:r w:rsidR="00216F13">
              <w:rPr>
                <w:noProof/>
                <w:webHidden/>
              </w:rPr>
              <w:fldChar w:fldCharType="begin"/>
            </w:r>
            <w:r w:rsidR="00216F13">
              <w:rPr>
                <w:noProof/>
                <w:webHidden/>
              </w:rPr>
              <w:instrText xml:space="preserve"> PAGEREF _Toc104201530 \h </w:instrText>
            </w:r>
            <w:r w:rsidR="00216F13">
              <w:rPr>
                <w:noProof/>
                <w:webHidden/>
              </w:rPr>
            </w:r>
            <w:r w:rsidR="00216F13">
              <w:rPr>
                <w:noProof/>
                <w:webHidden/>
              </w:rPr>
              <w:fldChar w:fldCharType="separate"/>
            </w:r>
            <w:r w:rsidR="00216F13">
              <w:rPr>
                <w:noProof/>
                <w:webHidden/>
              </w:rPr>
              <w:t>3</w:t>
            </w:r>
            <w:r w:rsidR="00216F13">
              <w:rPr>
                <w:noProof/>
                <w:webHidden/>
              </w:rPr>
              <w:fldChar w:fldCharType="end"/>
            </w:r>
          </w:hyperlink>
        </w:p>
        <w:p w14:paraId="126FE2D9" w14:textId="7D5A62EC" w:rsidR="00216F13" w:rsidRDefault="005F3A0D">
          <w:pPr>
            <w:pStyle w:val="TOC3"/>
            <w:tabs>
              <w:tab w:val="left" w:pos="880"/>
              <w:tab w:val="right" w:leader="dot" w:pos="10790"/>
            </w:tabs>
            <w:rPr>
              <w:rFonts w:eastAsiaTheme="minorEastAsia" w:cstheme="minorBidi"/>
              <w:noProof/>
              <w:sz w:val="22"/>
              <w:szCs w:val="22"/>
            </w:rPr>
          </w:pPr>
          <w:hyperlink w:anchor="_Toc104201531" w:history="1">
            <w:r w:rsidR="00216F13" w:rsidRPr="002D50A9">
              <w:rPr>
                <w:rStyle w:val="Hyperlink"/>
                <w:noProof/>
              </w:rPr>
              <w:t>4.</w:t>
            </w:r>
            <w:r w:rsidR="00216F13">
              <w:rPr>
                <w:rFonts w:eastAsiaTheme="minorEastAsia" w:cstheme="minorBidi"/>
                <w:noProof/>
                <w:sz w:val="22"/>
                <w:szCs w:val="22"/>
              </w:rPr>
              <w:tab/>
            </w:r>
            <w:r w:rsidR="00216F13" w:rsidRPr="002D50A9">
              <w:rPr>
                <w:rStyle w:val="Hyperlink"/>
                <w:noProof/>
              </w:rPr>
              <w:t>Routing</w:t>
            </w:r>
            <w:r w:rsidR="00216F13">
              <w:rPr>
                <w:noProof/>
                <w:webHidden/>
              </w:rPr>
              <w:tab/>
            </w:r>
            <w:r w:rsidR="00216F13">
              <w:rPr>
                <w:noProof/>
                <w:webHidden/>
              </w:rPr>
              <w:fldChar w:fldCharType="begin"/>
            </w:r>
            <w:r w:rsidR="00216F13">
              <w:rPr>
                <w:noProof/>
                <w:webHidden/>
              </w:rPr>
              <w:instrText xml:space="preserve"> PAGEREF _Toc104201531 \h </w:instrText>
            </w:r>
            <w:r w:rsidR="00216F13">
              <w:rPr>
                <w:noProof/>
                <w:webHidden/>
              </w:rPr>
            </w:r>
            <w:r w:rsidR="00216F13">
              <w:rPr>
                <w:noProof/>
                <w:webHidden/>
              </w:rPr>
              <w:fldChar w:fldCharType="separate"/>
            </w:r>
            <w:r w:rsidR="00216F13">
              <w:rPr>
                <w:noProof/>
                <w:webHidden/>
              </w:rPr>
              <w:t>3</w:t>
            </w:r>
            <w:r w:rsidR="00216F13">
              <w:rPr>
                <w:noProof/>
                <w:webHidden/>
              </w:rPr>
              <w:fldChar w:fldCharType="end"/>
            </w:r>
          </w:hyperlink>
        </w:p>
        <w:p w14:paraId="695E5AD9" w14:textId="593BDB34" w:rsidR="00216F13" w:rsidRDefault="005F3A0D">
          <w:pPr>
            <w:pStyle w:val="TOC3"/>
            <w:tabs>
              <w:tab w:val="left" w:pos="880"/>
              <w:tab w:val="right" w:leader="dot" w:pos="10790"/>
            </w:tabs>
            <w:rPr>
              <w:rFonts w:eastAsiaTheme="minorEastAsia" w:cstheme="minorBidi"/>
              <w:noProof/>
              <w:sz w:val="22"/>
              <w:szCs w:val="22"/>
            </w:rPr>
          </w:pPr>
          <w:hyperlink w:anchor="_Toc104201532" w:history="1">
            <w:r w:rsidR="00216F13" w:rsidRPr="002D50A9">
              <w:rPr>
                <w:rStyle w:val="Hyperlink"/>
                <w:noProof/>
              </w:rPr>
              <w:t>5.</w:t>
            </w:r>
            <w:r w:rsidR="00216F13">
              <w:rPr>
                <w:rFonts w:eastAsiaTheme="minorEastAsia" w:cstheme="minorBidi"/>
                <w:noProof/>
                <w:sz w:val="22"/>
                <w:szCs w:val="22"/>
              </w:rPr>
              <w:tab/>
            </w:r>
            <w:r w:rsidR="00216F13" w:rsidRPr="002D50A9">
              <w:rPr>
                <w:rStyle w:val="Hyperlink"/>
                <w:noProof/>
              </w:rPr>
              <w:t>Control</w:t>
            </w:r>
            <w:r w:rsidR="00216F13">
              <w:rPr>
                <w:noProof/>
                <w:webHidden/>
              </w:rPr>
              <w:tab/>
            </w:r>
            <w:r w:rsidR="00216F13">
              <w:rPr>
                <w:noProof/>
                <w:webHidden/>
              </w:rPr>
              <w:fldChar w:fldCharType="begin"/>
            </w:r>
            <w:r w:rsidR="00216F13">
              <w:rPr>
                <w:noProof/>
                <w:webHidden/>
              </w:rPr>
              <w:instrText xml:space="preserve"> PAGEREF _Toc104201532 \h </w:instrText>
            </w:r>
            <w:r w:rsidR="00216F13">
              <w:rPr>
                <w:noProof/>
                <w:webHidden/>
              </w:rPr>
            </w:r>
            <w:r w:rsidR="00216F13">
              <w:rPr>
                <w:noProof/>
                <w:webHidden/>
              </w:rPr>
              <w:fldChar w:fldCharType="separate"/>
            </w:r>
            <w:r w:rsidR="00216F13">
              <w:rPr>
                <w:noProof/>
                <w:webHidden/>
              </w:rPr>
              <w:t>3</w:t>
            </w:r>
            <w:r w:rsidR="00216F13">
              <w:rPr>
                <w:noProof/>
                <w:webHidden/>
              </w:rPr>
              <w:fldChar w:fldCharType="end"/>
            </w:r>
          </w:hyperlink>
        </w:p>
        <w:p w14:paraId="63D023A0" w14:textId="7C263986" w:rsidR="00216F13" w:rsidRDefault="005F3A0D">
          <w:pPr>
            <w:pStyle w:val="TOC3"/>
            <w:tabs>
              <w:tab w:val="left" w:pos="880"/>
              <w:tab w:val="right" w:leader="dot" w:pos="10790"/>
            </w:tabs>
            <w:rPr>
              <w:rFonts w:eastAsiaTheme="minorEastAsia" w:cstheme="minorBidi"/>
              <w:noProof/>
              <w:sz w:val="22"/>
              <w:szCs w:val="22"/>
            </w:rPr>
          </w:pPr>
          <w:hyperlink w:anchor="_Toc104201533" w:history="1">
            <w:r w:rsidR="00216F13" w:rsidRPr="002D50A9">
              <w:rPr>
                <w:rStyle w:val="Hyperlink"/>
                <w:noProof/>
              </w:rPr>
              <w:t>6.</w:t>
            </w:r>
            <w:r w:rsidR="00216F13">
              <w:rPr>
                <w:rFonts w:eastAsiaTheme="minorEastAsia" w:cstheme="minorBidi"/>
                <w:noProof/>
                <w:sz w:val="22"/>
                <w:szCs w:val="22"/>
              </w:rPr>
              <w:tab/>
            </w:r>
            <w:r w:rsidR="00216F13" w:rsidRPr="002D50A9">
              <w:rPr>
                <w:rStyle w:val="Hyperlink"/>
                <w:noProof/>
              </w:rPr>
              <w:t>Attachments</w:t>
            </w:r>
            <w:r w:rsidR="00216F13">
              <w:rPr>
                <w:noProof/>
                <w:webHidden/>
              </w:rPr>
              <w:tab/>
            </w:r>
            <w:r w:rsidR="00216F13">
              <w:rPr>
                <w:noProof/>
                <w:webHidden/>
              </w:rPr>
              <w:fldChar w:fldCharType="begin"/>
            </w:r>
            <w:r w:rsidR="00216F13">
              <w:rPr>
                <w:noProof/>
                <w:webHidden/>
              </w:rPr>
              <w:instrText xml:space="preserve"> PAGEREF _Toc104201533 \h </w:instrText>
            </w:r>
            <w:r w:rsidR="00216F13">
              <w:rPr>
                <w:noProof/>
                <w:webHidden/>
              </w:rPr>
            </w:r>
            <w:r w:rsidR="00216F13">
              <w:rPr>
                <w:noProof/>
                <w:webHidden/>
              </w:rPr>
              <w:fldChar w:fldCharType="separate"/>
            </w:r>
            <w:r w:rsidR="00216F13">
              <w:rPr>
                <w:noProof/>
                <w:webHidden/>
              </w:rPr>
              <w:t>3</w:t>
            </w:r>
            <w:r w:rsidR="00216F13">
              <w:rPr>
                <w:noProof/>
                <w:webHidden/>
              </w:rPr>
              <w:fldChar w:fldCharType="end"/>
            </w:r>
          </w:hyperlink>
        </w:p>
        <w:p w14:paraId="42F3A770" w14:textId="18DCE594" w:rsidR="00216F13" w:rsidRDefault="005F3A0D">
          <w:pPr>
            <w:pStyle w:val="TOC3"/>
            <w:tabs>
              <w:tab w:val="left" w:pos="880"/>
              <w:tab w:val="right" w:leader="dot" w:pos="10790"/>
            </w:tabs>
            <w:rPr>
              <w:rFonts w:eastAsiaTheme="minorEastAsia" w:cstheme="minorBidi"/>
              <w:noProof/>
              <w:sz w:val="22"/>
              <w:szCs w:val="22"/>
            </w:rPr>
          </w:pPr>
          <w:hyperlink w:anchor="_Toc104201534" w:history="1">
            <w:r w:rsidR="00216F13" w:rsidRPr="002D50A9">
              <w:rPr>
                <w:rStyle w:val="Hyperlink"/>
                <w:noProof/>
              </w:rPr>
              <w:t>7.</w:t>
            </w:r>
            <w:r w:rsidR="00216F13">
              <w:rPr>
                <w:rFonts w:eastAsiaTheme="minorEastAsia" w:cstheme="minorBidi"/>
                <w:noProof/>
                <w:sz w:val="22"/>
                <w:szCs w:val="22"/>
              </w:rPr>
              <w:tab/>
            </w:r>
            <w:r w:rsidR="00216F13" w:rsidRPr="002D50A9">
              <w:rPr>
                <w:rStyle w:val="Hyperlink"/>
                <w:noProof/>
              </w:rPr>
              <w:t>Notes/Change Orders/Reminders</w:t>
            </w:r>
            <w:r w:rsidR="00216F13">
              <w:rPr>
                <w:noProof/>
                <w:webHidden/>
              </w:rPr>
              <w:tab/>
            </w:r>
            <w:r w:rsidR="00216F13">
              <w:rPr>
                <w:noProof/>
                <w:webHidden/>
              </w:rPr>
              <w:fldChar w:fldCharType="begin"/>
            </w:r>
            <w:r w:rsidR="00216F13">
              <w:rPr>
                <w:noProof/>
                <w:webHidden/>
              </w:rPr>
              <w:instrText xml:space="preserve"> PAGEREF _Toc104201534 \h </w:instrText>
            </w:r>
            <w:r w:rsidR="00216F13">
              <w:rPr>
                <w:noProof/>
                <w:webHidden/>
              </w:rPr>
            </w:r>
            <w:r w:rsidR="00216F13">
              <w:rPr>
                <w:noProof/>
                <w:webHidden/>
              </w:rPr>
              <w:fldChar w:fldCharType="separate"/>
            </w:r>
            <w:r w:rsidR="00216F13">
              <w:rPr>
                <w:noProof/>
                <w:webHidden/>
              </w:rPr>
              <w:t>3</w:t>
            </w:r>
            <w:r w:rsidR="00216F13">
              <w:rPr>
                <w:noProof/>
                <w:webHidden/>
              </w:rPr>
              <w:fldChar w:fldCharType="end"/>
            </w:r>
          </w:hyperlink>
        </w:p>
        <w:p w14:paraId="186B4643" w14:textId="7F12B848" w:rsidR="00216F13" w:rsidRDefault="005F3A0D">
          <w:pPr>
            <w:pStyle w:val="TOC3"/>
            <w:tabs>
              <w:tab w:val="left" w:pos="880"/>
              <w:tab w:val="right" w:leader="dot" w:pos="10790"/>
            </w:tabs>
            <w:rPr>
              <w:rFonts w:eastAsiaTheme="minorEastAsia" w:cstheme="minorBidi"/>
              <w:noProof/>
              <w:sz w:val="22"/>
              <w:szCs w:val="22"/>
            </w:rPr>
          </w:pPr>
          <w:hyperlink w:anchor="_Toc104201535" w:history="1">
            <w:r w:rsidR="00216F13" w:rsidRPr="002D50A9">
              <w:rPr>
                <w:rStyle w:val="Hyperlink"/>
                <w:noProof/>
              </w:rPr>
              <w:t>8.</w:t>
            </w:r>
            <w:r w:rsidR="00216F13">
              <w:rPr>
                <w:rFonts w:eastAsiaTheme="minorEastAsia" w:cstheme="minorBidi"/>
                <w:noProof/>
                <w:sz w:val="22"/>
                <w:szCs w:val="22"/>
              </w:rPr>
              <w:tab/>
            </w:r>
            <w:r w:rsidR="00216F13" w:rsidRPr="002D50A9">
              <w:rPr>
                <w:rStyle w:val="Hyperlink"/>
                <w:noProof/>
              </w:rPr>
              <w:t>Submission</w:t>
            </w:r>
            <w:r w:rsidR="00216F13">
              <w:rPr>
                <w:noProof/>
                <w:webHidden/>
              </w:rPr>
              <w:tab/>
            </w:r>
            <w:r w:rsidR="00216F13">
              <w:rPr>
                <w:noProof/>
                <w:webHidden/>
              </w:rPr>
              <w:fldChar w:fldCharType="begin"/>
            </w:r>
            <w:r w:rsidR="00216F13">
              <w:rPr>
                <w:noProof/>
                <w:webHidden/>
              </w:rPr>
              <w:instrText xml:space="preserve"> PAGEREF _Toc104201535 \h </w:instrText>
            </w:r>
            <w:r w:rsidR="00216F13">
              <w:rPr>
                <w:noProof/>
                <w:webHidden/>
              </w:rPr>
            </w:r>
            <w:r w:rsidR="00216F13">
              <w:rPr>
                <w:noProof/>
                <w:webHidden/>
              </w:rPr>
              <w:fldChar w:fldCharType="separate"/>
            </w:r>
            <w:r w:rsidR="00216F13">
              <w:rPr>
                <w:noProof/>
                <w:webHidden/>
              </w:rPr>
              <w:t>3</w:t>
            </w:r>
            <w:r w:rsidR="00216F13">
              <w:rPr>
                <w:noProof/>
                <w:webHidden/>
              </w:rPr>
              <w:fldChar w:fldCharType="end"/>
            </w:r>
          </w:hyperlink>
        </w:p>
        <w:p w14:paraId="66733242" w14:textId="44CAEF84" w:rsidR="00216F13" w:rsidRDefault="005F3A0D">
          <w:pPr>
            <w:pStyle w:val="TOC1"/>
            <w:rPr>
              <w:rFonts w:eastAsiaTheme="minorEastAsia" w:cstheme="minorBidi"/>
              <w:b w:val="0"/>
              <w:bCs w:val="0"/>
              <w:i w:val="0"/>
              <w:iCs w:val="0"/>
              <w:noProof/>
              <w:sz w:val="22"/>
              <w:szCs w:val="22"/>
            </w:rPr>
          </w:pPr>
          <w:hyperlink w:anchor="_Toc104201536" w:history="1">
            <w:r w:rsidR="00216F13" w:rsidRPr="002D50A9">
              <w:rPr>
                <w:rStyle w:val="Hyperlink"/>
                <w:noProof/>
              </w:rPr>
              <w:t>Creating a Master Blanket</w:t>
            </w:r>
            <w:r w:rsidR="00216F13">
              <w:rPr>
                <w:noProof/>
                <w:webHidden/>
              </w:rPr>
              <w:tab/>
            </w:r>
            <w:r w:rsidR="00216F13">
              <w:rPr>
                <w:noProof/>
                <w:webHidden/>
              </w:rPr>
              <w:fldChar w:fldCharType="begin"/>
            </w:r>
            <w:r w:rsidR="00216F13">
              <w:rPr>
                <w:noProof/>
                <w:webHidden/>
              </w:rPr>
              <w:instrText xml:space="preserve"> PAGEREF _Toc104201536 \h </w:instrText>
            </w:r>
            <w:r w:rsidR="00216F13">
              <w:rPr>
                <w:noProof/>
                <w:webHidden/>
              </w:rPr>
            </w:r>
            <w:r w:rsidR="00216F13">
              <w:rPr>
                <w:noProof/>
                <w:webHidden/>
              </w:rPr>
              <w:fldChar w:fldCharType="separate"/>
            </w:r>
            <w:r w:rsidR="00216F13">
              <w:rPr>
                <w:noProof/>
                <w:webHidden/>
              </w:rPr>
              <w:t>3</w:t>
            </w:r>
            <w:r w:rsidR="00216F13">
              <w:rPr>
                <w:noProof/>
                <w:webHidden/>
              </w:rPr>
              <w:fldChar w:fldCharType="end"/>
            </w:r>
          </w:hyperlink>
        </w:p>
        <w:p w14:paraId="6C5BF779" w14:textId="26D71563" w:rsidR="00216F13" w:rsidRDefault="005F3A0D">
          <w:pPr>
            <w:pStyle w:val="TOC1"/>
            <w:rPr>
              <w:rFonts w:eastAsiaTheme="minorEastAsia" w:cstheme="minorBidi"/>
              <w:b w:val="0"/>
              <w:bCs w:val="0"/>
              <w:i w:val="0"/>
              <w:iCs w:val="0"/>
              <w:noProof/>
              <w:sz w:val="22"/>
              <w:szCs w:val="22"/>
            </w:rPr>
          </w:pPr>
          <w:hyperlink w:anchor="_Toc104201537" w:history="1">
            <w:r w:rsidR="00216F13" w:rsidRPr="002D50A9">
              <w:rPr>
                <w:rStyle w:val="Hyperlink"/>
                <w:noProof/>
              </w:rPr>
              <w:t>General Tab</w:t>
            </w:r>
            <w:r w:rsidR="00216F13">
              <w:rPr>
                <w:noProof/>
                <w:webHidden/>
              </w:rPr>
              <w:tab/>
            </w:r>
            <w:r w:rsidR="00216F13">
              <w:rPr>
                <w:noProof/>
                <w:webHidden/>
              </w:rPr>
              <w:fldChar w:fldCharType="begin"/>
            </w:r>
            <w:r w:rsidR="00216F13">
              <w:rPr>
                <w:noProof/>
                <w:webHidden/>
              </w:rPr>
              <w:instrText xml:space="preserve"> PAGEREF _Toc104201537 \h </w:instrText>
            </w:r>
            <w:r w:rsidR="00216F13">
              <w:rPr>
                <w:noProof/>
                <w:webHidden/>
              </w:rPr>
            </w:r>
            <w:r w:rsidR="00216F13">
              <w:rPr>
                <w:noProof/>
                <w:webHidden/>
              </w:rPr>
              <w:fldChar w:fldCharType="separate"/>
            </w:r>
            <w:r w:rsidR="00216F13">
              <w:rPr>
                <w:noProof/>
                <w:webHidden/>
              </w:rPr>
              <w:t>5</w:t>
            </w:r>
            <w:r w:rsidR="00216F13">
              <w:rPr>
                <w:noProof/>
                <w:webHidden/>
              </w:rPr>
              <w:fldChar w:fldCharType="end"/>
            </w:r>
          </w:hyperlink>
        </w:p>
        <w:p w14:paraId="1F31D392" w14:textId="51C60C37" w:rsidR="00216F13" w:rsidRDefault="005F3A0D">
          <w:pPr>
            <w:pStyle w:val="TOC1"/>
            <w:rPr>
              <w:rFonts w:eastAsiaTheme="minorEastAsia" w:cstheme="minorBidi"/>
              <w:b w:val="0"/>
              <w:bCs w:val="0"/>
              <w:i w:val="0"/>
              <w:iCs w:val="0"/>
              <w:noProof/>
              <w:sz w:val="22"/>
              <w:szCs w:val="22"/>
            </w:rPr>
          </w:pPr>
          <w:hyperlink w:anchor="_Toc104201538" w:history="1">
            <w:r w:rsidR="00216F13" w:rsidRPr="002D50A9">
              <w:rPr>
                <w:rStyle w:val="Hyperlink"/>
                <w:rFonts w:eastAsia="Calibri"/>
                <w:noProof/>
              </w:rPr>
              <w:t>Items Tab</w:t>
            </w:r>
            <w:r w:rsidR="00216F13">
              <w:rPr>
                <w:noProof/>
                <w:webHidden/>
              </w:rPr>
              <w:tab/>
            </w:r>
            <w:r w:rsidR="00216F13">
              <w:rPr>
                <w:noProof/>
                <w:webHidden/>
              </w:rPr>
              <w:fldChar w:fldCharType="begin"/>
            </w:r>
            <w:r w:rsidR="00216F13">
              <w:rPr>
                <w:noProof/>
                <w:webHidden/>
              </w:rPr>
              <w:instrText xml:space="preserve"> PAGEREF _Toc104201538 \h </w:instrText>
            </w:r>
            <w:r w:rsidR="00216F13">
              <w:rPr>
                <w:noProof/>
                <w:webHidden/>
              </w:rPr>
            </w:r>
            <w:r w:rsidR="00216F13">
              <w:rPr>
                <w:noProof/>
                <w:webHidden/>
              </w:rPr>
              <w:fldChar w:fldCharType="separate"/>
            </w:r>
            <w:r w:rsidR="00216F13">
              <w:rPr>
                <w:noProof/>
                <w:webHidden/>
              </w:rPr>
              <w:t>6</w:t>
            </w:r>
            <w:r w:rsidR="00216F13">
              <w:rPr>
                <w:noProof/>
                <w:webHidden/>
              </w:rPr>
              <w:fldChar w:fldCharType="end"/>
            </w:r>
          </w:hyperlink>
        </w:p>
        <w:p w14:paraId="558E5032" w14:textId="58715EA3" w:rsidR="00216F13" w:rsidRDefault="005F3A0D">
          <w:pPr>
            <w:pStyle w:val="TOC1"/>
            <w:rPr>
              <w:rFonts w:eastAsiaTheme="minorEastAsia" w:cstheme="minorBidi"/>
              <w:b w:val="0"/>
              <w:bCs w:val="0"/>
              <w:i w:val="0"/>
              <w:iCs w:val="0"/>
              <w:noProof/>
              <w:sz w:val="22"/>
              <w:szCs w:val="22"/>
            </w:rPr>
          </w:pPr>
          <w:hyperlink w:anchor="_Toc104201539" w:history="1">
            <w:r w:rsidR="00216F13" w:rsidRPr="002D50A9">
              <w:rPr>
                <w:rStyle w:val="Hyperlink"/>
                <w:noProof/>
              </w:rPr>
              <w:t>Vendor Tab</w:t>
            </w:r>
            <w:r w:rsidR="00216F13">
              <w:rPr>
                <w:noProof/>
                <w:webHidden/>
              </w:rPr>
              <w:tab/>
            </w:r>
            <w:r w:rsidR="00216F13">
              <w:rPr>
                <w:noProof/>
                <w:webHidden/>
              </w:rPr>
              <w:fldChar w:fldCharType="begin"/>
            </w:r>
            <w:r w:rsidR="00216F13">
              <w:rPr>
                <w:noProof/>
                <w:webHidden/>
              </w:rPr>
              <w:instrText xml:space="preserve"> PAGEREF _Toc104201539 \h </w:instrText>
            </w:r>
            <w:r w:rsidR="00216F13">
              <w:rPr>
                <w:noProof/>
                <w:webHidden/>
              </w:rPr>
            </w:r>
            <w:r w:rsidR="00216F13">
              <w:rPr>
                <w:noProof/>
                <w:webHidden/>
              </w:rPr>
              <w:fldChar w:fldCharType="separate"/>
            </w:r>
            <w:r w:rsidR="00216F13">
              <w:rPr>
                <w:noProof/>
                <w:webHidden/>
              </w:rPr>
              <w:t>10</w:t>
            </w:r>
            <w:r w:rsidR="00216F13">
              <w:rPr>
                <w:noProof/>
                <w:webHidden/>
              </w:rPr>
              <w:fldChar w:fldCharType="end"/>
            </w:r>
          </w:hyperlink>
        </w:p>
        <w:p w14:paraId="4FA764EE" w14:textId="6B35C147" w:rsidR="00216F13" w:rsidRDefault="005F3A0D">
          <w:pPr>
            <w:pStyle w:val="TOC1"/>
            <w:rPr>
              <w:rFonts w:eastAsiaTheme="minorEastAsia" w:cstheme="minorBidi"/>
              <w:b w:val="0"/>
              <w:bCs w:val="0"/>
              <w:i w:val="0"/>
              <w:iCs w:val="0"/>
              <w:noProof/>
              <w:sz w:val="22"/>
              <w:szCs w:val="22"/>
            </w:rPr>
          </w:pPr>
          <w:hyperlink w:anchor="_Toc104201540" w:history="1">
            <w:r w:rsidR="00216F13" w:rsidRPr="002D50A9">
              <w:rPr>
                <w:rStyle w:val="Hyperlink"/>
                <w:rFonts w:eastAsia="Calibri"/>
                <w:noProof/>
              </w:rPr>
              <w:t>Routing Tab</w:t>
            </w:r>
            <w:r w:rsidR="00216F13">
              <w:rPr>
                <w:noProof/>
                <w:webHidden/>
              </w:rPr>
              <w:tab/>
            </w:r>
            <w:r w:rsidR="00216F13">
              <w:rPr>
                <w:noProof/>
                <w:webHidden/>
              </w:rPr>
              <w:fldChar w:fldCharType="begin"/>
            </w:r>
            <w:r w:rsidR="00216F13">
              <w:rPr>
                <w:noProof/>
                <w:webHidden/>
              </w:rPr>
              <w:instrText xml:space="preserve"> PAGEREF _Toc104201540 \h </w:instrText>
            </w:r>
            <w:r w:rsidR="00216F13">
              <w:rPr>
                <w:noProof/>
                <w:webHidden/>
              </w:rPr>
            </w:r>
            <w:r w:rsidR="00216F13">
              <w:rPr>
                <w:noProof/>
                <w:webHidden/>
              </w:rPr>
              <w:fldChar w:fldCharType="separate"/>
            </w:r>
            <w:r w:rsidR="00216F13">
              <w:rPr>
                <w:noProof/>
                <w:webHidden/>
              </w:rPr>
              <w:t>12</w:t>
            </w:r>
            <w:r w:rsidR="00216F13">
              <w:rPr>
                <w:noProof/>
                <w:webHidden/>
              </w:rPr>
              <w:fldChar w:fldCharType="end"/>
            </w:r>
          </w:hyperlink>
        </w:p>
        <w:p w14:paraId="63D7E556" w14:textId="7CB85AF8" w:rsidR="00216F13" w:rsidRDefault="005F3A0D">
          <w:pPr>
            <w:pStyle w:val="TOC1"/>
            <w:rPr>
              <w:rFonts w:eastAsiaTheme="minorEastAsia" w:cstheme="minorBidi"/>
              <w:b w:val="0"/>
              <w:bCs w:val="0"/>
              <w:i w:val="0"/>
              <w:iCs w:val="0"/>
              <w:noProof/>
              <w:sz w:val="22"/>
              <w:szCs w:val="22"/>
            </w:rPr>
          </w:pPr>
          <w:hyperlink w:anchor="_Toc104201541" w:history="1">
            <w:r w:rsidR="00216F13" w:rsidRPr="002D50A9">
              <w:rPr>
                <w:rStyle w:val="Hyperlink"/>
                <w:noProof/>
              </w:rPr>
              <w:t>Control Tab</w:t>
            </w:r>
            <w:r w:rsidR="00216F13">
              <w:rPr>
                <w:noProof/>
                <w:webHidden/>
              </w:rPr>
              <w:tab/>
            </w:r>
            <w:r w:rsidR="00216F13">
              <w:rPr>
                <w:noProof/>
                <w:webHidden/>
              </w:rPr>
              <w:fldChar w:fldCharType="begin"/>
            </w:r>
            <w:r w:rsidR="00216F13">
              <w:rPr>
                <w:noProof/>
                <w:webHidden/>
              </w:rPr>
              <w:instrText xml:space="preserve"> PAGEREF _Toc104201541 \h </w:instrText>
            </w:r>
            <w:r w:rsidR="00216F13">
              <w:rPr>
                <w:noProof/>
                <w:webHidden/>
              </w:rPr>
            </w:r>
            <w:r w:rsidR="00216F13">
              <w:rPr>
                <w:noProof/>
                <w:webHidden/>
              </w:rPr>
              <w:fldChar w:fldCharType="separate"/>
            </w:r>
            <w:r w:rsidR="00216F13">
              <w:rPr>
                <w:noProof/>
                <w:webHidden/>
              </w:rPr>
              <w:t>13</w:t>
            </w:r>
            <w:r w:rsidR="00216F13">
              <w:rPr>
                <w:noProof/>
                <w:webHidden/>
              </w:rPr>
              <w:fldChar w:fldCharType="end"/>
            </w:r>
          </w:hyperlink>
        </w:p>
        <w:p w14:paraId="6C85FD24" w14:textId="339D3CD1" w:rsidR="00216F13" w:rsidRDefault="005F3A0D">
          <w:pPr>
            <w:pStyle w:val="TOC1"/>
            <w:rPr>
              <w:rFonts w:eastAsiaTheme="minorEastAsia" w:cstheme="minorBidi"/>
              <w:b w:val="0"/>
              <w:bCs w:val="0"/>
              <w:i w:val="0"/>
              <w:iCs w:val="0"/>
              <w:noProof/>
              <w:sz w:val="22"/>
              <w:szCs w:val="22"/>
            </w:rPr>
          </w:pPr>
          <w:hyperlink w:anchor="_Toc104201542" w:history="1">
            <w:r w:rsidR="00216F13" w:rsidRPr="002D50A9">
              <w:rPr>
                <w:rStyle w:val="Hyperlink"/>
                <w:rFonts w:eastAsia="Times New Roman"/>
                <w:noProof/>
              </w:rPr>
              <w:t>Attachments Tab</w:t>
            </w:r>
            <w:r w:rsidR="00216F13">
              <w:rPr>
                <w:noProof/>
                <w:webHidden/>
              </w:rPr>
              <w:tab/>
            </w:r>
            <w:r w:rsidR="00216F13">
              <w:rPr>
                <w:noProof/>
                <w:webHidden/>
              </w:rPr>
              <w:fldChar w:fldCharType="begin"/>
            </w:r>
            <w:r w:rsidR="00216F13">
              <w:rPr>
                <w:noProof/>
                <w:webHidden/>
              </w:rPr>
              <w:instrText xml:space="preserve"> PAGEREF _Toc104201542 \h </w:instrText>
            </w:r>
            <w:r w:rsidR="00216F13">
              <w:rPr>
                <w:noProof/>
                <w:webHidden/>
              </w:rPr>
            </w:r>
            <w:r w:rsidR="00216F13">
              <w:rPr>
                <w:noProof/>
                <w:webHidden/>
              </w:rPr>
              <w:fldChar w:fldCharType="separate"/>
            </w:r>
            <w:r w:rsidR="00216F13">
              <w:rPr>
                <w:noProof/>
                <w:webHidden/>
              </w:rPr>
              <w:t>17</w:t>
            </w:r>
            <w:r w:rsidR="00216F13">
              <w:rPr>
                <w:noProof/>
                <w:webHidden/>
              </w:rPr>
              <w:fldChar w:fldCharType="end"/>
            </w:r>
          </w:hyperlink>
        </w:p>
        <w:p w14:paraId="6B4D334E" w14:textId="72A3CF30" w:rsidR="00216F13" w:rsidRDefault="005F3A0D">
          <w:pPr>
            <w:pStyle w:val="TOC1"/>
            <w:rPr>
              <w:rFonts w:eastAsiaTheme="minorEastAsia" w:cstheme="minorBidi"/>
              <w:b w:val="0"/>
              <w:bCs w:val="0"/>
              <w:i w:val="0"/>
              <w:iCs w:val="0"/>
              <w:noProof/>
              <w:sz w:val="22"/>
              <w:szCs w:val="22"/>
            </w:rPr>
          </w:pPr>
          <w:hyperlink w:anchor="_Toc104201543" w:history="1">
            <w:r w:rsidR="00216F13" w:rsidRPr="002D50A9">
              <w:rPr>
                <w:rStyle w:val="Hyperlink"/>
                <w:noProof/>
              </w:rPr>
              <w:t>Notes Tab</w:t>
            </w:r>
            <w:r w:rsidR="00216F13">
              <w:rPr>
                <w:noProof/>
                <w:webHidden/>
              </w:rPr>
              <w:tab/>
            </w:r>
            <w:r w:rsidR="00216F13">
              <w:rPr>
                <w:noProof/>
                <w:webHidden/>
              </w:rPr>
              <w:fldChar w:fldCharType="begin"/>
            </w:r>
            <w:r w:rsidR="00216F13">
              <w:rPr>
                <w:noProof/>
                <w:webHidden/>
              </w:rPr>
              <w:instrText xml:space="preserve"> PAGEREF _Toc104201543 \h </w:instrText>
            </w:r>
            <w:r w:rsidR="00216F13">
              <w:rPr>
                <w:noProof/>
                <w:webHidden/>
              </w:rPr>
            </w:r>
            <w:r w:rsidR="00216F13">
              <w:rPr>
                <w:noProof/>
                <w:webHidden/>
              </w:rPr>
              <w:fldChar w:fldCharType="separate"/>
            </w:r>
            <w:r w:rsidR="00216F13">
              <w:rPr>
                <w:noProof/>
                <w:webHidden/>
              </w:rPr>
              <w:t>18</w:t>
            </w:r>
            <w:r w:rsidR="00216F13">
              <w:rPr>
                <w:noProof/>
                <w:webHidden/>
              </w:rPr>
              <w:fldChar w:fldCharType="end"/>
            </w:r>
          </w:hyperlink>
        </w:p>
        <w:p w14:paraId="0BB62077" w14:textId="269181B0" w:rsidR="00216F13" w:rsidRDefault="005F3A0D">
          <w:pPr>
            <w:pStyle w:val="TOC1"/>
            <w:rPr>
              <w:rFonts w:eastAsiaTheme="minorEastAsia" w:cstheme="minorBidi"/>
              <w:b w:val="0"/>
              <w:bCs w:val="0"/>
              <w:i w:val="0"/>
              <w:iCs w:val="0"/>
              <w:noProof/>
              <w:sz w:val="22"/>
              <w:szCs w:val="22"/>
            </w:rPr>
          </w:pPr>
          <w:hyperlink w:anchor="_Toc104201544" w:history="1">
            <w:r w:rsidR="00216F13" w:rsidRPr="002D50A9">
              <w:rPr>
                <w:rStyle w:val="Hyperlink"/>
                <w:rFonts w:eastAsia="Calibri"/>
                <w:noProof/>
              </w:rPr>
              <w:t>Change Orders Tab</w:t>
            </w:r>
            <w:r w:rsidR="00216F13">
              <w:rPr>
                <w:noProof/>
                <w:webHidden/>
              </w:rPr>
              <w:tab/>
            </w:r>
            <w:r w:rsidR="00216F13">
              <w:rPr>
                <w:noProof/>
                <w:webHidden/>
              </w:rPr>
              <w:fldChar w:fldCharType="begin"/>
            </w:r>
            <w:r w:rsidR="00216F13">
              <w:rPr>
                <w:noProof/>
                <w:webHidden/>
              </w:rPr>
              <w:instrText xml:space="preserve"> PAGEREF _Toc104201544 \h </w:instrText>
            </w:r>
            <w:r w:rsidR="00216F13">
              <w:rPr>
                <w:noProof/>
                <w:webHidden/>
              </w:rPr>
            </w:r>
            <w:r w:rsidR="00216F13">
              <w:rPr>
                <w:noProof/>
                <w:webHidden/>
              </w:rPr>
              <w:fldChar w:fldCharType="separate"/>
            </w:r>
            <w:r w:rsidR="00216F13">
              <w:rPr>
                <w:noProof/>
                <w:webHidden/>
              </w:rPr>
              <w:t>18</w:t>
            </w:r>
            <w:r w:rsidR="00216F13">
              <w:rPr>
                <w:noProof/>
                <w:webHidden/>
              </w:rPr>
              <w:fldChar w:fldCharType="end"/>
            </w:r>
          </w:hyperlink>
        </w:p>
        <w:p w14:paraId="650822B6" w14:textId="51CF2C44" w:rsidR="00216F13" w:rsidRDefault="005F3A0D">
          <w:pPr>
            <w:pStyle w:val="TOC1"/>
            <w:rPr>
              <w:rFonts w:eastAsiaTheme="minorEastAsia" w:cstheme="minorBidi"/>
              <w:b w:val="0"/>
              <w:bCs w:val="0"/>
              <w:i w:val="0"/>
              <w:iCs w:val="0"/>
              <w:noProof/>
              <w:sz w:val="22"/>
              <w:szCs w:val="22"/>
            </w:rPr>
          </w:pPr>
          <w:hyperlink w:anchor="_Toc104201545" w:history="1">
            <w:r w:rsidR="00216F13" w:rsidRPr="002D50A9">
              <w:rPr>
                <w:rStyle w:val="Hyperlink"/>
                <w:noProof/>
              </w:rPr>
              <w:t>Reminders Tab</w:t>
            </w:r>
            <w:r w:rsidR="00216F13">
              <w:rPr>
                <w:noProof/>
                <w:webHidden/>
              </w:rPr>
              <w:tab/>
            </w:r>
            <w:r w:rsidR="00216F13">
              <w:rPr>
                <w:noProof/>
                <w:webHidden/>
              </w:rPr>
              <w:fldChar w:fldCharType="begin"/>
            </w:r>
            <w:r w:rsidR="00216F13">
              <w:rPr>
                <w:noProof/>
                <w:webHidden/>
              </w:rPr>
              <w:instrText xml:space="preserve"> PAGEREF _Toc104201545 \h </w:instrText>
            </w:r>
            <w:r w:rsidR="00216F13">
              <w:rPr>
                <w:noProof/>
                <w:webHidden/>
              </w:rPr>
            </w:r>
            <w:r w:rsidR="00216F13">
              <w:rPr>
                <w:noProof/>
                <w:webHidden/>
              </w:rPr>
              <w:fldChar w:fldCharType="separate"/>
            </w:r>
            <w:r w:rsidR="00216F13">
              <w:rPr>
                <w:noProof/>
                <w:webHidden/>
              </w:rPr>
              <w:t>19</w:t>
            </w:r>
            <w:r w:rsidR="00216F13">
              <w:rPr>
                <w:noProof/>
                <w:webHidden/>
              </w:rPr>
              <w:fldChar w:fldCharType="end"/>
            </w:r>
          </w:hyperlink>
        </w:p>
        <w:p w14:paraId="042883C7" w14:textId="1B86A45F" w:rsidR="00216F13" w:rsidRDefault="005F3A0D">
          <w:pPr>
            <w:pStyle w:val="TOC1"/>
            <w:rPr>
              <w:rFonts w:eastAsiaTheme="minorEastAsia" w:cstheme="minorBidi"/>
              <w:b w:val="0"/>
              <w:bCs w:val="0"/>
              <w:i w:val="0"/>
              <w:iCs w:val="0"/>
              <w:noProof/>
              <w:sz w:val="22"/>
              <w:szCs w:val="22"/>
            </w:rPr>
          </w:pPr>
          <w:hyperlink w:anchor="_Toc104201546" w:history="1">
            <w:r w:rsidR="00216F13" w:rsidRPr="002D50A9">
              <w:rPr>
                <w:rStyle w:val="Hyperlink"/>
                <w:noProof/>
              </w:rPr>
              <w:t>Summary Tab</w:t>
            </w:r>
            <w:r w:rsidR="00216F13">
              <w:rPr>
                <w:noProof/>
                <w:webHidden/>
              </w:rPr>
              <w:tab/>
            </w:r>
            <w:r w:rsidR="00216F13">
              <w:rPr>
                <w:noProof/>
                <w:webHidden/>
              </w:rPr>
              <w:fldChar w:fldCharType="begin"/>
            </w:r>
            <w:r w:rsidR="00216F13">
              <w:rPr>
                <w:noProof/>
                <w:webHidden/>
              </w:rPr>
              <w:instrText xml:space="preserve"> PAGEREF _Toc104201546 \h </w:instrText>
            </w:r>
            <w:r w:rsidR="00216F13">
              <w:rPr>
                <w:noProof/>
                <w:webHidden/>
              </w:rPr>
            </w:r>
            <w:r w:rsidR="00216F13">
              <w:rPr>
                <w:noProof/>
                <w:webHidden/>
              </w:rPr>
              <w:fldChar w:fldCharType="separate"/>
            </w:r>
            <w:r w:rsidR="00216F13">
              <w:rPr>
                <w:noProof/>
                <w:webHidden/>
              </w:rPr>
              <w:t>20</w:t>
            </w:r>
            <w:r w:rsidR="00216F13">
              <w:rPr>
                <w:noProof/>
                <w:webHidden/>
              </w:rPr>
              <w:fldChar w:fldCharType="end"/>
            </w:r>
          </w:hyperlink>
        </w:p>
        <w:p w14:paraId="21540CBC" w14:textId="34CAF42C" w:rsidR="00216F13" w:rsidRDefault="005F3A0D">
          <w:pPr>
            <w:pStyle w:val="TOC2"/>
            <w:tabs>
              <w:tab w:val="right" w:leader="dot" w:pos="10790"/>
            </w:tabs>
            <w:rPr>
              <w:rFonts w:eastAsiaTheme="minorEastAsia" w:cstheme="minorBidi"/>
              <w:b w:val="0"/>
              <w:bCs w:val="0"/>
              <w:noProof/>
            </w:rPr>
          </w:pPr>
          <w:hyperlink w:anchor="_Toc104201547" w:history="1">
            <w:r w:rsidR="00216F13" w:rsidRPr="002D50A9">
              <w:rPr>
                <w:rStyle w:val="Hyperlink"/>
                <w:noProof/>
              </w:rPr>
              <w:t>Submit the Open Market Purchase Order for approval.</w:t>
            </w:r>
            <w:r w:rsidR="00216F13">
              <w:rPr>
                <w:noProof/>
                <w:webHidden/>
              </w:rPr>
              <w:tab/>
            </w:r>
            <w:r w:rsidR="00216F13">
              <w:rPr>
                <w:noProof/>
                <w:webHidden/>
              </w:rPr>
              <w:fldChar w:fldCharType="begin"/>
            </w:r>
            <w:r w:rsidR="00216F13">
              <w:rPr>
                <w:noProof/>
                <w:webHidden/>
              </w:rPr>
              <w:instrText xml:space="preserve"> PAGEREF _Toc104201547 \h </w:instrText>
            </w:r>
            <w:r w:rsidR="00216F13">
              <w:rPr>
                <w:noProof/>
                <w:webHidden/>
              </w:rPr>
            </w:r>
            <w:r w:rsidR="00216F13">
              <w:rPr>
                <w:noProof/>
                <w:webHidden/>
              </w:rPr>
              <w:fldChar w:fldCharType="separate"/>
            </w:r>
            <w:r w:rsidR="00216F13">
              <w:rPr>
                <w:noProof/>
                <w:webHidden/>
              </w:rPr>
              <w:t>22</w:t>
            </w:r>
            <w:r w:rsidR="00216F13">
              <w:rPr>
                <w:noProof/>
                <w:webHidden/>
              </w:rPr>
              <w:fldChar w:fldCharType="end"/>
            </w:r>
          </w:hyperlink>
        </w:p>
        <w:p w14:paraId="30795EEA" w14:textId="5E65102F" w:rsidR="00216F13" w:rsidRDefault="005F3A0D">
          <w:pPr>
            <w:pStyle w:val="TOC2"/>
            <w:tabs>
              <w:tab w:val="right" w:leader="dot" w:pos="10790"/>
            </w:tabs>
            <w:rPr>
              <w:rFonts w:eastAsiaTheme="minorEastAsia" w:cstheme="minorBidi"/>
              <w:b w:val="0"/>
              <w:bCs w:val="0"/>
              <w:noProof/>
            </w:rPr>
          </w:pPr>
          <w:hyperlink w:anchor="_Toc104201548" w:history="1">
            <w:r w:rsidR="00216F13" w:rsidRPr="002D50A9">
              <w:rPr>
                <w:rStyle w:val="Hyperlink"/>
                <w:noProof/>
              </w:rPr>
              <w:t>Approving Master Blanket</w:t>
            </w:r>
            <w:r w:rsidR="00216F13">
              <w:rPr>
                <w:noProof/>
                <w:webHidden/>
              </w:rPr>
              <w:tab/>
            </w:r>
            <w:r w:rsidR="00216F13">
              <w:rPr>
                <w:noProof/>
                <w:webHidden/>
              </w:rPr>
              <w:fldChar w:fldCharType="begin"/>
            </w:r>
            <w:r w:rsidR="00216F13">
              <w:rPr>
                <w:noProof/>
                <w:webHidden/>
              </w:rPr>
              <w:instrText xml:space="preserve"> PAGEREF _Toc104201548 \h </w:instrText>
            </w:r>
            <w:r w:rsidR="00216F13">
              <w:rPr>
                <w:noProof/>
                <w:webHidden/>
              </w:rPr>
            </w:r>
            <w:r w:rsidR="00216F13">
              <w:rPr>
                <w:noProof/>
                <w:webHidden/>
              </w:rPr>
              <w:fldChar w:fldCharType="separate"/>
            </w:r>
            <w:r w:rsidR="00216F13">
              <w:rPr>
                <w:noProof/>
                <w:webHidden/>
              </w:rPr>
              <w:t>23</w:t>
            </w:r>
            <w:r w:rsidR="00216F13">
              <w:rPr>
                <w:noProof/>
                <w:webHidden/>
              </w:rPr>
              <w:fldChar w:fldCharType="end"/>
            </w:r>
          </w:hyperlink>
        </w:p>
        <w:p w14:paraId="36C707A1" w14:textId="3E87AB7D" w:rsidR="006C0C28" w:rsidRDefault="006C0C28">
          <w:r>
            <w:rPr>
              <w:b/>
              <w:bCs/>
              <w:noProof/>
            </w:rPr>
            <w:fldChar w:fldCharType="end"/>
          </w:r>
        </w:p>
      </w:sdtContent>
    </w:sdt>
    <w:p w14:paraId="220D6EB8" w14:textId="0C63C992" w:rsidR="006B2C25" w:rsidRDefault="006B2C25" w:rsidP="006C0C28"/>
    <w:p w14:paraId="3ADBA038" w14:textId="3E33C6EC" w:rsidR="006B2C25" w:rsidRDefault="006B2C25" w:rsidP="006C0C28"/>
    <w:p w14:paraId="09CFA6C9" w14:textId="7E3E3506" w:rsidR="00586882" w:rsidRPr="00586882" w:rsidRDefault="00B9388E" w:rsidP="004850B4">
      <w:pPr>
        <w:pStyle w:val="Heading1"/>
        <w:rPr>
          <w:snapToGrid w:val="0"/>
        </w:rPr>
      </w:pPr>
      <w:bookmarkStart w:id="0" w:name="_Toc104201525"/>
      <w:r>
        <w:rPr>
          <w:snapToGrid w:val="0"/>
        </w:rPr>
        <w:lastRenderedPageBreak/>
        <w:t>Introduction</w:t>
      </w:r>
      <w:bookmarkEnd w:id="0"/>
    </w:p>
    <w:p w14:paraId="4FC1B4DA" w14:textId="6A2085D0" w:rsidR="005463FE" w:rsidRDefault="00B9388E" w:rsidP="00FA37D3">
      <w:pPr>
        <w:keepNext/>
        <w:tabs>
          <w:tab w:val="right" w:pos="10800"/>
        </w:tabs>
      </w:pPr>
      <w:r w:rsidRPr="00B9388E">
        <w:t>This guid</w:t>
      </w:r>
      <w:r w:rsidR="00194FF2">
        <w:t>ance document</w:t>
      </w:r>
      <w:r w:rsidR="004569E4">
        <w:t xml:space="preserve"> </w:t>
      </w:r>
      <w:r w:rsidR="00E669AA">
        <w:t>will help</w:t>
      </w:r>
      <w:r w:rsidRPr="00B9388E">
        <w:t xml:space="preserve"> </w:t>
      </w:r>
      <w:r w:rsidR="00194FF2">
        <w:t>Basic Purchasers (BP)</w:t>
      </w:r>
      <w:r w:rsidR="00E669AA">
        <w:t xml:space="preserve"> </w:t>
      </w:r>
      <w:r w:rsidR="00E84530">
        <w:t xml:space="preserve">create </w:t>
      </w:r>
      <w:r w:rsidR="00E84530" w:rsidRPr="004071CF">
        <w:rPr>
          <w:b/>
          <w:bCs/>
        </w:rPr>
        <w:t xml:space="preserve">a </w:t>
      </w:r>
      <w:r w:rsidR="00E84530" w:rsidRPr="004071CF">
        <w:rPr>
          <w:b/>
          <w:bCs/>
          <w:i/>
          <w:iCs/>
        </w:rPr>
        <w:t>Master Blanket Purchase Order</w:t>
      </w:r>
      <w:r w:rsidR="00E84530">
        <w:t xml:space="preserve">. A </w:t>
      </w:r>
      <w:r w:rsidR="00E84530" w:rsidRPr="004071CF">
        <w:rPr>
          <w:b/>
          <w:bCs/>
          <w:i/>
          <w:iCs/>
        </w:rPr>
        <w:t>Master Blanket</w:t>
      </w:r>
      <w:r w:rsidR="00E84530">
        <w:t xml:space="preserve"> is a formal agreement with a vendor or multiple vendors for goods and/or services. A </w:t>
      </w:r>
      <w:r w:rsidR="00E84530" w:rsidRPr="004071CF">
        <w:rPr>
          <w:b/>
          <w:bCs/>
          <w:i/>
          <w:iCs/>
        </w:rPr>
        <w:t>Master Blanket</w:t>
      </w:r>
      <w:r w:rsidR="00E84530">
        <w:t xml:space="preserve"> allows you to set the duration of the agreement including multi-year agreements. </w:t>
      </w:r>
    </w:p>
    <w:p w14:paraId="53C936DD" w14:textId="7E7545AF" w:rsidR="00356FFE" w:rsidRDefault="00356FFE" w:rsidP="00D82120">
      <w:pPr>
        <w:pStyle w:val="Caption"/>
        <w:jc w:val="center"/>
      </w:pPr>
      <w:bookmarkStart w:id="1" w:name="_Toc102052484"/>
      <w:r>
        <w:t xml:space="preserve">Figure </w:t>
      </w:r>
      <w:fldSimple w:instr=" SEQ Figure \* ARABIC ">
        <w:r>
          <w:rPr>
            <w:noProof/>
          </w:rPr>
          <w:t>1</w:t>
        </w:r>
      </w:fldSimple>
      <w:r>
        <w:t>: High Level Process Flow</w:t>
      </w:r>
      <w:bookmarkEnd w:id="1"/>
    </w:p>
    <w:p w14:paraId="28C01669" w14:textId="6C287B68" w:rsidR="005463FE" w:rsidRPr="00A035A2" w:rsidRDefault="005463FE" w:rsidP="00422FA1">
      <w:pPr>
        <w:tabs>
          <w:tab w:val="right" w:pos="10800"/>
        </w:tabs>
      </w:pPr>
      <w:r>
        <w:rPr>
          <w:noProof/>
        </w:rPr>
        <w:drawing>
          <wp:inline distT="0" distB="0" distL="0" distR="0" wp14:anchorId="681326A3" wp14:editId="41BE1DBF">
            <wp:extent cx="6400847" cy="3114698"/>
            <wp:effectExtent l="19050" t="1905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00847" cy="3114698"/>
                    </a:xfrm>
                    <a:prstGeom prst="rect">
                      <a:avLst/>
                    </a:prstGeom>
                    <a:ln>
                      <a:solidFill>
                        <a:schemeClr val="accent1"/>
                      </a:solidFill>
                    </a:ln>
                  </pic:spPr>
                </pic:pic>
              </a:graphicData>
            </a:graphic>
          </wp:inline>
        </w:drawing>
      </w:r>
    </w:p>
    <w:p w14:paraId="3AE06D55" w14:textId="3DC95251" w:rsidR="00E94DBC" w:rsidRPr="00A035A2" w:rsidRDefault="00E94DBC" w:rsidP="004071CF">
      <w:pPr>
        <w:pStyle w:val="Heading1"/>
      </w:pPr>
      <w:bookmarkStart w:id="2" w:name="_Toc104201526"/>
      <w:r>
        <w:t>Scenario:</w:t>
      </w:r>
      <w:bookmarkEnd w:id="2"/>
    </w:p>
    <w:p w14:paraId="10CAE677" w14:textId="4CAAE02E" w:rsidR="00CE3CFE" w:rsidRDefault="00DA4B9E" w:rsidP="004071CF">
      <w:pPr>
        <w:pStyle w:val="Heading3"/>
      </w:pPr>
      <w:bookmarkStart w:id="3" w:name="_Toc104201527"/>
      <w:r>
        <w:t>General</w:t>
      </w:r>
      <w:bookmarkEnd w:id="3"/>
    </w:p>
    <w:p w14:paraId="6169CF8A" w14:textId="11A42D81" w:rsidR="00CD6E6F" w:rsidRPr="00D3004C" w:rsidRDefault="00CD6E6F" w:rsidP="004071CF">
      <w:r>
        <w:t>In this guidance document the Basic Purchaser</w:t>
      </w:r>
      <w:r w:rsidR="007C422D">
        <w:t xml:space="preserve"> in the agency is creating a Master Blanket Purchase Order (formerly known as Price Agreement) to procure Monthly Confidential Paper Recycling. </w:t>
      </w:r>
      <w:r w:rsidR="005B14FC">
        <w:t xml:space="preserve">This MBPO is for Department of Maintenance at the Main Office Building location. </w:t>
      </w:r>
      <w:r w:rsidR="006C70C4">
        <w:t xml:space="preserve">In the future, any </w:t>
      </w:r>
      <w:r w:rsidR="00B233F9">
        <w:t>Requisitions</w:t>
      </w:r>
      <w:r w:rsidR="00B41CD3">
        <w:t xml:space="preserve"> issued for this MBPO </w:t>
      </w:r>
      <w:r w:rsidR="006C70C4">
        <w:t>will be</w:t>
      </w:r>
      <w:r w:rsidR="00B41CD3">
        <w:t xml:space="preserve"> </w:t>
      </w:r>
      <w:r w:rsidR="006C70C4">
        <w:t>“</w:t>
      </w:r>
      <w:r w:rsidR="00B41CD3">
        <w:t xml:space="preserve">Direct </w:t>
      </w:r>
      <w:r w:rsidR="00ED23A9">
        <w:t>R</w:t>
      </w:r>
      <w:r w:rsidR="00B41CD3">
        <w:t>elease</w:t>
      </w:r>
      <w:r w:rsidR="006C70C4">
        <w:t>”</w:t>
      </w:r>
      <w:r w:rsidR="00ED23A9">
        <w:t xml:space="preserve"> which means that once </w:t>
      </w:r>
      <w:r w:rsidR="006F78C0">
        <w:t xml:space="preserve">they </w:t>
      </w:r>
      <w:r w:rsidR="00C14989">
        <w:t xml:space="preserve">are </w:t>
      </w:r>
      <w:r w:rsidR="00ED23A9">
        <w:t>approved</w:t>
      </w:r>
      <w:r w:rsidR="00FE3BCA">
        <w:t>,</w:t>
      </w:r>
      <w:r w:rsidR="00C14989">
        <w:t xml:space="preserve"> they are automatically</w:t>
      </w:r>
      <w:r w:rsidR="006C70C4">
        <w:t>, electronically, sent to the vendor.</w:t>
      </w:r>
    </w:p>
    <w:p w14:paraId="6CD8614D" w14:textId="02FD22B3" w:rsidR="00DA4B9E" w:rsidRDefault="00DA4B9E" w:rsidP="004071CF">
      <w:pPr>
        <w:pStyle w:val="Heading3"/>
      </w:pPr>
      <w:bookmarkStart w:id="4" w:name="_Toc104201528"/>
      <w:r>
        <w:t>Item</w:t>
      </w:r>
      <w:bookmarkEnd w:id="4"/>
    </w:p>
    <w:p w14:paraId="2BCA0956" w14:textId="14424AFA" w:rsidR="0066585C" w:rsidRPr="00A542E4" w:rsidRDefault="00416093" w:rsidP="00CD6E6F">
      <w:r>
        <w:t>The</w:t>
      </w:r>
      <w:r w:rsidR="00696A59">
        <w:t xml:space="preserve"> line</w:t>
      </w:r>
      <w:r>
        <w:t xml:space="preserve"> item associated with this MBPO is </w:t>
      </w:r>
      <w:r w:rsidR="00774867">
        <w:t>a ESS Model 100 Optical Ballot Scanner</w:t>
      </w:r>
      <w:r w:rsidR="00186338">
        <w:t xml:space="preserve">. </w:t>
      </w:r>
      <w:r w:rsidR="00451C15">
        <w:t>Through research, t</w:t>
      </w:r>
      <w:r w:rsidR="00186338">
        <w:t xml:space="preserve">he Basic Purchaser </w:t>
      </w:r>
      <w:r w:rsidR="00451C15">
        <w:t xml:space="preserve">discovered that this service is NIGP Class </w:t>
      </w:r>
      <w:r w:rsidR="00B7379C">
        <w:t>578</w:t>
      </w:r>
      <w:r w:rsidR="00451C15">
        <w:t xml:space="preserve"> and NIGP Class Item </w:t>
      </w:r>
      <w:r w:rsidR="00B7379C">
        <w:t>34</w:t>
      </w:r>
      <w:r w:rsidR="00451C15">
        <w:t>.</w:t>
      </w:r>
      <w:r w:rsidR="0059709D">
        <w:t xml:space="preserve"> </w:t>
      </w:r>
      <w:r w:rsidR="00DB62C9">
        <w:t xml:space="preserve">The Basic Purchaser </w:t>
      </w:r>
      <w:r w:rsidR="00DD6CAF">
        <w:t>also indicate in additional product information that this Scanner is Model 100</w:t>
      </w:r>
      <w:r w:rsidR="00C3433B">
        <w:t>.</w:t>
      </w:r>
    </w:p>
    <w:p w14:paraId="1A7F4DCD" w14:textId="2CFCAB91" w:rsidR="00C3433B" w:rsidRPr="008C4A99" w:rsidRDefault="00C3433B" w:rsidP="00CD6E6F">
      <w:r>
        <w:t>In addition, the MPBO is set up to purchase 50 of the Scanners at a unit cost of $280</w:t>
      </w:r>
      <w:r w:rsidR="001875BC">
        <w:t xml:space="preserve"> with no discount.</w:t>
      </w:r>
    </w:p>
    <w:p w14:paraId="032950AC" w14:textId="2901FBCE" w:rsidR="00375F49" w:rsidRDefault="00375F49" w:rsidP="004071CF">
      <w:pPr>
        <w:pStyle w:val="Heading3"/>
      </w:pPr>
      <w:bookmarkStart w:id="5" w:name="_Toc104201529"/>
      <w:bookmarkStart w:id="6" w:name="_Toc104201530"/>
      <w:bookmarkEnd w:id="5"/>
      <w:r>
        <w:t>Vendor</w:t>
      </w:r>
      <w:bookmarkEnd w:id="6"/>
    </w:p>
    <w:p w14:paraId="07D66FD9" w14:textId="796DF828" w:rsidR="00D8645D" w:rsidRPr="004071CF" w:rsidRDefault="00D8645D" w:rsidP="00CD6E6F">
      <w:r w:rsidRPr="004071CF">
        <w:t>To add the vendor associated with NGIP Class 578 and NIGP Class Item 34, use the “Look Up &amp; Change Vendor” at the bottom of the screen. In the new window that pops up, use the NIGP options to search.</w:t>
      </w:r>
    </w:p>
    <w:p w14:paraId="289FEAE7" w14:textId="43895D8B" w:rsidR="000B43D6" w:rsidRPr="004071CF" w:rsidRDefault="00B505A3" w:rsidP="00CD6E6F">
      <w:r w:rsidRPr="004071CF">
        <w:t>There are no Subcontractors, Distributors, or Vendor Performance associated with this vendor.</w:t>
      </w:r>
    </w:p>
    <w:p w14:paraId="6089DF51" w14:textId="348DE433" w:rsidR="00375F49" w:rsidRDefault="00375F49" w:rsidP="004071CF">
      <w:pPr>
        <w:pStyle w:val="Heading3"/>
      </w:pPr>
      <w:bookmarkStart w:id="7" w:name="_Toc104201531"/>
      <w:r>
        <w:t>Routing</w:t>
      </w:r>
      <w:bookmarkEnd w:id="7"/>
    </w:p>
    <w:p w14:paraId="5901EB7B" w14:textId="5973CF6E" w:rsidR="003377C8" w:rsidRPr="004071CF" w:rsidRDefault="003377C8" w:rsidP="00CD6E6F">
      <w:r w:rsidRPr="004071CF">
        <w:t>Th</w:t>
      </w:r>
      <w:r w:rsidR="008D5FCE" w:rsidRPr="004071CF">
        <w:t>e Routing for the Approval</w:t>
      </w:r>
      <w:r w:rsidR="008E2A34" w:rsidRPr="004071CF">
        <w:t xml:space="preserve">s for this document may be set manually or </w:t>
      </w:r>
      <w:r w:rsidR="00E35799" w:rsidRPr="004071CF">
        <w:t>selected</w:t>
      </w:r>
      <w:r w:rsidR="00BF29CD" w:rsidRPr="004071CF">
        <w:t xml:space="preserve"> at the point that the document is </w:t>
      </w:r>
      <w:r w:rsidR="00DA5BC3" w:rsidRPr="004071CF">
        <w:t>Submitted for Approval</w:t>
      </w:r>
      <w:r w:rsidR="00005F35">
        <w:t>.</w:t>
      </w:r>
    </w:p>
    <w:p w14:paraId="120181C3" w14:textId="41ABFE6C" w:rsidR="00375F49" w:rsidRDefault="00375F49" w:rsidP="004071CF">
      <w:pPr>
        <w:pStyle w:val="Heading3"/>
      </w:pPr>
      <w:bookmarkStart w:id="8" w:name="_Toc104201532"/>
      <w:r>
        <w:lastRenderedPageBreak/>
        <w:t>Control</w:t>
      </w:r>
      <w:bookmarkEnd w:id="8"/>
    </w:p>
    <w:p w14:paraId="35EFB201" w14:textId="158B09BE" w:rsidR="00365B04" w:rsidRPr="004071CF" w:rsidRDefault="00F744CC" w:rsidP="00CD6E6F">
      <w:r w:rsidRPr="004071CF">
        <w:t xml:space="preserve">The Basic Purchase will establish “Control” information for this MBPO. </w:t>
      </w:r>
      <w:r w:rsidR="00B14075" w:rsidRPr="004071CF">
        <w:t>For this MBPO, the Contract Begin Date is 11/15/2021, the Contract End Date is 11/30/2021</w:t>
      </w:r>
      <w:r w:rsidR="00B203F8" w:rsidRPr="004071CF">
        <w:t xml:space="preserve">. </w:t>
      </w:r>
      <w:r w:rsidR="003D1218" w:rsidRPr="004071CF">
        <w:t xml:space="preserve">This MBPO allow Cooperative Purchasing, which means that </w:t>
      </w:r>
      <w:r w:rsidR="001B4713" w:rsidRPr="004071CF">
        <w:t xml:space="preserve">if you are not doing Cooperative Purchasing, then </w:t>
      </w:r>
      <w:r w:rsidR="0003466F" w:rsidRPr="004071CF">
        <w:t>just select your own department</w:t>
      </w:r>
      <w:r w:rsidR="00315D08" w:rsidRPr="004071CF">
        <w:t xml:space="preserve"> – no other entities will have access to this MBPO</w:t>
      </w:r>
      <w:r w:rsidR="00CE1F79" w:rsidRPr="004071CF">
        <w:t>.</w:t>
      </w:r>
      <w:r w:rsidR="003D1218" w:rsidRPr="004071CF">
        <w:t xml:space="preserve"> </w:t>
      </w:r>
    </w:p>
    <w:p w14:paraId="4AA1AE0F" w14:textId="4BAC3AB3" w:rsidR="00F744CC" w:rsidRPr="004071CF" w:rsidRDefault="00B52F7C" w:rsidP="00CD6E6F">
      <w:r w:rsidRPr="004071CF">
        <w:t>Thi</w:t>
      </w:r>
      <w:r w:rsidR="00A25654" w:rsidRPr="004071CF">
        <w:t xml:space="preserve">s MBPO is configured </w:t>
      </w:r>
      <w:r w:rsidR="00AD3963" w:rsidRPr="004071CF">
        <w:t>for Department Only</w:t>
      </w:r>
      <w:r w:rsidR="00A25654" w:rsidRPr="004071CF">
        <w:t>.</w:t>
      </w:r>
      <w:r w:rsidR="005E29B4" w:rsidRPr="004071CF">
        <w:t xml:space="preserve"> </w:t>
      </w:r>
      <w:r w:rsidR="000A64F3" w:rsidRPr="004071CF">
        <w:t>Optionally, dollar limits and minimum order amounts can also be set on the Control Tab.</w:t>
      </w:r>
    </w:p>
    <w:p w14:paraId="093B429C" w14:textId="4C012906" w:rsidR="00375F49" w:rsidRDefault="00375F49" w:rsidP="004071CF">
      <w:pPr>
        <w:pStyle w:val="Heading3"/>
      </w:pPr>
      <w:bookmarkStart w:id="9" w:name="_Toc104201533"/>
      <w:r>
        <w:t>Attachments</w:t>
      </w:r>
      <w:bookmarkEnd w:id="9"/>
    </w:p>
    <w:p w14:paraId="30F1F5EE" w14:textId="431EA20A" w:rsidR="000A64F3" w:rsidRPr="004071CF" w:rsidRDefault="00AF6ED5" w:rsidP="00CD6E6F">
      <w:r w:rsidRPr="004071CF">
        <w:t xml:space="preserve">The Basic Purchaser should add attachments to document </w:t>
      </w:r>
      <w:r w:rsidR="00430D74" w:rsidRPr="004071CF">
        <w:t xml:space="preserve">background information for this MBPO. In addition, the Agency may have </w:t>
      </w:r>
      <w:r w:rsidR="00D463F5" w:rsidRPr="004071CF">
        <w:t xml:space="preserve">set up </w:t>
      </w:r>
      <w:r w:rsidR="004D640B" w:rsidRPr="004071CF">
        <w:t>standard documents (for example Terms and Conditions) to be attached to all MBPOs for the Agency.</w:t>
      </w:r>
    </w:p>
    <w:p w14:paraId="64492179" w14:textId="6A62EDF6" w:rsidR="00897F74" w:rsidRDefault="00897F74" w:rsidP="004071CF">
      <w:pPr>
        <w:pStyle w:val="Heading3"/>
      </w:pPr>
      <w:bookmarkStart w:id="10" w:name="_Toc104201534"/>
      <w:r>
        <w:t>Notes/Change Orders</w:t>
      </w:r>
      <w:r w:rsidR="00D8645D">
        <w:t>/Reminders</w:t>
      </w:r>
      <w:bookmarkEnd w:id="10"/>
    </w:p>
    <w:p w14:paraId="3766585B" w14:textId="2AD6419D" w:rsidR="004D640B" w:rsidRPr="004071CF" w:rsidRDefault="004D640B" w:rsidP="00CD6E6F">
      <w:r w:rsidRPr="004071CF">
        <w:t xml:space="preserve">It is suggested that </w:t>
      </w:r>
      <w:r w:rsidR="00F84839" w:rsidRPr="004071CF">
        <w:t xml:space="preserve">notes related to </w:t>
      </w:r>
      <w:r w:rsidR="008B7CF1" w:rsidRPr="004071CF">
        <w:t>deadlines, approval information, contact information, or another information that the Basic Purchaser deems important for tracking or approving this MBPO be added on the Reminders and Notes tab.</w:t>
      </w:r>
      <w:r w:rsidR="00D46530" w:rsidRPr="004071CF">
        <w:t xml:space="preserve"> It would be good practice for the Agency Procurement Team to establish standard procedures for using these tabs.</w:t>
      </w:r>
    </w:p>
    <w:p w14:paraId="42729CEA" w14:textId="3C94A843" w:rsidR="00543033" w:rsidRDefault="00215802" w:rsidP="00543033">
      <w:pPr>
        <w:pStyle w:val="Heading3"/>
      </w:pPr>
      <w:bookmarkStart w:id="11" w:name="_Toc104201535"/>
      <w:r>
        <w:t>Submission</w:t>
      </w:r>
      <w:bookmarkEnd w:id="11"/>
    </w:p>
    <w:p w14:paraId="59F169BE" w14:textId="7557395A" w:rsidR="006C70C4" w:rsidRPr="004417D7" w:rsidRDefault="00330379" w:rsidP="004071CF">
      <w:r>
        <w:t>The PO should be submitted for any applicable approvals and the user will see the status change to ‘Ready for Approval’</w:t>
      </w:r>
    </w:p>
    <w:p w14:paraId="65F52DCB" w14:textId="104CC18C" w:rsidR="00586882" w:rsidRPr="00586882" w:rsidRDefault="001F3F55" w:rsidP="00640112">
      <w:pPr>
        <w:pStyle w:val="Heading1"/>
      </w:pPr>
      <w:bookmarkStart w:id="12" w:name="_Toc104201536"/>
      <w:r>
        <w:t xml:space="preserve">Creating </w:t>
      </w:r>
      <w:r w:rsidR="00422FA1">
        <w:t>a</w:t>
      </w:r>
      <w:r w:rsidR="004B7A17">
        <w:t xml:space="preserve"> </w:t>
      </w:r>
      <w:r w:rsidR="00E84530">
        <w:t>Master Blanket</w:t>
      </w:r>
      <w:bookmarkEnd w:id="12"/>
    </w:p>
    <w:p w14:paraId="7FC8D1A5" w14:textId="517AA2E3" w:rsidR="009F1C8E" w:rsidRDefault="009F0D2B" w:rsidP="00907E75">
      <w:pPr>
        <w:keepNext/>
      </w:pPr>
      <w:r>
        <w:t>This section includes a step-by-step overview of how to create a</w:t>
      </w:r>
      <w:r w:rsidR="00332A4D">
        <w:t xml:space="preserve"> </w:t>
      </w:r>
      <w:r w:rsidR="00E84530">
        <w:rPr>
          <w:i/>
          <w:iCs/>
        </w:rPr>
        <w:t>Master Blanket</w:t>
      </w:r>
      <w:r>
        <w:t>.</w:t>
      </w:r>
    </w:p>
    <w:p w14:paraId="249AA4C7" w14:textId="62B6C716" w:rsidR="00A41AA1" w:rsidRDefault="004E1316" w:rsidP="00907E75">
      <w:pPr>
        <w:pStyle w:val="ListParagraph"/>
        <w:keepNext/>
        <w:numPr>
          <w:ilvl w:val="0"/>
          <w:numId w:val="2"/>
        </w:numPr>
      </w:pPr>
      <w:r>
        <w:t>Begin</w:t>
      </w:r>
      <w:r w:rsidR="00E84530">
        <w:t xml:space="preserve">ning on the </w:t>
      </w:r>
      <w:r w:rsidR="00E84530" w:rsidRPr="004071CF">
        <w:rPr>
          <w:b/>
          <w:bCs/>
          <w:i/>
          <w:iCs/>
        </w:rPr>
        <w:t>Home Page</w:t>
      </w:r>
      <w:r w:rsidR="00E84530">
        <w:t xml:space="preserve"> as a </w:t>
      </w:r>
      <w:r w:rsidR="00E84530" w:rsidRPr="004071CF">
        <w:rPr>
          <w:b/>
          <w:bCs/>
          <w:i/>
          <w:iCs/>
        </w:rPr>
        <w:t>Basic Purchaser</w:t>
      </w:r>
      <w:r w:rsidR="00E84530">
        <w:rPr>
          <w:i/>
          <w:iCs/>
        </w:rPr>
        <w:t xml:space="preserve">, </w:t>
      </w:r>
      <w:r w:rsidR="00E84530">
        <w:t xml:space="preserve">click the </w:t>
      </w:r>
      <w:r w:rsidR="00E84530" w:rsidRPr="004071CF">
        <w:rPr>
          <w:b/>
          <w:bCs/>
          <w:i/>
          <w:iCs/>
        </w:rPr>
        <w:t>plus</w:t>
      </w:r>
      <w:r w:rsidR="00E84530">
        <w:t xml:space="preserve"> button and select </w:t>
      </w:r>
      <w:r w:rsidR="00E84530" w:rsidRPr="004071CF">
        <w:rPr>
          <w:b/>
          <w:bCs/>
          <w:i/>
          <w:iCs/>
        </w:rPr>
        <w:t>Purchase Order.</w:t>
      </w:r>
    </w:p>
    <w:p w14:paraId="674BD8B9" w14:textId="368FDFDE" w:rsidR="00A466D0" w:rsidRPr="00E84530" w:rsidRDefault="00E84530" w:rsidP="004E1316">
      <w:r w:rsidRPr="00E84530">
        <w:rPr>
          <w:noProof/>
        </w:rPr>
        <w:drawing>
          <wp:inline distT="0" distB="0" distL="0" distR="0" wp14:anchorId="52FF8F59" wp14:editId="35BB7DD5">
            <wp:extent cx="6858000" cy="18868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6858000" cy="1886820"/>
                    </a:xfrm>
                    <a:prstGeom prst="rect">
                      <a:avLst/>
                    </a:prstGeom>
                    <a:ln w="15875">
                      <a:noFill/>
                    </a:ln>
                  </pic:spPr>
                </pic:pic>
              </a:graphicData>
            </a:graphic>
          </wp:inline>
        </w:drawing>
      </w:r>
      <w:r w:rsidR="00654542">
        <w:br/>
      </w:r>
    </w:p>
    <w:p w14:paraId="7BAC24BF" w14:textId="084D6640" w:rsidR="00D671D6" w:rsidRDefault="004B7A17" w:rsidP="00907E75">
      <w:pPr>
        <w:pStyle w:val="ListParagraph"/>
        <w:keepNext/>
        <w:numPr>
          <w:ilvl w:val="0"/>
          <w:numId w:val="2"/>
        </w:numPr>
      </w:pPr>
      <w:r>
        <w:lastRenderedPageBreak/>
        <w:t xml:space="preserve">From here </w:t>
      </w:r>
      <w:r w:rsidR="00332A4D">
        <w:t>change</w:t>
      </w:r>
      <w:r>
        <w:t xml:space="preserve"> the </w:t>
      </w:r>
      <w:r w:rsidRPr="004071CF">
        <w:rPr>
          <w:b/>
          <w:bCs/>
          <w:i/>
          <w:iCs/>
        </w:rPr>
        <w:t>PO Type of the New Purchase Order</w:t>
      </w:r>
      <w:r>
        <w:t xml:space="preserve"> field </w:t>
      </w:r>
      <w:r w:rsidR="00332A4D">
        <w:t>to</w:t>
      </w:r>
      <w:r>
        <w:t xml:space="preserve"> </w:t>
      </w:r>
      <w:r w:rsidR="00332A4D" w:rsidRPr="004071CF">
        <w:rPr>
          <w:b/>
          <w:bCs/>
          <w:i/>
          <w:iCs/>
        </w:rPr>
        <w:t>Blanket</w:t>
      </w:r>
      <w:r w:rsidRPr="004071CF">
        <w:rPr>
          <w:b/>
          <w:bCs/>
        </w:rPr>
        <w:t xml:space="preserve"> </w:t>
      </w:r>
      <w:r>
        <w:t xml:space="preserve">and click </w:t>
      </w:r>
      <w:r w:rsidR="00332A4D" w:rsidRPr="004071CF">
        <w:rPr>
          <w:b/>
          <w:bCs/>
          <w:i/>
          <w:iCs/>
        </w:rPr>
        <w:t>C</w:t>
      </w:r>
      <w:r w:rsidRPr="004071CF">
        <w:rPr>
          <w:b/>
          <w:bCs/>
          <w:i/>
          <w:iCs/>
        </w:rPr>
        <w:t>ontinue</w:t>
      </w:r>
      <w:r w:rsidRPr="004071CF">
        <w:rPr>
          <w:b/>
          <w:bCs/>
        </w:rPr>
        <w:t>.</w:t>
      </w:r>
    </w:p>
    <w:p w14:paraId="1C584B3E" w14:textId="34BE0364" w:rsidR="00F44A47" w:rsidRPr="004E1316" w:rsidRDefault="00F44A47" w:rsidP="00907E75">
      <w:pPr>
        <w:pStyle w:val="ListParagraph"/>
        <w:keepNext/>
        <w:numPr>
          <w:ilvl w:val="0"/>
          <w:numId w:val="2"/>
        </w:numPr>
      </w:pPr>
      <w:r>
        <w:t>You would create the Purchase Order from scratch if you weren’t cloning an existing Purchase Oder and you weren’t converting from a Requisition document.</w:t>
      </w:r>
    </w:p>
    <w:p w14:paraId="19CBB87B" w14:textId="13B14A90" w:rsidR="009F1C8E" w:rsidRDefault="002C53C6" w:rsidP="00B91E69">
      <w:pPr>
        <w:rPr>
          <w:sz w:val="24"/>
          <w:szCs w:val="24"/>
        </w:rPr>
      </w:pPr>
      <w:r>
        <w:rPr>
          <w:noProof/>
          <w:sz w:val="24"/>
          <w:szCs w:val="24"/>
        </w:rPr>
        <w:drawing>
          <wp:inline distT="0" distB="0" distL="0" distR="0" wp14:anchorId="4F37A2FB" wp14:editId="521E440A">
            <wp:extent cx="6858000" cy="1707530"/>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extLst>
                        <a:ext uri="{28A0092B-C50C-407E-A947-70E740481C1C}">
                          <a14:useLocalDpi xmlns:a14="http://schemas.microsoft.com/office/drawing/2010/main" val="0"/>
                        </a:ext>
                      </a:extLst>
                    </a:blip>
                    <a:stretch>
                      <a:fillRect/>
                    </a:stretch>
                  </pic:blipFill>
                  <pic:spPr>
                    <a:xfrm>
                      <a:off x="0" y="0"/>
                      <a:ext cx="6858000" cy="1707530"/>
                    </a:xfrm>
                    <a:prstGeom prst="rect">
                      <a:avLst/>
                    </a:prstGeom>
                    <a:ln w="15875">
                      <a:noFill/>
                    </a:ln>
                  </pic:spPr>
                </pic:pic>
              </a:graphicData>
            </a:graphic>
          </wp:inline>
        </w:drawing>
      </w:r>
    </w:p>
    <w:p w14:paraId="5F21FA4E" w14:textId="13B829A2" w:rsidR="00586882" w:rsidRPr="00586882" w:rsidRDefault="00FD0FB8" w:rsidP="005F4BB4">
      <w:pPr>
        <w:pStyle w:val="Heading1"/>
      </w:pPr>
      <w:bookmarkStart w:id="13" w:name="_Toc104201537"/>
      <w:r>
        <w:lastRenderedPageBreak/>
        <w:t>General Tab</w:t>
      </w:r>
      <w:bookmarkEnd w:id="13"/>
    </w:p>
    <w:p w14:paraId="00114A19" w14:textId="413C8E45" w:rsidR="00FD0FB8" w:rsidRDefault="00FD0FB8" w:rsidP="00694ED8">
      <w:pPr>
        <w:pStyle w:val="ListParagraph"/>
        <w:keepNext/>
        <w:numPr>
          <w:ilvl w:val="0"/>
          <w:numId w:val="10"/>
        </w:numPr>
      </w:pPr>
      <w:r>
        <w:t xml:space="preserve">Next, on the New PO page you will fill out any field with an asterisk, starting with the </w:t>
      </w:r>
      <w:r w:rsidRPr="004071CF">
        <w:rPr>
          <w:b/>
          <w:bCs/>
          <w:i/>
          <w:iCs/>
        </w:rPr>
        <w:t>Short Description</w:t>
      </w:r>
      <w:r>
        <w:t xml:space="preserve"> field.</w:t>
      </w:r>
    </w:p>
    <w:p w14:paraId="4B2AC39C" w14:textId="3391F3AB" w:rsidR="00DD66BE" w:rsidRDefault="00DD66BE" w:rsidP="00694ED8">
      <w:pPr>
        <w:pStyle w:val="ListParagraph"/>
        <w:keepNext/>
        <w:numPr>
          <w:ilvl w:val="1"/>
          <w:numId w:val="10"/>
        </w:numPr>
      </w:pPr>
      <w:r>
        <w:t>Enter the description</w:t>
      </w:r>
      <w:r w:rsidR="00694ED8">
        <w:t xml:space="preserve">. The </w:t>
      </w:r>
      <w:r w:rsidR="00694ED8" w:rsidRPr="004071CF">
        <w:rPr>
          <w:b/>
          <w:bCs/>
          <w:i/>
          <w:iCs/>
        </w:rPr>
        <w:t>Department</w:t>
      </w:r>
      <w:r w:rsidR="00694ED8" w:rsidRPr="004071CF">
        <w:rPr>
          <w:b/>
          <w:bCs/>
        </w:rPr>
        <w:t xml:space="preserve"> </w:t>
      </w:r>
      <w:r w:rsidR="00694ED8">
        <w:t xml:space="preserve">and </w:t>
      </w:r>
      <w:r w:rsidR="00694ED8" w:rsidRPr="004071CF">
        <w:rPr>
          <w:b/>
          <w:bCs/>
          <w:i/>
          <w:iCs/>
        </w:rPr>
        <w:t>Location</w:t>
      </w:r>
      <w:r w:rsidR="00694ED8" w:rsidRPr="004071CF">
        <w:rPr>
          <w:b/>
          <w:bCs/>
        </w:rPr>
        <w:t xml:space="preserve"> </w:t>
      </w:r>
      <w:r w:rsidR="00694ED8">
        <w:t xml:space="preserve">fields will prepopulate if starting from a new </w:t>
      </w:r>
      <w:r w:rsidR="00694ED8">
        <w:rPr>
          <w:i/>
          <w:iCs/>
        </w:rPr>
        <w:t>Master Blanket</w:t>
      </w:r>
      <w:r w:rsidR="00694ED8">
        <w:t xml:space="preserve"> based on your default settings</w:t>
      </w:r>
    </w:p>
    <w:p w14:paraId="3E372BB7" w14:textId="5E3C1263" w:rsidR="00DD66BE" w:rsidRDefault="00DD66BE" w:rsidP="004071CF">
      <w:pPr>
        <w:pStyle w:val="ListParagraph"/>
        <w:keepNext/>
        <w:numPr>
          <w:ilvl w:val="1"/>
          <w:numId w:val="10"/>
        </w:numPr>
      </w:pPr>
      <w:r>
        <w:t xml:space="preserve">If </w:t>
      </w:r>
      <w:r w:rsidR="00DB2D4A">
        <w:t>the user</w:t>
      </w:r>
      <w:r>
        <w:t xml:space="preserve"> need</w:t>
      </w:r>
      <w:r w:rsidR="00DB2D4A">
        <w:t>s</w:t>
      </w:r>
      <w:r>
        <w:t xml:space="preserve"> to change these two fields, </w:t>
      </w:r>
      <w:r w:rsidR="00DB2D4A">
        <w:t>they</w:t>
      </w:r>
      <w:r>
        <w:t xml:space="preserve"> can click on the drop-down </w:t>
      </w:r>
      <w:r w:rsidR="00A50D63">
        <w:t>menu</w:t>
      </w:r>
      <w:r>
        <w:t xml:space="preserve"> and select a different </w:t>
      </w:r>
      <w:r w:rsidRPr="004071CF">
        <w:rPr>
          <w:b/>
          <w:bCs/>
          <w:i/>
          <w:iCs/>
        </w:rPr>
        <w:t>Department</w:t>
      </w:r>
      <w:r w:rsidRPr="004071CF">
        <w:rPr>
          <w:b/>
          <w:bCs/>
        </w:rPr>
        <w:t xml:space="preserve"> </w:t>
      </w:r>
      <w:r>
        <w:t xml:space="preserve">and </w:t>
      </w:r>
      <w:r w:rsidRPr="004071CF">
        <w:rPr>
          <w:b/>
          <w:bCs/>
          <w:i/>
          <w:iCs/>
        </w:rPr>
        <w:t>Location</w:t>
      </w:r>
      <w:r w:rsidRPr="004071CF">
        <w:rPr>
          <w:b/>
          <w:bCs/>
        </w:rPr>
        <w:t>.</w:t>
      </w:r>
    </w:p>
    <w:p w14:paraId="622E0A34" w14:textId="54619F93" w:rsidR="00DD66BE" w:rsidRDefault="00DD66BE" w:rsidP="004071CF">
      <w:pPr>
        <w:pStyle w:val="ListParagraph"/>
        <w:keepNext/>
        <w:numPr>
          <w:ilvl w:val="2"/>
          <w:numId w:val="10"/>
        </w:numPr>
      </w:pPr>
      <w:r w:rsidRPr="000C1880">
        <w:rPr>
          <w:i/>
          <w:iCs/>
        </w:rPr>
        <w:t>Locations</w:t>
      </w:r>
      <w:r>
        <w:t xml:space="preserve"> are a subset of </w:t>
      </w:r>
      <w:r w:rsidRPr="000C1880">
        <w:rPr>
          <w:i/>
          <w:iCs/>
        </w:rPr>
        <w:t>Departments</w:t>
      </w:r>
      <w:r>
        <w:t xml:space="preserve"> </w:t>
      </w:r>
      <w:proofErr w:type="gramStart"/>
      <w:r w:rsidR="00267F2A">
        <w:t>similar to</w:t>
      </w:r>
      <w:proofErr w:type="gramEnd"/>
      <w:r w:rsidR="00267F2A">
        <w:t xml:space="preserve"> an </w:t>
      </w:r>
      <w:r>
        <w:t xml:space="preserve">agency’s divisions, </w:t>
      </w:r>
      <w:r w:rsidR="000C1880">
        <w:t>bureaus,</w:t>
      </w:r>
      <w:r>
        <w:t xml:space="preserve"> or programs. </w:t>
      </w:r>
    </w:p>
    <w:p w14:paraId="27252E39" w14:textId="3CFE249C" w:rsidR="000C1880" w:rsidRDefault="00DB2D4A" w:rsidP="004071CF">
      <w:pPr>
        <w:pStyle w:val="ListParagraph"/>
        <w:keepNext/>
        <w:numPr>
          <w:ilvl w:val="0"/>
          <w:numId w:val="10"/>
        </w:numPr>
      </w:pPr>
      <w:r>
        <w:t>The user</w:t>
      </w:r>
      <w:r w:rsidR="000C1880">
        <w:t xml:space="preserve"> can leave the </w:t>
      </w:r>
      <w:r w:rsidR="000C1880" w:rsidRPr="004071CF">
        <w:rPr>
          <w:b/>
          <w:bCs/>
          <w:i/>
          <w:iCs/>
        </w:rPr>
        <w:t>Print Format</w:t>
      </w:r>
      <w:r w:rsidR="000C1880">
        <w:t xml:space="preserve"> as is.</w:t>
      </w:r>
    </w:p>
    <w:p w14:paraId="7F6133BA" w14:textId="77777777" w:rsidR="006866E0" w:rsidRDefault="006866E0" w:rsidP="004071CF">
      <w:pPr>
        <w:pStyle w:val="ListParagraph"/>
        <w:keepNext/>
        <w:numPr>
          <w:ilvl w:val="0"/>
          <w:numId w:val="10"/>
        </w:numPr>
      </w:pPr>
      <w:r>
        <w:t xml:space="preserve">Next, look at the </w:t>
      </w:r>
      <w:r w:rsidRPr="004071CF">
        <w:rPr>
          <w:b/>
          <w:bCs/>
          <w:i/>
          <w:iCs/>
        </w:rPr>
        <w:t>Receipt Method</w:t>
      </w:r>
      <w:r>
        <w:t>.</w:t>
      </w:r>
    </w:p>
    <w:p w14:paraId="5A35ACC8" w14:textId="5173FE13" w:rsidR="006866E0" w:rsidRDefault="006866E0" w:rsidP="004071CF">
      <w:pPr>
        <w:pStyle w:val="ListParagraph"/>
        <w:keepNext/>
        <w:numPr>
          <w:ilvl w:val="1"/>
          <w:numId w:val="10"/>
        </w:numPr>
      </w:pPr>
      <w:r>
        <w:t>This field is not required but drives additional functionality.</w:t>
      </w:r>
      <w:r w:rsidR="00267F2A">
        <w:t xml:space="preserve"> The </w:t>
      </w:r>
      <w:r w:rsidR="00267F2A" w:rsidRPr="004071CF">
        <w:rPr>
          <w:b/>
          <w:bCs/>
          <w:i/>
          <w:iCs/>
        </w:rPr>
        <w:t>Receipt Method</w:t>
      </w:r>
      <w:r w:rsidR="00267F2A">
        <w:t xml:space="preserve"> determines how receiving is entered into the system.</w:t>
      </w:r>
    </w:p>
    <w:p w14:paraId="58326832" w14:textId="72FC7F70" w:rsidR="006866E0" w:rsidRDefault="006866E0" w:rsidP="004071CF">
      <w:pPr>
        <w:pStyle w:val="ListParagraph"/>
        <w:keepNext/>
        <w:numPr>
          <w:ilvl w:val="1"/>
          <w:numId w:val="10"/>
        </w:numPr>
      </w:pPr>
      <w:r>
        <w:t xml:space="preserve">Receiving is entered in the system by </w:t>
      </w:r>
      <w:r w:rsidRPr="004071CF">
        <w:rPr>
          <w:b/>
          <w:bCs/>
          <w:i/>
          <w:iCs/>
        </w:rPr>
        <w:t>Quantity</w:t>
      </w:r>
      <w:r>
        <w:t xml:space="preserve"> or </w:t>
      </w:r>
      <w:r w:rsidRPr="004071CF">
        <w:rPr>
          <w:b/>
          <w:bCs/>
          <w:i/>
          <w:iCs/>
        </w:rPr>
        <w:t>Dollars</w:t>
      </w:r>
      <w:r>
        <w:t>.</w:t>
      </w:r>
    </w:p>
    <w:p w14:paraId="5BB1D0B1" w14:textId="0D5D2BFD" w:rsidR="0056210C" w:rsidRDefault="0056210C" w:rsidP="004071CF">
      <w:pPr>
        <w:pStyle w:val="ListParagraph"/>
        <w:keepNext/>
        <w:numPr>
          <w:ilvl w:val="0"/>
          <w:numId w:val="10"/>
        </w:numPr>
      </w:pPr>
      <w:r>
        <w:t xml:space="preserve">Next, look at the </w:t>
      </w:r>
      <w:r w:rsidRPr="004071CF">
        <w:rPr>
          <w:b/>
          <w:bCs/>
          <w:i/>
          <w:iCs/>
        </w:rPr>
        <w:t>Release Type</w:t>
      </w:r>
      <w:r>
        <w:t>.</w:t>
      </w:r>
    </w:p>
    <w:p w14:paraId="4A6D3AAA" w14:textId="61E068D6" w:rsidR="0056210C" w:rsidRDefault="0056210C" w:rsidP="004071CF">
      <w:pPr>
        <w:pStyle w:val="ListParagraph"/>
        <w:keepNext/>
        <w:numPr>
          <w:ilvl w:val="1"/>
          <w:numId w:val="10"/>
        </w:numPr>
      </w:pPr>
      <w:r>
        <w:t xml:space="preserve">This field determines the flow of </w:t>
      </w:r>
      <w:r w:rsidRPr="004071CF">
        <w:rPr>
          <w:b/>
          <w:bCs/>
          <w:i/>
          <w:iCs/>
        </w:rPr>
        <w:t>Requisitions</w:t>
      </w:r>
      <w:r w:rsidRPr="004071CF">
        <w:rPr>
          <w:b/>
          <w:bCs/>
        </w:rPr>
        <w:t xml:space="preserve"> </w:t>
      </w:r>
      <w:r w:rsidR="00382D88" w:rsidRPr="004071CF">
        <w:t xml:space="preserve">on the </w:t>
      </w:r>
      <w:r w:rsidR="00382D88" w:rsidRPr="004071CF">
        <w:rPr>
          <w:b/>
          <w:bCs/>
          <w:i/>
          <w:iCs/>
        </w:rPr>
        <w:t>Blanket</w:t>
      </w:r>
      <w:r w:rsidR="00382D88" w:rsidRPr="004071CF">
        <w:rPr>
          <w:b/>
          <w:bCs/>
        </w:rPr>
        <w:t xml:space="preserve"> </w:t>
      </w:r>
      <w:r w:rsidR="00382D88">
        <w:t xml:space="preserve">once approved. </w:t>
      </w:r>
    </w:p>
    <w:p w14:paraId="75A205FF" w14:textId="77777777" w:rsidR="00C0664D" w:rsidRDefault="00C0664D" w:rsidP="004071CF">
      <w:pPr>
        <w:pStyle w:val="ListParagraph"/>
        <w:keepNext/>
        <w:numPr>
          <w:ilvl w:val="2"/>
          <w:numId w:val="10"/>
        </w:numPr>
      </w:pPr>
      <w:r>
        <w:t xml:space="preserve">The default option is </w:t>
      </w:r>
      <w:r w:rsidRPr="004071CF">
        <w:rPr>
          <w:b/>
          <w:bCs/>
          <w:i/>
          <w:iCs/>
        </w:rPr>
        <w:t>Direct Release</w:t>
      </w:r>
      <w:r w:rsidRPr="004071CF">
        <w:rPr>
          <w:b/>
          <w:bCs/>
        </w:rPr>
        <w:t>.</w:t>
      </w:r>
    </w:p>
    <w:p w14:paraId="7922B17B" w14:textId="39F61968" w:rsidR="00C0664D" w:rsidRDefault="00C0664D" w:rsidP="004071CF">
      <w:pPr>
        <w:pStyle w:val="ListParagraph"/>
        <w:keepNext/>
        <w:numPr>
          <w:ilvl w:val="2"/>
          <w:numId w:val="10"/>
        </w:numPr>
      </w:pPr>
      <w:r>
        <w:t xml:space="preserve"> If you choose this option, </w:t>
      </w:r>
      <w:r w:rsidRPr="00C0664D">
        <w:rPr>
          <w:i/>
          <w:iCs/>
        </w:rPr>
        <w:t xml:space="preserve">the </w:t>
      </w:r>
      <w:r w:rsidRPr="004071CF">
        <w:rPr>
          <w:b/>
          <w:bCs/>
          <w:i/>
          <w:iCs/>
        </w:rPr>
        <w:t>Release Requisition</w:t>
      </w:r>
      <w:r>
        <w:t xml:space="preserve"> will auto-convert to a </w:t>
      </w:r>
      <w:r w:rsidRPr="004071CF">
        <w:rPr>
          <w:b/>
          <w:bCs/>
          <w:i/>
          <w:iCs/>
        </w:rPr>
        <w:t>Release Purchase Order</w:t>
      </w:r>
      <w:r>
        <w:rPr>
          <w:i/>
          <w:iCs/>
        </w:rPr>
        <w:t xml:space="preserve">. </w:t>
      </w:r>
      <w:r>
        <w:t xml:space="preserve">If configured, the system will also auto-send to the vendor once the Requisition is approved. </w:t>
      </w:r>
    </w:p>
    <w:p w14:paraId="66A2FE08" w14:textId="77777777" w:rsidR="00DC197C" w:rsidRDefault="00DC197C" w:rsidP="004071CF">
      <w:pPr>
        <w:pStyle w:val="ListParagraph"/>
        <w:keepNext/>
        <w:numPr>
          <w:ilvl w:val="2"/>
          <w:numId w:val="10"/>
        </w:numPr>
      </w:pPr>
      <w:r>
        <w:t xml:space="preserve">If selected, </w:t>
      </w:r>
      <w:r w:rsidRPr="004071CF">
        <w:rPr>
          <w:b/>
          <w:bCs/>
          <w:i/>
          <w:iCs/>
        </w:rPr>
        <w:t>Standard Release</w:t>
      </w:r>
      <w:r>
        <w:t xml:space="preserve"> will create an </w:t>
      </w:r>
      <w:r w:rsidRPr="004071CF">
        <w:rPr>
          <w:b/>
          <w:bCs/>
          <w:i/>
          <w:iCs/>
        </w:rPr>
        <w:t>In-Progress Purchase Order</w:t>
      </w:r>
      <w:r w:rsidRPr="004071CF">
        <w:rPr>
          <w:b/>
          <w:bCs/>
        </w:rPr>
        <w:t>.</w:t>
      </w:r>
    </w:p>
    <w:p w14:paraId="55F67B8F" w14:textId="5BB0AADA" w:rsidR="00DC197C" w:rsidRDefault="002F3EFB" w:rsidP="004071CF">
      <w:pPr>
        <w:pStyle w:val="ListParagraph"/>
        <w:keepNext/>
        <w:numPr>
          <w:ilvl w:val="2"/>
          <w:numId w:val="10"/>
        </w:numPr>
      </w:pPr>
      <w:r>
        <w:t>The l</w:t>
      </w:r>
      <w:r w:rsidR="00DC197C">
        <w:t xml:space="preserve">ast option is </w:t>
      </w:r>
      <w:r w:rsidR="00DC197C" w:rsidRPr="004071CF">
        <w:rPr>
          <w:b/>
          <w:bCs/>
          <w:i/>
          <w:iCs/>
        </w:rPr>
        <w:t>RPA Only Release</w:t>
      </w:r>
      <w:r w:rsidR="00DC197C">
        <w:t xml:space="preserve">, this is selected when orders outside of the system are allowed and need to be documented. </w:t>
      </w:r>
    </w:p>
    <w:p w14:paraId="31397CFB" w14:textId="5668EABF" w:rsidR="00DC197C" w:rsidRDefault="00DC197C" w:rsidP="004071CF">
      <w:pPr>
        <w:pStyle w:val="ListParagraph"/>
        <w:keepNext/>
        <w:numPr>
          <w:ilvl w:val="2"/>
          <w:numId w:val="10"/>
        </w:numPr>
      </w:pPr>
      <w:r>
        <w:t xml:space="preserve">If selected, make sure the </w:t>
      </w:r>
      <w:r w:rsidRPr="004071CF">
        <w:rPr>
          <w:b/>
          <w:bCs/>
          <w:i/>
          <w:iCs/>
        </w:rPr>
        <w:t>RPA Release Allowed</w:t>
      </w:r>
      <w:r>
        <w:t xml:space="preserve"> box is checked. </w:t>
      </w:r>
    </w:p>
    <w:p w14:paraId="58F86204" w14:textId="3A453D3E" w:rsidR="00DC197C" w:rsidRDefault="00C0664D" w:rsidP="00EB5D15">
      <w:r>
        <w:rPr>
          <w:noProof/>
        </w:rPr>
        <w:drawing>
          <wp:inline distT="0" distB="0" distL="0" distR="0" wp14:anchorId="177C3FE4" wp14:editId="53038885">
            <wp:extent cx="6858000" cy="2848815"/>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a:extLst>
                        <a:ext uri="{28A0092B-C50C-407E-A947-70E740481C1C}">
                          <a14:useLocalDpi xmlns:a14="http://schemas.microsoft.com/office/drawing/2010/main" val="0"/>
                        </a:ext>
                      </a:extLst>
                    </a:blip>
                    <a:stretch>
                      <a:fillRect/>
                    </a:stretch>
                  </pic:blipFill>
                  <pic:spPr>
                    <a:xfrm>
                      <a:off x="0" y="0"/>
                      <a:ext cx="6858000" cy="2848815"/>
                    </a:xfrm>
                    <a:prstGeom prst="rect">
                      <a:avLst/>
                    </a:prstGeom>
                    <a:ln w="15875">
                      <a:noFill/>
                    </a:ln>
                  </pic:spPr>
                </pic:pic>
              </a:graphicData>
            </a:graphic>
          </wp:inline>
        </w:drawing>
      </w:r>
    </w:p>
    <w:p w14:paraId="3499F04B" w14:textId="5AA41A19" w:rsidR="006866E0" w:rsidRDefault="006866E0" w:rsidP="004071CF">
      <w:pPr>
        <w:pStyle w:val="ListParagraph"/>
        <w:keepNext/>
        <w:numPr>
          <w:ilvl w:val="0"/>
          <w:numId w:val="10"/>
        </w:numPr>
      </w:pPr>
      <w:bookmarkStart w:id="14" w:name="_Toc74215830"/>
      <w:r>
        <w:t>Once you’ve completed all the required fields</w:t>
      </w:r>
      <w:r w:rsidR="00F44A47">
        <w:t xml:space="preserve"> marked with an a</w:t>
      </w:r>
      <w:r w:rsidR="003956B8">
        <w:t>sterisk</w:t>
      </w:r>
      <w:r>
        <w:t xml:space="preserve"> and any other fields of choice, scroll down, and click </w:t>
      </w:r>
      <w:r w:rsidRPr="004071CF">
        <w:rPr>
          <w:b/>
          <w:bCs/>
          <w:i/>
          <w:iCs/>
        </w:rPr>
        <w:t>Save &amp; Continue</w:t>
      </w:r>
      <w:r w:rsidRPr="004071CF">
        <w:rPr>
          <w:b/>
          <w:bCs/>
        </w:rPr>
        <w:t>.</w:t>
      </w:r>
    </w:p>
    <w:p w14:paraId="0B970AE9" w14:textId="4E49E0EF" w:rsidR="00F44A47" w:rsidRDefault="00F44A47" w:rsidP="003F463E">
      <w:r>
        <w:rPr>
          <w:noProof/>
        </w:rPr>
        <w:drawing>
          <wp:inline distT="0" distB="0" distL="0" distR="0" wp14:anchorId="344A3CFF" wp14:editId="53F1F9F1">
            <wp:extent cx="6858000" cy="118163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a:extLst>
                        <a:ext uri="{28A0092B-C50C-407E-A947-70E740481C1C}">
                          <a14:useLocalDpi xmlns:a14="http://schemas.microsoft.com/office/drawing/2010/main" val="0"/>
                        </a:ext>
                      </a:extLst>
                    </a:blip>
                    <a:stretch>
                      <a:fillRect/>
                    </a:stretch>
                  </pic:blipFill>
                  <pic:spPr>
                    <a:xfrm>
                      <a:off x="0" y="0"/>
                      <a:ext cx="6858000" cy="1181639"/>
                    </a:xfrm>
                    <a:prstGeom prst="rect">
                      <a:avLst/>
                    </a:prstGeom>
                    <a:ln w="15875">
                      <a:noFill/>
                    </a:ln>
                  </pic:spPr>
                </pic:pic>
              </a:graphicData>
            </a:graphic>
          </wp:inline>
        </w:drawing>
      </w:r>
    </w:p>
    <w:p w14:paraId="674BEA8D" w14:textId="506E6AD7" w:rsidR="00D671D6" w:rsidRDefault="00D671D6" w:rsidP="006866E0"/>
    <w:p w14:paraId="57381588" w14:textId="1AD8D2B1" w:rsidR="006866E0" w:rsidRDefault="008D2238" w:rsidP="004071CF">
      <w:pPr>
        <w:pStyle w:val="ListParagraph"/>
        <w:keepNext/>
        <w:numPr>
          <w:ilvl w:val="0"/>
          <w:numId w:val="10"/>
        </w:numPr>
      </w:pPr>
      <w:r>
        <w:t xml:space="preserve">Once saved, the system will generate a unique document number for the </w:t>
      </w:r>
      <w:r w:rsidR="00136E7D" w:rsidRPr="004071CF">
        <w:rPr>
          <w:b/>
          <w:bCs/>
          <w:i/>
          <w:iCs/>
        </w:rPr>
        <w:t>Master Blanket Purchase Order</w:t>
      </w:r>
      <w:r>
        <w:t xml:space="preserve"> just created.</w:t>
      </w:r>
    </w:p>
    <w:p w14:paraId="1A7245C6" w14:textId="5DC4787A" w:rsidR="00240280" w:rsidRDefault="008D2238" w:rsidP="004071CF">
      <w:pPr>
        <w:pStyle w:val="ListParagraph"/>
        <w:keepNext/>
        <w:numPr>
          <w:ilvl w:val="1"/>
          <w:numId w:val="10"/>
        </w:numPr>
      </w:pPr>
      <w:r>
        <w:t xml:space="preserve">The order will now have a status of </w:t>
      </w:r>
      <w:r w:rsidRPr="004071CF">
        <w:rPr>
          <w:b/>
          <w:bCs/>
          <w:i/>
          <w:iCs/>
        </w:rPr>
        <w:t>In Progress</w:t>
      </w:r>
      <w:r w:rsidR="002F3EFB">
        <w:rPr>
          <w:i/>
          <w:iCs/>
        </w:rPr>
        <w:t>.</w:t>
      </w:r>
      <w:r w:rsidR="00267F2A" w:rsidRPr="00267F2A">
        <w:t xml:space="preserve"> </w:t>
      </w:r>
      <w:r w:rsidR="00267F2A">
        <w:t>This means the document is now saved and editable</w:t>
      </w:r>
    </w:p>
    <w:p w14:paraId="0D83BCD6" w14:textId="67809602" w:rsidR="00240280" w:rsidRDefault="00240280" w:rsidP="004071CF">
      <w:pPr>
        <w:pStyle w:val="ListParagraph"/>
        <w:keepNext/>
        <w:numPr>
          <w:ilvl w:val="0"/>
          <w:numId w:val="10"/>
        </w:numPr>
      </w:pPr>
      <w:r>
        <w:t xml:space="preserve">Next is the </w:t>
      </w:r>
      <w:r w:rsidRPr="004071CF">
        <w:rPr>
          <w:b/>
          <w:bCs/>
          <w:i/>
          <w:iCs/>
        </w:rPr>
        <w:t>Items Tab</w:t>
      </w:r>
      <w:r>
        <w:rPr>
          <w:i/>
          <w:iCs/>
        </w:rPr>
        <w:t>.</w:t>
      </w:r>
    </w:p>
    <w:p w14:paraId="5EDF38FB" w14:textId="49F2EB5D" w:rsidR="006866E0" w:rsidRDefault="00136E7D" w:rsidP="00240280">
      <w:r>
        <w:rPr>
          <w:noProof/>
        </w:rPr>
        <w:drawing>
          <wp:inline distT="0" distB="0" distL="0" distR="0" wp14:anchorId="086F97E8" wp14:editId="71C9A87A">
            <wp:extent cx="6858000" cy="2851705"/>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6">
                      <a:extLst>
                        <a:ext uri="{28A0092B-C50C-407E-A947-70E740481C1C}">
                          <a14:useLocalDpi xmlns:a14="http://schemas.microsoft.com/office/drawing/2010/main" val="0"/>
                        </a:ext>
                      </a:extLst>
                    </a:blip>
                    <a:stretch>
                      <a:fillRect/>
                    </a:stretch>
                  </pic:blipFill>
                  <pic:spPr>
                    <a:xfrm>
                      <a:off x="0" y="0"/>
                      <a:ext cx="6858000" cy="2851705"/>
                    </a:xfrm>
                    <a:prstGeom prst="rect">
                      <a:avLst/>
                    </a:prstGeom>
                    <a:ln w="15875">
                      <a:noFill/>
                    </a:ln>
                  </pic:spPr>
                </pic:pic>
              </a:graphicData>
            </a:graphic>
          </wp:inline>
        </w:drawing>
      </w:r>
    </w:p>
    <w:p w14:paraId="510956F1" w14:textId="2DC55F88" w:rsidR="00EB5D15" w:rsidRDefault="008D2238" w:rsidP="00EB5D15">
      <w:pPr>
        <w:pStyle w:val="Heading1"/>
        <w:rPr>
          <w:rFonts w:eastAsia="Calibri"/>
        </w:rPr>
      </w:pPr>
      <w:bookmarkStart w:id="15" w:name="_Toc104201538"/>
      <w:r>
        <w:rPr>
          <w:rFonts w:eastAsia="Calibri"/>
        </w:rPr>
        <w:t>Items</w:t>
      </w:r>
      <w:r w:rsidR="00EB5D15">
        <w:rPr>
          <w:rFonts w:eastAsia="Calibri"/>
        </w:rPr>
        <w:t xml:space="preserve"> Tab</w:t>
      </w:r>
      <w:bookmarkEnd w:id="14"/>
      <w:bookmarkEnd w:id="15"/>
    </w:p>
    <w:p w14:paraId="3C9F14FB" w14:textId="30DA3A05" w:rsidR="00586882" w:rsidRPr="00240280" w:rsidRDefault="00240280" w:rsidP="004071CF">
      <w:pPr>
        <w:pStyle w:val="ListParagraph"/>
        <w:numPr>
          <w:ilvl w:val="0"/>
          <w:numId w:val="11"/>
        </w:numPr>
      </w:pPr>
      <w:r>
        <w:t xml:space="preserve">To create an item from scratch, click </w:t>
      </w:r>
      <w:r w:rsidRPr="004071CF">
        <w:rPr>
          <w:b/>
          <w:bCs/>
          <w:i/>
          <w:iCs/>
        </w:rPr>
        <w:t>Add Item</w:t>
      </w:r>
      <w:r w:rsidR="00A23C90" w:rsidRPr="004071CF">
        <w:rPr>
          <w:b/>
          <w:bCs/>
          <w:i/>
          <w:iCs/>
        </w:rPr>
        <w:t>.</w:t>
      </w:r>
      <w:r>
        <w:t xml:space="preserve"> </w:t>
      </w:r>
    </w:p>
    <w:p w14:paraId="476F712B" w14:textId="0936FF59" w:rsidR="00586882" w:rsidRPr="000253E1" w:rsidRDefault="00136E7D" w:rsidP="00EB5D15">
      <w:r>
        <w:rPr>
          <w:noProof/>
        </w:rPr>
        <w:drawing>
          <wp:inline distT="0" distB="0" distL="0" distR="0" wp14:anchorId="73770A40" wp14:editId="7E6543D9">
            <wp:extent cx="6858000" cy="1768458"/>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7">
                      <a:extLst>
                        <a:ext uri="{28A0092B-C50C-407E-A947-70E740481C1C}">
                          <a14:useLocalDpi xmlns:a14="http://schemas.microsoft.com/office/drawing/2010/main" val="0"/>
                        </a:ext>
                      </a:extLst>
                    </a:blip>
                    <a:stretch>
                      <a:fillRect/>
                    </a:stretch>
                  </pic:blipFill>
                  <pic:spPr>
                    <a:xfrm>
                      <a:off x="0" y="0"/>
                      <a:ext cx="6858000" cy="1768458"/>
                    </a:xfrm>
                    <a:prstGeom prst="rect">
                      <a:avLst/>
                    </a:prstGeom>
                    <a:ln w="15875">
                      <a:noFill/>
                    </a:ln>
                  </pic:spPr>
                </pic:pic>
              </a:graphicData>
            </a:graphic>
          </wp:inline>
        </w:drawing>
      </w:r>
    </w:p>
    <w:p w14:paraId="2D84F3EF" w14:textId="286F584F" w:rsidR="00A23C90" w:rsidRDefault="00A23C90" w:rsidP="004C1658">
      <w:pPr>
        <w:pStyle w:val="ListParagraph"/>
        <w:keepNext/>
        <w:numPr>
          <w:ilvl w:val="0"/>
          <w:numId w:val="11"/>
        </w:numPr>
      </w:pPr>
      <w:r>
        <w:lastRenderedPageBreak/>
        <w:t xml:space="preserve">This will take you to the </w:t>
      </w:r>
      <w:r w:rsidRPr="004071CF">
        <w:rPr>
          <w:b/>
          <w:bCs/>
          <w:i/>
          <w:iCs/>
        </w:rPr>
        <w:t>Item Detail</w:t>
      </w:r>
      <w:r>
        <w:t xml:space="preserve"> screen. </w:t>
      </w:r>
      <w:r w:rsidR="00CA3D59">
        <w:t xml:space="preserve">First add the </w:t>
      </w:r>
      <w:r w:rsidR="00CA3D59" w:rsidRPr="004071CF">
        <w:rPr>
          <w:b/>
          <w:bCs/>
          <w:i/>
          <w:iCs/>
        </w:rPr>
        <w:t>Item Description</w:t>
      </w:r>
      <w:r w:rsidR="00CA3D59" w:rsidRPr="00CA3D59">
        <w:rPr>
          <w:i/>
          <w:iCs/>
        </w:rPr>
        <w:t xml:space="preserve">. </w:t>
      </w:r>
      <w:r w:rsidR="00CA3D59">
        <w:t xml:space="preserve">It is best practice to be as specific as possible. </w:t>
      </w:r>
    </w:p>
    <w:p w14:paraId="45445C34" w14:textId="43DA1B04" w:rsidR="00A23C90" w:rsidRDefault="00A23C90" w:rsidP="004C1658">
      <w:pPr>
        <w:pStyle w:val="ListParagraph"/>
        <w:keepNext/>
        <w:numPr>
          <w:ilvl w:val="0"/>
          <w:numId w:val="11"/>
        </w:numPr>
      </w:pPr>
      <w:r>
        <w:t xml:space="preserve">Next, fill in the </w:t>
      </w:r>
      <w:r w:rsidRPr="004071CF">
        <w:rPr>
          <w:b/>
          <w:bCs/>
          <w:i/>
          <w:iCs/>
        </w:rPr>
        <w:t>Quantity</w:t>
      </w:r>
      <w:r>
        <w:t xml:space="preserve"> field.</w:t>
      </w:r>
    </w:p>
    <w:p w14:paraId="27B400F1" w14:textId="77777777" w:rsidR="00DB2D4A" w:rsidRDefault="00A23C90" w:rsidP="004C1658">
      <w:pPr>
        <w:pStyle w:val="ListParagraph"/>
        <w:keepNext/>
        <w:numPr>
          <w:ilvl w:val="0"/>
          <w:numId w:val="11"/>
        </w:numPr>
      </w:pPr>
      <w:r>
        <w:t xml:space="preserve">There is also </w:t>
      </w:r>
      <w:r w:rsidR="00DB2D4A">
        <w:t xml:space="preserve">a </w:t>
      </w:r>
      <w:r w:rsidR="00DB2D4A" w:rsidRPr="004071CF">
        <w:rPr>
          <w:b/>
          <w:bCs/>
          <w:i/>
          <w:iCs/>
        </w:rPr>
        <w:t>Unit Cost</w:t>
      </w:r>
      <w:r w:rsidR="00DB2D4A">
        <w:t xml:space="preserve"> field, this will default to zero dollars. If the amount is known enter it in this field. </w:t>
      </w:r>
    </w:p>
    <w:p w14:paraId="62E8DCF2" w14:textId="77777777" w:rsidR="00DB2D4A" w:rsidRDefault="00DB2D4A" w:rsidP="004C1658">
      <w:pPr>
        <w:pStyle w:val="ListParagraph"/>
        <w:keepNext/>
        <w:numPr>
          <w:ilvl w:val="0"/>
          <w:numId w:val="11"/>
        </w:numPr>
      </w:pPr>
      <w:r>
        <w:t xml:space="preserve">The </w:t>
      </w:r>
      <w:r w:rsidRPr="004071CF">
        <w:rPr>
          <w:b/>
          <w:bCs/>
          <w:i/>
          <w:iCs/>
        </w:rPr>
        <w:t>Unit of Measure</w:t>
      </w:r>
      <w:r>
        <w:t xml:space="preserve"> field will default to each.</w:t>
      </w:r>
    </w:p>
    <w:p w14:paraId="7BB37429" w14:textId="0E49FD25" w:rsidR="00D671D6" w:rsidRDefault="00DB2D4A" w:rsidP="004C1658">
      <w:pPr>
        <w:pStyle w:val="ListParagraph"/>
        <w:keepNext/>
        <w:numPr>
          <w:ilvl w:val="1"/>
          <w:numId w:val="11"/>
        </w:numPr>
      </w:pPr>
      <w:r>
        <w:t xml:space="preserve">The </w:t>
      </w:r>
      <w:r w:rsidRPr="004071CF">
        <w:rPr>
          <w:b/>
          <w:bCs/>
          <w:i/>
          <w:iCs/>
        </w:rPr>
        <w:t>Unit of Measure</w:t>
      </w:r>
      <w:r>
        <w:t xml:space="preserve"> field can be changed by clicking the drop-down </w:t>
      </w:r>
      <w:r w:rsidR="00A50D63">
        <w:t>menu</w:t>
      </w:r>
      <w:r>
        <w:t xml:space="preserve">, from there select the option that </w:t>
      </w:r>
      <w:r w:rsidR="009F3911">
        <w:t xml:space="preserve">best fits. </w:t>
      </w:r>
    </w:p>
    <w:p w14:paraId="6B1E08C8" w14:textId="36BBB02B" w:rsidR="00D671D6" w:rsidRDefault="00355034" w:rsidP="007C1936">
      <w:r>
        <w:rPr>
          <w:noProof/>
        </w:rPr>
        <w:drawing>
          <wp:inline distT="0" distB="0" distL="0" distR="0" wp14:anchorId="57A1B063" wp14:editId="660F4D0B">
            <wp:extent cx="6858000" cy="271811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8">
                      <a:extLst>
                        <a:ext uri="{28A0092B-C50C-407E-A947-70E740481C1C}">
                          <a14:useLocalDpi xmlns:a14="http://schemas.microsoft.com/office/drawing/2010/main" val="0"/>
                        </a:ext>
                      </a:extLst>
                    </a:blip>
                    <a:stretch>
                      <a:fillRect/>
                    </a:stretch>
                  </pic:blipFill>
                  <pic:spPr>
                    <a:xfrm>
                      <a:off x="0" y="0"/>
                      <a:ext cx="6858000" cy="2718110"/>
                    </a:xfrm>
                    <a:prstGeom prst="rect">
                      <a:avLst/>
                    </a:prstGeom>
                    <a:ln w="15875">
                      <a:noFill/>
                    </a:ln>
                  </pic:spPr>
                </pic:pic>
              </a:graphicData>
            </a:graphic>
          </wp:inline>
        </w:drawing>
      </w:r>
    </w:p>
    <w:p w14:paraId="62CA4E85" w14:textId="7C81E8D7" w:rsidR="009F3911" w:rsidRDefault="00586882" w:rsidP="004071CF">
      <w:pPr>
        <w:pStyle w:val="ListParagraph"/>
        <w:keepNext/>
        <w:numPr>
          <w:ilvl w:val="0"/>
          <w:numId w:val="11"/>
        </w:numPr>
      </w:pPr>
      <w:r>
        <w:t>N</w:t>
      </w:r>
      <w:r w:rsidR="009F3911">
        <w:t xml:space="preserve">ext are the </w:t>
      </w:r>
      <w:r w:rsidR="009F3911" w:rsidRPr="004071CF">
        <w:rPr>
          <w:b/>
          <w:bCs/>
          <w:i/>
          <w:iCs/>
        </w:rPr>
        <w:t>NIGP Class</w:t>
      </w:r>
      <w:r w:rsidR="009F3911">
        <w:t xml:space="preserve"> and </w:t>
      </w:r>
      <w:r w:rsidR="009F3911" w:rsidRPr="004071CF">
        <w:rPr>
          <w:b/>
          <w:bCs/>
          <w:i/>
          <w:iCs/>
        </w:rPr>
        <w:t>NIGP Class Item</w:t>
      </w:r>
      <w:r w:rsidR="009F3911">
        <w:t xml:space="preserve"> fields</w:t>
      </w:r>
      <w:r w:rsidR="008F2AB3">
        <w:t>.</w:t>
      </w:r>
    </w:p>
    <w:p w14:paraId="0E36C0D9" w14:textId="041BDF47" w:rsidR="007C1936" w:rsidRDefault="009F3911" w:rsidP="004071CF">
      <w:pPr>
        <w:pStyle w:val="ListParagraph"/>
        <w:keepNext/>
        <w:numPr>
          <w:ilvl w:val="1"/>
          <w:numId w:val="11"/>
        </w:numPr>
      </w:pPr>
      <w:r>
        <w:t xml:space="preserve">When adding an </w:t>
      </w:r>
      <w:r w:rsidR="008F2AB3">
        <w:t>i</w:t>
      </w:r>
      <w:r>
        <w:t xml:space="preserve">tem to a </w:t>
      </w:r>
      <w:r w:rsidR="00355034" w:rsidRPr="004071CF">
        <w:rPr>
          <w:b/>
          <w:bCs/>
          <w:i/>
          <w:iCs/>
        </w:rPr>
        <w:t>Master Blanket Purchase Order</w:t>
      </w:r>
      <w:r>
        <w:t xml:space="preserve">, that item needs to be assigned a </w:t>
      </w:r>
      <w:r w:rsidRPr="004071CF">
        <w:rPr>
          <w:b/>
          <w:bCs/>
          <w:i/>
          <w:iCs/>
        </w:rPr>
        <w:t>Commodity Code</w:t>
      </w:r>
      <w:r>
        <w:t>.</w:t>
      </w:r>
    </w:p>
    <w:p w14:paraId="1E50462D" w14:textId="781DAE2D" w:rsidR="008F2AB3" w:rsidRDefault="007C1936" w:rsidP="004071CF">
      <w:pPr>
        <w:pStyle w:val="ListParagraph"/>
        <w:keepNext/>
        <w:numPr>
          <w:ilvl w:val="2"/>
          <w:numId w:val="11"/>
        </w:numPr>
      </w:pPr>
      <w:r>
        <w:t xml:space="preserve">The </w:t>
      </w:r>
      <w:r w:rsidRPr="004071CF">
        <w:rPr>
          <w:b/>
          <w:bCs/>
          <w:i/>
          <w:iCs/>
        </w:rPr>
        <w:t>Commodity Code</w:t>
      </w:r>
      <w:r>
        <w:t xml:space="preserve"> can be entered manually</w:t>
      </w:r>
      <w:r w:rsidR="00A50D63">
        <w:t>.</w:t>
      </w:r>
    </w:p>
    <w:p w14:paraId="49031B33" w14:textId="1F4565FA" w:rsidR="008F2AB3" w:rsidRDefault="00A50D63" w:rsidP="004071CF">
      <w:pPr>
        <w:pStyle w:val="ListParagraph"/>
        <w:keepNext/>
        <w:numPr>
          <w:ilvl w:val="2"/>
          <w:numId w:val="11"/>
        </w:numPr>
      </w:pPr>
      <w:r>
        <w:t>Or b</w:t>
      </w:r>
      <w:r w:rsidR="007C1936">
        <w:t>y</w:t>
      </w:r>
      <w:r w:rsidR="008F2AB3">
        <w:t xml:space="preserve"> clicking the drop-down arrow in</w:t>
      </w:r>
      <w:r w:rsidR="007C1936">
        <w:t xml:space="preserve"> either field</w:t>
      </w:r>
      <w:r w:rsidR="008F2AB3">
        <w:t>.</w:t>
      </w:r>
    </w:p>
    <w:p w14:paraId="1776ADD1" w14:textId="09C232F3" w:rsidR="00586882" w:rsidRDefault="00A50D63" w:rsidP="004071CF">
      <w:pPr>
        <w:pStyle w:val="ListParagraph"/>
        <w:keepNext/>
        <w:numPr>
          <w:ilvl w:val="2"/>
          <w:numId w:val="11"/>
        </w:numPr>
      </w:pPr>
      <w:r>
        <w:t xml:space="preserve">The most common way is </w:t>
      </w:r>
      <w:r w:rsidR="008F2AB3">
        <w:t xml:space="preserve">by </w:t>
      </w:r>
      <w:r w:rsidR="007C1936">
        <w:t xml:space="preserve">clicking the </w:t>
      </w:r>
      <w:r w:rsidR="007C1936" w:rsidRPr="004071CF">
        <w:rPr>
          <w:b/>
          <w:bCs/>
          <w:i/>
          <w:iCs/>
        </w:rPr>
        <w:t>magnifying glass</w:t>
      </w:r>
      <w:r w:rsidR="007C1936">
        <w:t xml:space="preserve"> to complete a search.</w:t>
      </w:r>
    </w:p>
    <w:p w14:paraId="170261AC" w14:textId="50355C7B" w:rsidR="00D671D6" w:rsidRDefault="008F2AB3" w:rsidP="00586882">
      <w:r>
        <w:rPr>
          <w:noProof/>
        </w:rPr>
        <w:drawing>
          <wp:inline distT="0" distB="0" distL="0" distR="0" wp14:anchorId="7F6954C2" wp14:editId="72F9675C">
            <wp:extent cx="6858000" cy="1117550"/>
            <wp:effectExtent l="0" t="0" r="0" b="69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19">
                      <a:extLst>
                        <a:ext uri="{28A0092B-C50C-407E-A947-70E740481C1C}">
                          <a14:useLocalDpi xmlns:a14="http://schemas.microsoft.com/office/drawing/2010/main" val="0"/>
                        </a:ext>
                      </a:extLst>
                    </a:blip>
                    <a:stretch>
                      <a:fillRect/>
                    </a:stretch>
                  </pic:blipFill>
                  <pic:spPr>
                    <a:xfrm>
                      <a:off x="0" y="0"/>
                      <a:ext cx="6858000" cy="1117550"/>
                    </a:xfrm>
                    <a:prstGeom prst="rect">
                      <a:avLst/>
                    </a:prstGeom>
                    <a:ln w="15875">
                      <a:noFill/>
                    </a:ln>
                  </pic:spPr>
                </pic:pic>
              </a:graphicData>
            </a:graphic>
          </wp:inline>
        </w:drawing>
      </w:r>
    </w:p>
    <w:p w14:paraId="7F0A4E3E" w14:textId="259FBEE8" w:rsidR="001B7331" w:rsidRDefault="00A50D63" w:rsidP="004071CF">
      <w:pPr>
        <w:pStyle w:val="ListParagraph"/>
        <w:keepNext/>
        <w:numPr>
          <w:ilvl w:val="0"/>
          <w:numId w:val="11"/>
        </w:numPr>
      </w:pPr>
      <w:r>
        <w:t xml:space="preserve">Once </w:t>
      </w:r>
      <w:r w:rsidR="00517495">
        <w:t xml:space="preserve">the </w:t>
      </w:r>
      <w:r w:rsidRPr="004071CF">
        <w:rPr>
          <w:b/>
          <w:bCs/>
        </w:rPr>
        <w:t>magnifying glass</w:t>
      </w:r>
      <w:r>
        <w:t xml:space="preserve"> is selected, a </w:t>
      </w:r>
      <w:r w:rsidRPr="004071CF">
        <w:rPr>
          <w:b/>
          <w:bCs/>
        </w:rPr>
        <w:t>pop-up window</w:t>
      </w:r>
      <w:r>
        <w:t xml:space="preserve"> will open. From here search for the code</w:t>
      </w:r>
      <w:r w:rsidR="001B7331">
        <w:t xml:space="preserve"> using the </w:t>
      </w:r>
      <w:r w:rsidR="001B7331" w:rsidRPr="004071CF">
        <w:rPr>
          <w:b/>
          <w:bCs/>
          <w:i/>
          <w:iCs/>
        </w:rPr>
        <w:t>NGIP Keyword</w:t>
      </w:r>
      <w:r w:rsidR="001B7331">
        <w:t xml:space="preserve"> field, then click </w:t>
      </w:r>
      <w:r w:rsidR="001B7331" w:rsidRPr="004071CF">
        <w:rPr>
          <w:b/>
          <w:bCs/>
          <w:i/>
          <w:iCs/>
        </w:rPr>
        <w:t>Search</w:t>
      </w:r>
      <w:r w:rsidR="001B7331" w:rsidRPr="004071CF">
        <w:rPr>
          <w:b/>
          <w:bCs/>
        </w:rPr>
        <w:t>.</w:t>
      </w:r>
    </w:p>
    <w:p w14:paraId="3D3FA0D0" w14:textId="27395C98" w:rsidR="00EB5D15" w:rsidRPr="00202A9D" w:rsidRDefault="00355034" w:rsidP="00586882">
      <w:r>
        <w:rPr>
          <w:noProof/>
        </w:rPr>
        <w:drawing>
          <wp:inline distT="0" distB="0" distL="0" distR="0" wp14:anchorId="6B3279BA" wp14:editId="26ADCA0F">
            <wp:extent cx="6858000" cy="17911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0">
                      <a:extLst>
                        <a:ext uri="{28A0092B-C50C-407E-A947-70E740481C1C}">
                          <a14:useLocalDpi xmlns:a14="http://schemas.microsoft.com/office/drawing/2010/main" val="0"/>
                        </a:ext>
                      </a:extLst>
                    </a:blip>
                    <a:stretch>
                      <a:fillRect/>
                    </a:stretch>
                  </pic:blipFill>
                  <pic:spPr>
                    <a:xfrm>
                      <a:off x="0" y="0"/>
                      <a:ext cx="6858000" cy="1791165"/>
                    </a:xfrm>
                    <a:prstGeom prst="rect">
                      <a:avLst/>
                    </a:prstGeom>
                    <a:ln w="15875">
                      <a:noFill/>
                    </a:ln>
                  </pic:spPr>
                </pic:pic>
              </a:graphicData>
            </a:graphic>
          </wp:inline>
        </w:drawing>
      </w:r>
    </w:p>
    <w:p w14:paraId="09F776AB" w14:textId="0BD4FF38" w:rsidR="00843D5F" w:rsidRDefault="001B7331" w:rsidP="004071CF">
      <w:pPr>
        <w:pStyle w:val="ListParagraph"/>
        <w:keepNext/>
        <w:numPr>
          <w:ilvl w:val="0"/>
          <w:numId w:val="11"/>
        </w:numPr>
      </w:pPr>
      <w:r>
        <w:lastRenderedPageBreak/>
        <w:t xml:space="preserve">The screen will refresh and display all the codes associated with the search completed. </w:t>
      </w:r>
    </w:p>
    <w:p w14:paraId="184582F4" w14:textId="2FCB163A" w:rsidR="00C016D6" w:rsidRPr="004071CF" w:rsidRDefault="001B7331" w:rsidP="004071CF">
      <w:pPr>
        <w:pStyle w:val="ListParagraph"/>
        <w:keepNext/>
        <w:numPr>
          <w:ilvl w:val="1"/>
          <w:numId w:val="11"/>
        </w:numPr>
        <w:rPr>
          <w:b/>
          <w:bCs/>
        </w:rPr>
      </w:pPr>
      <w:r>
        <w:t xml:space="preserve">Click the </w:t>
      </w:r>
      <w:r w:rsidR="00E04309">
        <w:t xml:space="preserve">appropriate code, then click </w:t>
      </w:r>
      <w:r w:rsidR="00E04309" w:rsidRPr="004071CF">
        <w:rPr>
          <w:b/>
          <w:bCs/>
          <w:i/>
          <w:iCs/>
        </w:rPr>
        <w:t>Save and Exit</w:t>
      </w:r>
      <w:r w:rsidR="00E04309" w:rsidRPr="004071CF">
        <w:rPr>
          <w:b/>
          <w:bCs/>
        </w:rPr>
        <w:t>.</w:t>
      </w:r>
    </w:p>
    <w:p w14:paraId="17A0A70D" w14:textId="54B37EFA" w:rsidR="00E04309" w:rsidRDefault="00355034" w:rsidP="00E04309">
      <w:r>
        <w:rPr>
          <w:noProof/>
        </w:rPr>
        <w:drawing>
          <wp:inline distT="0" distB="0" distL="0" distR="0" wp14:anchorId="73ADA625" wp14:editId="2708C526">
            <wp:extent cx="6766560" cy="1411134"/>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1">
                      <a:extLst>
                        <a:ext uri="{28A0092B-C50C-407E-A947-70E740481C1C}">
                          <a14:useLocalDpi xmlns:a14="http://schemas.microsoft.com/office/drawing/2010/main" val="0"/>
                        </a:ext>
                      </a:extLst>
                    </a:blip>
                    <a:stretch>
                      <a:fillRect/>
                    </a:stretch>
                  </pic:blipFill>
                  <pic:spPr>
                    <a:xfrm>
                      <a:off x="0" y="0"/>
                      <a:ext cx="6766560" cy="1411134"/>
                    </a:xfrm>
                    <a:prstGeom prst="rect">
                      <a:avLst/>
                    </a:prstGeom>
                    <a:ln w="15875">
                      <a:noFill/>
                    </a:ln>
                  </pic:spPr>
                </pic:pic>
              </a:graphicData>
            </a:graphic>
          </wp:inline>
        </w:drawing>
      </w:r>
    </w:p>
    <w:p w14:paraId="04F77B66" w14:textId="469579FC" w:rsidR="00C016D6" w:rsidRDefault="002F3EFB" w:rsidP="004071CF">
      <w:pPr>
        <w:pStyle w:val="ListParagraph"/>
        <w:keepNext/>
        <w:numPr>
          <w:ilvl w:val="0"/>
          <w:numId w:val="11"/>
        </w:numPr>
      </w:pPr>
      <w:r>
        <w:t>The p</w:t>
      </w:r>
      <w:r w:rsidR="00C016D6">
        <w:t>age will r</w:t>
      </w:r>
      <w:r>
        <w:t xml:space="preserve">edirect </w:t>
      </w:r>
      <w:r w:rsidR="00C016D6">
        <w:t xml:space="preserve">back to the </w:t>
      </w:r>
      <w:r w:rsidR="00C016D6" w:rsidRPr="004071CF">
        <w:rPr>
          <w:b/>
          <w:bCs/>
          <w:i/>
          <w:iCs/>
        </w:rPr>
        <w:t>Item Detail</w:t>
      </w:r>
      <w:r w:rsidR="00C016D6">
        <w:t xml:space="preserve"> screen. </w:t>
      </w:r>
    </w:p>
    <w:p w14:paraId="79F04B8D" w14:textId="2957AC1F" w:rsidR="00C016D6" w:rsidRDefault="00C016D6" w:rsidP="004071CF">
      <w:pPr>
        <w:pStyle w:val="ListParagraph"/>
        <w:keepNext/>
        <w:numPr>
          <w:ilvl w:val="1"/>
          <w:numId w:val="11"/>
        </w:numPr>
      </w:pPr>
      <w:r>
        <w:t xml:space="preserve">The </w:t>
      </w:r>
      <w:r w:rsidRPr="004071CF">
        <w:rPr>
          <w:b/>
          <w:bCs/>
          <w:i/>
          <w:iCs/>
        </w:rPr>
        <w:t>Commodity Code</w:t>
      </w:r>
      <w:r>
        <w:t xml:space="preserve"> will be populated.</w:t>
      </w:r>
    </w:p>
    <w:p w14:paraId="2372EA65" w14:textId="6246CD59" w:rsidR="00C016D6" w:rsidRDefault="00355034" w:rsidP="00C016D6">
      <w:r>
        <w:rPr>
          <w:noProof/>
        </w:rPr>
        <w:drawing>
          <wp:inline distT="0" distB="0" distL="0" distR="0" wp14:anchorId="11E8C0DA" wp14:editId="5FB9985C">
            <wp:extent cx="6858000" cy="116731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2">
                      <a:extLst>
                        <a:ext uri="{28A0092B-C50C-407E-A947-70E740481C1C}">
                          <a14:useLocalDpi xmlns:a14="http://schemas.microsoft.com/office/drawing/2010/main" val="0"/>
                        </a:ext>
                      </a:extLst>
                    </a:blip>
                    <a:stretch>
                      <a:fillRect/>
                    </a:stretch>
                  </pic:blipFill>
                  <pic:spPr>
                    <a:xfrm>
                      <a:off x="0" y="0"/>
                      <a:ext cx="6858000" cy="1167318"/>
                    </a:xfrm>
                    <a:prstGeom prst="rect">
                      <a:avLst/>
                    </a:prstGeom>
                    <a:ln w="15875">
                      <a:noFill/>
                    </a:ln>
                  </pic:spPr>
                </pic:pic>
              </a:graphicData>
            </a:graphic>
          </wp:inline>
        </w:drawing>
      </w:r>
    </w:p>
    <w:p w14:paraId="13390772" w14:textId="3F00A952" w:rsidR="004A3B1A" w:rsidRDefault="00C016D6" w:rsidP="004071CF">
      <w:pPr>
        <w:pStyle w:val="ListParagraph"/>
        <w:keepNext/>
        <w:numPr>
          <w:ilvl w:val="0"/>
          <w:numId w:val="11"/>
        </w:numPr>
      </w:pPr>
      <w:r>
        <w:t xml:space="preserve">Additional information about the item can be added by expanding the </w:t>
      </w:r>
      <w:r w:rsidRPr="004071CF">
        <w:rPr>
          <w:b/>
          <w:bCs/>
          <w:i/>
          <w:iCs/>
        </w:rPr>
        <w:t>Additional product Information</w:t>
      </w:r>
      <w:r w:rsidRPr="004071CF">
        <w:rPr>
          <w:b/>
          <w:bCs/>
        </w:rPr>
        <w:t xml:space="preserve"> </w:t>
      </w:r>
      <w:r>
        <w:t>section.</w:t>
      </w:r>
      <w:r w:rsidR="003F009C">
        <w:t xml:space="preserve"> </w:t>
      </w:r>
    </w:p>
    <w:p w14:paraId="470155A9" w14:textId="650C5B48" w:rsidR="00C016D6" w:rsidRDefault="003F009C" w:rsidP="004071CF">
      <w:pPr>
        <w:pStyle w:val="ListParagraph"/>
        <w:keepNext/>
        <w:numPr>
          <w:ilvl w:val="0"/>
          <w:numId w:val="11"/>
        </w:numPr>
      </w:pPr>
      <w:r>
        <w:t>When finished</w:t>
      </w:r>
      <w:r w:rsidR="007876AB">
        <w:t xml:space="preserve"> click one of these options:</w:t>
      </w:r>
    </w:p>
    <w:p w14:paraId="7195952A" w14:textId="118FA02D" w:rsidR="00C016D6" w:rsidRDefault="007876AB" w:rsidP="004071CF">
      <w:pPr>
        <w:pStyle w:val="ListParagraph"/>
        <w:keepNext/>
        <w:numPr>
          <w:ilvl w:val="1"/>
          <w:numId w:val="11"/>
        </w:numPr>
      </w:pPr>
      <w:r>
        <w:t>C</w:t>
      </w:r>
      <w:r w:rsidR="00C016D6">
        <w:t xml:space="preserve">lick </w:t>
      </w:r>
      <w:r w:rsidR="00C016D6" w:rsidRPr="004071CF">
        <w:rPr>
          <w:b/>
          <w:bCs/>
          <w:i/>
          <w:iCs/>
        </w:rPr>
        <w:t>Save &amp; Add New</w:t>
      </w:r>
      <w:r w:rsidR="003F009C">
        <w:rPr>
          <w:i/>
          <w:iCs/>
        </w:rPr>
        <w:t xml:space="preserve"> </w:t>
      </w:r>
      <w:r w:rsidR="003F009C">
        <w:t xml:space="preserve">to save this </w:t>
      </w:r>
      <w:r w:rsidR="003F009C" w:rsidRPr="007876AB">
        <w:rPr>
          <w:i/>
          <w:iCs/>
        </w:rPr>
        <w:t>Item Detail</w:t>
      </w:r>
      <w:r w:rsidR="003F009C">
        <w:t xml:space="preserve"> and to start a new item.</w:t>
      </w:r>
    </w:p>
    <w:p w14:paraId="15DEA22D" w14:textId="75B1A9E4" w:rsidR="003F009C" w:rsidRDefault="003F009C" w:rsidP="004071CF">
      <w:pPr>
        <w:pStyle w:val="ListParagraph"/>
        <w:keepNext/>
        <w:numPr>
          <w:ilvl w:val="1"/>
          <w:numId w:val="11"/>
        </w:numPr>
      </w:pPr>
      <w:r>
        <w:t xml:space="preserve">Click </w:t>
      </w:r>
      <w:r w:rsidRPr="004071CF">
        <w:rPr>
          <w:b/>
          <w:bCs/>
          <w:i/>
          <w:iCs/>
        </w:rPr>
        <w:t>Save &amp; Continue</w:t>
      </w:r>
      <w:r>
        <w:t xml:space="preserve"> to save data entered and continue working on this </w:t>
      </w:r>
      <w:r w:rsidRPr="004071CF">
        <w:rPr>
          <w:b/>
          <w:bCs/>
          <w:i/>
          <w:iCs/>
        </w:rPr>
        <w:t>Item Detail</w:t>
      </w:r>
      <w:r w:rsidRPr="004071CF">
        <w:rPr>
          <w:b/>
          <w:bCs/>
        </w:rPr>
        <w:t>.</w:t>
      </w:r>
    </w:p>
    <w:p w14:paraId="3B94C7C0" w14:textId="7EE78B10" w:rsidR="007876AB" w:rsidRDefault="003F009C" w:rsidP="004071CF">
      <w:pPr>
        <w:pStyle w:val="ListParagraph"/>
        <w:keepNext/>
        <w:numPr>
          <w:ilvl w:val="1"/>
          <w:numId w:val="11"/>
        </w:numPr>
      </w:pPr>
      <w:r>
        <w:t xml:space="preserve">Click </w:t>
      </w:r>
      <w:r w:rsidRPr="004071CF">
        <w:rPr>
          <w:b/>
          <w:bCs/>
          <w:i/>
          <w:iCs/>
        </w:rPr>
        <w:t>Save &amp; Exit</w:t>
      </w:r>
      <w:r>
        <w:t xml:space="preserve"> to save this </w:t>
      </w:r>
      <w:r w:rsidRPr="004071CF">
        <w:rPr>
          <w:b/>
          <w:bCs/>
          <w:i/>
          <w:iCs/>
        </w:rPr>
        <w:t>Item Detail</w:t>
      </w:r>
      <w:r>
        <w:t xml:space="preserve"> and return to the </w:t>
      </w:r>
      <w:r w:rsidRPr="007876AB">
        <w:rPr>
          <w:i/>
          <w:iCs/>
        </w:rPr>
        <w:t>Items</w:t>
      </w:r>
      <w:r>
        <w:t xml:space="preserve"> tab.</w:t>
      </w:r>
      <w:r w:rsidR="007876AB">
        <w:t xml:space="preserve"> Here the </w:t>
      </w:r>
      <w:r w:rsidR="007876AB" w:rsidRPr="004071CF">
        <w:rPr>
          <w:b/>
          <w:bCs/>
          <w:i/>
          <w:iCs/>
        </w:rPr>
        <w:t>General</w:t>
      </w:r>
      <w:r w:rsidR="007876AB">
        <w:t xml:space="preserve"> subtab will show the item entered.</w:t>
      </w:r>
    </w:p>
    <w:p w14:paraId="59C9C97E" w14:textId="77EC7D1D" w:rsidR="004A3B1A" w:rsidRDefault="004A3B1A" w:rsidP="004A3B1A">
      <w:r>
        <w:rPr>
          <w:noProof/>
        </w:rPr>
        <w:drawing>
          <wp:inline distT="0" distB="0" distL="0" distR="0" wp14:anchorId="2C65240F" wp14:editId="3A16C6F3">
            <wp:extent cx="6858000" cy="2854599"/>
            <wp:effectExtent l="0" t="0" r="0" b="317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23">
                      <a:extLst>
                        <a:ext uri="{28A0092B-C50C-407E-A947-70E740481C1C}">
                          <a14:useLocalDpi xmlns:a14="http://schemas.microsoft.com/office/drawing/2010/main" val="0"/>
                        </a:ext>
                      </a:extLst>
                    </a:blip>
                    <a:stretch>
                      <a:fillRect/>
                    </a:stretch>
                  </pic:blipFill>
                  <pic:spPr>
                    <a:xfrm>
                      <a:off x="0" y="0"/>
                      <a:ext cx="6858000" cy="2854599"/>
                    </a:xfrm>
                    <a:prstGeom prst="rect">
                      <a:avLst/>
                    </a:prstGeom>
                    <a:ln w="15875">
                      <a:noFill/>
                    </a:ln>
                  </pic:spPr>
                </pic:pic>
              </a:graphicData>
            </a:graphic>
          </wp:inline>
        </w:drawing>
      </w:r>
    </w:p>
    <w:p w14:paraId="2B7BD5F6" w14:textId="771D8928" w:rsidR="00002BD5" w:rsidRDefault="007876AB" w:rsidP="004071CF">
      <w:pPr>
        <w:pStyle w:val="ListParagraph"/>
        <w:keepNext/>
        <w:numPr>
          <w:ilvl w:val="0"/>
          <w:numId w:val="11"/>
        </w:numPr>
      </w:pPr>
      <w:r>
        <w:lastRenderedPageBreak/>
        <w:t>An item can</w:t>
      </w:r>
      <w:r w:rsidR="004A3B1A">
        <w:t xml:space="preserve"> also</w:t>
      </w:r>
      <w:r>
        <w:t xml:space="preserve"> be added from a previously approved </w:t>
      </w:r>
      <w:r w:rsidR="00F504D9">
        <w:t>order</w:t>
      </w:r>
      <w:r>
        <w:t xml:space="preserve"> by clicking </w:t>
      </w:r>
      <w:r w:rsidRPr="004071CF">
        <w:rPr>
          <w:b/>
          <w:bCs/>
          <w:i/>
          <w:iCs/>
        </w:rPr>
        <w:t>Search Items</w:t>
      </w:r>
      <w:r>
        <w:t>.</w:t>
      </w:r>
    </w:p>
    <w:p w14:paraId="4323B13A" w14:textId="6AE66DF1" w:rsidR="00F504D9" w:rsidRDefault="00F504D9" w:rsidP="004071CF">
      <w:pPr>
        <w:pStyle w:val="ListParagraph"/>
        <w:keepNext/>
        <w:numPr>
          <w:ilvl w:val="0"/>
          <w:numId w:val="11"/>
        </w:numPr>
      </w:pPr>
      <w:r>
        <w:t>Items can also be loaded from a system-generated spreadsheet</w:t>
      </w:r>
      <w:r w:rsidR="003F641C">
        <w:t xml:space="preserve"> using </w:t>
      </w:r>
      <w:r w:rsidR="003F641C" w:rsidRPr="004071CF">
        <w:rPr>
          <w:b/>
          <w:bCs/>
          <w:i/>
          <w:iCs/>
        </w:rPr>
        <w:t>Upload Items</w:t>
      </w:r>
      <w:r>
        <w:t>.</w:t>
      </w:r>
      <w:r w:rsidR="003F641C">
        <w:t xml:space="preserve"> </w:t>
      </w:r>
      <w:r w:rsidR="00B167AF">
        <w:t xml:space="preserve">The spreadsheet to upload the items can be generated using the </w:t>
      </w:r>
      <w:r w:rsidR="00B167AF" w:rsidRPr="004071CF">
        <w:rPr>
          <w:b/>
          <w:bCs/>
          <w:i/>
          <w:iCs/>
        </w:rPr>
        <w:t>Export Items</w:t>
      </w:r>
      <w:r w:rsidR="00B830F0">
        <w:t xml:space="preserve"> button.</w:t>
      </w:r>
    </w:p>
    <w:p w14:paraId="2B40C146" w14:textId="28B7ECA2" w:rsidR="00002BD5" w:rsidRDefault="007876AB" w:rsidP="00002BD5">
      <w:r>
        <w:rPr>
          <w:noProof/>
        </w:rPr>
        <w:drawing>
          <wp:inline distT="0" distB="0" distL="0" distR="0" wp14:anchorId="4571C6EC" wp14:editId="240A8071">
            <wp:extent cx="6858000" cy="2527365"/>
            <wp:effectExtent l="0" t="0" r="0" b="635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24">
                      <a:extLst>
                        <a:ext uri="{28A0092B-C50C-407E-A947-70E740481C1C}">
                          <a14:useLocalDpi xmlns:a14="http://schemas.microsoft.com/office/drawing/2010/main" val="0"/>
                        </a:ext>
                      </a:extLst>
                    </a:blip>
                    <a:stretch>
                      <a:fillRect/>
                    </a:stretch>
                  </pic:blipFill>
                  <pic:spPr>
                    <a:xfrm>
                      <a:off x="0" y="0"/>
                      <a:ext cx="6858000" cy="2527365"/>
                    </a:xfrm>
                    <a:prstGeom prst="rect">
                      <a:avLst/>
                    </a:prstGeom>
                    <a:ln w="15875">
                      <a:noFill/>
                    </a:ln>
                  </pic:spPr>
                </pic:pic>
              </a:graphicData>
            </a:graphic>
          </wp:inline>
        </w:drawing>
      </w:r>
    </w:p>
    <w:p w14:paraId="4897AF2A" w14:textId="0A0CE1D8" w:rsidR="0002372F" w:rsidRDefault="00002BD5" w:rsidP="00D41DB6">
      <w:pPr>
        <w:pStyle w:val="Heading1"/>
      </w:pPr>
      <w:bookmarkStart w:id="16" w:name="_Toc104201539"/>
      <w:r>
        <w:t>Vendor</w:t>
      </w:r>
      <w:r w:rsidR="0002372F" w:rsidRPr="0002372F">
        <w:t xml:space="preserve"> Tab</w:t>
      </w:r>
      <w:bookmarkEnd w:id="16"/>
    </w:p>
    <w:p w14:paraId="1DE67CC2" w14:textId="52122370" w:rsidR="00002BD5" w:rsidRDefault="00002BD5" w:rsidP="00967271">
      <w:pPr>
        <w:keepNext/>
      </w:pPr>
      <w:r>
        <w:t xml:space="preserve">The </w:t>
      </w:r>
      <w:r w:rsidRPr="004071CF">
        <w:rPr>
          <w:b/>
          <w:bCs/>
          <w:i/>
          <w:iCs/>
        </w:rPr>
        <w:t>Vendor</w:t>
      </w:r>
      <w:r w:rsidRPr="004071CF">
        <w:rPr>
          <w:b/>
          <w:bCs/>
        </w:rPr>
        <w:t xml:space="preserve"> </w:t>
      </w:r>
      <w:r>
        <w:t xml:space="preserve">tab is where </w:t>
      </w:r>
      <w:r w:rsidR="002F3EFB">
        <w:t>the vendor</w:t>
      </w:r>
      <w:r>
        <w:t xml:space="preserve"> who will fulfill the </w:t>
      </w:r>
      <w:r w:rsidR="00F504D9" w:rsidRPr="004071CF">
        <w:rPr>
          <w:b/>
          <w:bCs/>
          <w:i/>
          <w:iCs/>
        </w:rPr>
        <w:t>Master Blanket Purchase Order</w:t>
      </w:r>
      <w:r w:rsidR="002F3EFB">
        <w:t xml:space="preserve"> is added.</w:t>
      </w:r>
    </w:p>
    <w:p w14:paraId="2BF9CC2E" w14:textId="1631EE93" w:rsidR="00002BD5" w:rsidRPr="00002BD5" w:rsidRDefault="00002BD5" w:rsidP="00D24B4C">
      <w:pPr>
        <w:pStyle w:val="ListParagraph"/>
        <w:keepNext/>
        <w:numPr>
          <w:ilvl w:val="0"/>
          <w:numId w:val="4"/>
        </w:numPr>
      </w:pPr>
      <w:r>
        <w:t xml:space="preserve">To select a </w:t>
      </w:r>
      <w:r w:rsidR="00E846DE">
        <w:t>v</w:t>
      </w:r>
      <w:r>
        <w:t xml:space="preserve">endor, click </w:t>
      </w:r>
      <w:r w:rsidRPr="004071CF">
        <w:rPr>
          <w:b/>
          <w:bCs/>
          <w:i/>
          <w:iCs/>
        </w:rPr>
        <w:t>Look Up &amp; Add Vendor</w:t>
      </w:r>
      <w:r>
        <w:t xml:space="preserve">. </w:t>
      </w:r>
    </w:p>
    <w:p w14:paraId="14E3862F" w14:textId="2FA6C80B" w:rsidR="00AA5C2A" w:rsidRPr="00AA5C2A" w:rsidRDefault="00F504D9" w:rsidP="00B91E69">
      <w:r>
        <w:rPr>
          <w:noProof/>
        </w:rPr>
        <w:drawing>
          <wp:inline distT="0" distB="0" distL="0" distR="0" wp14:anchorId="17B4F491" wp14:editId="49117F1A">
            <wp:extent cx="6858000" cy="1995308"/>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5">
                      <a:extLst>
                        <a:ext uri="{28A0092B-C50C-407E-A947-70E740481C1C}">
                          <a14:useLocalDpi xmlns:a14="http://schemas.microsoft.com/office/drawing/2010/main" val="0"/>
                        </a:ext>
                      </a:extLst>
                    </a:blip>
                    <a:stretch>
                      <a:fillRect/>
                    </a:stretch>
                  </pic:blipFill>
                  <pic:spPr>
                    <a:xfrm>
                      <a:off x="0" y="0"/>
                      <a:ext cx="6858000" cy="1995308"/>
                    </a:xfrm>
                    <a:prstGeom prst="rect">
                      <a:avLst/>
                    </a:prstGeom>
                    <a:ln w="15875">
                      <a:noFill/>
                    </a:ln>
                  </pic:spPr>
                </pic:pic>
              </a:graphicData>
            </a:graphic>
          </wp:inline>
        </w:drawing>
      </w:r>
    </w:p>
    <w:p w14:paraId="763F6E6A" w14:textId="7930432D" w:rsidR="00D20D85" w:rsidRPr="00D20D85" w:rsidRDefault="00D20D85" w:rsidP="009C6AAE">
      <w:pPr>
        <w:pStyle w:val="ListParagraph"/>
        <w:keepNext/>
        <w:numPr>
          <w:ilvl w:val="0"/>
          <w:numId w:val="4"/>
        </w:numPr>
        <w:rPr>
          <w:rFonts w:ascii="Calibri" w:eastAsia="Calibri" w:hAnsi="Calibri" w:cs="Calibri"/>
          <w:color w:val="000000" w:themeColor="text1"/>
        </w:rPr>
      </w:pPr>
      <w:r w:rsidRPr="00D20D85">
        <w:rPr>
          <w:rFonts w:eastAsia="Calibri" w:cstheme="minorHAnsi"/>
          <w:color w:val="000000" w:themeColor="text1"/>
        </w:rPr>
        <w:lastRenderedPageBreak/>
        <w:t>A</w:t>
      </w:r>
      <w:r>
        <w:rPr>
          <w:rFonts w:eastAsia="Calibri" w:cstheme="minorHAnsi"/>
          <w:color w:val="000000" w:themeColor="text1"/>
        </w:rPr>
        <w:t xml:space="preserve"> </w:t>
      </w:r>
      <w:r w:rsidRPr="004071CF">
        <w:rPr>
          <w:rFonts w:eastAsia="Calibri" w:cstheme="minorHAnsi"/>
          <w:b/>
          <w:bCs/>
          <w:color w:val="000000" w:themeColor="text1"/>
        </w:rPr>
        <w:t>pop-up window</w:t>
      </w:r>
      <w:r>
        <w:rPr>
          <w:rFonts w:eastAsia="Calibri" w:cstheme="minorHAnsi"/>
          <w:color w:val="000000" w:themeColor="text1"/>
        </w:rPr>
        <w:t xml:space="preserve"> will appear allowing for a vendor search.</w:t>
      </w:r>
    </w:p>
    <w:p w14:paraId="7F187666" w14:textId="17E02527" w:rsidR="00FF5857" w:rsidRPr="00D20D85" w:rsidRDefault="00E02373" w:rsidP="00D57D04">
      <w:pPr>
        <w:pStyle w:val="ListParagraph"/>
        <w:keepNext/>
        <w:ind w:left="360"/>
        <w:rPr>
          <w:rFonts w:ascii="Calibri" w:eastAsia="Calibri" w:hAnsi="Calibri" w:cs="Calibri"/>
          <w:color w:val="000000" w:themeColor="text1"/>
        </w:rPr>
      </w:pPr>
      <w:r>
        <w:rPr>
          <w:rFonts w:eastAsia="Calibri" w:cstheme="minorHAnsi"/>
          <w:color w:val="000000" w:themeColor="text1"/>
        </w:rPr>
        <w:t xml:space="preserve">3. </w:t>
      </w:r>
      <w:r w:rsidR="00D20D85">
        <w:rPr>
          <w:rFonts w:eastAsia="Calibri" w:cstheme="minorHAnsi"/>
          <w:color w:val="000000" w:themeColor="text1"/>
        </w:rPr>
        <w:t xml:space="preserve">Type the </w:t>
      </w:r>
      <w:r w:rsidR="00E846DE">
        <w:rPr>
          <w:rFonts w:eastAsia="Calibri" w:cstheme="minorHAnsi"/>
          <w:color w:val="000000" w:themeColor="text1"/>
        </w:rPr>
        <w:t>v</w:t>
      </w:r>
      <w:r w:rsidR="00D20D85">
        <w:rPr>
          <w:rFonts w:eastAsia="Calibri" w:cstheme="minorHAnsi"/>
          <w:color w:val="000000" w:themeColor="text1"/>
        </w:rPr>
        <w:t xml:space="preserve">endor’s name in the </w:t>
      </w:r>
      <w:r w:rsidR="00D20D85" w:rsidRPr="004071CF">
        <w:rPr>
          <w:rFonts w:eastAsia="Calibri" w:cstheme="minorHAnsi"/>
          <w:b/>
          <w:bCs/>
          <w:i/>
          <w:iCs/>
          <w:color w:val="000000" w:themeColor="text1"/>
        </w:rPr>
        <w:t>Vendor Name</w:t>
      </w:r>
      <w:r w:rsidR="00D20D85">
        <w:rPr>
          <w:rFonts w:eastAsia="Calibri" w:cstheme="minorHAnsi"/>
          <w:color w:val="000000" w:themeColor="text1"/>
        </w:rPr>
        <w:t xml:space="preserve"> field</w:t>
      </w:r>
    </w:p>
    <w:p w14:paraId="61F40C0E" w14:textId="38BD3731" w:rsidR="00E3542A" w:rsidRPr="00567386" w:rsidRDefault="00E02373" w:rsidP="00D57D04">
      <w:pPr>
        <w:pStyle w:val="ListParagraph"/>
        <w:keepNext/>
        <w:ind w:left="360"/>
        <w:rPr>
          <w:rFonts w:ascii="Calibri" w:eastAsia="Calibri" w:hAnsi="Calibri" w:cs="Calibri"/>
          <w:color w:val="000000" w:themeColor="text1"/>
        </w:rPr>
      </w:pPr>
      <w:r>
        <w:rPr>
          <w:rFonts w:eastAsia="Calibri" w:cstheme="minorHAnsi"/>
          <w:color w:val="000000" w:themeColor="text1"/>
        </w:rPr>
        <w:t xml:space="preserve">4. </w:t>
      </w:r>
      <w:r w:rsidR="00D20D85">
        <w:rPr>
          <w:rFonts w:eastAsia="Calibri" w:cstheme="minorHAnsi"/>
          <w:color w:val="000000" w:themeColor="text1"/>
        </w:rPr>
        <w:t xml:space="preserve">Scroll down </w:t>
      </w:r>
      <w:r w:rsidR="00D20D85" w:rsidRPr="004071CF">
        <w:rPr>
          <w:rFonts w:eastAsia="Calibri" w:cstheme="minorHAnsi"/>
          <w:color w:val="000000" w:themeColor="text1"/>
        </w:rPr>
        <w:t>and click</w:t>
      </w:r>
      <w:r w:rsidR="00D20D85" w:rsidRPr="00D20D85">
        <w:rPr>
          <w:rFonts w:eastAsia="Calibri" w:cstheme="minorHAnsi"/>
          <w:i/>
          <w:iCs/>
          <w:color w:val="000000" w:themeColor="text1"/>
        </w:rPr>
        <w:t xml:space="preserve"> </w:t>
      </w:r>
      <w:r w:rsidR="00D20D85" w:rsidRPr="004071CF">
        <w:rPr>
          <w:rFonts w:eastAsia="Calibri" w:cstheme="minorHAnsi"/>
          <w:b/>
          <w:bCs/>
          <w:i/>
          <w:iCs/>
          <w:color w:val="000000" w:themeColor="text1"/>
        </w:rPr>
        <w:t>Find It</w:t>
      </w:r>
      <w:r w:rsidR="00D20D85" w:rsidRPr="004071CF">
        <w:rPr>
          <w:rFonts w:eastAsia="Calibri" w:cstheme="minorHAnsi"/>
          <w:b/>
          <w:bCs/>
          <w:color w:val="000000" w:themeColor="text1"/>
        </w:rPr>
        <w:t>.</w:t>
      </w:r>
    </w:p>
    <w:p w14:paraId="02192958" w14:textId="7C81A755" w:rsidR="00A1659E" w:rsidRDefault="00E3542A" w:rsidP="00C75FA3">
      <w:pPr>
        <w:rPr>
          <w:rFonts w:ascii="Calibri" w:eastAsia="Calibri" w:hAnsi="Calibri" w:cs="Calibri"/>
          <w:color w:val="000000" w:themeColor="text1"/>
        </w:rPr>
      </w:pPr>
      <w:r w:rsidRPr="00E3542A">
        <w:rPr>
          <w:rFonts w:ascii="Calibri" w:eastAsia="Calibri" w:hAnsi="Calibri" w:cs="Calibri"/>
          <w:noProof/>
          <w:color w:val="000000" w:themeColor="text1"/>
        </w:rPr>
        <w:drawing>
          <wp:inline distT="0" distB="0" distL="0" distR="0" wp14:anchorId="052934AB" wp14:editId="0187318F">
            <wp:extent cx="6400800" cy="3840480"/>
            <wp:effectExtent l="0" t="0" r="0" b="0"/>
            <wp:docPr id="127" name="Picture 2">
              <a:extLst xmlns:a="http://schemas.openxmlformats.org/drawingml/2006/main">
                <a:ext uri="{FF2B5EF4-FFF2-40B4-BE49-F238E27FC236}">
                  <a16:creationId xmlns:a16="http://schemas.microsoft.com/office/drawing/2014/main" id="{9EA3C601-1A53-4A42-A19A-5A8CA2877F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2">
                      <a:extLst>
                        <a:ext uri="{FF2B5EF4-FFF2-40B4-BE49-F238E27FC236}">
                          <a16:creationId xmlns:a16="http://schemas.microsoft.com/office/drawing/2014/main" id="{9EA3C601-1A53-4A42-A19A-5A8CA2877FB2}"/>
                        </a:ext>
                      </a:extLst>
                    </pic:cNvPr>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6400800" cy="3840480"/>
                    </a:xfrm>
                    <a:prstGeom prst="rect">
                      <a:avLst/>
                    </a:prstGeom>
                    <a:solidFill>
                      <a:schemeClr val="bg1"/>
                    </a:solidFill>
                    <a:ln w="15875">
                      <a:noFill/>
                    </a:ln>
                  </pic:spPr>
                </pic:pic>
              </a:graphicData>
            </a:graphic>
          </wp:inline>
        </w:drawing>
      </w:r>
    </w:p>
    <w:p w14:paraId="612F7AD5" w14:textId="2D8BC255" w:rsidR="00C0732A" w:rsidRPr="00DB74C3" w:rsidRDefault="00C0732A" w:rsidP="004071CF">
      <w:pPr>
        <w:pStyle w:val="ListParagraph"/>
        <w:keepNext/>
        <w:numPr>
          <w:ilvl w:val="0"/>
          <w:numId w:val="13"/>
        </w:numPr>
        <w:rPr>
          <w:rFonts w:ascii="Calibri" w:eastAsia="Calibri" w:hAnsi="Calibri" w:cs="Calibri"/>
          <w:color w:val="000000" w:themeColor="text1"/>
        </w:rPr>
      </w:pPr>
      <w:r>
        <w:rPr>
          <w:rFonts w:eastAsia="Calibri" w:cstheme="minorHAnsi"/>
          <w:color w:val="000000" w:themeColor="text1"/>
        </w:rPr>
        <w:t xml:space="preserve">Select the </w:t>
      </w:r>
      <w:r w:rsidR="00E46E9D">
        <w:rPr>
          <w:rFonts w:eastAsia="Calibri" w:cstheme="minorHAnsi"/>
          <w:color w:val="000000" w:themeColor="text1"/>
        </w:rPr>
        <w:t>v</w:t>
      </w:r>
      <w:r>
        <w:rPr>
          <w:rFonts w:eastAsia="Calibri" w:cstheme="minorHAnsi"/>
          <w:color w:val="000000" w:themeColor="text1"/>
        </w:rPr>
        <w:t xml:space="preserve">endor, then click </w:t>
      </w:r>
      <w:r w:rsidRPr="004071CF">
        <w:rPr>
          <w:rFonts w:eastAsia="Calibri" w:cstheme="minorHAnsi"/>
          <w:b/>
          <w:bCs/>
          <w:i/>
          <w:iCs/>
          <w:color w:val="000000" w:themeColor="text1"/>
        </w:rPr>
        <w:t>Add Vendor</w:t>
      </w:r>
      <w:r>
        <w:rPr>
          <w:rFonts w:eastAsia="Calibri" w:cstheme="minorHAnsi"/>
          <w:i/>
          <w:iCs/>
          <w:color w:val="000000" w:themeColor="text1"/>
        </w:rPr>
        <w:t>.</w:t>
      </w:r>
    </w:p>
    <w:p w14:paraId="277F7A85" w14:textId="4F339217" w:rsidR="00DB74C3" w:rsidRPr="00DB74C3" w:rsidRDefault="00F504D9" w:rsidP="00DB74C3">
      <w:pPr>
        <w:rPr>
          <w:rFonts w:ascii="Calibri" w:eastAsia="Calibri" w:hAnsi="Calibri" w:cs="Calibri"/>
          <w:color w:val="000000" w:themeColor="text1"/>
        </w:rPr>
      </w:pPr>
      <w:r>
        <w:rPr>
          <w:rFonts w:ascii="Calibri" w:eastAsia="Calibri" w:hAnsi="Calibri" w:cs="Calibri"/>
          <w:noProof/>
          <w:color w:val="000000" w:themeColor="text1"/>
        </w:rPr>
        <w:drawing>
          <wp:inline distT="0" distB="0" distL="0" distR="0" wp14:anchorId="0B07EE7E" wp14:editId="3955C419">
            <wp:extent cx="6858000" cy="1942519"/>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7">
                      <a:extLst>
                        <a:ext uri="{28A0092B-C50C-407E-A947-70E740481C1C}">
                          <a14:useLocalDpi xmlns:a14="http://schemas.microsoft.com/office/drawing/2010/main" val="0"/>
                        </a:ext>
                      </a:extLst>
                    </a:blip>
                    <a:stretch>
                      <a:fillRect/>
                    </a:stretch>
                  </pic:blipFill>
                  <pic:spPr>
                    <a:xfrm>
                      <a:off x="0" y="0"/>
                      <a:ext cx="6858000" cy="1942519"/>
                    </a:xfrm>
                    <a:prstGeom prst="rect">
                      <a:avLst/>
                    </a:prstGeom>
                    <a:ln w="19050">
                      <a:noFill/>
                    </a:ln>
                  </pic:spPr>
                </pic:pic>
              </a:graphicData>
            </a:graphic>
          </wp:inline>
        </w:drawing>
      </w:r>
    </w:p>
    <w:p w14:paraId="3E10E722" w14:textId="4D8AC38F" w:rsidR="00DB74C3" w:rsidRPr="000430F2" w:rsidRDefault="002F3EFB" w:rsidP="004071CF">
      <w:pPr>
        <w:pStyle w:val="ListParagraph"/>
        <w:keepNext/>
        <w:numPr>
          <w:ilvl w:val="0"/>
          <w:numId w:val="13"/>
        </w:numPr>
        <w:rPr>
          <w:rFonts w:ascii="Calibri" w:eastAsia="Calibri" w:hAnsi="Calibri" w:cs="Calibri"/>
          <w:color w:val="000000" w:themeColor="text1"/>
        </w:rPr>
      </w:pPr>
      <w:r>
        <w:rPr>
          <w:rFonts w:eastAsia="Calibri" w:cstheme="minorHAnsi"/>
          <w:color w:val="000000" w:themeColor="text1"/>
        </w:rPr>
        <w:lastRenderedPageBreak/>
        <w:t>The p</w:t>
      </w:r>
      <w:r w:rsidR="00DB74C3">
        <w:rPr>
          <w:rFonts w:eastAsia="Calibri" w:cstheme="minorHAnsi"/>
          <w:color w:val="000000" w:themeColor="text1"/>
        </w:rPr>
        <w:t xml:space="preserve">age will refresh back to the </w:t>
      </w:r>
      <w:r w:rsidR="00DB74C3" w:rsidRPr="004071CF">
        <w:rPr>
          <w:rFonts w:eastAsia="Calibri" w:cstheme="minorHAnsi"/>
          <w:b/>
          <w:bCs/>
          <w:i/>
          <w:iCs/>
          <w:color w:val="000000" w:themeColor="text1"/>
        </w:rPr>
        <w:t>Vendor tab</w:t>
      </w:r>
      <w:r w:rsidR="00DB74C3">
        <w:rPr>
          <w:rFonts w:eastAsia="Calibri" w:cstheme="minorHAnsi"/>
          <w:color w:val="000000" w:themeColor="text1"/>
        </w:rPr>
        <w:t xml:space="preserve">, </w:t>
      </w:r>
      <w:r w:rsidR="00DB74C3" w:rsidRPr="004071CF">
        <w:rPr>
          <w:rFonts w:eastAsia="Calibri" w:cstheme="minorHAnsi"/>
          <w:b/>
          <w:bCs/>
          <w:i/>
          <w:iCs/>
          <w:color w:val="000000" w:themeColor="text1"/>
        </w:rPr>
        <w:t>General subtab</w:t>
      </w:r>
      <w:r w:rsidR="00DB74C3">
        <w:rPr>
          <w:rFonts w:eastAsia="Calibri" w:cstheme="minorHAnsi"/>
          <w:color w:val="000000" w:themeColor="text1"/>
        </w:rPr>
        <w:t xml:space="preserve"> where the vendor is added.</w:t>
      </w:r>
    </w:p>
    <w:p w14:paraId="174A0590" w14:textId="2EC8F67A" w:rsidR="00BF4453" w:rsidRPr="00BF4453" w:rsidRDefault="000430F2" w:rsidP="004071CF">
      <w:pPr>
        <w:pStyle w:val="ListParagraph"/>
        <w:keepNext/>
        <w:numPr>
          <w:ilvl w:val="1"/>
          <w:numId w:val="4"/>
        </w:numPr>
        <w:rPr>
          <w:rFonts w:ascii="Calibri" w:eastAsia="Calibri" w:hAnsi="Calibri" w:cs="Calibri"/>
          <w:color w:val="000000" w:themeColor="text1"/>
        </w:rPr>
      </w:pPr>
      <w:r>
        <w:rPr>
          <w:rFonts w:eastAsia="Calibri" w:cstheme="minorHAnsi"/>
          <w:color w:val="000000" w:themeColor="text1"/>
        </w:rPr>
        <w:t xml:space="preserve">The </w:t>
      </w:r>
      <w:r w:rsidRPr="004071CF">
        <w:rPr>
          <w:rFonts w:eastAsia="Calibri" w:cstheme="minorHAnsi"/>
          <w:b/>
          <w:bCs/>
          <w:i/>
          <w:iCs/>
          <w:color w:val="000000" w:themeColor="text1"/>
        </w:rPr>
        <w:t>Subcontractors</w:t>
      </w:r>
      <w:r>
        <w:rPr>
          <w:rFonts w:eastAsia="Calibri" w:cstheme="minorHAnsi"/>
          <w:color w:val="000000" w:themeColor="text1"/>
        </w:rPr>
        <w:t xml:space="preserve"> tab allows </w:t>
      </w:r>
      <w:r w:rsidR="00BF4453">
        <w:rPr>
          <w:rFonts w:eastAsia="Calibri" w:cstheme="minorHAnsi"/>
          <w:color w:val="000000" w:themeColor="text1"/>
        </w:rPr>
        <w:t xml:space="preserve">you to list any subcontractors the primary vendor will work with for the duration of the </w:t>
      </w:r>
      <w:r w:rsidR="00E846DE">
        <w:rPr>
          <w:rFonts w:eastAsia="Calibri" w:cstheme="minorHAnsi"/>
          <w:color w:val="000000" w:themeColor="text1"/>
        </w:rPr>
        <w:t>contract</w:t>
      </w:r>
      <w:r w:rsidR="00BF4453">
        <w:rPr>
          <w:rFonts w:eastAsia="Calibri" w:cstheme="minorHAnsi"/>
          <w:color w:val="000000" w:themeColor="text1"/>
        </w:rPr>
        <w:t xml:space="preserve">. </w:t>
      </w:r>
    </w:p>
    <w:p w14:paraId="037BF8B5" w14:textId="3A1409C2" w:rsidR="00BF4453" w:rsidRPr="00BF4453" w:rsidRDefault="00BF4453" w:rsidP="00BF4453">
      <w:pPr>
        <w:rPr>
          <w:rFonts w:ascii="Calibri" w:eastAsia="Calibri" w:hAnsi="Calibri" w:cs="Calibri"/>
          <w:color w:val="000000" w:themeColor="text1"/>
        </w:rPr>
      </w:pPr>
      <w:r>
        <w:rPr>
          <w:rFonts w:ascii="Calibri" w:eastAsia="Calibri" w:hAnsi="Calibri" w:cs="Calibri"/>
          <w:noProof/>
          <w:color w:val="000000" w:themeColor="text1"/>
        </w:rPr>
        <w:drawing>
          <wp:inline distT="0" distB="0" distL="0" distR="0" wp14:anchorId="1B487922" wp14:editId="332D3B45">
            <wp:extent cx="6858000" cy="2258122"/>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8">
                      <a:extLst>
                        <a:ext uri="{28A0092B-C50C-407E-A947-70E740481C1C}">
                          <a14:useLocalDpi xmlns:a14="http://schemas.microsoft.com/office/drawing/2010/main" val="0"/>
                        </a:ext>
                      </a:extLst>
                    </a:blip>
                    <a:stretch>
                      <a:fillRect/>
                    </a:stretch>
                  </pic:blipFill>
                  <pic:spPr>
                    <a:xfrm>
                      <a:off x="0" y="0"/>
                      <a:ext cx="6858000" cy="2258122"/>
                    </a:xfrm>
                    <a:prstGeom prst="rect">
                      <a:avLst/>
                    </a:prstGeom>
                    <a:ln w="15875">
                      <a:noFill/>
                    </a:ln>
                  </pic:spPr>
                </pic:pic>
              </a:graphicData>
            </a:graphic>
          </wp:inline>
        </w:drawing>
      </w:r>
    </w:p>
    <w:p w14:paraId="4F15995B" w14:textId="42C35B83" w:rsidR="00BF4453" w:rsidRPr="00BF4453" w:rsidRDefault="00517495" w:rsidP="004071CF">
      <w:pPr>
        <w:pStyle w:val="ListParagraph"/>
        <w:keepNext/>
        <w:numPr>
          <w:ilvl w:val="1"/>
          <w:numId w:val="4"/>
        </w:numPr>
        <w:rPr>
          <w:rFonts w:ascii="Calibri" w:eastAsia="Calibri" w:hAnsi="Calibri" w:cs="Calibri"/>
          <w:i/>
          <w:iCs/>
          <w:color w:val="000000" w:themeColor="text1"/>
        </w:rPr>
      </w:pPr>
      <w:r w:rsidRPr="004071CF">
        <w:rPr>
          <w:rFonts w:eastAsia="Calibri" w:cstheme="minorHAnsi"/>
          <w:color w:val="000000" w:themeColor="text1"/>
        </w:rPr>
        <w:t>The</w:t>
      </w:r>
      <w:r>
        <w:rPr>
          <w:rFonts w:eastAsia="Calibri" w:cstheme="minorHAnsi"/>
          <w:i/>
          <w:iCs/>
          <w:color w:val="000000" w:themeColor="text1"/>
        </w:rPr>
        <w:t xml:space="preserve"> </w:t>
      </w:r>
      <w:r w:rsidR="00BF4453" w:rsidRPr="004071CF">
        <w:rPr>
          <w:rFonts w:eastAsia="Calibri" w:cstheme="minorHAnsi"/>
          <w:b/>
          <w:bCs/>
          <w:i/>
          <w:iCs/>
          <w:color w:val="000000" w:themeColor="text1"/>
        </w:rPr>
        <w:t>Distributors</w:t>
      </w:r>
      <w:r w:rsidR="00BF4453" w:rsidRPr="00BF4453">
        <w:rPr>
          <w:rFonts w:eastAsia="Calibri" w:cstheme="minorHAnsi"/>
          <w:i/>
          <w:iCs/>
          <w:color w:val="000000" w:themeColor="text1"/>
        </w:rPr>
        <w:t xml:space="preserve"> </w:t>
      </w:r>
      <w:r w:rsidR="00BF4453">
        <w:rPr>
          <w:rFonts w:eastAsia="Calibri" w:cstheme="minorHAnsi"/>
          <w:color w:val="000000" w:themeColor="text1"/>
        </w:rPr>
        <w:t xml:space="preserve">tab allows you to list all eligible providers of the line items under this </w:t>
      </w:r>
      <w:r w:rsidR="00BF4453" w:rsidRPr="004071CF">
        <w:rPr>
          <w:rFonts w:eastAsia="Calibri" w:cstheme="minorHAnsi"/>
          <w:b/>
          <w:bCs/>
          <w:i/>
          <w:iCs/>
          <w:color w:val="000000" w:themeColor="text1"/>
        </w:rPr>
        <w:t>Master Blanket</w:t>
      </w:r>
      <w:r w:rsidR="002F3EFB">
        <w:rPr>
          <w:rFonts w:eastAsia="Calibri" w:cstheme="minorHAnsi"/>
          <w:i/>
          <w:iCs/>
          <w:color w:val="000000" w:themeColor="text1"/>
        </w:rPr>
        <w:t>.</w:t>
      </w:r>
    </w:p>
    <w:p w14:paraId="644DDA6C" w14:textId="14CAEB25" w:rsidR="00BF4453" w:rsidRPr="00BF4453" w:rsidRDefault="00BF4453" w:rsidP="004071CF">
      <w:pPr>
        <w:pStyle w:val="ListParagraph"/>
        <w:keepNext/>
        <w:numPr>
          <w:ilvl w:val="2"/>
          <w:numId w:val="4"/>
        </w:numPr>
        <w:rPr>
          <w:rFonts w:ascii="Calibri" w:eastAsia="Calibri" w:hAnsi="Calibri" w:cs="Calibri"/>
          <w:i/>
          <w:iCs/>
          <w:color w:val="000000" w:themeColor="text1"/>
        </w:rPr>
      </w:pPr>
      <w:r>
        <w:rPr>
          <w:rFonts w:eastAsia="Calibri" w:cstheme="minorHAnsi"/>
          <w:color w:val="000000" w:themeColor="text1"/>
        </w:rPr>
        <w:t xml:space="preserve">Always remember to check the box </w:t>
      </w:r>
      <w:r w:rsidRPr="00BF4453">
        <w:rPr>
          <w:rFonts w:eastAsia="Calibri" w:cstheme="minorHAnsi"/>
          <w:i/>
          <w:iCs/>
          <w:color w:val="000000" w:themeColor="text1"/>
        </w:rPr>
        <w:t xml:space="preserve">Include Primary Vendor in the </w:t>
      </w:r>
      <w:r w:rsidRPr="004071CF">
        <w:rPr>
          <w:rFonts w:eastAsia="Calibri" w:cstheme="minorHAnsi"/>
          <w:b/>
          <w:bCs/>
          <w:i/>
          <w:iCs/>
          <w:color w:val="000000" w:themeColor="text1"/>
        </w:rPr>
        <w:t>Vendor Distributor List</w:t>
      </w:r>
      <w:r>
        <w:rPr>
          <w:rFonts w:eastAsia="Calibri" w:cstheme="minorHAnsi"/>
          <w:color w:val="000000" w:themeColor="text1"/>
        </w:rPr>
        <w:t>, whether any additional vendors are added.</w:t>
      </w:r>
    </w:p>
    <w:p w14:paraId="5B73598A" w14:textId="4A1A50EB" w:rsidR="00C0732A" w:rsidRDefault="00BF4453" w:rsidP="00C0732A">
      <w:pPr>
        <w:rPr>
          <w:rFonts w:ascii="Calibri" w:eastAsia="Calibri" w:hAnsi="Calibri" w:cs="Calibri"/>
          <w:color w:val="000000" w:themeColor="text1"/>
        </w:rPr>
      </w:pPr>
      <w:r>
        <w:rPr>
          <w:rFonts w:ascii="Calibri" w:eastAsia="Calibri" w:hAnsi="Calibri" w:cs="Calibri"/>
          <w:noProof/>
          <w:color w:val="000000" w:themeColor="text1"/>
        </w:rPr>
        <w:drawing>
          <wp:inline distT="0" distB="0" distL="0" distR="0" wp14:anchorId="08A922E4" wp14:editId="3280B75A">
            <wp:extent cx="6858000" cy="219816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9">
                      <a:extLst>
                        <a:ext uri="{28A0092B-C50C-407E-A947-70E740481C1C}">
                          <a14:useLocalDpi xmlns:a14="http://schemas.microsoft.com/office/drawing/2010/main" val="0"/>
                        </a:ext>
                      </a:extLst>
                    </a:blip>
                    <a:stretch>
                      <a:fillRect/>
                    </a:stretch>
                  </pic:blipFill>
                  <pic:spPr>
                    <a:xfrm>
                      <a:off x="0" y="0"/>
                      <a:ext cx="6858000" cy="2198166"/>
                    </a:xfrm>
                    <a:prstGeom prst="rect">
                      <a:avLst/>
                    </a:prstGeom>
                    <a:ln w="15875">
                      <a:noFill/>
                    </a:ln>
                  </pic:spPr>
                </pic:pic>
              </a:graphicData>
            </a:graphic>
          </wp:inline>
        </w:drawing>
      </w:r>
    </w:p>
    <w:p w14:paraId="52C345F3" w14:textId="77777777" w:rsidR="002F3EFB" w:rsidRDefault="002F3EFB" w:rsidP="00C0732A">
      <w:pPr>
        <w:rPr>
          <w:rFonts w:ascii="Calibri" w:eastAsia="Calibri" w:hAnsi="Calibri" w:cs="Calibri"/>
          <w:color w:val="000000" w:themeColor="text1"/>
        </w:rPr>
      </w:pPr>
    </w:p>
    <w:p w14:paraId="56CEA65E" w14:textId="009F9100" w:rsidR="0002372F" w:rsidRDefault="0002372F" w:rsidP="008A519C">
      <w:pPr>
        <w:pStyle w:val="Heading1"/>
        <w:rPr>
          <w:rFonts w:eastAsia="Calibri"/>
        </w:rPr>
      </w:pPr>
      <w:bookmarkStart w:id="17" w:name="_Toc104201540"/>
      <w:r w:rsidRPr="0002372F">
        <w:rPr>
          <w:rFonts w:eastAsia="Calibri"/>
        </w:rPr>
        <w:lastRenderedPageBreak/>
        <w:t>R</w:t>
      </w:r>
      <w:r w:rsidR="008F43E2">
        <w:rPr>
          <w:rFonts w:eastAsia="Calibri"/>
        </w:rPr>
        <w:t>outing</w:t>
      </w:r>
      <w:r w:rsidRPr="0002372F">
        <w:rPr>
          <w:rFonts w:eastAsia="Calibri"/>
        </w:rPr>
        <w:t xml:space="preserve"> Tab</w:t>
      </w:r>
      <w:bookmarkEnd w:id="17"/>
    </w:p>
    <w:p w14:paraId="171925B6" w14:textId="77777777" w:rsidR="001E7E79" w:rsidRDefault="00F56A87" w:rsidP="00567386">
      <w:pPr>
        <w:keepNext/>
      </w:pPr>
      <w:r>
        <w:t xml:space="preserve">This tab displays the approval paths the </w:t>
      </w:r>
      <w:r w:rsidR="00725921" w:rsidRPr="004071CF">
        <w:rPr>
          <w:b/>
          <w:bCs/>
          <w:i/>
          <w:iCs/>
        </w:rPr>
        <w:t>Master Blanket</w:t>
      </w:r>
      <w:r>
        <w:t xml:space="preserve"> triggered. </w:t>
      </w:r>
    </w:p>
    <w:p w14:paraId="37F2C0C5" w14:textId="5345B8BF" w:rsidR="001E7E79" w:rsidRDefault="001E7E79" w:rsidP="00567386">
      <w:pPr>
        <w:keepNext/>
      </w:pPr>
      <w:r>
        <w:t xml:space="preserve">This tab is initially blank. </w:t>
      </w:r>
      <w:r w:rsidR="00C24474">
        <w:t xml:space="preserve">When this document is submitted for approval, an approval path </w:t>
      </w:r>
      <w:r w:rsidR="00FA234F">
        <w:t xml:space="preserve">can be </w:t>
      </w:r>
      <w:r w:rsidR="00C24474">
        <w:t>selected</w:t>
      </w:r>
      <w:r w:rsidR="00FA234F">
        <w:t xml:space="preserve">. </w:t>
      </w:r>
      <w:r w:rsidR="00034C85">
        <w:t xml:space="preserve">So, this tab </w:t>
      </w:r>
      <w:r>
        <w:t xml:space="preserve">will remain blank until </w:t>
      </w:r>
      <w:r w:rsidR="00034C85">
        <w:t>the</w:t>
      </w:r>
      <w:r>
        <w:t xml:space="preserve"> approval path is determined.</w:t>
      </w:r>
    </w:p>
    <w:p w14:paraId="048A4F19" w14:textId="2B486DD7" w:rsidR="00F56A87" w:rsidRPr="00F56A87" w:rsidRDefault="001A4C0B" w:rsidP="00567386">
      <w:pPr>
        <w:keepNext/>
      </w:pPr>
      <w:r>
        <w:t>The Routing Tab provides</w:t>
      </w:r>
      <w:r w:rsidR="00F56A87">
        <w:t xml:space="preserve"> the ability to track who is in the process of reviewing and approving the document. It also allows the ability to </w:t>
      </w:r>
      <w:proofErr w:type="gramStart"/>
      <w:r w:rsidR="00F56A87">
        <w:t>refer back</w:t>
      </w:r>
      <w:proofErr w:type="gramEnd"/>
      <w:r w:rsidR="00F56A87">
        <w:t xml:space="preserve"> to who reviewed and approved the document for historical purposes. </w:t>
      </w:r>
    </w:p>
    <w:p w14:paraId="4CCB409C" w14:textId="67DC5764" w:rsidR="00D671D6" w:rsidRDefault="00725921" w:rsidP="00F56A87">
      <w:bookmarkStart w:id="18" w:name="_Hlk72234339"/>
      <w:r>
        <w:rPr>
          <w:noProof/>
        </w:rPr>
        <w:drawing>
          <wp:inline distT="0" distB="0" distL="0" distR="0" wp14:anchorId="47848F58" wp14:editId="1578612A">
            <wp:extent cx="6858000" cy="1308940"/>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0">
                      <a:extLst>
                        <a:ext uri="{28A0092B-C50C-407E-A947-70E740481C1C}">
                          <a14:useLocalDpi xmlns:a14="http://schemas.microsoft.com/office/drawing/2010/main" val="0"/>
                        </a:ext>
                      </a:extLst>
                    </a:blip>
                    <a:stretch>
                      <a:fillRect/>
                    </a:stretch>
                  </pic:blipFill>
                  <pic:spPr>
                    <a:xfrm>
                      <a:off x="0" y="0"/>
                      <a:ext cx="6858000" cy="1308940"/>
                    </a:xfrm>
                    <a:prstGeom prst="rect">
                      <a:avLst/>
                    </a:prstGeom>
                    <a:ln w="15875">
                      <a:noFill/>
                    </a:ln>
                  </pic:spPr>
                </pic:pic>
              </a:graphicData>
            </a:graphic>
          </wp:inline>
        </w:drawing>
      </w:r>
    </w:p>
    <w:p w14:paraId="7244BF0D" w14:textId="70501A83" w:rsidR="00D671D6" w:rsidRDefault="00D671D6" w:rsidP="004329C1">
      <w:pPr>
        <w:pStyle w:val="Heading1"/>
      </w:pPr>
      <w:bookmarkStart w:id="19" w:name="_Toc104201541"/>
      <w:r>
        <w:lastRenderedPageBreak/>
        <w:t>Control Tab</w:t>
      </w:r>
      <w:bookmarkEnd w:id="19"/>
    </w:p>
    <w:p w14:paraId="4C16119E" w14:textId="3CA3011B" w:rsidR="00D671D6" w:rsidRDefault="00D671D6" w:rsidP="00C24DFC">
      <w:pPr>
        <w:keepNext/>
      </w:pPr>
      <w:r>
        <w:t xml:space="preserve">This tab is where the duration of the contract, the organizations eligible to use it, the order thresholds, and the minimum order amount is determined. </w:t>
      </w:r>
    </w:p>
    <w:p w14:paraId="18C459CC" w14:textId="567F0609" w:rsidR="00D671D6" w:rsidRPr="00D671D6" w:rsidRDefault="00267EDD" w:rsidP="00C24DFC">
      <w:pPr>
        <w:pStyle w:val="ListParagraph"/>
        <w:keepNext/>
        <w:numPr>
          <w:ilvl w:val="0"/>
          <w:numId w:val="5"/>
        </w:numPr>
      </w:pPr>
      <w:r>
        <w:rPr>
          <w:noProof/>
        </w:rPr>
        <w:drawing>
          <wp:anchor distT="91440" distB="91440" distL="114300" distR="114300" simplePos="0" relativeHeight="251822592" behindDoc="0" locked="0" layoutInCell="1" allowOverlap="1" wp14:anchorId="1A6DEBCB" wp14:editId="565CCFC5">
            <wp:simplePos x="0" y="0"/>
            <wp:positionH relativeFrom="column">
              <wp:posOffset>217367</wp:posOffset>
            </wp:positionH>
            <wp:positionV relativeFrom="paragraph">
              <wp:posOffset>643259</wp:posOffset>
            </wp:positionV>
            <wp:extent cx="6848856" cy="2523744"/>
            <wp:effectExtent l="0" t="0" r="0" b="0"/>
            <wp:wrapTopAndBottom/>
            <wp:docPr id="77" name="Picture 7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Graphical user interface, application&#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6848856" cy="2523744"/>
                    </a:xfrm>
                    <a:prstGeom prst="rect">
                      <a:avLst/>
                    </a:prstGeom>
                    <a:ln w="15875">
                      <a:noFill/>
                    </a:ln>
                  </pic:spPr>
                </pic:pic>
              </a:graphicData>
            </a:graphic>
            <wp14:sizeRelH relativeFrom="margin">
              <wp14:pctWidth>0</wp14:pctWidth>
            </wp14:sizeRelH>
            <wp14:sizeRelV relativeFrom="margin">
              <wp14:pctHeight>0</wp14:pctHeight>
            </wp14:sizeRelV>
          </wp:anchor>
        </w:drawing>
      </w:r>
      <w:r w:rsidR="00D671D6">
        <w:t xml:space="preserve">First, select the </w:t>
      </w:r>
      <w:r w:rsidR="00D671D6" w:rsidRPr="004071CF">
        <w:rPr>
          <w:b/>
          <w:bCs/>
          <w:i/>
          <w:iCs/>
        </w:rPr>
        <w:t>Master Blanket/Contract Begin Date</w:t>
      </w:r>
      <w:r w:rsidR="00D671D6">
        <w:t xml:space="preserve"> by clicking the calendar</w:t>
      </w:r>
      <w:r w:rsidR="005771E3">
        <w:t xml:space="preserve"> and choose the date the organization will begin using the contract.</w:t>
      </w:r>
      <w:r w:rsidR="00F35F76" w:rsidRPr="00F35F76">
        <w:t xml:space="preserve"> </w:t>
      </w:r>
      <w:r w:rsidR="00F35F76">
        <w:t xml:space="preserve">Then click </w:t>
      </w:r>
      <w:r w:rsidR="00F35F76" w:rsidRPr="004071CF">
        <w:rPr>
          <w:b/>
          <w:bCs/>
          <w:i/>
          <w:iCs/>
        </w:rPr>
        <w:t>Done</w:t>
      </w:r>
      <w:r w:rsidR="00F35F76">
        <w:t xml:space="preserve"> on the calendar once date is selected.</w:t>
      </w:r>
      <w:r w:rsidR="005771E3">
        <w:t xml:space="preserve"> This is the first day shoppers can create a </w:t>
      </w:r>
      <w:r w:rsidR="005771E3" w:rsidRPr="004071CF">
        <w:rPr>
          <w:b/>
          <w:bCs/>
          <w:i/>
          <w:iCs/>
        </w:rPr>
        <w:t>Release Requisition</w:t>
      </w:r>
      <w:r w:rsidR="005771E3">
        <w:t xml:space="preserve"> on this blanket.</w:t>
      </w:r>
      <w:r w:rsidRPr="00267EDD">
        <w:rPr>
          <w:noProof/>
        </w:rPr>
        <w:t xml:space="preserve"> </w:t>
      </w:r>
    </w:p>
    <w:p w14:paraId="308E8251" w14:textId="050DB5B5" w:rsidR="00F56A87" w:rsidRPr="005771E3" w:rsidRDefault="005771E3" w:rsidP="004071CF">
      <w:pPr>
        <w:pStyle w:val="ListParagraph"/>
        <w:keepNext/>
        <w:numPr>
          <w:ilvl w:val="0"/>
          <w:numId w:val="5"/>
        </w:numPr>
      </w:pPr>
      <w:r>
        <w:t xml:space="preserve">Next, select the </w:t>
      </w:r>
      <w:r w:rsidRPr="004071CF">
        <w:rPr>
          <w:b/>
          <w:bCs/>
          <w:i/>
          <w:iCs/>
        </w:rPr>
        <w:t>Contract End Date</w:t>
      </w:r>
      <w:r>
        <w:rPr>
          <w:i/>
          <w:iCs/>
        </w:rPr>
        <w:t xml:space="preserve">. </w:t>
      </w:r>
      <w:r>
        <w:t xml:space="preserve">This is the expiration date of the contract and the last day a </w:t>
      </w:r>
      <w:r w:rsidRPr="004071CF">
        <w:rPr>
          <w:b/>
          <w:bCs/>
          <w:i/>
          <w:iCs/>
        </w:rPr>
        <w:t>Release Order</w:t>
      </w:r>
      <w:r>
        <w:t xml:space="preserve"> can be sent. </w:t>
      </w:r>
      <w:r w:rsidR="00F35F76">
        <w:t xml:space="preserve">Click </w:t>
      </w:r>
      <w:r w:rsidR="00F35F76" w:rsidRPr="004071CF">
        <w:rPr>
          <w:b/>
          <w:bCs/>
          <w:i/>
          <w:iCs/>
        </w:rPr>
        <w:t>Done</w:t>
      </w:r>
      <w:r w:rsidR="00F35F76">
        <w:t xml:space="preserve"> on the calendar once date is selected. </w:t>
      </w:r>
    </w:p>
    <w:p w14:paraId="52546B92" w14:textId="0F360D65" w:rsidR="005771E3" w:rsidRDefault="005771E3" w:rsidP="005771E3">
      <w:r w:rsidRPr="005771E3">
        <w:rPr>
          <w:noProof/>
        </w:rPr>
        <w:drawing>
          <wp:inline distT="0" distB="0" distL="0" distR="0" wp14:anchorId="72C244C3" wp14:editId="2F48058D">
            <wp:extent cx="6858000" cy="2874360"/>
            <wp:effectExtent l="0" t="0" r="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32">
                      <a:extLst>
                        <a:ext uri="{28A0092B-C50C-407E-A947-70E740481C1C}">
                          <a14:useLocalDpi xmlns:a14="http://schemas.microsoft.com/office/drawing/2010/main" val="0"/>
                        </a:ext>
                      </a:extLst>
                    </a:blip>
                    <a:stretch>
                      <a:fillRect/>
                    </a:stretch>
                  </pic:blipFill>
                  <pic:spPr>
                    <a:xfrm>
                      <a:off x="0" y="0"/>
                      <a:ext cx="6858000" cy="2874360"/>
                    </a:xfrm>
                    <a:prstGeom prst="rect">
                      <a:avLst/>
                    </a:prstGeom>
                    <a:ln w="15875">
                      <a:noFill/>
                    </a:ln>
                  </pic:spPr>
                </pic:pic>
              </a:graphicData>
            </a:graphic>
          </wp:inline>
        </w:drawing>
      </w:r>
    </w:p>
    <w:p w14:paraId="79E18F0E" w14:textId="77777777" w:rsidR="00721783" w:rsidRDefault="002C7848" w:rsidP="004071CF">
      <w:pPr>
        <w:pStyle w:val="ListParagraph"/>
        <w:keepNext/>
        <w:numPr>
          <w:ilvl w:val="0"/>
          <w:numId w:val="5"/>
        </w:numPr>
      </w:pPr>
      <w:r>
        <w:lastRenderedPageBreak/>
        <w:t>Next, if a contract is system-wide, like a state-wide or a county-wide contract</w:t>
      </w:r>
      <w:r w:rsidR="00F35F76">
        <w:t>, all organizations in the system will have to have access</w:t>
      </w:r>
      <w:r w:rsidR="00872C55">
        <w:t>.</w:t>
      </w:r>
      <w:r w:rsidR="00F35F76">
        <w:t xml:space="preserve"> </w:t>
      </w:r>
      <w:r w:rsidR="00721783">
        <w:t xml:space="preserve">First, click the </w:t>
      </w:r>
      <w:r w:rsidR="00721783" w:rsidRPr="004071CF">
        <w:rPr>
          <w:b/>
          <w:bCs/>
          <w:i/>
          <w:iCs/>
        </w:rPr>
        <w:t>Cooperative Purchasing Allowed</w:t>
      </w:r>
      <w:r w:rsidR="00721783">
        <w:t xml:space="preserve"> checkbox, this grants the </w:t>
      </w:r>
      <w:r w:rsidR="00721783" w:rsidRPr="004071CF">
        <w:rPr>
          <w:b/>
          <w:bCs/>
          <w:i/>
          <w:iCs/>
        </w:rPr>
        <w:t>Basic Purchaser</w:t>
      </w:r>
      <w:r w:rsidR="00721783">
        <w:t xml:space="preserve"> the option to add any or all organizations. </w:t>
      </w:r>
    </w:p>
    <w:p w14:paraId="4931AA96" w14:textId="17695168" w:rsidR="00F35F76" w:rsidRDefault="00F35F76" w:rsidP="004071CF">
      <w:pPr>
        <w:pStyle w:val="ListParagraph"/>
        <w:keepNext/>
        <w:ind w:left="1440"/>
      </w:pPr>
    </w:p>
    <w:p w14:paraId="274C8C5A" w14:textId="3E64BD27" w:rsidR="00F35F76" w:rsidRDefault="00F35F76" w:rsidP="004071CF">
      <w:pPr>
        <w:pStyle w:val="ListParagraph"/>
        <w:keepNext/>
        <w:numPr>
          <w:ilvl w:val="0"/>
          <w:numId w:val="5"/>
        </w:numPr>
      </w:pPr>
      <w:r>
        <w:t xml:space="preserve">Next, under </w:t>
      </w:r>
      <w:r w:rsidRPr="004071CF">
        <w:rPr>
          <w:b/>
          <w:bCs/>
          <w:i/>
          <w:iCs/>
        </w:rPr>
        <w:t>Organization</w:t>
      </w:r>
      <w:r>
        <w:t xml:space="preserve"> click the </w:t>
      </w:r>
      <w:r w:rsidRPr="004071CF">
        <w:rPr>
          <w:b/>
          <w:bCs/>
          <w:i/>
          <w:iCs/>
        </w:rPr>
        <w:t xml:space="preserve">magnifying </w:t>
      </w:r>
      <w:r w:rsidR="00A55C02" w:rsidRPr="004071CF">
        <w:rPr>
          <w:b/>
          <w:bCs/>
          <w:i/>
          <w:iCs/>
        </w:rPr>
        <w:t>g</w:t>
      </w:r>
      <w:r w:rsidRPr="004071CF">
        <w:rPr>
          <w:b/>
          <w:bCs/>
          <w:i/>
          <w:iCs/>
        </w:rPr>
        <w:t>lass</w:t>
      </w:r>
      <w:r>
        <w:t xml:space="preserve">. A pop-up window will appear. </w:t>
      </w:r>
    </w:p>
    <w:p w14:paraId="71C6602A" w14:textId="51455EBA" w:rsidR="002551E4" w:rsidRDefault="00DF7409" w:rsidP="00F35F76">
      <w:r>
        <w:rPr>
          <w:noProof/>
        </w:rPr>
        <mc:AlternateContent>
          <mc:Choice Requires="wps">
            <w:drawing>
              <wp:anchor distT="0" distB="0" distL="114300" distR="114300" simplePos="0" relativeHeight="251729408" behindDoc="0" locked="0" layoutInCell="1" allowOverlap="1" wp14:anchorId="031DBA25" wp14:editId="7909C16B">
                <wp:simplePos x="0" y="0"/>
                <wp:positionH relativeFrom="column">
                  <wp:posOffset>68580</wp:posOffset>
                </wp:positionH>
                <wp:positionV relativeFrom="paragraph">
                  <wp:posOffset>1489075</wp:posOffset>
                </wp:positionV>
                <wp:extent cx="1266190" cy="251460"/>
                <wp:effectExtent l="0" t="0" r="10160" b="15240"/>
                <wp:wrapNone/>
                <wp:docPr id="63" name="Rectangle 63"/>
                <wp:cNvGraphicFramePr/>
                <a:graphic xmlns:a="http://schemas.openxmlformats.org/drawingml/2006/main">
                  <a:graphicData uri="http://schemas.microsoft.com/office/word/2010/wordprocessingShape">
                    <wps:wsp>
                      <wps:cNvSpPr/>
                      <wps:spPr>
                        <a:xfrm>
                          <a:off x="0" y="0"/>
                          <a:ext cx="1266190" cy="251460"/>
                        </a:xfrm>
                        <a:prstGeom prst="rect">
                          <a:avLst/>
                        </a:prstGeom>
                        <a:no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0D00A3" id="Rectangle 63" o:spid="_x0000_s1026" style="position:absolute;margin-left:5.4pt;margin-top:117.25pt;width:99.7pt;height:19.8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" filled="f" strokecolor="red" strokeweight="1.25pt"/>
            </w:pict>
          </mc:Fallback>
        </mc:AlternateContent>
      </w:r>
      <w:r w:rsidR="00355FF5">
        <w:rPr>
          <w:noProof/>
        </w:rPr>
        <w:drawing>
          <wp:inline distT="0" distB="0" distL="0" distR="0" wp14:anchorId="1E2D2B1E" wp14:editId="064E25DA">
            <wp:extent cx="6858000" cy="2251710"/>
            <wp:effectExtent l="19050" t="19050" r="19050" b="21590"/>
            <wp:docPr id="13" name="Picture 13"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 Teams&#10;&#10;Description automatically generated"/>
                    <pic:cNvPicPr/>
                  </pic:nvPicPr>
                  <pic:blipFill>
                    <a:blip r:embed="rId33"/>
                    <a:stretch>
                      <a:fillRect/>
                    </a:stretch>
                  </pic:blipFill>
                  <pic:spPr>
                    <a:xfrm>
                      <a:off x="0" y="0"/>
                      <a:ext cx="6858000" cy="2251710"/>
                    </a:xfrm>
                    <a:prstGeom prst="rect">
                      <a:avLst/>
                    </a:prstGeom>
                    <a:ln w="15875">
                      <a:solidFill>
                        <a:schemeClr val="accent1"/>
                      </a:solidFill>
                    </a:ln>
                  </pic:spPr>
                </pic:pic>
              </a:graphicData>
            </a:graphic>
          </wp:inline>
        </w:drawing>
      </w:r>
    </w:p>
    <w:p w14:paraId="6E911929" w14:textId="063EA55D" w:rsidR="00A13022" w:rsidRDefault="00411F6F" w:rsidP="004071CF">
      <w:pPr>
        <w:pStyle w:val="ListParagraph"/>
        <w:keepNext/>
        <w:numPr>
          <w:ilvl w:val="0"/>
          <w:numId w:val="5"/>
        </w:numPr>
      </w:pPr>
      <w:r w:rsidRPr="00A13022">
        <w:rPr>
          <w:noProof/>
        </w:rPr>
        <w:lastRenderedPageBreak/>
        <w:drawing>
          <wp:anchor distT="0" distB="182880" distL="114300" distR="114300" simplePos="0" relativeHeight="251475456" behindDoc="0" locked="0" layoutInCell="1" allowOverlap="1" wp14:anchorId="24A56880" wp14:editId="1FFFAE37">
            <wp:simplePos x="0" y="0"/>
            <wp:positionH relativeFrom="column">
              <wp:posOffset>51288</wp:posOffset>
            </wp:positionH>
            <wp:positionV relativeFrom="paragraph">
              <wp:posOffset>488315</wp:posOffset>
            </wp:positionV>
            <wp:extent cx="6858023" cy="4480560"/>
            <wp:effectExtent l="19050" t="19050" r="19050" b="15240"/>
            <wp:wrapTopAndBottom/>
            <wp:docPr id="128" name="Picture 2">
              <a:extLst xmlns:a="http://schemas.openxmlformats.org/drawingml/2006/main">
                <a:ext uri="{FF2B5EF4-FFF2-40B4-BE49-F238E27FC236}">
                  <a16:creationId xmlns:a16="http://schemas.microsoft.com/office/drawing/2014/main" id="{D1CFE726-7AE5-4F58-BC8F-C3DADA258B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2">
                      <a:extLst>
                        <a:ext uri="{FF2B5EF4-FFF2-40B4-BE49-F238E27FC236}">
                          <a16:creationId xmlns:a16="http://schemas.microsoft.com/office/drawing/2014/main" id="{D1CFE726-7AE5-4F58-BC8F-C3DADA258BA7}"/>
                        </a:ext>
                      </a:extLst>
                    </pic:cNvPr>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6858023" cy="4480560"/>
                    </a:xfrm>
                    <a:prstGeom prst="rect">
                      <a:avLst/>
                    </a:prstGeom>
                    <a:ln w="15875">
                      <a:solidFill>
                        <a:srgbClr val="5B9BD5"/>
                      </a:solidFill>
                    </a:ln>
                  </pic:spPr>
                </pic:pic>
              </a:graphicData>
            </a:graphic>
            <wp14:sizeRelH relativeFrom="margin">
              <wp14:pctWidth>0</wp14:pctWidth>
            </wp14:sizeRelH>
            <wp14:sizeRelV relativeFrom="margin">
              <wp14:pctHeight>0</wp14:pctHeight>
            </wp14:sizeRelV>
          </wp:anchor>
        </w:drawing>
      </w:r>
      <w:r w:rsidR="00F35F76">
        <w:t>In the pop-up window, select</w:t>
      </w:r>
      <w:r w:rsidR="002551E4">
        <w:t xml:space="preserve"> </w:t>
      </w:r>
      <w:r w:rsidR="002551E4" w:rsidRPr="004071CF">
        <w:rPr>
          <w:b/>
          <w:bCs/>
          <w:i/>
          <w:iCs/>
        </w:rPr>
        <w:t>ALL ORG-Organization Umbrella Master Control</w:t>
      </w:r>
      <w:r w:rsidR="002551E4" w:rsidRPr="00776E83">
        <w:t>,</w:t>
      </w:r>
      <w:r w:rsidR="002551E4">
        <w:t xml:space="preserve"> then scroll down and click </w:t>
      </w:r>
      <w:r w:rsidR="002551E4" w:rsidRPr="004071CF">
        <w:rPr>
          <w:b/>
          <w:bCs/>
          <w:i/>
          <w:iCs/>
        </w:rPr>
        <w:t>Select</w:t>
      </w:r>
      <w:r w:rsidR="002551E4">
        <w:t xml:space="preserve">. </w:t>
      </w:r>
    </w:p>
    <w:p w14:paraId="735F64B3" w14:textId="71A02F00" w:rsidR="002551E4" w:rsidRDefault="002551E4" w:rsidP="00897176">
      <w:pPr>
        <w:pStyle w:val="ListParagraph"/>
        <w:keepNext/>
        <w:numPr>
          <w:ilvl w:val="1"/>
          <w:numId w:val="5"/>
        </w:numPr>
      </w:pPr>
      <w:r>
        <w:t xml:space="preserve">The page will refresh back to the </w:t>
      </w:r>
      <w:r w:rsidRPr="004071CF">
        <w:rPr>
          <w:b/>
          <w:bCs/>
          <w:i/>
          <w:iCs/>
        </w:rPr>
        <w:t>Control</w:t>
      </w:r>
      <w:r w:rsidRPr="004071CF">
        <w:rPr>
          <w:b/>
          <w:bCs/>
        </w:rPr>
        <w:t xml:space="preserve"> </w:t>
      </w:r>
      <w:r>
        <w:t xml:space="preserve">tab, then click </w:t>
      </w:r>
      <w:r w:rsidRPr="004071CF">
        <w:rPr>
          <w:b/>
          <w:bCs/>
          <w:i/>
          <w:iCs/>
        </w:rPr>
        <w:t>Save and Continue</w:t>
      </w:r>
      <w:r>
        <w:t xml:space="preserve">. </w:t>
      </w:r>
    </w:p>
    <w:p w14:paraId="2938003F" w14:textId="491786B4" w:rsidR="002551E4" w:rsidRDefault="002551E4" w:rsidP="002551E4">
      <w:r>
        <w:rPr>
          <w:noProof/>
        </w:rPr>
        <w:drawing>
          <wp:inline distT="0" distB="0" distL="0" distR="0" wp14:anchorId="2C8AAE5D" wp14:editId="0E6F85CF">
            <wp:extent cx="6858000" cy="2786512"/>
            <wp:effectExtent l="19050" t="19050" r="19050" b="1397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rotWithShape="1">
                    <a:blip r:embed="rId35">
                      <a:extLst>
                        <a:ext uri="{28A0092B-C50C-407E-A947-70E740481C1C}">
                          <a14:useLocalDpi xmlns:a14="http://schemas.microsoft.com/office/drawing/2010/main" val="0"/>
                        </a:ext>
                      </a:extLst>
                    </a:blip>
                    <a:srcRect t="1824"/>
                    <a:stretch/>
                  </pic:blipFill>
                  <pic:spPr bwMode="auto">
                    <a:xfrm>
                      <a:off x="0" y="0"/>
                      <a:ext cx="6858000" cy="2786512"/>
                    </a:xfrm>
                    <a:prstGeom prst="rect">
                      <a:avLst/>
                    </a:prstGeom>
                    <a:ln w="15875" cap="flat" cmpd="sng" algn="ctr">
                      <a:solidFill>
                        <a:srgbClr val="5B9BD5"/>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BFAB7AA" w14:textId="3EAC56E6" w:rsidR="002551E4" w:rsidRDefault="002551E4" w:rsidP="00897176">
      <w:pPr>
        <w:pStyle w:val="ListParagraph"/>
        <w:keepNext/>
        <w:numPr>
          <w:ilvl w:val="0"/>
          <w:numId w:val="5"/>
        </w:numPr>
      </w:pPr>
      <w:r>
        <w:lastRenderedPageBreak/>
        <w:t>If access is determined to only be needed at the department level</w:t>
      </w:r>
      <w:r w:rsidR="0003654E">
        <w:t xml:space="preserve"> </w:t>
      </w:r>
      <w:r w:rsidR="0003654E" w:rsidRPr="004071CF">
        <w:rPr>
          <w:b/>
          <w:bCs/>
          <w:i/>
          <w:iCs/>
        </w:rPr>
        <w:t>Cooperative Purchasing Allowed</w:t>
      </w:r>
      <w:r w:rsidR="0003654E">
        <w:t xml:space="preserve"> box should not be checked. </w:t>
      </w:r>
    </w:p>
    <w:p w14:paraId="0D9FF26E" w14:textId="4CECA7D4" w:rsidR="0003654E" w:rsidRDefault="0003654E" w:rsidP="00721783">
      <w:pPr>
        <w:pStyle w:val="ListParagraph"/>
        <w:keepNext/>
        <w:numPr>
          <w:ilvl w:val="1"/>
          <w:numId w:val="5"/>
        </w:numPr>
      </w:pPr>
      <w:r>
        <w:t xml:space="preserve"> To identify the department, click the </w:t>
      </w:r>
      <w:r w:rsidRPr="004071CF">
        <w:rPr>
          <w:b/>
          <w:bCs/>
          <w:i/>
          <w:iCs/>
        </w:rPr>
        <w:t>magnifying glass</w:t>
      </w:r>
      <w:r>
        <w:t xml:space="preserve"> under the </w:t>
      </w:r>
      <w:r w:rsidRPr="004071CF">
        <w:rPr>
          <w:b/>
          <w:bCs/>
          <w:i/>
          <w:iCs/>
        </w:rPr>
        <w:t>Department</w:t>
      </w:r>
      <w:r w:rsidRPr="004071CF">
        <w:rPr>
          <w:b/>
          <w:bCs/>
        </w:rPr>
        <w:t xml:space="preserve"> </w:t>
      </w:r>
      <w:r>
        <w:t>column.</w:t>
      </w:r>
    </w:p>
    <w:p w14:paraId="748E8B32" w14:textId="4FE5041D" w:rsidR="0003654E" w:rsidRDefault="0003654E" w:rsidP="0003654E">
      <w:r>
        <w:rPr>
          <w:noProof/>
        </w:rPr>
        <w:drawing>
          <wp:inline distT="0" distB="0" distL="0" distR="0" wp14:anchorId="0EC825A5" wp14:editId="45456BF1">
            <wp:extent cx="6858000" cy="194345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36">
                      <a:extLst>
                        <a:ext uri="{28A0092B-C50C-407E-A947-70E740481C1C}">
                          <a14:useLocalDpi xmlns:a14="http://schemas.microsoft.com/office/drawing/2010/main" val="0"/>
                        </a:ext>
                      </a:extLst>
                    </a:blip>
                    <a:stretch>
                      <a:fillRect/>
                    </a:stretch>
                  </pic:blipFill>
                  <pic:spPr>
                    <a:xfrm>
                      <a:off x="0" y="0"/>
                      <a:ext cx="6858000" cy="1943450"/>
                    </a:xfrm>
                    <a:prstGeom prst="rect">
                      <a:avLst/>
                    </a:prstGeom>
                    <a:ln w="12700">
                      <a:noFill/>
                    </a:ln>
                  </pic:spPr>
                </pic:pic>
              </a:graphicData>
            </a:graphic>
          </wp:inline>
        </w:drawing>
      </w:r>
      <w:r>
        <w:t xml:space="preserve"> </w:t>
      </w:r>
    </w:p>
    <w:p w14:paraId="26816EE9" w14:textId="5E00C26F" w:rsidR="0003654E" w:rsidRDefault="0003654E" w:rsidP="004071CF">
      <w:pPr>
        <w:pStyle w:val="ListParagraph"/>
        <w:keepNext/>
        <w:numPr>
          <w:ilvl w:val="0"/>
          <w:numId w:val="5"/>
        </w:numPr>
      </w:pPr>
      <w:r>
        <w:t xml:space="preserve">A </w:t>
      </w:r>
      <w:r w:rsidRPr="004071CF">
        <w:rPr>
          <w:b/>
          <w:bCs/>
        </w:rPr>
        <w:t>pop-up window</w:t>
      </w:r>
      <w:r>
        <w:t xml:space="preserve"> will appear and select the </w:t>
      </w:r>
      <w:r w:rsidRPr="004071CF">
        <w:rPr>
          <w:b/>
          <w:bCs/>
          <w:i/>
          <w:iCs/>
        </w:rPr>
        <w:t>department</w:t>
      </w:r>
      <w:r>
        <w:t xml:space="preserve"> of your choice. </w:t>
      </w:r>
    </w:p>
    <w:p w14:paraId="5E30078C" w14:textId="6B4E27D8" w:rsidR="0003654E" w:rsidRDefault="0003654E" w:rsidP="004071CF">
      <w:pPr>
        <w:pStyle w:val="ListParagraph"/>
        <w:keepNext/>
        <w:numPr>
          <w:ilvl w:val="0"/>
          <w:numId w:val="5"/>
        </w:numPr>
      </w:pPr>
      <w:r>
        <w:t>Once the department is select</w:t>
      </w:r>
      <w:r w:rsidR="006457A0">
        <w:t>ed</w:t>
      </w:r>
      <w:r>
        <w:t xml:space="preserve">, click </w:t>
      </w:r>
      <w:r w:rsidRPr="004071CF">
        <w:rPr>
          <w:b/>
          <w:bCs/>
          <w:i/>
          <w:iCs/>
        </w:rPr>
        <w:t xml:space="preserve">Select </w:t>
      </w:r>
      <w:r>
        <w:t xml:space="preserve">at the bottom of the page. </w:t>
      </w:r>
    </w:p>
    <w:p w14:paraId="0A398F9F" w14:textId="7893364A" w:rsidR="0003654E" w:rsidRDefault="0003654E" w:rsidP="0003654E">
      <w:r>
        <w:rPr>
          <w:noProof/>
        </w:rPr>
        <w:drawing>
          <wp:inline distT="0" distB="0" distL="0" distR="0" wp14:anchorId="3488EBB9" wp14:editId="75DFE562">
            <wp:extent cx="6858000" cy="1615285"/>
            <wp:effectExtent l="0" t="0" r="0" b="444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37">
                      <a:extLst>
                        <a:ext uri="{28A0092B-C50C-407E-A947-70E740481C1C}">
                          <a14:useLocalDpi xmlns:a14="http://schemas.microsoft.com/office/drawing/2010/main" val="0"/>
                        </a:ext>
                      </a:extLst>
                    </a:blip>
                    <a:stretch>
                      <a:fillRect/>
                    </a:stretch>
                  </pic:blipFill>
                  <pic:spPr>
                    <a:xfrm>
                      <a:off x="0" y="0"/>
                      <a:ext cx="6858000" cy="1615285"/>
                    </a:xfrm>
                    <a:prstGeom prst="rect">
                      <a:avLst/>
                    </a:prstGeom>
                    <a:ln w="15875">
                      <a:noFill/>
                    </a:ln>
                  </pic:spPr>
                </pic:pic>
              </a:graphicData>
            </a:graphic>
          </wp:inline>
        </w:drawing>
      </w:r>
    </w:p>
    <w:p w14:paraId="3EC32BB4" w14:textId="7B5B9AAE" w:rsidR="006049CE" w:rsidRDefault="006049CE" w:rsidP="004071CF">
      <w:pPr>
        <w:pStyle w:val="ListParagraph"/>
        <w:keepNext/>
        <w:numPr>
          <w:ilvl w:val="0"/>
          <w:numId w:val="5"/>
        </w:numPr>
      </w:pPr>
      <w:r>
        <w:lastRenderedPageBreak/>
        <w:t xml:space="preserve">There are a few additional fields available on this screen. </w:t>
      </w:r>
    </w:p>
    <w:p w14:paraId="00BC246D" w14:textId="77777777" w:rsidR="00E12C95" w:rsidRDefault="006049CE" w:rsidP="004071CF">
      <w:pPr>
        <w:pStyle w:val="ListParagraph"/>
        <w:keepNext/>
        <w:numPr>
          <w:ilvl w:val="1"/>
          <w:numId w:val="5"/>
        </w:numPr>
      </w:pPr>
      <w:r w:rsidRPr="004071CF">
        <w:rPr>
          <w:b/>
          <w:bCs/>
          <w:i/>
          <w:iCs/>
        </w:rPr>
        <w:t>Dollar Limit</w:t>
      </w:r>
      <w:r>
        <w:t xml:space="preserve"> places a cap on the total spend by Organization or Department.</w:t>
      </w:r>
    </w:p>
    <w:p w14:paraId="60462D4C" w14:textId="5A22B665" w:rsidR="006049CE" w:rsidRDefault="006049CE" w:rsidP="004071CF">
      <w:pPr>
        <w:pStyle w:val="ListParagraph"/>
        <w:keepNext/>
        <w:numPr>
          <w:ilvl w:val="1"/>
          <w:numId w:val="5"/>
        </w:numPr>
      </w:pPr>
      <w:r w:rsidRPr="004071CF">
        <w:rPr>
          <w:b/>
          <w:bCs/>
          <w:i/>
          <w:iCs/>
        </w:rPr>
        <w:t>Dollars Spent to Date</w:t>
      </w:r>
      <w:r>
        <w:t xml:space="preserve"> displays the total order to date.</w:t>
      </w:r>
    </w:p>
    <w:p w14:paraId="1814DAF8" w14:textId="6F8E7FBC" w:rsidR="006049CE" w:rsidRDefault="006049CE" w:rsidP="004071CF">
      <w:pPr>
        <w:pStyle w:val="ListParagraph"/>
        <w:keepNext/>
        <w:numPr>
          <w:ilvl w:val="1"/>
          <w:numId w:val="5"/>
        </w:numPr>
      </w:pPr>
      <w:r w:rsidRPr="004071CF">
        <w:rPr>
          <w:b/>
          <w:bCs/>
          <w:i/>
          <w:iCs/>
        </w:rPr>
        <w:t>Minimum Order Amount</w:t>
      </w:r>
      <w:r>
        <w:t xml:space="preserve"> allows </w:t>
      </w:r>
      <w:r w:rsidR="00E12C95">
        <w:t>you to set the minimum dollar amount for each order within the system.</w:t>
      </w:r>
    </w:p>
    <w:p w14:paraId="4005667C" w14:textId="649B8167" w:rsidR="00E12C95" w:rsidRDefault="00E12C95" w:rsidP="006B3781">
      <w:pPr>
        <w:pStyle w:val="ListParagraph"/>
        <w:keepNext/>
        <w:numPr>
          <w:ilvl w:val="1"/>
          <w:numId w:val="5"/>
        </w:numPr>
      </w:pPr>
      <w:r>
        <w:t xml:space="preserve">Click </w:t>
      </w:r>
      <w:r w:rsidRPr="004071CF">
        <w:rPr>
          <w:b/>
          <w:bCs/>
          <w:i/>
          <w:iCs/>
        </w:rPr>
        <w:t>Save &amp; Continue</w:t>
      </w:r>
      <w:r>
        <w:t xml:space="preserve"> to save all changes. </w:t>
      </w:r>
    </w:p>
    <w:p w14:paraId="30B3494E" w14:textId="337AE471" w:rsidR="006049CE" w:rsidRDefault="006049CE" w:rsidP="0003654E">
      <w:r>
        <w:rPr>
          <w:noProof/>
        </w:rPr>
        <w:drawing>
          <wp:inline distT="0" distB="0" distL="0" distR="0" wp14:anchorId="7766A7F8" wp14:editId="69369208">
            <wp:extent cx="6858000" cy="2857501"/>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a:blip r:embed="rId38">
                      <a:extLst>
                        <a:ext uri="{28A0092B-C50C-407E-A947-70E740481C1C}">
                          <a14:useLocalDpi xmlns:a14="http://schemas.microsoft.com/office/drawing/2010/main" val="0"/>
                        </a:ext>
                      </a:extLst>
                    </a:blip>
                    <a:stretch>
                      <a:fillRect/>
                    </a:stretch>
                  </pic:blipFill>
                  <pic:spPr>
                    <a:xfrm>
                      <a:off x="0" y="0"/>
                      <a:ext cx="6858000" cy="2857501"/>
                    </a:xfrm>
                    <a:prstGeom prst="rect">
                      <a:avLst/>
                    </a:prstGeom>
                    <a:ln w="15875">
                      <a:noFill/>
                    </a:ln>
                  </pic:spPr>
                </pic:pic>
              </a:graphicData>
            </a:graphic>
          </wp:inline>
        </w:drawing>
      </w:r>
    </w:p>
    <w:p w14:paraId="3E1A0788" w14:textId="079FCC2B" w:rsidR="002551E4" w:rsidRPr="002551E4" w:rsidRDefault="00F56A87" w:rsidP="00356A1D">
      <w:pPr>
        <w:pStyle w:val="Heading1"/>
        <w:keepLines w:val="0"/>
        <w:rPr>
          <w:rFonts w:eastAsia="Times New Roman"/>
        </w:rPr>
      </w:pPr>
      <w:bookmarkStart w:id="20" w:name="_Toc104201542"/>
      <w:r>
        <w:rPr>
          <w:rFonts w:eastAsia="Times New Roman"/>
        </w:rPr>
        <w:t>Attachments</w:t>
      </w:r>
      <w:r w:rsidR="00F8505B">
        <w:rPr>
          <w:rFonts w:eastAsia="Times New Roman"/>
        </w:rPr>
        <w:t xml:space="preserve"> Tab</w:t>
      </w:r>
      <w:bookmarkEnd w:id="20"/>
    </w:p>
    <w:p w14:paraId="0051105F" w14:textId="0B58051F" w:rsidR="00F56A87" w:rsidRDefault="00F56A87" w:rsidP="00356A1D">
      <w:pPr>
        <w:keepNext/>
      </w:pPr>
      <w:r>
        <w:t xml:space="preserve">This tab is where additional documents related to the </w:t>
      </w:r>
      <w:r w:rsidR="00E12C95" w:rsidRPr="004071CF">
        <w:rPr>
          <w:b/>
          <w:bCs/>
          <w:i/>
          <w:iCs/>
        </w:rPr>
        <w:t>Master Blanket</w:t>
      </w:r>
      <w:r w:rsidR="006457A0">
        <w:rPr>
          <w:i/>
          <w:iCs/>
        </w:rPr>
        <w:t xml:space="preserve"> </w:t>
      </w:r>
      <w:r w:rsidR="006457A0" w:rsidRPr="006457A0">
        <w:t>can be attached</w:t>
      </w:r>
      <w:r>
        <w:t>.</w:t>
      </w:r>
    </w:p>
    <w:p w14:paraId="568F2799" w14:textId="31C4C1BA" w:rsidR="00F56A87" w:rsidRPr="00120F9E" w:rsidRDefault="00F56A87" w:rsidP="00356A1D">
      <w:pPr>
        <w:pStyle w:val="ListParagraph"/>
        <w:keepNext/>
        <w:numPr>
          <w:ilvl w:val="0"/>
          <w:numId w:val="6"/>
        </w:numPr>
        <w:rPr>
          <w:i/>
          <w:iCs/>
        </w:rPr>
      </w:pPr>
      <w:r>
        <w:t xml:space="preserve">To add a file, click </w:t>
      </w:r>
      <w:r w:rsidRPr="004071CF">
        <w:rPr>
          <w:b/>
          <w:bCs/>
          <w:i/>
          <w:iCs/>
        </w:rPr>
        <w:t>Add File</w:t>
      </w:r>
      <w:r w:rsidRPr="00120F9E">
        <w:rPr>
          <w:i/>
          <w:iCs/>
        </w:rPr>
        <w:t>.</w:t>
      </w:r>
    </w:p>
    <w:p w14:paraId="70DBB8ED" w14:textId="4AE6F76B" w:rsidR="004A4402" w:rsidRDefault="00E12C95" w:rsidP="00B91E69">
      <w:r>
        <w:rPr>
          <w:noProof/>
        </w:rPr>
        <w:drawing>
          <wp:inline distT="0" distB="0" distL="0" distR="0" wp14:anchorId="344D085C" wp14:editId="69AC4D18">
            <wp:extent cx="6858000" cy="2812824"/>
            <wp:effectExtent l="0" t="0" r="0" b="698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82"/>
                    <pic:cNvPicPr/>
                  </pic:nvPicPr>
                  <pic:blipFill>
                    <a:blip r:embed="rId39">
                      <a:extLst>
                        <a:ext uri="{28A0092B-C50C-407E-A947-70E740481C1C}">
                          <a14:useLocalDpi xmlns:a14="http://schemas.microsoft.com/office/drawing/2010/main" val="0"/>
                        </a:ext>
                      </a:extLst>
                    </a:blip>
                    <a:stretch>
                      <a:fillRect/>
                    </a:stretch>
                  </pic:blipFill>
                  <pic:spPr>
                    <a:xfrm>
                      <a:off x="0" y="0"/>
                      <a:ext cx="6858000" cy="2812824"/>
                    </a:xfrm>
                    <a:prstGeom prst="rect">
                      <a:avLst/>
                    </a:prstGeom>
                    <a:ln w="15875">
                      <a:noFill/>
                    </a:ln>
                  </pic:spPr>
                </pic:pic>
              </a:graphicData>
            </a:graphic>
          </wp:inline>
        </w:drawing>
      </w:r>
    </w:p>
    <w:p w14:paraId="7CBCE8C9" w14:textId="049B08C1" w:rsidR="00F907A3" w:rsidRDefault="00120F9E" w:rsidP="004071CF">
      <w:pPr>
        <w:pStyle w:val="ListParagraph"/>
        <w:keepNext/>
        <w:numPr>
          <w:ilvl w:val="0"/>
          <w:numId w:val="6"/>
        </w:numPr>
      </w:pPr>
      <w:r>
        <w:lastRenderedPageBreak/>
        <w:t xml:space="preserve">Then click </w:t>
      </w:r>
      <w:r w:rsidRPr="004071CF">
        <w:rPr>
          <w:b/>
          <w:bCs/>
          <w:i/>
          <w:iCs/>
        </w:rPr>
        <w:t>Choose File</w:t>
      </w:r>
      <w:r>
        <w:t xml:space="preserve"> and locate and </w:t>
      </w:r>
      <w:r w:rsidRPr="004071CF">
        <w:rPr>
          <w:b/>
          <w:bCs/>
          <w:i/>
          <w:iCs/>
        </w:rPr>
        <w:t>select the document</w:t>
      </w:r>
      <w:r>
        <w:t xml:space="preserve"> from computer.</w:t>
      </w:r>
    </w:p>
    <w:p w14:paraId="4AAB7934" w14:textId="290762CC" w:rsidR="00120F9E" w:rsidRDefault="00120F9E" w:rsidP="004071CF">
      <w:pPr>
        <w:pStyle w:val="ListParagraph"/>
        <w:keepNext/>
        <w:numPr>
          <w:ilvl w:val="0"/>
          <w:numId w:val="6"/>
        </w:numPr>
      </w:pPr>
      <w:r>
        <w:t xml:space="preserve">Next click </w:t>
      </w:r>
      <w:r w:rsidRPr="004071CF">
        <w:rPr>
          <w:b/>
          <w:bCs/>
          <w:i/>
          <w:iCs/>
        </w:rPr>
        <w:t>Save &amp; Exit</w:t>
      </w:r>
      <w:r w:rsidRPr="004071CF">
        <w:rPr>
          <w:b/>
          <w:bCs/>
        </w:rPr>
        <w:t>.</w:t>
      </w:r>
    </w:p>
    <w:p w14:paraId="1B65EB6D" w14:textId="2035EAFC" w:rsidR="00120F9E" w:rsidRDefault="006457A0" w:rsidP="004071CF">
      <w:pPr>
        <w:pStyle w:val="ListParagraph"/>
        <w:keepNext/>
        <w:numPr>
          <w:ilvl w:val="0"/>
          <w:numId w:val="6"/>
        </w:numPr>
      </w:pPr>
      <w:r>
        <w:t>The p</w:t>
      </w:r>
      <w:r w:rsidR="00120F9E">
        <w:t xml:space="preserve">age will refresh back to the </w:t>
      </w:r>
      <w:r w:rsidR="00120F9E" w:rsidRPr="004071CF">
        <w:rPr>
          <w:b/>
          <w:bCs/>
          <w:i/>
          <w:iCs/>
        </w:rPr>
        <w:t>Attachment tab</w:t>
      </w:r>
      <w:r w:rsidR="00120F9E">
        <w:t xml:space="preserve"> and </w:t>
      </w:r>
      <w:r>
        <w:t xml:space="preserve">the </w:t>
      </w:r>
      <w:r w:rsidR="00120F9E">
        <w:t>document will show as a hyperlink.</w:t>
      </w:r>
    </w:p>
    <w:p w14:paraId="6937597F" w14:textId="7A8C7C2D" w:rsidR="00F8505B" w:rsidRDefault="00120F9E">
      <w:r>
        <w:rPr>
          <w:noProof/>
        </w:rPr>
        <w:drawing>
          <wp:inline distT="0" distB="0" distL="0" distR="0" wp14:anchorId="2ED24AFD" wp14:editId="2BB0EE5D">
            <wp:extent cx="6858000" cy="1853891"/>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pic:cNvPicPr/>
                  </pic:nvPicPr>
                  <pic:blipFill>
                    <a:blip r:embed="rId40">
                      <a:extLst>
                        <a:ext uri="{28A0092B-C50C-407E-A947-70E740481C1C}">
                          <a14:useLocalDpi xmlns:a14="http://schemas.microsoft.com/office/drawing/2010/main" val="0"/>
                        </a:ext>
                      </a:extLst>
                    </a:blip>
                    <a:stretch>
                      <a:fillRect/>
                    </a:stretch>
                  </pic:blipFill>
                  <pic:spPr>
                    <a:xfrm>
                      <a:off x="0" y="0"/>
                      <a:ext cx="6858000" cy="1853891"/>
                    </a:xfrm>
                    <a:prstGeom prst="rect">
                      <a:avLst/>
                    </a:prstGeom>
                    <a:ln w="15875">
                      <a:noFill/>
                    </a:ln>
                  </pic:spPr>
                </pic:pic>
              </a:graphicData>
            </a:graphic>
          </wp:inline>
        </w:drawing>
      </w:r>
      <w:bookmarkEnd w:id="18"/>
    </w:p>
    <w:p w14:paraId="468D7407" w14:textId="78B67523" w:rsidR="0002372F" w:rsidRDefault="00120F9E" w:rsidP="00D571F0">
      <w:pPr>
        <w:pStyle w:val="Heading1"/>
      </w:pPr>
      <w:bookmarkStart w:id="21" w:name="_Toc104201543"/>
      <w:r>
        <w:t>Notes Tab</w:t>
      </w:r>
      <w:bookmarkEnd w:id="21"/>
    </w:p>
    <w:p w14:paraId="0AB8C5B1" w14:textId="43213120" w:rsidR="00120F9E" w:rsidRDefault="005E58B9" w:rsidP="00596D5C">
      <w:pPr>
        <w:keepNext/>
      </w:pPr>
      <w:r>
        <w:t xml:space="preserve">This tab is </w:t>
      </w:r>
      <w:proofErr w:type="gramStart"/>
      <w:r>
        <w:t>similar to</w:t>
      </w:r>
      <w:proofErr w:type="gramEnd"/>
      <w:r>
        <w:t xml:space="preserve"> a digital post-it viewable by the user and others in the organization.</w:t>
      </w:r>
    </w:p>
    <w:p w14:paraId="6B668259" w14:textId="2EA21E24" w:rsidR="005E58B9" w:rsidRDefault="005E58B9" w:rsidP="00D571F0">
      <w:pPr>
        <w:pStyle w:val="ListParagraph"/>
        <w:keepNext/>
        <w:numPr>
          <w:ilvl w:val="0"/>
          <w:numId w:val="7"/>
        </w:numPr>
      </w:pPr>
      <w:r>
        <w:t>Type the</w:t>
      </w:r>
      <w:r w:rsidRPr="004071CF">
        <w:rPr>
          <w:i/>
          <w:iCs/>
        </w:rPr>
        <w:t xml:space="preserve"> </w:t>
      </w:r>
      <w:r w:rsidRPr="004071CF">
        <w:rPr>
          <w:b/>
          <w:bCs/>
          <w:i/>
          <w:iCs/>
        </w:rPr>
        <w:t>note</w:t>
      </w:r>
      <w:r w:rsidRPr="004071CF">
        <w:rPr>
          <w:b/>
          <w:bCs/>
        </w:rPr>
        <w:t xml:space="preserve"> </w:t>
      </w:r>
      <w:r>
        <w:t xml:space="preserve">in the </w:t>
      </w:r>
      <w:r w:rsidRPr="004071CF">
        <w:rPr>
          <w:b/>
          <w:bCs/>
          <w:i/>
          <w:iCs/>
        </w:rPr>
        <w:t>text field</w:t>
      </w:r>
      <w:r>
        <w:t xml:space="preserve"> and click </w:t>
      </w:r>
      <w:r w:rsidRPr="004071CF">
        <w:rPr>
          <w:b/>
          <w:bCs/>
          <w:i/>
          <w:iCs/>
        </w:rPr>
        <w:t>Save &amp; Continue</w:t>
      </w:r>
      <w:r>
        <w:t xml:space="preserve">. </w:t>
      </w:r>
    </w:p>
    <w:p w14:paraId="1C6B26F1" w14:textId="16C15352" w:rsidR="005E58B9" w:rsidRPr="00120F9E" w:rsidRDefault="004A4402" w:rsidP="005E58B9">
      <w:r>
        <w:rPr>
          <w:noProof/>
        </w:rPr>
        <w:drawing>
          <wp:inline distT="0" distB="0" distL="0" distR="0" wp14:anchorId="7A62E494" wp14:editId="113CE0DB">
            <wp:extent cx="6858000" cy="2067815"/>
            <wp:effectExtent l="0" t="0" r="0" b="889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pic:cNvPicPr/>
                  </pic:nvPicPr>
                  <pic:blipFill>
                    <a:blip r:embed="rId41">
                      <a:extLst>
                        <a:ext uri="{28A0092B-C50C-407E-A947-70E740481C1C}">
                          <a14:useLocalDpi xmlns:a14="http://schemas.microsoft.com/office/drawing/2010/main" val="0"/>
                        </a:ext>
                      </a:extLst>
                    </a:blip>
                    <a:stretch>
                      <a:fillRect/>
                    </a:stretch>
                  </pic:blipFill>
                  <pic:spPr>
                    <a:xfrm>
                      <a:off x="0" y="0"/>
                      <a:ext cx="6858000" cy="2067815"/>
                    </a:xfrm>
                    <a:prstGeom prst="rect">
                      <a:avLst/>
                    </a:prstGeom>
                    <a:ln w="15875">
                      <a:noFill/>
                    </a:ln>
                  </pic:spPr>
                </pic:pic>
              </a:graphicData>
            </a:graphic>
          </wp:inline>
        </w:drawing>
      </w:r>
    </w:p>
    <w:p w14:paraId="74DBDFC2" w14:textId="3CF86FF6" w:rsidR="00806A69" w:rsidRDefault="005E58B9" w:rsidP="00005EC9">
      <w:pPr>
        <w:pStyle w:val="Heading1"/>
        <w:rPr>
          <w:rFonts w:eastAsia="Calibri"/>
        </w:rPr>
      </w:pPr>
      <w:bookmarkStart w:id="22" w:name="_Toc104201544"/>
      <w:r>
        <w:rPr>
          <w:rFonts w:eastAsia="Calibri"/>
        </w:rPr>
        <w:t>Change Order</w:t>
      </w:r>
      <w:r w:rsidR="004A4402">
        <w:rPr>
          <w:rFonts w:eastAsia="Calibri"/>
        </w:rPr>
        <w:t>s</w:t>
      </w:r>
      <w:r>
        <w:rPr>
          <w:rFonts w:eastAsia="Calibri"/>
        </w:rPr>
        <w:t xml:space="preserve"> Tab</w:t>
      </w:r>
      <w:bookmarkEnd w:id="22"/>
    </w:p>
    <w:p w14:paraId="307F9DC6" w14:textId="1DC62DE4" w:rsidR="005E58B9" w:rsidRDefault="005E58B9" w:rsidP="00596D5C">
      <w:pPr>
        <w:keepNext/>
      </w:pPr>
      <w:r>
        <w:t xml:space="preserve">This tab is where the </w:t>
      </w:r>
      <w:r w:rsidR="004A4402" w:rsidRPr="004071CF">
        <w:rPr>
          <w:b/>
          <w:bCs/>
          <w:i/>
          <w:iCs/>
        </w:rPr>
        <w:t>Master Blanket</w:t>
      </w:r>
      <w:r>
        <w:t xml:space="preserve"> can be modified after it’s been approved and sent. </w:t>
      </w:r>
    </w:p>
    <w:p w14:paraId="1E675341" w14:textId="05E195F3" w:rsidR="00806A69" w:rsidRDefault="004A4402" w:rsidP="004A4402">
      <w:r>
        <w:rPr>
          <w:noProof/>
        </w:rPr>
        <w:drawing>
          <wp:inline distT="0" distB="0" distL="0" distR="0" wp14:anchorId="784B7671" wp14:editId="65A92ADA">
            <wp:extent cx="6858000" cy="1098466"/>
            <wp:effectExtent l="0" t="0" r="0" b="698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pic:cNvPicPr/>
                  </pic:nvPicPr>
                  <pic:blipFill>
                    <a:blip r:embed="rId42">
                      <a:extLst>
                        <a:ext uri="{28A0092B-C50C-407E-A947-70E740481C1C}">
                          <a14:useLocalDpi xmlns:a14="http://schemas.microsoft.com/office/drawing/2010/main" val="0"/>
                        </a:ext>
                      </a:extLst>
                    </a:blip>
                    <a:stretch>
                      <a:fillRect/>
                    </a:stretch>
                  </pic:blipFill>
                  <pic:spPr>
                    <a:xfrm>
                      <a:off x="0" y="0"/>
                      <a:ext cx="6858000" cy="1098466"/>
                    </a:xfrm>
                    <a:prstGeom prst="rect">
                      <a:avLst/>
                    </a:prstGeom>
                    <a:ln w="15875">
                      <a:noFill/>
                    </a:ln>
                  </pic:spPr>
                </pic:pic>
              </a:graphicData>
            </a:graphic>
          </wp:inline>
        </w:drawing>
      </w:r>
    </w:p>
    <w:p w14:paraId="425379B5" w14:textId="6D1CA3DE" w:rsidR="00806A69" w:rsidRPr="00806A69" w:rsidRDefault="005E58B9" w:rsidP="009D5B04">
      <w:pPr>
        <w:pStyle w:val="Heading1"/>
      </w:pPr>
      <w:bookmarkStart w:id="23" w:name="_Toc104201545"/>
      <w:r>
        <w:lastRenderedPageBreak/>
        <w:t>Reminders</w:t>
      </w:r>
      <w:r w:rsidR="00806A69" w:rsidRPr="00806A69">
        <w:t xml:space="preserve"> Tab</w:t>
      </w:r>
      <w:bookmarkEnd w:id="23"/>
    </w:p>
    <w:p w14:paraId="1770EC59" w14:textId="558E120A" w:rsidR="00806A69" w:rsidRDefault="005E58B9" w:rsidP="008224B7">
      <w:pPr>
        <w:keepNext/>
      </w:pPr>
      <w:r w:rsidRPr="005E58B9">
        <w:t>This is where a reminder can be sent</w:t>
      </w:r>
      <w:r>
        <w:t xml:space="preserve"> to the user or </w:t>
      </w:r>
      <w:r w:rsidR="00C90F0F">
        <w:t xml:space="preserve">another user within the organization about taking an action on this specific </w:t>
      </w:r>
      <w:r w:rsidR="004A4402" w:rsidRPr="004071CF">
        <w:rPr>
          <w:b/>
          <w:bCs/>
          <w:i/>
          <w:iCs/>
        </w:rPr>
        <w:t>Master Blanket</w:t>
      </w:r>
      <w:r w:rsidR="00C90F0F">
        <w:t xml:space="preserve">. </w:t>
      </w:r>
    </w:p>
    <w:p w14:paraId="10C263CD" w14:textId="50B6E70A" w:rsidR="00C90F0F" w:rsidRDefault="00C90F0F" w:rsidP="00CC262A">
      <w:pPr>
        <w:pStyle w:val="ListParagraph"/>
        <w:keepNext/>
        <w:numPr>
          <w:ilvl w:val="0"/>
          <w:numId w:val="8"/>
        </w:numPr>
      </w:pPr>
      <w:r>
        <w:t xml:space="preserve">To create a reminder, click the </w:t>
      </w:r>
      <w:r w:rsidRPr="004071CF">
        <w:rPr>
          <w:b/>
          <w:bCs/>
          <w:i/>
          <w:iCs/>
        </w:rPr>
        <w:t>calendar icon</w:t>
      </w:r>
      <w:r>
        <w:t xml:space="preserve"> to select the due date, which is the date the action needs to be completed. Then click </w:t>
      </w:r>
      <w:r w:rsidRPr="004071CF">
        <w:rPr>
          <w:b/>
          <w:bCs/>
          <w:i/>
          <w:iCs/>
        </w:rPr>
        <w:t>Done</w:t>
      </w:r>
      <w:r w:rsidRPr="004071CF">
        <w:rPr>
          <w:b/>
          <w:bCs/>
        </w:rPr>
        <w:t>.</w:t>
      </w:r>
      <w:r>
        <w:t xml:space="preserve"> </w:t>
      </w:r>
    </w:p>
    <w:p w14:paraId="2CCDB180" w14:textId="107E627E" w:rsidR="00806A69" w:rsidRPr="00E31AA0" w:rsidRDefault="004A4402" w:rsidP="006F4ADC">
      <w:pPr>
        <w:keepNext/>
      </w:pPr>
      <w:r>
        <w:rPr>
          <w:noProof/>
        </w:rPr>
        <w:drawing>
          <wp:inline distT="0" distB="0" distL="0" distR="0" wp14:anchorId="1BEA861C" wp14:editId="67547D2E">
            <wp:extent cx="6858000" cy="1862303"/>
            <wp:effectExtent l="0" t="0" r="0" b="508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pic:cNvPicPr/>
                  </pic:nvPicPr>
                  <pic:blipFill>
                    <a:blip r:embed="rId43">
                      <a:extLst>
                        <a:ext uri="{28A0092B-C50C-407E-A947-70E740481C1C}">
                          <a14:useLocalDpi xmlns:a14="http://schemas.microsoft.com/office/drawing/2010/main" val="0"/>
                        </a:ext>
                      </a:extLst>
                    </a:blip>
                    <a:stretch>
                      <a:fillRect/>
                    </a:stretch>
                  </pic:blipFill>
                  <pic:spPr>
                    <a:xfrm>
                      <a:off x="0" y="0"/>
                      <a:ext cx="6858000" cy="1862303"/>
                    </a:xfrm>
                    <a:prstGeom prst="rect">
                      <a:avLst/>
                    </a:prstGeom>
                    <a:ln w="15875">
                      <a:noFill/>
                    </a:ln>
                  </pic:spPr>
                </pic:pic>
              </a:graphicData>
            </a:graphic>
          </wp:inline>
        </w:drawing>
      </w:r>
    </w:p>
    <w:p w14:paraId="3FB2EA57" w14:textId="42F009C0" w:rsidR="00806A69" w:rsidRDefault="00403A81" w:rsidP="0002372F">
      <w:r w:rsidRPr="00403A81">
        <w:rPr>
          <w:noProof/>
        </w:rPr>
        <w:drawing>
          <wp:inline distT="0" distB="0" distL="0" distR="0" wp14:anchorId="78A2E722" wp14:editId="0B353C8E">
            <wp:extent cx="6858000" cy="2145891"/>
            <wp:effectExtent l="0" t="0" r="0" b="698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a:blip r:embed="rId44">
                      <a:extLst>
                        <a:ext uri="{28A0092B-C50C-407E-A947-70E740481C1C}">
                          <a14:useLocalDpi xmlns:a14="http://schemas.microsoft.com/office/drawing/2010/main" val="0"/>
                        </a:ext>
                      </a:extLst>
                    </a:blip>
                    <a:stretch>
                      <a:fillRect/>
                    </a:stretch>
                  </pic:blipFill>
                  <pic:spPr>
                    <a:xfrm>
                      <a:off x="0" y="0"/>
                      <a:ext cx="6858000" cy="2145891"/>
                    </a:xfrm>
                    <a:prstGeom prst="rect">
                      <a:avLst/>
                    </a:prstGeom>
                    <a:ln w="15875">
                      <a:noFill/>
                    </a:ln>
                  </pic:spPr>
                </pic:pic>
              </a:graphicData>
            </a:graphic>
          </wp:inline>
        </w:drawing>
      </w:r>
    </w:p>
    <w:p w14:paraId="38DE575A" w14:textId="77777777" w:rsidR="00E31AA0" w:rsidRDefault="00E31AA0" w:rsidP="004071CF">
      <w:pPr>
        <w:pStyle w:val="ListParagraph"/>
        <w:keepNext/>
        <w:numPr>
          <w:ilvl w:val="0"/>
          <w:numId w:val="8"/>
        </w:numPr>
      </w:pPr>
      <w:r>
        <w:t xml:space="preserve">Type the </w:t>
      </w:r>
      <w:r w:rsidRPr="004071CF">
        <w:rPr>
          <w:b/>
          <w:bCs/>
          <w:i/>
          <w:iCs/>
        </w:rPr>
        <w:t>reminder</w:t>
      </w:r>
      <w:r>
        <w:t xml:space="preserve"> in the </w:t>
      </w:r>
      <w:r w:rsidRPr="004071CF">
        <w:rPr>
          <w:b/>
          <w:bCs/>
          <w:i/>
          <w:iCs/>
        </w:rPr>
        <w:t>Comment section</w:t>
      </w:r>
      <w:r w:rsidRPr="004071CF">
        <w:rPr>
          <w:i/>
          <w:iCs/>
        </w:rPr>
        <w:t>.</w:t>
      </w:r>
      <w:r>
        <w:t xml:space="preserve"> </w:t>
      </w:r>
    </w:p>
    <w:p w14:paraId="44C9E40C" w14:textId="77777777" w:rsidR="00E31AA0" w:rsidRDefault="00E31AA0" w:rsidP="004071CF">
      <w:pPr>
        <w:pStyle w:val="ListParagraph"/>
        <w:keepNext/>
        <w:numPr>
          <w:ilvl w:val="0"/>
          <w:numId w:val="8"/>
        </w:numPr>
      </w:pPr>
      <w:r w:rsidRPr="004071CF">
        <w:rPr>
          <w:b/>
          <w:bCs/>
          <w:i/>
          <w:iCs/>
        </w:rPr>
        <w:t>Select the person</w:t>
      </w:r>
      <w:r>
        <w:t xml:space="preserve"> that needs to be reminded.</w:t>
      </w:r>
    </w:p>
    <w:p w14:paraId="103E7DB9" w14:textId="4869E21F" w:rsidR="00E31AA0" w:rsidRDefault="00E31AA0" w:rsidP="004071CF">
      <w:pPr>
        <w:pStyle w:val="ListParagraph"/>
        <w:keepNext/>
        <w:numPr>
          <w:ilvl w:val="0"/>
          <w:numId w:val="8"/>
        </w:numPr>
      </w:pPr>
      <w:r>
        <w:t xml:space="preserve">Set the </w:t>
      </w:r>
      <w:r w:rsidRPr="004071CF">
        <w:rPr>
          <w:b/>
          <w:bCs/>
          <w:i/>
          <w:iCs/>
        </w:rPr>
        <w:t>Days Prior to Remind</w:t>
      </w:r>
      <w:r w:rsidRPr="004071CF">
        <w:rPr>
          <w:b/>
          <w:bCs/>
        </w:rPr>
        <w:t xml:space="preserve"> field</w:t>
      </w:r>
      <w:r>
        <w:t xml:space="preserve"> to the day the person needs to be notified.</w:t>
      </w:r>
    </w:p>
    <w:p w14:paraId="211496C8" w14:textId="385DE096" w:rsidR="00E31AA0" w:rsidRDefault="00E31AA0" w:rsidP="004071CF">
      <w:pPr>
        <w:pStyle w:val="ListParagraph"/>
        <w:keepNext/>
        <w:numPr>
          <w:ilvl w:val="0"/>
          <w:numId w:val="8"/>
        </w:numPr>
      </w:pPr>
      <w:r>
        <w:t xml:space="preserve">Check the </w:t>
      </w:r>
      <w:r w:rsidRPr="004071CF">
        <w:rPr>
          <w:b/>
          <w:bCs/>
          <w:i/>
          <w:iCs/>
        </w:rPr>
        <w:t>Send Email</w:t>
      </w:r>
      <w:r>
        <w:t xml:space="preserve"> box to have the system email the reminder and click </w:t>
      </w:r>
      <w:r w:rsidRPr="004071CF">
        <w:rPr>
          <w:b/>
          <w:bCs/>
          <w:i/>
          <w:iCs/>
        </w:rPr>
        <w:t>Save &amp; Continue</w:t>
      </w:r>
      <w:r w:rsidRPr="004071CF">
        <w:rPr>
          <w:b/>
          <w:bCs/>
        </w:rPr>
        <w:t>.</w:t>
      </w:r>
    </w:p>
    <w:p w14:paraId="720B4D75" w14:textId="36259837" w:rsidR="00E31AA0" w:rsidRDefault="00406449" w:rsidP="00E31AA0">
      <w:r>
        <w:rPr>
          <w:noProof/>
        </w:rPr>
        <w:drawing>
          <wp:inline distT="0" distB="0" distL="0" distR="0" wp14:anchorId="0B888F97" wp14:editId="3E99B939">
            <wp:extent cx="6858000" cy="2266188"/>
            <wp:effectExtent l="0" t="0" r="0" b="127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45">
                      <a:extLst>
                        <a:ext uri="{28A0092B-C50C-407E-A947-70E740481C1C}">
                          <a14:useLocalDpi xmlns:a14="http://schemas.microsoft.com/office/drawing/2010/main" val="0"/>
                        </a:ext>
                      </a:extLst>
                    </a:blip>
                    <a:stretch>
                      <a:fillRect/>
                    </a:stretch>
                  </pic:blipFill>
                  <pic:spPr>
                    <a:xfrm>
                      <a:off x="0" y="0"/>
                      <a:ext cx="6858000" cy="2266188"/>
                    </a:xfrm>
                    <a:prstGeom prst="rect">
                      <a:avLst/>
                    </a:prstGeom>
                    <a:ln w="15875">
                      <a:noFill/>
                    </a:ln>
                  </pic:spPr>
                </pic:pic>
              </a:graphicData>
            </a:graphic>
          </wp:inline>
        </w:drawing>
      </w:r>
    </w:p>
    <w:p w14:paraId="5D82DC35" w14:textId="77777777" w:rsidR="00406449" w:rsidRDefault="00406449" w:rsidP="00E31AA0"/>
    <w:p w14:paraId="3D4670E8" w14:textId="4D568454" w:rsidR="00CF122C" w:rsidRDefault="00CF122C" w:rsidP="004071CF">
      <w:pPr>
        <w:pStyle w:val="ListParagraph"/>
        <w:keepNext/>
        <w:numPr>
          <w:ilvl w:val="0"/>
          <w:numId w:val="8"/>
        </w:numPr>
      </w:pPr>
      <w:r>
        <w:lastRenderedPageBreak/>
        <w:t xml:space="preserve">After clicking </w:t>
      </w:r>
      <w:r w:rsidRPr="004071CF">
        <w:rPr>
          <w:i/>
          <w:iCs/>
        </w:rPr>
        <w:t>Save &amp; Continue</w:t>
      </w:r>
      <w:r>
        <w:t xml:space="preserve"> there will now be a </w:t>
      </w:r>
      <w:r w:rsidRPr="004071CF">
        <w:rPr>
          <w:b/>
          <w:bCs/>
          <w:i/>
          <w:iCs/>
        </w:rPr>
        <w:t>Date Completed</w:t>
      </w:r>
      <w:r>
        <w:t xml:space="preserve"> field. When the task is completed this field for can be </w:t>
      </w:r>
      <w:r w:rsidR="006457A0">
        <w:t>updated</w:t>
      </w:r>
      <w:r>
        <w:t>.</w:t>
      </w:r>
    </w:p>
    <w:p w14:paraId="098D79B4" w14:textId="35F9CF54" w:rsidR="00E9386D" w:rsidRDefault="00406449" w:rsidP="00E9386D">
      <w:r>
        <w:rPr>
          <w:noProof/>
        </w:rPr>
        <w:drawing>
          <wp:inline distT="0" distB="0" distL="0" distR="0" wp14:anchorId="35AC5E4E" wp14:editId="740FDF75">
            <wp:extent cx="6858000" cy="2780836"/>
            <wp:effectExtent l="0" t="0" r="0" b="63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pic:cNvPicPr/>
                  </pic:nvPicPr>
                  <pic:blipFill>
                    <a:blip r:embed="rId46">
                      <a:extLst>
                        <a:ext uri="{28A0092B-C50C-407E-A947-70E740481C1C}">
                          <a14:useLocalDpi xmlns:a14="http://schemas.microsoft.com/office/drawing/2010/main" val="0"/>
                        </a:ext>
                      </a:extLst>
                    </a:blip>
                    <a:stretch>
                      <a:fillRect/>
                    </a:stretch>
                  </pic:blipFill>
                  <pic:spPr>
                    <a:xfrm>
                      <a:off x="0" y="0"/>
                      <a:ext cx="6858000" cy="2780836"/>
                    </a:xfrm>
                    <a:prstGeom prst="rect">
                      <a:avLst/>
                    </a:prstGeom>
                    <a:ln w="15875">
                      <a:noFill/>
                    </a:ln>
                  </pic:spPr>
                </pic:pic>
              </a:graphicData>
            </a:graphic>
          </wp:inline>
        </w:drawing>
      </w:r>
      <w:r w:rsidR="00CF122C">
        <w:t xml:space="preserve"> </w:t>
      </w:r>
    </w:p>
    <w:p w14:paraId="693CE4A3" w14:textId="4C1AC224" w:rsidR="00806A69" w:rsidRDefault="00806A69" w:rsidP="00CD7E3F">
      <w:pPr>
        <w:pStyle w:val="Heading1"/>
      </w:pPr>
      <w:bookmarkStart w:id="24" w:name="_Toc104201546"/>
      <w:r w:rsidRPr="00806A69">
        <w:t>Summary Tab</w:t>
      </w:r>
      <w:bookmarkEnd w:id="24"/>
    </w:p>
    <w:p w14:paraId="6AFBE8A0" w14:textId="5D1824A7" w:rsidR="00462B11" w:rsidRDefault="00CF122C" w:rsidP="00F04546">
      <w:pPr>
        <w:keepNext/>
        <w:spacing w:line="240" w:lineRule="auto"/>
      </w:pPr>
      <w:r>
        <w:t xml:space="preserve">This tab summarizes all the information </w:t>
      </w:r>
      <w:r w:rsidR="00552852">
        <w:t>on the previous tabs on one screen and is where this document is submitted for ap</w:t>
      </w:r>
      <w:r w:rsidR="004A4402">
        <w:t>p</w:t>
      </w:r>
      <w:r w:rsidR="00552852">
        <w:t>roval.</w:t>
      </w:r>
    </w:p>
    <w:p w14:paraId="6106A5C0" w14:textId="158A19B4" w:rsidR="00CF122C" w:rsidRDefault="00462B11" w:rsidP="00462B11">
      <w:pPr>
        <w:spacing w:line="240" w:lineRule="auto"/>
      </w:pPr>
      <w:r>
        <w:rPr>
          <w:noProof/>
        </w:rPr>
        <w:drawing>
          <wp:inline distT="0" distB="0" distL="0" distR="0" wp14:anchorId="7AD1825B" wp14:editId="316C7D37">
            <wp:extent cx="6858000" cy="282675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pic:cNvPicPr/>
                  </pic:nvPicPr>
                  <pic:blipFill>
                    <a:blip r:embed="rId47">
                      <a:extLst>
                        <a:ext uri="{28A0092B-C50C-407E-A947-70E740481C1C}">
                          <a14:useLocalDpi xmlns:a14="http://schemas.microsoft.com/office/drawing/2010/main" val="0"/>
                        </a:ext>
                      </a:extLst>
                    </a:blip>
                    <a:stretch>
                      <a:fillRect/>
                    </a:stretch>
                  </pic:blipFill>
                  <pic:spPr>
                    <a:xfrm>
                      <a:off x="0" y="0"/>
                      <a:ext cx="6858000" cy="2826750"/>
                    </a:xfrm>
                    <a:prstGeom prst="rect">
                      <a:avLst/>
                    </a:prstGeom>
                    <a:ln w="15875">
                      <a:noFill/>
                    </a:ln>
                  </pic:spPr>
                </pic:pic>
              </a:graphicData>
            </a:graphic>
          </wp:inline>
        </w:drawing>
      </w:r>
    </w:p>
    <w:p w14:paraId="55D531AA" w14:textId="1BAC481F" w:rsidR="00F26757" w:rsidRDefault="00F26757" w:rsidP="00F53888">
      <w:pPr>
        <w:pStyle w:val="ListParagraph"/>
        <w:keepNext/>
        <w:numPr>
          <w:ilvl w:val="0"/>
          <w:numId w:val="9"/>
        </w:numPr>
      </w:pPr>
      <w:r>
        <w:lastRenderedPageBreak/>
        <w:t xml:space="preserve">Towards the bottom of the screen there are five buttons. </w:t>
      </w:r>
    </w:p>
    <w:p w14:paraId="092B7BCE" w14:textId="70979748" w:rsidR="0069749A" w:rsidRPr="0069749A" w:rsidRDefault="00F26757" w:rsidP="00F53888">
      <w:pPr>
        <w:pStyle w:val="ListParagraph"/>
        <w:keepNext/>
        <w:numPr>
          <w:ilvl w:val="1"/>
          <w:numId w:val="9"/>
        </w:numPr>
        <w:rPr>
          <w:i/>
          <w:iCs/>
        </w:rPr>
      </w:pPr>
      <w:r w:rsidRPr="004071CF">
        <w:rPr>
          <w:b/>
          <w:bCs/>
        </w:rPr>
        <w:t xml:space="preserve">Click </w:t>
      </w:r>
      <w:r w:rsidRPr="004071CF">
        <w:rPr>
          <w:b/>
          <w:bCs/>
          <w:i/>
          <w:iCs/>
        </w:rPr>
        <w:t>Submit for Approval</w:t>
      </w:r>
      <w:r>
        <w:rPr>
          <w:i/>
          <w:iCs/>
        </w:rPr>
        <w:t xml:space="preserve"> </w:t>
      </w:r>
      <w:r w:rsidR="0069749A">
        <w:t xml:space="preserve">to submit </w:t>
      </w:r>
      <w:r w:rsidR="005622B8" w:rsidRPr="004071CF">
        <w:rPr>
          <w:b/>
          <w:bCs/>
          <w:i/>
          <w:iCs/>
        </w:rPr>
        <w:t>Master Blanket</w:t>
      </w:r>
      <w:r w:rsidR="0069749A">
        <w:t xml:space="preserve"> to the predetermined approval paths.</w:t>
      </w:r>
    </w:p>
    <w:p w14:paraId="3B57975E" w14:textId="2709BEC9" w:rsidR="00F26757" w:rsidRPr="005F313C" w:rsidRDefault="0069749A" w:rsidP="00F53888">
      <w:pPr>
        <w:pStyle w:val="ListParagraph"/>
        <w:keepNext/>
        <w:numPr>
          <w:ilvl w:val="1"/>
          <w:numId w:val="9"/>
        </w:numPr>
        <w:rPr>
          <w:i/>
          <w:iCs/>
        </w:rPr>
      </w:pPr>
      <w:r w:rsidRPr="004071CF">
        <w:rPr>
          <w:b/>
          <w:bCs/>
        </w:rPr>
        <w:t xml:space="preserve">Click </w:t>
      </w:r>
      <w:r w:rsidRPr="004071CF">
        <w:rPr>
          <w:b/>
          <w:bCs/>
          <w:i/>
          <w:iCs/>
        </w:rPr>
        <w:t>Cancel PO</w:t>
      </w:r>
      <w:r>
        <w:t xml:space="preserve"> to cancel the </w:t>
      </w:r>
      <w:r w:rsidR="005622B8" w:rsidRPr="004071CF">
        <w:rPr>
          <w:b/>
          <w:bCs/>
          <w:i/>
          <w:iCs/>
        </w:rPr>
        <w:t>Master Blanket</w:t>
      </w:r>
      <w:r w:rsidR="005F313C">
        <w:t xml:space="preserve"> which will change the status to canceled. </w:t>
      </w:r>
    </w:p>
    <w:p w14:paraId="23D3869C" w14:textId="365D07EF" w:rsidR="005F313C" w:rsidRPr="005F313C" w:rsidRDefault="005F313C" w:rsidP="00F53888">
      <w:pPr>
        <w:pStyle w:val="ListParagraph"/>
        <w:keepNext/>
        <w:numPr>
          <w:ilvl w:val="1"/>
          <w:numId w:val="9"/>
        </w:numPr>
        <w:rPr>
          <w:i/>
          <w:iCs/>
        </w:rPr>
      </w:pPr>
      <w:r w:rsidRPr="004071CF">
        <w:rPr>
          <w:b/>
          <w:bCs/>
        </w:rPr>
        <w:t xml:space="preserve">Click </w:t>
      </w:r>
      <w:r w:rsidRPr="004071CF">
        <w:rPr>
          <w:b/>
          <w:bCs/>
          <w:i/>
          <w:iCs/>
        </w:rPr>
        <w:t>Clone PO</w:t>
      </w:r>
      <w:r w:rsidRPr="004071CF">
        <w:rPr>
          <w:b/>
          <w:bCs/>
        </w:rPr>
        <w:t xml:space="preserve"> </w:t>
      </w:r>
      <w:r>
        <w:t xml:space="preserve">to clone this </w:t>
      </w:r>
      <w:r w:rsidR="005622B8" w:rsidRPr="004071CF">
        <w:rPr>
          <w:b/>
          <w:bCs/>
          <w:i/>
          <w:iCs/>
        </w:rPr>
        <w:t>Master Blanket</w:t>
      </w:r>
      <w:r>
        <w:t xml:space="preserve"> which will create a second </w:t>
      </w:r>
      <w:r w:rsidRPr="004071CF">
        <w:rPr>
          <w:b/>
          <w:bCs/>
          <w:i/>
          <w:iCs/>
        </w:rPr>
        <w:t xml:space="preserve">In-Progress </w:t>
      </w:r>
      <w:r w:rsidR="005622B8" w:rsidRPr="004071CF">
        <w:rPr>
          <w:b/>
          <w:bCs/>
          <w:i/>
          <w:iCs/>
        </w:rPr>
        <w:t>Master Blanket</w:t>
      </w:r>
      <w:r>
        <w:t xml:space="preserve">, copying the date from this one to the new one. </w:t>
      </w:r>
    </w:p>
    <w:p w14:paraId="3995B185" w14:textId="26BE35F2" w:rsidR="00CF122C" w:rsidRPr="00CF122C" w:rsidRDefault="005622B8" w:rsidP="00CF122C">
      <w:r>
        <w:rPr>
          <w:noProof/>
        </w:rPr>
        <w:drawing>
          <wp:inline distT="0" distB="0" distL="0" distR="0" wp14:anchorId="4D51E5D9" wp14:editId="24AEF520">
            <wp:extent cx="6858000" cy="257831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pic:cNvPicPr/>
                  </pic:nvPicPr>
                  <pic:blipFill>
                    <a:blip r:embed="rId48">
                      <a:extLst>
                        <a:ext uri="{28A0092B-C50C-407E-A947-70E740481C1C}">
                          <a14:useLocalDpi xmlns:a14="http://schemas.microsoft.com/office/drawing/2010/main" val="0"/>
                        </a:ext>
                      </a:extLst>
                    </a:blip>
                    <a:stretch>
                      <a:fillRect/>
                    </a:stretch>
                  </pic:blipFill>
                  <pic:spPr>
                    <a:xfrm>
                      <a:off x="0" y="0"/>
                      <a:ext cx="6858000" cy="2578315"/>
                    </a:xfrm>
                    <a:prstGeom prst="rect">
                      <a:avLst/>
                    </a:prstGeom>
                    <a:ln w="15875">
                      <a:noFill/>
                    </a:ln>
                  </pic:spPr>
                </pic:pic>
              </a:graphicData>
            </a:graphic>
          </wp:inline>
        </w:drawing>
      </w:r>
    </w:p>
    <w:p w14:paraId="4CCC6B53" w14:textId="77777777" w:rsidR="009D20E4" w:rsidRDefault="009D20E4" w:rsidP="00FD7AF9">
      <w:pPr>
        <w:pStyle w:val="Heading2"/>
      </w:pPr>
      <w:bookmarkStart w:id="25" w:name="_Toc104201547"/>
      <w:r>
        <w:lastRenderedPageBreak/>
        <w:t>Submit the Open Market Purchase Order for approval.</w:t>
      </w:r>
      <w:bookmarkEnd w:id="25"/>
      <w:r>
        <w:t xml:space="preserve"> </w:t>
      </w:r>
    </w:p>
    <w:p w14:paraId="23C50CB9" w14:textId="6AACD2B4" w:rsidR="009D20E4" w:rsidRPr="00CF122C" w:rsidRDefault="009D20E4" w:rsidP="0025421E">
      <w:pPr>
        <w:keepNext/>
      </w:pPr>
      <w:r>
        <w:t xml:space="preserve">The following instructions begin on the Summary tab of the </w:t>
      </w:r>
      <w:r w:rsidR="005622B8" w:rsidRPr="004071CF">
        <w:rPr>
          <w:b/>
          <w:bCs/>
          <w:i/>
          <w:iCs/>
        </w:rPr>
        <w:t>Master Blanket</w:t>
      </w:r>
      <w:r>
        <w:rPr>
          <w:i/>
          <w:iCs/>
        </w:rPr>
        <w:t>.</w:t>
      </w:r>
      <w:r>
        <w:t xml:space="preserve"> This is where the Purchase Order needs to be submitted for approval and converted to a “</w:t>
      </w:r>
      <w:r w:rsidRPr="004071CF">
        <w:rPr>
          <w:b/>
          <w:bCs/>
          <w:i/>
          <w:iCs/>
        </w:rPr>
        <w:t>Sent”</w:t>
      </w:r>
      <w:r>
        <w:t xml:space="preserve"> status. </w:t>
      </w:r>
    </w:p>
    <w:p w14:paraId="307323B7" w14:textId="77777777" w:rsidR="009663F9" w:rsidRDefault="009663F9" w:rsidP="009663F9">
      <w:pPr>
        <w:pStyle w:val="ListParagraph"/>
        <w:keepNext/>
        <w:numPr>
          <w:ilvl w:val="0"/>
          <w:numId w:val="15"/>
        </w:numPr>
      </w:pPr>
      <w:r>
        <w:t xml:space="preserve">After clicking </w:t>
      </w:r>
      <w:r w:rsidRPr="004071CF">
        <w:rPr>
          <w:b/>
          <w:bCs/>
          <w:i/>
          <w:iCs/>
        </w:rPr>
        <w:t>Submit for Approval</w:t>
      </w:r>
      <w:r>
        <w:t xml:space="preserve">, the page will refresh and on the next page, you will see the list of approval paths triggered. This is the last chance to review those paths prior to entering the approval queue. </w:t>
      </w:r>
    </w:p>
    <w:p w14:paraId="4C2DDD8D" w14:textId="3F20F35E" w:rsidR="009663F9" w:rsidRDefault="009663F9" w:rsidP="004071CF">
      <w:pPr>
        <w:pStyle w:val="ListParagraph"/>
        <w:keepNext/>
        <w:numPr>
          <w:ilvl w:val="1"/>
          <w:numId w:val="15"/>
        </w:numPr>
      </w:pPr>
      <w:r>
        <w:t xml:space="preserve">If there is no Approval Path configured, there will be two options to approve the Master Blanket. </w:t>
      </w:r>
    </w:p>
    <w:p w14:paraId="16993B4C" w14:textId="6E252587" w:rsidR="009663F9" w:rsidRPr="004071CF" w:rsidRDefault="009663F9" w:rsidP="004071CF">
      <w:pPr>
        <w:pStyle w:val="ListParagraph"/>
        <w:keepNext/>
        <w:numPr>
          <w:ilvl w:val="2"/>
          <w:numId w:val="15"/>
        </w:numPr>
        <w:rPr>
          <w:b/>
          <w:bCs/>
        </w:rPr>
      </w:pPr>
      <w:proofErr w:type="gramStart"/>
      <w:r w:rsidRPr="004071CF">
        <w:rPr>
          <w:b/>
          <w:bCs/>
        </w:rPr>
        <w:t>Automatic-approval</w:t>
      </w:r>
      <w:proofErr w:type="gramEnd"/>
    </w:p>
    <w:p w14:paraId="0F849A9E" w14:textId="77777777" w:rsidR="009663F9" w:rsidRPr="004071CF" w:rsidRDefault="009663F9" w:rsidP="004071CF">
      <w:pPr>
        <w:pStyle w:val="ListParagraph"/>
        <w:keepNext/>
        <w:numPr>
          <w:ilvl w:val="2"/>
          <w:numId w:val="15"/>
        </w:numPr>
        <w:rPr>
          <w:b/>
          <w:bCs/>
        </w:rPr>
      </w:pPr>
      <w:r w:rsidRPr="004071CF">
        <w:rPr>
          <w:b/>
          <w:bCs/>
        </w:rPr>
        <w:t xml:space="preserve">Manually add approvers </w:t>
      </w:r>
    </w:p>
    <w:p w14:paraId="73CB105F" w14:textId="0179F514" w:rsidR="00B81A0D" w:rsidRDefault="00B81A0D" w:rsidP="004071CF">
      <w:pPr>
        <w:pStyle w:val="ListParagraph"/>
        <w:keepNext/>
        <w:numPr>
          <w:ilvl w:val="0"/>
          <w:numId w:val="15"/>
        </w:numPr>
      </w:pPr>
      <w:r>
        <w:t xml:space="preserve">After making selection, click </w:t>
      </w:r>
      <w:r w:rsidRPr="004071CF">
        <w:rPr>
          <w:b/>
          <w:bCs/>
          <w:i/>
          <w:iCs/>
        </w:rPr>
        <w:t>Save &amp; Continue</w:t>
      </w:r>
      <w:r>
        <w:rPr>
          <w:i/>
          <w:iCs/>
        </w:rPr>
        <w:t>.</w:t>
      </w:r>
    </w:p>
    <w:p w14:paraId="7530B92F" w14:textId="69DFFE0A" w:rsidR="00B81A0D" w:rsidRDefault="00B81A0D" w:rsidP="004071CF">
      <w:pPr>
        <w:pStyle w:val="ListParagraph"/>
        <w:keepNext/>
        <w:numPr>
          <w:ilvl w:val="0"/>
          <w:numId w:val="15"/>
        </w:numPr>
      </w:pPr>
      <w:r>
        <w:t xml:space="preserve">The page will refresh back to the </w:t>
      </w:r>
      <w:r w:rsidRPr="004071CF">
        <w:rPr>
          <w:b/>
          <w:bCs/>
          <w:i/>
          <w:iCs/>
        </w:rPr>
        <w:t>Summary tab</w:t>
      </w:r>
      <w:r>
        <w:t xml:space="preserve"> and a message will appear confirming the changes have been saved. The status of the </w:t>
      </w:r>
      <w:r w:rsidR="004A3518" w:rsidRPr="004071CF">
        <w:rPr>
          <w:b/>
          <w:bCs/>
          <w:i/>
          <w:iCs/>
        </w:rPr>
        <w:t>Master Blanket</w:t>
      </w:r>
      <w:r>
        <w:t xml:space="preserve"> will now change to </w:t>
      </w:r>
      <w:r w:rsidR="004A3518" w:rsidRPr="004071CF">
        <w:rPr>
          <w:b/>
          <w:bCs/>
          <w:i/>
          <w:iCs/>
        </w:rPr>
        <w:t>Ready for Approval</w:t>
      </w:r>
      <w:r w:rsidR="004A3518">
        <w:rPr>
          <w:i/>
          <w:iCs/>
        </w:rPr>
        <w:t>.</w:t>
      </w:r>
    </w:p>
    <w:p w14:paraId="2F6B2EBA" w14:textId="344C88E6" w:rsidR="009D20E4" w:rsidRPr="00CF122C" w:rsidRDefault="004A3518" w:rsidP="004855A0">
      <w:pPr>
        <w:keepNext/>
      </w:pPr>
      <w:r>
        <w:rPr>
          <w:noProof/>
        </w:rPr>
        <w:drawing>
          <wp:inline distT="0" distB="0" distL="0" distR="0" wp14:anchorId="551079B8" wp14:editId="18995133">
            <wp:extent cx="6858000" cy="1873225"/>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pic:cNvPicPr/>
                  </pic:nvPicPr>
                  <pic:blipFill>
                    <a:blip r:embed="rId49">
                      <a:extLst>
                        <a:ext uri="{28A0092B-C50C-407E-A947-70E740481C1C}">
                          <a14:useLocalDpi xmlns:a14="http://schemas.microsoft.com/office/drawing/2010/main" val="0"/>
                        </a:ext>
                      </a:extLst>
                    </a:blip>
                    <a:stretch>
                      <a:fillRect/>
                    </a:stretch>
                  </pic:blipFill>
                  <pic:spPr>
                    <a:xfrm>
                      <a:off x="0" y="0"/>
                      <a:ext cx="6858000" cy="1873225"/>
                    </a:xfrm>
                    <a:prstGeom prst="rect">
                      <a:avLst/>
                    </a:prstGeom>
                    <a:ln w="15875">
                      <a:noFill/>
                    </a:ln>
                  </pic:spPr>
                </pic:pic>
              </a:graphicData>
            </a:graphic>
          </wp:inline>
        </w:drawing>
      </w:r>
    </w:p>
    <w:p w14:paraId="15FD108C" w14:textId="6AE37969" w:rsidR="004A3518" w:rsidRDefault="004A3518" w:rsidP="00225C21">
      <w:r>
        <w:rPr>
          <w:noProof/>
        </w:rPr>
        <w:drawing>
          <wp:inline distT="0" distB="0" distL="0" distR="0" wp14:anchorId="07C1710B" wp14:editId="489F05CD">
            <wp:extent cx="6858000" cy="2683338"/>
            <wp:effectExtent l="0" t="0" r="0" b="317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pic:cNvPicPr/>
                  </pic:nvPicPr>
                  <pic:blipFill>
                    <a:blip r:embed="rId50">
                      <a:extLst>
                        <a:ext uri="{28A0092B-C50C-407E-A947-70E740481C1C}">
                          <a14:useLocalDpi xmlns:a14="http://schemas.microsoft.com/office/drawing/2010/main" val="0"/>
                        </a:ext>
                      </a:extLst>
                    </a:blip>
                    <a:stretch>
                      <a:fillRect/>
                    </a:stretch>
                  </pic:blipFill>
                  <pic:spPr>
                    <a:xfrm>
                      <a:off x="0" y="0"/>
                      <a:ext cx="6858000" cy="2683338"/>
                    </a:xfrm>
                    <a:prstGeom prst="rect">
                      <a:avLst/>
                    </a:prstGeom>
                    <a:ln w="15875">
                      <a:noFill/>
                    </a:ln>
                  </pic:spPr>
                </pic:pic>
              </a:graphicData>
            </a:graphic>
          </wp:inline>
        </w:drawing>
      </w:r>
    </w:p>
    <w:p w14:paraId="02EDFF28" w14:textId="73B3A4A0" w:rsidR="00225C21" w:rsidRDefault="004A3518" w:rsidP="00BA608A">
      <w:pPr>
        <w:pStyle w:val="Heading2"/>
      </w:pPr>
      <w:bookmarkStart w:id="26" w:name="_Toc104201548"/>
      <w:r>
        <w:lastRenderedPageBreak/>
        <w:t>Approving Master Blanket</w:t>
      </w:r>
      <w:bookmarkEnd w:id="26"/>
    </w:p>
    <w:p w14:paraId="754DB781" w14:textId="5FB77149" w:rsidR="004A3518" w:rsidRPr="00CC6C77" w:rsidRDefault="004A3518" w:rsidP="004071CF">
      <w:pPr>
        <w:pStyle w:val="ListParagraph"/>
        <w:keepNext/>
        <w:numPr>
          <w:ilvl w:val="0"/>
          <w:numId w:val="14"/>
        </w:numPr>
      </w:pPr>
      <w:r>
        <w:t xml:space="preserve">Once the </w:t>
      </w:r>
      <w:r w:rsidRPr="004071CF">
        <w:rPr>
          <w:b/>
          <w:bCs/>
          <w:i/>
          <w:iCs/>
        </w:rPr>
        <w:t>Master Blanket</w:t>
      </w:r>
      <w:r>
        <w:t xml:space="preserve"> is approved, the status will change </w:t>
      </w:r>
      <w:r w:rsidRPr="004071CF">
        <w:rPr>
          <w:b/>
          <w:bCs/>
          <w:i/>
          <w:iCs/>
        </w:rPr>
        <w:t>Ready to Send</w:t>
      </w:r>
      <w:r w:rsidR="00E846DE">
        <w:rPr>
          <w:i/>
          <w:iCs/>
        </w:rPr>
        <w:t>.</w:t>
      </w:r>
    </w:p>
    <w:p w14:paraId="1B81EB4B" w14:textId="7752C0A3" w:rsidR="00CC6C77" w:rsidRDefault="00CC6C77" w:rsidP="00CC6C77">
      <w:pPr>
        <w:ind w:left="360"/>
      </w:pPr>
      <w:r>
        <w:rPr>
          <w:noProof/>
        </w:rPr>
        <w:drawing>
          <wp:inline distT="0" distB="0" distL="0" distR="0" wp14:anchorId="1BEB9BA9" wp14:editId="62CAED4A">
            <wp:extent cx="6400800" cy="5117329"/>
            <wp:effectExtent l="0" t="0" r="0" b="762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pic:cNvPicPr/>
                  </pic:nvPicPr>
                  <pic:blipFill>
                    <a:blip r:embed="rId51">
                      <a:extLst>
                        <a:ext uri="{28A0092B-C50C-407E-A947-70E740481C1C}">
                          <a14:useLocalDpi xmlns:a14="http://schemas.microsoft.com/office/drawing/2010/main" val="0"/>
                        </a:ext>
                      </a:extLst>
                    </a:blip>
                    <a:stretch>
                      <a:fillRect/>
                    </a:stretch>
                  </pic:blipFill>
                  <pic:spPr>
                    <a:xfrm>
                      <a:off x="0" y="0"/>
                      <a:ext cx="6400800" cy="5117329"/>
                    </a:xfrm>
                    <a:prstGeom prst="rect">
                      <a:avLst/>
                    </a:prstGeom>
                    <a:ln w="15875">
                      <a:noFill/>
                    </a:ln>
                  </pic:spPr>
                </pic:pic>
              </a:graphicData>
            </a:graphic>
          </wp:inline>
        </w:drawing>
      </w:r>
    </w:p>
    <w:p w14:paraId="4C74971D" w14:textId="5637541D" w:rsidR="00E846DE" w:rsidRDefault="00E846DE" w:rsidP="004071CF">
      <w:pPr>
        <w:pStyle w:val="ListParagraph"/>
        <w:keepNext/>
        <w:numPr>
          <w:ilvl w:val="0"/>
          <w:numId w:val="14"/>
        </w:numPr>
      </w:pPr>
      <w:r>
        <w:t xml:space="preserve">Scroll to down to the bottom of the screen and click </w:t>
      </w:r>
      <w:r w:rsidRPr="004071CF">
        <w:rPr>
          <w:b/>
          <w:bCs/>
          <w:i/>
          <w:iCs/>
        </w:rPr>
        <w:t>Save &amp; Continue</w:t>
      </w:r>
      <w:r>
        <w:t>.</w:t>
      </w:r>
    </w:p>
    <w:p w14:paraId="23A2B494" w14:textId="23F0A79B" w:rsidR="00CC6C77" w:rsidRDefault="00CC6C77" w:rsidP="00CC6C77">
      <w:r>
        <w:rPr>
          <w:noProof/>
        </w:rPr>
        <w:drawing>
          <wp:inline distT="0" distB="0" distL="0" distR="0" wp14:anchorId="29ACF712" wp14:editId="46E93A57">
            <wp:extent cx="6858000" cy="2315757"/>
            <wp:effectExtent l="0" t="0" r="0" b="889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pic:cNvPicPr/>
                  </pic:nvPicPr>
                  <pic:blipFill>
                    <a:blip r:embed="rId52">
                      <a:extLst>
                        <a:ext uri="{28A0092B-C50C-407E-A947-70E740481C1C}">
                          <a14:useLocalDpi xmlns:a14="http://schemas.microsoft.com/office/drawing/2010/main" val="0"/>
                        </a:ext>
                      </a:extLst>
                    </a:blip>
                    <a:stretch>
                      <a:fillRect/>
                    </a:stretch>
                  </pic:blipFill>
                  <pic:spPr>
                    <a:xfrm>
                      <a:off x="0" y="0"/>
                      <a:ext cx="6858000" cy="2315757"/>
                    </a:xfrm>
                    <a:prstGeom prst="rect">
                      <a:avLst/>
                    </a:prstGeom>
                    <a:ln w="15875">
                      <a:noFill/>
                    </a:ln>
                  </pic:spPr>
                </pic:pic>
              </a:graphicData>
            </a:graphic>
          </wp:inline>
        </w:drawing>
      </w:r>
    </w:p>
    <w:p w14:paraId="2C94ED41" w14:textId="018217EB" w:rsidR="00E846DE" w:rsidRDefault="006457A0" w:rsidP="004071CF">
      <w:pPr>
        <w:pStyle w:val="ListParagraph"/>
        <w:keepNext/>
        <w:numPr>
          <w:ilvl w:val="0"/>
          <w:numId w:val="14"/>
        </w:numPr>
      </w:pPr>
      <w:r>
        <w:lastRenderedPageBreak/>
        <w:t>The pa</w:t>
      </w:r>
      <w:r w:rsidR="00E846DE">
        <w:t>ge will re</w:t>
      </w:r>
      <w:r>
        <w:t>fresh</w:t>
      </w:r>
      <w:r w:rsidR="00E846DE">
        <w:t xml:space="preserve"> back to the </w:t>
      </w:r>
      <w:r w:rsidR="00E846DE" w:rsidRPr="004071CF">
        <w:rPr>
          <w:b/>
          <w:bCs/>
          <w:i/>
          <w:iCs/>
        </w:rPr>
        <w:t>summary tab</w:t>
      </w:r>
      <w:r w:rsidR="00E846DE">
        <w:t xml:space="preserve"> and the status has </w:t>
      </w:r>
      <w:r>
        <w:t xml:space="preserve">now been </w:t>
      </w:r>
      <w:r w:rsidR="00E846DE">
        <w:t xml:space="preserve">changed to </w:t>
      </w:r>
      <w:proofErr w:type="spellStart"/>
      <w:r w:rsidR="00E846DE" w:rsidRPr="004071CF">
        <w:rPr>
          <w:b/>
          <w:bCs/>
          <w:i/>
          <w:iCs/>
        </w:rPr>
        <w:t>Sent</w:t>
      </w:r>
      <w:proofErr w:type="spellEnd"/>
      <w:r w:rsidR="00E846DE" w:rsidRPr="004071CF">
        <w:rPr>
          <w:b/>
          <w:bCs/>
        </w:rPr>
        <w:t>.</w:t>
      </w:r>
    </w:p>
    <w:p w14:paraId="3127505A" w14:textId="64522211" w:rsidR="00CC6C77" w:rsidRDefault="00E846DE" w:rsidP="004071CF">
      <w:pPr>
        <w:pStyle w:val="ListParagraph"/>
        <w:keepNext/>
        <w:numPr>
          <w:ilvl w:val="0"/>
          <w:numId w:val="14"/>
        </w:numPr>
      </w:pPr>
      <w:r>
        <w:t>The vendor will receive an email about their Master Blanket and</w:t>
      </w:r>
      <w:r w:rsidR="00C97049">
        <w:t xml:space="preserve"> DA users with contract</w:t>
      </w:r>
      <w:r>
        <w:t xml:space="preserve"> </w:t>
      </w:r>
      <w:r w:rsidR="00C97049">
        <w:t xml:space="preserve">shopper privileges </w:t>
      </w:r>
      <w:r>
        <w:t xml:space="preserve">can begin using the contract on the </w:t>
      </w:r>
      <w:r w:rsidRPr="004071CF">
        <w:rPr>
          <w:b/>
          <w:bCs/>
          <w:i/>
          <w:iCs/>
        </w:rPr>
        <w:t>Begin Date</w:t>
      </w:r>
      <w:r>
        <w:t xml:space="preserve">. </w:t>
      </w:r>
    </w:p>
    <w:p w14:paraId="2C1C17DE" w14:textId="0C333290" w:rsidR="009D20E4" w:rsidRPr="00CF122C" w:rsidRDefault="00CC6C77" w:rsidP="00CC6C77">
      <w:r>
        <w:rPr>
          <w:noProof/>
        </w:rPr>
        <w:drawing>
          <wp:inline distT="0" distB="0" distL="0" distR="0" wp14:anchorId="600A9675" wp14:editId="59D3A74F">
            <wp:extent cx="6400800" cy="5460022"/>
            <wp:effectExtent l="0" t="0" r="0" b="762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pic:cNvPicPr/>
                  </pic:nvPicPr>
                  <pic:blipFill>
                    <a:blip r:embed="rId53">
                      <a:extLst>
                        <a:ext uri="{28A0092B-C50C-407E-A947-70E740481C1C}">
                          <a14:useLocalDpi xmlns:a14="http://schemas.microsoft.com/office/drawing/2010/main" val="0"/>
                        </a:ext>
                      </a:extLst>
                    </a:blip>
                    <a:stretch>
                      <a:fillRect/>
                    </a:stretch>
                  </pic:blipFill>
                  <pic:spPr>
                    <a:xfrm>
                      <a:off x="0" y="0"/>
                      <a:ext cx="6400800" cy="5460022"/>
                    </a:xfrm>
                    <a:prstGeom prst="rect">
                      <a:avLst/>
                    </a:prstGeom>
                    <a:ln w="15875">
                      <a:noFill/>
                    </a:ln>
                  </pic:spPr>
                </pic:pic>
              </a:graphicData>
            </a:graphic>
          </wp:inline>
        </w:drawing>
      </w:r>
    </w:p>
    <w:sectPr w:rsidR="009D20E4" w:rsidRPr="00CF122C" w:rsidSect="00183F9E">
      <w:headerReference w:type="default" r:id="rId54"/>
      <w:footerReference w:type="default" r:id="rId55"/>
      <w:headerReference w:type="first" r:id="rId56"/>
      <w:footerReference w:type="first" r:id="rId57"/>
      <w:pgSz w:w="12240" w:h="15840"/>
      <w:pgMar w:top="432" w:right="720" w:bottom="720" w:left="72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2C0B44" w14:textId="77777777" w:rsidR="007C12B0" w:rsidRDefault="007C12B0" w:rsidP="00E70CEF">
      <w:pPr>
        <w:spacing w:after="0" w:line="240" w:lineRule="auto"/>
      </w:pPr>
      <w:r>
        <w:separator/>
      </w:r>
    </w:p>
  </w:endnote>
  <w:endnote w:type="continuationSeparator" w:id="0">
    <w:p w14:paraId="0BD3C5B3" w14:textId="77777777" w:rsidR="007C12B0" w:rsidRDefault="007C12B0" w:rsidP="00E70CEF">
      <w:pPr>
        <w:spacing w:after="0" w:line="240" w:lineRule="auto"/>
      </w:pPr>
      <w:r>
        <w:continuationSeparator/>
      </w:r>
    </w:p>
  </w:endnote>
  <w:endnote w:type="continuationNotice" w:id="1">
    <w:p w14:paraId="7424B560" w14:textId="77777777" w:rsidR="007C12B0" w:rsidRDefault="007C12B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015F5" w14:textId="74E1536F" w:rsidR="00183F9E" w:rsidRPr="005F3A0D" w:rsidRDefault="0098636F" w:rsidP="00183F9E">
    <w:pPr>
      <w:pStyle w:val="Footer"/>
      <w:tabs>
        <w:tab w:val="clear" w:pos="4680"/>
        <w:tab w:val="clear" w:pos="9360"/>
        <w:tab w:val="right" w:pos="8550"/>
      </w:tabs>
      <w:rPr>
        <w:rFonts w:ascii="Arial" w:hAnsi="Arial" w:cs="Arial"/>
        <w:sz w:val="18"/>
        <w:szCs w:val="18"/>
      </w:rPr>
    </w:pPr>
    <w:r w:rsidRPr="005F3A0D">
      <w:rPr>
        <w:rFonts w:ascii="Arial" w:hAnsi="Arial" w:cs="Arial"/>
        <w:sz w:val="18"/>
        <w:szCs w:val="18"/>
      </w:rPr>
      <w:t xml:space="preserve">OregonBuys </w:t>
    </w:r>
    <w:r w:rsidR="00B819B5" w:rsidRPr="005F3A0D">
      <w:rPr>
        <w:rFonts w:ascii="Arial" w:hAnsi="Arial" w:cs="Arial"/>
        <w:sz w:val="18"/>
        <w:szCs w:val="18"/>
      </w:rPr>
      <w:t>| May 26, 2022</w:t>
    </w:r>
    <w:sdt>
      <w:sdtPr>
        <w:rPr>
          <w:rFonts w:ascii="Arial" w:hAnsi="Arial" w:cs="Arial"/>
          <w:sz w:val="18"/>
          <w:szCs w:val="18"/>
        </w:rPr>
        <w:id w:val="1982729459"/>
        <w:docPartObj>
          <w:docPartGallery w:val="Page Numbers (Top of Page)"/>
          <w:docPartUnique/>
        </w:docPartObj>
      </w:sdtPr>
      <w:sdtEndPr/>
      <w:sdtContent>
        <w:r w:rsidR="00183F9E" w:rsidRPr="005F3A0D">
          <w:rPr>
            <w:rFonts w:ascii="Arial" w:hAnsi="Arial" w:cs="Arial"/>
            <w:sz w:val="18"/>
            <w:szCs w:val="18"/>
          </w:rPr>
          <w:tab/>
        </w:r>
        <w:r w:rsidR="00183F9E" w:rsidRPr="005F3A0D">
          <w:rPr>
            <w:rFonts w:ascii="Arial" w:hAnsi="Arial" w:cs="Arial"/>
            <w:sz w:val="18"/>
            <w:szCs w:val="18"/>
          </w:rPr>
          <w:tab/>
          <w:t xml:space="preserve">                    Page </w:t>
        </w:r>
        <w:r w:rsidR="00183F9E" w:rsidRPr="005F3A0D">
          <w:rPr>
            <w:rFonts w:ascii="Arial" w:hAnsi="Arial" w:cs="Arial"/>
            <w:bCs/>
            <w:sz w:val="18"/>
            <w:szCs w:val="18"/>
          </w:rPr>
          <w:fldChar w:fldCharType="begin"/>
        </w:r>
        <w:r w:rsidR="00183F9E" w:rsidRPr="005F3A0D">
          <w:rPr>
            <w:rFonts w:ascii="Arial" w:hAnsi="Arial" w:cs="Arial"/>
            <w:bCs/>
            <w:sz w:val="18"/>
            <w:szCs w:val="18"/>
          </w:rPr>
          <w:instrText xml:space="preserve"> PAGE </w:instrText>
        </w:r>
        <w:r w:rsidR="00183F9E" w:rsidRPr="005F3A0D">
          <w:rPr>
            <w:rFonts w:ascii="Arial" w:hAnsi="Arial" w:cs="Arial"/>
            <w:bCs/>
            <w:sz w:val="18"/>
            <w:szCs w:val="18"/>
          </w:rPr>
          <w:fldChar w:fldCharType="separate"/>
        </w:r>
        <w:r w:rsidR="000E0EAF" w:rsidRPr="005F3A0D">
          <w:rPr>
            <w:rFonts w:ascii="Arial" w:hAnsi="Arial" w:cs="Arial"/>
            <w:bCs/>
            <w:noProof/>
            <w:sz w:val="18"/>
            <w:szCs w:val="18"/>
          </w:rPr>
          <w:t>6</w:t>
        </w:r>
        <w:r w:rsidR="00183F9E" w:rsidRPr="005F3A0D">
          <w:rPr>
            <w:rFonts w:ascii="Arial" w:hAnsi="Arial" w:cs="Arial"/>
            <w:bCs/>
            <w:sz w:val="18"/>
            <w:szCs w:val="18"/>
          </w:rPr>
          <w:fldChar w:fldCharType="end"/>
        </w:r>
        <w:r w:rsidR="00183F9E" w:rsidRPr="005F3A0D">
          <w:rPr>
            <w:rFonts w:ascii="Arial" w:hAnsi="Arial" w:cs="Arial"/>
            <w:sz w:val="18"/>
            <w:szCs w:val="18"/>
          </w:rPr>
          <w:t xml:space="preserve"> of </w:t>
        </w:r>
        <w:r w:rsidR="00183F9E" w:rsidRPr="005F3A0D">
          <w:rPr>
            <w:rFonts w:ascii="Arial" w:hAnsi="Arial" w:cs="Arial"/>
            <w:bCs/>
            <w:sz w:val="18"/>
            <w:szCs w:val="18"/>
          </w:rPr>
          <w:fldChar w:fldCharType="begin"/>
        </w:r>
        <w:r w:rsidR="00183F9E" w:rsidRPr="005F3A0D">
          <w:rPr>
            <w:rFonts w:ascii="Arial" w:hAnsi="Arial" w:cs="Arial"/>
            <w:bCs/>
            <w:sz w:val="18"/>
            <w:szCs w:val="18"/>
          </w:rPr>
          <w:instrText xml:space="preserve"> NUMPAGES  </w:instrText>
        </w:r>
        <w:r w:rsidR="00183F9E" w:rsidRPr="005F3A0D">
          <w:rPr>
            <w:rFonts w:ascii="Arial" w:hAnsi="Arial" w:cs="Arial"/>
            <w:bCs/>
            <w:sz w:val="18"/>
            <w:szCs w:val="18"/>
          </w:rPr>
          <w:fldChar w:fldCharType="separate"/>
        </w:r>
        <w:r w:rsidR="000E0EAF" w:rsidRPr="005F3A0D">
          <w:rPr>
            <w:rFonts w:ascii="Arial" w:hAnsi="Arial" w:cs="Arial"/>
            <w:bCs/>
            <w:noProof/>
            <w:sz w:val="18"/>
            <w:szCs w:val="18"/>
          </w:rPr>
          <w:t>6</w:t>
        </w:r>
        <w:r w:rsidR="00183F9E" w:rsidRPr="005F3A0D">
          <w:rPr>
            <w:rFonts w:ascii="Arial" w:hAnsi="Arial" w:cs="Arial"/>
            <w:bCs/>
            <w:sz w:val="18"/>
            <w:szCs w:val="18"/>
          </w:rPr>
          <w:fldChar w:fldCharType="end"/>
        </w:r>
      </w:sdtContent>
    </w:sdt>
  </w:p>
  <w:p w14:paraId="4FDAA2C1" w14:textId="77777777" w:rsidR="00183F9E" w:rsidRDefault="00183F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7063465"/>
      <w:docPartObj>
        <w:docPartGallery w:val="Page Numbers (Bottom of Page)"/>
        <w:docPartUnique/>
      </w:docPartObj>
    </w:sdtPr>
    <w:sdtEndPr>
      <w:rPr>
        <w:rFonts w:ascii="Arial" w:hAnsi="Arial" w:cs="Arial"/>
        <w:sz w:val="18"/>
        <w:szCs w:val="18"/>
      </w:rPr>
    </w:sdtEndPr>
    <w:sdtContent>
      <w:sdt>
        <w:sdtPr>
          <w:id w:val="-1769616900"/>
          <w:docPartObj>
            <w:docPartGallery w:val="Page Numbers (Top of Page)"/>
            <w:docPartUnique/>
          </w:docPartObj>
        </w:sdtPr>
        <w:sdtEndPr>
          <w:rPr>
            <w:rFonts w:ascii="Arial" w:hAnsi="Arial" w:cs="Arial"/>
            <w:sz w:val="18"/>
            <w:szCs w:val="18"/>
          </w:rPr>
        </w:sdtEndPr>
        <w:sdtContent>
          <w:p w14:paraId="6DF4EBB6" w14:textId="02BB4563" w:rsidR="00183F9E" w:rsidRPr="00183F9E" w:rsidRDefault="00A81C0D" w:rsidP="00183F9E">
            <w:pPr>
              <w:pStyle w:val="Footer"/>
              <w:tabs>
                <w:tab w:val="clear" w:pos="4680"/>
                <w:tab w:val="clear" w:pos="9360"/>
                <w:tab w:val="right" w:pos="8550"/>
              </w:tabs>
              <w:rPr>
                <w:rFonts w:ascii="Arial" w:hAnsi="Arial" w:cs="Arial"/>
                <w:sz w:val="18"/>
                <w:szCs w:val="18"/>
              </w:rPr>
            </w:pPr>
            <w:r>
              <w:rPr>
                <w:rFonts w:ascii="Arial" w:hAnsi="Arial" w:cs="Arial"/>
                <w:sz w:val="18"/>
                <w:szCs w:val="18"/>
              </w:rPr>
              <w:t>OregonBuys</w:t>
            </w:r>
            <w:r w:rsidR="00B819B5">
              <w:rPr>
                <w:rFonts w:ascii="Arial" w:hAnsi="Arial" w:cs="Arial"/>
                <w:sz w:val="18"/>
                <w:szCs w:val="18"/>
              </w:rPr>
              <w:t xml:space="preserve"> |</w:t>
            </w:r>
            <w:r w:rsidR="005F3A0D">
              <w:rPr>
                <w:rFonts w:ascii="Arial" w:hAnsi="Arial" w:cs="Arial"/>
                <w:sz w:val="18"/>
                <w:szCs w:val="18"/>
              </w:rPr>
              <w:t xml:space="preserve"> May 26, </w:t>
            </w:r>
            <w:proofErr w:type="gramStart"/>
            <w:r w:rsidR="005F3A0D">
              <w:rPr>
                <w:rFonts w:ascii="Arial" w:hAnsi="Arial" w:cs="Arial"/>
                <w:sz w:val="18"/>
                <w:szCs w:val="18"/>
              </w:rPr>
              <w:t>2022</w:t>
            </w:r>
            <w:proofErr w:type="gramEnd"/>
            <w:r w:rsidR="00183F9E">
              <w:rPr>
                <w:rFonts w:ascii="Arial" w:hAnsi="Arial" w:cs="Arial"/>
                <w:sz w:val="18"/>
                <w:szCs w:val="18"/>
              </w:rPr>
              <w:tab/>
            </w:r>
            <w:r w:rsidR="00183F9E">
              <w:rPr>
                <w:rFonts w:ascii="Arial" w:hAnsi="Arial" w:cs="Arial"/>
                <w:sz w:val="18"/>
                <w:szCs w:val="18"/>
              </w:rPr>
              <w:tab/>
              <w:t xml:space="preserve">                      P</w:t>
            </w:r>
            <w:r w:rsidR="00183F9E" w:rsidRPr="00183F9E">
              <w:rPr>
                <w:rFonts w:ascii="Arial" w:hAnsi="Arial" w:cs="Arial"/>
                <w:sz w:val="18"/>
                <w:szCs w:val="18"/>
              </w:rPr>
              <w:t xml:space="preserve">age </w:t>
            </w:r>
            <w:r w:rsidR="00183F9E" w:rsidRPr="00183F9E">
              <w:rPr>
                <w:rFonts w:ascii="Arial" w:hAnsi="Arial" w:cs="Arial"/>
                <w:bCs/>
                <w:sz w:val="18"/>
                <w:szCs w:val="18"/>
              </w:rPr>
              <w:fldChar w:fldCharType="begin"/>
            </w:r>
            <w:r w:rsidR="00183F9E" w:rsidRPr="00183F9E">
              <w:rPr>
                <w:rFonts w:ascii="Arial" w:hAnsi="Arial" w:cs="Arial"/>
                <w:bCs/>
                <w:sz w:val="18"/>
                <w:szCs w:val="18"/>
              </w:rPr>
              <w:instrText xml:space="preserve"> PAGE </w:instrText>
            </w:r>
            <w:r w:rsidR="00183F9E" w:rsidRPr="00183F9E">
              <w:rPr>
                <w:rFonts w:ascii="Arial" w:hAnsi="Arial" w:cs="Arial"/>
                <w:bCs/>
                <w:sz w:val="18"/>
                <w:szCs w:val="18"/>
              </w:rPr>
              <w:fldChar w:fldCharType="separate"/>
            </w:r>
            <w:r w:rsidR="000E0EAF">
              <w:rPr>
                <w:rFonts w:ascii="Arial" w:hAnsi="Arial" w:cs="Arial"/>
                <w:bCs/>
                <w:noProof/>
                <w:sz w:val="18"/>
                <w:szCs w:val="18"/>
              </w:rPr>
              <w:t>1</w:t>
            </w:r>
            <w:r w:rsidR="00183F9E" w:rsidRPr="00183F9E">
              <w:rPr>
                <w:rFonts w:ascii="Arial" w:hAnsi="Arial" w:cs="Arial"/>
                <w:bCs/>
                <w:sz w:val="18"/>
                <w:szCs w:val="18"/>
              </w:rPr>
              <w:fldChar w:fldCharType="end"/>
            </w:r>
            <w:r w:rsidR="00183F9E" w:rsidRPr="00183F9E">
              <w:rPr>
                <w:rFonts w:ascii="Arial" w:hAnsi="Arial" w:cs="Arial"/>
                <w:sz w:val="18"/>
                <w:szCs w:val="18"/>
              </w:rPr>
              <w:t xml:space="preserve"> of </w:t>
            </w:r>
            <w:r w:rsidR="00183F9E" w:rsidRPr="00183F9E">
              <w:rPr>
                <w:rFonts w:ascii="Arial" w:hAnsi="Arial" w:cs="Arial"/>
                <w:bCs/>
                <w:sz w:val="18"/>
                <w:szCs w:val="18"/>
              </w:rPr>
              <w:fldChar w:fldCharType="begin"/>
            </w:r>
            <w:r w:rsidR="00183F9E" w:rsidRPr="00183F9E">
              <w:rPr>
                <w:rFonts w:ascii="Arial" w:hAnsi="Arial" w:cs="Arial"/>
                <w:bCs/>
                <w:sz w:val="18"/>
                <w:szCs w:val="18"/>
              </w:rPr>
              <w:instrText xml:space="preserve"> NUMPAGES  </w:instrText>
            </w:r>
            <w:r w:rsidR="00183F9E" w:rsidRPr="00183F9E">
              <w:rPr>
                <w:rFonts w:ascii="Arial" w:hAnsi="Arial" w:cs="Arial"/>
                <w:bCs/>
                <w:sz w:val="18"/>
                <w:szCs w:val="18"/>
              </w:rPr>
              <w:fldChar w:fldCharType="separate"/>
            </w:r>
            <w:r w:rsidR="000E0EAF">
              <w:rPr>
                <w:rFonts w:ascii="Arial" w:hAnsi="Arial" w:cs="Arial"/>
                <w:bCs/>
                <w:noProof/>
                <w:sz w:val="18"/>
                <w:szCs w:val="18"/>
              </w:rPr>
              <w:t>6</w:t>
            </w:r>
            <w:r w:rsidR="00183F9E" w:rsidRPr="00183F9E">
              <w:rPr>
                <w:rFonts w:ascii="Arial" w:hAnsi="Arial" w:cs="Arial"/>
                <w:bCs/>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87A427" w14:textId="77777777" w:rsidR="007C12B0" w:rsidRDefault="007C12B0" w:rsidP="00E70CEF">
      <w:pPr>
        <w:spacing w:after="0" w:line="240" w:lineRule="auto"/>
      </w:pPr>
      <w:r>
        <w:separator/>
      </w:r>
    </w:p>
  </w:footnote>
  <w:footnote w:type="continuationSeparator" w:id="0">
    <w:p w14:paraId="05232297" w14:textId="77777777" w:rsidR="007C12B0" w:rsidRDefault="007C12B0" w:rsidP="00E70CEF">
      <w:pPr>
        <w:spacing w:after="0" w:line="240" w:lineRule="auto"/>
      </w:pPr>
      <w:r>
        <w:continuationSeparator/>
      </w:r>
    </w:p>
  </w:footnote>
  <w:footnote w:type="continuationNotice" w:id="1">
    <w:p w14:paraId="0C16C48E" w14:textId="77777777" w:rsidR="007C12B0" w:rsidRDefault="007C12B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E50DF" w14:textId="3710D8F3" w:rsidR="00E70CEF" w:rsidRDefault="00E70CEF" w:rsidP="00E70CEF">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4CB13" w14:textId="4B81A006" w:rsidR="00E70CEF" w:rsidRDefault="00D6180D" w:rsidP="00D854F9">
    <w:pPr>
      <w:pStyle w:val="Header"/>
      <w:ind w:left="-180"/>
      <w:jc w:val="center"/>
    </w:pPr>
    <w:r>
      <w:rPr>
        <w:noProof/>
      </w:rPr>
      <w:drawing>
        <wp:anchor distT="0" distB="0" distL="114300" distR="114300" simplePos="0" relativeHeight="251658240" behindDoc="1" locked="0" layoutInCell="1" allowOverlap="1" wp14:anchorId="6E0AFCA4" wp14:editId="0862D661">
          <wp:simplePos x="0" y="0"/>
          <wp:positionH relativeFrom="margin">
            <wp:align>center</wp:align>
          </wp:positionH>
          <wp:positionV relativeFrom="paragraph">
            <wp:posOffset>-1270</wp:posOffset>
          </wp:positionV>
          <wp:extent cx="7251700" cy="4055745"/>
          <wp:effectExtent l="0" t="0" r="635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leaseHeader.png"/>
                  <pic:cNvPicPr/>
                </pic:nvPicPr>
                <pic:blipFill>
                  <a:blip r:embed="rId1">
                    <a:extLst>
                      <a:ext uri="{28A0092B-C50C-407E-A947-70E740481C1C}">
                        <a14:useLocalDpi xmlns:a14="http://schemas.microsoft.com/office/drawing/2010/main" val="0"/>
                      </a:ext>
                    </a:extLst>
                  </a:blip>
                  <a:stretch>
                    <a:fillRect/>
                  </a:stretch>
                </pic:blipFill>
                <pic:spPr>
                  <a:xfrm>
                    <a:off x="0" y="0"/>
                    <a:ext cx="7251700" cy="40557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D6A"/>
    <w:multiLevelType w:val="hybridMultilevel"/>
    <w:tmpl w:val="26D411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764714"/>
    <w:multiLevelType w:val="hybridMultilevel"/>
    <w:tmpl w:val="BD32D8B0"/>
    <w:lvl w:ilvl="0" w:tplc="0409000F">
      <w:start w:val="1"/>
      <w:numFmt w:val="decimal"/>
      <w:lvlText w:val="%1."/>
      <w:lvlJc w:val="left"/>
      <w:pPr>
        <w:ind w:left="108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DA70CAF"/>
    <w:multiLevelType w:val="hybridMultilevel"/>
    <w:tmpl w:val="B3566262"/>
    <w:lvl w:ilvl="0" w:tplc="093A3552">
      <w:start w:val="1"/>
      <w:numFmt w:val="decimal"/>
      <w:lvlText w:val="%1."/>
      <w:lvlJc w:val="left"/>
      <w:pPr>
        <w:ind w:left="720" w:hanging="360"/>
      </w:pPr>
      <w:rPr>
        <w:rFonts w:asciiTheme="minorHAnsi" w:hAnsiTheme="minorHAnsi" w:cstheme="minorHAnsi" w:hint="default"/>
      </w:rPr>
    </w:lvl>
    <w:lvl w:ilvl="1" w:tplc="8C922556">
      <w:start w:val="2"/>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D340DA10">
      <w:start w:val="10"/>
      <w:numFmt w:val="decimal"/>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3A1EA4"/>
    <w:multiLevelType w:val="hybridMultilevel"/>
    <w:tmpl w:val="8766F3E2"/>
    <w:lvl w:ilvl="0" w:tplc="CDB07D2E">
      <w:start w:val="1"/>
      <w:numFmt w:val="decimal"/>
      <w:lvlText w:val="%1."/>
      <w:lvlJc w:val="left"/>
      <w:pPr>
        <w:ind w:left="720" w:hanging="360"/>
      </w:pPr>
      <w:rPr>
        <w:rFonts w:asciiTheme="minorHAnsi" w:hAnsiTheme="minorHAnsi" w:cstheme="minorHAnsi"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3895AA3"/>
    <w:multiLevelType w:val="hybridMultilevel"/>
    <w:tmpl w:val="EAAC506A"/>
    <w:lvl w:ilvl="0" w:tplc="590A350C">
      <w:start w:val="1"/>
      <w:numFmt w:val="decimal"/>
      <w:lvlText w:val="%1."/>
      <w:lvlJc w:val="left"/>
      <w:pPr>
        <w:ind w:left="720" w:hanging="360"/>
      </w:pPr>
      <w:rPr>
        <w:rFonts w:asciiTheme="minorHAnsi" w:hAnsiTheme="minorHAnsi" w:cstheme="minorHAnsi"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3FD1F12"/>
    <w:multiLevelType w:val="hybridMultilevel"/>
    <w:tmpl w:val="F02C8D7A"/>
    <w:lvl w:ilvl="0" w:tplc="2D50C900">
      <w:start w:val="1"/>
      <w:numFmt w:val="decimal"/>
      <w:lvlText w:val="%1."/>
      <w:lvlJc w:val="left"/>
      <w:pPr>
        <w:ind w:left="720" w:hanging="360"/>
      </w:pPr>
      <w:rPr>
        <w:rFonts w:asciiTheme="minorHAnsi" w:hAnsiTheme="minorHAnsi" w:cstheme="minorHAnsi" w:hint="default"/>
        <w:i w:val="0"/>
        <w:i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EB610B8"/>
    <w:multiLevelType w:val="hybridMultilevel"/>
    <w:tmpl w:val="555E830C"/>
    <w:lvl w:ilvl="0" w:tplc="590A350C">
      <w:start w:val="1"/>
      <w:numFmt w:val="decimal"/>
      <w:lvlText w:val="%1."/>
      <w:lvlJc w:val="left"/>
      <w:pPr>
        <w:ind w:left="720" w:hanging="360"/>
      </w:pPr>
      <w:rPr>
        <w:rFonts w:asciiTheme="minorHAnsi" w:hAnsiTheme="minorHAnsi" w:cstheme="minorHAnsi"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15A57CC"/>
    <w:multiLevelType w:val="hybridMultilevel"/>
    <w:tmpl w:val="CF42B172"/>
    <w:lvl w:ilvl="0" w:tplc="FFFFFFFF">
      <w:start w:val="1"/>
      <w:numFmt w:val="decimal"/>
      <w:lvlText w:val="%1."/>
      <w:lvlJc w:val="left"/>
      <w:pPr>
        <w:ind w:left="720" w:hanging="360"/>
      </w:pPr>
      <w:rPr>
        <w:rFonts w:asciiTheme="minorHAnsi" w:hAnsiTheme="minorHAnsi" w:cstheme="minorHAnsi" w:hint="default"/>
      </w:rPr>
    </w:lvl>
    <w:lvl w:ilvl="1" w:tplc="1C24D078">
      <w:start w:val="1"/>
      <w:numFmt w:val="lowerLetter"/>
      <w:lvlText w:val="%2."/>
      <w:lvlJc w:val="left"/>
      <w:pPr>
        <w:ind w:left="1440" w:hanging="360"/>
      </w:pPr>
      <w:rPr>
        <w:rFonts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0"/>
      <w:numFmt w:val="decimal"/>
      <w:lvlText w:val="%6"/>
      <w:lvlJc w:val="left"/>
      <w:pPr>
        <w:ind w:left="4500" w:hanging="360"/>
      </w:pPr>
      <w:rPr>
        <w:rFonts w:hint="default"/>
      </w:r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3D470B1"/>
    <w:multiLevelType w:val="hybridMultilevel"/>
    <w:tmpl w:val="F0327314"/>
    <w:lvl w:ilvl="0" w:tplc="ED56A9A4">
      <w:start w:val="1"/>
      <w:numFmt w:val="decimal"/>
      <w:lvlText w:val="%1."/>
      <w:lvlJc w:val="left"/>
      <w:pPr>
        <w:ind w:left="720" w:hanging="360"/>
      </w:pPr>
      <w:rPr>
        <w:rFonts w:asciiTheme="minorHAnsi" w:hAnsiTheme="minorHAnsi" w:cstheme="minorHAnsi"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9324C14"/>
    <w:multiLevelType w:val="hybridMultilevel"/>
    <w:tmpl w:val="8766F3E2"/>
    <w:lvl w:ilvl="0" w:tplc="FFFFFFFF">
      <w:start w:val="1"/>
      <w:numFmt w:val="decimal"/>
      <w:lvlText w:val="%1."/>
      <w:lvlJc w:val="left"/>
      <w:pPr>
        <w:ind w:left="720" w:hanging="360"/>
      </w:pPr>
      <w:rPr>
        <w:rFonts w:asciiTheme="minorHAnsi" w:hAnsiTheme="minorHAnsi" w:cstheme="minorHAnsi"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D7130AC"/>
    <w:multiLevelType w:val="hybridMultilevel"/>
    <w:tmpl w:val="2A9AB8A0"/>
    <w:lvl w:ilvl="0" w:tplc="8012D316">
      <w:start w:val="1"/>
      <w:numFmt w:val="decimal"/>
      <w:pStyle w:val="Heading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0B62168"/>
    <w:multiLevelType w:val="hybridMultilevel"/>
    <w:tmpl w:val="8A1E3706"/>
    <w:lvl w:ilvl="0" w:tplc="17D2215A">
      <w:start w:val="1"/>
      <w:numFmt w:val="decimal"/>
      <w:lvlText w:val="%1."/>
      <w:lvlJc w:val="left"/>
      <w:pPr>
        <w:ind w:left="720" w:hanging="360"/>
      </w:pPr>
      <w:rPr>
        <w:rFonts w:asciiTheme="minorHAnsi" w:hAnsiTheme="minorHAnsi" w:cstheme="minorHAnsi"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1FE06E5"/>
    <w:multiLevelType w:val="hybridMultilevel"/>
    <w:tmpl w:val="5A20E3CC"/>
    <w:lvl w:ilvl="0" w:tplc="EDD0E13C">
      <w:start w:val="5"/>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DCF746D"/>
    <w:multiLevelType w:val="hybridMultilevel"/>
    <w:tmpl w:val="8766F3E2"/>
    <w:lvl w:ilvl="0" w:tplc="FFFFFFFF">
      <w:start w:val="1"/>
      <w:numFmt w:val="decimal"/>
      <w:lvlText w:val="%1."/>
      <w:lvlJc w:val="left"/>
      <w:pPr>
        <w:ind w:left="720" w:hanging="360"/>
      </w:pPr>
      <w:rPr>
        <w:rFonts w:asciiTheme="minorHAnsi" w:hAnsiTheme="minorHAnsi" w:cstheme="minorHAnsi"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A782EEF"/>
    <w:multiLevelType w:val="hybridMultilevel"/>
    <w:tmpl w:val="BE58BF22"/>
    <w:lvl w:ilvl="0" w:tplc="FFFFFFFF">
      <w:start w:val="1"/>
      <w:numFmt w:val="decimal"/>
      <w:lvlText w:val="%1."/>
      <w:lvlJc w:val="left"/>
      <w:pPr>
        <w:ind w:left="720" w:hanging="360"/>
      </w:pPr>
      <w:rPr>
        <w:rFonts w:asciiTheme="minorHAnsi" w:hAnsiTheme="minorHAnsi" w:cstheme="minorHAnsi" w:hint="default"/>
      </w:rPr>
    </w:lvl>
    <w:lvl w:ilvl="1" w:tplc="537C532A">
      <w:start w:val="1"/>
      <w:numFmt w:val="lowerLetter"/>
      <w:lvlText w:val="%2."/>
      <w:lvlJc w:val="left"/>
      <w:pPr>
        <w:ind w:left="1440" w:hanging="360"/>
      </w:pPr>
      <w:rPr>
        <w:rFonts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0"/>
      <w:numFmt w:val="decimal"/>
      <w:lvlText w:val="%6"/>
      <w:lvlJc w:val="left"/>
      <w:pPr>
        <w:ind w:left="4500" w:hanging="360"/>
      </w:pPr>
      <w:rPr>
        <w:rFonts w:hint="default"/>
      </w:r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0"/>
  </w:num>
  <w:num w:numId="2">
    <w:abstractNumId w:val="2"/>
  </w:num>
  <w:num w:numId="3">
    <w:abstractNumId w:val="1"/>
  </w:num>
  <w:num w:numId="4">
    <w:abstractNumId w:val="4"/>
  </w:num>
  <w:num w:numId="5">
    <w:abstractNumId w:val="8"/>
  </w:num>
  <w:num w:numId="6">
    <w:abstractNumId w:val="5"/>
  </w:num>
  <w:num w:numId="7">
    <w:abstractNumId w:val="6"/>
  </w:num>
  <w:num w:numId="8">
    <w:abstractNumId w:val="11"/>
  </w:num>
  <w:num w:numId="9">
    <w:abstractNumId w:val="3"/>
  </w:num>
  <w:num w:numId="10">
    <w:abstractNumId w:val="14"/>
  </w:num>
  <w:num w:numId="11">
    <w:abstractNumId w:val="7"/>
  </w:num>
  <w:num w:numId="12">
    <w:abstractNumId w:val="0"/>
  </w:num>
  <w:num w:numId="13">
    <w:abstractNumId w:val="12"/>
  </w:num>
  <w:num w:numId="14">
    <w:abstractNumId w:val="13"/>
  </w:num>
  <w:num w:numId="15">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TQ2NzIzNzM0tDA1sjRU0lEKTi0uzszPAykwNKgFACGSm5gtAAAA"/>
  </w:docVars>
  <w:rsids>
    <w:rsidRoot w:val="00F93466"/>
    <w:rsid w:val="00001086"/>
    <w:rsid w:val="00002BD5"/>
    <w:rsid w:val="000031CE"/>
    <w:rsid w:val="00003B80"/>
    <w:rsid w:val="00005EC9"/>
    <w:rsid w:val="00005F35"/>
    <w:rsid w:val="0000611E"/>
    <w:rsid w:val="0000761E"/>
    <w:rsid w:val="00012669"/>
    <w:rsid w:val="00012BC6"/>
    <w:rsid w:val="00013883"/>
    <w:rsid w:val="000154F0"/>
    <w:rsid w:val="0001765C"/>
    <w:rsid w:val="00017974"/>
    <w:rsid w:val="0002372F"/>
    <w:rsid w:val="00025A7A"/>
    <w:rsid w:val="000271E8"/>
    <w:rsid w:val="00030C04"/>
    <w:rsid w:val="00030FA4"/>
    <w:rsid w:val="00032589"/>
    <w:rsid w:val="00032C08"/>
    <w:rsid w:val="0003349E"/>
    <w:rsid w:val="0003466F"/>
    <w:rsid w:val="00034C85"/>
    <w:rsid w:val="0003654E"/>
    <w:rsid w:val="00037640"/>
    <w:rsid w:val="000421CA"/>
    <w:rsid w:val="000430F2"/>
    <w:rsid w:val="000509B2"/>
    <w:rsid w:val="0005480C"/>
    <w:rsid w:val="00056E67"/>
    <w:rsid w:val="000604E7"/>
    <w:rsid w:val="00070C68"/>
    <w:rsid w:val="000757F7"/>
    <w:rsid w:val="00075B68"/>
    <w:rsid w:val="000761F4"/>
    <w:rsid w:val="00076C08"/>
    <w:rsid w:val="000827B0"/>
    <w:rsid w:val="000837C1"/>
    <w:rsid w:val="00093F55"/>
    <w:rsid w:val="000959EA"/>
    <w:rsid w:val="00095DA4"/>
    <w:rsid w:val="00096078"/>
    <w:rsid w:val="000A151A"/>
    <w:rsid w:val="000A4A67"/>
    <w:rsid w:val="000A5B39"/>
    <w:rsid w:val="000A63C9"/>
    <w:rsid w:val="000A64F3"/>
    <w:rsid w:val="000A6A0C"/>
    <w:rsid w:val="000B43D6"/>
    <w:rsid w:val="000B7136"/>
    <w:rsid w:val="000B73D8"/>
    <w:rsid w:val="000B7710"/>
    <w:rsid w:val="000C0086"/>
    <w:rsid w:val="000C1880"/>
    <w:rsid w:val="000C48C9"/>
    <w:rsid w:val="000C70D9"/>
    <w:rsid w:val="000D0A76"/>
    <w:rsid w:val="000D0D96"/>
    <w:rsid w:val="000D0F4E"/>
    <w:rsid w:val="000D1B99"/>
    <w:rsid w:val="000D2FC3"/>
    <w:rsid w:val="000D362C"/>
    <w:rsid w:val="000D4622"/>
    <w:rsid w:val="000D4E02"/>
    <w:rsid w:val="000D655A"/>
    <w:rsid w:val="000D6FCC"/>
    <w:rsid w:val="000E0EAF"/>
    <w:rsid w:val="000E19CB"/>
    <w:rsid w:val="000E31B6"/>
    <w:rsid w:val="000E4FB5"/>
    <w:rsid w:val="000E6632"/>
    <w:rsid w:val="000F229A"/>
    <w:rsid w:val="000F49A3"/>
    <w:rsid w:val="000F670C"/>
    <w:rsid w:val="00102EE5"/>
    <w:rsid w:val="0010566A"/>
    <w:rsid w:val="00112C45"/>
    <w:rsid w:val="00114569"/>
    <w:rsid w:val="00115396"/>
    <w:rsid w:val="00116EC7"/>
    <w:rsid w:val="001201A0"/>
    <w:rsid w:val="00120DA1"/>
    <w:rsid w:val="00120F9E"/>
    <w:rsid w:val="00123194"/>
    <w:rsid w:val="001258CF"/>
    <w:rsid w:val="00132585"/>
    <w:rsid w:val="0013271C"/>
    <w:rsid w:val="00132EAF"/>
    <w:rsid w:val="001341F3"/>
    <w:rsid w:val="00136E7D"/>
    <w:rsid w:val="00143EFB"/>
    <w:rsid w:val="0014412E"/>
    <w:rsid w:val="0014571C"/>
    <w:rsid w:val="0014610E"/>
    <w:rsid w:val="00152BB8"/>
    <w:rsid w:val="001532A9"/>
    <w:rsid w:val="001576E7"/>
    <w:rsid w:val="00162E56"/>
    <w:rsid w:val="0016768C"/>
    <w:rsid w:val="00173009"/>
    <w:rsid w:val="001740A4"/>
    <w:rsid w:val="001803E7"/>
    <w:rsid w:val="001829DF"/>
    <w:rsid w:val="00183F9E"/>
    <w:rsid w:val="00186338"/>
    <w:rsid w:val="001875BC"/>
    <w:rsid w:val="00194FF2"/>
    <w:rsid w:val="00195B66"/>
    <w:rsid w:val="00195F7C"/>
    <w:rsid w:val="001A1954"/>
    <w:rsid w:val="001A1E91"/>
    <w:rsid w:val="001A4C0B"/>
    <w:rsid w:val="001A5C18"/>
    <w:rsid w:val="001B4713"/>
    <w:rsid w:val="001B7331"/>
    <w:rsid w:val="001C7205"/>
    <w:rsid w:val="001D7B01"/>
    <w:rsid w:val="001E230F"/>
    <w:rsid w:val="001E2B57"/>
    <w:rsid w:val="001E34B9"/>
    <w:rsid w:val="001E46A6"/>
    <w:rsid w:val="001E51B4"/>
    <w:rsid w:val="001E7E79"/>
    <w:rsid w:val="001F186F"/>
    <w:rsid w:val="001F33BA"/>
    <w:rsid w:val="001F3F55"/>
    <w:rsid w:val="00200835"/>
    <w:rsid w:val="00201E36"/>
    <w:rsid w:val="00202F91"/>
    <w:rsid w:val="00207390"/>
    <w:rsid w:val="00213AF9"/>
    <w:rsid w:val="00213D6A"/>
    <w:rsid w:val="00215802"/>
    <w:rsid w:val="0021614C"/>
    <w:rsid w:val="00216F13"/>
    <w:rsid w:val="002227AA"/>
    <w:rsid w:val="002229BE"/>
    <w:rsid w:val="00223594"/>
    <w:rsid w:val="002239FA"/>
    <w:rsid w:val="00225C21"/>
    <w:rsid w:val="0023135A"/>
    <w:rsid w:val="00232368"/>
    <w:rsid w:val="00232739"/>
    <w:rsid w:val="0023414E"/>
    <w:rsid w:val="00234A83"/>
    <w:rsid w:val="002351FE"/>
    <w:rsid w:val="00240280"/>
    <w:rsid w:val="002419E3"/>
    <w:rsid w:val="00243364"/>
    <w:rsid w:val="00253227"/>
    <w:rsid w:val="0025421E"/>
    <w:rsid w:val="002551E4"/>
    <w:rsid w:val="00262764"/>
    <w:rsid w:val="00262D04"/>
    <w:rsid w:val="00266CE0"/>
    <w:rsid w:val="00267EDD"/>
    <w:rsid w:val="00267F2A"/>
    <w:rsid w:val="002724BB"/>
    <w:rsid w:val="00273BB8"/>
    <w:rsid w:val="002762DA"/>
    <w:rsid w:val="00281C75"/>
    <w:rsid w:val="002825F6"/>
    <w:rsid w:val="0028295D"/>
    <w:rsid w:val="002834D9"/>
    <w:rsid w:val="00284708"/>
    <w:rsid w:val="00284945"/>
    <w:rsid w:val="00285EC4"/>
    <w:rsid w:val="002938B9"/>
    <w:rsid w:val="00294539"/>
    <w:rsid w:val="002A0EA8"/>
    <w:rsid w:val="002A3362"/>
    <w:rsid w:val="002A3BC8"/>
    <w:rsid w:val="002A720D"/>
    <w:rsid w:val="002B33D7"/>
    <w:rsid w:val="002B538F"/>
    <w:rsid w:val="002C08FF"/>
    <w:rsid w:val="002C19C0"/>
    <w:rsid w:val="002C1FCB"/>
    <w:rsid w:val="002C387C"/>
    <w:rsid w:val="002C46D8"/>
    <w:rsid w:val="002C4E90"/>
    <w:rsid w:val="002C4F71"/>
    <w:rsid w:val="002C53C6"/>
    <w:rsid w:val="002C6448"/>
    <w:rsid w:val="002C6951"/>
    <w:rsid w:val="002C7848"/>
    <w:rsid w:val="002D176E"/>
    <w:rsid w:val="002E274B"/>
    <w:rsid w:val="002F03E8"/>
    <w:rsid w:val="002F3EFB"/>
    <w:rsid w:val="002F7F10"/>
    <w:rsid w:val="00302F10"/>
    <w:rsid w:val="003045AB"/>
    <w:rsid w:val="0030709F"/>
    <w:rsid w:val="00311ADD"/>
    <w:rsid w:val="00314759"/>
    <w:rsid w:val="00315D08"/>
    <w:rsid w:val="00316803"/>
    <w:rsid w:val="00317748"/>
    <w:rsid w:val="00320BFC"/>
    <w:rsid w:val="00320CE8"/>
    <w:rsid w:val="00327379"/>
    <w:rsid w:val="00330379"/>
    <w:rsid w:val="00332A4D"/>
    <w:rsid w:val="00333B5C"/>
    <w:rsid w:val="00335A3C"/>
    <w:rsid w:val="003365BF"/>
    <w:rsid w:val="00337026"/>
    <w:rsid w:val="003377C8"/>
    <w:rsid w:val="00337A8F"/>
    <w:rsid w:val="00347414"/>
    <w:rsid w:val="00355034"/>
    <w:rsid w:val="00355FF5"/>
    <w:rsid w:val="00356A1D"/>
    <w:rsid w:val="00356BAA"/>
    <w:rsid w:val="00356FFE"/>
    <w:rsid w:val="003629E9"/>
    <w:rsid w:val="00362CE7"/>
    <w:rsid w:val="00365B04"/>
    <w:rsid w:val="00372529"/>
    <w:rsid w:val="0037252D"/>
    <w:rsid w:val="00375E17"/>
    <w:rsid w:val="00375F49"/>
    <w:rsid w:val="00376AAB"/>
    <w:rsid w:val="00376E61"/>
    <w:rsid w:val="00377EBC"/>
    <w:rsid w:val="00382328"/>
    <w:rsid w:val="00382C3E"/>
    <w:rsid w:val="00382D88"/>
    <w:rsid w:val="003833EE"/>
    <w:rsid w:val="00383894"/>
    <w:rsid w:val="00384993"/>
    <w:rsid w:val="00385105"/>
    <w:rsid w:val="00391163"/>
    <w:rsid w:val="003956B8"/>
    <w:rsid w:val="00396836"/>
    <w:rsid w:val="003B00CC"/>
    <w:rsid w:val="003B029C"/>
    <w:rsid w:val="003B1528"/>
    <w:rsid w:val="003D1218"/>
    <w:rsid w:val="003D2E9A"/>
    <w:rsid w:val="003D5954"/>
    <w:rsid w:val="003D600D"/>
    <w:rsid w:val="003D65EF"/>
    <w:rsid w:val="003D79A7"/>
    <w:rsid w:val="003E01D9"/>
    <w:rsid w:val="003E262C"/>
    <w:rsid w:val="003F009C"/>
    <w:rsid w:val="003F10A5"/>
    <w:rsid w:val="003F2707"/>
    <w:rsid w:val="003F463E"/>
    <w:rsid w:val="003F641C"/>
    <w:rsid w:val="003F6458"/>
    <w:rsid w:val="00403A81"/>
    <w:rsid w:val="0040441F"/>
    <w:rsid w:val="00406449"/>
    <w:rsid w:val="004071CF"/>
    <w:rsid w:val="00410A6B"/>
    <w:rsid w:val="00411DF9"/>
    <w:rsid w:val="00411F6F"/>
    <w:rsid w:val="004122D2"/>
    <w:rsid w:val="00416093"/>
    <w:rsid w:val="0042038D"/>
    <w:rsid w:val="004216AC"/>
    <w:rsid w:val="00422C0B"/>
    <w:rsid w:val="00422FA1"/>
    <w:rsid w:val="00423B4B"/>
    <w:rsid w:val="00430D74"/>
    <w:rsid w:val="004329C1"/>
    <w:rsid w:val="00432BB9"/>
    <w:rsid w:val="00435EE0"/>
    <w:rsid w:val="004417D7"/>
    <w:rsid w:val="00444F1A"/>
    <w:rsid w:val="0044525E"/>
    <w:rsid w:val="00447FB6"/>
    <w:rsid w:val="0045039C"/>
    <w:rsid w:val="00451C15"/>
    <w:rsid w:val="00452B79"/>
    <w:rsid w:val="004569E4"/>
    <w:rsid w:val="00462B11"/>
    <w:rsid w:val="00466C82"/>
    <w:rsid w:val="0047506C"/>
    <w:rsid w:val="00482B3F"/>
    <w:rsid w:val="00483C69"/>
    <w:rsid w:val="00483EC2"/>
    <w:rsid w:val="004850B4"/>
    <w:rsid w:val="004855A0"/>
    <w:rsid w:val="00490A6F"/>
    <w:rsid w:val="0049275C"/>
    <w:rsid w:val="004953A2"/>
    <w:rsid w:val="00496846"/>
    <w:rsid w:val="004968A1"/>
    <w:rsid w:val="004A02E4"/>
    <w:rsid w:val="004A14E7"/>
    <w:rsid w:val="004A3518"/>
    <w:rsid w:val="004A3766"/>
    <w:rsid w:val="004A3B1A"/>
    <w:rsid w:val="004A4402"/>
    <w:rsid w:val="004A58C8"/>
    <w:rsid w:val="004B0A00"/>
    <w:rsid w:val="004B2E78"/>
    <w:rsid w:val="004B3144"/>
    <w:rsid w:val="004B5006"/>
    <w:rsid w:val="004B606D"/>
    <w:rsid w:val="004B6893"/>
    <w:rsid w:val="004B6999"/>
    <w:rsid w:val="004B7A17"/>
    <w:rsid w:val="004C06ED"/>
    <w:rsid w:val="004C1658"/>
    <w:rsid w:val="004C5B55"/>
    <w:rsid w:val="004D0151"/>
    <w:rsid w:val="004D1782"/>
    <w:rsid w:val="004D640B"/>
    <w:rsid w:val="004D7C9B"/>
    <w:rsid w:val="004E1316"/>
    <w:rsid w:val="004E4F9B"/>
    <w:rsid w:val="004F15C4"/>
    <w:rsid w:val="004F39EC"/>
    <w:rsid w:val="0050049F"/>
    <w:rsid w:val="00504227"/>
    <w:rsid w:val="00506BE3"/>
    <w:rsid w:val="005102A0"/>
    <w:rsid w:val="00517495"/>
    <w:rsid w:val="00521F1F"/>
    <w:rsid w:val="0052266E"/>
    <w:rsid w:val="005241E5"/>
    <w:rsid w:val="00525B35"/>
    <w:rsid w:val="00530789"/>
    <w:rsid w:val="00530832"/>
    <w:rsid w:val="00534F8E"/>
    <w:rsid w:val="00535CB9"/>
    <w:rsid w:val="00535DDE"/>
    <w:rsid w:val="005403D0"/>
    <w:rsid w:val="00541EA7"/>
    <w:rsid w:val="00543033"/>
    <w:rsid w:val="005442D6"/>
    <w:rsid w:val="005463FE"/>
    <w:rsid w:val="00547680"/>
    <w:rsid w:val="00552852"/>
    <w:rsid w:val="00554775"/>
    <w:rsid w:val="0055691C"/>
    <w:rsid w:val="0056210C"/>
    <w:rsid w:val="005622B8"/>
    <w:rsid w:val="00562FF8"/>
    <w:rsid w:val="00566508"/>
    <w:rsid w:val="005668CF"/>
    <w:rsid w:val="00567386"/>
    <w:rsid w:val="005701DA"/>
    <w:rsid w:val="005721C6"/>
    <w:rsid w:val="00572FE4"/>
    <w:rsid w:val="0057592F"/>
    <w:rsid w:val="005771E3"/>
    <w:rsid w:val="005820AD"/>
    <w:rsid w:val="0058267D"/>
    <w:rsid w:val="0058587D"/>
    <w:rsid w:val="0058609B"/>
    <w:rsid w:val="00586882"/>
    <w:rsid w:val="00594108"/>
    <w:rsid w:val="00596D5C"/>
    <w:rsid w:val="0059709D"/>
    <w:rsid w:val="005A1FAD"/>
    <w:rsid w:val="005B0D75"/>
    <w:rsid w:val="005B14FC"/>
    <w:rsid w:val="005B311D"/>
    <w:rsid w:val="005B3B0F"/>
    <w:rsid w:val="005B60B2"/>
    <w:rsid w:val="005C0882"/>
    <w:rsid w:val="005C47E3"/>
    <w:rsid w:val="005C6E1A"/>
    <w:rsid w:val="005D1480"/>
    <w:rsid w:val="005D1A2A"/>
    <w:rsid w:val="005E29B4"/>
    <w:rsid w:val="005E5406"/>
    <w:rsid w:val="005E58B9"/>
    <w:rsid w:val="005F0B10"/>
    <w:rsid w:val="005F313C"/>
    <w:rsid w:val="005F3A0D"/>
    <w:rsid w:val="005F4BB4"/>
    <w:rsid w:val="005F6CD2"/>
    <w:rsid w:val="00600B76"/>
    <w:rsid w:val="00602E1A"/>
    <w:rsid w:val="006044F9"/>
    <w:rsid w:val="006049CE"/>
    <w:rsid w:val="00607402"/>
    <w:rsid w:val="00611181"/>
    <w:rsid w:val="00615560"/>
    <w:rsid w:val="006215CA"/>
    <w:rsid w:val="006220A8"/>
    <w:rsid w:val="00625276"/>
    <w:rsid w:val="0063204A"/>
    <w:rsid w:val="00634145"/>
    <w:rsid w:val="006342CB"/>
    <w:rsid w:val="00640112"/>
    <w:rsid w:val="00641F93"/>
    <w:rsid w:val="006440D9"/>
    <w:rsid w:val="0064555F"/>
    <w:rsid w:val="006457A0"/>
    <w:rsid w:val="0064761B"/>
    <w:rsid w:val="00651B30"/>
    <w:rsid w:val="0065297A"/>
    <w:rsid w:val="0065390A"/>
    <w:rsid w:val="00654542"/>
    <w:rsid w:val="00654FBE"/>
    <w:rsid w:val="006613B5"/>
    <w:rsid w:val="00662268"/>
    <w:rsid w:val="0066585C"/>
    <w:rsid w:val="00667732"/>
    <w:rsid w:val="00671CAA"/>
    <w:rsid w:val="0067270F"/>
    <w:rsid w:val="00672EFB"/>
    <w:rsid w:val="006776DC"/>
    <w:rsid w:val="0068012E"/>
    <w:rsid w:val="00684C30"/>
    <w:rsid w:val="00685ED5"/>
    <w:rsid w:val="0068643D"/>
    <w:rsid w:val="006866E0"/>
    <w:rsid w:val="0069073A"/>
    <w:rsid w:val="006925A0"/>
    <w:rsid w:val="00692D07"/>
    <w:rsid w:val="00692EA5"/>
    <w:rsid w:val="00694ED8"/>
    <w:rsid w:val="00696A59"/>
    <w:rsid w:val="0069749A"/>
    <w:rsid w:val="0069771E"/>
    <w:rsid w:val="00697FB8"/>
    <w:rsid w:val="006A139B"/>
    <w:rsid w:val="006A4006"/>
    <w:rsid w:val="006B2C25"/>
    <w:rsid w:val="006B3781"/>
    <w:rsid w:val="006B4732"/>
    <w:rsid w:val="006B65DF"/>
    <w:rsid w:val="006B6D90"/>
    <w:rsid w:val="006C0C28"/>
    <w:rsid w:val="006C2397"/>
    <w:rsid w:val="006C327E"/>
    <w:rsid w:val="006C70C4"/>
    <w:rsid w:val="006C7F46"/>
    <w:rsid w:val="006D3AC5"/>
    <w:rsid w:val="006D41A0"/>
    <w:rsid w:val="006D4355"/>
    <w:rsid w:val="006D52CD"/>
    <w:rsid w:val="006E3FBB"/>
    <w:rsid w:val="006E442F"/>
    <w:rsid w:val="006F0F6E"/>
    <w:rsid w:val="006F121C"/>
    <w:rsid w:val="006F1E1B"/>
    <w:rsid w:val="006F4ADC"/>
    <w:rsid w:val="006F78C0"/>
    <w:rsid w:val="007019E6"/>
    <w:rsid w:val="007073B7"/>
    <w:rsid w:val="00707DA9"/>
    <w:rsid w:val="00711C38"/>
    <w:rsid w:val="00715529"/>
    <w:rsid w:val="00721783"/>
    <w:rsid w:val="00724368"/>
    <w:rsid w:val="00724E22"/>
    <w:rsid w:val="00725921"/>
    <w:rsid w:val="00726238"/>
    <w:rsid w:val="0072662B"/>
    <w:rsid w:val="00727539"/>
    <w:rsid w:val="00730562"/>
    <w:rsid w:val="00733FFA"/>
    <w:rsid w:val="00734AF2"/>
    <w:rsid w:val="007422CA"/>
    <w:rsid w:val="00744D60"/>
    <w:rsid w:val="007456C2"/>
    <w:rsid w:val="00750CD0"/>
    <w:rsid w:val="00760417"/>
    <w:rsid w:val="00762C76"/>
    <w:rsid w:val="007653A9"/>
    <w:rsid w:val="00772AD3"/>
    <w:rsid w:val="00774867"/>
    <w:rsid w:val="00776637"/>
    <w:rsid w:val="00776E83"/>
    <w:rsid w:val="0077719D"/>
    <w:rsid w:val="00777E43"/>
    <w:rsid w:val="007815A3"/>
    <w:rsid w:val="007876AB"/>
    <w:rsid w:val="00787CE8"/>
    <w:rsid w:val="00790B09"/>
    <w:rsid w:val="007920F9"/>
    <w:rsid w:val="00793496"/>
    <w:rsid w:val="00794B6A"/>
    <w:rsid w:val="0079620E"/>
    <w:rsid w:val="007A1604"/>
    <w:rsid w:val="007A7362"/>
    <w:rsid w:val="007B5B12"/>
    <w:rsid w:val="007B61DE"/>
    <w:rsid w:val="007C12B0"/>
    <w:rsid w:val="007C1936"/>
    <w:rsid w:val="007C2331"/>
    <w:rsid w:val="007C3D09"/>
    <w:rsid w:val="007C422D"/>
    <w:rsid w:val="007D05D9"/>
    <w:rsid w:val="007D2EFC"/>
    <w:rsid w:val="007D5DFD"/>
    <w:rsid w:val="007D61E5"/>
    <w:rsid w:val="007D6EE2"/>
    <w:rsid w:val="007E0714"/>
    <w:rsid w:val="007E394A"/>
    <w:rsid w:val="007E5E74"/>
    <w:rsid w:val="007F522C"/>
    <w:rsid w:val="00804757"/>
    <w:rsid w:val="00804DBA"/>
    <w:rsid w:val="0080558F"/>
    <w:rsid w:val="00806A69"/>
    <w:rsid w:val="00814035"/>
    <w:rsid w:val="00814BC9"/>
    <w:rsid w:val="008169BA"/>
    <w:rsid w:val="00817950"/>
    <w:rsid w:val="00820431"/>
    <w:rsid w:val="00821164"/>
    <w:rsid w:val="008224B7"/>
    <w:rsid w:val="00825292"/>
    <w:rsid w:val="00825535"/>
    <w:rsid w:val="00834587"/>
    <w:rsid w:val="00834A8A"/>
    <w:rsid w:val="00835907"/>
    <w:rsid w:val="0083762E"/>
    <w:rsid w:val="00843D5F"/>
    <w:rsid w:val="00846B64"/>
    <w:rsid w:val="008471FD"/>
    <w:rsid w:val="00847436"/>
    <w:rsid w:val="00851242"/>
    <w:rsid w:val="00856A85"/>
    <w:rsid w:val="0085712A"/>
    <w:rsid w:val="00863923"/>
    <w:rsid w:val="008640F2"/>
    <w:rsid w:val="00867826"/>
    <w:rsid w:val="00870907"/>
    <w:rsid w:val="00870A4E"/>
    <w:rsid w:val="00870D1B"/>
    <w:rsid w:val="00871B12"/>
    <w:rsid w:val="00872C55"/>
    <w:rsid w:val="008743C3"/>
    <w:rsid w:val="008807B4"/>
    <w:rsid w:val="00881077"/>
    <w:rsid w:val="008852D3"/>
    <w:rsid w:val="00886098"/>
    <w:rsid w:val="00897176"/>
    <w:rsid w:val="00897F74"/>
    <w:rsid w:val="008A02D4"/>
    <w:rsid w:val="008A2A88"/>
    <w:rsid w:val="008A519C"/>
    <w:rsid w:val="008B06F8"/>
    <w:rsid w:val="008B2CA6"/>
    <w:rsid w:val="008B35B6"/>
    <w:rsid w:val="008B3797"/>
    <w:rsid w:val="008B7CF1"/>
    <w:rsid w:val="008C0A24"/>
    <w:rsid w:val="008C288E"/>
    <w:rsid w:val="008C4413"/>
    <w:rsid w:val="008C4A99"/>
    <w:rsid w:val="008C7413"/>
    <w:rsid w:val="008D013B"/>
    <w:rsid w:val="008D1E14"/>
    <w:rsid w:val="008D2238"/>
    <w:rsid w:val="008D2F95"/>
    <w:rsid w:val="008D5FCE"/>
    <w:rsid w:val="008E1587"/>
    <w:rsid w:val="008E2A34"/>
    <w:rsid w:val="008E5827"/>
    <w:rsid w:val="008E6AE9"/>
    <w:rsid w:val="008F2AB3"/>
    <w:rsid w:val="008F43E2"/>
    <w:rsid w:val="008F7365"/>
    <w:rsid w:val="009001D0"/>
    <w:rsid w:val="009009EE"/>
    <w:rsid w:val="009015BB"/>
    <w:rsid w:val="00902214"/>
    <w:rsid w:val="0090274C"/>
    <w:rsid w:val="009040C6"/>
    <w:rsid w:val="009058F8"/>
    <w:rsid w:val="00907E75"/>
    <w:rsid w:val="009119E0"/>
    <w:rsid w:val="00913F1A"/>
    <w:rsid w:val="00916A8E"/>
    <w:rsid w:val="009171D5"/>
    <w:rsid w:val="00920868"/>
    <w:rsid w:val="00924AA0"/>
    <w:rsid w:val="0092563B"/>
    <w:rsid w:val="0092568B"/>
    <w:rsid w:val="0092715A"/>
    <w:rsid w:val="009275AE"/>
    <w:rsid w:val="0093217A"/>
    <w:rsid w:val="00932438"/>
    <w:rsid w:val="009333BE"/>
    <w:rsid w:val="00933A8B"/>
    <w:rsid w:val="00934AE3"/>
    <w:rsid w:val="00935983"/>
    <w:rsid w:val="00935A5D"/>
    <w:rsid w:val="00937265"/>
    <w:rsid w:val="009412A5"/>
    <w:rsid w:val="00941E08"/>
    <w:rsid w:val="009426EB"/>
    <w:rsid w:val="00945919"/>
    <w:rsid w:val="009474BC"/>
    <w:rsid w:val="00952A4F"/>
    <w:rsid w:val="00954172"/>
    <w:rsid w:val="00956F10"/>
    <w:rsid w:val="00957308"/>
    <w:rsid w:val="009607B8"/>
    <w:rsid w:val="009663F9"/>
    <w:rsid w:val="00967271"/>
    <w:rsid w:val="00973BBD"/>
    <w:rsid w:val="0097474A"/>
    <w:rsid w:val="00980889"/>
    <w:rsid w:val="00982466"/>
    <w:rsid w:val="0098346D"/>
    <w:rsid w:val="0098636F"/>
    <w:rsid w:val="00990AB4"/>
    <w:rsid w:val="00992790"/>
    <w:rsid w:val="009929D4"/>
    <w:rsid w:val="00992FDB"/>
    <w:rsid w:val="009946A3"/>
    <w:rsid w:val="00996249"/>
    <w:rsid w:val="009966F9"/>
    <w:rsid w:val="009A0629"/>
    <w:rsid w:val="009A06D3"/>
    <w:rsid w:val="009A44B7"/>
    <w:rsid w:val="009B42CD"/>
    <w:rsid w:val="009B4816"/>
    <w:rsid w:val="009B4E11"/>
    <w:rsid w:val="009B75F7"/>
    <w:rsid w:val="009B7BD8"/>
    <w:rsid w:val="009C0CE2"/>
    <w:rsid w:val="009C220D"/>
    <w:rsid w:val="009C35EF"/>
    <w:rsid w:val="009C37C6"/>
    <w:rsid w:val="009C5F4A"/>
    <w:rsid w:val="009C6AAE"/>
    <w:rsid w:val="009D20E4"/>
    <w:rsid w:val="009D5B04"/>
    <w:rsid w:val="009D7390"/>
    <w:rsid w:val="009E1489"/>
    <w:rsid w:val="009E35AE"/>
    <w:rsid w:val="009F0D2B"/>
    <w:rsid w:val="009F1C8E"/>
    <w:rsid w:val="009F23FB"/>
    <w:rsid w:val="009F3911"/>
    <w:rsid w:val="009F7214"/>
    <w:rsid w:val="00A02B23"/>
    <w:rsid w:val="00A035A2"/>
    <w:rsid w:val="00A0619A"/>
    <w:rsid w:val="00A06843"/>
    <w:rsid w:val="00A07E6A"/>
    <w:rsid w:val="00A1001D"/>
    <w:rsid w:val="00A10824"/>
    <w:rsid w:val="00A13022"/>
    <w:rsid w:val="00A13090"/>
    <w:rsid w:val="00A1659E"/>
    <w:rsid w:val="00A16DE0"/>
    <w:rsid w:val="00A206B0"/>
    <w:rsid w:val="00A2103D"/>
    <w:rsid w:val="00A21342"/>
    <w:rsid w:val="00A22540"/>
    <w:rsid w:val="00A23C90"/>
    <w:rsid w:val="00A2510B"/>
    <w:rsid w:val="00A25654"/>
    <w:rsid w:val="00A26B68"/>
    <w:rsid w:val="00A27057"/>
    <w:rsid w:val="00A3002F"/>
    <w:rsid w:val="00A3063C"/>
    <w:rsid w:val="00A30C9C"/>
    <w:rsid w:val="00A345B0"/>
    <w:rsid w:val="00A36CD2"/>
    <w:rsid w:val="00A37BF9"/>
    <w:rsid w:val="00A4015B"/>
    <w:rsid w:val="00A40CDF"/>
    <w:rsid w:val="00A41AA1"/>
    <w:rsid w:val="00A43E55"/>
    <w:rsid w:val="00A43ED5"/>
    <w:rsid w:val="00A466D0"/>
    <w:rsid w:val="00A50D63"/>
    <w:rsid w:val="00A51809"/>
    <w:rsid w:val="00A51F72"/>
    <w:rsid w:val="00A539E7"/>
    <w:rsid w:val="00A542E4"/>
    <w:rsid w:val="00A55C02"/>
    <w:rsid w:val="00A6184E"/>
    <w:rsid w:val="00A62650"/>
    <w:rsid w:val="00A81C0D"/>
    <w:rsid w:val="00A8535D"/>
    <w:rsid w:val="00A919A5"/>
    <w:rsid w:val="00A94E7A"/>
    <w:rsid w:val="00A955DC"/>
    <w:rsid w:val="00A95714"/>
    <w:rsid w:val="00A97710"/>
    <w:rsid w:val="00AA4FBE"/>
    <w:rsid w:val="00AA5C2A"/>
    <w:rsid w:val="00AB3D7F"/>
    <w:rsid w:val="00AC3CC0"/>
    <w:rsid w:val="00AC4CA2"/>
    <w:rsid w:val="00AC6B95"/>
    <w:rsid w:val="00AD0234"/>
    <w:rsid w:val="00AD1449"/>
    <w:rsid w:val="00AD2C16"/>
    <w:rsid w:val="00AD316C"/>
    <w:rsid w:val="00AD3963"/>
    <w:rsid w:val="00AD43BE"/>
    <w:rsid w:val="00AD5E51"/>
    <w:rsid w:val="00AD5ED5"/>
    <w:rsid w:val="00AD6807"/>
    <w:rsid w:val="00AE0FAC"/>
    <w:rsid w:val="00AE5A71"/>
    <w:rsid w:val="00AE6560"/>
    <w:rsid w:val="00AF051F"/>
    <w:rsid w:val="00AF1E68"/>
    <w:rsid w:val="00AF2485"/>
    <w:rsid w:val="00AF3BDC"/>
    <w:rsid w:val="00AF4C43"/>
    <w:rsid w:val="00AF5117"/>
    <w:rsid w:val="00AF6088"/>
    <w:rsid w:val="00AF6D57"/>
    <w:rsid w:val="00AF6ED5"/>
    <w:rsid w:val="00B0140F"/>
    <w:rsid w:val="00B029AF"/>
    <w:rsid w:val="00B111E1"/>
    <w:rsid w:val="00B14075"/>
    <w:rsid w:val="00B167AF"/>
    <w:rsid w:val="00B203F8"/>
    <w:rsid w:val="00B20692"/>
    <w:rsid w:val="00B233F9"/>
    <w:rsid w:val="00B25415"/>
    <w:rsid w:val="00B30701"/>
    <w:rsid w:val="00B34B9C"/>
    <w:rsid w:val="00B3516D"/>
    <w:rsid w:val="00B37711"/>
    <w:rsid w:val="00B41CD3"/>
    <w:rsid w:val="00B4226E"/>
    <w:rsid w:val="00B42FA7"/>
    <w:rsid w:val="00B4387F"/>
    <w:rsid w:val="00B505A3"/>
    <w:rsid w:val="00B5110D"/>
    <w:rsid w:val="00B52F7C"/>
    <w:rsid w:val="00B538C0"/>
    <w:rsid w:val="00B53F36"/>
    <w:rsid w:val="00B5657B"/>
    <w:rsid w:val="00B604ED"/>
    <w:rsid w:val="00B63F22"/>
    <w:rsid w:val="00B70A02"/>
    <w:rsid w:val="00B7379C"/>
    <w:rsid w:val="00B76BF6"/>
    <w:rsid w:val="00B8133F"/>
    <w:rsid w:val="00B819B5"/>
    <w:rsid w:val="00B81A0D"/>
    <w:rsid w:val="00B82695"/>
    <w:rsid w:val="00B830F0"/>
    <w:rsid w:val="00B868C0"/>
    <w:rsid w:val="00B869AE"/>
    <w:rsid w:val="00B910CC"/>
    <w:rsid w:val="00B91E69"/>
    <w:rsid w:val="00B9388E"/>
    <w:rsid w:val="00BA608A"/>
    <w:rsid w:val="00BA764C"/>
    <w:rsid w:val="00BB017B"/>
    <w:rsid w:val="00BB3CDB"/>
    <w:rsid w:val="00BB478F"/>
    <w:rsid w:val="00BB5F96"/>
    <w:rsid w:val="00BB7C94"/>
    <w:rsid w:val="00BC50D3"/>
    <w:rsid w:val="00BC5278"/>
    <w:rsid w:val="00BD3C8E"/>
    <w:rsid w:val="00BD733D"/>
    <w:rsid w:val="00BD763D"/>
    <w:rsid w:val="00BE1AB2"/>
    <w:rsid w:val="00BE3485"/>
    <w:rsid w:val="00BE3A80"/>
    <w:rsid w:val="00BE7C06"/>
    <w:rsid w:val="00BF06F2"/>
    <w:rsid w:val="00BF29CD"/>
    <w:rsid w:val="00BF360D"/>
    <w:rsid w:val="00BF4453"/>
    <w:rsid w:val="00BF4762"/>
    <w:rsid w:val="00BF5F38"/>
    <w:rsid w:val="00BF625E"/>
    <w:rsid w:val="00BF6E11"/>
    <w:rsid w:val="00C00E08"/>
    <w:rsid w:val="00C016D6"/>
    <w:rsid w:val="00C02A6C"/>
    <w:rsid w:val="00C04B4B"/>
    <w:rsid w:val="00C05AFE"/>
    <w:rsid w:val="00C0664D"/>
    <w:rsid w:val="00C0732A"/>
    <w:rsid w:val="00C105FA"/>
    <w:rsid w:val="00C11600"/>
    <w:rsid w:val="00C1192B"/>
    <w:rsid w:val="00C13C12"/>
    <w:rsid w:val="00C143E5"/>
    <w:rsid w:val="00C14989"/>
    <w:rsid w:val="00C14E51"/>
    <w:rsid w:val="00C20061"/>
    <w:rsid w:val="00C22663"/>
    <w:rsid w:val="00C239B1"/>
    <w:rsid w:val="00C23BA2"/>
    <w:rsid w:val="00C24474"/>
    <w:rsid w:val="00C24DFC"/>
    <w:rsid w:val="00C264B8"/>
    <w:rsid w:val="00C27F46"/>
    <w:rsid w:val="00C30F89"/>
    <w:rsid w:val="00C33EDE"/>
    <w:rsid w:val="00C3433B"/>
    <w:rsid w:val="00C3764C"/>
    <w:rsid w:val="00C44280"/>
    <w:rsid w:val="00C47DDD"/>
    <w:rsid w:val="00C52B62"/>
    <w:rsid w:val="00C5370C"/>
    <w:rsid w:val="00C559CF"/>
    <w:rsid w:val="00C61F4E"/>
    <w:rsid w:val="00C652F5"/>
    <w:rsid w:val="00C672A1"/>
    <w:rsid w:val="00C728CB"/>
    <w:rsid w:val="00C729D1"/>
    <w:rsid w:val="00C74AAE"/>
    <w:rsid w:val="00C75FA3"/>
    <w:rsid w:val="00C82931"/>
    <w:rsid w:val="00C90F0F"/>
    <w:rsid w:val="00C92C1A"/>
    <w:rsid w:val="00C92E73"/>
    <w:rsid w:val="00C94FB7"/>
    <w:rsid w:val="00C97049"/>
    <w:rsid w:val="00CA14F5"/>
    <w:rsid w:val="00CA1F80"/>
    <w:rsid w:val="00CA2314"/>
    <w:rsid w:val="00CA3D59"/>
    <w:rsid w:val="00CA4B4A"/>
    <w:rsid w:val="00CC262A"/>
    <w:rsid w:val="00CC6C77"/>
    <w:rsid w:val="00CD4909"/>
    <w:rsid w:val="00CD6E6F"/>
    <w:rsid w:val="00CD7E3F"/>
    <w:rsid w:val="00CE1F79"/>
    <w:rsid w:val="00CE2462"/>
    <w:rsid w:val="00CE3CFE"/>
    <w:rsid w:val="00CE4207"/>
    <w:rsid w:val="00CE46AE"/>
    <w:rsid w:val="00CE6B36"/>
    <w:rsid w:val="00CF04AC"/>
    <w:rsid w:val="00CF122C"/>
    <w:rsid w:val="00CF1727"/>
    <w:rsid w:val="00CF194D"/>
    <w:rsid w:val="00CF28E9"/>
    <w:rsid w:val="00CF3475"/>
    <w:rsid w:val="00CF668D"/>
    <w:rsid w:val="00D042AB"/>
    <w:rsid w:val="00D13FFB"/>
    <w:rsid w:val="00D15792"/>
    <w:rsid w:val="00D16B7E"/>
    <w:rsid w:val="00D17105"/>
    <w:rsid w:val="00D20D85"/>
    <w:rsid w:val="00D2368C"/>
    <w:rsid w:val="00D239FC"/>
    <w:rsid w:val="00D24B4C"/>
    <w:rsid w:val="00D3004C"/>
    <w:rsid w:val="00D31271"/>
    <w:rsid w:val="00D35046"/>
    <w:rsid w:val="00D35761"/>
    <w:rsid w:val="00D35C44"/>
    <w:rsid w:val="00D37CE8"/>
    <w:rsid w:val="00D41DB6"/>
    <w:rsid w:val="00D43208"/>
    <w:rsid w:val="00D44404"/>
    <w:rsid w:val="00D463F5"/>
    <w:rsid w:val="00D46530"/>
    <w:rsid w:val="00D4671B"/>
    <w:rsid w:val="00D474E8"/>
    <w:rsid w:val="00D546B0"/>
    <w:rsid w:val="00D5505E"/>
    <w:rsid w:val="00D571F0"/>
    <w:rsid w:val="00D57D04"/>
    <w:rsid w:val="00D6180D"/>
    <w:rsid w:val="00D61D79"/>
    <w:rsid w:val="00D62B1F"/>
    <w:rsid w:val="00D671D6"/>
    <w:rsid w:val="00D8064B"/>
    <w:rsid w:val="00D82120"/>
    <w:rsid w:val="00D83788"/>
    <w:rsid w:val="00D854F9"/>
    <w:rsid w:val="00D8625E"/>
    <w:rsid w:val="00D8645D"/>
    <w:rsid w:val="00D90D3C"/>
    <w:rsid w:val="00D91A2A"/>
    <w:rsid w:val="00D944FC"/>
    <w:rsid w:val="00D96DE2"/>
    <w:rsid w:val="00D96F45"/>
    <w:rsid w:val="00DA3129"/>
    <w:rsid w:val="00DA4B9E"/>
    <w:rsid w:val="00DA5A2F"/>
    <w:rsid w:val="00DA5BC3"/>
    <w:rsid w:val="00DB2D4A"/>
    <w:rsid w:val="00DB3C3A"/>
    <w:rsid w:val="00DB5267"/>
    <w:rsid w:val="00DB62C9"/>
    <w:rsid w:val="00DB74C3"/>
    <w:rsid w:val="00DC197C"/>
    <w:rsid w:val="00DC1BA3"/>
    <w:rsid w:val="00DC28A3"/>
    <w:rsid w:val="00DC3034"/>
    <w:rsid w:val="00DD28C1"/>
    <w:rsid w:val="00DD2AF1"/>
    <w:rsid w:val="00DD66BE"/>
    <w:rsid w:val="00DD67C8"/>
    <w:rsid w:val="00DD6CAF"/>
    <w:rsid w:val="00DE1529"/>
    <w:rsid w:val="00DE18A2"/>
    <w:rsid w:val="00DE300D"/>
    <w:rsid w:val="00DE5C4C"/>
    <w:rsid w:val="00DE601F"/>
    <w:rsid w:val="00DE6CAC"/>
    <w:rsid w:val="00DF0BCB"/>
    <w:rsid w:val="00DF0FA9"/>
    <w:rsid w:val="00DF1865"/>
    <w:rsid w:val="00DF7409"/>
    <w:rsid w:val="00DF7993"/>
    <w:rsid w:val="00E02373"/>
    <w:rsid w:val="00E04309"/>
    <w:rsid w:val="00E06663"/>
    <w:rsid w:val="00E12C95"/>
    <w:rsid w:val="00E171E1"/>
    <w:rsid w:val="00E2365E"/>
    <w:rsid w:val="00E24642"/>
    <w:rsid w:val="00E24AB7"/>
    <w:rsid w:val="00E3017F"/>
    <w:rsid w:val="00E308A4"/>
    <w:rsid w:val="00E31909"/>
    <w:rsid w:val="00E31AA0"/>
    <w:rsid w:val="00E338FC"/>
    <w:rsid w:val="00E3542A"/>
    <w:rsid w:val="00E35799"/>
    <w:rsid w:val="00E37DEB"/>
    <w:rsid w:val="00E40620"/>
    <w:rsid w:val="00E4272E"/>
    <w:rsid w:val="00E45513"/>
    <w:rsid w:val="00E46E9D"/>
    <w:rsid w:val="00E51EAD"/>
    <w:rsid w:val="00E600B9"/>
    <w:rsid w:val="00E6018C"/>
    <w:rsid w:val="00E606ED"/>
    <w:rsid w:val="00E61B3E"/>
    <w:rsid w:val="00E65846"/>
    <w:rsid w:val="00E65B82"/>
    <w:rsid w:val="00E66516"/>
    <w:rsid w:val="00E669AA"/>
    <w:rsid w:val="00E70B82"/>
    <w:rsid w:val="00E70CEF"/>
    <w:rsid w:val="00E72D54"/>
    <w:rsid w:val="00E80520"/>
    <w:rsid w:val="00E80524"/>
    <w:rsid w:val="00E812E7"/>
    <w:rsid w:val="00E84530"/>
    <w:rsid w:val="00E846DE"/>
    <w:rsid w:val="00E90AFC"/>
    <w:rsid w:val="00E9339D"/>
    <w:rsid w:val="00E9386D"/>
    <w:rsid w:val="00E94D85"/>
    <w:rsid w:val="00E94DBC"/>
    <w:rsid w:val="00E96A89"/>
    <w:rsid w:val="00E973B4"/>
    <w:rsid w:val="00E975BE"/>
    <w:rsid w:val="00EA474F"/>
    <w:rsid w:val="00EA6B64"/>
    <w:rsid w:val="00EB36E1"/>
    <w:rsid w:val="00EB5761"/>
    <w:rsid w:val="00EB5D15"/>
    <w:rsid w:val="00EC1D3F"/>
    <w:rsid w:val="00EC208E"/>
    <w:rsid w:val="00EC3250"/>
    <w:rsid w:val="00EC3C93"/>
    <w:rsid w:val="00EC7D62"/>
    <w:rsid w:val="00ED23A9"/>
    <w:rsid w:val="00ED2FA0"/>
    <w:rsid w:val="00ED3DB4"/>
    <w:rsid w:val="00ED6B2D"/>
    <w:rsid w:val="00EE1842"/>
    <w:rsid w:val="00EE3D06"/>
    <w:rsid w:val="00EE3DCC"/>
    <w:rsid w:val="00EE4C30"/>
    <w:rsid w:val="00EE5F71"/>
    <w:rsid w:val="00EF14C2"/>
    <w:rsid w:val="00EF3A3D"/>
    <w:rsid w:val="00EF3F85"/>
    <w:rsid w:val="00EF69DF"/>
    <w:rsid w:val="00F02C5B"/>
    <w:rsid w:val="00F03E85"/>
    <w:rsid w:val="00F04546"/>
    <w:rsid w:val="00F05D86"/>
    <w:rsid w:val="00F07973"/>
    <w:rsid w:val="00F1187C"/>
    <w:rsid w:val="00F137EF"/>
    <w:rsid w:val="00F1403B"/>
    <w:rsid w:val="00F16833"/>
    <w:rsid w:val="00F16B0F"/>
    <w:rsid w:val="00F17EDA"/>
    <w:rsid w:val="00F2027A"/>
    <w:rsid w:val="00F225CE"/>
    <w:rsid w:val="00F26036"/>
    <w:rsid w:val="00F26757"/>
    <w:rsid w:val="00F3137E"/>
    <w:rsid w:val="00F316E9"/>
    <w:rsid w:val="00F3213A"/>
    <w:rsid w:val="00F33F22"/>
    <w:rsid w:val="00F35F76"/>
    <w:rsid w:val="00F44A47"/>
    <w:rsid w:val="00F4786D"/>
    <w:rsid w:val="00F5010A"/>
    <w:rsid w:val="00F504D9"/>
    <w:rsid w:val="00F50F95"/>
    <w:rsid w:val="00F53888"/>
    <w:rsid w:val="00F54B77"/>
    <w:rsid w:val="00F56A87"/>
    <w:rsid w:val="00F60316"/>
    <w:rsid w:val="00F62AB8"/>
    <w:rsid w:val="00F67827"/>
    <w:rsid w:val="00F71A2B"/>
    <w:rsid w:val="00F744CC"/>
    <w:rsid w:val="00F76DFD"/>
    <w:rsid w:val="00F8293D"/>
    <w:rsid w:val="00F8389C"/>
    <w:rsid w:val="00F84839"/>
    <w:rsid w:val="00F8505B"/>
    <w:rsid w:val="00F85F91"/>
    <w:rsid w:val="00F907A3"/>
    <w:rsid w:val="00F93466"/>
    <w:rsid w:val="00F95DFC"/>
    <w:rsid w:val="00F963D5"/>
    <w:rsid w:val="00FA234F"/>
    <w:rsid w:val="00FA37D3"/>
    <w:rsid w:val="00FA37F4"/>
    <w:rsid w:val="00FA50A1"/>
    <w:rsid w:val="00FA6348"/>
    <w:rsid w:val="00FB3893"/>
    <w:rsid w:val="00FD0FB8"/>
    <w:rsid w:val="00FD1506"/>
    <w:rsid w:val="00FD2CDD"/>
    <w:rsid w:val="00FD457A"/>
    <w:rsid w:val="00FD7AF9"/>
    <w:rsid w:val="00FE3BCA"/>
    <w:rsid w:val="00FE5220"/>
    <w:rsid w:val="00FF1281"/>
    <w:rsid w:val="00FF2BA7"/>
    <w:rsid w:val="00FF4C2C"/>
    <w:rsid w:val="00FF5853"/>
    <w:rsid w:val="00FF58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CE111F"/>
  <w15:chartTrackingRefBased/>
  <w15:docId w15:val="{2BA174D7-E4DE-456C-9482-EF0060769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9388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F3F5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34145"/>
    <w:pPr>
      <w:keepNext/>
      <w:keepLines/>
      <w:numPr>
        <w:numId w:val="1"/>
      </w:numPr>
      <w:spacing w:before="40" w:after="0" w:line="276" w:lineRule="auto"/>
      <w:outlineLvl w:val="2"/>
    </w:pPr>
    <w:rPr>
      <w:rFonts w:ascii="Verdana" w:eastAsiaTheme="majorEastAsia" w:hAnsi="Verdana" w:cstheme="majorBidi"/>
      <w:snapToGrid w:val="0"/>
      <w:color w:val="567493"/>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34145"/>
    <w:rPr>
      <w:rFonts w:ascii="Verdana" w:eastAsiaTheme="majorEastAsia" w:hAnsi="Verdana" w:cstheme="majorBidi"/>
      <w:snapToGrid w:val="0"/>
      <w:color w:val="567493"/>
      <w:szCs w:val="24"/>
    </w:rPr>
  </w:style>
  <w:style w:type="paragraph" w:styleId="ListParagraph">
    <w:name w:val="List Paragraph"/>
    <w:basedOn w:val="Normal"/>
    <w:link w:val="ListParagraphChar"/>
    <w:uiPriority w:val="34"/>
    <w:qFormat/>
    <w:rsid w:val="004A14E7"/>
    <w:pPr>
      <w:ind w:left="720"/>
      <w:contextualSpacing/>
    </w:pPr>
  </w:style>
  <w:style w:type="paragraph" w:styleId="NormalWeb">
    <w:name w:val="Normal (Web)"/>
    <w:basedOn w:val="Normal"/>
    <w:uiPriority w:val="99"/>
    <w:semiHidden/>
    <w:unhideWhenUsed/>
    <w:rsid w:val="00B910CC"/>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546B0"/>
    <w:rPr>
      <w:sz w:val="16"/>
      <w:szCs w:val="16"/>
    </w:rPr>
  </w:style>
  <w:style w:type="paragraph" w:styleId="CommentText">
    <w:name w:val="annotation text"/>
    <w:basedOn w:val="Normal"/>
    <w:link w:val="CommentTextChar"/>
    <w:uiPriority w:val="99"/>
    <w:unhideWhenUsed/>
    <w:rsid w:val="00D546B0"/>
    <w:pPr>
      <w:spacing w:line="240" w:lineRule="auto"/>
    </w:pPr>
    <w:rPr>
      <w:sz w:val="20"/>
      <w:szCs w:val="20"/>
    </w:rPr>
  </w:style>
  <w:style w:type="character" w:customStyle="1" w:styleId="CommentTextChar">
    <w:name w:val="Comment Text Char"/>
    <w:basedOn w:val="DefaultParagraphFont"/>
    <w:link w:val="CommentText"/>
    <w:uiPriority w:val="99"/>
    <w:rsid w:val="00D546B0"/>
    <w:rPr>
      <w:sz w:val="20"/>
      <w:szCs w:val="20"/>
    </w:rPr>
  </w:style>
  <w:style w:type="paragraph" w:styleId="CommentSubject">
    <w:name w:val="annotation subject"/>
    <w:basedOn w:val="CommentText"/>
    <w:next w:val="CommentText"/>
    <w:link w:val="CommentSubjectChar"/>
    <w:uiPriority w:val="99"/>
    <w:semiHidden/>
    <w:unhideWhenUsed/>
    <w:rsid w:val="00D546B0"/>
    <w:rPr>
      <w:b/>
      <w:bCs/>
    </w:rPr>
  </w:style>
  <w:style w:type="character" w:customStyle="1" w:styleId="CommentSubjectChar">
    <w:name w:val="Comment Subject Char"/>
    <w:basedOn w:val="CommentTextChar"/>
    <w:link w:val="CommentSubject"/>
    <w:uiPriority w:val="99"/>
    <w:semiHidden/>
    <w:rsid w:val="00D546B0"/>
    <w:rPr>
      <w:b/>
      <w:bCs/>
      <w:sz w:val="20"/>
      <w:szCs w:val="20"/>
    </w:rPr>
  </w:style>
  <w:style w:type="paragraph" w:styleId="BalloonText">
    <w:name w:val="Balloon Text"/>
    <w:basedOn w:val="Normal"/>
    <w:link w:val="BalloonTextChar"/>
    <w:uiPriority w:val="99"/>
    <w:semiHidden/>
    <w:unhideWhenUsed/>
    <w:rsid w:val="00D546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46B0"/>
    <w:rPr>
      <w:rFonts w:ascii="Segoe UI" w:hAnsi="Segoe UI" w:cs="Segoe UI"/>
      <w:sz w:val="18"/>
      <w:szCs w:val="18"/>
    </w:rPr>
  </w:style>
  <w:style w:type="character" w:styleId="Hyperlink">
    <w:name w:val="Hyperlink"/>
    <w:basedOn w:val="DefaultParagraphFont"/>
    <w:uiPriority w:val="99"/>
    <w:unhideWhenUsed/>
    <w:rsid w:val="007D6EE2"/>
    <w:rPr>
      <w:color w:val="0563C1" w:themeColor="hyperlink"/>
      <w:u w:val="single"/>
    </w:rPr>
  </w:style>
  <w:style w:type="paragraph" w:styleId="Header">
    <w:name w:val="header"/>
    <w:basedOn w:val="Normal"/>
    <w:link w:val="HeaderChar"/>
    <w:uiPriority w:val="99"/>
    <w:unhideWhenUsed/>
    <w:rsid w:val="00E70C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0CEF"/>
  </w:style>
  <w:style w:type="paragraph" w:styleId="Footer">
    <w:name w:val="footer"/>
    <w:basedOn w:val="Normal"/>
    <w:link w:val="FooterChar"/>
    <w:uiPriority w:val="99"/>
    <w:unhideWhenUsed/>
    <w:rsid w:val="00E70C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0CEF"/>
  </w:style>
  <w:style w:type="character" w:styleId="FollowedHyperlink">
    <w:name w:val="FollowedHyperlink"/>
    <w:basedOn w:val="DefaultParagraphFont"/>
    <w:uiPriority w:val="99"/>
    <w:semiHidden/>
    <w:unhideWhenUsed/>
    <w:rsid w:val="00017974"/>
    <w:rPr>
      <w:color w:val="954F72" w:themeColor="followedHyperlink"/>
      <w:u w:val="single"/>
    </w:rPr>
  </w:style>
  <w:style w:type="character" w:customStyle="1" w:styleId="Heading1Char">
    <w:name w:val="Heading 1 Char"/>
    <w:basedOn w:val="DefaultParagraphFont"/>
    <w:link w:val="Heading1"/>
    <w:uiPriority w:val="9"/>
    <w:rsid w:val="00B9388E"/>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B938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B9388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ColorfulList-Accent6">
    <w:name w:val="Colorful List Accent 6"/>
    <w:basedOn w:val="TableNormal"/>
    <w:uiPriority w:val="72"/>
    <w:rsid w:val="00B9388E"/>
    <w:pPr>
      <w:spacing w:after="0" w:line="240" w:lineRule="auto"/>
    </w:pPr>
    <w:rPr>
      <w:rFonts w:ascii="Times New Roman" w:hAnsi="Times New Roman" w:cs="Times New Roman"/>
      <w:color w:val="000000" w:themeColor="text1"/>
      <w:sz w:val="24"/>
      <w:szCs w:val="24"/>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paragraph" w:styleId="Title">
    <w:name w:val="Title"/>
    <w:basedOn w:val="Normal"/>
    <w:next w:val="Normal"/>
    <w:link w:val="TitleChar"/>
    <w:uiPriority w:val="10"/>
    <w:qFormat/>
    <w:rsid w:val="00A81C0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1C0D"/>
    <w:rPr>
      <w:rFonts w:asciiTheme="majorHAnsi" w:eastAsiaTheme="majorEastAsia" w:hAnsiTheme="majorHAnsi" w:cstheme="majorBidi"/>
      <w:spacing w:val="-10"/>
      <w:kern w:val="28"/>
      <w:sz w:val="56"/>
      <w:szCs w:val="56"/>
    </w:rPr>
  </w:style>
  <w:style w:type="character" w:customStyle="1" w:styleId="UnresolvedMention1">
    <w:name w:val="Unresolved Mention1"/>
    <w:basedOn w:val="DefaultParagraphFont"/>
    <w:uiPriority w:val="99"/>
    <w:semiHidden/>
    <w:unhideWhenUsed/>
    <w:rsid w:val="005D1480"/>
    <w:rPr>
      <w:color w:val="605E5C"/>
      <w:shd w:val="clear" w:color="auto" w:fill="E1DFDD"/>
    </w:rPr>
  </w:style>
  <w:style w:type="character" w:customStyle="1" w:styleId="ListParagraphChar">
    <w:name w:val="List Paragraph Char"/>
    <w:basedOn w:val="DefaultParagraphFont"/>
    <w:link w:val="ListParagraph"/>
    <w:uiPriority w:val="34"/>
    <w:rsid w:val="00D83788"/>
  </w:style>
  <w:style w:type="paragraph" w:styleId="TOCHeading">
    <w:name w:val="TOC Heading"/>
    <w:basedOn w:val="Heading1"/>
    <w:next w:val="Normal"/>
    <w:uiPriority w:val="39"/>
    <w:unhideWhenUsed/>
    <w:qFormat/>
    <w:rsid w:val="006C0C28"/>
    <w:pPr>
      <w:spacing w:before="480" w:line="276" w:lineRule="auto"/>
      <w:outlineLvl w:val="9"/>
    </w:pPr>
    <w:rPr>
      <w:b/>
      <w:bCs/>
      <w:sz w:val="28"/>
      <w:szCs w:val="28"/>
    </w:rPr>
  </w:style>
  <w:style w:type="paragraph" w:styleId="TOC1">
    <w:name w:val="toc 1"/>
    <w:basedOn w:val="Normal"/>
    <w:next w:val="Normal"/>
    <w:autoRedefine/>
    <w:uiPriority w:val="39"/>
    <w:unhideWhenUsed/>
    <w:rsid w:val="00375E17"/>
    <w:pPr>
      <w:tabs>
        <w:tab w:val="right" w:leader="dot" w:pos="10790"/>
      </w:tabs>
      <w:spacing w:before="120" w:after="0"/>
    </w:pPr>
    <w:rPr>
      <w:rFonts w:cstheme="minorHAnsi"/>
      <w:b/>
      <w:bCs/>
      <w:i/>
      <w:iCs/>
      <w:sz w:val="24"/>
      <w:szCs w:val="24"/>
    </w:rPr>
  </w:style>
  <w:style w:type="paragraph" w:styleId="TOC2">
    <w:name w:val="toc 2"/>
    <w:basedOn w:val="Normal"/>
    <w:next w:val="Normal"/>
    <w:autoRedefine/>
    <w:uiPriority w:val="39"/>
    <w:unhideWhenUsed/>
    <w:rsid w:val="006C0C28"/>
    <w:pPr>
      <w:spacing w:before="120" w:after="0"/>
      <w:ind w:left="220"/>
    </w:pPr>
    <w:rPr>
      <w:rFonts w:cstheme="minorHAnsi"/>
      <w:b/>
      <w:bCs/>
    </w:rPr>
  </w:style>
  <w:style w:type="paragraph" w:styleId="TOC3">
    <w:name w:val="toc 3"/>
    <w:basedOn w:val="Normal"/>
    <w:next w:val="Normal"/>
    <w:autoRedefine/>
    <w:uiPriority w:val="39"/>
    <w:unhideWhenUsed/>
    <w:rsid w:val="006C0C28"/>
    <w:pPr>
      <w:spacing w:after="0"/>
      <w:ind w:left="440"/>
    </w:pPr>
    <w:rPr>
      <w:rFonts w:cstheme="minorHAnsi"/>
      <w:sz w:val="20"/>
      <w:szCs w:val="20"/>
    </w:rPr>
  </w:style>
  <w:style w:type="paragraph" w:styleId="TOC4">
    <w:name w:val="toc 4"/>
    <w:basedOn w:val="Normal"/>
    <w:next w:val="Normal"/>
    <w:autoRedefine/>
    <w:uiPriority w:val="39"/>
    <w:semiHidden/>
    <w:unhideWhenUsed/>
    <w:rsid w:val="006C0C28"/>
    <w:pPr>
      <w:spacing w:after="0"/>
      <w:ind w:left="660"/>
    </w:pPr>
    <w:rPr>
      <w:rFonts w:cstheme="minorHAnsi"/>
      <w:sz w:val="20"/>
      <w:szCs w:val="20"/>
    </w:rPr>
  </w:style>
  <w:style w:type="paragraph" w:styleId="TOC5">
    <w:name w:val="toc 5"/>
    <w:basedOn w:val="Normal"/>
    <w:next w:val="Normal"/>
    <w:autoRedefine/>
    <w:uiPriority w:val="39"/>
    <w:semiHidden/>
    <w:unhideWhenUsed/>
    <w:rsid w:val="006C0C28"/>
    <w:pPr>
      <w:spacing w:after="0"/>
      <w:ind w:left="880"/>
    </w:pPr>
    <w:rPr>
      <w:rFonts w:cstheme="minorHAnsi"/>
      <w:sz w:val="20"/>
      <w:szCs w:val="20"/>
    </w:rPr>
  </w:style>
  <w:style w:type="paragraph" w:styleId="TOC6">
    <w:name w:val="toc 6"/>
    <w:basedOn w:val="Normal"/>
    <w:next w:val="Normal"/>
    <w:autoRedefine/>
    <w:uiPriority w:val="39"/>
    <w:semiHidden/>
    <w:unhideWhenUsed/>
    <w:rsid w:val="006C0C28"/>
    <w:pPr>
      <w:spacing w:after="0"/>
      <w:ind w:left="1100"/>
    </w:pPr>
    <w:rPr>
      <w:rFonts w:cstheme="minorHAnsi"/>
      <w:sz w:val="20"/>
      <w:szCs w:val="20"/>
    </w:rPr>
  </w:style>
  <w:style w:type="paragraph" w:styleId="TOC7">
    <w:name w:val="toc 7"/>
    <w:basedOn w:val="Normal"/>
    <w:next w:val="Normal"/>
    <w:autoRedefine/>
    <w:uiPriority w:val="39"/>
    <w:semiHidden/>
    <w:unhideWhenUsed/>
    <w:rsid w:val="006C0C28"/>
    <w:pPr>
      <w:spacing w:after="0"/>
      <w:ind w:left="1320"/>
    </w:pPr>
    <w:rPr>
      <w:rFonts w:cstheme="minorHAnsi"/>
      <w:sz w:val="20"/>
      <w:szCs w:val="20"/>
    </w:rPr>
  </w:style>
  <w:style w:type="paragraph" w:styleId="TOC8">
    <w:name w:val="toc 8"/>
    <w:basedOn w:val="Normal"/>
    <w:next w:val="Normal"/>
    <w:autoRedefine/>
    <w:uiPriority w:val="39"/>
    <w:semiHidden/>
    <w:unhideWhenUsed/>
    <w:rsid w:val="006C0C28"/>
    <w:pPr>
      <w:spacing w:after="0"/>
      <w:ind w:left="1540"/>
    </w:pPr>
    <w:rPr>
      <w:rFonts w:cstheme="minorHAnsi"/>
      <w:sz w:val="20"/>
      <w:szCs w:val="20"/>
    </w:rPr>
  </w:style>
  <w:style w:type="paragraph" w:styleId="TOC9">
    <w:name w:val="toc 9"/>
    <w:basedOn w:val="Normal"/>
    <w:next w:val="Normal"/>
    <w:autoRedefine/>
    <w:uiPriority w:val="39"/>
    <w:semiHidden/>
    <w:unhideWhenUsed/>
    <w:rsid w:val="006C0C28"/>
    <w:pPr>
      <w:spacing w:after="0"/>
      <w:ind w:left="1760"/>
    </w:pPr>
    <w:rPr>
      <w:rFonts w:cstheme="minorHAnsi"/>
      <w:sz w:val="20"/>
      <w:szCs w:val="20"/>
    </w:rPr>
  </w:style>
  <w:style w:type="character" w:customStyle="1" w:styleId="Heading2Char">
    <w:name w:val="Heading 2 Char"/>
    <w:basedOn w:val="DefaultParagraphFont"/>
    <w:link w:val="Heading2"/>
    <w:uiPriority w:val="9"/>
    <w:rsid w:val="001F3F55"/>
    <w:rPr>
      <w:rFonts w:asciiTheme="majorHAnsi" w:eastAsiaTheme="majorEastAsia" w:hAnsiTheme="majorHAnsi" w:cstheme="majorBidi"/>
      <w:color w:val="2E74B5" w:themeColor="accent1" w:themeShade="BF"/>
      <w:sz w:val="26"/>
      <w:szCs w:val="26"/>
    </w:rPr>
  </w:style>
  <w:style w:type="paragraph" w:styleId="Revision">
    <w:name w:val="Revision"/>
    <w:hidden/>
    <w:uiPriority w:val="99"/>
    <w:semiHidden/>
    <w:rsid w:val="00DD67C8"/>
    <w:pPr>
      <w:spacing w:after="0" w:line="240" w:lineRule="auto"/>
    </w:pPr>
  </w:style>
  <w:style w:type="paragraph" w:styleId="Caption">
    <w:name w:val="caption"/>
    <w:basedOn w:val="Normal"/>
    <w:next w:val="Normal"/>
    <w:uiPriority w:val="35"/>
    <w:unhideWhenUsed/>
    <w:qFormat/>
    <w:rsid w:val="00356FFE"/>
    <w:pPr>
      <w:keepNext/>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95852">
      <w:bodyDiv w:val="1"/>
      <w:marLeft w:val="0"/>
      <w:marRight w:val="0"/>
      <w:marTop w:val="0"/>
      <w:marBottom w:val="0"/>
      <w:divBdr>
        <w:top w:val="none" w:sz="0" w:space="0" w:color="auto"/>
        <w:left w:val="none" w:sz="0" w:space="0" w:color="auto"/>
        <w:bottom w:val="none" w:sz="0" w:space="0" w:color="auto"/>
        <w:right w:val="none" w:sz="0" w:space="0" w:color="auto"/>
      </w:divBdr>
      <w:divsChild>
        <w:div w:id="65230499">
          <w:marLeft w:val="0"/>
          <w:marRight w:val="0"/>
          <w:marTop w:val="0"/>
          <w:marBottom w:val="0"/>
          <w:divBdr>
            <w:top w:val="none" w:sz="0" w:space="0" w:color="auto"/>
            <w:left w:val="none" w:sz="0" w:space="0" w:color="auto"/>
            <w:bottom w:val="none" w:sz="0" w:space="0" w:color="auto"/>
            <w:right w:val="none" w:sz="0" w:space="0" w:color="auto"/>
          </w:divBdr>
          <w:divsChild>
            <w:div w:id="483862214">
              <w:marLeft w:val="0"/>
              <w:marRight w:val="0"/>
              <w:marTop w:val="0"/>
              <w:marBottom w:val="0"/>
              <w:divBdr>
                <w:top w:val="none" w:sz="0" w:space="0" w:color="auto"/>
                <w:left w:val="none" w:sz="0" w:space="0" w:color="auto"/>
                <w:bottom w:val="none" w:sz="0" w:space="0" w:color="auto"/>
                <w:right w:val="none" w:sz="0" w:space="0" w:color="auto"/>
              </w:divBdr>
              <w:divsChild>
                <w:div w:id="1007487811">
                  <w:marLeft w:val="0"/>
                  <w:marRight w:val="0"/>
                  <w:marTop w:val="0"/>
                  <w:marBottom w:val="0"/>
                  <w:divBdr>
                    <w:top w:val="none" w:sz="0" w:space="0" w:color="auto"/>
                    <w:left w:val="none" w:sz="0" w:space="0" w:color="auto"/>
                    <w:bottom w:val="none" w:sz="0" w:space="0" w:color="auto"/>
                    <w:right w:val="none" w:sz="0" w:space="0" w:color="auto"/>
                  </w:divBdr>
                  <w:divsChild>
                    <w:div w:id="2135753159">
                      <w:marLeft w:val="0"/>
                      <w:marRight w:val="0"/>
                      <w:marTop w:val="0"/>
                      <w:marBottom w:val="0"/>
                      <w:divBdr>
                        <w:top w:val="none" w:sz="0" w:space="0" w:color="auto"/>
                        <w:left w:val="none" w:sz="0" w:space="0" w:color="auto"/>
                        <w:bottom w:val="none" w:sz="0" w:space="0" w:color="auto"/>
                        <w:right w:val="none" w:sz="0" w:space="0" w:color="auto"/>
                      </w:divBdr>
                      <w:divsChild>
                        <w:div w:id="900670923">
                          <w:marLeft w:val="0"/>
                          <w:marRight w:val="0"/>
                          <w:marTop w:val="0"/>
                          <w:marBottom w:val="0"/>
                          <w:divBdr>
                            <w:top w:val="none" w:sz="0" w:space="0" w:color="auto"/>
                            <w:left w:val="none" w:sz="0" w:space="0" w:color="auto"/>
                            <w:bottom w:val="none" w:sz="0" w:space="0" w:color="auto"/>
                            <w:right w:val="none" w:sz="0" w:space="0" w:color="auto"/>
                          </w:divBdr>
                          <w:divsChild>
                            <w:div w:id="1507865468">
                              <w:marLeft w:val="0"/>
                              <w:marRight w:val="0"/>
                              <w:marTop w:val="0"/>
                              <w:marBottom w:val="0"/>
                              <w:divBdr>
                                <w:top w:val="none" w:sz="0" w:space="0" w:color="auto"/>
                                <w:left w:val="none" w:sz="0" w:space="0" w:color="auto"/>
                                <w:bottom w:val="none" w:sz="0" w:space="0" w:color="auto"/>
                                <w:right w:val="none" w:sz="0" w:space="0" w:color="auto"/>
                              </w:divBdr>
                              <w:divsChild>
                                <w:div w:id="498009804">
                                  <w:marLeft w:val="0"/>
                                  <w:marRight w:val="0"/>
                                  <w:marTop w:val="0"/>
                                  <w:marBottom w:val="0"/>
                                  <w:divBdr>
                                    <w:top w:val="none" w:sz="0" w:space="0" w:color="auto"/>
                                    <w:left w:val="none" w:sz="0" w:space="0" w:color="auto"/>
                                    <w:bottom w:val="none" w:sz="0" w:space="0" w:color="auto"/>
                                    <w:right w:val="none" w:sz="0" w:space="0" w:color="auto"/>
                                  </w:divBdr>
                                  <w:divsChild>
                                    <w:div w:id="1943999073">
                                      <w:marLeft w:val="0"/>
                                      <w:marRight w:val="0"/>
                                      <w:marTop w:val="0"/>
                                      <w:marBottom w:val="0"/>
                                      <w:divBdr>
                                        <w:top w:val="none" w:sz="0" w:space="0" w:color="auto"/>
                                        <w:left w:val="none" w:sz="0" w:space="0" w:color="auto"/>
                                        <w:bottom w:val="none" w:sz="0" w:space="0" w:color="auto"/>
                                        <w:right w:val="none" w:sz="0" w:space="0" w:color="auto"/>
                                      </w:divBdr>
                                      <w:divsChild>
                                        <w:div w:id="1071318103">
                                          <w:marLeft w:val="0"/>
                                          <w:marRight w:val="0"/>
                                          <w:marTop w:val="0"/>
                                          <w:marBottom w:val="0"/>
                                          <w:divBdr>
                                            <w:top w:val="none" w:sz="0" w:space="0" w:color="auto"/>
                                            <w:left w:val="none" w:sz="0" w:space="0" w:color="auto"/>
                                            <w:bottom w:val="none" w:sz="0" w:space="0" w:color="auto"/>
                                            <w:right w:val="none" w:sz="0" w:space="0" w:color="auto"/>
                                          </w:divBdr>
                                          <w:divsChild>
                                            <w:div w:id="420759388">
                                              <w:marLeft w:val="0"/>
                                              <w:marRight w:val="0"/>
                                              <w:marTop w:val="0"/>
                                              <w:marBottom w:val="0"/>
                                              <w:divBdr>
                                                <w:top w:val="none" w:sz="0" w:space="0" w:color="auto"/>
                                                <w:left w:val="none" w:sz="0" w:space="0" w:color="auto"/>
                                                <w:bottom w:val="none" w:sz="0" w:space="0" w:color="auto"/>
                                                <w:right w:val="none" w:sz="0" w:space="0" w:color="auto"/>
                                              </w:divBdr>
                                              <w:divsChild>
                                                <w:div w:id="265771013">
                                                  <w:marLeft w:val="0"/>
                                                  <w:marRight w:val="0"/>
                                                  <w:marTop w:val="0"/>
                                                  <w:marBottom w:val="0"/>
                                                  <w:divBdr>
                                                    <w:top w:val="none" w:sz="0" w:space="0" w:color="auto"/>
                                                    <w:left w:val="none" w:sz="0" w:space="0" w:color="auto"/>
                                                    <w:bottom w:val="none" w:sz="0" w:space="0" w:color="auto"/>
                                                    <w:right w:val="none" w:sz="0" w:space="0" w:color="auto"/>
                                                  </w:divBdr>
                                                  <w:divsChild>
                                                    <w:div w:id="338000808">
                                                      <w:marLeft w:val="0"/>
                                                      <w:marRight w:val="0"/>
                                                      <w:marTop w:val="0"/>
                                                      <w:marBottom w:val="0"/>
                                                      <w:divBdr>
                                                        <w:top w:val="none" w:sz="0" w:space="0" w:color="auto"/>
                                                        <w:left w:val="none" w:sz="0" w:space="0" w:color="auto"/>
                                                        <w:bottom w:val="none" w:sz="0" w:space="0" w:color="auto"/>
                                                        <w:right w:val="none" w:sz="0" w:space="0" w:color="auto"/>
                                                      </w:divBdr>
                                                    </w:div>
                                                    <w:div w:id="1686319441">
                                                      <w:marLeft w:val="0"/>
                                                      <w:marRight w:val="0"/>
                                                      <w:marTop w:val="0"/>
                                                      <w:marBottom w:val="0"/>
                                                      <w:divBdr>
                                                        <w:top w:val="none" w:sz="0" w:space="0" w:color="auto"/>
                                                        <w:left w:val="none" w:sz="0" w:space="0" w:color="auto"/>
                                                        <w:bottom w:val="none" w:sz="0" w:space="0" w:color="auto"/>
                                                        <w:right w:val="none" w:sz="0" w:space="0" w:color="auto"/>
                                                      </w:divBdr>
                                                      <w:divsChild>
                                                        <w:div w:id="133768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758183">
                                                  <w:marLeft w:val="0"/>
                                                  <w:marRight w:val="0"/>
                                                  <w:marTop w:val="0"/>
                                                  <w:marBottom w:val="0"/>
                                                  <w:divBdr>
                                                    <w:top w:val="none" w:sz="0" w:space="0" w:color="auto"/>
                                                    <w:left w:val="none" w:sz="0" w:space="0" w:color="auto"/>
                                                    <w:bottom w:val="none" w:sz="0" w:space="0" w:color="auto"/>
                                                    <w:right w:val="none" w:sz="0" w:space="0" w:color="auto"/>
                                                  </w:divBdr>
                                                  <w:divsChild>
                                                    <w:div w:id="293828428">
                                                      <w:marLeft w:val="0"/>
                                                      <w:marRight w:val="0"/>
                                                      <w:marTop w:val="0"/>
                                                      <w:marBottom w:val="0"/>
                                                      <w:divBdr>
                                                        <w:top w:val="none" w:sz="0" w:space="0" w:color="auto"/>
                                                        <w:left w:val="none" w:sz="0" w:space="0" w:color="auto"/>
                                                        <w:bottom w:val="none" w:sz="0" w:space="0" w:color="auto"/>
                                                        <w:right w:val="none" w:sz="0" w:space="0" w:color="auto"/>
                                                      </w:divBdr>
                                                    </w:div>
                                                    <w:div w:id="1614943685">
                                                      <w:marLeft w:val="0"/>
                                                      <w:marRight w:val="0"/>
                                                      <w:marTop w:val="0"/>
                                                      <w:marBottom w:val="0"/>
                                                      <w:divBdr>
                                                        <w:top w:val="none" w:sz="0" w:space="0" w:color="auto"/>
                                                        <w:left w:val="none" w:sz="0" w:space="0" w:color="auto"/>
                                                        <w:bottom w:val="none" w:sz="0" w:space="0" w:color="auto"/>
                                                        <w:right w:val="none" w:sz="0" w:space="0" w:color="auto"/>
                                                      </w:divBdr>
                                                      <w:divsChild>
                                                        <w:div w:id="124159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544853">
                                                  <w:marLeft w:val="0"/>
                                                  <w:marRight w:val="0"/>
                                                  <w:marTop w:val="0"/>
                                                  <w:marBottom w:val="0"/>
                                                  <w:divBdr>
                                                    <w:top w:val="none" w:sz="0" w:space="0" w:color="auto"/>
                                                    <w:left w:val="none" w:sz="0" w:space="0" w:color="auto"/>
                                                    <w:bottom w:val="none" w:sz="0" w:space="0" w:color="auto"/>
                                                    <w:right w:val="none" w:sz="0" w:space="0" w:color="auto"/>
                                                  </w:divBdr>
                                                  <w:divsChild>
                                                    <w:div w:id="859704839">
                                                      <w:marLeft w:val="0"/>
                                                      <w:marRight w:val="0"/>
                                                      <w:marTop w:val="0"/>
                                                      <w:marBottom w:val="0"/>
                                                      <w:divBdr>
                                                        <w:top w:val="none" w:sz="0" w:space="0" w:color="auto"/>
                                                        <w:left w:val="none" w:sz="0" w:space="0" w:color="auto"/>
                                                        <w:bottom w:val="none" w:sz="0" w:space="0" w:color="auto"/>
                                                        <w:right w:val="none" w:sz="0" w:space="0" w:color="auto"/>
                                                      </w:divBdr>
                                                      <w:divsChild>
                                                        <w:div w:id="967004774">
                                                          <w:marLeft w:val="0"/>
                                                          <w:marRight w:val="0"/>
                                                          <w:marTop w:val="0"/>
                                                          <w:marBottom w:val="0"/>
                                                          <w:divBdr>
                                                            <w:top w:val="none" w:sz="0" w:space="0" w:color="auto"/>
                                                            <w:left w:val="none" w:sz="0" w:space="0" w:color="auto"/>
                                                            <w:bottom w:val="none" w:sz="0" w:space="0" w:color="auto"/>
                                                            <w:right w:val="none" w:sz="0" w:space="0" w:color="auto"/>
                                                          </w:divBdr>
                                                        </w:div>
                                                      </w:divsChild>
                                                    </w:div>
                                                    <w:div w:id="1365327961">
                                                      <w:marLeft w:val="0"/>
                                                      <w:marRight w:val="0"/>
                                                      <w:marTop w:val="0"/>
                                                      <w:marBottom w:val="0"/>
                                                      <w:divBdr>
                                                        <w:top w:val="none" w:sz="0" w:space="0" w:color="auto"/>
                                                        <w:left w:val="none" w:sz="0" w:space="0" w:color="auto"/>
                                                        <w:bottom w:val="none" w:sz="0" w:space="0" w:color="auto"/>
                                                        <w:right w:val="none" w:sz="0" w:space="0" w:color="auto"/>
                                                      </w:divBdr>
                                                    </w:div>
                                                  </w:divsChild>
                                                </w:div>
                                                <w:div w:id="1002708272">
                                                  <w:marLeft w:val="0"/>
                                                  <w:marRight w:val="0"/>
                                                  <w:marTop w:val="0"/>
                                                  <w:marBottom w:val="0"/>
                                                  <w:divBdr>
                                                    <w:top w:val="none" w:sz="0" w:space="0" w:color="auto"/>
                                                    <w:left w:val="none" w:sz="0" w:space="0" w:color="auto"/>
                                                    <w:bottom w:val="none" w:sz="0" w:space="0" w:color="auto"/>
                                                    <w:right w:val="none" w:sz="0" w:space="0" w:color="auto"/>
                                                  </w:divBdr>
                                                  <w:divsChild>
                                                    <w:div w:id="547843048">
                                                      <w:marLeft w:val="0"/>
                                                      <w:marRight w:val="0"/>
                                                      <w:marTop w:val="0"/>
                                                      <w:marBottom w:val="0"/>
                                                      <w:divBdr>
                                                        <w:top w:val="none" w:sz="0" w:space="0" w:color="auto"/>
                                                        <w:left w:val="none" w:sz="0" w:space="0" w:color="auto"/>
                                                        <w:bottom w:val="none" w:sz="0" w:space="0" w:color="auto"/>
                                                        <w:right w:val="none" w:sz="0" w:space="0" w:color="auto"/>
                                                      </w:divBdr>
                                                      <w:divsChild>
                                                        <w:div w:id="1205292075">
                                                          <w:marLeft w:val="0"/>
                                                          <w:marRight w:val="0"/>
                                                          <w:marTop w:val="0"/>
                                                          <w:marBottom w:val="0"/>
                                                          <w:divBdr>
                                                            <w:top w:val="none" w:sz="0" w:space="0" w:color="auto"/>
                                                            <w:left w:val="none" w:sz="0" w:space="0" w:color="auto"/>
                                                            <w:bottom w:val="none" w:sz="0" w:space="0" w:color="auto"/>
                                                            <w:right w:val="none" w:sz="0" w:space="0" w:color="auto"/>
                                                          </w:divBdr>
                                                        </w:div>
                                                      </w:divsChild>
                                                    </w:div>
                                                    <w:div w:id="2119635788">
                                                      <w:marLeft w:val="0"/>
                                                      <w:marRight w:val="0"/>
                                                      <w:marTop w:val="0"/>
                                                      <w:marBottom w:val="0"/>
                                                      <w:divBdr>
                                                        <w:top w:val="none" w:sz="0" w:space="0" w:color="auto"/>
                                                        <w:left w:val="none" w:sz="0" w:space="0" w:color="auto"/>
                                                        <w:bottom w:val="none" w:sz="0" w:space="0" w:color="auto"/>
                                                        <w:right w:val="none" w:sz="0" w:space="0" w:color="auto"/>
                                                      </w:divBdr>
                                                    </w:div>
                                                  </w:divsChild>
                                                </w:div>
                                                <w:div w:id="1121722818">
                                                  <w:marLeft w:val="0"/>
                                                  <w:marRight w:val="0"/>
                                                  <w:marTop w:val="0"/>
                                                  <w:marBottom w:val="0"/>
                                                  <w:divBdr>
                                                    <w:top w:val="none" w:sz="0" w:space="0" w:color="auto"/>
                                                    <w:left w:val="none" w:sz="0" w:space="0" w:color="auto"/>
                                                    <w:bottom w:val="none" w:sz="0" w:space="0" w:color="auto"/>
                                                    <w:right w:val="none" w:sz="0" w:space="0" w:color="auto"/>
                                                  </w:divBdr>
                                                  <w:divsChild>
                                                    <w:div w:id="123163341">
                                                      <w:marLeft w:val="0"/>
                                                      <w:marRight w:val="0"/>
                                                      <w:marTop w:val="0"/>
                                                      <w:marBottom w:val="0"/>
                                                      <w:divBdr>
                                                        <w:top w:val="none" w:sz="0" w:space="0" w:color="auto"/>
                                                        <w:left w:val="none" w:sz="0" w:space="0" w:color="auto"/>
                                                        <w:bottom w:val="none" w:sz="0" w:space="0" w:color="auto"/>
                                                        <w:right w:val="none" w:sz="0" w:space="0" w:color="auto"/>
                                                      </w:divBdr>
                                                    </w:div>
                                                    <w:div w:id="1782794891">
                                                      <w:marLeft w:val="0"/>
                                                      <w:marRight w:val="0"/>
                                                      <w:marTop w:val="0"/>
                                                      <w:marBottom w:val="0"/>
                                                      <w:divBdr>
                                                        <w:top w:val="none" w:sz="0" w:space="0" w:color="auto"/>
                                                        <w:left w:val="none" w:sz="0" w:space="0" w:color="auto"/>
                                                        <w:bottom w:val="none" w:sz="0" w:space="0" w:color="auto"/>
                                                        <w:right w:val="none" w:sz="0" w:space="0" w:color="auto"/>
                                                      </w:divBdr>
                                                      <w:divsChild>
                                                        <w:div w:id="54961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50065">
                                                  <w:marLeft w:val="0"/>
                                                  <w:marRight w:val="0"/>
                                                  <w:marTop w:val="0"/>
                                                  <w:marBottom w:val="0"/>
                                                  <w:divBdr>
                                                    <w:top w:val="none" w:sz="0" w:space="0" w:color="auto"/>
                                                    <w:left w:val="none" w:sz="0" w:space="0" w:color="auto"/>
                                                    <w:bottom w:val="none" w:sz="0" w:space="0" w:color="auto"/>
                                                    <w:right w:val="none" w:sz="0" w:space="0" w:color="auto"/>
                                                  </w:divBdr>
                                                  <w:divsChild>
                                                    <w:div w:id="52244852">
                                                      <w:marLeft w:val="0"/>
                                                      <w:marRight w:val="0"/>
                                                      <w:marTop w:val="0"/>
                                                      <w:marBottom w:val="0"/>
                                                      <w:divBdr>
                                                        <w:top w:val="none" w:sz="0" w:space="0" w:color="auto"/>
                                                        <w:left w:val="none" w:sz="0" w:space="0" w:color="auto"/>
                                                        <w:bottom w:val="none" w:sz="0" w:space="0" w:color="auto"/>
                                                        <w:right w:val="none" w:sz="0" w:space="0" w:color="auto"/>
                                                      </w:divBdr>
                                                      <w:divsChild>
                                                        <w:div w:id="211113927">
                                                          <w:marLeft w:val="0"/>
                                                          <w:marRight w:val="0"/>
                                                          <w:marTop w:val="0"/>
                                                          <w:marBottom w:val="0"/>
                                                          <w:divBdr>
                                                            <w:top w:val="none" w:sz="0" w:space="0" w:color="auto"/>
                                                            <w:left w:val="none" w:sz="0" w:space="0" w:color="auto"/>
                                                            <w:bottom w:val="none" w:sz="0" w:space="0" w:color="auto"/>
                                                            <w:right w:val="none" w:sz="0" w:space="0" w:color="auto"/>
                                                          </w:divBdr>
                                                        </w:div>
                                                      </w:divsChild>
                                                    </w:div>
                                                    <w:div w:id="1276906697">
                                                      <w:marLeft w:val="0"/>
                                                      <w:marRight w:val="0"/>
                                                      <w:marTop w:val="0"/>
                                                      <w:marBottom w:val="0"/>
                                                      <w:divBdr>
                                                        <w:top w:val="none" w:sz="0" w:space="0" w:color="auto"/>
                                                        <w:left w:val="none" w:sz="0" w:space="0" w:color="auto"/>
                                                        <w:bottom w:val="none" w:sz="0" w:space="0" w:color="auto"/>
                                                        <w:right w:val="none" w:sz="0" w:space="0" w:color="auto"/>
                                                      </w:divBdr>
                                                    </w:div>
                                                  </w:divsChild>
                                                </w:div>
                                                <w:div w:id="1519810919">
                                                  <w:marLeft w:val="0"/>
                                                  <w:marRight w:val="0"/>
                                                  <w:marTop w:val="0"/>
                                                  <w:marBottom w:val="0"/>
                                                  <w:divBdr>
                                                    <w:top w:val="none" w:sz="0" w:space="0" w:color="auto"/>
                                                    <w:left w:val="none" w:sz="0" w:space="0" w:color="auto"/>
                                                    <w:bottom w:val="none" w:sz="0" w:space="0" w:color="auto"/>
                                                    <w:right w:val="none" w:sz="0" w:space="0" w:color="auto"/>
                                                  </w:divBdr>
                                                  <w:divsChild>
                                                    <w:div w:id="1562250470">
                                                      <w:marLeft w:val="0"/>
                                                      <w:marRight w:val="0"/>
                                                      <w:marTop w:val="0"/>
                                                      <w:marBottom w:val="0"/>
                                                      <w:divBdr>
                                                        <w:top w:val="none" w:sz="0" w:space="0" w:color="auto"/>
                                                        <w:left w:val="none" w:sz="0" w:space="0" w:color="auto"/>
                                                        <w:bottom w:val="none" w:sz="0" w:space="0" w:color="auto"/>
                                                        <w:right w:val="none" w:sz="0" w:space="0" w:color="auto"/>
                                                      </w:divBdr>
                                                      <w:divsChild>
                                                        <w:div w:id="2032366963">
                                                          <w:marLeft w:val="0"/>
                                                          <w:marRight w:val="0"/>
                                                          <w:marTop w:val="0"/>
                                                          <w:marBottom w:val="0"/>
                                                          <w:divBdr>
                                                            <w:top w:val="none" w:sz="0" w:space="0" w:color="auto"/>
                                                            <w:left w:val="none" w:sz="0" w:space="0" w:color="auto"/>
                                                            <w:bottom w:val="none" w:sz="0" w:space="0" w:color="auto"/>
                                                            <w:right w:val="none" w:sz="0" w:space="0" w:color="auto"/>
                                                          </w:divBdr>
                                                        </w:div>
                                                      </w:divsChild>
                                                    </w:div>
                                                    <w:div w:id="1710302264">
                                                      <w:marLeft w:val="0"/>
                                                      <w:marRight w:val="0"/>
                                                      <w:marTop w:val="0"/>
                                                      <w:marBottom w:val="0"/>
                                                      <w:divBdr>
                                                        <w:top w:val="none" w:sz="0" w:space="0" w:color="auto"/>
                                                        <w:left w:val="none" w:sz="0" w:space="0" w:color="auto"/>
                                                        <w:bottom w:val="none" w:sz="0" w:space="0" w:color="auto"/>
                                                        <w:right w:val="none" w:sz="0" w:space="0" w:color="auto"/>
                                                      </w:divBdr>
                                                    </w:div>
                                                  </w:divsChild>
                                                </w:div>
                                                <w:div w:id="1783643883">
                                                  <w:marLeft w:val="0"/>
                                                  <w:marRight w:val="0"/>
                                                  <w:marTop w:val="0"/>
                                                  <w:marBottom w:val="0"/>
                                                  <w:divBdr>
                                                    <w:top w:val="none" w:sz="0" w:space="0" w:color="auto"/>
                                                    <w:left w:val="none" w:sz="0" w:space="0" w:color="auto"/>
                                                    <w:bottom w:val="none" w:sz="0" w:space="0" w:color="auto"/>
                                                    <w:right w:val="none" w:sz="0" w:space="0" w:color="auto"/>
                                                  </w:divBdr>
                                                  <w:divsChild>
                                                    <w:div w:id="169949274">
                                                      <w:marLeft w:val="0"/>
                                                      <w:marRight w:val="0"/>
                                                      <w:marTop w:val="0"/>
                                                      <w:marBottom w:val="0"/>
                                                      <w:divBdr>
                                                        <w:top w:val="none" w:sz="0" w:space="0" w:color="auto"/>
                                                        <w:left w:val="none" w:sz="0" w:space="0" w:color="auto"/>
                                                        <w:bottom w:val="none" w:sz="0" w:space="0" w:color="auto"/>
                                                        <w:right w:val="none" w:sz="0" w:space="0" w:color="auto"/>
                                                      </w:divBdr>
                                                      <w:divsChild>
                                                        <w:div w:id="460613019">
                                                          <w:marLeft w:val="0"/>
                                                          <w:marRight w:val="0"/>
                                                          <w:marTop w:val="0"/>
                                                          <w:marBottom w:val="0"/>
                                                          <w:divBdr>
                                                            <w:top w:val="none" w:sz="0" w:space="0" w:color="auto"/>
                                                            <w:left w:val="none" w:sz="0" w:space="0" w:color="auto"/>
                                                            <w:bottom w:val="none" w:sz="0" w:space="0" w:color="auto"/>
                                                            <w:right w:val="none" w:sz="0" w:space="0" w:color="auto"/>
                                                          </w:divBdr>
                                                        </w:div>
                                                      </w:divsChild>
                                                    </w:div>
                                                    <w:div w:id="634531063">
                                                      <w:marLeft w:val="0"/>
                                                      <w:marRight w:val="0"/>
                                                      <w:marTop w:val="0"/>
                                                      <w:marBottom w:val="0"/>
                                                      <w:divBdr>
                                                        <w:top w:val="none" w:sz="0" w:space="0" w:color="auto"/>
                                                        <w:left w:val="none" w:sz="0" w:space="0" w:color="auto"/>
                                                        <w:bottom w:val="none" w:sz="0" w:space="0" w:color="auto"/>
                                                        <w:right w:val="none" w:sz="0" w:space="0" w:color="auto"/>
                                                      </w:divBdr>
                                                    </w:div>
                                                  </w:divsChild>
                                                </w:div>
                                                <w:div w:id="2064404225">
                                                  <w:marLeft w:val="0"/>
                                                  <w:marRight w:val="0"/>
                                                  <w:marTop w:val="0"/>
                                                  <w:marBottom w:val="0"/>
                                                  <w:divBdr>
                                                    <w:top w:val="none" w:sz="0" w:space="0" w:color="auto"/>
                                                    <w:left w:val="none" w:sz="0" w:space="0" w:color="auto"/>
                                                    <w:bottom w:val="none" w:sz="0" w:space="0" w:color="auto"/>
                                                    <w:right w:val="none" w:sz="0" w:space="0" w:color="auto"/>
                                                  </w:divBdr>
                                                  <w:divsChild>
                                                    <w:div w:id="936329560">
                                                      <w:marLeft w:val="0"/>
                                                      <w:marRight w:val="0"/>
                                                      <w:marTop w:val="0"/>
                                                      <w:marBottom w:val="0"/>
                                                      <w:divBdr>
                                                        <w:top w:val="none" w:sz="0" w:space="0" w:color="auto"/>
                                                        <w:left w:val="none" w:sz="0" w:space="0" w:color="auto"/>
                                                        <w:bottom w:val="none" w:sz="0" w:space="0" w:color="auto"/>
                                                        <w:right w:val="none" w:sz="0" w:space="0" w:color="auto"/>
                                                      </w:divBdr>
                                                      <w:divsChild>
                                                        <w:div w:id="1919051768">
                                                          <w:marLeft w:val="0"/>
                                                          <w:marRight w:val="0"/>
                                                          <w:marTop w:val="0"/>
                                                          <w:marBottom w:val="0"/>
                                                          <w:divBdr>
                                                            <w:top w:val="none" w:sz="0" w:space="0" w:color="auto"/>
                                                            <w:left w:val="none" w:sz="0" w:space="0" w:color="auto"/>
                                                            <w:bottom w:val="none" w:sz="0" w:space="0" w:color="auto"/>
                                                            <w:right w:val="none" w:sz="0" w:space="0" w:color="auto"/>
                                                          </w:divBdr>
                                                        </w:div>
                                                      </w:divsChild>
                                                    </w:div>
                                                    <w:div w:id="1663194975">
                                                      <w:marLeft w:val="0"/>
                                                      <w:marRight w:val="0"/>
                                                      <w:marTop w:val="0"/>
                                                      <w:marBottom w:val="0"/>
                                                      <w:divBdr>
                                                        <w:top w:val="none" w:sz="0" w:space="0" w:color="auto"/>
                                                        <w:left w:val="none" w:sz="0" w:space="0" w:color="auto"/>
                                                        <w:bottom w:val="none" w:sz="0" w:space="0" w:color="auto"/>
                                                        <w:right w:val="none" w:sz="0" w:space="0" w:color="auto"/>
                                                      </w:divBdr>
                                                    </w:div>
                                                  </w:divsChild>
                                                </w:div>
                                                <w:div w:id="2129086016">
                                                  <w:marLeft w:val="0"/>
                                                  <w:marRight w:val="0"/>
                                                  <w:marTop w:val="0"/>
                                                  <w:marBottom w:val="0"/>
                                                  <w:divBdr>
                                                    <w:top w:val="none" w:sz="0" w:space="0" w:color="auto"/>
                                                    <w:left w:val="none" w:sz="0" w:space="0" w:color="auto"/>
                                                    <w:bottom w:val="none" w:sz="0" w:space="0" w:color="auto"/>
                                                    <w:right w:val="none" w:sz="0" w:space="0" w:color="auto"/>
                                                  </w:divBdr>
                                                  <w:divsChild>
                                                    <w:div w:id="1123883490">
                                                      <w:marLeft w:val="0"/>
                                                      <w:marRight w:val="0"/>
                                                      <w:marTop w:val="0"/>
                                                      <w:marBottom w:val="0"/>
                                                      <w:divBdr>
                                                        <w:top w:val="none" w:sz="0" w:space="0" w:color="auto"/>
                                                        <w:left w:val="none" w:sz="0" w:space="0" w:color="auto"/>
                                                        <w:bottom w:val="none" w:sz="0" w:space="0" w:color="auto"/>
                                                        <w:right w:val="none" w:sz="0" w:space="0" w:color="auto"/>
                                                      </w:divBdr>
                                                    </w:div>
                                                    <w:div w:id="1591817316">
                                                      <w:marLeft w:val="0"/>
                                                      <w:marRight w:val="0"/>
                                                      <w:marTop w:val="0"/>
                                                      <w:marBottom w:val="0"/>
                                                      <w:divBdr>
                                                        <w:top w:val="none" w:sz="0" w:space="0" w:color="auto"/>
                                                        <w:left w:val="none" w:sz="0" w:space="0" w:color="auto"/>
                                                        <w:bottom w:val="none" w:sz="0" w:space="0" w:color="auto"/>
                                                        <w:right w:val="none" w:sz="0" w:space="0" w:color="auto"/>
                                                      </w:divBdr>
                                                      <w:divsChild>
                                                        <w:div w:id="3886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921818">
                                                  <w:marLeft w:val="0"/>
                                                  <w:marRight w:val="0"/>
                                                  <w:marTop w:val="0"/>
                                                  <w:marBottom w:val="0"/>
                                                  <w:divBdr>
                                                    <w:top w:val="none" w:sz="0" w:space="0" w:color="auto"/>
                                                    <w:left w:val="none" w:sz="0" w:space="0" w:color="auto"/>
                                                    <w:bottom w:val="none" w:sz="0" w:space="0" w:color="auto"/>
                                                    <w:right w:val="none" w:sz="0" w:space="0" w:color="auto"/>
                                                  </w:divBdr>
                                                  <w:divsChild>
                                                    <w:div w:id="563413606">
                                                      <w:marLeft w:val="0"/>
                                                      <w:marRight w:val="0"/>
                                                      <w:marTop w:val="0"/>
                                                      <w:marBottom w:val="0"/>
                                                      <w:divBdr>
                                                        <w:top w:val="none" w:sz="0" w:space="0" w:color="auto"/>
                                                        <w:left w:val="none" w:sz="0" w:space="0" w:color="auto"/>
                                                        <w:bottom w:val="none" w:sz="0" w:space="0" w:color="auto"/>
                                                        <w:right w:val="none" w:sz="0" w:space="0" w:color="auto"/>
                                                      </w:divBdr>
                                                      <w:divsChild>
                                                        <w:div w:id="877157784">
                                                          <w:marLeft w:val="0"/>
                                                          <w:marRight w:val="0"/>
                                                          <w:marTop w:val="0"/>
                                                          <w:marBottom w:val="0"/>
                                                          <w:divBdr>
                                                            <w:top w:val="none" w:sz="0" w:space="0" w:color="auto"/>
                                                            <w:left w:val="none" w:sz="0" w:space="0" w:color="auto"/>
                                                            <w:bottom w:val="none" w:sz="0" w:space="0" w:color="auto"/>
                                                            <w:right w:val="none" w:sz="0" w:space="0" w:color="auto"/>
                                                          </w:divBdr>
                                                        </w:div>
                                                      </w:divsChild>
                                                    </w:div>
                                                    <w:div w:id="137589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17945182">
          <w:marLeft w:val="0"/>
          <w:marRight w:val="0"/>
          <w:marTop w:val="0"/>
          <w:marBottom w:val="0"/>
          <w:divBdr>
            <w:top w:val="none" w:sz="0" w:space="0" w:color="auto"/>
            <w:left w:val="none" w:sz="0" w:space="0" w:color="auto"/>
            <w:bottom w:val="none" w:sz="0" w:space="0" w:color="auto"/>
            <w:right w:val="none" w:sz="0" w:space="0" w:color="auto"/>
          </w:divBdr>
          <w:divsChild>
            <w:div w:id="287055407">
              <w:marLeft w:val="0"/>
              <w:marRight w:val="0"/>
              <w:marTop w:val="0"/>
              <w:marBottom w:val="0"/>
              <w:divBdr>
                <w:top w:val="none" w:sz="0" w:space="0" w:color="auto"/>
                <w:left w:val="none" w:sz="0" w:space="0" w:color="auto"/>
                <w:bottom w:val="none" w:sz="0" w:space="0" w:color="auto"/>
                <w:right w:val="none" w:sz="0" w:space="0" w:color="auto"/>
              </w:divBdr>
              <w:divsChild>
                <w:div w:id="163403473">
                  <w:marLeft w:val="0"/>
                  <w:marRight w:val="0"/>
                  <w:marTop w:val="0"/>
                  <w:marBottom w:val="0"/>
                  <w:divBdr>
                    <w:top w:val="none" w:sz="0" w:space="0" w:color="auto"/>
                    <w:left w:val="none" w:sz="0" w:space="0" w:color="auto"/>
                    <w:bottom w:val="none" w:sz="0" w:space="0" w:color="auto"/>
                    <w:right w:val="none" w:sz="0" w:space="0" w:color="auto"/>
                  </w:divBdr>
                  <w:divsChild>
                    <w:div w:id="762184447">
                      <w:marLeft w:val="0"/>
                      <w:marRight w:val="0"/>
                      <w:marTop w:val="0"/>
                      <w:marBottom w:val="0"/>
                      <w:divBdr>
                        <w:top w:val="none" w:sz="0" w:space="0" w:color="auto"/>
                        <w:left w:val="none" w:sz="0" w:space="0" w:color="auto"/>
                        <w:bottom w:val="none" w:sz="0" w:space="0" w:color="auto"/>
                        <w:right w:val="none" w:sz="0" w:space="0" w:color="auto"/>
                      </w:divBdr>
                      <w:divsChild>
                        <w:div w:id="1338508066">
                          <w:marLeft w:val="0"/>
                          <w:marRight w:val="0"/>
                          <w:marTop w:val="0"/>
                          <w:marBottom w:val="0"/>
                          <w:divBdr>
                            <w:top w:val="none" w:sz="0" w:space="0" w:color="auto"/>
                            <w:left w:val="none" w:sz="0" w:space="0" w:color="auto"/>
                            <w:bottom w:val="none" w:sz="0" w:space="0" w:color="auto"/>
                            <w:right w:val="none" w:sz="0" w:space="0" w:color="auto"/>
                          </w:divBdr>
                        </w:div>
                      </w:divsChild>
                    </w:div>
                    <w:div w:id="1758557589">
                      <w:marLeft w:val="0"/>
                      <w:marRight w:val="0"/>
                      <w:marTop w:val="0"/>
                      <w:marBottom w:val="0"/>
                      <w:divBdr>
                        <w:top w:val="none" w:sz="0" w:space="0" w:color="auto"/>
                        <w:left w:val="none" w:sz="0" w:space="0" w:color="auto"/>
                        <w:bottom w:val="none" w:sz="0" w:space="0" w:color="auto"/>
                        <w:right w:val="none" w:sz="0" w:space="0" w:color="auto"/>
                      </w:divBdr>
                    </w:div>
                  </w:divsChild>
                </w:div>
                <w:div w:id="83437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18008">
      <w:bodyDiv w:val="1"/>
      <w:marLeft w:val="0"/>
      <w:marRight w:val="0"/>
      <w:marTop w:val="0"/>
      <w:marBottom w:val="0"/>
      <w:divBdr>
        <w:top w:val="none" w:sz="0" w:space="0" w:color="auto"/>
        <w:left w:val="none" w:sz="0" w:space="0" w:color="auto"/>
        <w:bottom w:val="none" w:sz="0" w:space="0" w:color="auto"/>
        <w:right w:val="none" w:sz="0" w:space="0" w:color="auto"/>
      </w:divBdr>
      <w:divsChild>
        <w:div w:id="938024304">
          <w:marLeft w:val="446"/>
          <w:marRight w:val="0"/>
          <w:marTop w:val="0"/>
          <w:marBottom w:val="0"/>
          <w:divBdr>
            <w:top w:val="none" w:sz="0" w:space="0" w:color="auto"/>
            <w:left w:val="none" w:sz="0" w:space="0" w:color="auto"/>
            <w:bottom w:val="none" w:sz="0" w:space="0" w:color="auto"/>
            <w:right w:val="none" w:sz="0" w:space="0" w:color="auto"/>
          </w:divBdr>
        </w:div>
        <w:div w:id="1459104297">
          <w:marLeft w:val="446"/>
          <w:marRight w:val="0"/>
          <w:marTop w:val="0"/>
          <w:marBottom w:val="0"/>
          <w:divBdr>
            <w:top w:val="none" w:sz="0" w:space="0" w:color="auto"/>
            <w:left w:val="none" w:sz="0" w:space="0" w:color="auto"/>
            <w:bottom w:val="none" w:sz="0" w:space="0" w:color="auto"/>
            <w:right w:val="none" w:sz="0" w:space="0" w:color="auto"/>
          </w:divBdr>
        </w:div>
        <w:div w:id="1556046191">
          <w:marLeft w:val="446"/>
          <w:marRight w:val="0"/>
          <w:marTop w:val="0"/>
          <w:marBottom w:val="0"/>
          <w:divBdr>
            <w:top w:val="none" w:sz="0" w:space="0" w:color="auto"/>
            <w:left w:val="none" w:sz="0" w:space="0" w:color="auto"/>
            <w:bottom w:val="none" w:sz="0" w:space="0" w:color="auto"/>
            <w:right w:val="none" w:sz="0" w:space="0" w:color="auto"/>
          </w:divBdr>
        </w:div>
        <w:div w:id="2121604147">
          <w:marLeft w:val="446"/>
          <w:marRight w:val="0"/>
          <w:marTop w:val="0"/>
          <w:marBottom w:val="0"/>
          <w:divBdr>
            <w:top w:val="none" w:sz="0" w:space="0" w:color="auto"/>
            <w:left w:val="none" w:sz="0" w:space="0" w:color="auto"/>
            <w:bottom w:val="none" w:sz="0" w:space="0" w:color="auto"/>
            <w:right w:val="none" w:sz="0" w:space="0" w:color="auto"/>
          </w:divBdr>
        </w:div>
      </w:divsChild>
    </w:div>
    <w:div w:id="275404627">
      <w:bodyDiv w:val="1"/>
      <w:marLeft w:val="0"/>
      <w:marRight w:val="0"/>
      <w:marTop w:val="0"/>
      <w:marBottom w:val="0"/>
      <w:divBdr>
        <w:top w:val="none" w:sz="0" w:space="0" w:color="auto"/>
        <w:left w:val="none" w:sz="0" w:space="0" w:color="auto"/>
        <w:bottom w:val="none" w:sz="0" w:space="0" w:color="auto"/>
        <w:right w:val="none" w:sz="0" w:space="0" w:color="auto"/>
      </w:divBdr>
    </w:div>
    <w:div w:id="433940262">
      <w:bodyDiv w:val="1"/>
      <w:marLeft w:val="0"/>
      <w:marRight w:val="0"/>
      <w:marTop w:val="0"/>
      <w:marBottom w:val="0"/>
      <w:divBdr>
        <w:top w:val="none" w:sz="0" w:space="0" w:color="auto"/>
        <w:left w:val="none" w:sz="0" w:space="0" w:color="auto"/>
        <w:bottom w:val="none" w:sz="0" w:space="0" w:color="auto"/>
        <w:right w:val="none" w:sz="0" w:space="0" w:color="auto"/>
      </w:divBdr>
      <w:divsChild>
        <w:div w:id="1284849593">
          <w:marLeft w:val="446"/>
          <w:marRight w:val="0"/>
          <w:marTop w:val="0"/>
          <w:marBottom w:val="0"/>
          <w:divBdr>
            <w:top w:val="none" w:sz="0" w:space="0" w:color="auto"/>
            <w:left w:val="none" w:sz="0" w:space="0" w:color="auto"/>
            <w:bottom w:val="none" w:sz="0" w:space="0" w:color="auto"/>
            <w:right w:val="none" w:sz="0" w:space="0" w:color="auto"/>
          </w:divBdr>
        </w:div>
        <w:div w:id="1562059382">
          <w:marLeft w:val="446"/>
          <w:marRight w:val="0"/>
          <w:marTop w:val="0"/>
          <w:marBottom w:val="0"/>
          <w:divBdr>
            <w:top w:val="none" w:sz="0" w:space="0" w:color="auto"/>
            <w:left w:val="none" w:sz="0" w:space="0" w:color="auto"/>
            <w:bottom w:val="none" w:sz="0" w:space="0" w:color="auto"/>
            <w:right w:val="none" w:sz="0" w:space="0" w:color="auto"/>
          </w:divBdr>
        </w:div>
        <w:div w:id="1970434140">
          <w:marLeft w:val="446"/>
          <w:marRight w:val="0"/>
          <w:marTop w:val="0"/>
          <w:marBottom w:val="0"/>
          <w:divBdr>
            <w:top w:val="none" w:sz="0" w:space="0" w:color="auto"/>
            <w:left w:val="none" w:sz="0" w:space="0" w:color="auto"/>
            <w:bottom w:val="none" w:sz="0" w:space="0" w:color="auto"/>
            <w:right w:val="none" w:sz="0" w:space="0" w:color="auto"/>
          </w:divBdr>
        </w:div>
      </w:divsChild>
    </w:div>
    <w:div w:id="754941059">
      <w:bodyDiv w:val="1"/>
      <w:marLeft w:val="0"/>
      <w:marRight w:val="0"/>
      <w:marTop w:val="0"/>
      <w:marBottom w:val="0"/>
      <w:divBdr>
        <w:top w:val="none" w:sz="0" w:space="0" w:color="auto"/>
        <w:left w:val="none" w:sz="0" w:space="0" w:color="auto"/>
        <w:bottom w:val="none" w:sz="0" w:space="0" w:color="auto"/>
        <w:right w:val="none" w:sz="0" w:space="0" w:color="auto"/>
      </w:divBdr>
      <w:divsChild>
        <w:div w:id="797719116">
          <w:marLeft w:val="446"/>
          <w:marRight w:val="0"/>
          <w:marTop w:val="0"/>
          <w:marBottom w:val="0"/>
          <w:divBdr>
            <w:top w:val="none" w:sz="0" w:space="0" w:color="auto"/>
            <w:left w:val="none" w:sz="0" w:space="0" w:color="auto"/>
            <w:bottom w:val="none" w:sz="0" w:space="0" w:color="auto"/>
            <w:right w:val="none" w:sz="0" w:space="0" w:color="auto"/>
          </w:divBdr>
        </w:div>
        <w:div w:id="1280333638">
          <w:marLeft w:val="446"/>
          <w:marRight w:val="0"/>
          <w:marTop w:val="0"/>
          <w:marBottom w:val="0"/>
          <w:divBdr>
            <w:top w:val="none" w:sz="0" w:space="0" w:color="auto"/>
            <w:left w:val="none" w:sz="0" w:space="0" w:color="auto"/>
            <w:bottom w:val="none" w:sz="0" w:space="0" w:color="auto"/>
            <w:right w:val="none" w:sz="0" w:space="0" w:color="auto"/>
          </w:divBdr>
        </w:div>
      </w:divsChild>
    </w:div>
    <w:div w:id="911082250">
      <w:bodyDiv w:val="1"/>
      <w:marLeft w:val="0"/>
      <w:marRight w:val="0"/>
      <w:marTop w:val="0"/>
      <w:marBottom w:val="0"/>
      <w:divBdr>
        <w:top w:val="none" w:sz="0" w:space="0" w:color="auto"/>
        <w:left w:val="none" w:sz="0" w:space="0" w:color="auto"/>
        <w:bottom w:val="none" w:sz="0" w:space="0" w:color="auto"/>
        <w:right w:val="none" w:sz="0" w:space="0" w:color="auto"/>
      </w:divBdr>
    </w:div>
    <w:div w:id="920525215">
      <w:bodyDiv w:val="1"/>
      <w:marLeft w:val="0"/>
      <w:marRight w:val="0"/>
      <w:marTop w:val="0"/>
      <w:marBottom w:val="0"/>
      <w:divBdr>
        <w:top w:val="none" w:sz="0" w:space="0" w:color="auto"/>
        <w:left w:val="none" w:sz="0" w:space="0" w:color="auto"/>
        <w:bottom w:val="none" w:sz="0" w:space="0" w:color="auto"/>
        <w:right w:val="none" w:sz="0" w:space="0" w:color="auto"/>
      </w:divBdr>
      <w:divsChild>
        <w:div w:id="572279211">
          <w:marLeft w:val="446"/>
          <w:marRight w:val="0"/>
          <w:marTop w:val="0"/>
          <w:marBottom w:val="0"/>
          <w:divBdr>
            <w:top w:val="none" w:sz="0" w:space="0" w:color="auto"/>
            <w:left w:val="none" w:sz="0" w:space="0" w:color="auto"/>
            <w:bottom w:val="none" w:sz="0" w:space="0" w:color="auto"/>
            <w:right w:val="none" w:sz="0" w:space="0" w:color="auto"/>
          </w:divBdr>
        </w:div>
        <w:div w:id="804471040">
          <w:marLeft w:val="446"/>
          <w:marRight w:val="0"/>
          <w:marTop w:val="0"/>
          <w:marBottom w:val="0"/>
          <w:divBdr>
            <w:top w:val="none" w:sz="0" w:space="0" w:color="auto"/>
            <w:left w:val="none" w:sz="0" w:space="0" w:color="auto"/>
            <w:bottom w:val="none" w:sz="0" w:space="0" w:color="auto"/>
            <w:right w:val="none" w:sz="0" w:space="0" w:color="auto"/>
          </w:divBdr>
        </w:div>
      </w:divsChild>
    </w:div>
    <w:div w:id="921261793">
      <w:bodyDiv w:val="1"/>
      <w:marLeft w:val="0"/>
      <w:marRight w:val="0"/>
      <w:marTop w:val="0"/>
      <w:marBottom w:val="0"/>
      <w:divBdr>
        <w:top w:val="none" w:sz="0" w:space="0" w:color="auto"/>
        <w:left w:val="none" w:sz="0" w:space="0" w:color="auto"/>
        <w:bottom w:val="none" w:sz="0" w:space="0" w:color="auto"/>
        <w:right w:val="none" w:sz="0" w:space="0" w:color="auto"/>
      </w:divBdr>
      <w:divsChild>
        <w:div w:id="1407610198">
          <w:marLeft w:val="446"/>
          <w:marRight w:val="0"/>
          <w:marTop w:val="0"/>
          <w:marBottom w:val="0"/>
          <w:divBdr>
            <w:top w:val="none" w:sz="0" w:space="0" w:color="auto"/>
            <w:left w:val="none" w:sz="0" w:space="0" w:color="auto"/>
            <w:bottom w:val="none" w:sz="0" w:space="0" w:color="auto"/>
            <w:right w:val="none" w:sz="0" w:space="0" w:color="auto"/>
          </w:divBdr>
        </w:div>
      </w:divsChild>
    </w:div>
    <w:div w:id="987246367">
      <w:bodyDiv w:val="1"/>
      <w:marLeft w:val="0"/>
      <w:marRight w:val="0"/>
      <w:marTop w:val="0"/>
      <w:marBottom w:val="0"/>
      <w:divBdr>
        <w:top w:val="none" w:sz="0" w:space="0" w:color="auto"/>
        <w:left w:val="none" w:sz="0" w:space="0" w:color="auto"/>
        <w:bottom w:val="none" w:sz="0" w:space="0" w:color="auto"/>
        <w:right w:val="none" w:sz="0" w:space="0" w:color="auto"/>
      </w:divBdr>
    </w:div>
    <w:div w:id="1063715274">
      <w:bodyDiv w:val="1"/>
      <w:marLeft w:val="0"/>
      <w:marRight w:val="0"/>
      <w:marTop w:val="0"/>
      <w:marBottom w:val="0"/>
      <w:divBdr>
        <w:top w:val="none" w:sz="0" w:space="0" w:color="auto"/>
        <w:left w:val="none" w:sz="0" w:space="0" w:color="auto"/>
        <w:bottom w:val="none" w:sz="0" w:space="0" w:color="auto"/>
        <w:right w:val="none" w:sz="0" w:space="0" w:color="auto"/>
      </w:divBdr>
      <w:divsChild>
        <w:div w:id="59209888">
          <w:marLeft w:val="0"/>
          <w:marRight w:val="0"/>
          <w:marTop w:val="0"/>
          <w:marBottom w:val="0"/>
          <w:divBdr>
            <w:top w:val="none" w:sz="0" w:space="0" w:color="auto"/>
            <w:left w:val="none" w:sz="0" w:space="0" w:color="auto"/>
            <w:bottom w:val="none" w:sz="0" w:space="0" w:color="auto"/>
            <w:right w:val="none" w:sz="0" w:space="0" w:color="auto"/>
          </w:divBdr>
          <w:divsChild>
            <w:div w:id="57995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734751">
      <w:bodyDiv w:val="1"/>
      <w:marLeft w:val="0"/>
      <w:marRight w:val="0"/>
      <w:marTop w:val="0"/>
      <w:marBottom w:val="0"/>
      <w:divBdr>
        <w:top w:val="none" w:sz="0" w:space="0" w:color="auto"/>
        <w:left w:val="none" w:sz="0" w:space="0" w:color="auto"/>
        <w:bottom w:val="none" w:sz="0" w:space="0" w:color="auto"/>
        <w:right w:val="none" w:sz="0" w:space="0" w:color="auto"/>
      </w:divBdr>
      <w:divsChild>
        <w:div w:id="123425781">
          <w:marLeft w:val="446"/>
          <w:marRight w:val="0"/>
          <w:marTop w:val="0"/>
          <w:marBottom w:val="0"/>
          <w:divBdr>
            <w:top w:val="none" w:sz="0" w:space="0" w:color="auto"/>
            <w:left w:val="none" w:sz="0" w:space="0" w:color="auto"/>
            <w:bottom w:val="none" w:sz="0" w:space="0" w:color="auto"/>
            <w:right w:val="none" w:sz="0" w:space="0" w:color="auto"/>
          </w:divBdr>
        </w:div>
        <w:div w:id="757560383">
          <w:marLeft w:val="446"/>
          <w:marRight w:val="0"/>
          <w:marTop w:val="0"/>
          <w:marBottom w:val="0"/>
          <w:divBdr>
            <w:top w:val="none" w:sz="0" w:space="0" w:color="auto"/>
            <w:left w:val="none" w:sz="0" w:space="0" w:color="auto"/>
            <w:bottom w:val="none" w:sz="0" w:space="0" w:color="auto"/>
            <w:right w:val="none" w:sz="0" w:space="0" w:color="auto"/>
          </w:divBdr>
        </w:div>
      </w:divsChild>
    </w:div>
    <w:div w:id="1111630317">
      <w:bodyDiv w:val="1"/>
      <w:marLeft w:val="0"/>
      <w:marRight w:val="0"/>
      <w:marTop w:val="0"/>
      <w:marBottom w:val="0"/>
      <w:divBdr>
        <w:top w:val="none" w:sz="0" w:space="0" w:color="auto"/>
        <w:left w:val="none" w:sz="0" w:space="0" w:color="auto"/>
        <w:bottom w:val="none" w:sz="0" w:space="0" w:color="auto"/>
        <w:right w:val="none" w:sz="0" w:space="0" w:color="auto"/>
      </w:divBdr>
      <w:divsChild>
        <w:div w:id="637146911">
          <w:marLeft w:val="446"/>
          <w:marRight w:val="0"/>
          <w:marTop w:val="0"/>
          <w:marBottom w:val="0"/>
          <w:divBdr>
            <w:top w:val="none" w:sz="0" w:space="0" w:color="auto"/>
            <w:left w:val="none" w:sz="0" w:space="0" w:color="auto"/>
            <w:bottom w:val="none" w:sz="0" w:space="0" w:color="auto"/>
            <w:right w:val="none" w:sz="0" w:space="0" w:color="auto"/>
          </w:divBdr>
        </w:div>
        <w:div w:id="702554456">
          <w:marLeft w:val="446"/>
          <w:marRight w:val="0"/>
          <w:marTop w:val="0"/>
          <w:marBottom w:val="0"/>
          <w:divBdr>
            <w:top w:val="none" w:sz="0" w:space="0" w:color="auto"/>
            <w:left w:val="none" w:sz="0" w:space="0" w:color="auto"/>
            <w:bottom w:val="none" w:sz="0" w:space="0" w:color="auto"/>
            <w:right w:val="none" w:sz="0" w:space="0" w:color="auto"/>
          </w:divBdr>
        </w:div>
      </w:divsChild>
    </w:div>
    <w:div w:id="1121848705">
      <w:bodyDiv w:val="1"/>
      <w:marLeft w:val="0"/>
      <w:marRight w:val="0"/>
      <w:marTop w:val="0"/>
      <w:marBottom w:val="0"/>
      <w:divBdr>
        <w:top w:val="none" w:sz="0" w:space="0" w:color="auto"/>
        <w:left w:val="none" w:sz="0" w:space="0" w:color="auto"/>
        <w:bottom w:val="none" w:sz="0" w:space="0" w:color="auto"/>
        <w:right w:val="none" w:sz="0" w:space="0" w:color="auto"/>
      </w:divBdr>
      <w:divsChild>
        <w:div w:id="313072807">
          <w:marLeft w:val="446"/>
          <w:marRight w:val="0"/>
          <w:marTop w:val="0"/>
          <w:marBottom w:val="0"/>
          <w:divBdr>
            <w:top w:val="none" w:sz="0" w:space="0" w:color="auto"/>
            <w:left w:val="none" w:sz="0" w:space="0" w:color="auto"/>
            <w:bottom w:val="none" w:sz="0" w:space="0" w:color="auto"/>
            <w:right w:val="none" w:sz="0" w:space="0" w:color="auto"/>
          </w:divBdr>
        </w:div>
        <w:div w:id="1427266333">
          <w:marLeft w:val="446"/>
          <w:marRight w:val="0"/>
          <w:marTop w:val="0"/>
          <w:marBottom w:val="0"/>
          <w:divBdr>
            <w:top w:val="none" w:sz="0" w:space="0" w:color="auto"/>
            <w:left w:val="none" w:sz="0" w:space="0" w:color="auto"/>
            <w:bottom w:val="none" w:sz="0" w:space="0" w:color="auto"/>
            <w:right w:val="none" w:sz="0" w:space="0" w:color="auto"/>
          </w:divBdr>
        </w:div>
        <w:div w:id="1512833342">
          <w:marLeft w:val="446"/>
          <w:marRight w:val="0"/>
          <w:marTop w:val="0"/>
          <w:marBottom w:val="0"/>
          <w:divBdr>
            <w:top w:val="none" w:sz="0" w:space="0" w:color="auto"/>
            <w:left w:val="none" w:sz="0" w:space="0" w:color="auto"/>
            <w:bottom w:val="none" w:sz="0" w:space="0" w:color="auto"/>
            <w:right w:val="none" w:sz="0" w:space="0" w:color="auto"/>
          </w:divBdr>
        </w:div>
      </w:divsChild>
    </w:div>
    <w:div w:id="1144197508">
      <w:bodyDiv w:val="1"/>
      <w:marLeft w:val="0"/>
      <w:marRight w:val="0"/>
      <w:marTop w:val="0"/>
      <w:marBottom w:val="0"/>
      <w:divBdr>
        <w:top w:val="none" w:sz="0" w:space="0" w:color="auto"/>
        <w:left w:val="none" w:sz="0" w:space="0" w:color="auto"/>
        <w:bottom w:val="none" w:sz="0" w:space="0" w:color="auto"/>
        <w:right w:val="none" w:sz="0" w:space="0" w:color="auto"/>
      </w:divBdr>
    </w:div>
    <w:div w:id="1239822767">
      <w:bodyDiv w:val="1"/>
      <w:marLeft w:val="0"/>
      <w:marRight w:val="0"/>
      <w:marTop w:val="0"/>
      <w:marBottom w:val="0"/>
      <w:divBdr>
        <w:top w:val="none" w:sz="0" w:space="0" w:color="auto"/>
        <w:left w:val="none" w:sz="0" w:space="0" w:color="auto"/>
        <w:bottom w:val="none" w:sz="0" w:space="0" w:color="auto"/>
        <w:right w:val="none" w:sz="0" w:space="0" w:color="auto"/>
      </w:divBdr>
      <w:divsChild>
        <w:div w:id="537669270">
          <w:marLeft w:val="446"/>
          <w:marRight w:val="0"/>
          <w:marTop w:val="0"/>
          <w:marBottom w:val="0"/>
          <w:divBdr>
            <w:top w:val="none" w:sz="0" w:space="0" w:color="auto"/>
            <w:left w:val="none" w:sz="0" w:space="0" w:color="auto"/>
            <w:bottom w:val="none" w:sz="0" w:space="0" w:color="auto"/>
            <w:right w:val="none" w:sz="0" w:space="0" w:color="auto"/>
          </w:divBdr>
        </w:div>
        <w:div w:id="1467236802">
          <w:marLeft w:val="446"/>
          <w:marRight w:val="0"/>
          <w:marTop w:val="0"/>
          <w:marBottom w:val="0"/>
          <w:divBdr>
            <w:top w:val="none" w:sz="0" w:space="0" w:color="auto"/>
            <w:left w:val="none" w:sz="0" w:space="0" w:color="auto"/>
            <w:bottom w:val="none" w:sz="0" w:space="0" w:color="auto"/>
            <w:right w:val="none" w:sz="0" w:space="0" w:color="auto"/>
          </w:divBdr>
        </w:div>
        <w:div w:id="2004434667">
          <w:marLeft w:val="446"/>
          <w:marRight w:val="0"/>
          <w:marTop w:val="0"/>
          <w:marBottom w:val="0"/>
          <w:divBdr>
            <w:top w:val="none" w:sz="0" w:space="0" w:color="auto"/>
            <w:left w:val="none" w:sz="0" w:space="0" w:color="auto"/>
            <w:bottom w:val="none" w:sz="0" w:space="0" w:color="auto"/>
            <w:right w:val="none" w:sz="0" w:space="0" w:color="auto"/>
          </w:divBdr>
        </w:div>
      </w:divsChild>
    </w:div>
    <w:div w:id="1264219605">
      <w:bodyDiv w:val="1"/>
      <w:marLeft w:val="0"/>
      <w:marRight w:val="0"/>
      <w:marTop w:val="0"/>
      <w:marBottom w:val="0"/>
      <w:divBdr>
        <w:top w:val="none" w:sz="0" w:space="0" w:color="auto"/>
        <w:left w:val="none" w:sz="0" w:space="0" w:color="auto"/>
        <w:bottom w:val="none" w:sz="0" w:space="0" w:color="auto"/>
        <w:right w:val="none" w:sz="0" w:space="0" w:color="auto"/>
      </w:divBdr>
    </w:div>
    <w:div w:id="1400790877">
      <w:bodyDiv w:val="1"/>
      <w:marLeft w:val="0"/>
      <w:marRight w:val="0"/>
      <w:marTop w:val="0"/>
      <w:marBottom w:val="0"/>
      <w:divBdr>
        <w:top w:val="none" w:sz="0" w:space="0" w:color="auto"/>
        <w:left w:val="none" w:sz="0" w:space="0" w:color="auto"/>
        <w:bottom w:val="none" w:sz="0" w:space="0" w:color="auto"/>
        <w:right w:val="none" w:sz="0" w:space="0" w:color="auto"/>
      </w:divBdr>
      <w:divsChild>
        <w:div w:id="182862239">
          <w:marLeft w:val="0"/>
          <w:marRight w:val="0"/>
          <w:marTop w:val="0"/>
          <w:marBottom w:val="0"/>
          <w:divBdr>
            <w:top w:val="none" w:sz="0" w:space="0" w:color="auto"/>
            <w:left w:val="none" w:sz="0" w:space="0" w:color="auto"/>
            <w:bottom w:val="none" w:sz="0" w:space="0" w:color="auto"/>
            <w:right w:val="none" w:sz="0" w:space="0" w:color="auto"/>
          </w:divBdr>
        </w:div>
        <w:div w:id="376399432">
          <w:marLeft w:val="0"/>
          <w:marRight w:val="0"/>
          <w:marTop w:val="0"/>
          <w:marBottom w:val="0"/>
          <w:divBdr>
            <w:top w:val="none" w:sz="0" w:space="0" w:color="auto"/>
            <w:left w:val="none" w:sz="0" w:space="0" w:color="auto"/>
            <w:bottom w:val="none" w:sz="0" w:space="0" w:color="auto"/>
            <w:right w:val="none" w:sz="0" w:space="0" w:color="auto"/>
          </w:divBdr>
        </w:div>
        <w:div w:id="770659936">
          <w:marLeft w:val="0"/>
          <w:marRight w:val="0"/>
          <w:marTop w:val="0"/>
          <w:marBottom w:val="0"/>
          <w:divBdr>
            <w:top w:val="none" w:sz="0" w:space="0" w:color="auto"/>
            <w:left w:val="none" w:sz="0" w:space="0" w:color="auto"/>
            <w:bottom w:val="none" w:sz="0" w:space="0" w:color="auto"/>
            <w:right w:val="none" w:sz="0" w:space="0" w:color="auto"/>
          </w:divBdr>
        </w:div>
        <w:div w:id="911547482">
          <w:marLeft w:val="0"/>
          <w:marRight w:val="0"/>
          <w:marTop w:val="0"/>
          <w:marBottom w:val="0"/>
          <w:divBdr>
            <w:top w:val="none" w:sz="0" w:space="0" w:color="auto"/>
            <w:left w:val="none" w:sz="0" w:space="0" w:color="auto"/>
            <w:bottom w:val="none" w:sz="0" w:space="0" w:color="auto"/>
            <w:right w:val="none" w:sz="0" w:space="0" w:color="auto"/>
          </w:divBdr>
        </w:div>
        <w:div w:id="989676513">
          <w:marLeft w:val="0"/>
          <w:marRight w:val="0"/>
          <w:marTop w:val="0"/>
          <w:marBottom w:val="0"/>
          <w:divBdr>
            <w:top w:val="none" w:sz="0" w:space="0" w:color="auto"/>
            <w:left w:val="none" w:sz="0" w:space="0" w:color="auto"/>
            <w:bottom w:val="none" w:sz="0" w:space="0" w:color="auto"/>
            <w:right w:val="none" w:sz="0" w:space="0" w:color="auto"/>
          </w:divBdr>
        </w:div>
        <w:div w:id="1169251815">
          <w:marLeft w:val="0"/>
          <w:marRight w:val="0"/>
          <w:marTop w:val="0"/>
          <w:marBottom w:val="0"/>
          <w:divBdr>
            <w:top w:val="none" w:sz="0" w:space="0" w:color="auto"/>
            <w:left w:val="none" w:sz="0" w:space="0" w:color="auto"/>
            <w:bottom w:val="none" w:sz="0" w:space="0" w:color="auto"/>
            <w:right w:val="none" w:sz="0" w:space="0" w:color="auto"/>
          </w:divBdr>
        </w:div>
        <w:div w:id="1275289855">
          <w:marLeft w:val="0"/>
          <w:marRight w:val="0"/>
          <w:marTop w:val="0"/>
          <w:marBottom w:val="0"/>
          <w:divBdr>
            <w:top w:val="none" w:sz="0" w:space="0" w:color="auto"/>
            <w:left w:val="none" w:sz="0" w:space="0" w:color="auto"/>
            <w:bottom w:val="none" w:sz="0" w:space="0" w:color="auto"/>
            <w:right w:val="none" w:sz="0" w:space="0" w:color="auto"/>
          </w:divBdr>
        </w:div>
        <w:div w:id="1357997301">
          <w:marLeft w:val="0"/>
          <w:marRight w:val="0"/>
          <w:marTop w:val="0"/>
          <w:marBottom w:val="0"/>
          <w:divBdr>
            <w:top w:val="none" w:sz="0" w:space="0" w:color="auto"/>
            <w:left w:val="none" w:sz="0" w:space="0" w:color="auto"/>
            <w:bottom w:val="none" w:sz="0" w:space="0" w:color="auto"/>
            <w:right w:val="none" w:sz="0" w:space="0" w:color="auto"/>
          </w:divBdr>
        </w:div>
        <w:div w:id="2142724819">
          <w:marLeft w:val="0"/>
          <w:marRight w:val="0"/>
          <w:marTop w:val="0"/>
          <w:marBottom w:val="0"/>
          <w:divBdr>
            <w:top w:val="none" w:sz="0" w:space="0" w:color="auto"/>
            <w:left w:val="none" w:sz="0" w:space="0" w:color="auto"/>
            <w:bottom w:val="none" w:sz="0" w:space="0" w:color="auto"/>
            <w:right w:val="none" w:sz="0" w:space="0" w:color="auto"/>
          </w:divBdr>
        </w:div>
      </w:divsChild>
    </w:div>
    <w:div w:id="1738018899">
      <w:bodyDiv w:val="1"/>
      <w:marLeft w:val="0"/>
      <w:marRight w:val="0"/>
      <w:marTop w:val="0"/>
      <w:marBottom w:val="0"/>
      <w:divBdr>
        <w:top w:val="none" w:sz="0" w:space="0" w:color="auto"/>
        <w:left w:val="none" w:sz="0" w:space="0" w:color="auto"/>
        <w:bottom w:val="none" w:sz="0" w:space="0" w:color="auto"/>
        <w:right w:val="none" w:sz="0" w:space="0" w:color="auto"/>
      </w:divBdr>
      <w:divsChild>
        <w:div w:id="1490558077">
          <w:marLeft w:val="446"/>
          <w:marRight w:val="0"/>
          <w:marTop w:val="0"/>
          <w:marBottom w:val="0"/>
          <w:divBdr>
            <w:top w:val="none" w:sz="0" w:space="0" w:color="auto"/>
            <w:left w:val="none" w:sz="0" w:space="0" w:color="auto"/>
            <w:bottom w:val="none" w:sz="0" w:space="0" w:color="auto"/>
            <w:right w:val="none" w:sz="0" w:space="0" w:color="auto"/>
          </w:divBdr>
        </w:div>
        <w:div w:id="1953050750">
          <w:marLeft w:val="446"/>
          <w:marRight w:val="0"/>
          <w:marTop w:val="0"/>
          <w:marBottom w:val="0"/>
          <w:divBdr>
            <w:top w:val="none" w:sz="0" w:space="0" w:color="auto"/>
            <w:left w:val="none" w:sz="0" w:space="0" w:color="auto"/>
            <w:bottom w:val="none" w:sz="0" w:space="0" w:color="auto"/>
            <w:right w:val="none" w:sz="0" w:space="0" w:color="auto"/>
          </w:divBdr>
        </w:div>
      </w:divsChild>
    </w:div>
    <w:div w:id="1774083247">
      <w:bodyDiv w:val="1"/>
      <w:marLeft w:val="0"/>
      <w:marRight w:val="0"/>
      <w:marTop w:val="0"/>
      <w:marBottom w:val="0"/>
      <w:divBdr>
        <w:top w:val="none" w:sz="0" w:space="0" w:color="auto"/>
        <w:left w:val="none" w:sz="0" w:space="0" w:color="auto"/>
        <w:bottom w:val="none" w:sz="0" w:space="0" w:color="auto"/>
        <w:right w:val="none" w:sz="0" w:space="0" w:color="auto"/>
      </w:divBdr>
      <w:divsChild>
        <w:div w:id="29839373">
          <w:marLeft w:val="446"/>
          <w:marRight w:val="0"/>
          <w:marTop w:val="0"/>
          <w:marBottom w:val="0"/>
          <w:divBdr>
            <w:top w:val="none" w:sz="0" w:space="0" w:color="auto"/>
            <w:left w:val="none" w:sz="0" w:space="0" w:color="auto"/>
            <w:bottom w:val="none" w:sz="0" w:space="0" w:color="auto"/>
            <w:right w:val="none" w:sz="0" w:space="0" w:color="auto"/>
          </w:divBdr>
        </w:div>
        <w:div w:id="453985786">
          <w:marLeft w:val="446"/>
          <w:marRight w:val="0"/>
          <w:marTop w:val="0"/>
          <w:marBottom w:val="0"/>
          <w:divBdr>
            <w:top w:val="none" w:sz="0" w:space="0" w:color="auto"/>
            <w:left w:val="none" w:sz="0" w:space="0" w:color="auto"/>
            <w:bottom w:val="none" w:sz="0" w:space="0" w:color="auto"/>
            <w:right w:val="none" w:sz="0" w:space="0" w:color="auto"/>
          </w:divBdr>
        </w:div>
        <w:div w:id="547036664">
          <w:marLeft w:val="446"/>
          <w:marRight w:val="0"/>
          <w:marTop w:val="0"/>
          <w:marBottom w:val="0"/>
          <w:divBdr>
            <w:top w:val="none" w:sz="0" w:space="0" w:color="auto"/>
            <w:left w:val="none" w:sz="0" w:space="0" w:color="auto"/>
            <w:bottom w:val="none" w:sz="0" w:space="0" w:color="auto"/>
            <w:right w:val="none" w:sz="0" w:space="0" w:color="auto"/>
          </w:divBdr>
        </w:div>
        <w:div w:id="715616786">
          <w:marLeft w:val="446"/>
          <w:marRight w:val="0"/>
          <w:marTop w:val="0"/>
          <w:marBottom w:val="0"/>
          <w:divBdr>
            <w:top w:val="none" w:sz="0" w:space="0" w:color="auto"/>
            <w:left w:val="none" w:sz="0" w:space="0" w:color="auto"/>
            <w:bottom w:val="none" w:sz="0" w:space="0" w:color="auto"/>
            <w:right w:val="none" w:sz="0" w:space="0" w:color="auto"/>
          </w:divBdr>
        </w:div>
        <w:div w:id="880434398">
          <w:marLeft w:val="446"/>
          <w:marRight w:val="0"/>
          <w:marTop w:val="0"/>
          <w:marBottom w:val="0"/>
          <w:divBdr>
            <w:top w:val="none" w:sz="0" w:space="0" w:color="auto"/>
            <w:left w:val="none" w:sz="0" w:space="0" w:color="auto"/>
            <w:bottom w:val="none" w:sz="0" w:space="0" w:color="auto"/>
            <w:right w:val="none" w:sz="0" w:space="0" w:color="auto"/>
          </w:divBdr>
        </w:div>
        <w:div w:id="888613233">
          <w:marLeft w:val="446"/>
          <w:marRight w:val="0"/>
          <w:marTop w:val="0"/>
          <w:marBottom w:val="0"/>
          <w:divBdr>
            <w:top w:val="none" w:sz="0" w:space="0" w:color="auto"/>
            <w:left w:val="none" w:sz="0" w:space="0" w:color="auto"/>
            <w:bottom w:val="none" w:sz="0" w:space="0" w:color="auto"/>
            <w:right w:val="none" w:sz="0" w:space="0" w:color="auto"/>
          </w:divBdr>
        </w:div>
        <w:div w:id="1044064509">
          <w:marLeft w:val="446"/>
          <w:marRight w:val="0"/>
          <w:marTop w:val="0"/>
          <w:marBottom w:val="0"/>
          <w:divBdr>
            <w:top w:val="none" w:sz="0" w:space="0" w:color="auto"/>
            <w:left w:val="none" w:sz="0" w:space="0" w:color="auto"/>
            <w:bottom w:val="none" w:sz="0" w:space="0" w:color="auto"/>
            <w:right w:val="none" w:sz="0" w:space="0" w:color="auto"/>
          </w:divBdr>
        </w:div>
        <w:div w:id="1734549088">
          <w:marLeft w:val="446"/>
          <w:marRight w:val="0"/>
          <w:marTop w:val="0"/>
          <w:marBottom w:val="0"/>
          <w:divBdr>
            <w:top w:val="none" w:sz="0" w:space="0" w:color="auto"/>
            <w:left w:val="none" w:sz="0" w:space="0" w:color="auto"/>
            <w:bottom w:val="none" w:sz="0" w:space="0" w:color="auto"/>
            <w:right w:val="none" w:sz="0" w:space="0" w:color="auto"/>
          </w:divBdr>
        </w:div>
      </w:divsChild>
    </w:div>
    <w:div w:id="1779136846">
      <w:bodyDiv w:val="1"/>
      <w:marLeft w:val="0"/>
      <w:marRight w:val="0"/>
      <w:marTop w:val="0"/>
      <w:marBottom w:val="0"/>
      <w:divBdr>
        <w:top w:val="none" w:sz="0" w:space="0" w:color="auto"/>
        <w:left w:val="none" w:sz="0" w:space="0" w:color="auto"/>
        <w:bottom w:val="none" w:sz="0" w:space="0" w:color="auto"/>
        <w:right w:val="none" w:sz="0" w:space="0" w:color="auto"/>
      </w:divBdr>
      <w:divsChild>
        <w:div w:id="49497531">
          <w:marLeft w:val="0"/>
          <w:marRight w:val="0"/>
          <w:marTop w:val="0"/>
          <w:marBottom w:val="0"/>
          <w:divBdr>
            <w:top w:val="none" w:sz="0" w:space="0" w:color="auto"/>
            <w:left w:val="none" w:sz="0" w:space="0" w:color="auto"/>
            <w:bottom w:val="none" w:sz="0" w:space="0" w:color="auto"/>
            <w:right w:val="none" w:sz="0" w:space="0" w:color="auto"/>
          </w:divBdr>
        </w:div>
        <w:div w:id="194662744">
          <w:marLeft w:val="0"/>
          <w:marRight w:val="0"/>
          <w:marTop w:val="0"/>
          <w:marBottom w:val="0"/>
          <w:divBdr>
            <w:top w:val="none" w:sz="0" w:space="0" w:color="auto"/>
            <w:left w:val="none" w:sz="0" w:space="0" w:color="auto"/>
            <w:bottom w:val="none" w:sz="0" w:space="0" w:color="auto"/>
            <w:right w:val="none" w:sz="0" w:space="0" w:color="auto"/>
          </w:divBdr>
        </w:div>
        <w:div w:id="248001972">
          <w:marLeft w:val="0"/>
          <w:marRight w:val="0"/>
          <w:marTop w:val="0"/>
          <w:marBottom w:val="0"/>
          <w:divBdr>
            <w:top w:val="none" w:sz="0" w:space="0" w:color="auto"/>
            <w:left w:val="none" w:sz="0" w:space="0" w:color="auto"/>
            <w:bottom w:val="none" w:sz="0" w:space="0" w:color="auto"/>
            <w:right w:val="none" w:sz="0" w:space="0" w:color="auto"/>
          </w:divBdr>
        </w:div>
        <w:div w:id="364989524">
          <w:marLeft w:val="0"/>
          <w:marRight w:val="0"/>
          <w:marTop w:val="0"/>
          <w:marBottom w:val="0"/>
          <w:divBdr>
            <w:top w:val="none" w:sz="0" w:space="0" w:color="auto"/>
            <w:left w:val="none" w:sz="0" w:space="0" w:color="auto"/>
            <w:bottom w:val="none" w:sz="0" w:space="0" w:color="auto"/>
            <w:right w:val="none" w:sz="0" w:space="0" w:color="auto"/>
          </w:divBdr>
        </w:div>
        <w:div w:id="382104079">
          <w:marLeft w:val="0"/>
          <w:marRight w:val="0"/>
          <w:marTop w:val="0"/>
          <w:marBottom w:val="0"/>
          <w:divBdr>
            <w:top w:val="none" w:sz="0" w:space="0" w:color="auto"/>
            <w:left w:val="none" w:sz="0" w:space="0" w:color="auto"/>
            <w:bottom w:val="none" w:sz="0" w:space="0" w:color="auto"/>
            <w:right w:val="none" w:sz="0" w:space="0" w:color="auto"/>
          </w:divBdr>
        </w:div>
        <w:div w:id="433214396">
          <w:marLeft w:val="0"/>
          <w:marRight w:val="0"/>
          <w:marTop w:val="0"/>
          <w:marBottom w:val="0"/>
          <w:divBdr>
            <w:top w:val="none" w:sz="0" w:space="0" w:color="auto"/>
            <w:left w:val="none" w:sz="0" w:space="0" w:color="auto"/>
            <w:bottom w:val="none" w:sz="0" w:space="0" w:color="auto"/>
            <w:right w:val="none" w:sz="0" w:space="0" w:color="auto"/>
          </w:divBdr>
        </w:div>
        <w:div w:id="582615492">
          <w:marLeft w:val="0"/>
          <w:marRight w:val="0"/>
          <w:marTop w:val="0"/>
          <w:marBottom w:val="0"/>
          <w:divBdr>
            <w:top w:val="none" w:sz="0" w:space="0" w:color="auto"/>
            <w:left w:val="none" w:sz="0" w:space="0" w:color="auto"/>
            <w:bottom w:val="none" w:sz="0" w:space="0" w:color="auto"/>
            <w:right w:val="none" w:sz="0" w:space="0" w:color="auto"/>
          </w:divBdr>
        </w:div>
        <w:div w:id="585845645">
          <w:marLeft w:val="0"/>
          <w:marRight w:val="0"/>
          <w:marTop w:val="0"/>
          <w:marBottom w:val="0"/>
          <w:divBdr>
            <w:top w:val="none" w:sz="0" w:space="0" w:color="auto"/>
            <w:left w:val="none" w:sz="0" w:space="0" w:color="auto"/>
            <w:bottom w:val="none" w:sz="0" w:space="0" w:color="auto"/>
            <w:right w:val="none" w:sz="0" w:space="0" w:color="auto"/>
          </w:divBdr>
        </w:div>
        <w:div w:id="670134322">
          <w:marLeft w:val="0"/>
          <w:marRight w:val="0"/>
          <w:marTop w:val="0"/>
          <w:marBottom w:val="0"/>
          <w:divBdr>
            <w:top w:val="none" w:sz="0" w:space="0" w:color="auto"/>
            <w:left w:val="none" w:sz="0" w:space="0" w:color="auto"/>
            <w:bottom w:val="none" w:sz="0" w:space="0" w:color="auto"/>
            <w:right w:val="none" w:sz="0" w:space="0" w:color="auto"/>
          </w:divBdr>
        </w:div>
        <w:div w:id="671223961">
          <w:marLeft w:val="0"/>
          <w:marRight w:val="0"/>
          <w:marTop w:val="0"/>
          <w:marBottom w:val="0"/>
          <w:divBdr>
            <w:top w:val="none" w:sz="0" w:space="0" w:color="auto"/>
            <w:left w:val="none" w:sz="0" w:space="0" w:color="auto"/>
            <w:bottom w:val="none" w:sz="0" w:space="0" w:color="auto"/>
            <w:right w:val="none" w:sz="0" w:space="0" w:color="auto"/>
          </w:divBdr>
        </w:div>
        <w:div w:id="735857294">
          <w:marLeft w:val="0"/>
          <w:marRight w:val="0"/>
          <w:marTop w:val="0"/>
          <w:marBottom w:val="0"/>
          <w:divBdr>
            <w:top w:val="none" w:sz="0" w:space="0" w:color="auto"/>
            <w:left w:val="none" w:sz="0" w:space="0" w:color="auto"/>
            <w:bottom w:val="none" w:sz="0" w:space="0" w:color="auto"/>
            <w:right w:val="none" w:sz="0" w:space="0" w:color="auto"/>
          </w:divBdr>
        </w:div>
        <w:div w:id="872812381">
          <w:marLeft w:val="0"/>
          <w:marRight w:val="0"/>
          <w:marTop w:val="0"/>
          <w:marBottom w:val="0"/>
          <w:divBdr>
            <w:top w:val="none" w:sz="0" w:space="0" w:color="auto"/>
            <w:left w:val="none" w:sz="0" w:space="0" w:color="auto"/>
            <w:bottom w:val="none" w:sz="0" w:space="0" w:color="auto"/>
            <w:right w:val="none" w:sz="0" w:space="0" w:color="auto"/>
          </w:divBdr>
        </w:div>
        <w:div w:id="881139619">
          <w:marLeft w:val="0"/>
          <w:marRight w:val="0"/>
          <w:marTop w:val="0"/>
          <w:marBottom w:val="0"/>
          <w:divBdr>
            <w:top w:val="none" w:sz="0" w:space="0" w:color="auto"/>
            <w:left w:val="none" w:sz="0" w:space="0" w:color="auto"/>
            <w:bottom w:val="none" w:sz="0" w:space="0" w:color="auto"/>
            <w:right w:val="none" w:sz="0" w:space="0" w:color="auto"/>
          </w:divBdr>
        </w:div>
        <w:div w:id="898319166">
          <w:marLeft w:val="0"/>
          <w:marRight w:val="0"/>
          <w:marTop w:val="0"/>
          <w:marBottom w:val="0"/>
          <w:divBdr>
            <w:top w:val="none" w:sz="0" w:space="0" w:color="auto"/>
            <w:left w:val="none" w:sz="0" w:space="0" w:color="auto"/>
            <w:bottom w:val="none" w:sz="0" w:space="0" w:color="auto"/>
            <w:right w:val="none" w:sz="0" w:space="0" w:color="auto"/>
          </w:divBdr>
        </w:div>
        <w:div w:id="980767387">
          <w:marLeft w:val="0"/>
          <w:marRight w:val="0"/>
          <w:marTop w:val="0"/>
          <w:marBottom w:val="0"/>
          <w:divBdr>
            <w:top w:val="none" w:sz="0" w:space="0" w:color="auto"/>
            <w:left w:val="none" w:sz="0" w:space="0" w:color="auto"/>
            <w:bottom w:val="none" w:sz="0" w:space="0" w:color="auto"/>
            <w:right w:val="none" w:sz="0" w:space="0" w:color="auto"/>
          </w:divBdr>
        </w:div>
        <w:div w:id="1001466186">
          <w:marLeft w:val="0"/>
          <w:marRight w:val="0"/>
          <w:marTop w:val="0"/>
          <w:marBottom w:val="0"/>
          <w:divBdr>
            <w:top w:val="none" w:sz="0" w:space="0" w:color="auto"/>
            <w:left w:val="none" w:sz="0" w:space="0" w:color="auto"/>
            <w:bottom w:val="none" w:sz="0" w:space="0" w:color="auto"/>
            <w:right w:val="none" w:sz="0" w:space="0" w:color="auto"/>
          </w:divBdr>
        </w:div>
        <w:div w:id="1028720572">
          <w:marLeft w:val="0"/>
          <w:marRight w:val="0"/>
          <w:marTop w:val="0"/>
          <w:marBottom w:val="0"/>
          <w:divBdr>
            <w:top w:val="none" w:sz="0" w:space="0" w:color="auto"/>
            <w:left w:val="none" w:sz="0" w:space="0" w:color="auto"/>
            <w:bottom w:val="none" w:sz="0" w:space="0" w:color="auto"/>
            <w:right w:val="none" w:sz="0" w:space="0" w:color="auto"/>
          </w:divBdr>
        </w:div>
        <w:div w:id="1079248716">
          <w:marLeft w:val="0"/>
          <w:marRight w:val="0"/>
          <w:marTop w:val="0"/>
          <w:marBottom w:val="0"/>
          <w:divBdr>
            <w:top w:val="none" w:sz="0" w:space="0" w:color="auto"/>
            <w:left w:val="none" w:sz="0" w:space="0" w:color="auto"/>
            <w:bottom w:val="none" w:sz="0" w:space="0" w:color="auto"/>
            <w:right w:val="none" w:sz="0" w:space="0" w:color="auto"/>
          </w:divBdr>
        </w:div>
        <w:div w:id="1083379297">
          <w:marLeft w:val="0"/>
          <w:marRight w:val="0"/>
          <w:marTop w:val="0"/>
          <w:marBottom w:val="0"/>
          <w:divBdr>
            <w:top w:val="none" w:sz="0" w:space="0" w:color="auto"/>
            <w:left w:val="none" w:sz="0" w:space="0" w:color="auto"/>
            <w:bottom w:val="none" w:sz="0" w:space="0" w:color="auto"/>
            <w:right w:val="none" w:sz="0" w:space="0" w:color="auto"/>
          </w:divBdr>
        </w:div>
        <w:div w:id="1093627778">
          <w:marLeft w:val="0"/>
          <w:marRight w:val="0"/>
          <w:marTop w:val="0"/>
          <w:marBottom w:val="0"/>
          <w:divBdr>
            <w:top w:val="none" w:sz="0" w:space="0" w:color="auto"/>
            <w:left w:val="none" w:sz="0" w:space="0" w:color="auto"/>
            <w:bottom w:val="none" w:sz="0" w:space="0" w:color="auto"/>
            <w:right w:val="none" w:sz="0" w:space="0" w:color="auto"/>
          </w:divBdr>
        </w:div>
        <w:div w:id="1134912874">
          <w:marLeft w:val="0"/>
          <w:marRight w:val="0"/>
          <w:marTop w:val="0"/>
          <w:marBottom w:val="0"/>
          <w:divBdr>
            <w:top w:val="none" w:sz="0" w:space="0" w:color="auto"/>
            <w:left w:val="none" w:sz="0" w:space="0" w:color="auto"/>
            <w:bottom w:val="none" w:sz="0" w:space="0" w:color="auto"/>
            <w:right w:val="none" w:sz="0" w:space="0" w:color="auto"/>
          </w:divBdr>
        </w:div>
        <w:div w:id="1253247300">
          <w:marLeft w:val="0"/>
          <w:marRight w:val="0"/>
          <w:marTop w:val="0"/>
          <w:marBottom w:val="0"/>
          <w:divBdr>
            <w:top w:val="none" w:sz="0" w:space="0" w:color="auto"/>
            <w:left w:val="none" w:sz="0" w:space="0" w:color="auto"/>
            <w:bottom w:val="none" w:sz="0" w:space="0" w:color="auto"/>
            <w:right w:val="none" w:sz="0" w:space="0" w:color="auto"/>
          </w:divBdr>
        </w:div>
        <w:div w:id="1262445658">
          <w:marLeft w:val="0"/>
          <w:marRight w:val="0"/>
          <w:marTop w:val="0"/>
          <w:marBottom w:val="0"/>
          <w:divBdr>
            <w:top w:val="none" w:sz="0" w:space="0" w:color="auto"/>
            <w:left w:val="none" w:sz="0" w:space="0" w:color="auto"/>
            <w:bottom w:val="none" w:sz="0" w:space="0" w:color="auto"/>
            <w:right w:val="none" w:sz="0" w:space="0" w:color="auto"/>
          </w:divBdr>
        </w:div>
        <w:div w:id="1267613421">
          <w:marLeft w:val="0"/>
          <w:marRight w:val="0"/>
          <w:marTop w:val="0"/>
          <w:marBottom w:val="0"/>
          <w:divBdr>
            <w:top w:val="none" w:sz="0" w:space="0" w:color="auto"/>
            <w:left w:val="none" w:sz="0" w:space="0" w:color="auto"/>
            <w:bottom w:val="none" w:sz="0" w:space="0" w:color="auto"/>
            <w:right w:val="none" w:sz="0" w:space="0" w:color="auto"/>
          </w:divBdr>
        </w:div>
        <w:div w:id="1282570347">
          <w:marLeft w:val="0"/>
          <w:marRight w:val="0"/>
          <w:marTop w:val="0"/>
          <w:marBottom w:val="0"/>
          <w:divBdr>
            <w:top w:val="none" w:sz="0" w:space="0" w:color="auto"/>
            <w:left w:val="none" w:sz="0" w:space="0" w:color="auto"/>
            <w:bottom w:val="none" w:sz="0" w:space="0" w:color="auto"/>
            <w:right w:val="none" w:sz="0" w:space="0" w:color="auto"/>
          </w:divBdr>
        </w:div>
        <w:div w:id="1436512457">
          <w:marLeft w:val="0"/>
          <w:marRight w:val="0"/>
          <w:marTop w:val="0"/>
          <w:marBottom w:val="0"/>
          <w:divBdr>
            <w:top w:val="none" w:sz="0" w:space="0" w:color="auto"/>
            <w:left w:val="none" w:sz="0" w:space="0" w:color="auto"/>
            <w:bottom w:val="none" w:sz="0" w:space="0" w:color="auto"/>
            <w:right w:val="none" w:sz="0" w:space="0" w:color="auto"/>
          </w:divBdr>
        </w:div>
        <w:div w:id="1493375348">
          <w:marLeft w:val="0"/>
          <w:marRight w:val="0"/>
          <w:marTop w:val="0"/>
          <w:marBottom w:val="0"/>
          <w:divBdr>
            <w:top w:val="none" w:sz="0" w:space="0" w:color="auto"/>
            <w:left w:val="none" w:sz="0" w:space="0" w:color="auto"/>
            <w:bottom w:val="none" w:sz="0" w:space="0" w:color="auto"/>
            <w:right w:val="none" w:sz="0" w:space="0" w:color="auto"/>
          </w:divBdr>
        </w:div>
        <w:div w:id="1568227988">
          <w:marLeft w:val="0"/>
          <w:marRight w:val="0"/>
          <w:marTop w:val="0"/>
          <w:marBottom w:val="0"/>
          <w:divBdr>
            <w:top w:val="none" w:sz="0" w:space="0" w:color="auto"/>
            <w:left w:val="none" w:sz="0" w:space="0" w:color="auto"/>
            <w:bottom w:val="none" w:sz="0" w:space="0" w:color="auto"/>
            <w:right w:val="none" w:sz="0" w:space="0" w:color="auto"/>
          </w:divBdr>
        </w:div>
        <w:div w:id="1596209684">
          <w:marLeft w:val="0"/>
          <w:marRight w:val="0"/>
          <w:marTop w:val="0"/>
          <w:marBottom w:val="0"/>
          <w:divBdr>
            <w:top w:val="none" w:sz="0" w:space="0" w:color="auto"/>
            <w:left w:val="none" w:sz="0" w:space="0" w:color="auto"/>
            <w:bottom w:val="none" w:sz="0" w:space="0" w:color="auto"/>
            <w:right w:val="none" w:sz="0" w:space="0" w:color="auto"/>
          </w:divBdr>
        </w:div>
        <w:div w:id="1633248808">
          <w:marLeft w:val="0"/>
          <w:marRight w:val="0"/>
          <w:marTop w:val="0"/>
          <w:marBottom w:val="0"/>
          <w:divBdr>
            <w:top w:val="none" w:sz="0" w:space="0" w:color="auto"/>
            <w:left w:val="none" w:sz="0" w:space="0" w:color="auto"/>
            <w:bottom w:val="none" w:sz="0" w:space="0" w:color="auto"/>
            <w:right w:val="none" w:sz="0" w:space="0" w:color="auto"/>
          </w:divBdr>
        </w:div>
        <w:div w:id="1647006381">
          <w:marLeft w:val="0"/>
          <w:marRight w:val="0"/>
          <w:marTop w:val="0"/>
          <w:marBottom w:val="0"/>
          <w:divBdr>
            <w:top w:val="none" w:sz="0" w:space="0" w:color="auto"/>
            <w:left w:val="none" w:sz="0" w:space="0" w:color="auto"/>
            <w:bottom w:val="none" w:sz="0" w:space="0" w:color="auto"/>
            <w:right w:val="none" w:sz="0" w:space="0" w:color="auto"/>
          </w:divBdr>
        </w:div>
        <w:div w:id="1908414134">
          <w:marLeft w:val="0"/>
          <w:marRight w:val="0"/>
          <w:marTop w:val="0"/>
          <w:marBottom w:val="0"/>
          <w:divBdr>
            <w:top w:val="none" w:sz="0" w:space="0" w:color="auto"/>
            <w:left w:val="none" w:sz="0" w:space="0" w:color="auto"/>
            <w:bottom w:val="none" w:sz="0" w:space="0" w:color="auto"/>
            <w:right w:val="none" w:sz="0" w:space="0" w:color="auto"/>
          </w:divBdr>
        </w:div>
        <w:div w:id="1917129297">
          <w:marLeft w:val="0"/>
          <w:marRight w:val="0"/>
          <w:marTop w:val="0"/>
          <w:marBottom w:val="0"/>
          <w:divBdr>
            <w:top w:val="none" w:sz="0" w:space="0" w:color="auto"/>
            <w:left w:val="none" w:sz="0" w:space="0" w:color="auto"/>
            <w:bottom w:val="none" w:sz="0" w:space="0" w:color="auto"/>
            <w:right w:val="none" w:sz="0" w:space="0" w:color="auto"/>
          </w:divBdr>
        </w:div>
        <w:div w:id="1918199780">
          <w:marLeft w:val="0"/>
          <w:marRight w:val="0"/>
          <w:marTop w:val="0"/>
          <w:marBottom w:val="0"/>
          <w:divBdr>
            <w:top w:val="none" w:sz="0" w:space="0" w:color="auto"/>
            <w:left w:val="none" w:sz="0" w:space="0" w:color="auto"/>
            <w:bottom w:val="none" w:sz="0" w:space="0" w:color="auto"/>
            <w:right w:val="none" w:sz="0" w:space="0" w:color="auto"/>
          </w:divBdr>
        </w:div>
        <w:div w:id="1932274683">
          <w:marLeft w:val="0"/>
          <w:marRight w:val="0"/>
          <w:marTop w:val="0"/>
          <w:marBottom w:val="0"/>
          <w:divBdr>
            <w:top w:val="none" w:sz="0" w:space="0" w:color="auto"/>
            <w:left w:val="none" w:sz="0" w:space="0" w:color="auto"/>
            <w:bottom w:val="none" w:sz="0" w:space="0" w:color="auto"/>
            <w:right w:val="none" w:sz="0" w:space="0" w:color="auto"/>
          </w:divBdr>
        </w:div>
        <w:div w:id="1937244453">
          <w:marLeft w:val="0"/>
          <w:marRight w:val="0"/>
          <w:marTop w:val="0"/>
          <w:marBottom w:val="0"/>
          <w:divBdr>
            <w:top w:val="none" w:sz="0" w:space="0" w:color="auto"/>
            <w:left w:val="none" w:sz="0" w:space="0" w:color="auto"/>
            <w:bottom w:val="none" w:sz="0" w:space="0" w:color="auto"/>
            <w:right w:val="none" w:sz="0" w:space="0" w:color="auto"/>
          </w:divBdr>
        </w:div>
        <w:div w:id="1966764348">
          <w:marLeft w:val="0"/>
          <w:marRight w:val="0"/>
          <w:marTop w:val="0"/>
          <w:marBottom w:val="0"/>
          <w:divBdr>
            <w:top w:val="none" w:sz="0" w:space="0" w:color="auto"/>
            <w:left w:val="none" w:sz="0" w:space="0" w:color="auto"/>
            <w:bottom w:val="none" w:sz="0" w:space="0" w:color="auto"/>
            <w:right w:val="none" w:sz="0" w:space="0" w:color="auto"/>
          </w:divBdr>
        </w:div>
        <w:div w:id="2017995810">
          <w:marLeft w:val="0"/>
          <w:marRight w:val="0"/>
          <w:marTop w:val="0"/>
          <w:marBottom w:val="0"/>
          <w:divBdr>
            <w:top w:val="none" w:sz="0" w:space="0" w:color="auto"/>
            <w:left w:val="none" w:sz="0" w:space="0" w:color="auto"/>
            <w:bottom w:val="none" w:sz="0" w:space="0" w:color="auto"/>
            <w:right w:val="none" w:sz="0" w:space="0" w:color="auto"/>
          </w:divBdr>
        </w:div>
        <w:div w:id="2026588823">
          <w:marLeft w:val="0"/>
          <w:marRight w:val="0"/>
          <w:marTop w:val="0"/>
          <w:marBottom w:val="0"/>
          <w:divBdr>
            <w:top w:val="none" w:sz="0" w:space="0" w:color="auto"/>
            <w:left w:val="none" w:sz="0" w:space="0" w:color="auto"/>
            <w:bottom w:val="none" w:sz="0" w:space="0" w:color="auto"/>
            <w:right w:val="none" w:sz="0" w:space="0" w:color="auto"/>
          </w:divBdr>
        </w:div>
        <w:div w:id="2081438174">
          <w:marLeft w:val="0"/>
          <w:marRight w:val="0"/>
          <w:marTop w:val="0"/>
          <w:marBottom w:val="0"/>
          <w:divBdr>
            <w:top w:val="none" w:sz="0" w:space="0" w:color="auto"/>
            <w:left w:val="none" w:sz="0" w:space="0" w:color="auto"/>
            <w:bottom w:val="none" w:sz="0" w:space="0" w:color="auto"/>
            <w:right w:val="none" w:sz="0" w:space="0" w:color="auto"/>
          </w:divBdr>
        </w:div>
        <w:div w:id="2101875156">
          <w:marLeft w:val="0"/>
          <w:marRight w:val="0"/>
          <w:marTop w:val="0"/>
          <w:marBottom w:val="0"/>
          <w:divBdr>
            <w:top w:val="none" w:sz="0" w:space="0" w:color="auto"/>
            <w:left w:val="none" w:sz="0" w:space="0" w:color="auto"/>
            <w:bottom w:val="none" w:sz="0" w:space="0" w:color="auto"/>
            <w:right w:val="none" w:sz="0" w:space="0" w:color="auto"/>
          </w:divBdr>
        </w:div>
      </w:divsChild>
    </w:div>
    <w:div w:id="2022777957">
      <w:bodyDiv w:val="1"/>
      <w:marLeft w:val="0"/>
      <w:marRight w:val="0"/>
      <w:marTop w:val="0"/>
      <w:marBottom w:val="0"/>
      <w:divBdr>
        <w:top w:val="none" w:sz="0" w:space="0" w:color="auto"/>
        <w:left w:val="none" w:sz="0" w:space="0" w:color="auto"/>
        <w:bottom w:val="none" w:sz="0" w:space="0" w:color="auto"/>
        <w:right w:val="none" w:sz="0" w:space="0" w:color="auto"/>
      </w:divBdr>
      <w:divsChild>
        <w:div w:id="1231310671">
          <w:marLeft w:val="446"/>
          <w:marRight w:val="0"/>
          <w:marTop w:val="0"/>
          <w:marBottom w:val="0"/>
          <w:divBdr>
            <w:top w:val="none" w:sz="0" w:space="0" w:color="auto"/>
            <w:left w:val="none" w:sz="0" w:space="0" w:color="auto"/>
            <w:bottom w:val="none" w:sz="0" w:space="0" w:color="auto"/>
            <w:right w:val="none" w:sz="0" w:space="0" w:color="auto"/>
          </w:divBdr>
        </w:div>
        <w:div w:id="1743486975">
          <w:marLeft w:val="446"/>
          <w:marRight w:val="0"/>
          <w:marTop w:val="0"/>
          <w:marBottom w:val="0"/>
          <w:divBdr>
            <w:top w:val="none" w:sz="0" w:space="0" w:color="auto"/>
            <w:left w:val="none" w:sz="0" w:space="0" w:color="auto"/>
            <w:bottom w:val="none" w:sz="0" w:space="0" w:color="auto"/>
            <w:right w:val="none" w:sz="0" w:space="0" w:color="auto"/>
          </w:divBdr>
        </w:div>
      </w:divsChild>
    </w:div>
    <w:div w:id="2071465461">
      <w:bodyDiv w:val="1"/>
      <w:marLeft w:val="0"/>
      <w:marRight w:val="0"/>
      <w:marTop w:val="0"/>
      <w:marBottom w:val="0"/>
      <w:divBdr>
        <w:top w:val="none" w:sz="0" w:space="0" w:color="auto"/>
        <w:left w:val="none" w:sz="0" w:space="0" w:color="auto"/>
        <w:bottom w:val="none" w:sz="0" w:space="0" w:color="auto"/>
        <w:right w:val="none" w:sz="0" w:space="0" w:color="auto"/>
      </w:divBdr>
    </w:div>
    <w:div w:id="2088263504">
      <w:bodyDiv w:val="1"/>
      <w:marLeft w:val="0"/>
      <w:marRight w:val="0"/>
      <w:marTop w:val="0"/>
      <w:marBottom w:val="0"/>
      <w:divBdr>
        <w:top w:val="none" w:sz="0" w:space="0" w:color="auto"/>
        <w:left w:val="none" w:sz="0" w:space="0" w:color="auto"/>
        <w:bottom w:val="none" w:sz="0" w:space="0" w:color="auto"/>
        <w:right w:val="none" w:sz="0" w:space="0" w:color="auto"/>
      </w:divBdr>
      <w:divsChild>
        <w:div w:id="449471725">
          <w:marLeft w:val="446"/>
          <w:marRight w:val="0"/>
          <w:marTop w:val="0"/>
          <w:marBottom w:val="0"/>
          <w:divBdr>
            <w:top w:val="none" w:sz="0" w:space="0" w:color="auto"/>
            <w:left w:val="none" w:sz="0" w:space="0" w:color="auto"/>
            <w:bottom w:val="none" w:sz="0" w:space="0" w:color="auto"/>
            <w:right w:val="none" w:sz="0" w:space="0" w:color="auto"/>
          </w:divBdr>
        </w:div>
        <w:div w:id="1680572305">
          <w:marLeft w:val="446"/>
          <w:marRight w:val="0"/>
          <w:marTop w:val="0"/>
          <w:marBottom w:val="0"/>
          <w:divBdr>
            <w:top w:val="none" w:sz="0" w:space="0" w:color="auto"/>
            <w:left w:val="none" w:sz="0" w:space="0" w:color="auto"/>
            <w:bottom w:val="none" w:sz="0" w:space="0" w:color="auto"/>
            <w:right w:val="none" w:sz="0" w:space="0" w:color="auto"/>
          </w:divBdr>
        </w:div>
        <w:div w:id="1844204694">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footer" Target="footer2.xml"/><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s>
</file>

<file path=word/_rels/header2.xml.rels><?xml version="1.0" encoding="UTF-8" standalone="yes"?>
<Relationships xmlns="http://schemas.openxmlformats.org/package/2006/relationships"><Relationship Id="rId1"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F4980CC3C822E4A9FDFF31802EEA4A7" ma:contentTypeVersion="5" ma:contentTypeDescription="Create a new document." ma:contentTypeScope="" ma:versionID="8c8a21707a2520f36b088b10cd6f1a1d">
  <xsd:schema xmlns:xsd="http://www.w3.org/2001/XMLSchema" xmlns:xs="http://www.w3.org/2001/XMLSchema" xmlns:p="http://schemas.microsoft.com/office/2006/metadata/properties" xmlns:ns1="http://schemas.microsoft.com/sharepoint/v3" xmlns:ns2="c11a4dd1-9999-41de-ad6b-508521c3559d" xmlns:ns3="eccd9e70-4722-4cc8-b884-c116dbca5b1e" targetNamespace="http://schemas.microsoft.com/office/2006/metadata/properties" ma:root="true" ma:fieldsID="b093082f644b7f629cd9a1925a0239b0" ns1:_="" ns2:_="" ns3:_="">
    <xsd:import namespace="http://schemas.microsoft.com/sharepoint/v3"/>
    <xsd:import namespace="c11a4dd1-9999-41de-ad6b-508521c3559d"/>
    <xsd:import namespace="eccd9e70-4722-4cc8-b884-c116dbca5b1e"/>
    <xsd:element name="properties">
      <xsd:complexType>
        <xsd:sequence>
          <xsd:element name="documentManagement">
            <xsd:complexType>
              <xsd:all>
                <xsd:element ref="ns1:PublishingStartDate" minOccurs="0"/>
                <xsd:element ref="ns1:PublishingExpirationDate" minOccurs="0"/>
                <xsd:element ref="ns2:SharedWithUsers" minOccurs="0"/>
                <xsd:element ref="ns3:Doc_x0020_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11a4dd1-9999-41de-ad6b-508521c3559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ccd9e70-4722-4cc8-b884-c116dbca5b1e" elementFormDefault="qualified">
    <xsd:import namespace="http://schemas.microsoft.com/office/2006/documentManagement/types"/>
    <xsd:import namespace="http://schemas.microsoft.com/office/infopath/2007/PartnerControls"/>
    <xsd:element name="Doc_x0020_Type" ma:index="12" nillable="true" ma:displayName="Doc Type" ma:internalName="Doc_x0020_Type">
      <xsd:complexType>
        <xsd:complexContent>
          <xsd:extension base="dms:MultiChoice">
            <xsd:sequence>
              <xsd:element name="Value" maxOccurs="unbounded" minOccurs="0" nillable="true">
                <xsd:simpleType>
                  <xsd:restriction base="dms:Choice">
                    <xsd:enumeration value="Guide All"/>
                    <xsd:enumeration value="Guide AP"/>
                    <xsd:enumeration value="Guide BP"/>
                    <xsd:enumeration value="Guide DA"/>
                    <xsd:enumeration value="Guide OA"/>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_x0020_Type xmlns="eccd9e70-4722-4cc8-b884-c116dbca5b1e">
      <Value>Guide BP</Value>
    </Doc_x0020_Type>
  </documentManagement>
</p:properties>
</file>

<file path=customXml/itemProps1.xml><?xml version="1.0" encoding="utf-8"?>
<ds:datastoreItem xmlns:ds="http://schemas.openxmlformats.org/officeDocument/2006/customXml" ds:itemID="{C0A1215D-68B6-4FAD-B295-073D648EF013}">
  <ds:schemaRefs>
    <ds:schemaRef ds:uri="http://schemas.microsoft.com/sharepoint/v3/contenttype/forms"/>
  </ds:schemaRefs>
</ds:datastoreItem>
</file>

<file path=customXml/itemProps2.xml><?xml version="1.0" encoding="utf-8"?>
<ds:datastoreItem xmlns:ds="http://schemas.openxmlformats.org/officeDocument/2006/customXml" ds:itemID="{E13F5D8C-0CB1-4C5E-9DBA-21B4AF01C7AC}"/>
</file>

<file path=customXml/itemProps3.xml><?xml version="1.0" encoding="utf-8"?>
<ds:datastoreItem xmlns:ds="http://schemas.openxmlformats.org/officeDocument/2006/customXml" ds:itemID="{AFAB4E8B-4459-4E05-9484-5F43EE5E0A20}">
  <ds:schemaRefs>
    <ds:schemaRef ds:uri="http://schemas.openxmlformats.org/officeDocument/2006/bibliography"/>
  </ds:schemaRefs>
</ds:datastoreItem>
</file>

<file path=customXml/itemProps4.xml><?xml version="1.0" encoding="utf-8"?>
<ds:datastoreItem xmlns:ds="http://schemas.openxmlformats.org/officeDocument/2006/customXml" ds:itemID="{180176D2-B688-425D-B24D-6799FBFABB7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24</Pages>
  <Words>2278</Words>
  <Characters>12989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State of Oregon, DAS</Company>
  <LinksUpToDate>false</LinksUpToDate>
  <CharactersWithSpaces>15237</CharactersWithSpaces>
  <SharedDoc>false</SharedDoc>
  <HLinks>
    <vt:vector size="84" baseType="variant">
      <vt:variant>
        <vt:i4>1703993</vt:i4>
      </vt:variant>
      <vt:variant>
        <vt:i4>80</vt:i4>
      </vt:variant>
      <vt:variant>
        <vt:i4>0</vt:i4>
      </vt:variant>
      <vt:variant>
        <vt:i4>5</vt:i4>
      </vt:variant>
      <vt:variant>
        <vt:lpwstr/>
      </vt:variant>
      <vt:variant>
        <vt:lpwstr>_Toc86830199</vt:lpwstr>
      </vt:variant>
      <vt:variant>
        <vt:i4>1769529</vt:i4>
      </vt:variant>
      <vt:variant>
        <vt:i4>74</vt:i4>
      </vt:variant>
      <vt:variant>
        <vt:i4>0</vt:i4>
      </vt:variant>
      <vt:variant>
        <vt:i4>5</vt:i4>
      </vt:variant>
      <vt:variant>
        <vt:lpwstr/>
      </vt:variant>
      <vt:variant>
        <vt:lpwstr>_Toc86830198</vt:lpwstr>
      </vt:variant>
      <vt:variant>
        <vt:i4>1310777</vt:i4>
      </vt:variant>
      <vt:variant>
        <vt:i4>68</vt:i4>
      </vt:variant>
      <vt:variant>
        <vt:i4>0</vt:i4>
      </vt:variant>
      <vt:variant>
        <vt:i4>5</vt:i4>
      </vt:variant>
      <vt:variant>
        <vt:lpwstr/>
      </vt:variant>
      <vt:variant>
        <vt:lpwstr>_Toc86830197</vt:lpwstr>
      </vt:variant>
      <vt:variant>
        <vt:i4>1376313</vt:i4>
      </vt:variant>
      <vt:variant>
        <vt:i4>62</vt:i4>
      </vt:variant>
      <vt:variant>
        <vt:i4>0</vt:i4>
      </vt:variant>
      <vt:variant>
        <vt:i4>5</vt:i4>
      </vt:variant>
      <vt:variant>
        <vt:lpwstr/>
      </vt:variant>
      <vt:variant>
        <vt:lpwstr>_Toc86830196</vt:lpwstr>
      </vt:variant>
      <vt:variant>
        <vt:i4>1441849</vt:i4>
      </vt:variant>
      <vt:variant>
        <vt:i4>56</vt:i4>
      </vt:variant>
      <vt:variant>
        <vt:i4>0</vt:i4>
      </vt:variant>
      <vt:variant>
        <vt:i4>5</vt:i4>
      </vt:variant>
      <vt:variant>
        <vt:lpwstr/>
      </vt:variant>
      <vt:variant>
        <vt:lpwstr>_Toc86830195</vt:lpwstr>
      </vt:variant>
      <vt:variant>
        <vt:i4>1507385</vt:i4>
      </vt:variant>
      <vt:variant>
        <vt:i4>50</vt:i4>
      </vt:variant>
      <vt:variant>
        <vt:i4>0</vt:i4>
      </vt:variant>
      <vt:variant>
        <vt:i4>5</vt:i4>
      </vt:variant>
      <vt:variant>
        <vt:lpwstr/>
      </vt:variant>
      <vt:variant>
        <vt:lpwstr>_Toc86830194</vt:lpwstr>
      </vt:variant>
      <vt:variant>
        <vt:i4>1048633</vt:i4>
      </vt:variant>
      <vt:variant>
        <vt:i4>44</vt:i4>
      </vt:variant>
      <vt:variant>
        <vt:i4>0</vt:i4>
      </vt:variant>
      <vt:variant>
        <vt:i4>5</vt:i4>
      </vt:variant>
      <vt:variant>
        <vt:lpwstr/>
      </vt:variant>
      <vt:variant>
        <vt:lpwstr>_Toc86830193</vt:lpwstr>
      </vt:variant>
      <vt:variant>
        <vt:i4>1114169</vt:i4>
      </vt:variant>
      <vt:variant>
        <vt:i4>38</vt:i4>
      </vt:variant>
      <vt:variant>
        <vt:i4>0</vt:i4>
      </vt:variant>
      <vt:variant>
        <vt:i4>5</vt:i4>
      </vt:variant>
      <vt:variant>
        <vt:lpwstr/>
      </vt:variant>
      <vt:variant>
        <vt:lpwstr>_Toc86830192</vt:lpwstr>
      </vt:variant>
      <vt:variant>
        <vt:i4>1179705</vt:i4>
      </vt:variant>
      <vt:variant>
        <vt:i4>32</vt:i4>
      </vt:variant>
      <vt:variant>
        <vt:i4>0</vt:i4>
      </vt:variant>
      <vt:variant>
        <vt:i4>5</vt:i4>
      </vt:variant>
      <vt:variant>
        <vt:lpwstr/>
      </vt:variant>
      <vt:variant>
        <vt:lpwstr>_Toc86830191</vt:lpwstr>
      </vt:variant>
      <vt:variant>
        <vt:i4>1245241</vt:i4>
      </vt:variant>
      <vt:variant>
        <vt:i4>26</vt:i4>
      </vt:variant>
      <vt:variant>
        <vt:i4>0</vt:i4>
      </vt:variant>
      <vt:variant>
        <vt:i4>5</vt:i4>
      </vt:variant>
      <vt:variant>
        <vt:lpwstr/>
      </vt:variant>
      <vt:variant>
        <vt:lpwstr>_Toc86830190</vt:lpwstr>
      </vt:variant>
      <vt:variant>
        <vt:i4>1703992</vt:i4>
      </vt:variant>
      <vt:variant>
        <vt:i4>20</vt:i4>
      </vt:variant>
      <vt:variant>
        <vt:i4>0</vt:i4>
      </vt:variant>
      <vt:variant>
        <vt:i4>5</vt:i4>
      </vt:variant>
      <vt:variant>
        <vt:lpwstr/>
      </vt:variant>
      <vt:variant>
        <vt:lpwstr>_Toc86830189</vt:lpwstr>
      </vt:variant>
      <vt:variant>
        <vt:i4>1769528</vt:i4>
      </vt:variant>
      <vt:variant>
        <vt:i4>14</vt:i4>
      </vt:variant>
      <vt:variant>
        <vt:i4>0</vt:i4>
      </vt:variant>
      <vt:variant>
        <vt:i4>5</vt:i4>
      </vt:variant>
      <vt:variant>
        <vt:lpwstr/>
      </vt:variant>
      <vt:variant>
        <vt:lpwstr>_Toc86830188</vt:lpwstr>
      </vt:variant>
      <vt:variant>
        <vt:i4>1310776</vt:i4>
      </vt:variant>
      <vt:variant>
        <vt:i4>8</vt:i4>
      </vt:variant>
      <vt:variant>
        <vt:i4>0</vt:i4>
      </vt:variant>
      <vt:variant>
        <vt:i4>5</vt:i4>
      </vt:variant>
      <vt:variant>
        <vt:lpwstr/>
      </vt:variant>
      <vt:variant>
        <vt:lpwstr>_Toc86830187</vt:lpwstr>
      </vt:variant>
      <vt:variant>
        <vt:i4>1376312</vt:i4>
      </vt:variant>
      <vt:variant>
        <vt:i4>2</vt:i4>
      </vt:variant>
      <vt:variant>
        <vt:i4>0</vt:i4>
      </vt:variant>
      <vt:variant>
        <vt:i4>5</vt:i4>
      </vt:variant>
      <vt:variant>
        <vt:lpwstr/>
      </vt:variant>
      <vt:variant>
        <vt:lpwstr>_Toc86830186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Purchase order II - MBPO guide</dc:title>
  <dc:subject/>
  <dc:creator>VELEZ Amy E * DAS</dc:creator>
  <cp:keywords/>
  <dc:description/>
  <cp:lastModifiedBy>VELEZ Amy E * DAS</cp:lastModifiedBy>
  <cp:revision>3</cp:revision>
  <dcterms:created xsi:type="dcterms:W3CDTF">2022-05-26T22:36:00Z</dcterms:created>
  <dcterms:modified xsi:type="dcterms:W3CDTF">2022-05-26T22:39:00Z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0x0101004F4980CC3C822E4A9FDFF31802EEA4A7</vt:lpwstr>
  </property>
</Properties>
</file>