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01"/>
      </w:tblGrid>
      <w:tr w:rsidR="00A90EDB" w:rsidRPr="00411ECD" w14:paraId="485FEEED" w14:textId="77777777" w:rsidTr="002A4051">
        <w:trPr>
          <w:trHeight w:val="686"/>
        </w:trPr>
        <w:tc>
          <w:tcPr>
            <w:tcW w:w="5400" w:type="dxa"/>
            <w:vMerge w:val="restart"/>
            <w:vAlign w:val="center"/>
          </w:tcPr>
          <w:p w14:paraId="57191546" w14:textId="77777777" w:rsidR="00A90EDB" w:rsidRPr="00411ECD" w:rsidRDefault="00A90EDB" w:rsidP="004406D1">
            <w:pPr>
              <w:spacing w:after="0" w:line="240" w:lineRule="auto"/>
              <w:rPr>
                <w:rFonts w:ascii="Arial" w:hAnsi="Arial" w:cs="Arial"/>
              </w:rPr>
            </w:pPr>
            <w:r w:rsidRPr="00411ECD">
              <w:rPr>
                <w:rFonts w:ascii="Arial" w:hAnsi="Arial" w:cs="Arial"/>
                <w:noProof/>
              </w:rPr>
              <w:drawing>
                <wp:inline distT="0" distB="0" distL="0" distR="0" wp14:anchorId="4D9E59AB" wp14:editId="4EE2C54B">
                  <wp:extent cx="1657985" cy="371475"/>
                  <wp:effectExtent l="19050" t="0" r="0" b="0"/>
                  <wp:docPr id="11" name="Picture 4" descr="DAS_logo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S_logo_h"/>
                          <pic:cNvPicPr>
                            <a:picLocks noChangeAspect="1" noChangeArrowheads="1"/>
                          </pic:cNvPicPr>
                        </pic:nvPicPr>
                        <pic:blipFill>
                          <a:blip r:embed="rId8" cstate="print"/>
                          <a:srcRect/>
                          <a:stretch>
                            <a:fillRect/>
                          </a:stretch>
                        </pic:blipFill>
                        <pic:spPr bwMode="auto">
                          <a:xfrm>
                            <a:off x="0" y="0"/>
                            <a:ext cx="1657985" cy="371475"/>
                          </a:xfrm>
                          <a:prstGeom prst="rect">
                            <a:avLst/>
                          </a:prstGeom>
                          <a:noFill/>
                          <a:ln w="9525">
                            <a:noFill/>
                            <a:miter lim="800000"/>
                            <a:headEnd/>
                            <a:tailEnd/>
                          </a:ln>
                        </pic:spPr>
                      </pic:pic>
                    </a:graphicData>
                  </a:graphic>
                </wp:inline>
              </w:drawing>
            </w:r>
          </w:p>
          <w:p w14:paraId="7851F4D2" w14:textId="77777777" w:rsidR="00A90EDB" w:rsidRPr="00411ECD" w:rsidRDefault="00A90EDB" w:rsidP="004406D1">
            <w:pPr>
              <w:spacing w:after="0" w:line="240" w:lineRule="auto"/>
              <w:rPr>
                <w:rFonts w:ascii="Arial" w:hAnsi="Arial" w:cs="Arial"/>
              </w:rPr>
            </w:pPr>
          </w:p>
          <w:p w14:paraId="7B2A06AF" w14:textId="77777777" w:rsidR="00A90EDB" w:rsidRPr="00411ECD" w:rsidRDefault="00A90EDB" w:rsidP="004406D1">
            <w:pPr>
              <w:spacing w:after="0" w:line="240" w:lineRule="auto"/>
              <w:rPr>
                <w:rFonts w:ascii="Arial" w:hAnsi="Arial" w:cs="Arial"/>
              </w:rPr>
            </w:pPr>
            <w:r w:rsidRPr="00411ECD">
              <w:rPr>
                <w:rFonts w:ascii="Arial" w:hAnsi="Arial" w:cs="Arial"/>
                <w:b/>
              </w:rPr>
              <w:t xml:space="preserve">STATEWIDE POLICY  </w:t>
            </w:r>
          </w:p>
          <w:p w14:paraId="164F6515" w14:textId="77777777" w:rsidR="00A90EDB" w:rsidRPr="00411ECD" w:rsidRDefault="00A90EDB" w:rsidP="004406D1">
            <w:pPr>
              <w:spacing w:after="0" w:line="240" w:lineRule="auto"/>
              <w:rPr>
                <w:rFonts w:ascii="Arial" w:hAnsi="Arial" w:cs="Arial"/>
              </w:rPr>
            </w:pPr>
          </w:p>
        </w:tc>
        <w:tc>
          <w:tcPr>
            <w:tcW w:w="5401" w:type="dxa"/>
            <w:vAlign w:val="center"/>
          </w:tcPr>
          <w:p w14:paraId="7EE593B1" w14:textId="77777777" w:rsidR="00A90EDB" w:rsidRPr="00411ECD" w:rsidRDefault="00A90EDB" w:rsidP="00CA4C91">
            <w:pPr>
              <w:spacing w:after="0" w:line="240" w:lineRule="auto"/>
              <w:rPr>
                <w:rFonts w:ascii="Arial" w:hAnsi="Arial" w:cs="Arial"/>
                <w:b/>
              </w:rPr>
            </w:pPr>
            <w:r w:rsidRPr="00411ECD">
              <w:rPr>
                <w:rFonts w:ascii="Arial" w:hAnsi="Arial" w:cs="Arial"/>
                <w:b/>
              </w:rPr>
              <w:t xml:space="preserve">POLICY NUMBER  </w:t>
            </w:r>
            <w:r w:rsidR="00CA4C91" w:rsidRPr="00411ECD">
              <w:rPr>
                <w:rFonts w:ascii="Arial" w:hAnsi="Arial" w:cs="Arial"/>
              </w:rPr>
              <w:t>107-001-020</w:t>
            </w:r>
          </w:p>
        </w:tc>
      </w:tr>
      <w:tr w:rsidR="00A90EDB" w:rsidRPr="00411ECD" w14:paraId="5C5CB86E" w14:textId="77777777" w:rsidTr="001731AC">
        <w:trPr>
          <w:trHeight w:val="686"/>
        </w:trPr>
        <w:tc>
          <w:tcPr>
            <w:tcW w:w="5400" w:type="dxa"/>
            <w:vMerge/>
            <w:vAlign w:val="center"/>
          </w:tcPr>
          <w:p w14:paraId="235DDD3B" w14:textId="77777777" w:rsidR="00A90EDB" w:rsidRPr="00411ECD" w:rsidRDefault="00A90EDB" w:rsidP="00A90EDB">
            <w:pPr>
              <w:spacing w:after="0" w:line="240" w:lineRule="auto"/>
              <w:rPr>
                <w:rFonts w:ascii="Arial" w:hAnsi="Arial" w:cs="Arial"/>
                <w:b/>
              </w:rPr>
            </w:pPr>
          </w:p>
        </w:tc>
        <w:tc>
          <w:tcPr>
            <w:tcW w:w="5401" w:type="dxa"/>
            <w:vAlign w:val="center"/>
          </w:tcPr>
          <w:p w14:paraId="62FCDFD2" w14:textId="77777777" w:rsidR="00A90EDB" w:rsidRPr="00411ECD" w:rsidRDefault="00A90EDB" w:rsidP="00A90EDB">
            <w:pPr>
              <w:spacing w:after="0" w:line="240" w:lineRule="auto"/>
              <w:rPr>
                <w:rFonts w:ascii="Arial" w:hAnsi="Arial" w:cs="Arial"/>
                <w:b/>
              </w:rPr>
            </w:pPr>
            <w:r w:rsidRPr="00411ECD">
              <w:rPr>
                <w:rFonts w:ascii="Arial" w:hAnsi="Arial" w:cs="Arial"/>
                <w:b/>
              </w:rPr>
              <w:t>EFFECTIVE DATE</w:t>
            </w:r>
          </w:p>
          <w:p w14:paraId="1A236EC2" w14:textId="77777777" w:rsidR="00A90EDB" w:rsidRPr="00411ECD" w:rsidRDefault="00411ECD" w:rsidP="00A90EDB">
            <w:pPr>
              <w:spacing w:after="0" w:line="240" w:lineRule="auto"/>
              <w:rPr>
                <w:rFonts w:ascii="Arial" w:hAnsi="Arial" w:cs="Arial"/>
              </w:rPr>
            </w:pPr>
            <w:r>
              <w:rPr>
                <w:rFonts w:ascii="Arial" w:hAnsi="Arial" w:cs="Arial"/>
              </w:rPr>
              <w:t>February 1, 2019</w:t>
            </w:r>
          </w:p>
        </w:tc>
      </w:tr>
      <w:tr w:rsidR="00A90EDB" w:rsidRPr="00411ECD" w14:paraId="1185D298" w14:textId="77777777" w:rsidTr="004406D1">
        <w:trPr>
          <w:trHeight w:val="686"/>
        </w:trPr>
        <w:tc>
          <w:tcPr>
            <w:tcW w:w="10801" w:type="dxa"/>
            <w:gridSpan w:val="2"/>
            <w:vAlign w:val="center"/>
          </w:tcPr>
          <w:p w14:paraId="6C1C3763" w14:textId="77777777" w:rsidR="00A90EDB" w:rsidRPr="00411ECD" w:rsidRDefault="00A90EDB" w:rsidP="00A90EDB">
            <w:pPr>
              <w:spacing w:after="0" w:line="240" w:lineRule="auto"/>
              <w:rPr>
                <w:rFonts w:ascii="Arial" w:hAnsi="Arial" w:cs="Arial"/>
                <w:b/>
              </w:rPr>
            </w:pPr>
            <w:r w:rsidRPr="00411ECD">
              <w:rPr>
                <w:rFonts w:ascii="Arial" w:hAnsi="Arial" w:cs="Arial"/>
                <w:b/>
              </w:rPr>
              <w:t>EXHIBIT A – Model Public Records Management Policy</w:t>
            </w:r>
          </w:p>
        </w:tc>
      </w:tr>
    </w:tbl>
    <w:p w14:paraId="55ECCDFC" w14:textId="77777777" w:rsidR="00FD7C5A" w:rsidRPr="00411ECD" w:rsidRDefault="00FD7C5A" w:rsidP="00C7561A">
      <w:pPr>
        <w:pStyle w:val="NoSpacing"/>
        <w:rPr>
          <w:rFonts w:ascii="Arial" w:hAnsi="Arial" w:cs="Arial"/>
          <w:b/>
          <w:u w:val="single"/>
        </w:rPr>
      </w:pPr>
    </w:p>
    <w:p w14:paraId="78A7224C" w14:textId="77777777" w:rsidR="001E569D" w:rsidRPr="00411ECD" w:rsidRDefault="001E569D" w:rsidP="00C7561A">
      <w:pPr>
        <w:pStyle w:val="NoSpacing"/>
        <w:rPr>
          <w:rFonts w:ascii="Arial" w:hAnsi="Arial" w:cs="Arial"/>
          <w:b/>
          <w:u w:val="single"/>
        </w:rPr>
      </w:pPr>
    </w:p>
    <w:p w14:paraId="3EDBB113" w14:textId="77777777" w:rsidR="00C7561A" w:rsidRPr="00411ECD" w:rsidRDefault="00C7561A" w:rsidP="00C7561A">
      <w:pPr>
        <w:pStyle w:val="NoSpacing"/>
        <w:rPr>
          <w:rFonts w:ascii="Arial" w:hAnsi="Arial" w:cs="Arial"/>
        </w:rPr>
      </w:pPr>
      <w:r w:rsidRPr="00411ECD">
        <w:rPr>
          <w:rFonts w:ascii="Arial" w:hAnsi="Arial" w:cs="Arial"/>
          <w:b/>
          <w:u w:val="single"/>
        </w:rPr>
        <w:t>POLICY</w:t>
      </w:r>
    </w:p>
    <w:p w14:paraId="0D24FC4C" w14:textId="77777777" w:rsidR="00C7561A" w:rsidRPr="00411ECD" w:rsidRDefault="00C7561A" w:rsidP="00C7561A">
      <w:pPr>
        <w:pStyle w:val="NoSpacing"/>
        <w:rPr>
          <w:rFonts w:ascii="Arial" w:hAnsi="Arial" w:cs="Arial"/>
        </w:rPr>
      </w:pPr>
      <w:r w:rsidRPr="00411ECD">
        <w:rPr>
          <w:rFonts w:ascii="Arial" w:hAnsi="Arial" w:cs="Arial"/>
        </w:rPr>
        <w:t xml:space="preserve">ORS 192.018 requires every state agency to have a “written policy that sets forth the agency’s use, retention and ownership of public records” so that public records are maintained and managed appropriately across </w:t>
      </w:r>
      <w:r w:rsidR="000F513B" w:rsidRPr="00411ECD">
        <w:rPr>
          <w:rFonts w:ascii="Arial" w:hAnsi="Arial" w:cs="Arial"/>
        </w:rPr>
        <w:t>the enterprise of state government</w:t>
      </w:r>
      <w:r w:rsidRPr="00411ECD">
        <w:rPr>
          <w:rFonts w:ascii="Arial" w:hAnsi="Arial" w:cs="Arial"/>
        </w:rPr>
        <w:t>, from the time of creation of a public record to the time of final disposition of the public record.</w:t>
      </w:r>
    </w:p>
    <w:p w14:paraId="5EEFB3A5" w14:textId="77777777" w:rsidR="00C7561A" w:rsidRPr="00411ECD" w:rsidRDefault="00C7561A" w:rsidP="00C7561A">
      <w:pPr>
        <w:pStyle w:val="NoSpacing"/>
        <w:rPr>
          <w:rFonts w:ascii="Arial" w:hAnsi="Arial" w:cs="Arial"/>
        </w:rPr>
      </w:pPr>
    </w:p>
    <w:p w14:paraId="2CCB9816" w14:textId="77777777" w:rsidR="00C7561A" w:rsidRPr="00411ECD" w:rsidRDefault="00C7561A" w:rsidP="00C7561A">
      <w:pPr>
        <w:pStyle w:val="NoSpacing"/>
        <w:rPr>
          <w:rFonts w:ascii="Arial" w:hAnsi="Arial" w:cs="Arial"/>
        </w:rPr>
      </w:pPr>
      <w:r w:rsidRPr="00411ECD">
        <w:rPr>
          <w:rFonts w:ascii="Arial" w:hAnsi="Arial" w:cs="Arial"/>
        </w:rPr>
        <w:t>Agencies are required to seek review and approval from the State Archivist, in accordance with ORS 192.018, prior to adopting an internal public records management policy.</w:t>
      </w:r>
    </w:p>
    <w:p w14:paraId="199640FD" w14:textId="77777777" w:rsidR="00C7561A" w:rsidRPr="00411ECD" w:rsidRDefault="00C7561A" w:rsidP="00C7561A">
      <w:pPr>
        <w:pStyle w:val="NoSpacing"/>
        <w:rPr>
          <w:rFonts w:ascii="Arial" w:hAnsi="Arial" w:cs="Arial"/>
          <w:b/>
          <w:u w:val="single"/>
        </w:rPr>
      </w:pPr>
    </w:p>
    <w:p w14:paraId="3447D7D8" w14:textId="77777777" w:rsidR="006120C3" w:rsidRPr="00411ECD" w:rsidRDefault="00C7561A" w:rsidP="002B4E5D">
      <w:pPr>
        <w:pStyle w:val="NoSpacing"/>
        <w:rPr>
          <w:rFonts w:ascii="Arial" w:hAnsi="Arial" w:cs="Arial"/>
        </w:rPr>
      </w:pPr>
      <w:r w:rsidRPr="00411ECD">
        <w:rPr>
          <w:rFonts w:ascii="Arial" w:hAnsi="Arial" w:cs="Arial"/>
        </w:rPr>
        <w:t>Agencies must review and, if necessary, update their public records management policy</w:t>
      </w:r>
      <w:r w:rsidR="009A65B4" w:rsidRPr="00411ECD">
        <w:rPr>
          <w:rFonts w:ascii="Arial" w:hAnsi="Arial" w:cs="Arial"/>
        </w:rPr>
        <w:t xml:space="preserve"> at least once per biennium</w:t>
      </w:r>
      <w:r w:rsidRPr="00411ECD">
        <w:rPr>
          <w:rFonts w:ascii="Arial" w:hAnsi="Arial" w:cs="Arial"/>
        </w:rPr>
        <w:t xml:space="preserve"> to reflect changes in applicable laws</w:t>
      </w:r>
      <w:r w:rsidR="00603736" w:rsidRPr="00411ECD">
        <w:rPr>
          <w:rFonts w:ascii="Arial" w:hAnsi="Arial" w:cs="Arial"/>
        </w:rPr>
        <w:t xml:space="preserve">, </w:t>
      </w:r>
      <w:r w:rsidRPr="00411ECD">
        <w:rPr>
          <w:rFonts w:ascii="Arial" w:hAnsi="Arial" w:cs="Arial"/>
        </w:rPr>
        <w:t>policies and business needs</w:t>
      </w:r>
      <w:r w:rsidR="00603736" w:rsidRPr="00411ECD">
        <w:rPr>
          <w:rFonts w:ascii="Arial" w:hAnsi="Arial" w:cs="Arial"/>
        </w:rPr>
        <w:t>,</w:t>
      </w:r>
      <w:r w:rsidRPr="00411ECD">
        <w:rPr>
          <w:rFonts w:ascii="Arial" w:hAnsi="Arial" w:cs="Arial"/>
        </w:rPr>
        <w:t xml:space="preserve"> and </w:t>
      </w:r>
      <w:r w:rsidR="009A65B4" w:rsidRPr="00411ECD">
        <w:rPr>
          <w:rFonts w:ascii="Arial" w:hAnsi="Arial" w:cs="Arial"/>
        </w:rPr>
        <w:t xml:space="preserve">to </w:t>
      </w:r>
      <w:r w:rsidRPr="00411ECD">
        <w:rPr>
          <w:rFonts w:ascii="Arial" w:hAnsi="Arial" w:cs="Arial"/>
        </w:rPr>
        <w:t>ensure ongoing access</w:t>
      </w:r>
      <w:r w:rsidR="009A65B4" w:rsidRPr="00411ECD">
        <w:rPr>
          <w:rFonts w:ascii="Arial" w:hAnsi="Arial" w:cs="Arial"/>
        </w:rPr>
        <w:t xml:space="preserve"> to agency records</w:t>
      </w:r>
      <w:r w:rsidRPr="00411ECD">
        <w:rPr>
          <w:rFonts w:ascii="Arial" w:hAnsi="Arial" w:cs="Arial"/>
        </w:rPr>
        <w:t xml:space="preserve">. Any updates or revisions must be submitted for review and approval by the State Archivist </w:t>
      </w:r>
      <w:r w:rsidR="00DC13C2" w:rsidRPr="00411ECD">
        <w:rPr>
          <w:rFonts w:ascii="Arial" w:hAnsi="Arial" w:cs="Arial"/>
        </w:rPr>
        <w:t>according to</w:t>
      </w:r>
      <w:r w:rsidRPr="00411ECD">
        <w:rPr>
          <w:rFonts w:ascii="Arial" w:hAnsi="Arial" w:cs="Arial"/>
        </w:rPr>
        <w:t xml:space="preserve"> ORS 192.018, prior to adoption. </w:t>
      </w:r>
    </w:p>
    <w:p w14:paraId="43303A35" w14:textId="77777777" w:rsidR="00C66102" w:rsidRPr="00411ECD" w:rsidRDefault="00C66102" w:rsidP="006120C3">
      <w:pPr>
        <w:pStyle w:val="NoSpacing"/>
        <w:tabs>
          <w:tab w:val="left" w:pos="8694"/>
        </w:tabs>
        <w:rPr>
          <w:rFonts w:ascii="Arial" w:hAnsi="Arial" w:cs="Arial"/>
          <w:b/>
          <w:u w:val="single"/>
        </w:rPr>
      </w:pPr>
    </w:p>
    <w:p w14:paraId="2C35DAB2" w14:textId="77777777" w:rsidR="006120C3" w:rsidRPr="00411ECD" w:rsidRDefault="006120C3" w:rsidP="006120C3">
      <w:pPr>
        <w:pStyle w:val="NoSpacing"/>
        <w:tabs>
          <w:tab w:val="left" w:pos="8694"/>
        </w:tabs>
        <w:rPr>
          <w:rFonts w:ascii="Arial" w:hAnsi="Arial" w:cs="Arial"/>
        </w:rPr>
      </w:pPr>
      <w:r w:rsidRPr="00411ECD">
        <w:rPr>
          <w:rFonts w:ascii="Arial" w:hAnsi="Arial" w:cs="Arial"/>
          <w:b/>
          <w:u w:val="single"/>
        </w:rPr>
        <w:t>SPECIAL SITUATIONS</w:t>
      </w:r>
      <w:r w:rsidRPr="00411ECD">
        <w:rPr>
          <w:rFonts w:ascii="Arial" w:hAnsi="Arial" w:cs="Arial"/>
        </w:rPr>
        <w:t xml:space="preserve"> </w:t>
      </w:r>
    </w:p>
    <w:p w14:paraId="2913B788" w14:textId="77777777" w:rsidR="006120C3" w:rsidRPr="00411ECD" w:rsidRDefault="006120C3" w:rsidP="00614366">
      <w:pPr>
        <w:pStyle w:val="NoSpacing"/>
        <w:numPr>
          <w:ilvl w:val="0"/>
          <w:numId w:val="5"/>
        </w:numPr>
        <w:rPr>
          <w:rFonts w:ascii="Arial" w:hAnsi="Arial" w:cs="Arial"/>
        </w:rPr>
      </w:pPr>
      <w:r w:rsidRPr="00411ECD">
        <w:rPr>
          <w:rFonts w:ascii="Arial" w:hAnsi="Arial" w:cs="Arial"/>
        </w:rPr>
        <w:t>Retained records may be subject to public disclosure upon request, even if their retention was not required by law. The statutes requiring public disclosure of records apply more broadly than the statutes requiring records to be retained.</w:t>
      </w:r>
    </w:p>
    <w:p w14:paraId="7474A037" w14:textId="77777777" w:rsidR="006120C3" w:rsidRPr="00411ECD" w:rsidRDefault="006120C3" w:rsidP="00614366">
      <w:pPr>
        <w:pStyle w:val="NoSpacing"/>
        <w:numPr>
          <w:ilvl w:val="0"/>
          <w:numId w:val="5"/>
        </w:numPr>
        <w:rPr>
          <w:rFonts w:ascii="Arial" w:hAnsi="Arial" w:cs="Arial"/>
        </w:rPr>
      </w:pPr>
      <w:r w:rsidRPr="00411ECD">
        <w:rPr>
          <w:rFonts w:ascii="Arial" w:hAnsi="Arial" w:cs="Arial"/>
        </w:rPr>
        <w:t xml:space="preserve">Agencies are not required to create public records that would not otherwise exist. </w:t>
      </w:r>
    </w:p>
    <w:p w14:paraId="39334695" w14:textId="77777777" w:rsidR="006120C3" w:rsidRPr="00411ECD" w:rsidRDefault="006120C3" w:rsidP="00614366">
      <w:pPr>
        <w:pStyle w:val="NoSpacing"/>
        <w:numPr>
          <w:ilvl w:val="0"/>
          <w:numId w:val="5"/>
        </w:numPr>
        <w:rPr>
          <w:rFonts w:ascii="Arial" w:hAnsi="Arial" w:cs="Arial"/>
        </w:rPr>
      </w:pPr>
      <w:r w:rsidRPr="00411ECD">
        <w:rPr>
          <w:rFonts w:ascii="Arial" w:hAnsi="Arial" w:cs="Arial"/>
        </w:rPr>
        <w:t>Only the official copy of a public record must be retained. Stock of publications are not public records and may be preserved for convenience or destroyed.</w:t>
      </w:r>
    </w:p>
    <w:p w14:paraId="7F278B7B" w14:textId="77777777" w:rsidR="002B4E5D" w:rsidRPr="00411ECD" w:rsidRDefault="002B4E5D" w:rsidP="006120C3">
      <w:pPr>
        <w:tabs>
          <w:tab w:val="left" w:pos="3120"/>
        </w:tabs>
        <w:spacing w:after="0" w:line="240" w:lineRule="auto"/>
        <w:rPr>
          <w:rFonts w:ascii="Arial" w:hAnsi="Arial" w:cs="Arial"/>
          <w:b/>
          <w:u w:val="single"/>
        </w:rPr>
      </w:pPr>
    </w:p>
    <w:p w14:paraId="2B1EE738" w14:textId="77777777" w:rsidR="006120C3" w:rsidRPr="00411ECD" w:rsidRDefault="006120C3" w:rsidP="006120C3">
      <w:pPr>
        <w:tabs>
          <w:tab w:val="left" w:pos="3120"/>
        </w:tabs>
        <w:spacing w:after="0" w:line="240" w:lineRule="auto"/>
        <w:rPr>
          <w:rFonts w:ascii="Arial" w:eastAsiaTheme="minorHAnsi" w:hAnsi="Arial" w:cs="Arial"/>
        </w:rPr>
      </w:pPr>
      <w:r w:rsidRPr="00411ECD">
        <w:rPr>
          <w:rFonts w:ascii="Arial" w:hAnsi="Arial" w:cs="Arial"/>
          <w:b/>
          <w:u w:val="single"/>
        </w:rPr>
        <w:t>GENERAL INFORMATION</w:t>
      </w:r>
    </w:p>
    <w:p w14:paraId="5B991ACC" w14:textId="77777777" w:rsidR="00C7561A" w:rsidRPr="00411ECD" w:rsidRDefault="006120C3" w:rsidP="006120C3">
      <w:pPr>
        <w:pStyle w:val="NoSpacing"/>
        <w:rPr>
          <w:rFonts w:ascii="Arial" w:hAnsi="Arial" w:cs="Arial"/>
        </w:rPr>
      </w:pPr>
      <w:r w:rsidRPr="00411ECD">
        <w:rPr>
          <w:rFonts w:ascii="Arial" w:hAnsi="Arial" w:cs="Arial"/>
        </w:rPr>
        <w:t xml:space="preserve">The goal of this </w:t>
      </w:r>
      <w:r w:rsidR="00DC13C2" w:rsidRPr="00411ECD">
        <w:rPr>
          <w:rFonts w:ascii="Arial" w:hAnsi="Arial" w:cs="Arial"/>
        </w:rPr>
        <w:t>p</w:t>
      </w:r>
      <w:r w:rsidRPr="00411ECD">
        <w:rPr>
          <w:rFonts w:ascii="Arial" w:hAnsi="Arial" w:cs="Arial"/>
        </w:rPr>
        <w:t xml:space="preserve">olicy is to ensure public records are managed and maintained appropriately </w:t>
      </w:r>
      <w:r w:rsidR="00C7561A" w:rsidRPr="00411ECD">
        <w:rPr>
          <w:rFonts w:ascii="Arial" w:hAnsi="Arial" w:cs="Arial"/>
        </w:rPr>
        <w:t xml:space="preserve">within </w:t>
      </w:r>
      <w:r w:rsidR="00EB726D" w:rsidRPr="00411ECD">
        <w:rPr>
          <w:rFonts w:ascii="Arial" w:hAnsi="Arial" w:cs="Arial"/>
          <w:color w:val="FF0000"/>
          <w:u w:val="single"/>
        </w:rPr>
        <w:t xml:space="preserve">INSERT: Agency </w:t>
      </w:r>
      <w:r w:rsidR="00EB726D" w:rsidRPr="00411ECD">
        <w:rPr>
          <w:rFonts w:ascii="Arial" w:hAnsi="Arial" w:cs="Arial"/>
          <w:b/>
          <w:color w:val="FF0000"/>
          <w:u w:val="single"/>
        </w:rPr>
        <w:t>Name</w:t>
      </w:r>
      <w:r w:rsidR="00EB726D" w:rsidRPr="00411ECD">
        <w:rPr>
          <w:rFonts w:ascii="Arial" w:hAnsi="Arial" w:cs="Arial"/>
        </w:rPr>
        <w:t xml:space="preserve"> </w:t>
      </w:r>
      <w:r w:rsidRPr="00411ECD">
        <w:rPr>
          <w:rFonts w:ascii="Arial" w:hAnsi="Arial" w:cs="Arial"/>
        </w:rPr>
        <w:t>a</w:t>
      </w:r>
      <w:r w:rsidR="00C7561A" w:rsidRPr="00411ECD">
        <w:rPr>
          <w:rFonts w:ascii="Arial" w:hAnsi="Arial" w:cs="Arial"/>
        </w:rPr>
        <w:t>nd consistently a</w:t>
      </w:r>
      <w:r w:rsidRPr="00411ECD">
        <w:rPr>
          <w:rFonts w:ascii="Arial" w:hAnsi="Arial" w:cs="Arial"/>
        </w:rPr>
        <w:t>cross the enterprise of state government</w:t>
      </w:r>
      <w:r w:rsidR="00C7561A" w:rsidRPr="00411ECD">
        <w:rPr>
          <w:rFonts w:ascii="Arial" w:hAnsi="Arial" w:cs="Arial"/>
        </w:rPr>
        <w:t>.</w:t>
      </w:r>
      <w:r w:rsidRPr="00411ECD">
        <w:rPr>
          <w:rFonts w:ascii="Arial" w:hAnsi="Arial" w:cs="Arial"/>
        </w:rPr>
        <w:t xml:space="preserve"> </w:t>
      </w:r>
    </w:p>
    <w:p w14:paraId="1BA5DA94" w14:textId="77777777" w:rsidR="00EB726D" w:rsidRPr="00411ECD" w:rsidRDefault="00EB726D" w:rsidP="006120C3">
      <w:pPr>
        <w:pStyle w:val="NoSpacing"/>
        <w:rPr>
          <w:rFonts w:ascii="Arial" w:hAnsi="Arial" w:cs="Arial"/>
        </w:rPr>
      </w:pPr>
    </w:p>
    <w:p w14:paraId="44BF2AC5" w14:textId="2301683F" w:rsidR="006120C3" w:rsidRPr="00411ECD" w:rsidRDefault="00C7561A" w:rsidP="006120C3">
      <w:pPr>
        <w:pStyle w:val="NoSpacing"/>
        <w:rPr>
          <w:rFonts w:ascii="Arial" w:hAnsi="Arial" w:cs="Arial"/>
        </w:rPr>
      </w:pPr>
      <w:r w:rsidRPr="00411ECD">
        <w:rPr>
          <w:rFonts w:ascii="Arial" w:hAnsi="Arial" w:cs="Arial"/>
        </w:rPr>
        <w:t xml:space="preserve">This </w:t>
      </w:r>
      <w:r w:rsidRPr="00411ECD">
        <w:rPr>
          <w:rFonts w:ascii="Arial" w:hAnsi="Arial" w:cs="Arial"/>
          <w:color w:val="FF0000"/>
          <w:u w:val="single"/>
        </w:rPr>
        <w:t xml:space="preserve">INSERT: Agency </w:t>
      </w:r>
      <w:r w:rsidRPr="00411ECD">
        <w:rPr>
          <w:rFonts w:ascii="Arial" w:hAnsi="Arial" w:cs="Arial"/>
          <w:b/>
          <w:color w:val="FF0000"/>
          <w:u w:val="single"/>
        </w:rPr>
        <w:t>Name</w:t>
      </w:r>
      <w:r w:rsidR="006120C3" w:rsidRPr="00411ECD">
        <w:rPr>
          <w:rFonts w:ascii="Arial" w:hAnsi="Arial" w:cs="Arial"/>
        </w:rPr>
        <w:t xml:space="preserve"> </w:t>
      </w:r>
      <w:r w:rsidR="00EB726D" w:rsidRPr="00411ECD">
        <w:rPr>
          <w:rFonts w:ascii="Arial" w:hAnsi="Arial" w:cs="Arial"/>
        </w:rPr>
        <w:t>Public Records Management P</w:t>
      </w:r>
      <w:r w:rsidRPr="00411ECD">
        <w:rPr>
          <w:rFonts w:ascii="Arial" w:hAnsi="Arial" w:cs="Arial"/>
        </w:rPr>
        <w:t xml:space="preserve">olicy, adopted </w:t>
      </w:r>
      <w:r w:rsidR="009A65B4" w:rsidRPr="00411ECD">
        <w:rPr>
          <w:rFonts w:ascii="Arial" w:hAnsi="Arial" w:cs="Arial"/>
        </w:rPr>
        <w:t>according to</w:t>
      </w:r>
      <w:r w:rsidR="00EB726D" w:rsidRPr="00411ECD">
        <w:rPr>
          <w:rFonts w:ascii="Arial" w:hAnsi="Arial" w:cs="Arial"/>
        </w:rPr>
        <w:t xml:space="preserve"> the requirements of </w:t>
      </w:r>
      <w:r w:rsidR="00E151B5" w:rsidRPr="00411ECD">
        <w:rPr>
          <w:rFonts w:ascii="Arial" w:hAnsi="Arial" w:cs="Arial"/>
        </w:rPr>
        <w:t>DAS Statewide Policy 107-0</w:t>
      </w:r>
      <w:r w:rsidR="00D8569E">
        <w:rPr>
          <w:rFonts w:ascii="Arial" w:hAnsi="Arial" w:cs="Arial"/>
        </w:rPr>
        <w:t>0</w:t>
      </w:r>
      <w:r w:rsidR="00E151B5" w:rsidRPr="00411ECD">
        <w:rPr>
          <w:rFonts w:ascii="Arial" w:hAnsi="Arial" w:cs="Arial"/>
        </w:rPr>
        <w:t>1-020</w:t>
      </w:r>
      <w:r w:rsidR="00EB726D" w:rsidRPr="00411ECD">
        <w:rPr>
          <w:rFonts w:ascii="Arial" w:hAnsi="Arial" w:cs="Arial"/>
        </w:rPr>
        <w:t xml:space="preserve"> and ORS 192.018, addresses the following </w:t>
      </w:r>
      <w:r w:rsidR="002B4E5D" w:rsidRPr="00411ECD">
        <w:rPr>
          <w:rFonts w:ascii="Arial" w:hAnsi="Arial" w:cs="Arial"/>
        </w:rPr>
        <w:t>components</w:t>
      </w:r>
      <w:r w:rsidR="00EB726D" w:rsidRPr="00411ECD">
        <w:rPr>
          <w:rFonts w:ascii="Arial" w:hAnsi="Arial" w:cs="Arial"/>
        </w:rPr>
        <w:t>:</w:t>
      </w:r>
    </w:p>
    <w:p w14:paraId="74D89A96" w14:textId="77777777" w:rsidR="006120C3" w:rsidRPr="00411ECD" w:rsidRDefault="006120C3" w:rsidP="00614366">
      <w:pPr>
        <w:pStyle w:val="NoSpacing"/>
        <w:numPr>
          <w:ilvl w:val="0"/>
          <w:numId w:val="1"/>
        </w:numPr>
        <w:rPr>
          <w:rFonts w:ascii="Arial" w:hAnsi="Arial" w:cs="Arial"/>
        </w:rPr>
      </w:pPr>
      <w:r w:rsidRPr="00411ECD">
        <w:rPr>
          <w:rFonts w:ascii="Arial" w:hAnsi="Arial" w:cs="Arial"/>
        </w:rPr>
        <w:t>Public Records Maintenance</w:t>
      </w:r>
    </w:p>
    <w:p w14:paraId="34AF5039" w14:textId="77777777" w:rsidR="006120C3" w:rsidRPr="00411ECD" w:rsidRDefault="006120C3" w:rsidP="00614366">
      <w:pPr>
        <w:pStyle w:val="NoSpacing"/>
        <w:numPr>
          <w:ilvl w:val="0"/>
          <w:numId w:val="1"/>
        </w:numPr>
        <w:rPr>
          <w:rFonts w:ascii="Arial" w:hAnsi="Arial" w:cs="Arial"/>
        </w:rPr>
      </w:pPr>
      <w:r w:rsidRPr="00411ECD">
        <w:rPr>
          <w:rFonts w:ascii="Arial" w:hAnsi="Arial" w:cs="Arial"/>
        </w:rPr>
        <w:t>Roles and Responsibilities</w:t>
      </w:r>
    </w:p>
    <w:p w14:paraId="44A56B8E" w14:textId="77777777" w:rsidR="006120C3" w:rsidRPr="00411ECD" w:rsidRDefault="006120C3" w:rsidP="00614366">
      <w:pPr>
        <w:pStyle w:val="NoSpacing"/>
        <w:numPr>
          <w:ilvl w:val="0"/>
          <w:numId w:val="1"/>
        </w:numPr>
        <w:rPr>
          <w:rFonts w:ascii="Arial" w:hAnsi="Arial" w:cs="Arial"/>
        </w:rPr>
      </w:pPr>
      <w:r w:rsidRPr="00411ECD">
        <w:rPr>
          <w:rFonts w:ascii="Arial" w:hAnsi="Arial" w:cs="Arial"/>
        </w:rPr>
        <w:t>Education and Training</w:t>
      </w:r>
    </w:p>
    <w:p w14:paraId="191C000E" w14:textId="77777777" w:rsidR="006120C3" w:rsidRPr="00411ECD" w:rsidRDefault="006120C3" w:rsidP="00614366">
      <w:pPr>
        <w:pStyle w:val="NoSpacing"/>
        <w:numPr>
          <w:ilvl w:val="0"/>
          <w:numId w:val="1"/>
        </w:numPr>
        <w:rPr>
          <w:rFonts w:ascii="Arial" w:hAnsi="Arial" w:cs="Arial"/>
        </w:rPr>
      </w:pPr>
      <w:r w:rsidRPr="00411ECD">
        <w:rPr>
          <w:rFonts w:ascii="Arial" w:hAnsi="Arial" w:cs="Arial"/>
        </w:rPr>
        <w:t>Access and Ownership</w:t>
      </w:r>
    </w:p>
    <w:p w14:paraId="623AC7EA" w14:textId="77777777" w:rsidR="006120C3" w:rsidRPr="00411ECD" w:rsidRDefault="006120C3" w:rsidP="00614366">
      <w:pPr>
        <w:pStyle w:val="NoSpacing"/>
        <w:numPr>
          <w:ilvl w:val="0"/>
          <w:numId w:val="1"/>
        </w:numPr>
        <w:rPr>
          <w:rFonts w:ascii="Arial" w:hAnsi="Arial" w:cs="Arial"/>
        </w:rPr>
      </w:pPr>
      <w:r w:rsidRPr="00411ECD">
        <w:rPr>
          <w:rFonts w:ascii="Arial" w:hAnsi="Arial" w:cs="Arial"/>
        </w:rPr>
        <w:t>Integrity</w:t>
      </w:r>
    </w:p>
    <w:p w14:paraId="04144A02" w14:textId="77777777" w:rsidR="006120C3" w:rsidRPr="00411ECD" w:rsidRDefault="006120C3" w:rsidP="00614366">
      <w:pPr>
        <w:pStyle w:val="NoSpacing"/>
        <w:numPr>
          <w:ilvl w:val="0"/>
          <w:numId w:val="1"/>
        </w:numPr>
        <w:rPr>
          <w:rFonts w:ascii="Arial" w:hAnsi="Arial" w:cs="Arial"/>
        </w:rPr>
      </w:pPr>
      <w:r w:rsidRPr="00411ECD">
        <w:rPr>
          <w:rFonts w:ascii="Arial" w:hAnsi="Arial" w:cs="Arial"/>
        </w:rPr>
        <w:t>Retention</w:t>
      </w:r>
      <w:r w:rsidR="00623A12" w:rsidRPr="00411ECD">
        <w:rPr>
          <w:rFonts w:ascii="Arial" w:hAnsi="Arial" w:cs="Arial"/>
        </w:rPr>
        <w:t>,</w:t>
      </w:r>
      <w:r w:rsidRPr="00411ECD">
        <w:rPr>
          <w:rFonts w:ascii="Arial" w:hAnsi="Arial" w:cs="Arial"/>
        </w:rPr>
        <w:t xml:space="preserve"> Generally</w:t>
      </w:r>
    </w:p>
    <w:p w14:paraId="1967D4B8" w14:textId="77777777" w:rsidR="006120C3" w:rsidRPr="00411ECD" w:rsidRDefault="006120C3" w:rsidP="00614366">
      <w:pPr>
        <w:pStyle w:val="NoSpacing"/>
        <w:numPr>
          <w:ilvl w:val="0"/>
          <w:numId w:val="1"/>
        </w:numPr>
        <w:rPr>
          <w:rFonts w:ascii="Arial" w:hAnsi="Arial" w:cs="Arial"/>
        </w:rPr>
      </w:pPr>
      <w:r w:rsidRPr="00411ECD">
        <w:rPr>
          <w:rFonts w:ascii="Arial" w:hAnsi="Arial" w:cs="Arial"/>
        </w:rPr>
        <w:t xml:space="preserve">Storage and Retrieval </w:t>
      </w:r>
    </w:p>
    <w:p w14:paraId="3F584DD7" w14:textId="77777777" w:rsidR="006120C3" w:rsidRPr="00411ECD" w:rsidRDefault="006120C3" w:rsidP="00614366">
      <w:pPr>
        <w:pStyle w:val="NoSpacing"/>
        <w:numPr>
          <w:ilvl w:val="0"/>
          <w:numId w:val="1"/>
        </w:numPr>
        <w:rPr>
          <w:rFonts w:ascii="Arial" w:hAnsi="Arial" w:cs="Arial"/>
        </w:rPr>
      </w:pPr>
      <w:r w:rsidRPr="00411ECD">
        <w:rPr>
          <w:rFonts w:ascii="Arial" w:hAnsi="Arial" w:cs="Arial"/>
        </w:rPr>
        <w:t>Public Records Requests</w:t>
      </w:r>
    </w:p>
    <w:p w14:paraId="39AF1762" w14:textId="77777777" w:rsidR="006120C3" w:rsidRPr="00411ECD" w:rsidRDefault="006120C3" w:rsidP="00614366">
      <w:pPr>
        <w:pStyle w:val="NoSpacing"/>
        <w:numPr>
          <w:ilvl w:val="0"/>
          <w:numId w:val="1"/>
        </w:numPr>
        <w:rPr>
          <w:rFonts w:ascii="Arial" w:hAnsi="Arial" w:cs="Arial"/>
        </w:rPr>
      </w:pPr>
      <w:r w:rsidRPr="00411ECD">
        <w:rPr>
          <w:rFonts w:ascii="Arial" w:hAnsi="Arial" w:cs="Arial"/>
        </w:rPr>
        <w:t>Disposition and Destruction</w:t>
      </w:r>
      <w:r w:rsidR="005D3BEF">
        <w:rPr>
          <w:rFonts w:ascii="Arial" w:hAnsi="Arial" w:cs="Arial"/>
        </w:rPr>
        <w:t xml:space="preserve"> of Public Records</w:t>
      </w:r>
    </w:p>
    <w:p w14:paraId="0D20E21F" w14:textId="77777777" w:rsidR="00C7561A" w:rsidRPr="00411ECD" w:rsidRDefault="00C7561A" w:rsidP="00C7561A">
      <w:pPr>
        <w:spacing w:after="0" w:line="240" w:lineRule="auto"/>
        <w:rPr>
          <w:rFonts w:ascii="Arial" w:hAnsi="Arial" w:cs="Arial"/>
          <w:b/>
          <w:u w:val="single"/>
        </w:rPr>
      </w:pPr>
    </w:p>
    <w:p w14:paraId="418F78BB" w14:textId="77777777" w:rsidR="00C7561A" w:rsidRPr="00411ECD" w:rsidRDefault="00C7561A" w:rsidP="00C7561A">
      <w:pPr>
        <w:spacing w:after="0" w:line="240" w:lineRule="auto"/>
        <w:rPr>
          <w:rFonts w:ascii="Arial" w:hAnsi="Arial" w:cs="Arial"/>
          <w:b/>
          <w:u w:val="single"/>
        </w:rPr>
      </w:pPr>
      <w:r w:rsidRPr="00411ECD">
        <w:rPr>
          <w:rFonts w:ascii="Arial" w:hAnsi="Arial" w:cs="Arial"/>
          <w:b/>
          <w:u w:val="single"/>
        </w:rPr>
        <w:t>COMPLIANCE</w:t>
      </w:r>
    </w:p>
    <w:p w14:paraId="381783FD" w14:textId="77777777" w:rsidR="00EB726D" w:rsidRPr="00411ECD" w:rsidRDefault="00C7561A" w:rsidP="00C7561A">
      <w:pPr>
        <w:spacing w:after="0" w:line="240" w:lineRule="auto"/>
        <w:rPr>
          <w:rFonts w:ascii="Arial" w:hAnsi="Arial" w:cs="Arial"/>
        </w:rPr>
      </w:pP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color w:val="FF0000"/>
        </w:rPr>
        <w:t xml:space="preserve"> </w:t>
      </w:r>
      <w:r w:rsidR="009A65B4" w:rsidRPr="00411ECD">
        <w:rPr>
          <w:rFonts w:ascii="Arial" w:hAnsi="Arial" w:cs="Arial"/>
        </w:rPr>
        <w:t>will</w:t>
      </w:r>
      <w:r w:rsidRPr="00411ECD">
        <w:rPr>
          <w:rFonts w:ascii="Arial" w:hAnsi="Arial" w:cs="Arial"/>
        </w:rPr>
        <w:t xml:space="preserve"> develop and implement internal processes and procedures that support compliance, de</w:t>
      </w:r>
      <w:r w:rsidR="00EB726D" w:rsidRPr="00411ECD">
        <w:rPr>
          <w:rFonts w:ascii="Arial" w:hAnsi="Arial" w:cs="Arial"/>
        </w:rPr>
        <w:t xml:space="preserve">ter abuse and detect violations of this </w:t>
      </w:r>
      <w:r w:rsidR="00DC13C2" w:rsidRPr="00411ECD">
        <w:rPr>
          <w:rFonts w:ascii="Arial" w:hAnsi="Arial" w:cs="Arial"/>
        </w:rPr>
        <w:t>p</w:t>
      </w:r>
      <w:r w:rsidR="00EB726D" w:rsidRPr="00411ECD">
        <w:rPr>
          <w:rFonts w:ascii="Arial" w:hAnsi="Arial" w:cs="Arial"/>
        </w:rPr>
        <w:t>olicy.</w:t>
      </w:r>
    </w:p>
    <w:p w14:paraId="792F4385" w14:textId="77777777" w:rsidR="00677FA9" w:rsidRPr="00411ECD" w:rsidRDefault="00677FA9" w:rsidP="00C7561A">
      <w:pPr>
        <w:spacing w:after="0" w:line="240" w:lineRule="auto"/>
        <w:rPr>
          <w:rFonts w:ascii="Arial" w:hAnsi="Arial" w:cs="Arial"/>
        </w:rPr>
      </w:pPr>
    </w:p>
    <w:p w14:paraId="253E3184" w14:textId="77777777" w:rsidR="001E569D" w:rsidRPr="00411ECD" w:rsidRDefault="001E569D" w:rsidP="00C7561A">
      <w:pPr>
        <w:spacing w:after="0" w:line="240" w:lineRule="auto"/>
        <w:rPr>
          <w:rFonts w:ascii="Arial" w:hAnsi="Arial" w:cs="Arial"/>
        </w:rPr>
      </w:pPr>
    </w:p>
    <w:p w14:paraId="5DFE5384" w14:textId="77777777" w:rsidR="001E569D" w:rsidRPr="00411ECD" w:rsidRDefault="001E569D" w:rsidP="00C7561A">
      <w:pPr>
        <w:spacing w:after="0" w:line="240" w:lineRule="auto"/>
        <w:rPr>
          <w:rFonts w:ascii="Arial" w:hAnsi="Arial" w:cs="Arial"/>
        </w:rPr>
      </w:pPr>
    </w:p>
    <w:p w14:paraId="00D6E27F" w14:textId="77777777" w:rsidR="001E569D" w:rsidRPr="00411ECD" w:rsidRDefault="001E569D" w:rsidP="00C7561A">
      <w:pPr>
        <w:spacing w:after="0" w:line="240" w:lineRule="auto"/>
        <w:rPr>
          <w:rFonts w:ascii="Arial" w:hAnsi="Arial" w:cs="Arial"/>
        </w:rPr>
      </w:pPr>
    </w:p>
    <w:p w14:paraId="4EBBD90F" w14:textId="77777777" w:rsidR="00C7561A" w:rsidRPr="00411ECD" w:rsidRDefault="00C7561A" w:rsidP="00C7561A">
      <w:pPr>
        <w:spacing w:after="0" w:line="240" w:lineRule="auto"/>
        <w:rPr>
          <w:rFonts w:ascii="Arial" w:hAnsi="Arial" w:cs="Arial"/>
          <w:b/>
          <w:u w:val="single"/>
        </w:rPr>
      </w:pPr>
      <w:r w:rsidRPr="00411ECD">
        <w:rPr>
          <w:rFonts w:ascii="Arial" w:hAnsi="Arial" w:cs="Arial"/>
          <w:b/>
          <w:u w:val="single"/>
        </w:rPr>
        <w:lastRenderedPageBreak/>
        <w:t>DEFINITIONS</w:t>
      </w:r>
    </w:p>
    <w:p w14:paraId="1782F3C3" w14:textId="77777777" w:rsidR="00E706F6" w:rsidRPr="00411ECD" w:rsidRDefault="00E706F6" w:rsidP="00E706F6">
      <w:pPr>
        <w:pStyle w:val="NoSpacing"/>
        <w:rPr>
          <w:rFonts w:ascii="Arial" w:hAnsi="Arial" w:cs="Arial"/>
        </w:rPr>
      </w:pPr>
      <w:r w:rsidRPr="00411ECD">
        <w:rPr>
          <w:rFonts w:ascii="Arial" w:hAnsi="Arial" w:cs="Arial"/>
          <w:b/>
        </w:rPr>
        <w:t>Authorized Retention Schedule:</w:t>
      </w:r>
      <w:r w:rsidRPr="00411ECD">
        <w:rPr>
          <w:rFonts w:ascii="Arial" w:hAnsi="Arial" w:cs="Arial"/>
        </w:rPr>
        <w:t xml:space="preserve"> Either a General Schedule published by the State Archivist in the OAR in which certain common public records are described or listed by title and a retention period is established for each; or a Special Schedule approved by the State Archivist for the public records of a specific agency.</w:t>
      </w:r>
    </w:p>
    <w:p w14:paraId="15CE4095" w14:textId="77777777" w:rsidR="00E706F6" w:rsidRPr="00411ECD" w:rsidRDefault="00E706F6" w:rsidP="00C7561A">
      <w:pPr>
        <w:pStyle w:val="NoSpacing"/>
        <w:rPr>
          <w:rFonts w:ascii="Arial" w:hAnsi="Arial" w:cs="Arial"/>
        </w:rPr>
      </w:pPr>
    </w:p>
    <w:p w14:paraId="24904535" w14:textId="77777777" w:rsidR="00C7561A" w:rsidRPr="00411ECD" w:rsidRDefault="00D47A77" w:rsidP="00C7561A">
      <w:pPr>
        <w:pStyle w:val="NoSpacing"/>
        <w:rPr>
          <w:rFonts w:ascii="Arial" w:hAnsi="Arial" w:cs="Arial"/>
        </w:rPr>
      </w:pPr>
      <w:r w:rsidRPr="00411ECD">
        <w:rPr>
          <w:rFonts w:ascii="Arial" w:hAnsi="Arial" w:cs="Arial"/>
          <w:b/>
        </w:rPr>
        <w:t>Cloud-computing</w:t>
      </w:r>
      <w:r w:rsidR="00DC13C2" w:rsidRPr="00411ECD">
        <w:rPr>
          <w:rFonts w:ascii="Arial" w:hAnsi="Arial" w:cs="Arial"/>
          <w:b/>
        </w:rPr>
        <w:t>:</w:t>
      </w:r>
      <w:r w:rsidRPr="00411ECD">
        <w:rPr>
          <w:rFonts w:ascii="Arial" w:hAnsi="Arial" w:cs="Arial"/>
        </w:rPr>
        <w:t xml:space="preserve"> </w:t>
      </w:r>
      <w:r w:rsidR="00DC13C2" w:rsidRPr="00411ECD">
        <w:rPr>
          <w:rFonts w:ascii="Arial" w:hAnsi="Arial" w:cs="Arial"/>
        </w:rPr>
        <w:t>H</w:t>
      </w:r>
      <w:r w:rsidRPr="00411ECD">
        <w:rPr>
          <w:rFonts w:ascii="Arial" w:hAnsi="Arial" w:cs="Arial"/>
        </w:rPr>
        <w:t xml:space="preserve">as the meaning </w:t>
      </w:r>
      <w:r w:rsidR="00DC13C2" w:rsidRPr="00411ECD">
        <w:rPr>
          <w:rFonts w:ascii="Arial" w:hAnsi="Arial" w:cs="Arial"/>
        </w:rPr>
        <w:t>established</w:t>
      </w:r>
      <w:r w:rsidRPr="00411ECD">
        <w:rPr>
          <w:rFonts w:ascii="Arial" w:hAnsi="Arial" w:cs="Arial"/>
        </w:rPr>
        <w:t xml:space="preserve"> in the National Institute of Standards and Technology (NIST) </w:t>
      </w:r>
      <w:hyperlink r:id="rId9" w:history="1">
        <w:r w:rsidRPr="00411ECD">
          <w:rPr>
            <w:rStyle w:val="Hyperlink"/>
            <w:rFonts w:ascii="Arial" w:hAnsi="Arial" w:cs="Arial"/>
          </w:rPr>
          <w:t>Special Publication 800-145</w:t>
        </w:r>
      </w:hyperlink>
      <w:r w:rsidR="00C7561A" w:rsidRPr="00411ECD">
        <w:rPr>
          <w:rFonts w:ascii="Arial" w:hAnsi="Arial" w:cs="Arial"/>
        </w:rPr>
        <w:t>.</w:t>
      </w:r>
    </w:p>
    <w:p w14:paraId="4DBBDB1E" w14:textId="77777777" w:rsidR="00C7561A" w:rsidRPr="00411ECD" w:rsidRDefault="00C7561A" w:rsidP="00C7561A">
      <w:pPr>
        <w:pStyle w:val="NoSpacing"/>
        <w:rPr>
          <w:rFonts w:ascii="Arial" w:hAnsi="Arial" w:cs="Arial"/>
        </w:rPr>
      </w:pPr>
    </w:p>
    <w:p w14:paraId="3AD1F813" w14:textId="77777777" w:rsidR="00C7561A" w:rsidRPr="00411ECD" w:rsidRDefault="00C7561A" w:rsidP="00C7561A">
      <w:pPr>
        <w:pStyle w:val="NoSpacing"/>
        <w:rPr>
          <w:rFonts w:ascii="Arial" w:hAnsi="Arial" w:cs="Arial"/>
        </w:rPr>
      </w:pPr>
      <w:r w:rsidRPr="00411ECD">
        <w:rPr>
          <w:rFonts w:ascii="Arial" w:hAnsi="Arial" w:cs="Arial"/>
          <w:b/>
        </w:rPr>
        <w:t>Custodian</w:t>
      </w:r>
      <w:r w:rsidR="00DC13C2" w:rsidRPr="00411ECD">
        <w:rPr>
          <w:rFonts w:ascii="Arial" w:hAnsi="Arial" w:cs="Arial"/>
          <w:b/>
        </w:rPr>
        <w:t>:</w:t>
      </w:r>
      <w:r w:rsidRPr="00411ECD">
        <w:rPr>
          <w:rFonts w:ascii="Arial" w:hAnsi="Arial" w:cs="Arial"/>
        </w:rPr>
        <w:t xml:space="preserve"> </w:t>
      </w:r>
      <w:r w:rsidR="00623A12" w:rsidRPr="00411ECD">
        <w:rPr>
          <w:rFonts w:ascii="Arial" w:hAnsi="Arial" w:cs="Arial"/>
        </w:rPr>
        <w:t>A</w:t>
      </w:r>
      <w:r w:rsidRPr="00411ECD">
        <w:rPr>
          <w:rFonts w:ascii="Arial" w:hAnsi="Arial" w:cs="Arial"/>
        </w:rPr>
        <w:t xml:space="preserve"> public body mandated, directly or indirectly, to create, maintain, care for or control a public record. "Custodian" does not include a public body that has custody of a public record as an agent of another public body that is the custodian, unless the public record is not otherwise available.</w:t>
      </w:r>
    </w:p>
    <w:p w14:paraId="2426B324" w14:textId="77777777" w:rsidR="00C7561A" w:rsidRPr="00411ECD" w:rsidRDefault="00C7561A" w:rsidP="00C7561A">
      <w:pPr>
        <w:pStyle w:val="NoSpacing"/>
        <w:rPr>
          <w:rFonts w:ascii="Arial" w:hAnsi="Arial" w:cs="Arial"/>
        </w:rPr>
      </w:pPr>
    </w:p>
    <w:p w14:paraId="7BB3356E" w14:textId="77777777" w:rsidR="00C7561A" w:rsidRPr="00411ECD" w:rsidRDefault="00C7561A" w:rsidP="00C7561A">
      <w:pPr>
        <w:pStyle w:val="NoSpacing"/>
        <w:rPr>
          <w:rFonts w:ascii="Arial" w:hAnsi="Arial" w:cs="Arial"/>
        </w:rPr>
      </w:pPr>
      <w:r w:rsidRPr="00411ECD">
        <w:rPr>
          <w:rFonts w:ascii="Arial" w:hAnsi="Arial" w:cs="Arial"/>
          <w:b/>
        </w:rPr>
        <w:t>Instant Messaging</w:t>
      </w:r>
      <w:r w:rsidR="00DC13C2" w:rsidRPr="00411ECD">
        <w:rPr>
          <w:rFonts w:ascii="Arial" w:hAnsi="Arial" w:cs="Arial"/>
          <w:b/>
        </w:rPr>
        <w:t>:</w:t>
      </w:r>
      <w:r w:rsidRPr="00411ECD">
        <w:rPr>
          <w:rFonts w:ascii="Arial" w:hAnsi="Arial" w:cs="Arial"/>
        </w:rPr>
        <w:t xml:space="preserve"> </w:t>
      </w:r>
      <w:r w:rsidR="00DC13C2" w:rsidRPr="00411ECD">
        <w:rPr>
          <w:rFonts w:ascii="Arial" w:hAnsi="Arial" w:cs="Arial"/>
        </w:rPr>
        <w:t>R</w:t>
      </w:r>
      <w:r w:rsidRPr="00411ECD">
        <w:rPr>
          <w:rFonts w:ascii="Arial" w:hAnsi="Arial" w:cs="Arial"/>
        </w:rPr>
        <w:t xml:space="preserve">eal-time text communications between or among computers or mobile devices over the </w:t>
      </w:r>
      <w:r w:rsidR="00DC13C2" w:rsidRPr="00411ECD">
        <w:rPr>
          <w:rFonts w:ascii="Arial" w:hAnsi="Arial" w:cs="Arial"/>
        </w:rPr>
        <w:t>i</w:t>
      </w:r>
      <w:r w:rsidRPr="00411ECD">
        <w:rPr>
          <w:rFonts w:ascii="Arial" w:hAnsi="Arial" w:cs="Arial"/>
        </w:rPr>
        <w:t>nternet or functionally similar communications network</w:t>
      </w:r>
      <w:r w:rsidR="00DC13C2" w:rsidRPr="00411ECD">
        <w:rPr>
          <w:rFonts w:ascii="Arial" w:hAnsi="Arial" w:cs="Arial"/>
        </w:rPr>
        <w:t>s</w:t>
      </w:r>
      <w:r w:rsidRPr="00411ECD">
        <w:rPr>
          <w:rFonts w:ascii="Arial" w:hAnsi="Arial" w:cs="Arial"/>
        </w:rPr>
        <w:t>.</w:t>
      </w:r>
    </w:p>
    <w:p w14:paraId="2515B67F" w14:textId="77777777" w:rsidR="00C7561A" w:rsidRPr="00411ECD" w:rsidRDefault="00C7561A" w:rsidP="00C7561A">
      <w:pPr>
        <w:pStyle w:val="NoSpacing"/>
        <w:rPr>
          <w:rFonts w:ascii="Arial" w:hAnsi="Arial" w:cs="Arial"/>
        </w:rPr>
      </w:pPr>
    </w:p>
    <w:p w14:paraId="4D06F197" w14:textId="77777777" w:rsidR="00C7561A" w:rsidRPr="00411ECD" w:rsidRDefault="00C7561A" w:rsidP="00C7561A">
      <w:pPr>
        <w:pStyle w:val="NoSpacing"/>
        <w:rPr>
          <w:rFonts w:ascii="Arial" w:hAnsi="Arial" w:cs="Arial"/>
        </w:rPr>
      </w:pPr>
      <w:r w:rsidRPr="00411ECD">
        <w:rPr>
          <w:rFonts w:ascii="Arial" w:hAnsi="Arial" w:cs="Arial"/>
          <w:b/>
        </w:rPr>
        <w:t>Metadata</w:t>
      </w:r>
      <w:r w:rsidR="00DC13C2" w:rsidRPr="00411ECD">
        <w:rPr>
          <w:rFonts w:ascii="Arial" w:hAnsi="Arial" w:cs="Arial"/>
          <w:b/>
        </w:rPr>
        <w:t>:</w:t>
      </w:r>
      <w:r w:rsidRPr="00411ECD">
        <w:rPr>
          <w:rFonts w:ascii="Arial" w:hAnsi="Arial" w:cs="Arial"/>
        </w:rPr>
        <w:t xml:space="preserve"> </w:t>
      </w:r>
      <w:r w:rsidR="00DC13C2" w:rsidRPr="00411ECD">
        <w:rPr>
          <w:rFonts w:ascii="Arial" w:hAnsi="Arial" w:cs="Arial"/>
        </w:rPr>
        <w:t>D</w:t>
      </w:r>
      <w:r w:rsidRPr="00411ECD">
        <w:rPr>
          <w:rFonts w:ascii="Arial" w:hAnsi="Arial" w:cs="Arial"/>
        </w:rPr>
        <w:t>ata that provides information about other data. Metadata assists in resource discovery by allowing resources to be found by relevant criteria, identifying resources, bringing similar resources together, distinguishing dissimilar resources and giving location information.</w:t>
      </w:r>
    </w:p>
    <w:p w14:paraId="1E6F0453" w14:textId="77777777" w:rsidR="00C7561A" w:rsidRPr="00411ECD" w:rsidRDefault="00C7561A" w:rsidP="00C7561A">
      <w:pPr>
        <w:pStyle w:val="NoSpacing"/>
        <w:rPr>
          <w:rFonts w:ascii="Arial" w:hAnsi="Arial" w:cs="Arial"/>
        </w:rPr>
      </w:pPr>
    </w:p>
    <w:p w14:paraId="2405AF28" w14:textId="343D5AF2" w:rsidR="00C7561A" w:rsidRPr="00411ECD" w:rsidRDefault="00C7561A" w:rsidP="00C7561A">
      <w:pPr>
        <w:pStyle w:val="NoSpacing"/>
        <w:rPr>
          <w:rFonts w:ascii="Arial" w:hAnsi="Arial" w:cs="Arial"/>
        </w:rPr>
      </w:pPr>
      <w:r w:rsidRPr="00411ECD">
        <w:rPr>
          <w:rFonts w:ascii="Arial" w:hAnsi="Arial" w:cs="Arial"/>
          <w:b/>
        </w:rPr>
        <w:t>Public Record</w:t>
      </w:r>
      <w:r w:rsidR="00DC13C2" w:rsidRPr="00411ECD">
        <w:rPr>
          <w:rFonts w:ascii="Arial" w:hAnsi="Arial" w:cs="Arial"/>
          <w:b/>
        </w:rPr>
        <w:t>:</w:t>
      </w:r>
      <w:r w:rsidRPr="00411ECD">
        <w:rPr>
          <w:rFonts w:ascii="Arial" w:hAnsi="Arial" w:cs="Arial"/>
        </w:rPr>
        <w:t xml:space="preserve"> </w:t>
      </w:r>
      <w:r w:rsidR="00DC13C2" w:rsidRPr="00411ECD">
        <w:rPr>
          <w:rFonts w:ascii="Arial" w:hAnsi="Arial" w:cs="Arial"/>
        </w:rPr>
        <w:t>H</w:t>
      </w:r>
      <w:r w:rsidRPr="00411ECD">
        <w:rPr>
          <w:rFonts w:ascii="Arial" w:hAnsi="Arial" w:cs="Arial"/>
        </w:rPr>
        <w:t xml:space="preserve">as the meaning established in ORS 192.005. In general it refers to information that is prepared, owned, used or retained by a state agency or political subdivision; relates to an activity, transaction or function of a state agency or political subdivision; and is necessary to satisfy the fiscal, legal, administrative or historical policies, requirements or needs of the state agency or political subdivision. </w:t>
      </w:r>
      <w:r w:rsidR="00DC13C2" w:rsidRPr="00411ECD">
        <w:rPr>
          <w:rFonts w:ascii="Arial" w:hAnsi="Arial" w:cs="Arial"/>
        </w:rPr>
        <w:t xml:space="preserve">Refer to the Secretary of State’s guide for determination of a public record: </w:t>
      </w:r>
      <w:hyperlink r:id="rId10" w:history="1">
        <w:r w:rsidR="00946986">
          <w:rPr>
            <w:rStyle w:val="Hyperlink"/>
            <w:rFonts w:ascii="Arial" w:hAnsi="Arial" w:cs="Arial"/>
          </w:rPr>
          <w:t>https://sos.oregon.gov/archives/Documents/recordsmgmt/rc/oregon-public-records-law-citations.pdf</w:t>
        </w:r>
      </w:hyperlink>
      <w:r w:rsidR="00DC13C2" w:rsidRPr="00411ECD">
        <w:rPr>
          <w:rStyle w:val="Hyperlink"/>
          <w:rFonts w:ascii="Arial" w:hAnsi="Arial" w:cs="Arial"/>
        </w:rPr>
        <w:t>.</w:t>
      </w:r>
    </w:p>
    <w:p w14:paraId="091D648E" w14:textId="77777777" w:rsidR="00C7561A" w:rsidRPr="00411ECD" w:rsidRDefault="00C7561A" w:rsidP="00C7561A">
      <w:pPr>
        <w:pStyle w:val="NoSpacing"/>
        <w:rPr>
          <w:rFonts w:ascii="Arial" w:hAnsi="Arial" w:cs="Arial"/>
        </w:rPr>
      </w:pPr>
    </w:p>
    <w:p w14:paraId="47A758F4" w14:textId="77777777" w:rsidR="00C7561A" w:rsidRPr="00411ECD" w:rsidRDefault="00C7561A" w:rsidP="00C7561A">
      <w:pPr>
        <w:pStyle w:val="NoSpacing"/>
        <w:rPr>
          <w:rFonts w:ascii="Arial" w:hAnsi="Arial" w:cs="Arial"/>
        </w:rPr>
      </w:pPr>
      <w:r w:rsidRPr="00411ECD">
        <w:rPr>
          <w:rFonts w:ascii="Arial" w:hAnsi="Arial" w:cs="Arial"/>
          <w:b/>
        </w:rPr>
        <w:t>Social Media</w:t>
      </w:r>
      <w:r w:rsidR="00DC13C2" w:rsidRPr="00411ECD">
        <w:rPr>
          <w:rFonts w:ascii="Arial" w:hAnsi="Arial" w:cs="Arial"/>
          <w:b/>
        </w:rPr>
        <w:t>:</w:t>
      </w:r>
      <w:r w:rsidRPr="00411ECD">
        <w:rPr>
          <w:rFonts w:ascii="Arial" w:hAnsi="Arial" w:cs="Arial"/>
        </w:rPr>
        <w:t xml:space="preserve"> </w:t>
      </w:r>
      <w:r w:rsidR="00DC13C2" w:rsidRPr="00411ECD">
        <w:rPr>
          <w:rFonts w:ascii="Arial" w:hAnsi="Arial" w:cs="Arial"/>
        </w:rPr>
        <w:t>W</w:t>
      </w:r>
      <w:r w:rsidRPr="00411ECD">
        <w:rPr>
          <w:rFonts w:ascii="Arial" w:hAnsi="Arial" w:cs="Arial"/>
        </w:rPr>
        <w:t>eb-based and mobile communication technologies that allow the creation and exchange of user-generated content such as comments or responsive postings. Examples of social media include but are not limited to Twitter, Flickr, blogging sites, Facebook, YouTube and Instagram.</w:t>
      </w:r>
    </w:p>
    <w:p w14:paraId="7A0C5969" w14:textId="77777777" w:rsidR="00C7561A" w:rsidRPr="00411ECD" w:rsidRDefault="00C7561A" w:rsidP="00C7561A">
      <w:pPr>
        <w:pStyle w:val="NoSpacing"/>
        <w:rPr>
          <w:rFonts w:ascii="Arial" w:hAnsi="Arial" w:cs="Arial"/>
        </w:rPr>
      </w:pPr>
    </w:p>
    <w:p w14:paraId="46CF0A01" w14:textId="77777777" w:rsidR="00C7561A" w:rsidRPr="00411ECD" w:rsidRDefault="00C7561A" w:rsidP="00C7561A">
      <w:pPr>
        <w:pStyle w:val="NoSpacing"/>
        <w:rPr>
          <w:rFonts w:ascii="Arial" w:hAnsi="Arial" w:cs="Arial"/>
        </w:rPr>
      </w:pPr>
      <w:r w:rsidRPr="00411ECD">
        <w:rPr>
          <w:rFonts w:ascii="Arial" w:hAnsi="Arial" w:cs="Arial"/>
          <w:b/>
        </w:rPr>
        <w:t>Text Messaging</w:t>
      </w:r>
      <w:r w:rsidR="00DC13C2" w:rsidRPr="00411ECD">
        <w:rPr>
          <w:rFonts w:ascii="Arial" w:hAnsi="Arial" w:cs="Arial"/>
          <w:b/>
        </w:rPr>
        <w:t>:</w:t>
      </w:r>
      <w:r w:rsidRPr="00411ECD">
        <w:rPr>
          <w:rFonts w:ascii="Arial" w:hAnsi="Arial" w:cs="Arial"/>
        </w:rPr>
        <w:t xml:space="preserve"> </w:t>
      </w:r>
      <w:r w:rsidR="00DC13C2" w:rsidRPr="00411ECD">
        <w:rPr>
          <w:rFonts w:ascii="Arial" w:hAnsi="Arial" w:cs="Arial"/>
        </w:rPr>
        <w:t>M</w:t>
      </w:r>
      <w:r w:rsidRPr="00411ECD">
        <w:rPr>
          <w:rFonts w:ascii="Arial" w:hAnsi="Arial" w:cs="Arial"/>
        </w:rPr>
        <w:t xml:space="preserve">essages exchanged between fixed-line phones or mobile phones and fixed or portable devices over a network. Excluded from the definition of text messages are electronic mail (email) communications, whether such messages are exchanged among or between official </w:t>
      </w:r>
      <w:r w:rsidR="00DC13C2" w:rsidRPr="00411ECD">
        <w:rPr>
          <w:rFonts w:ascii="Arial" w:hAnsi="Arial" w:cs="Arial"/>
        </w:rPr>
        <w:t>state government</w:t>
      </w:r>
      <w:r w:rsidRPr="00411ECD">
        <w:rPr>
          <w:rFonts w:ascii="Arial" w:hAnsi="Arial" w:cs="Arial"/>
        </w:rPr>
        <w:t xml:space="preserve"> email accounts or email accounts maintained by private entities.</w:t>
      </w:r>
    </w:p>
    <w:p w14:paraId="0FBFA1C2" w14:textId="77777777" w:rsidR="00C7561A" w:rsidRPr="00411ECD" w:rsidRDefault="00C7561A" w:rsidP="00C7561A">
      <w:pPr>
        <w:pStyle w:val="NoSpacing"/>
        <w:rPr>
          <w:rFonts w:ascii="Arial" w:hAnsi="Arial" w:cs="Arial"/>
        </w:rPr>
      </w:pPr>
    </w:p>
    <w:p w14:paraId="45AD3757" w14:textId="77777777" w:rsidR="00C7561A" w:rsidRPr="00411ECD" w:rsidRDefault="00C7561A" w:rsidP="006120C3">
      <w:pPr>
        <w:pStyle w:val="NoSpacing"/>
        <w:rPr>
          <w:rFonts w:ascii="Arial" w:hAnsi="Arial" w:cs="Arial"/>
        </w:rPr>
      </w:pPr>
      <w:r w:rsidRPr="00411ECD">
        <w:rPr>
          <w:rFonts w:ascii="Arial" w:hAnsi="Arial" w:cs="Arial"/>
          <w:b/>
        </w:rPr>
        <w:t>Unified Communications</w:t>
      </w:r>
      <w:r w:rsidR="00DC13C2" w:rsidRPr="00411ECD">
        <w:rPr>
          <w:rFonts w:ascii="Arial" w:hAnsi="Arial" w:cs="Arial"/>
          <w:b/>
        </w:rPr>
        <w:t>:</w:t>
      </w:r>
      <w:r w:rsidRPr="00411ECD">
        <w:rPr>
          <w:rFonts w:ascii="Arial" w:hAnsi="Arial" w:cs="Arial"/>
        </w:rPr>
        <w:t xml:space="preserve"> </w:t>
      </w:r>
      <w:r w:rsidR="00DC13C2" w:rsidRPr="00411ECD">
        <w:rPr>
          <w:rFonts w:ascii="Arial" w:hAnsi="Arial" w:cs="Arial"/>
        </w:rPr>
        <w:t>A service of</w:t>
      </w:r>
      <w:r w:rsidRPr="00411ECD">
        <w:rPr>
          <w:rFonts w:ascii="Arial" w:hAnsi="Arial" w:cs="Arial"/>
        </w:rPr>
        <w:t xml:space="preserve"> IBM</w:t>
      </w:r>
      <w:r w:rsidR="00DC13C2" w:rsidRPr="00411ECD">
        <w:rPr>
          <w:rFonts w:ascii="Arial" w:hAnsi="Arial" w:cs="Arial"/>
        </w:rPr>
        <w:t>;</w:t>
      </w:r>
      <w:r w:rsidRPr="00411ECD">
        <w:rPr>
          <w:rFonts w:ascii="Arial" w:hAnsi="Arial" w:cs="Arial"/>
        </w:rPr>
        <w:t xml:space="preserve"> the packaged services or user</w:t>
      </w:r>
      <w:r w:rsidR="00DC13C2" w:rsidRPr="00411ECD">
        <w:rPr>
          <w:rFonts w:ascii="Arial" w:hAnsi="Arial" w:cs="Arial"/>
        </w:rPr>
        <w:t xml:space="preserve"> </w:t>
      </w:r>
      <w:r w:rsidRPr="00411ECD">
        <w:rPr>
          <w:rFonts w:ascii="Arial" w:hAnsi="Arial" w:cs="Arial"/>
        </w:rPr>
        <w:t>profiles available to agencies (e.g.</w:t>
      </w:r>
      <w:r w:rsidR="00DC13C2" w:rsidRPr="00411ECD">
        <w:rPr>
          <w:rFonts w:ascii="Arial" w:hAnsi="Arial" w:cs="Arial"/>
        </w:rPr>
        <w:t>,</w:t>
      </w:r>
      <w:r w:rsidRPr="00411ECD">
        <w:rPr>
          <w:rFonts w:ascii="Arial" w:hAnsi="Arial" w:cs="Arial"/>
        </w:rPr>
        <w:t xml:space="preserve"> instant messaging, video conferencing, telephony, call management and call control a</w:t>
      </w:r>
      <w:r w:rsidR="002B4E5D" w:rsidRPr="00411ECD">
        <w:rPr>
          <w:rFonts w:ascii="Arial" w:hAnsi="Arial" w:cs="Arial"/>
        </w:rPr>
        <w:t>cross multiple systems</w:t>
      </w:r>
      <w:r w:rsidR="00DC13C2" w:rsidRPr="00411ECD">
        <w:rPr>
          <w:rFonts w:ascii="Arial" w:hAnsi="Arial" w:cs="Arial"/>
        </w:rPr>
        <w:t>,</w:t>
      </w:r>
      <w:r w:rsidR="002B4E5D" w:rsidRPr="00411ECD">
        <w:rPr>
          <w:rFonts w:ascii="Arial" w:hAnsi="Arial" w:cs="Arial"/>
        </w:rPr>
        <w:t xml:space="preserve"> </w:t>
      </w:r>
      <w:r w:rsidR="00CA4C91" w:rsidRPr="00411ECD">
        <w:rPr>
          <w:rFonts w:ascii="Arial" w:hAnsi="Arial" w:cs="Arial"/>
        </w:rPr>
        <w:t>etc.</w:t>
      </w:r>
      <w:r w:rsidR="002B4E5D" w:rsidRPr="00411ECD">
        <w:rPr>
          <w:rFonts w:ascii="Arial" w:hAnsi="Arial" w:cs="Arial"/>
        </w:rPr>
        <w:t>).</w:t>
      </w:r>
      <w:r w:rsidR="00DC13C2" w:rsidRPr="00411ECD">
        <w:rPr>
          <w:rFonts w:ascii="Arial" w:hAnsi="Arial" w:cs="Arial"/>
        </w:rPr>
        <w:t xml:space="preserve"> Also known as IBM Unified Communications.</w:t>
      </w:r>
      <w:r w:rsidR="002B4E5D" w:rsidRPr="00411ECD">
        <w:rPr>
          <w:rFonts w:ascii="Arial" w:hAnsi="Arial" w:cs="Arial"/>
        </w:rPr>
        <w:t xml:space="preserve">  </w:t>
      </w:r>
    </w:p>
    <w:p w14:paraId="2130D05C" w14:textId="77777777" w:rsidR="00C7561A" w:rsidRPr="00411ECD" w:rsidRDefault="00C7561A" w:rsidP="006120C3">
      <w:pPr>
        <w:pStyle w:val="NoSpacing"/>
        <w:rPr>
          <w:rFonts w:ascii="Arial" w:hAnsi="Arial" w:cs="Arial"/>
          <w:b/>
          <w:u w:val="single"/>
        </w:rPr>
      </w:pPr>
    </w:p>
    <w:p w14:paraId="68B62566" w14:textId="77777777" w:rsidR="00C66102" w:rsidRPr="00411ECD" w:rsidRDefault="00C66102" w:rsidP="006120C3">
      <w:pPr>
        <w:pStyle w:val="NoSpacing"/>
        <w:rPr>
          <w:rFonts w:ascii="Arial" w:hAnsi="Arial" w:cs="Arial"/>
          <w:b/>
          <w:u w:val="single"/>
        </w:rPr>
      </w:pPr>
    </w:p>
    <w:p w14:paraId="2EC59AF0" w14:textId="77777777" w:rsidR="006120C3" w:rsidRPr="00411ECD" w:rsidRDefault="006120C3" w:rsidP="006120C3">
      <w:pPr>
        <w:pStyle w:val="NoSpacing"/>
        <w:rPr>
          <w:rFonts w:ascii="Arial" w:hAnsi="Arial" w:cs="Arial"/>
          <w:b/>
          <w:u w:val="single"/>
        </w:rPr>
      </w:pPr>
      <w:r w:rsidRPr="00411ECD">
        <w:rPr>
          <w:rFonts w:ascii="Arial" w:hAnsi="Arial" w:cs="Arial"/>
          <w:b/>
          <w:u w:val="single"/>
        </w:rPr>
        <w:t>POLICY GUIDELINES</w:t>
      </w:r>
    </w:p>
    <w:p w14:paraId="6DD5BDB4" w14:textId="77777777" w:rsidR="006120C3" w:rsidRPr="00411ECD" w:rsidRDefault="006120C3" w:rsidP="006120C3">
      <w:pPr>
        <w:pStyle w:val="NoSpacing"/>
        <w:rPr>
          <w:rFonts w:ascii="Arial" w:hAnsi="Arial" w:cs="Arial"/>
          <w:b/>
          <w:u w:val="single"/>
        </w:rPr>
      </w:pPr>
    </w:p>
    <w:p w14:paraId="3BDB9E66" w14:textId="77777777" w:rsidR="006120C3" w:rsidRPr="00411ECD" w:rsidRDefault="006120C3" w:rsidP="00614366">
      <w:pPr>
        <w:pStyle w:val="NoSpacing"/>
        <w:numPr>
          <w:ilvl w:val="0"/>
          <w:numId w:val="3"/>
        </w:numPr>
        <w:ind w:left="810" w:hanging="450"/>
        <w:rPr>
          <w:rFonts w:ascii="Arial" w:hAnsi="Arial" w:cs="Arial"/>
          <w:b/>
          <w:caps/>
          <w:u w:val="single"/>
        </w:rPr>
      </w:pPr>
      <w:r w:rsidRPr="00411ECD">
        <w:rPr>
          <w:rFonts w:ascii="Arial" w:hAnsi="Arial" w:cs="Arial"/>
          <w:b/>
          <w:caps/>
          <w:u w:val="single"/>
        </w:rPr>
        <w:t>Public Records Maintenance</w:t>
      </w:r>
    </w:p>
    <w:p w14:paraId="73587A34" w14:textId="77777777" w:rsidR="006120C3" w:rsidRPr="00411ECD" w:rsidRDefault="006120C3" w:rsidP="006120C3">
      <w:pPr>
        <w:pStyle w:val="NoSpacing"/>
        <w:ind w:left="810"/>
        <w:rPr>
          <w:rFonts w:ascii="Arial" w:hAnsi="Arial" w:cs="Arial"/>
        </w:rPr>
      </w:pPr>
      <w:r w:rsidRPr="00411ECD">
        <w:rPr>
          <w:rFonts w:ascii="Arial" w:hAnsi="Arial" w:cs="Arial"/>
        </w:rPr>
        <w:t xml:space="preserve">Public records </w:t>
      </w:r>
      <w:r w:rsidR="009A65B4" w:rsidRPr="00411ECD">
        <w:rPr>
          <w:rFonts w:ascii="Arial" w:hAnsi="Arial" w:cs="Arial"/>
        </w:rPr>
        <w:t>must</w:t>
      </w:r>
      <w:r w:rsidRPr="00411ECD">
        <w:rPr>
          <w:rFonts w:ascii="Arial" w:hAnsi="Arial" w:cs="Arial"/>
        </w:rPr>
        <w:t xml:space="preserve"> be maintained and managed in a manner that protects the integrity of the records within </w:t>
      </w: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color w:val="FF0000"/>
        </w:rPr>
        <w:t xml:space="preserve"> </w:t>
      </w:r>
      <w:r w:rsidRPr="00411ECD">
        <w:rPr>
          <w:rFonts w:ascii="Arial" w:hAnsi="Arial" w:cs="Arial"/>
        </w:rPr>
        <w:t>without regard to the technology or medium used to create or communicate the record, from the time of creation of a public record to the time of final disposition of the public record as determined by their authorized records retention schedule.</w:t>
      </w:r>
    </w:p>
    <w:p w14:paraId="24552437" w14:textId="77777777" w:rsidR="00EB726D" w:rsidRPr="00411ECD" w:rsidRDefault="00EB726D" w:rsidP="006120C3">
      <w:pPr>
        <w:pStyle w:val="NoSpacing"/>
        <w:rPr>
          <w:rFonts w:ascii="Arial" w:hAnsi="Arial" w:cs="Arial"/>
        </w:rPr>
      </w:pPr>
    </w:p>
    <w:p w14:paraId="715B0740" w14:textId="77777777" w:rsidR="006120C3" w:rsidRPr="00411ECD" w:rsidRDefault="006120C3" w:rsidP="00614366">
      <w:pPr>
        <w:pStyle w:val="NoSpacing"/>
        <w:numPr>
          <w:ilvl w:val="0"/>
          <w:numId w:val="3"/>
        </w:numPr>
        <w:ind w:left="810" w:hanging="450"/>
        <w:rPr>
          <w:rFonts w:ascii="Arial" w:hAnsi="Arial" w:cs="Arial"/>
          <w:caps/>
        </w:rPr>
      </w:pPr>
      <w:r w:rsidRPr="00411ECD">
        <w:rPr>
          <w:rFonts w:ascii="Arial" w:hAnsi="Arial" w:cs="Arial"/>
          <w:b/>
          <w:caps/>
          <w:u w:val="single"/>
        </w:rPr>
        <w:t xml:space="preserve">Roles and Responsibilities </w:t>
      </w:r>
    </w:p>
    <w:p w14:paraId="4C322812" w14:textId="77777777" w:rsidR="006120C3" w:rsidRPr="00411ECD" w:rsidRDefault="006120C3" w:rsidP="006120C3">
      <w:pPr>
        <w:pStyle w:val="NoSpacing"/>
        <w:ind w:left="810"/>
        <w:rPr>
          <w:rFonts w:ascii="Arial" w:hAnsi="Arial" w:cs="Arial"/>
        </w:rPr>
      </w:pPr>
      <w:r w:rsidRPr="00411ECD">
        <w:rPr>
          <w:rFonts w:ascii="Arial" w:hAnsi="Arial" w:cs="Arial"/>
        </w:rPr>
        <w:t xml:space="preserve">Oregon law requires agencies to designate an Agency Records Officer “to coordinate its agency’s Records Management Program” (ORS 192.105(2)(a)). </w:t>
      </w:r>
      <w:r w:rsidR="00DC13C2" w:rsidRPr="00411ECD">
        <w:rPr>
          <w:rFonts w:ascii="Arial" w:hAnsi="Arial" w:cs="Arial"/>
        </w:rPr>
        <w:t xml:space="preserve">The </w:t>
      </w: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rPr>
        <w:t xml:space="preserve"> records officer will </w:t>
      </w:r>
      <w:r w:rsidRPr="00465CC9">
        <w:rPr>
          <w:rFonts w:ascii="Arial" w:hAnsi="Arial" w:cs="Arial"/>
        </w:rPr>
        <w:t>s</w:t>
      </w:r>
      <w:r w:rsidRPr="00411ECD">
        <w:rPr>
          <w:rFonts w:ascii="Arial" w:hAnsi="Arial" w:cs="Arial"/>
        </w:rPr>
        <w:t xml:space="preserve">erve as primary liaison with the State Archivist and receive training from the State Archivist in performing their duties. </w:t>
      </w:r>
    </w:p>
    <w:p w14:paraId="3B382443" w14:textId="77777777" w:rsidR="006120C3" w:rsidRPr="00411ECD" w:rsidRDefault="006120C3" w:rsidP="006120C3">
      <w:pPr>
        <w:pStyle w:val="NoSpacing"/>
        <w:ind w:left="810"/>
        <w:rPr>
          <w:rFonts w:ascii="Arial" w:hAnsi="Arial" w:cs="Arial"/>
        </w:rPr>
      </w:pPr>
    </w:p>
    <w:p w14:paraId="73D4037D" w14:textId="77777777" w:rsidR="006120C3" w:rsidRPr="00411ECD" w:rsidRDefault="006120C3" w:rsidP="006120C3">
      <w:pPr>
        <w:pStyle w:val="NoSpacing"/>
        <w:ind w:left="810"/>
        <w:rPr>
          <w:rFonts w:ascii="Arial" w:hAnsi="Arial" w:cs="Arial"/>
        </w:rPr>
      </w:pPr>
      <w:r w:rsidRPr="00411ECD">
        <w:rPr>
          <w:rFonts w:ascii="Arial" w:hAnsi="Arial" w:cs="Arial"/>
          <w:color w:val="FF0000"/>
          <w:u w:val="single"/>
        </w:rPr>
        <w:lastRenderedPageBreak/>
        <w:t xml:space="preserve">INSERT: Agency </w:t>
      </w:r>
      <w:r w:rsidRPr="00411ECD">
        <w:rPr>
          <w:rFonts w:ascii="Arial" w:hAnsi="Arial" w:cs="Arial"/>
          <w:b/>
          <w:color w:val="FF0000"/>
          <w:u w:val="single"/>
        </w:rPr>
        <w:t>Name</w:t>
      </w:r>
      <w:r w:rsidRPr="00411ECD">
        <w:rPr>
          <w:rFonts w:ascii="Arial" w:hAnsi="Arial" w:cs="Arial"/>
          <w:color w:val="FF0000"/>
        </w:rPr>
        <w:t xml:space="preserve"> </w:t>
      </w:r>
      <w:r w:rsidRPr="00411ECD">
        <w:rPr>
          <w:rFonts w:ascii="Arial" w:hAnsi="Arial" w:cs="Arial"/>
        </w:rPr>
        <w:t xml:space="preserve">will ensure agency public records are managed in accordance with their authorized records retention schedules, from the time of creation to final disposition, by assigning designated staff/positions with the following responsibilities: </w:t>
      </w:r>
    </w:p>
    <w:p w14:paraId="2796DADB" w14:textId="77777777" w:rsidR="006120C3" w:rsidRPr="00411ECD" w:rsidRDefault="006120C3" w:rsidP="006120C3">
      <w:pPr>
        <w:pStyle w:val="NoSpacing"/>
        <w:ind w:left="810"/>
        <w:rPr>
          <w:rFonts w:ascii="Arial" w:hAnsi="Arial" w:cs="Arial"/>
        </w:rPr>
      </w:pPr>
      <w:r w:rsidRPr="00411ECD">
        <w:rPr>
          <w:rFonts w:ascii="Arial" w:hAnsi="Arial" w:cs="Arial"/>
          <w:color w:val="FF0000"/>
        </w:rPr>
        <w:t>[</w:t>
      </w:r>
      <w:r w:rsidRPr="00411ECD">
        <w:rPr>
          <w:rFonts w:ascii="Arial" w:hAnsi="Arial" w:cs="Arial"/>
          <w:color w:val="FF0000"/>
          <w:u w:val="single"/>
        </w:rPr>
        <w:t>INSERT: Agency-</w:t>
      </w:r>
      <w:r w:rsidRPr="00411ECD">
        <w:rPr>
          <w:rFonts w:ascii="Arial" w:hAnsi="Arial" w:cs="Arial"/>
          <w:b/>
          <w:color w:val="FF0000"/>
          <w:u w:val="single"/>
        </w:rPr>
        <w:t>Specific</w:t>
      </w:r>
      <w:r w:rsidRPr="00411ECD">
        <w:rPr>
          <w:rFonts w:ascii="Arial" w:hAnsi="Arial" w:cs="Arial"/>
          <w:color w:val="FF0000"/>
          <w:u w:val="single"/>
        </w:rPr>
        <w:t xml:space="preserve"> </w:t>
      </w:r>
      <w:r w:rsidRPr="00411ECD">
        <w:rPr>
          <w:rFonts w:ascii="Arial" w:hAnsi="Arial" w:cs="Arial"/>
          <w:b/>
          <w:color w:val="FF0000"/>
          <w:u w:val="single"/>
        </w:rPr>
        <w:t>Information</w:t>
      </w:r>
      <w:r w:rsidRPr="00411ECD">
        <w:rPr>
          <w:rFonts w:ascii="Arial" w:hAnsi="Arial" w:cs="Arial"/>
          <w:color w:val="FF0000"/>
        </w:rPr>
        <w:t>]</w:t>
      </w:r>
    </w:p>
    <w:p w14:paraId="6156D48E" w14:textId="77777777" w:rsidR="006120C3" w:rsidRPr="00411ECD" w:rsidRDefault="006120C3" w:rsidP="006120C3">
      <w:pPr>
        <w:pStyle w:val="NoSpacing"/>
        <w:rPr>
          <w:rFonts w:ascii="Arial" w:hAnsi="Arial" w:cs="Arial"/>
        </w:rPr>
      </w:pPr>
    </w:p>
    <w:p w14:paraId="5B2532FC" w14:textId="77777777" w:rsidR="006120C3" w:rsidRPr="00411ECD" w:rsidRDefault="006120C3" w:rsidP="00614366">
      <w:pPr>
        <w:pStyle w:val="NoSpacing"/>
        <w:numPr>
          <w:ilvl w:val="0"/>
          <w:numId w:val="3"/>
        </w:numPr>
        <w:ind w:left="810" w:hanging="450"/>
        <w:rPr>
          <w:rFonts w:ascii="Arial" w:hAnsi="Arial" w:cs="Arial"/>
          <w:b/>
          <w:caps/>
          <w:u w:val="single"/>
        </w:rPr>
      </w:pPr>
      <w:r w:rsidRPr="00411ECD">
        <w:rPr>
          <w:rFonts w:ascii="Arial" w:hAnsi="Arial" w:cs="Arial"/>
          <w:b/>
          <w:caps/>
          <w:u w:val="single"/>
        </w:rPr>
        <w:t>Education and Training</w:t>
      </w:r>
    </w:p>
    <w:p w14:paraId="3D21E0DD" w14:textId="77777777" w:rsidR="002F1E82" w:rsidRDefault="006120C3" w:rsidP="006120C3">
      <w:pPr>
        <w:pStyle w:val="NoSpacing"/>
        <w:ind w:left="810"/>
        <w:rPr>
          <w:rFonts w:ascii="Arial" w:hAnsi="Arial" w:cs="Arial"/>
        </w:rPr>
      </w:pPr>
      <w:r w:rsidRPr="00411ECD">
        <w:rPr>
          <w:rFonts w:ascii="Arial" w:hAnsi="Arial" w:cs="Arial"/>
        </w:rPr>
        <w:t xml:space="preserve">Basic public records training will be completed as a component of </w:t>
      </w: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color w:val="FF0000"/>
        </w:rPr>
        <w:t xml:space="preserve"> </w:t>
      </w:r>
      <w:r w:rsidRPr="00411ECD">
        <w:rPr>
          <w:rFonts w:ascii="Arial" w:hAnsi="Arial" w:cs="Arial"/>
        </w:rPr>
        <w:t>new employee orientation training and incorporated as part of regular employee training, completed once a biennium.</w:t>
      </w:r>
    </w:p>
    <w:p w14:paraId="57BC46AA" w14:textId="77777777" w:rsidR="006120C3" w:rsidRPr="00411ECD" w:rsidRDefault="006120C3" w:rsidP="006120C3">
      <w:pPr>
        <w:pStyle w:val="NoSpacing"/>
        <w:ind w:left="810"/>
        <w:rPr>
          <w:rFonts w:ascii="Arial" w:hAnsi="Arial" w:cs="Arial"/>
        </w:rPr>
      </w:pPr>
      <w:r w:rsidRPr="00411ECD">
        <w:rPr>
          <w:rFonts w:ascii="Arial" w:hAnsi="Arial" w:cs="Arial"/>
        </w:rPr>
        <w:t xml:space="preserve"> </w:t>
      </w:r>
    </w:p>
    <w:p w14:paraId="6CEFD36D" w14:textId="77777777" w:rsidR="006120C3" w:rsidRPr="00411ECD" w:rsidRDefault="006120C3" w:rsidP="006120C3">
      <w:pPr>
        <w:pStyle w:val="NoSpacing"/>
        <w:ind w:left="810"/>
        <w:rPr>
          <w:rFonts w:ascii="Arial" w:hAnsi="Arial" w:cs="Arial"/>
        </w:rPr>
      </w:pP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color w:val="FF0000"/>
        </w:rPr>
        <w:t xml:space="preserve"> </w:t>
      </w:r>
      <w:r w:rsidRPr="00411ECD">
        <w:rPr>
          <w:rFonts w:ascii="Arial" w:hAnsi="Arial" w:cs="Arial"/>
        </w:rPr>
        <w:t xml:space="preserve">will utilize the following training program to provide public records training: </w:t>
      </w:r>
      <w:r w:rsidRPr="00411ECD">
        <w:rPr>
          <w:rFonts w:ascii="Arial" w:hAnsi="Arial" w:cs="Arial"/>
          <w:color w:val="FF0000"/>
          <w:u w:val="single"/>
        </w:rPr>
        <w:t>[INSERT:  Agency-</w:t>
      </w:r>
      <w:r w:rsidRPr="00411ECD">
        <w:rPr>
          <w:rFonts w:ascii="Arial" w:hAnsi="Arial" w:cs="Arial"/>
          <w:b/>
          <w:color w:val="FF0000"/>
          <w:u w:val="single"/>
        </w:rPr>
        <w:t>Specific Information</w:t>
      </w:r>
      <w:r w:rsidRPr="00411ECD">
        <w:rPr>
          <w:rFonts w:ascii="Arial" w:hAnsi="Arial" w:cs="Arial"/>
          <w:color w:val="FF0000"/>
        </w:rPr>
        <w:t>]</w:t>
      </w:r>
    </w:p>
    <w:p w14:paraId="478EFD79" w14:textId="77777777" w:rsidR="006120C3" w:rsidRPr="00411ECD" w:rsidRDefault="006120C3" w:rsidP="006120C3">
      <w:pPr>
        <w:pStyle w:val="NoSpacing"/>
        <w:rPr>
          <w:rFonts w:ascii="Arial" w:hAnsi="Arial" w:cs="Arial"/>
        </w:rPr>
      </w:pPr>
    </w:p>
    <w:p w14:paraId="539EF4FB" w14:textId="77777777" w:rsidR="006120C3" w:rsidRPr="00411ECD" w:rsidRDefault="006120C3" w:rsidP="00614366">
      <w:pPr>
        <w:pStyle w:val="NoSpacing"/>
        <w:numPr>
          <w:ilvl w:val="0"/>
          <w:numId w:val="3"/>
        </w:numPr>
        <w:ind w:left="810" w:hanging="540"/>
        <w:rPr>
          <w:rFonts w:ascii="Arial" w:hAnsi="Arial" w:cs="Arial"/>
          <w:caps/>
        </w:rPr>
      </w:pPr>
      <w:r w:rsidRPr="00411ECD">
        <w:rPr>
          <w:rFonts w:ascii="Arial" w:hAnsi="Arial" w:cs="Arial"/>
          <w:b/>
          <w:caps/>
          <w:u w:val="single"/>
        </w:rPr>
        <w:t>Access and Ownership</w:t>
      </w:r>
    </w:p>
    <w:p w14:paraId="14291BDA" w14:textId="77777777" w:rsidR="006120C3" w:rsidRPr="00411ECD" w:rsidRDefault="006120C3" w:rsidP="006120C3">
      <w:pPr>
        <w:pStyle w:val="NoSpacing"/>
        <w:ind w:left="810"/>
        <w:rPr>
          <w:rFonts w:ascii="Arial" w:hAnsi="Arial" w:cs="Arial"/>
        </w:rPr>
      </w:pPr>
      <w:r w:rsidRPr="00411ECD">
        <w:rPr>
          <w:rFonts w:ascii="Arial" w:hAnsi="Arial" w:cs="Arial"/>
        </w:rPr>
        <w:t xml:space="preserve">Without regard to how public records are being stored, </w:t>
      </w: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color w:val="FF0000"/>
        </w:rPr>
        <w:t xml:space="preserve"> </w:t>
      </w:r>
      <w:r w:rsidRPr="00411ECD">
        <w:rPr>
          <w:rFonts w:ascii="Arial" w:hAnsi="Arial" w:cs="Arial"/>
        </w:rPr>
        <w:t xml:space="preserve">will have custody and control over public records. Through ongoing review of technological advances, </w:t>
      </w:r>
      <w:r w:rsidR="009A65B4" w:rsidRPr="00411ECD">
        <w:rPr>
          <w:rFonts w:ascii="Arial" w:hAnsi="Arial" w:cs="Arial"/>
          <w:color w:val="FF0000"/>
          <w:u w:val="single"/>
        </w:rPr>
        <w:t xml:space="preserve">INSERT: Agency </w:t>
      </w:r>
      <w:r w:rsidR="009A65B4" w:rsidRPr="00411ECD">
        <w:rPr>
          <w:rFonts w:ascii="Arial" w:hAnsi="Arial" w:cs="Arial"/>
          <w:b/>
          <w:color w:val="FF0000"/>
          <w:u w:val="single"/>
        </w:rPr>
        <w:t>Name</w:t>
      </w:r>
      <w:r w:rsidRPr="00411ECD">
        <w:rPr>
          <w:rFonts w:ascii="Arial" w:hAnsi="Arial" w:cs="Arial"/>
        </w:rPr>
        <w:t xml:space="preserve"> </w:t>
      </w:r>
      <w:r w:rsidR="009A65B4" w:rsidRPr="00411ECD">
        <w:rPr>
          <w:rFonts w:ascii="Arial" w:hAnsi="Arial" w:cs="Arial"/>
        </w:rPr>
        <w:t>will</w:t>
      </w:r>
      <w:r w:rsidRPr="00411ECD">
        <w:rPr>
          <w:rFonts w:ascii="Arial" w:hAnsi="Arial" w:cs="Arial"/>
        </w:rPr>
        <w:t xml:space="preserve"> ensure all public records are maintained and accessible for as long as required by </w:t>
      </w:r>
      <w:r w:rsidR="00E706F6" w:rsidRPr="00411ECD">
        <w:rPr>
          <w:rFonts w:ascii="Arial" w:hAnsi="Arial" w:cs="Arial"/>
        </w:rPr>
        <w:t xml:space="preserve">authorized </w:t>
      </w:r>
      <w:r w:rsidRPr="00411ECD">
        <w:rPr>
          <w:rFonts w:ascii="Arial" w:hAnsi="Arial" w:cs="Arial"/>
        </w:rPr>
        <w:t xml:space="preserve">retention schedules or litigation holds. </w:t>
      </w:r>
    </w:p>
    <w:p w14:paraId="081E256F" w14:textId="77777777" w:rsidR="006120C3" w:rsidRPr="00411ECD" w:rsidRDefault="006120C3" w:rsidP="006120C3">
      <w:pPr>
        <w:pStyle w:val="NoSpacing"/>
        <w:ind w:left="810" w:hanging="270"/>
        <w:rPr>
          <w:rFonts w:ascii="Arial" w:hAnsi="Arial" w:cs="Arial"/>
        </w:rPr>
      </w:pPr>
    </w:p>
    <w:p w14:paraId="078EBF63" w14:textId="77777777" w:rsidR="006120C3" w:rsidRPr="00411ECD" w:rsidRDefault="006120C3" w:rsidP="006120C3">
      <w:pPr>
        <w:pStyle w:val="NoSpacing"/>
        <w:ind w:left="810"/>
        <w:rPr>
          <w:rFonts w:ascii="Arial" w:hAnsi="Arial" w:cs="Arial"/>
        </w:rPr>
      </w:pPr>
      <w:r w:rsidRPr="00411ECD">
        <w:rPr>
          <w:rFonts w:ascii="Arial" w:hAnsi="Arial" w:cs="Arial"/>
          <w:color w:val="FF0000"/>
          <w:u w:val="single"/>
        </w:rPr>
        <w:t xml:space="preserve">INSERT: Agency </w:t>
      </w:r>
      <w:r w:rsidRPr="00411ECD">
        <w:rPr>
          <w:rFonts w:ascii="Arial" w:hAnsi="Arial" w:cs="Arial"/>
          <w:b/>
          <w:color w:val="FF0000"/>
          <w:u w:val="single"/>
        </w:rPr>
        <w:t>Name</w:t>
      </w:r>
      <w:r w:rsidR="00AB4C3C" w:rsidRPr="00411ECD">
        <w:rPr>
          <w:rFonts w:ascii="Arial" w:hAnsi="Arial" w:cs="Arial"/>
          <w:b/>
          <w:color w:val="FF0000"/>
          <w:u w:val="single"/>
        </w:rPr>
        <w:t>’s</w:t>
      </w:r>
      <w:r w:rsidRPr="00411ECD">
        <w:rPr>
          <w:rFonts w:ascii="Arial" w:hAnsi="Arial" w:cs="Arial"/>
          <w:color w:val="FF0000"/>
        </w:rPr>
        <w:t xml:space="preserve"> </w:t>
      </w:r>
      <w:r w:rsidRPr="00411ECD">
        <w:rPr>
          <w:rFonts w:ascii="Arial" w:hAnsi="Arial" w:cs="Arial"/>
        </w:rPr>
        <w:t xml:space="preserve">disaster mitigation process </w:t>
      </w:r>
      <w:r w:rsidR="009A65B4" w:rsidRPr="00411ECD">
        <w:rPr>
          <w:rFonts w:ascii="Arial" w:hAnsi="Arial" w:cs="Arial"/>
        </w:rPr>
        <w:t>is</w:t>
      </w:r>
      <w:r w:rsidRPr="00411ECD">
        <w:rPr>
          <w:rFonts w:ascii="Arial" w:hAnsi="Arial" w:cs="Arial"/>
        </w:rPr>
        <w:t xml:space="preserve"> addressed in the </w:t>
      </w: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color w:val="FF0000"/>
        </w:rPr>
        <w:t xml:space="preserve"> </w:t>
      </w:r>
      <w:r w:rsidRPr="00411ECD">
        <w:rPr>
          <w:rFonts w:ascii="Arial" w:hAnsi="Arial" w:cs="Arial"/>
        </w:rPr>
        <w:t xml:space="preserve">disaster preparedness and recovery plan and incorporated by reference </w:t>
      </w:r>
      <w:r w:rsidRPr="00411ECD">
        <w:rPr>
          <w:rFonts w:ascii="Arial" w:hAnsi="Arial" w:cs="Arial"/>
          <w:b/>
          <w:color w:val="FF0000"/>
          <w:u w:val="single"/>
        </w:rPr>
        <w:t>here</w:t>
      </w:r>
      <w:r w:rsidRPr="00411ECD">
        <w:rPr>
          <w:rFonts w:ascii="Arial" w:hAnsi="Arial" w:cs="Arial"/>
        </w:rPr>
        <w:t>.</w:t>
      </w:r>
    </w:p>
    <w:p w14:paraId="0A50E4F4" w14:textId="77777777" w:rsidR="006120C3" w:rsidRPr="00411ECD" w:rsidRDefault="006120C3" w:rsidP="006120C3">
      <w:pPr>
        <w:pStyle w:val="NoSpacing"/>
        <w:ind w:left="1080" w:hanging="270"/>
        <w:rPr>
          <w:rFonts w:ascii="Arial" w:hAnsi="Arial" w:cs="Arial"/>
          <w:caps/>
        </w:rPr>
      </w:pPr>
    </w:p>
    <w:p w14:paraId="5C6C09A7" w14:textId="77777777" w:rsidR="006120C3" w:rsidRPr="00411ECD" w:rsidRDefault="006120C3" w:rsidP="00614366">
      <w:pPr>
        <w:pStyle w:val="NoSpacing"/>
        <w:numPr>
          <w:ilvl w:val="0"/>
          <w:numId w:val="3"/>
        </w:numPr>
        <w:ind w:left="810" w:hanging="540"/>
        <w:rPr>
          <w:rFonts w:ascii="Arial" w:hAnsi="Arial" w:cs="Arial"/>
          <w:caps/>
        </w:rPr>
      </w:pPr>
      <w:r w:rsidRPr="00411ECD">
        <w:rPr>
          <w:rFonts w:ascii="Arial" w:hAnsi="Arial" w:cs="Arial"/>
          <w:b/>
          <w:caps/>
          <w:u w:val="single"/>
        </w:rPr>
        <w:t>Integrity</w:t>
      </w:r>
    </w:p>
    <w:p w14:paraId="37BB4188" w14:textId="77777777" w:rsidR="006120C3" w:rsidRPr="00411ECD" w:rsidRDefault="006120C3" w:rsidP="006120C3">
      <w:pPr>
        <w:pStyle w:val="NoSpacing"/>
        <w:ind w:left="810"/>
        <w:contextualSpacing/>
        <w:rPr>
          <w:rFonts w:ascii="Arial" w:hAnsi="Arial" w:cs="Arial"/>
        </w:rPr>
      </w:pP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color w:val="FF0000"/>
        </w:rPr>
        <w:t xml:space="preserve"> </w:t>
      </w:r>
      <w:r w:rsidRPr="00411ECD">
        <w:rPr>
          <w:rFonts w:ascii="Arial" w:hAnsi="Arial" w:cs="Arial"/>
        </w:rPr>
        <w:t>will ensure appropriate access and version controls are applied to all electronically stored records from record creation to final disposition.</w:t>
      </w:r>
    </w:p>
    <w:p w14:paraId="25CDCD88" w14:textId="77777777" w:rsidR="006120C3" w:rsidRPr="00411ECD" w:rsidRDefault="006120C3" w:rsidP="006120C3">
      <w:pPr>
        <w:pStyle w:val="NoSpacing"/>
        <w:ind w:left="810"/>
        <w:contextualSpacing/>
        <w:rPr>
          <w:rFonts w:ascii="Arial" w:hAnsi="Arial" w:cs="Arial"/>
        </w:rPr>
      </w:pPr>
    </w:p>
    <w:p w14:paraId="6352AD0D" w14:textId="77777777" w:rsidR="006120C3" w:rsidRPr="00411ECD" w:rsidRDefault="006120C3" w:rsidP="006120C3">
      <w:pPr>
        <w:pStyle w:val="NoSpacing"/>
        <w:ind w:left="810"/>
        <w:contextualSpacing/>
        <w:rPr>
          <w:rFonts w:ascii="Arial" w:hAnsi="Arial" w:cs="Arial"/>
        </w:rPr>
      </w:pPr>
      <w:r w:rsidRPr="00411ECD">
        <w:rPr>
          <w:rFonts w:ascii="Arial" w:hAnsi="Arial" w:cs="Arial"/>
        </w:rPr>
        <w:t xml:space="preserve">The authenticity of each record can be demonstrated either by certified copy of paper records or via accompanying metadata for all electronic records. </w:t>
      </w:r>
    </w:p>
    <w:p w14:paraId="75C5B2F9" w14:textId="77777777" w:rsidR="006120C3" w:rsidRPr="00411ECD" w:rsidRDefault="006120C3" w:rsidP="006120C3">
      <w:pPr>
        <w:pStyle w:val="NoSpacing"/>
        <w:rPr>
          <w:rFonts w:ascii="Arial" w:hAnsi="Arial" w:cs="Arial"/>
          <w:caps/>
        </w:rPr>
      </w:pPr>
    </w:p>
    <w:p w14:paraId="3C6FDFD6" w14:textId="77777777" w:rsidR="006120C3" w:rsidRPr="00411ECD" w:rsidRDefault="006120C3" w:rsidP="00614366">
      <w:pPr>
        <w:pStyle w:val="NoSpacing"/>
        <w:numPr>
          <w:ilvl w:val="0"/>
          <w:numId w:val="3"/>
        </w:numPr>
        <w:ind w:left="810" w:hanging="540"/>
        <w:rPr>
          <w:rFonts w:ascii="Arial" w:hAnsi="Arial" w:cs="Arial"/>
          <w:caps/>
        </w:rPr>
      </w:pPr>
      <w:r w:rsidRPr="00411ECD">
        <w:rPr>
          <w:rFonts w:ascii="Arial" w:hAnsi="Arial" w:cs="Arial"/>
          <w:b/>
          <w:caps/>
          <w:u w:val="single"/>
        </w:rPr>
        <w:t>Retention</w:t>
      </w:r>
      <w:r w:rsidR="00623A12" w:rsidRPr="00411ECD">
        <w:rPr>
          <w:rFonts w:ascii="Arial" w:hAnsi="Arial" w:cs="Arial"/>
          <w:b/>
          <w:caps/>
          <w:u w:val="single"/>
        </w:rPr>
        <w:t>,</w:t>
      </w:r>
      <w:r w:rsidRPr="00411ECD">
        <w:rPr>
          <w:rFonts w:ascii="Arial" w:hAnsi="Arial" w:cs="Arial"/>
          <w:b/>
          <w:caps/>
          <w:u w:val="single"/>
        </w:rPr>
        <w:t xml:space="preserve"> Generally</w:t>
      </w:r>
    </w:p>
    <w:p w14:paraId="2AEAE571" w14:textId="77777777" w:rsidR="006120C3" w:rsidRPr="00411ECD" w:rsidRDefault="006120C3" w:rsidP="006120C3">
      <w:pPr>
        <w:pStyle w:val="NoSpacing"/>
        <w:ind w:left="810"/>
        <w:rPr>
          <w:rFonts w:ascii="Arial" w:hAnsi="Arial" w:cs="Arial"/>
          <w:spacing w:val="-1"/>
        </w:rPr>
      </w:pP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color w:val="FF0000"/>
        </w:rPr>
        <w:t xml:space="preserve"> </w:t>
      </w:r>
      <w:r w:rsidRPr="00411ECD">
        <w:rPr>
          <w:rFonts w:ascii="Arial" w:hAnsi="Arial" w:cs="Arial"/>
          <w:spacing w:val="-1"/>
        </w:rPr>
        <w:t xml:space="preserve">will preserve and classify public records </w:t>
      </w:r>
      <w:r w:rsidR="00AB4C3C" w:rsidRPr="00411ECD">
        <w:rPr>
          <w:rFonts w:ascii="Arial" w:hAnsi="Arial" w:cs="Arial"/>
          <w:spacing w:val="-1"/>
        </w:rPr>
        <w:t>according to</w:t>
      </w:r>
      <w:r w:rsidRPr="00411ECD">
        <w:rPr>
          <w:rFonts w:ascii="Arial" w:hAnsi="Arial" w:cs="Arial"/>
          <w:spacing w:val="-1"/>
        </w:rPr>
        <w:t xml:space="preserve"> ORS chapter 192, OAR chapter 166-300 and DAS Statewide Policy 107-004-050 regarding Information Asset Classification.</w:t>
      </w:r>
    </w:p>
    <w:p w14:paraId="1070EB95" w14:textId="77777777" w:rsidR="006120C3" w:rsidRPr="00411ECD" w:rsidRDefault="006120C3" w:rsidP="006120C3">
      <w:pPr>
        <w:pStyle w:val="NoSpacing"/>
        <w:ind w:left="810"/>
        <w:rPr>
          <w:rFonts w:ascii="Arial" w:hAnsi="Arial" w:cs="Arial"/>
          <w:spacing w:val="-1"/>
        </w:rPr>
      </w:pPr>
    </w:p>
    <w:p w14:paraId="570A6A33" w14:textId="77777777" w:rsidR="00EB726D" w:rsidRPr="00411ECD" w:rsidRDefault="006120C3" w:rsidP="00EB726D">
      <w:pPr>
        <w:pStyle w:val="NoSpacing"/>
        <w:ind w:left="810"/>
        <w:rPr>
          <w:rFonts w:ascii="Arial" w:hAnsi="Arial" w:cs="Arial"/>
          <w:spacing w:val="-1"/>
        </w:rPr>
      </w:pP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color w:val="FF0000"/>
        </w:rPr>
        <w:t xml:space="preserve"> </w:t>
      </w:r>
      <w:r w:rsidRPr="00411ECD">
        <w:rPr>
          <w:rFonts w:ascii="Arial" w:hAnsi="Arial" w:cs="Arial"/>
          <w:spacing w:val="-1"/>
        </w:rPr>
        <w:t>will work with the Archives Division to establish retention practices to ensure compliance with ORS chapter 192 and OAR chapter 166-300</w:t>
      </w:r>
      <w:r w:rsidR="00EB726D" w:rsidRPr="00411ECD">
        <w:rPr>
          <w:rFonts w:ascii="Arial" w:hAnsi="Arial" w:cs="Arial"/>
          <w:spacing w:val="-1"/>
        </w:rPr>
        <w:t>.</w:t>
      </w:r>
    </w:p>
    <w:p w14:paraId="459913C6" w14:textId="77777777" w:rsidR="00EB726D" w:rsidRPr="00411ECD" w:rsidRDefault="00EB726D" w:rsidP="00EB726D">
      <w:pPr>
        <w:pStyle w:val="NoSpacing"/>
        <w:ind w:left="810"/>
        <w:rPr>
          <w:rFonts w:ascii="Arial" w:hAnsi="Arial" w:cs="Arial"/>
          <w:spacing w:val="-1"/>
        </w:rPr>
      </w:pPr>
    </w:p>
    <w:p w14:paraId="1C986654" w14:textId="77777777" w:rsidR="006120C3" w:rsidRPr="00411ECD" w:rsidRDefault="006120C3" w:rsidP="00614366">
      <w:pPr>
        <w:pStyle w:val="NoSpacing"/>
        <w:numPr>
          <w:ilvl w:val="0"/>
          <w:numId w:val="10"/>
        </w:numPr>
        <w:rPr>
          <w:rFonts w:ascii="Arial" w:hAnsi="Arial" w:cs="Arial"/>
          <w:spacing w:val="-1"/>
        </w:rPr>
      </w:pPr>
      <w:r w:rsidRPr="00411ECD">
        <w:rPr>
          <w:rFonts w:ascii="Arial" w:hAnsi="Arial" w:cs="Arial"/>
          <w:b/>
          <w:caps/>
          <w:u w:val="single"/>
        </w:rPr>
        <w:t>Cloud</w:t>
      </w:r>
      <w:r w:rsidR="000B1551" w:rsidRPr="00411ECD">
        <w:rPr>
          <w:rFonts w:ascii="Arial" w:hAnsi="Arial" w:cs="Arial"/>
          <w:b/>
          <w:caps/>
          <w:u w:val="single"/>
        </w:rPr>
        <w:t xml:space="preserve"> </w:t>
      </w:r>
      <w:r w:rsidRPr="00411ECD">
        <w:rPr>
          <w:rFonts w:ascii="Arial" w:hAnsi="Arial" w:cs="Arial"/>
          <w:b/>
          <w:caps/>
          <w:u w:val="single"/>
        </w:rPr>
        <w:t>computing</w:t>
      </w:r>
    </w:p>
    <w:p w14:paraId="1D9A5E5D" w14:textId="77777777" w:rsidR="00EB726D" w:rsidRPr="00411ECD" w:rsidRDefault="006120C3" w:rsidP="00EB726D">
      <w:pPr>
        <w:pStyle w:val="NoSpacing"/>
        <w:tabs>
          <w:tab w:val="left" w:pos="1440"/>
        </w:tabs>
        <w:ind w:left="1170"/>
        <w:rPr>
          <w:rFonts w:ascii="Arial" w:hAnsi="Arial" w:cs="Arial"/>
          <w:spacing w:val="-1"/>
        </w:rPr>
      </w:pP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color w:val="FF0000"/>
        </w:rPr>
        <w:t xml:space="preserve"> </w:t>
      </w:r>
      <w:r w:rsidRPr="00411ECD">
        <w:rPr>
          <w:rFonts w:ascii="Arial" w:hAnsi="Arial" w:cs="Arial"/>
          <w:spacing w:val="-1"/>
        </w:rPr>
        <w:t xml:space="preserve">practices and procedures with respect to public records management in the Cloud will </w:t>
      </w:r>
      <w:r w:rsidR="000B1551" w:rsidRPr="00411ECD">
        <w:rPr>
          <w:rFonts w:ascii="Arial" w:hAnsi="Arial" w:cs="Arial"/>
          <w:spacing w:val="-1"/>
        </w:rPr>
        <w:t>comply</w:t>
      </w:r>
      <w:r w:rsidRPr="00411ECD">
        <w:rPr>
          <w:rFonts w:ascii="Arial" w:hAnsi="Arial" w:cs="Arial"/>
          <w:spacing w:val="-1"/>
        </w:rPr>
        <w:t xml:space="preserve"> with</w:t>
      </w:r>
      <w:r w:rsidR="000B1551" w:rsidRPr="00411ECD">
        <w:rPr>
          <w:rFonts w:ascii="Arial" w:hAnsi="Arial" w:cs="Arial"/>
          <w:spacing w:val="-1"/>
        </w:rPr>
        <w:t xml:space="preserve"> the</w:t>
      </w:r>
      <w:r w:rsidRPr="00411ECD">
        <w:rPr>
          <w:rFonts w:ascii="Arial" w:hAnsi="Arial" w:cs="Arial"/>
          <w:spacing w:val="-1"/>
        </w:rPr>
        <w:t xml:space="preserve"> DAS Statewide Cloud</w:t>
      </w:r>
      <w:r w:rsidR="00AB4C3C" w:rsidRPr="00411ECD">
        <w:rPr>
          <w:rFonts w:ascii="Arial" w:hAnsi="Arial" w:cs="Arial"/>
          <w:spacing w:val="-1"/>
        </w:rPr>
        <w:t xml:space="preserve"> </w:t>
      </w:r>
      <w:r w:rsidRPr="00411ECD">
        <w:rPr>
          <w:rFonts w:ascii="Arial" w:hAnsi="Arial" w:cs="Arial"/>
          <w:spacing w:val="-1"/>
        </w:rPr>
        <w:t>Computing Policy</w:t>
      </w:r>
      <w:r w:rsidR="002F1E82">
        <w:rPr>
          <w:rFonts w:ascii="Arial" w:hAnsi="Arial" w:cs="Arial"/>
          <w:spacing w:val="-1"/>
        </w:rPr>
        <w:t xml:space="preserve"> </w:t>
      </w:r>
      <w:r w:rsidR="00AB4C3C" w:rsidRPr="00411ECD">
        <w:rPr>
          <w:rFonts w:ascii="Arial" w:hAnsi="Arial" w:cs="Arial"/>
          <w:spacing w:val="-1"/>
        </w:rPr>
        <w:t>107-004-150</w:t>
      </w:r>
      <w:r w:rsidRPr="00411ECD">
        <w:rPr>
          <w:rFonts w:ascii="Arial" w:hAnsi="Arial" w:cs="Arial"/>
          <w:spacing w:val="-1"/>
        </w:rPr>
        <w:t xml:space="preserve"> and OAR chapter 166</w:t>
      </w:r>
      <w:r w:rsidR="009A65B4" w:rsidRPr="00411ECD">
        <w:rPr>
          <w:rFonts w:ascii="Arial" w:hAnsi="Arial" w:cs="Arial"/>
          <w:spacing w:val="-1"/>
        </w:rPr>
        <w:t>-300</w:t>
      </w:r>
      <w:r w:rsidRPr="00411ECD">
        <w:rPr>
          <w:rFonts w:ascii="Arial" w:hAnsi="Arial" w:cs="Arial"/>
          <w:spacing w:val="-1"/>
        </w:rPr>
        <w:t>.</w:t>
      </w:r>
    </w:p>
    <w:p w14:paraId="4622D1F4" w14:textId="77777777" w:rsidR="00EB726D" w:rsidRPr="00411ECD" w:rsidRDefault="00EB726D" w:rsidP="002B4E5D">
      <w:pPr>
        <w:pStyle w:val="NoSpacing"/>
        <w:tabs>
          <w:tab w:val="left" w:pos="1440"/>
        </w:tabs>
        <w:rPr>
          <w:rFonts w:ascii="Arial" w:hAnsi="Arial" w:cs="Arial"/>
          <w:b/>
          <w:caps/>
          <w:u w:val="single"/>
        </w:rPr>
      </w:pPr>
    </w:p>
    <w:p w14:paraId="40DD5203" w14:textId="77777777" w:rsidR="00EB726D" w:rsidRPr="00411ECD" w:rsidRDefault="006120C3" w:rsidP="00614366">
      <w:pPr>
        <w:pStyle w:val="NoSpacing"/>
        <w:numPr>
          <w:ilvl w:val="0"/>
          <w:numId w:val="10"/>
        </w:numPr>
        <w:tabs>
          <w:tab w:val="left" w:pos="1440"/>
        </w:tabs>
        <w:rPr>
          <w:rFonts w:ascii="Arial" w:hAnsi="Arial" w:cs="Arial"/>
          <w:spacing w:val="-1"/>
        </w:rPr>
      </w:pPr>
      <w:r w:rsidRPr="00411ECD">
        <w:rPr>
          <w:rFonts w:ascii="Arial" w:hAnsi="Arial" w:cs="Arial"/>
          <w:b/>
          <w:caps/>
          <w:u w:val="single"/>
        </w:rPr>
        <w:t>Email</w:t>
      </w:r>
    </w:p>
    <w:p w14:paraId="05A004CD" w14:textId="77777777" w:rsidR="006120C3" w:rsidRPr="00411ECD" w:rsidRDefault="006120C3" w:rsidP="00EB726D">
      <w:pPr>
        <w:pStyle w:val="NoSpacing"/>
        <w:tabs>
          <w:tab w:val="left" w:pos="1440"/>
        </w:tabs>
        <w:ind w:left="1170"/>
        <w:rPr>
          <w:rFonts w:ascii="Arial" w:hAnsi="Arial" w:cs="Arial"/>
          <w:spacing w:val="-1"/>
        </w:rPr>
      </w:pPr>
      <w:r w:rsidRPr="00411ECD">
        <w:rPr>
          <w:rFonts w:ascii="Arial" w:hAnsi="Arial" w:cs="Arial"/>
          <w:b/>
        </w:rPr>
        <w:t>Official Email Accounts</w:t>
      </w:r>
    </w:p>
    <w:p w14:paraId="66E4D96D" w14:textId="77777777" w:rsidR="006120C3" w:rsidRPr="00411ECD" w:rsidRDefault="006120C3" w:rsidP="00EB726D">
      <w:pPr>
        <w:pStyle w:val="NoSpacing"/>
        <w:ind w:left="1170"/>
        <w:rPr>
          <w:rFonts w:ascii="Arial" w:hAnsi="Arial" w:cs="Arial"/>
        </w:rPr>
      </w:pPr>
      <w:r w:rsidRPr="00411ECD">
        <w:rPr>
          <w:rFonts w:ascii="Arial" w:hAnsi="Arial" w:cs="Arial"/>
        </w:rPr>
        <w:t xml:space="preserve">In most circumstances, emails sent to or from a </w:t>
      </w:r>
      <w:r w:rsidR="000B1551" w:rsidRPr="00411ECD">
        <w:rPr>
          <w:rFonts w:ascii="Arial" w:hAnsi="Arial" w:cs="Arial"/>
        </w:rPr>
        <w:t>s</w:t>
      </w:r>
      <w:r w:rsidRPr="00411ECD">
        <w:rPr>
          <w:rFonts w:ascii="Arial" w:hAnsi="Arial" w:cs="Arial"/>
        </w:rPr>
        <w:t xml:space="preserve">tate employee’s official email account will meet the definition of a public record. </w:t>
      </w:r>
      <w:r w:rsidR="000B1551" w:rsidRPr="00411ECD">
        <w:rPr>
          <w:rFonts w:ascii="Arial" w:hAnsi="Arial" w:cs="Arial"/>
        </w:rPr>
        <w:t>T</w:t>
      </w:r>
      <w:r w:rsidRPr="00411ECD">
        <w:rPr>
          <w:rFonts w:ascii="Arial" w:hAnsi="Arial" w:cs="Arial"/>
        </w:rPr>
        <w:t>herefore</w:t>
      </w:r>
      <w:r w:rsidR="000B1551" w:rsidRPr="00411ECD">
        <w:rPr>
          <w:rFonts w:ascii="Arial" w:hAnsi="Arial" w:cs="Arial"/>
        </w:rPr>
        <w:t>,</w:t>
      </w:r>
      <w:r w:rsidRPr="00411ECD">
        <w:rPr>
          <w:rFonts w:ascii="Arial" w:hAnsi="Arial" w:cs="Arial"/>
        </w:rPr>
        <w:t xml:space="preserve"> </w:t>
      </w:r>
      <w:r w:rsidR="000B1551" w:rsidRPr="00411ECD">
        <w:rPr>
          <w:rFonts w:ascii="Arial" w:hAnsi="Arial" w:cs="Arial"/>
        </w:rPr>
        <w:t xml:space="preserve">this </w:t>
      </w:r>
      <w:r w:rsidRPr="00411ECD">
        <w:rPr>
          <w:rFonts w:ascii="Arial" w:hAnsi="Arial" w:cs="Arial"/>
        </w:rPr>
        <w:t>policy</w:t>
      </w:r>
      <w:r w:rsidR="000B1551" w:rsidRPr="00411ECD">
        <w:rPr>
          <w:rFonts w:ascii="Arial" w:hAnsi="Arial" w:cs="Arial"/>
        </w:rPr>
        <w:t xml:space="preserve"> requires</w:t>
      </w:r>
      <w:r w:rsidRPr="00411ECD">
        <w:rPr>
          <w:rFonts w:ascii="Arial" w:hAnsi="Arial" w:cs="Arial"/>
        </w:rPr>
        <w:t xml:space="preserve"> that virtually all email messages composed or sent using employees’ official equipment or official email addresses be for primarily business purposes.  </w:t>
      </w:r>
    </w:p>
    <w:p w14:paraId="74762A33" w14:textId="77777777" w:rsidR="006120C3" w:rsidRPr="00411ECD" w:rsidRDefault="006120C3" w:rsidP="00EB726D">
      <w:pPr>
        <w:pStyle w:val="NoSpacing"/>
        <w:ind w:left="1170"/>
        <w:rPr>
          <w:rFonts w:ascii="Arial" w:hAnsi="Arial" w:cs="Arial"/>
        </w:rPr>
      </w:pPr>
    </w:p>
    <w:p w14:paraId="743DCD2D" w14:textId="77777777" w:rsidR="006120C3" w:rsidRPr="00411ECD" w:rsidRDefault="006120C3" w:rsidP="00EB726D">
      <w:pPr>
        <w:pStyle w:val="NoSpacing"/>
        <w:ind w:left="1170"/>
        <w:rPr>
          <w:rFonts w:ascii="Arial" w:hAnsi="Arial" w:cs="Arial"/>
        </w:rPr>
      </w:pPr>
      <w:r w:rsidRPr="00411ECD">
        <w:rPr>
          <w:rFonts w:ascii="Arial" w:hAnsi="Arial" w:cs="Arial"/>
        </w:rPr>
        <w:t xml:space="preserve">When </w:t>
      </w: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color w:val="FF0000"/>
        </w:rPr>
        <w:t xml:space="preserve"> </w:t>
      </w:r>
      <w:r w:rsidRPr="00411ECD">
        <w:rPr>
          <w:rFonts w:ascii="Arial" w:hAnsi="Arial" w:cs="Arial"/>
        </w:rPr>
        <w:t xml:space="preserve">receives a public records request, all official email accounts and systems used for official </w:t>
      </w:r>
      <w:r w:rsidR="000B1551" w:rsidRPr="00411ECD">
        <w:rPr>
          <w:rFonts w:ascii="Arial" w:hAnsi="Arial" w:cs="Arial"/>
        </w:rPr>
        <w:t>s</w:t>
      </w:r>
      <w:r w:rsidRPr="00411ECD">
        <w:rPr>
          <w:rFonts w:ascii="Arial" w:hAnsi="Arial" w:cs="Arial"/>
        </w:rPr>
        <w:t xml:space="preserve">tate business are subject to search and production. </w:t>
      </w:r>
    </w:p>
    <w:p w14:paraId="01F531DC" w14:textId="77777777" w:rsidR="006120C3" w:rsidRPr="00411ECD" w:rsidRDefault="006120C3" w:rsidP="00EB726D">
      <w:pPr>
        <w:pStyle w:val="NoSpacing"/>
        <w:ind w:left="1170"/>
        <w:rPr>
          <w:rFonts w:ascii="Arial" w:hAnsi="Arial" w:cs="Arial"/>
          <w:b/>
          <w:u w:val="single"/>
        </w:rPr>
      </w:pPr>
    </w:p>
    <w:p w14:paraId="368677CD" w14:textId="77777777" w:rsidR="006120C3" w:rsidRPr="00411ECD" w:rsidRDefault="006120C3" w:rsidP="00EB726D">
      <w:pPr>
        <w:pStyle w:val="NoSpacing"/>
        <w:ind w:left="1170"/>
        <w:rPr>
          <w:rFonts w:ascii="Arial" w:hAnsi="Arial" w:cs="Arial"/>
          <w:b/>
        </w:rPr>
      </w:pPr>
      <w:r w:rsidRPr="00411ECD">
        <w:rPr>
          <w:rFonts w:ascii="Arial" w:hAnsi="Arial" w:cs="Arial"/>
          <w:b/>
        </w:rPr>
        <w:t>Personal Email Accounts</w:t>
      </w:r>
    </w:p>
    <w:p w14:paraId="5FAEB3C3" w14:textId="77777777" w:rsidR="006120C3" w:rsidRPr="00411ECD" w:rsidRDefault="006120C3" w:rsidP="00EB726D">
      <w:pPr>
        <w:pStyle w:val="NoSpacing"/>
        <w:ind w:left="1170"/>
        <w:rPr>
          <w:rFonts w:ascii="Arial" w:hAnsi="Arial" w:cs="Arial"/>
        </w:rPr>
      </w:pPr>
      <w:r w:rsidRPr="00411ECD">
        <w:rPr>
          <w:rFonts w:ascii="Arial" w:hAnsi="Arial" w:cs="Arial"/>
        </w:rPr>
        <w:t>If</w:t>
      </w:r>
      <w:r w:rsidR="009A65B4" w:rsidRPr="00411ECD">
        <w:rPr>
          <w:rFonts w:ascii="Arial" w:hAnsi="Arial" w:cs="Arial"/>
        </w:rPr>
        <w:t xml:space="preserve"> employees must use</w:t>
      </w:r>
      <w:r w:rsidRPr="00411ECD">
        <w:rPr>
          <w:rFonts w:ascii="Arial" w:hAnsi="Arial" w:cs="Arial"/>
        </w:rPr>
        <w:t xml:space="preserve"> p</w:t>
      </w:r>
      <w:r w:rsidR="000B1551" w:rsidRPr="00411ECD">
        <w:rPr>
          <w:rFonts w:ascii="Arial" w:hAnsi="Arial" w:cs="Arial"/>
        </w:rPr>
        <w:t>ersonal</w:t>
      </w:r>
      <w:r w:rsidRPr="00411ECD">
        <w:rPr>
          <w:rFonts w:ascii="Arial" w:hAnsi="Arial" w:cs="Arial"/>
        </w:rPr>
        <w:t xml:space="preserve"> email accounts to conduct </w:t>
      </w:r>
      <w:r w:rsidR="000B1551" w:rsidRPr="00411ECD">
        <w:rPr>
          <w:rFonts w:ascii="Arial" w:hAnsi="Arial" w:cs="Arial"/>
        </w:rPr>
        <w:t>s</w:t>
      </w:r>
      <w:r w:rsidRPr="00411ECD">
        <w:rPr>
          <w:rFonts w:ascii="Arial" w:hAnsi="Arial" w:cs="Arial"/>
        </w:rPr>
        <w:t xml:space="preserve">tate business, </w:t>
      </w: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color w:val="FF0000"/>
        </w:rPr>
        <w:t xml:space="preserve"> </w:t>
      </w:r>
      <w:r w:rsidR="000B1551" w:rsidRPr="00411ECD">
        <w:rPr>
          <w:rFonts w:ascii="Arial" w:hAnsi="Arial" w:cs="Arial"/>
        </w:rPr>
        <w:t>requires</w:t>
      </w:r>
      <w:r w:rsidRPr="00411ECD">
        <w:rPr>
          <w:rFonts w:ascii="Arial" w:hAnsi="Arial" w:cs="Arial"/>
        </w:rPr>
        <w:t xml:space="preserve"> that employees copy their official email accounts on all such outgoing communications, </w:t>
      </w:r>
      <w:r w:rsidRPr="00411ECD">
        <w:rPr>
          <w:rFonts w:ascii="Arial" w:hAnsi="Arial" w:cs="Arial"/>
        </w:rPr>
        <w:lastRenderedPageBreak/>
        <w:t>and forward any received messages on which their official email accounts are not copied</w:t>
      </w:r>
      <w:r w:rsidR="000B1551" w:rsidRPr="00411ECD">
        <w:rPr>
          <w:rFonts w:ascii="Arial" w:hAnsi="Arial" w:cs="Arial"/>
        </w:rPr>
        <w:t>,</w:t>
      </w:r>
      <w:r w:rsidRPr="00411ECD">
        <w:rPr>
          <w:rFonts w:ascii="Arial" w:hAnsi="Arial" w:cs="Arial"/>
        </w:rPr>
        <w:t xml:space="preserve"> immediately or </w:t>
      </w:r>
      <w:r w:rsidR="00EB726D" w:rsidRPr="00411ECD">
        <w:rPr>
          <w:rFonts w:ascii="Arial" w:hAnsi="Arial" w:cs="Arial"/>
        </w:rPr>
        <w:t>as soon as practicably possible</w:t>
      </w:r>
      <w:r w:rsidR="002F1E82">
        <w:rPr>
          <w:rFonts w:ascii="Arial" w:hAnsi="Arial" w:cs="Arial"/>
        </w:rPr>
        <w:t>.</w:t>
      </w:r>
    </w:p>
    <w:p w14:paraId="4C332AD6" w14:textId="77777777" w:rsidR="00EB726D" w:rsidRPr="00411ECD" w:rsidRDefault="00EB726D" w:rsidP="00EB726D">
      <w:pPr>
        <w:pStyle w:val="NoSpacing"/>
        <w:ind w:left="1170"/>
        <w:rPr>
          <w:rFonts w:ascii="Arial" w:hAnsi="Arial" w:cs="Arial"/>
        </w:rPr>
      </w:pPr>
    </w:p>
    <w:p w14:paraId="61FF3C44" w14:textId="77777777" w:rsidR="006120C3" w:rsidRPr="00411ECD" w:rsidRDefault="006120C3" w:rsidP="00614366">
      <w:pPr>
        <w:pStyle w:val="NoSpacing"/>
        <w:numPr>
          <w:ilvl w:val="0"/>
          <w:numId w:val="10"/>
        </w:numPr>
        <w:rPr>
          <w:rFonts w:ascii="Arial" w:hAnsi="Arial" w:cs="Arial"/>
        </w:rPr>
      </w:pPr>
      <w:r w:rsidRPr="00411ECD">
        <w:rPr>
          <w:rFonts w:ascii="Arial" w:hAnsi="Arial" w:cs="Arial"/>
          <w:b/>
          <w:caps/>
          <w:u w:val="single"/>
        </w:rPr>
        <w:t xml:space="preserve">Instant Messaging </w:t>
      </w:r>
    </w:p>
    <w:p w14:paraId="17B7E575" w14:textId="77777777" w:rsidR="006120C3" w:rsidRPr="00411ECD" w:rsidRDefault="006120C3" w:rsidP="00EB726D">
      <w:pPr>
        <w:pStyle w:val="NoSpacing"/>
        <w:ind w:left="1170"/>
        <w:rPr>
          <w:rFonts w:ascii="Arial" w:hAnsi="Arial" w:cs="Arial"/>
        </w:rPr>
      </w:pP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color w:val="FF0000"/>
        </w:rPr>
        <w:t xml:space="preserve"> </w:t>
      </w:r>
      <w:r w:rsidRPr="00411ECD">
        <w:rPr>
          <w:rFonts w:ascii="Arial" w:hAnsi="Arial" w:cs="Arial"/>
        </w:rPr>
        <w:t>p</w:t>
      </w:r>
      <w:r w:rsidRPr="00411ECD">
        <w:rPr>
          <w:rFonts w:ascii="Arial" w:hAnsi="Arial" w:cs="Arial"/>
          <w:spacing w:val="-6"/>
        </w:rPr>
        <w:t>olicy regarding I</w:t>
      </w:r>
      <w:r w:rsidRPr="00411ECD">
        <w:rPr>
          <w:rFonts w:ascii="Arial" w:hAnsi="Arial" w:cs="Arial"/>
        </w:rPr>
        <w:t>nst</w:t>
      </w:r>
      <w:r w:rsidRPr="00411ECD">
        <w:rPr>
          <w:rFonts w:ascii="Arial" w:hAnsi="Arial" w:cs="Arial"/>
          <w:spacing w:val="-1"/>
        </w:rPr>
        <w:t>a</w:t>
      </w:r>
      <w:r w:rsidRPr="00411ECD">
        <w:rPr>
          <w:rFonts w:ascii="Arial" w:hAnsi="Arial" w:cs="Arial"/>
        </w:rPr>
        <w:t xml:space="preserve">nt </w:t>
      </w:r>
      <w:r w:rsidRPr="00411ECD">
        <w:rPr>
          <w:rFonts w:ascii="Arial" w:hAnsi="Arial" w:cs="Arial"/>
          <w:spacing w:val="2"/>
        </w:rPr>
        <w:t>M</w:t>
      </w:r>
      <w:r w:rsidRPr="00411ECD">
        <w:rPr>
          <w:rFonts w:ascii="Arial" w:hAnsi="Arial" w:cs="Arial"/>
          <w:spacing w:val="-1"/>
        </w:rPr>
        <w:t>e</w:t>
      </w:r>
      <w:r w:rsidRPr="00411ECD">
        <w:rPr>
          <w:rFonts w:ascii="Arial" w:hAnsi="Arial" w:cs="Arial"/>
        </w:rPr>
        <w:t>ss</w:t>
      </w:r>
      <w:r w:rsidRPr="00411ECD">
        <w:rPr>
          <w:rFonts w:ascii="Arial" w:hAnsi="Arial" w:cs="Arial"/>
          <w:spacing w:val="1"/>
        </w:rPr>
        <w:t>a</w:t>
      </w:r>
      <w:r w:rsidRPr="00411ECD">
        <w:rPr>
          <w:rFonts w:ascii="Arial" w:hAnsi="Arial" w:cs="Arial"/>
          <w:spacing w:val="-3"/>
        </w:rPr>
        <w:t>g</w:t>
      </w:r>
      <w:r w:rsidRPr="00411ECD">
        <w:rPr>
          <w:rFonts w:ascii="Arial" w:hAnsi="Arial" w:cs="Arial"/>
          <w:spacing w:val="-1"/>
        </w:rPr>
        <w:t>e</w:t>
      </w:r>
      <w:r w:rsidRPr="00411ECD">
        <w:rPr>
          <w:rFonts w:ascii="Arial" w:hAnsi="Arial" w:cs="Arial"/>
        </w:rPr>
        <w:t xml:space="preserve">s </w:t>
      </w:r>
      <w:r w:rsidR="000B1551" w:rsidRPr="00411ECD">
        <w:rPr>
          <w:rFonts w:ascii="Arial" w:hAnsi="Arial" w:cs="Arial"/>
        </w:rPr>
        <w:t>is</w:t>
      </w:r>
      <w:r w:rsidRPr="00411ECD">
        <w:rPr>
          <w:rFonts w:ascii="Arial" w:hAnsi="Arial" w:cs="Arial"/>
          <w:spacing w:val="-1"/>
        </w:rPr>
        <w:t xml:space="preserve"> </w:t>
      </w:r>
      <w:r w:rsidRPr="00411ECD">
        <w:rPr>
          <w:rFonts w:ascii="Arial" w:hAnsi="Arial" w:cs="Arial"/>
        </w:rPr>
        <w:t>the</w:t>
      </w:r>
      <w:r w:rsidRPr="00411ECD">
        <w:rPr>
          <w:rFonts w:ascii="Arial" w:hAnsi="Arial" w:cs="Arial"/>
          <w:spacing w:val="-1"/>
        </w:rPr>
        <w:t xml:space="preserve"> </w:t>
      </w:r>
      <w:r w:rsidRPr="00411ECD">
        <w:rPr>
          <w:rFonts w:ascii="Arial" w:hAnsi="Arial" w:cs="Arial"/>
        </w:rPr>
        <w:t>s</w:t>
      </w:r>
      <w:r w:rsidRPr="00411ECD">
        <w:rPr>
          <w:rFonts w:ascii="Arial" w:hAnsi="Arial" w:cs="Arial"/>
          <w:spacing w:val="-1"/>
        </w:rPr>
        <w:t>a</w:t>
      </w:r>
      <w:r w:rsidRPr="00411ECD">
        <w:rPr>
          <w:rFonts w:ascii="Arial" w:hAnsi="Arial" w:cs="Arial"/>
        </w:rPr>
        <w:t>me</w:t>
      </w:r>
      <w:r w:rsidRPr="00411ECD">
        <w:rPr>
          <w:rFonts w:ascii="Arial" w:hAnsi="Arial" w:cs="Arial"/>
          <w:spacing w:val="-1"/>
        </w:rPr>
        <w:t xml:space="preserve"> a</w:t>
      </w:r>
      <w:r w:rsidRPr="00411ECD">
        <w:rPr>
          <w:rFonts w:ascii="Arial" w:hAnsi="Arial" w:cs="Arial"/>
        </w:rPr>
        <w:t>s t</w:t>
      </w:r>
      <w:r w:rsidRPr="00411ECD">
        <w:rPr>
          <w:rFonts w:ascii="Arial" w:hAnsi="Arial" w:cs="Arial"/>
          <w:spacing w:val="2"/>
        </w:rPr>
        <w:t>h</w:t>
      </w:r>
      <w:r w:rsidRPr="00411ECD">
        <w:rPr>
          <w:rFonts w:ascii="Arial" w:hAnsi="Arial" w:cs="Arial"/>
          <w:spacing w:val="-1"/>
        </w:rPr>
        <w:t>at rec</w:t>
      </w:r>
      <w:r w:rsidRPr="00411ECD">
        <w:rPr>
          <w:rFonts w:ascii="Arial" w:hAnsi="Arial" w:cs="Arial"/>
        </w:rPr>
        <w:t>it</w:t>
      </w:r>
      <w:r w:rsidRPr="00411ECD">
        <w:rPr>
          <w:rFonts w:ascii="Arial" w:hAnsi="Arial" w:cs="Arial"/>
          <w:spacing w:val="-1"/>
        </w:rPr>
        <w:t>e</w:t>
      </w:r>
      <w:r w:rsidRPr="00411ECD">
        <w:rPr>
          <w:rFonts w:ascii="Arial" w:hAnsi="Arial" w:cs="Arial"/>
        </w:rPr>
        <w:t xml:space="preserve">d </w:t>
      </w:r>
      <w:r w:rsidRPr="00411ECD">
        <w:rPr>
          <w:rFonts w:ascii="Arial" w:hAnsi="Arial" w:cs="Arial"/>
          <w:spacing w:val="-1"/>
        </w:rPr>
        <w:t xml:space="preserve">below </w:t>
      </w:r>
      <w:r w:rsidRPr="00411ECD">
        <w:rPr>
          <w:rFonts w:ascii="Arial" w:hAnsi="Arial" w:cs="Arial"/>
          <w:spacing w:val="1"/>
        </w:rPr>
        <w:t>re</w:t>
      </w:r>
      <w:r w:rsidRPr="00411ECD">
        <w:rPr>
          <w:rFonts w:ascii="Arial" w:hAnsi="Arial" w:cs="Arial"/>
          <w:spacing w:val="-3"/>
        </w:rPr>
        <w:t>g</w:t>
      </w:r>
      <w:r w:rsidRPr="00411ECD">
        <w:rPr>
          <w:rFonts w:ascii="Arial" w:hAnsi="Arial" w:cs="Arial"/>
          <w:spacing w:val="-1"/>
        </w:rPr>
        <w:t>ar</w:t>
      </w:r>
      <w:r w:rsidRPr="00411ECD">
        <w:rPr>
          <w:rFonts w:ascii="Arial" w:hAnsi="Arial" w:cs="Arial"/>
        </w:rPr>
        <w:t>di</w:t>
      </w:r>
      <w:r w:rsidRPr="00411ECD">
        <w:rPr>
          <w:rFonts w:ascii="Arial" w:hAnsi="Arial" w:cs="Arial"/>
          <w:spacing w:val="2"/>
        </w:rPr>
        <w:t>n</w:t>
      </w:r>
      <w:r w:rsidRPr="00411ECD">
        <w:rPr>
          <w:rFonts w:ascii="Arial" w:hAnsi="Arial" w:cs="Arial"/>
        </w:rPr>
        <w:t>g</w:t>
      </w:r>
      <w:r w:rsidRPr="00411ECD">
        <w:rPr>
          <w:rFonts w:ascii="Arial" w:hAnsi="Arial" w:cs="Arial"/>
          <w:spacing w:val="-1"/>
        </w:rPr>
        <w:t xml:space="preserve"> TEXT MESSAGING</w:t>
      </w:r>
      <w:r w:rsidRPr="00411ECD">
        <w:rPr>
          <w:rFonts w:ascii="Arial" w:hAnsi="Arial" w:cs="Arial"/>
        </w:rPr>
        <w:t>.</w:t>
      </w:r>
    </w:p>
    <w:p w14:paraId="04EA6A70" w14:textId="77777777" w:rsidR="00EB726D" w:rsidRPr="00411ECD" w:rsidRDefault="00EB726D" w:rsidP="00EB726D">
      <w:pPr>
        <w:pStyle w:val="NoSpacing"/>
        <w:ind w:left="1170"/>
        <w:rPr>
          <w:rFonts w:ascii="Arial" w:hAnsi="Arial" w:cs="Arial"/>
        </w:rPr>
      </w:pPr>
    </w:p>
    <w:p w14:paraId="3001EF41" w14:textId="77777777" w:rsidR="006120C3" w:rsidRPr="00411ECD" w:rsidRDefault="006120C3" w:rsidP="00614366">
      <w:pPr>
        <w:pStyle w:val="NoSpacing"/>
        <w:numPr>
          <w:ilvl w:val="0"/>
          <w:numId w:val="10"/>
        </w:numPr>
        <w:rPr>
          <w:rFonts w:ascii="Arial" w:hAnsi="Arial" w:cs="Arial"/>
        </w:rPr>
      </w:pPr>
      <w:r w:rsidRPr="00411ECD">
        <w:rPr>
          <w:rFonts w:ascii="Arial" w:hAnsi="Arial" w:cs="Arial"/>
          <w:b/>
          <w:caps/>
          <w:u w:val="single"/>
        </w:rPr>
        <w:t>Social Media</w:t>
      </w:r>
    </w:p>
    <w:p w14:paraId="55445CAA" w14:textId="77777777" w:rsidR="006120C3" w:rsidRPr="00411ECD" w:rsidRDefault="006120C3" w:rsidP="00EB726D">
      <w:pPr>
        <w:pStyle w:val="ListParagraph"/>
        <w:spacing w:after="0" w:line="240" w:lineRule="auto"/>
        <w:ind w:left="1170"/>
        <w:rPr>
          <w:rFonts w:ascii="Arial" w:hAnsi="Arial" w:cs="Arial"/>
        </w:rPr>
      </w:pPr>
      <w:r w:rsidRPr="00411ECD">
        <w:rPr>
          <w:rFonts w:ascii="Arial" w:hAnsi="Arial" w:cs="Arial"/>
        </w:rPr>
        <w:t>Any content</w:t>
      </w:r>
      <w:r w:rsidR="009A65B4" w:rsidRPr="00411ECD">
        <w:rPr>
          <w:rFonts w:ascii="Arial" w:hAnsi="Arial" w:cs="Arial"/>
        </w:rPr>
        <w:t xml:space="preserve"> </w:t>
      </w:r>
      <w:r w:rsidR="009A65B4" w:rsidRPr="00411ECD">
        <w:rPr>
          <w:rFonts w:ascii="Arial" w:hAnsi="Arial" w:cs="Arial"/>
          <w:color w:val="FF0000"/>
          <w:u w:val="single"/>
        </w:rPr>
        <w:t xml:space="preserve">INSERT: Agency </w:t>
      </w:r>
      <w:r w:rsidR="009A65B4" w:rsidRPr="00411ECD">
        <w:rPr>
          <w:rFonts w:ascii="Arial" w:hAnsi="Arial" w:cs="Arial"/>
          <w:b/>
          <w:color w:val="FF0000"/>
          <w:u w:val="single"/>
        </w:rPr>
        <w:t>Name</w:t>
      </w:r>
      <w:r w:rsidRPr="00411ECD">
        <w:rPr>
          <w:rFonts w:ascii="Arial" w:hAnsi="Arial" w:cs="Arial"/>
        </w:rPr>
        <w:t xml:space="preserve"> place</w:t>
      </w:r>
      <w:r w:rsidR="009A65B4" w:rsidRPr="00411ECD">
        <w:rPr>
          <w:rFonts w:ascii="Arial" w:hAnsi="Arial" w:cs="Arial"/>
        </w:rPr>
        <w:t>s</w:t>
      </w:r>
      <w:r w:rsidRPr="00411ECD">
        <w:rPr>
          <w:rFonts w:ascii="Arial" w:hAnsi="Arial" w:cs="Arial"/>
        </w:rPr>
        <w:t xml:space="preserve"> on any </w:t>
      </w:r>
      <w:r w:rsidR="000B1551" w:rsidRPr="00411ECD">
        <w:rPr>
          <w:rFonts w:ascii="Arial" w:hAnsi="Arial" w:cs="Arial"/>
        </w:rPr>
        <w:t>s</w:t>
      </w:r>
      <w:r w:rsidRPr="00411ECD">
        <w:rPr>
          <w:rFonts w:ascii="Arial" w:hAnsi="Arial" w:cs="Arial"/>
        </w:rPr>
        <w:t xml:space="preserve">ocial </w:t>
      </w:r>
      <w:r w:rsidR="000B1551" w:rsidRPr="00411ECD">
        <w:rPr>
          <w:rFonts w:ascii="Arial" w:hAnsi="Arial" w:cs="Arial"/>
        </w:rPr>
        <w:t>m</w:t>
      </w:r>
      <w:r w:rsidRPr="00411ECD">
        <w:rPr>
          <w:rFonts w:ascii="Arial" w:hAnsi="Arial" w:cs="Arial"/>
        </w:rPr>
        <w:t xml:space="preserve">edia platform </w:t>
      </w:r>
      <w:r w:rsidR="009A65B4" w:rsidRPr="00411ECD">
        <w:rPr>
          <w:rFonts w:ascii="Arial" w:hAnsi="Arial" w:cs="Arial"/>
        </w:rPr>
        <w:t>must</w:t>
      </w:r>
      <w:r w:rsidRPr="00411ECD">
        <w:rPr>
          <w:rFonts w:ascii="Arial" w:hAnsi="Arial" w:cs="Arial"/>
        </w:rPr>
        <w:t xml:space="preserve"> be an accurate copy of an official record that is retained elsewhere by </w:t>
      </w: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color w:val="FF0000"/>
        </w:rPr>
        <w:t xml:space="preserve"> </w:t>
      </w:r>
      <w:r w:rsidRPr="00411ECD">
        <w:rPr>
          <w:rFonts w:ascii="Arial" w:hAnsi="Arial" w:cs="Arial"/>
        </w:rPr>
        <w:t xml:space="preserve">per the authorized records retention schedules. </w:t>
      </w:r>
    </w:p>
    <w:p w14:paraId="3AA3CD9C" w14:textId="77777777" w:rsidR="006120C3" w:rsidRPr="00411ECD" w:rsidRDefault="006120C3" w:rsidP="00EB726D">
      <w:pPr>
        <w:pStyle w:val="NoSpacing"/>
        <w:rPr>
          <w:rFonts w:ascii="Arial" w:eastAsia="Calibri" w:hAnsi="Arial" w:cs="Arial"/>
        </w:rPr>
      </w:pPr>
    </w:p>
    <w:p w14:paraId="3913AA12" w14:textId="77777777" w:rsidR="006120C3" w:rsidRPr="00411ECD" w:rsidRDefault="006120C3" w:rsidP="00EB726D">
      <w:pPr>
        <w:pStyle w:val="NoSpacing"/>
        <w:ind w:left="1170"/>
        <w:rPr>
          <w:rFonts w:ascii="Arial" w:hAnsi="Arial" w:cs="Arial"/>
        </w:rPr>
      </w:pP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rPr>
        <w:t xml:space="preserve"> will develop practices and procedures to manage agency use of social media to ensure public records are accurately captured and retained per authorized records retention schedules.</w:t>
      </w:r>
    </w:p>
    <w:p w14:paraId="42704A8F" w14:textId="77777777" w:rsidR="006120C3" w:rsidRPr="00411ECD" w:rsidRDefault="006120C3" w:rsidP="00EB726D">
      <w:pPr>
        <w:pStyle w:val="NoSpacing"/>
        <w:ind w:left="1530" w:hanging="360"/>
        <w:rPr>
          <w:rFonts w:ascii="Arial" w:hAnsi="Arial" w:cs="Arial"/>
          <w:color w:val="FF0000"/>
          <w:u w:val="single"/>
        </w:rPr>
      </w:pPr>
      <w:r w:rsidRPr="00411ECD">
        <w:rPr>
          <w:rFonts w:ascii="Arial" w:hAnsi="Arial" w:cs="Arial"/>
          <w:color w:val="FF0000"/>
        </w:rPr>
        <w:t>[</w:t>
      </w:r>
      <w:r w:rsidRPr="00411ECD">
        <w:rPr>
          <w:rFonts w:ascii="Arial" w:hAnsi="Arial" w:cs="Arial"/>
          <w:color w:val="FF0000"/>
          <w:u w:val="single"/>
        </w:rPr>
        <w:t xml:space="preserve">INSERT:  </w:t>
      </w:r>
      <w:r w:rsidRPr="00411ECD">
        <w:rPr>
          <w:rFonts w:ascii="Arial" w:hAnsi="Arial" w:cs="Arial"/>
          <w:b/>
          <w:color w:val="FF0000"/>
          <w:u w:val="single"/>
        </w:rPr>
        <w:t>Agency-Specific | Social Media Plan</w:t>
      </w:r>
      <w:r w:rsidRPr="00411ECD">
        <w:rPr>
          <w:rFonts w:ascii="Arial" w:hAnsi="Arial" w:cs="Arial"/>
          <w:color w:val="FF0000"/>
        </w:rPr>
        <w:t>]</w:t>
      </w:r>
    </w:p>
    <w:p w14:paraId="68E91781" w14:textId="77777777" w:rsidR="006120C3" w:rsidRPr="00411ECD" w:rsidRDefault="006120C3" w:rsidP="00614366">
      <w:pPr>
        <w:pStyle w:val="NoSpacing"/>
        <w:numPr>
          <w:ilvl w:val="0"/>
          <w:numId w:val="7"/>
        </w:numPr>
        <w:ind w:left="2070"/>
        <w:rPr>
          <w:rFonts w:ascii="Arial" w:hAnsi="Arial" w:cs="Arial"/>
          <w:color w:val="000000" w:themeColor="text1"/>
        </w:rPr>
      </w:pPr>
      <w:r w:rsidRPr="00411ECD">
        <w:rPr>
          <w:rFonts w:ascii="Arial" w:hAnsi="Arial" w:cs="Arial"/>
          <w:color w:val="000000" w:themeColor="text1"/>
        </w:rPr>
        <w:t>Agency Use Policy</w:t>
      </w:r>
    </w:p>
    <w:p w14:paraId="51379B9C" w14:textId="77777777" w:rsidR="006120C3" w:rsidRPr="00411ECD" w:rsidRDefault="006120C3" w:rsidP="00614366">
      <w:pPr>
        <w:pStyle w:val="NoSpacing"/>
        <w:numPr>
          <w:ilvl w:val="0"/>
          <w:numId w:val="6"/>
        </w:numPr>
        <w:ind w:left="2430"/>
        <w:rPr>
          <w:rFonts w:ascii="Arial" w:hAnsi="Arial" w:cs="Arial"/>
          <w:color w:val="000000" w:themeColor="text1"/>
        </w:rPr>
      </w:pPr>
      <w:r w:rsidRPr="00411ECD">
        <w:rPr>
          <w:rFonts w:ascii="Arial" w:hAnsi="Arial" w:cs="Arial"/>
          <w:color w:val="000000" w:themeColor="text1"/>
        </w:rPr>
        <w:t>List of Approved Social Media Platforms [Facebook, Twitter, Snapchat, etc</w:t>
      </w:r>
      <w:r w:rsidR="000B1551" w:rsidRPr="00411ECD">
        <w:rPr>
          <w:rFonts w:ascii="Arial" w:hAnsi="Arial" w:cs="Arial"/>
          <w:color w:val="000000" w:themeColor="text1"/>
        </w:rPr>
        <w:t>.</w:t>
      </w:r>
      <w:r w:rsidRPr="00411ECD">
        <w:rPr>
          <w:rFonts w:ascii="Arial" w:hAnsi="Arial" w:cs="Arial"/>
          <w:color w:val="000000" w:themeColor="text1"/>
        </w:rPr>
        <w:t>]</w:t>
      </w:r>
    </w:p>
    <w:p w14:paraId="5D599127" w14:textId="77777777" w:rsidR="006120C3" w:rsidRPr="00411ECD" w:rsidRDefault="006120C3" w:rsidP="00614366">
      <w:pPr>
        <w:pStyle w:val="NoSpacing"/>
        <w:numPr>
          <w:ilvl w:val="0"/>
          <w:numId w:val="8"/>
        </w:numPr>
        <w:ind w:left="2070"/>
        <w:rPr>
          <w:rFonts w:ascii="Arial" w:hAnsi="Arial" w:cs="Arial"/>
          <w:color w:val="000000" w:themeColor="text1"/>
        </w:rPr>
      </w:pPr>
      <w:r w:rsidRPr="00411ECD">
        <w:rPr>
          <w:rFonts w:ascii="Arial" w:hAnsi="Arial" w:cs="Arial"/>
          <w:color w:val="000000" w:themeColor="text1"/>
        </w:rPr>
        <w:t>List of Official Agency Social Media Sites</w:t>
      </w:r>
    </w:p>
    <w:p w14:paraId="50226B12" w14:textId="77777777" w:rsidR="006120C3" w:rsidRPr="00411ECD" w:rsidRDefault="006120C3" w:rsidP="00614366">
      <w:pPr>
        <w:pStyle w:val="NoSpacing"/>
        <w:numPr>
          <w:ilvl w:val="0"/>
          <w:numId w:val="8"/>
        </w:numPr>
        <w:ind w:left="2070"/>
        <w:rPr>
          <w:rFonts w:ascii="Arial" w:hAnsi="Arial" w:cs="Arial"/>
          <w:color w:val="000000" w:themeColor="text1"/>
        </w:rPr>
      </w:pPr>
      <w:r w:rsidRPr="00411ECD">
        <w:rPr>
          <w:rFonts w:ascii="Arial" w:hAnsi="Arial" w:cs="Arial"/>
          <w:color w:val="000000" w:themeColor="text1"/>
        </w:rPr>
        <w:t>Records Management Protocols</w:t>
      </w:r>
    </w:p>
    <w:p w14:paraId="53726C93" w14:textId="77777777" w:rsidR="006120C3" w:rsidRPr="00411ECD" w:rsidRDefault="006120C3" w:rsidP="00614366">
      <w:pPr>
        <w:pStyle w:val="NoSpacing"/>
        <w:numPr>
          <w:ilvl w:val="0"/>
          <w:numId w:val="6"/>
        </w:numPr>
        <w:ind w:left="2430"/>
        <w:rPr>
          <w:rFonts w:ascii="Arial" w:hAnsi="Arial" w:cs="Arial"/>
          <w:color w:val="000000" w:themeColor="text1"/>
        </w:rPr>
      </w:pPr>
      <w:r w:rsidRPr="00411ECD">
        <w:rPr>
          <w:rFonts w:ascii="Arial" w:hAnsi="Arial" w:cs="Arial"/>
          <w:color w:val="000000" w:themeColor="text1"/>
        </w:rPr>
        <w:t>Agency Generated</w:t>
      </w:r>
    </w:p>
    <w:p w14:paraId="67BC37D7" w14:textId="77777777" w:rsidR="006120C3" w:rsidRPr="00411ECD" w:rsidRDefault="006120C3" w:rsidP="00614366">
      <w:pPr>
        <w:pStyle w:val="NoSpacing"/>
        <w:numPr>
          <w:ilvl w:val="0"/>
          <w:numId w:val="6"/>
        </w:numPr>
        <w:ind w:left="2430"/>
        <w:rPr>
          <w:rFonts w:ascii="Arial" w:hAnsi="Arial" w:cs="Arial"/>
          <w:color w:val="000000" w:themeColor="text1"/>
        </w:rPr>
      </w:pPr>
      <w:r w:rsidRPr="00411ECD">
        <w:rPr>
          <w:rFonts w:ascii="Arial" w:hAnsi="Arial" w:cs="Arial"/>
          <w:color w:val="000000" w:themeColor="text1"/>
        </w:rPr>
        <w:t>Use Generated</w:t>
      </w:r>
    </w:p>
    <w:p w14:paraId="3AB71749" w14:textId="77777777" w:rsidR="006120C3" w:rsidRPr="00411ECD" w:rsidRDefault="006120C3" w:rsidP="00614366">
      <w:pPr>
        <w:pStyle w:val="NoSpacing"/>
        <w:numPr>
          <w:ilvl w:val="0"/>
          <w:numId w:val="6"/>
        </w:numPr>
        <w:ind w:left="2430"/>
        <w:rPr>
          <w:rFonts w:ascii="Arial" w:hAnsi="Arial" w:cs="Arial"/>
          <w:color w:val="000000" w:themeColor="text1"/>
        </w:rPr>
      </w:pPr>
      <w:r w:rsidRPr="00411ECD">
        <w:rPr>
          <w:rFonts w:ascii="Arial" w:hAnsi="Arial" w:cs="Arial"/>
          <w:color w:val="000000" w:themeColor="text1"/>
        </w:rPr>
        <w:t>Stored/Archived</w:t>
      </w:r>
    </w:p>
    <w:p w14:paraId="1D051FBE" w14:textId="77777777" w:rsidR="006120C3" w:rsidRPr="00411ECD" w:rsidRDefault="006120C3" w:rsidP="00614366">
      <w:pPr>
        <w:pStyle w:val="NoSpacing"/>
        <w:numPr>
          <w:ilvl w:val="0"/>
          <w:numId w:val="9"/>
        </w:numPr>
        <w:ind w:left="2070"/>
        <w:rPr>
          <w:rFonts w:ascii="Arial" w:hAnsi="Arial" w:cs="Arial"/>
          <w:color w:val="000000" w:themeColor="text1"/>
        </w:rPr>
      </w:pPr>
      <w:r w:rsidRPr="00411ECD">
        <w:rPr>
          <w:rFonts w:ascii="Arial" w:hAnsi="Arial" w:cs="Arial"/>
          <w:color w:val="000000" w:themeColor="text1"/>
        </w:rPr>
        <w:t xml:space="preserve">Site Maintenance and Monitoring Practices </w:t>
      </w:r>
    </w:p>
    <w:p w14:paraId="689F75CA" w14:textId="77777777" w:rsidR="006120C3" w:rsidRPr="00411ECD" w:rsidRDefault="006120C3" w:rsidP="00EB726D">
      <w:pPr>
        <w:pStyle w:val="NoSpacing"/>
        <w:ind w:left="1890" w:hanging="360"/>
        <w:rPr>
          <w:rFonts w:ascii="Arial" w:hAnsi="Arial" w:cs="Arial"/>
          <w:color w:val="FF0000"/>
          <w:u w:val="single"/>
        </w:rPr>
      </w:pPr>
    </w:p>
    <w:p w14:paraId="4876C84F" w14:textId="77777777" w:rsidR="006120C3" w:rsidRPr="00411ECD" w:rsidRDefault="006120C3" w:rsidP="00614366">
      <w:pPr>
        <w:pStyle w:val="NoSpacing"/>
        <w:numPr>
          <w:ilvl w:val="0"/>
          <w:numId w:val="10"/>
        </w:numPr>
        <w:contextualSpacing/>
        <w:rPr>
          <w:rFonts w:ascii="Arial" w:hAnsi="Arial" w:cs="Arial"/>
        </w:rPr>
      </w:pPr>
      <w:r w:rsidRPr="00411ECD">
        <w:rPr>
          <w:rFonts w:ascii="Arial" w:hAnsi="Arial" w:cs="Arial"/>
          <w:b/>
          <w:caps/>
          <w:u w:val="single"/>
        </w:rPr>
        <w:t>Text Messaging</w:t>
      </w:r>
    </w:p>
    <w:p w14:paraId="0FEF5731" w14:textId="77777777" w:rsidR="006120C3" w:rsidRPr="00411ECD" w:rsidRDefault="006120C3" w:rsidP="00EB726D">
      <w:pPr>
        <w:pStyle w:val="ListParagraph"/>
        <w:tabs>
          <w:tab w:val="left" w:pos="1440"/>
        </w:tabs>
        <w:spacing w:after="0" w:line="240" w:lineRule="auto"/>
        <w:ind w:left="1170"/>
        <w:rPr>
          <w:rFonts w:ascii="Arial" w:hAnsi="Arial" w:cs="Arial"/>
        </w:rPr>
      </w:pPr>
      <w:r w:rsidRPr="00411ECD">
        <w:rPr>
          <w:rFonts w:ascii="Arial" w:hAnsi="Arial" w:cs="Arial"/>
          <w:b/>
        </w:rPr>
        <w:t>Acceptable Use:</w:t>
      </w:r>
    </w:p>
    <w:p w14:paraId="6BF0BA21" w14:textId="77777777" w:rsidR="006120C3" w:rsidRPr="00411ECD" w:rsidRDefault="006120C3" w:rsidP="00EB726D">
      <w:pPr>
        <w:tabs>
          <w:tab w:val="left" w:pos="1440"/>
        </w:tabs>
        <w:spacing w:after="0" w:line="240" w:lineRule="auto"/>
        <w:ind w:left="1170"/>
        <w:contextualSpacing/>
        <w:rPr>
          <w:rFonts w:ascii="Arial" w:eastAsiaTheme="minorHAnsi" w:hAnsi="Arial" w:cs="Arial"/>
        </w:rPr>
      </w:pPr>
      <w:r w:rsidRPr="00411ECD">
        <w:rPr>
          <w:rFonts w:ascii="Arial" w:eastAsiaTheme="minorHAnsi" w:hAnsi="Arial" w:cs="Arial"/>
          <w:color w:val="FF0000"/>
          <w:u w:val="single"/>
        </w:rPr>
        <w:t xml:space="preserve">INSERT: Agency </w:t>
      </w:r>
      <w:r w:rsidRPr="00411ECD">
        <w:rPr>
          <w:rFonts w:ascii="Arial" w:eastAsiaTheme="minorHAnsi" w:hAnsi="Arial" w:cs="Arial"/>
          <w:b/>
          <w:color w:val="FF0000"/>
          <w:u w:val="single"/>
        </w:rPr>
        <w:t>Name</w:t>
      </w:r>
      <w:r w:rsidRPr="00411ECD">
        <w:rPr>
          <w:rFonts w:ascii="Arial" w:eastAsia="Times New Roman" w:hAnsi="Arial" w:cs="Arial"/>
          <w:spacing w:val="1"/>
        </w:rPr>
        <w:t xml:space="preserve"> e</w:t>
      </w:r>
      <w:r w:rsidRPr="00411ECD">
        <w:rPr>
          <w:rFonts w:ascii="Arial" w:eastAsia="Times New Roman" w:hAnsi="Arial" w:cs="Arial"/>
        </w:rPr>
        <w:t>mpl</w:t>
      </w:r>
      <w:r w:rsidRPr="00411ECD">
        <w:rPr>
          <w:rFonts w:ascii="Arial" w:eastAsia="Times New Roman" w:hAnsi="Arial" w:cs="Arial"/>
          <w:spacing w:val="2"/>
        </w:rPr>
        <w:t>o</w:t>
      </w:r>
      <w:r w:rsidRPr="00411ECD">
        <w:rPr>
          <w:rFonts w:ascii="Arial" w:eastAsia="Times New Roman" w:hAnsi="Arial" w:cs="Arial"/>
          <w:spacing w:val="-5"/>
        </w:rPr>
        <w:t>y</w:t>
      </w:r>
      <w:r w:rsidRPr="00411ECD">
        <w:rPr>
          <w:rFonts w:ascii="Arial" w:eastAsia="Times New Roman" w:hAnsi="Arial" w:cs="Arial"/>
          <w:spacing w:val="-1"/>
        </w:rPr>
        <w:t>ee</w:t>
      </w:r>
      <w:r w:rsidRPr="00411ECD">
        <w:rPr>
          <w:rFonts w:ascii="Arial" w:eastAsia="Times New Roman" w:hAnsi="Arial" w:cs="Arial"/>
        </w:rPr>
        <w:t>s m</w:t>
      </w:r>
      <w:r w:rsidRPr="00411ECD">
        <w:rPr>
          <w:rFonts w:ascii="Arial" w:eastAsia="Times New Roman" w:hAnsi="Arial" w:cs="Arial"/>
          <w:spacing w:val="3"/>
        </w:rPr>
        <w:t>a</w:t>
      </w:r>
      <w:r w:rsidRPr="00411ECD">
        <w:rPr>
          <w:rFonts w:ascii="Arial" w:eastAsia="Times New Roman" w:hAnsi="Arial" w:cs="Arial"/>
        </w:rPr>
        <w:t>y</w:t>
      </w:r>
      <w:r w:rsidRPr="00411ECD">
        <w:rPr>
          <w:rFonts w:ascii="Arial" w:eastAsia="Times New Roman" w:hAnsi="Arial" w:cs="Arial"/>
          <w:spacing w:val="-5"/>
        </w:rPr>
        <w:t xml:space="preserve"> </w:t>
      </w:r>
      <w:r w:rsidRPr="00411ECD">
        <w:rPr>
          <w:rFonts w:ascii="Arial" w:eastAsia="Times New Roman" w:hAnsi="Arial" w:cs="Arial"/>
        </w:rPr>
        <w:t>u</w:t>
      </w:r>
      <w:r w:rsidRPr="00411ECD">
        <w:rPr>
          <w:rFonts w:ascii="Arial" w:eastAsia="Times New Roman" w:hAnsi="Arial" w:cs="Arial"/>
          <w:spacing w:val="2"/>
        </w:rPr>
        <w:t>s</w:t>
      </w:r>
      <w:r w:rsidRPr="00411ECD">
        <w:rPr>
          <w:rFonts w:ascii="Arial" w:eastAsia="Times New Roman" w:hAnsi="Arial" w:cs="Arial"/>
        </w:rPr>
        <w:t>e</w:t>
      </w:r>
      <w:r w:rsidRPr="00411ECD">
        <w:rPr>
          <w:rFonts w:ascii="Arial" w:eastAsia="Times New Roman" w:hAnsi="Arial" w:cs="Arial"/>
          <w:spacing w:val="-1"/>
        </w:rPr>
        <w:t xml:space="preserve"> </w:t>
      </w:r>
      <w:r w:rsidRPr="00411ECD">
        <w:rPr>
          <w:rFonts w:ascii="Arial" w:eastAsia="Times New Roman" w:hAnsi="Arial" w:cs="Arial"/>
        </w:rPr>
        <w:t>t</w:t>
      </w:r>
      <w:r w:rsidRPr="00411ECD">
        <w:rPr>
          <w:rFonts w:ascii="Arial" w:eastAsia="Times New Roman" w:hAnsi="Arial" w:cs="Arial"/>
          <w:spacing w:val="-1"/>
        </w:rPr>
        <w:t>e</w:t>
      </w:r>
      <w:r w:rsidRPr="00411ECD">
        <w:rPr>
          <w:rFonts w:ascii="Arial" w:eastAsia="Times New Roman" w:hAnsi="Arial" w:cs="Arial"/>
          <w:spacing w:val="2"/>
        </w:rPr>
        <w:t>x</w:t>
      </w:r>
      <w:r w:rsidRPr="00411ECD">
        <w:rPr>
          <w:rFonts w:ascii="Arial" w:eastAsia="Times New Roman" w:hAnsi="Arial" w:cs="Arial"/>
        </w:rPr>
        <w:t>t m</w:t>
      </w:r>
      <w:r w:rsidRPr="00411ECD">
        <w:rPr>
          <w:rFonts w:ascii="Arial" w:eastAsia="Times New Roman" w:hAnsi="Arial" w:cs="Arial"/>
          <w:spacing w:val="-1"/>
        </w:rPr>
        <w:t>e</w:t>
      </w:r>
      <w:r w:rsidRPr="00411ECD">
        <w:rPr>
          <w:rFonts w:ascii="Arial" w:eastAsia="Times New Roman" w:hAnsi="Arial" w:cs="Arial"/>
        </w:rPr>
        <w:t>ss</w:t>
      </w:r>
      <w:r w:rsidRPr="00411ECD">
        <w:rPr>
          <w:rFonts w:ascii="Arial" w:eastAsia="Times New Roman" w:hAnsi="Arial" w:cs="Arial"/>
          <w:spacing w:val="1"/>
        </w:rPr>
        <w:t>a</w:t>
      </w:r>
      <w:r w:rsidRPr="00411ECD">
        <w:rPr>
          <w:rFonts w:ascii="Arial" w:eastAsia="Times New Roman" w:hAnsi="Arial" w:cs="Arial"/>
          <w:spacing w:val="-3"/>
        </w:rPr>
        <w:t>g</w:t>
      </w:r>
      <w:r w:rsidRPr="00411ECD">
        <w:rPr>
          <w:rFonts w:ascii="Arial" w:eastAsia="Times New Roman" w:hAnsi="Arial" w:cs="Arial"/>
        </w:rPr>
        <w:t>i</w:t>
      </w:r>
      <w:r w:rsidRPr="00411ECD">
        <w:rPr>
          <w:rFonts w:ascii="Arial" w:eastAsia="Times New Roman" w:hAnsi="Arial" w:cs="Arial"/>
          <w:spacing w:val="-1"/>
        </w:rPr>
        <w:t>n</w:t>
      </w:r>
      <w:r w:rsidRPr="00411ECD">
        <w:rPr>
          <w:rFonts w:ascii="Arial" w:eastAsia="Times New Roman" w:hAnsi="Arial" w:cs="Arial"/>
        </w:rPr>
        <w:t>g</w:t>
      </w:r>
      <w:r w:rsidRPr="00411ECD">
        <w:rPr>
          <w:rFonts w:ascii="Arial" w:eastAsia="Times New Roman" w:hAnsi="Arial" w:cs="Arial"/>
          <w:spacing w:val="-3"/>
        </w:rPr>
        <w:t xml:space="preserve"> </w:t>
      </w:r>
      <w:r w:rsidRPr="00411ECD">
        <w:rPr>
          <w:rFonts w:ascii="Arial" w:eastAsia="Times New Roman" w:hAnsi="Arial" w:cs="Arial"/>
        </w:rPr>
        <w:t>to</w:t>
      </w:r>
      <w:r w:rsidRPr="00411ECD">
        <w:rPr>
          <w:rFonts w:ascii="Arial" w:eastAsia="Times New Roman" w:hAnsi="Arial" w:cs="Arial"/>
          <w:spacing w:val="2"/>
        </w:rPr>
        <w:t xml:space="preserve"> </w:t>
      </w:r>
      <w:r w:rsidRPr="00411ECD">
        <w:rPr>
          <w:rFonts w:ascii="Arial" w:eastAsia="Times New Roman" w:hAnsi="Arial" w:cs="Arial"/>
          <w:spacing w:val="-1"/>
        </w:rPr>
        <w:t>c</w:t>
      </w:r>
      <w:r w:rsidRPr="00411ECD">
        <w:rPr>
          <w:rFonts w:ascii="Arial" w:eastAsia="Times New Roman" w:hAnsi="Arial" w:cs="Arial"/>
        </w:rPr>
        <w:t>ommuni</w:t>
      </w:r>
      <w:r w:rsidRPr="00411ECD">
        <w:rPr>
          <w:rFonts w:ascii="Arial" w:eastAsia="Times New Roman" w:hAnsi="Arial" w:cs="Arial"/>
          <w:spacing w:val="-1"/>
        </w:rPr>
        <w:t>ca</w:t>
      </w:r>
      <w:r w:rsidRPr="00411ECD">
        <w:rPr>
          <w:rFonts w:ascii="Arial" w:eastAsia="Times New Roman" w:hAnsi="Arial" w:cs="Arial"/>
        </w:rPr>
        <w:t>te</w:t>
      </w:r>
      <w:r w:rsidRPr="00411ECD">
        <w:rPr>
          <w:rFonts w:ascii="Arial" w:eastAsia="Times New Roman" w:hAnsi="Arial" w:cs="Arial"/>
          <w:spacing w:val="1"/>
        </w:rPr>
        <w:t xml:space="preserve"> </w:t>
      </w:r>
      <w:r w:rsidRPr="00411ECD">
        <w:rPr>
          <w:rFonts w:ascii="Arial" w:eastAsia="Times New Roman" w:hAnsi="Arial" w:cs="Arial"/>
          <w:spacing w:val="-1"/>
        </w:rPr>
        <w:t>fac</w:t>
      </w:r>
      <w:r w:rsidRPr="00411ECD">
        <w:rPr>
          <w:rFonts w:ascii="Arial" w:eastAsia="Times New Roman" w:hAnsi="Arial" w:cs="Arial"/>
        </w:rPr>
        <w:t>tu</w:t>
      </w:r>
      <w:r w:rsidRPr="00411ECD">
        <w:rPr>
          <w:rFonts w:ascii="Arial" w:eastAsia="Times New Roman" w:hAnsi="Arial" w:cs="Arial"/>
          <w:spacing w:val="-1"/>
        </w:rPr>
        <w:t>a</w:t>
      </w:r>
      <w:r w:rsidRPr="00411ECD">
        <w:rPr>
          <w:rFonts w:ascii="Arial" w:eastAsia="Times New Roman" w:hAnsi="Arial" w:cs="Arial"/>
        </w:rPr>
        <w:t xml:space="preserve">l </w:t>
      </w:r>
      <w:r w:rsidRPr="00411ECD">
        <w:rPr>
          <w:rFonts w:ascii="Arial" w:eastAsia="Times New Roman" w:hAnsi="Arial" w:cs="Arial"/>
          <w:spacing w:val="-1"/>
        </w:rPr>
        <w:t>a</w:t>
      </w:r>
      <w:r w:rsidRPr="00411ECD">
        <w:rPr>
          <w:rFonts w:ascii="Arial" w:eastAsia="Times New Roman" w:hAnsi="Arial" w:cs="Arial"/>
        </w:rPr>
        <w:t>nd l</w:t>
      </w:r>
      <w:r w:rsidRPr="00411ECD">
        <w:rPr>
          <w:rFonts w:ascii="Arial" w:eastAsia="Times New Roman" w:hAnsi="Arial" w:cs="Arial"/>
          <w:spacing w:val="2"/>
        </w:rPr>
        <w:t>o</w:t>
      </w:r>
      <w:r w:rsidRPr="00411ECD">
        <w:rPr>
          <w:rFonts w:ascii="Arial" w:eastAsia="Times New Roman" w:hAnsi="Arial" w:cs="Arial"/>
          <w:spacing w:val="-3"/>
        </w:rPr>
        <w:t>g</w:t>
      </w:r>
      <w:r w:rsidRPr="00411ECD">
        <w:rPr>
          <w:rFonts w:ascii="Arial" w:eastAsia="Times New Roman" w:hAnsi="Arial" w:cs="Arial"/>
        </w:rPr>
        <w:t>isti</w:t>
      </w:r>
      <w:r w:rsidRPr="00411ECD">
        <w:rPr>
          <w:rFonts w:ascii="Arial" w:eastAsia="Times New Roman" w:hAnsi="Arial" w:cs="Arial"/>
          <w:spacing w:val="-1"/>
        </w:rPr>
        <w:t>ca</w:t>
      </w:r>
      <w:r w:rsidRPr="00411ECD">
        <w:rPr>
          <w:rFonts w:ascii="Arial" w:eastAsia="Times New Roman" w:hAnsi="Arial" w:cs="Arial"/>
        </w:rPr>
        <w:t>l in</w:t>
      </w:r>
      <w:r w:rsidRPr="00411ECD">
        <w:rPr>
          <w:rFonts w:ascii="Arial" w:eastAsia="Times New Roman" w:hAnsi="Arial" w:cs="Arial"/>
          <w:spacing w:val="-1"/>
        </w:rPr>
        <w:t>f</w:t>
      </w:r>
      <w:r w:rsidRPr="00411ECD">
        <w:rPr>
          <w:rFonts w:ascii="Arial" w:eastAsia="Times New Roman" w:hAnsi="Arial" w:cs="Arial"/>
        </w:rPr>
        <w:t>o</w:t>
      </w:r>
      <w:r w:rsidRPr="00411ECD">
        <w:rPr>
          <w:rFonts w:ascii="Arial" w:eastAsia="Times New Roman" w:hAnsi="Arial" w:cs="Arial"/>
          <w:spacing w:val="-1"/>
        </w:rPr>
        <w:t>r</w:t>
      </w:r>
      <w:r w:rsidRPr="00411ECD">
        <w:rPr>
          <w:rFonts w:ascii="Arial" w:eastAsia="Times New Roman" w:hAnsi="Arial" w:cs="Arial"/>
        </w:rPr>
        <w:t>m</w:t>
      </w:r>
      <w:r w:rsidRPr="00411ECD">
        <w:rPr>
          <w:rFonts w:ascii="Arial" w:eastAsia="Times New Roman" w:hAnsi="Arial" w:cs="Arial"/>
          <w:spacing w:val="-1"/>
        </w:rPr>
        <w:t>a</w:t>
      </w:r>
      <w:r w:rsidRPr="00411ECD">
        <w:rPr>
          <w:rFonts w:ascii="Arial" w:eastAsia="Times New Roman" w:hAnsi="Arial" w:cs="Arial"/>
        </w:rPr>
        <w:t xml:space="preserve">tion </w:t>
      </w:r>
      <w:r w:rsidRPr="00411ECD">
        <w:rPr>
          <w:rFonts w:ascii="Arial" w:eastAsiaTheme="minorHAnsi" w:hAnsi="Arial" w:cs="Arial"/>
        </w:rPr>
        <w:t xml:space="preserve">related to official state business, </w:t>
      </w:r>
      <w:r w:rsidR="000B1551" w:rsidRPr="00411ECD">
        <w:rPr>
          <w:rFonts w:ascii="Arial" w:eastAsiaTheme="minorHAnsi" w:hAnsi="Arial" w:cs="Arial"/>
        </w:rPr>
        <w:t>only if</w:t>
      </w:r>
      <w:r w:rsidRPr="00411ECD">
        <w:rPr>
          <w:rFonts w:ascii="Arial" w:eastAsiaTheme="minorHAnsi" w:hAnsi="Arial" w:cs="Arial"/>
        </w:rPr>
        <w:t xml:space="preserve"> that information has been documented elsewhere or will be documented and retained as a separate public record according to the agency’s authorized records retention schedule.  </w:t>
      </w:r>
    </w:p>
    <w:p w14:paraId="0D218132" w14:textId="77777777" w:rsidR="006120C3" w:rsidRPr="00411ECD" w:rsidRDefault="006120C3" w:rsidP="00EB726D">
      <w:pPr>
        <w:tabs>
          <w:tab w:val="left" w:pos="1440"/>
        </w:tabs>
        <w:spacing w:after="0" w:line="240" w:lineRule="auto"/>
        <w:ind w:left="1170"/>
        <w:contextualSpacing/>
        <w:rPr>
          <w:rFonts w:ascii="Arial" w:eastAsiaTheme="minorHAnsi" w:hAnsi="Arial" w:cs="Arial"/>
          <w:u w:val="single"/>
        </w:rPr>
      </w:pPr>
    </w:p>
    <w:p w14:paraId="596622B8" w14:textId="77777777" w:rsidR="003A2409" w:rsidRDefault="006120C3" w:rsidP="00EB726D">
      <w:pPr>
        <w:spacing w:after="160" w:line="259" w:lineRule="auto"/>
        <w:ind w:left="1170"/>
        <w:contextualSpacing/>
        <w:rPr>
          <w:rFonts w:ascii="Arial" w:hAnsi="Arial" w:cs="Arial"/>
        </w:rPr>
      </w:pPr>
      <w:r w:rsidRPr="00411ECD">
        <w:rPr>
          <w:rFonts w:ascii="Arial" w:hAnsi="Arial" w:cs="Arial"/>
          <w:spacing w:val="-4"/>
        </w:rPr>
        <w:t>I</w:t>
      </w:r>
      <w:r w:rsidRPr="00411ECD">
        <w:rPr>
          <w:rFonts w:ascii="Arial" w:hAnsi="Arial" w:cs="Arial"/>
        </w:rPr>
        <w:t>n the</w:t>
      </w:r>
      <w:r w:rsidRPr="00411ECD">
        <w:rPr>
          <w:rFonts w:ascii="Arial" w:hAnsi="Arial" w:cs="Arial"/>
          <w:spacing w:val="1"/>
        </w:rPr>
        <w:t xml:space="preserve"> </w:t>
      </w:r>
      <w:r w:rsidRPr="00411ECD">
        <w:rPr>
          <w:rFonts w:ascii="Arial" w:hAnsi="Arial" w:cs="Arial"/>
          <w:spacing w:val="-1"/>
        </w:rPr>
        <w:t>a</w:t>
      </w:r>
      <w:r w:rsidRPr="00411ECD">
        <w:rPr>
          <w:rFonts w:ascii="Arial" w:hAnsi="Arial" w:cs="Arial"/>
        </w:rPr>
        <w:t>bs</w:t>
      </w:r>
      <w:r w:rsidRPr="00411ECD">
        <w:rPr>
          <w:rFonts w:ascii="Arial" w:hAnsi="Arial" w:cs="Arial"/>
          <w:spacing w:val="-1"/>
        </w:rPr>
        <w:t>e</w:t>
      </w:r>
      <w:r w:rsidRPr="00411ECD">
        <w:rPr>
          <w:rFonts w:ascii="Arial" w:hAnsi="Arial" w:cs="Arial"/>
          <w:spacing w:val="2"/>
        </w:rPr>
        <w:t>n</w:t>
      </w:r>
      <w:r w:rsidRPr="00411ECD">
        <w:rPr>
          <w:rFonts w:ascii="Arial" w:hAnsi="Arial" w:cs="Arial"/>
          <w:spacing w:val="-1"/>
        </w:rPr>
        <w:t>c</w:t>
      </w:r>
      <w:r w:rsidRPr="00411ECD">
        <w:rPr>
          <w:rFonts w:ascii="Arial" w:hAnsi="Arial" w:cs="Arial"/>
        </w:rPr>
        <w:t>e</w:t>
      </w:r>
      <w:r w:rsidRPr="00411ECD">
        <w:rPr>
          <w:rFonts w:ascii="Arial" w:hAnsi="Arial" w:cs="Arial"/>
          <w:spacing w:val="-1"/>
        </w:rPr>
        <w:t xml:space="preserve"> </w:t>
      </w:r>
      <w:r w:rsidRPr="00411ECD">
        <w:rPr>
          <w:rFonts w:ascii="Arial" w:hAnsi="Arial" w:cs="Arial"/>
        </w:rPr>
        <w:t>of s</w:t>
      </w:r>
      <w:r w:rsidRPr="00411ECD">
        <w:rPr>
          <w:rFonts w:ascii="Arial" w:hAnsi="Arial" w:cs="Arial"/>
          <w:spacing w:val="-1"/>
        </w:rPr>
        <w:t>e</w:t>
      </w:r>
      <w:r w:rsidRPr="00411ECD">
        <w:rPr>
          <w:rFonts w:ascii="Arial" w:hAnsi="Arial" w:cs="Arial"/>
        </w:rPr>
        <w:t>p</w:t>
      </w:r>
      <w:r w:rsidRPr="00411ECD">
        <w:rPr>
          <w:rFonts w:ascii="Arial" w:hAnsi="Arial" w:cs="Arial"/>
          <w:spacing w:val="-1"/>
        </w:rPr>
        <w:t>ara</w:t>
      </w:r>
      <w:r w:rsidRPr="00411ECD">
        <w:rPr>
          <w:rFonts w:ascii="Arial" w:hAnsi="Arial" w:cs="Arial"/>
          <w:spacing w:val="2"/>
        </w:rPr>
        <w:t>t</w:t>
      </w:r>
      <w:r w:rsidRPr="00411ECD">
        <w:rPr>
          <w:rFonts w:ascii="Arial" w:hAnsi="Arial" w:cs="Arial"/>
        </w:rPr>
        <w:t>e</w:t>
      </w:r>
      <w:r w:rsidRPr="00411ECD">
        <w:rPr>
          <w:rFonts w:ascii="Arial" w:hAnsi="Arial" w:cs="Arial"/>
          <w:spacing w:val="-1"/>
        </w:rPr>
        <w:t xml:space="preserve"> </w:t>
      </w:r>
      <w:r w:rsidRPr="00411ECD">
        <w:rPr>
          <w:rFonts w:ascii="Arial" w:hAnsi="Arial" w:cs="Arial"/>
        </w:rPr>
        <w:t>do</w:t>
      </w:r>
      <w:r w:rsidRPr="00411ECD">
        <w:rPr>
          <w:rFonts w:ascii="Arial" w:hAnsi="Arial" w:cs="Arial"/>
          <w:spacing w:val="-1"/>
        </w:rPr>
        <w:t>c</w:t>
      </w:r>
      <w:r w:rsidRPr="00411ECD">
        <w:rPr>
          <w:rFonts w:ascii="Arial" w:hAnsi="Arial" w:cs="Arial"/>
        </w:rPr>
        <w:t>um</w:t>
      </w:r>
      <w:r w:rsidRPr="00411ECD">
        <w:rPr>
          <w:rFonts w:ascii="Arial" w:hAnsi="Arial" w:cs="Arial"/>
          <w:spacing w:val="-1"/>
        </w:rPr>
        <w:t>e</w:t>
      </w:r>
      <w:r w:rsidRPr="00411ECD">
        <w:rPr>
          <w:rFonts w:ascii="Arial" w:hAnsi="Arial" w:cs="Arial"/>
        </w:rPr>
        <w:t>nt</w:t>
      </w:r>
      <w:r w:rsidRPr="00411ECD">
        <w:rPr>
          <w:rFonts w:ascii="Arial" w:hAnsi="Arial" w:cs="Arial"/>
          <w:spacing w:val="-1"/>
        </w:rPr>
        <w:t>a</w:t>
      </w:r>
      <w:r w:rsidRPr="00411ECD">
        <w:rPr>
          <w:rFonts w:ascii="Arial" w:hAnsi="Arial" w:cs="Arial"/>
        </w:rPr>
        <w:t>tion,</w:t>
      </w:r>
      <w:r w:rsidRPr="00411ECD">
        <w:rPr>
          <w:rFonts w:ascii="Arial" w:hAnsi="Arial" w:cs="Arial"/>
          <w:spacing w:val="2"/>
        </w:rPr>
        <w:t xml:space="preserve"> </w:t>
      </w: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spacing w:val="-1"/>
        </w:rPr>
        <w:t xml:space="preserve"> e</w:t>
      </w:r>
      <w:r w:rsidRPr="00411ECD">
        <w:rPr>
          <w:rFonts w:ascii="Arial" w:hAnsi="Arial" w:cs="Arial"/>
        </w:rPr>
        <w:t>mpl</w:t>
      </w:r>
      <w:r w:rsidRPr="00411ECD">
        <w:rPr>
          <w:rFonts w:ascii="Arial" w:hAnsi="Arial" w:cs="Arial"/>
          <w:spacing w:val="2"/>
        </w:rPr>
        <w:t>o</w:t>
      </w:r>
      <w:r w:rsidRPr="00411ECD">
        <w:rPr>
          <w:rFonts w:ascii="Arial" w:hAnsi="Arial" w:cs="Arial"/>
          <w:spacing w:val="-5"/>
        </w:rPr>
        <w:t>y</w:t>
      </w:r>
      <w:r w:rsidRPr="00411ECD">
        <w:rPr>
          <w:rFonts w:ascii="Arial" w:hAnsi="Arial" w:cs="Arial"/>
          <w:spacing w:val="1"/>
        </w:rPr>
        <w:t>e</w:t>
      </w:r>
      <w:r w:rsidRPr="00411ECD">
        <w:rPr>
          <w:rFonts w:ascii="Arial" w:hAnsi="Arial" w:cs="Arial"/>
          <w:spacing w:val="-1"/>
        </w:rPr>
        <w:t>e</w:t>
      </w:r>
      <w:r w:rsidRPr="00411ECD">
        <w:rPr>
          <w:rFonts w:ascii="Arial" w:hAnsi="Arial" w:cs="Arial"/>
        </w:rPr>
        <w:t xml:space="preserve">s </w:t>
      </w:r>
      <w:r w:rsidRPr="00411ECD">
        <w:rPr>
          <w:rFonts w:ascii="Arial" w:hAnsi="Arial" w:cs="Arial"/>
          <w:spacing w:val="1"/>
        </w:rPr>
        <w:t>a</w:t>
      </w:r>
      <w:r w:rsidRPr="00411ECD">
        <w:rPr>
          <w:rFonts w:ascii="Arial" w:hAnsi="Arial" w:cs="Arial"/>
          <w:spacing w:val="-1"/>
        </w:rPr>
        <w:t>r</w:t>
      </w:r>
      <w:r w:rsidRPr="00411ECD">
        <w:rPr>
          <w:rFonts w:ascii="Arial" w:hAnsi="Arial" w:cs="Arial"/>
        </w:rPr>
        <w:t>e</w:t>
      </w:r>
      <w:r w:rsidRPr="00411ECD">
        <w:rPr>
          <w:rFonts w:ascii="Arial" w:hAnsi="Arial" w:cs="Arial"/>
          <w:spacing w:val="-1"/>
        </w:rPr>
        <w:t xml:space="preserve"> </w:t>
      </w:r>
      <w:r w:rsidRPr="00411ECD">
        <w:rPr>
          <w:rFonts w:ascii="Arial" w:hAnsi="Arial" w:cs="Arial"/>
        </w:rPr>
        <w:t>not</w:t>
      </w:r>
      <w:r w:rsidRPr="00411ECD">
        <w:rPr>
          <w:rFonts w:ascii="Arial" w:hAnsi="Arial" w:cs="Arial"/>
          <w:spacing w:val="2"/>
        </w:rPr>
        <w:t xml:space="preserve"> </w:t>
      </w:r>
      <w:r w:rsidRPr="00411ECD">
        <w:rPr>
          <w:rFonts w:ascii="Arial" w:hAnsi="Arial" w:cs="Arial"/>
        </w:rPr>
        <w:t>to use</w:t>
      </w:r>
      <w:r w:rsidRPr="00411ECD">
        <w:rPr>
          <w:rFonts w:ascii="Arial" w:hAnsi="Arial" w:cs="Arial"/>
          <w:spacing w:val="-1"/>
        </w:rPr>
        <w:t xml:space="preserve"> </w:t>
      </w:r>
      <w:r w:rsidRPr="00411ECD">
        <w:rPr>
          <w:rFonts w:ascii="Arial" w:hAnsi="Arial" w:cs="Arial"/>
        </w:rPr>
        <w:t>t</w:t>
      </w:r>
      <w:r w:rsidRPr="00411ECD">
        <w:rPr>
          <w:rFonts w:ascii="Arial" w:hAnsi="Arial" w:cs="Arial"/>
          <w:spacing w:val="-1"/>
        </w:rPr>
        <w:t>e</w:t>
      </w:r>
      <w:r w:rsidRPr="00411ECD">
        <w:rPr>
          <w:rFonts w:ascii="Arial" w:hAnsi="Arial" w:cs="Arial"/>
          <w:spacing w:val="2"/>
        </w:rPr>
        <w:t>x</w:t>
      </w:r>
      <w:r w:rsidRPr="00411ECD">
        <w:rPr>
          <w:rFonts w:ascii="Arial" w:hAnsi="Arial" w:cs="Arial"/>
        </w:rPr>
        <w:t>t m</w:t>
      </w:r>
      <w:r w:rsidRPr="00411ECD">
        <w:rPr>
          <w:rFonts w:ascii="Arial" w:hAnsi="Arial" w:cs="Arial"/>
          <w:spacing w:val="-1"/>
        </w:rPr>
        <w:t>e</w:t>
      </w:r>
      <w:r w:rsidRPr="00411ECD">
        <w:rPr>
          <w:rFonts w:ascii="Arial" w:hAnsi="Arial" w:cs="Arial"/>
        </w:rPr>
        <w:t>ss</w:t>
      </w:r>
      <w:r w:rsidRPr="00411ECD">
        <w:rPr>
          <w:rFonts w:ascii="Arial" w:hAnsi="Arial" w:cs="Arial"/>
          <w:spacing w:val="-1"/>
        </w:rPr>
        <w:t>a</w:t>
      </w:r>
      <w:r w:rsidRPr="00411ECD">
        <w:rPr>
          <w:rFonts w:ascii="Arial" w:hAnsi="Arial" w:cs="Arial"/>
          <w:spacing w:val="-3"/>
        </w:rPr>
        <w:t>g</w:t>
      </w:r>
      <w:r w:rsidRPr="00411ECD">
        <w:rPr>
          <w:rFonts w:ascii="Arial" w:hAnsi="Arial" w:cs="Arial"/>
          <w:spacing w:val="-1"/>
        </w:rPr>
        <w:t>e</w:t>
      </w:r>
      <w:r w:rsidRPr="00411ECD">
        <w:rPr>
          <w:rFonts w:ascii="Arial" w:hAnsi="Arial" w:cs="Arial"/>
        </w:rPr>
        <w:t xml:space="preserve">s </w:t>
      </w:r>
      <w:r w:rsidRPr="00411ECD">
        <w:rPr>
          <w:rFonts w:ascii="Arial" w:hAnsi="Arial" w:cs="Arial"/>
          <w:spacing w:val="-1"/>
        </w:rPr>
        <w:t>f</w:t>
      </w:r>
      <w:r w:rsidRPr="00411ECD">
        <w:rPr>
          <w:rFonts w:ascii="Arial" w:hAnsi="Arial" w:cs="Arial"/>
        </w:rPr>
        <w:t>or</w:t>
      </w:r>
      <w:r w:rsidRPr="00411ECD">
        <w:rPr>
          <w:rFonts w:ascii="Arial" w:hAnsi="Arial" w:cs="Arial"/>
          <w:spacing w:val="1"/>
        </w:rPr>
        <w:t xml:space="preserve"> </w:t>
      </w:r>
      <w:r w:rsidRPr="00411ECD">
        <w:rPr>
          <w:rFonts w:ascii="Arial" w:hAnsi="Arial" w:cs="Arial"/>
        </w:rPr>
        <w:t>o</w:t>
      </w:r>
      <w:r w:rsidRPr="00411ECD">
        <w:rPr>
          <w:rFonts w:ascii="Arial" w:hAnsi="Arial" w:cs="Arial"/>
          <w:spacing w:val="-1"/>
        </w:rPr>
        <w:t>ff</w:t>
      </w:r>
      <w:r w:rsidRPr="00411ECD">
        <w:rPr>
          <w:rFonts w:ascii="Arial" w:hAnsi="Arial" w:cs="Arial"/>
        </w:rPr>
        <w:t>i</w:t>
      </w:r>
      <w:r w:rsidRPr="00411ECD">
        <w:rPr>
          <w:rFonts w:ascii="Arial" w:hAnsi="Arial" w:cs="Arial"/>
          <w:spacing w:val="-1"/>
        </w:rPr>
        <w:t>c</w:t>
      </w:r>
      <w:r w:rsidRPr="00411ECD">
        <w:rPr>
          <w:rFonts w:ascii="Arial" w:hAnsi="Arial" w:cs="Arial"/>
        </w:rPr>
        <w:t>i</w:t>
      </w:r>
      <w:r w:rsidRPr="00411ECD">
        <w:rPr>
          <w:rFonts w:ascii="Arial" w:hAnsi="Arial" w:cs="Arial"/>
          <w:spacing w:val="-1"/>
        </w:rPr>
        <w:t>a</w:t>
      </w:r>
      <w:r w:rsidRPr="00411ECD">
        <w:rPr>
          <w:rFonts w:ascii="Arial" w:hAnsi="Arial" w:cs="Arial"/>
        </w:rPr>
        <w:t>l pu</w:t>
      </w:r>
      <w:r w:rsidRPr="00411ECD">
        <w:rPr>
          <w:rFonts w:ascii="Arial" w:hAnsi="Arial" w:cs="Arial"/>
          <w:spacing w:val="-1"/>
        </w:rPr>
        <w:t>r</w:t>
      </w:r>
      <w:r w:rsidRPr="00411ECD">
        <w:rPr>
          <w:rFonts w:ascii="Arial" w:hAnsi="Arial" w:cs="Arial"/>
        </w:rPr>
        <w:t>pos</w:t>
      </w:r>
      <w:r w:rsidRPr="00411ECD">
        <w:rPr>
          <w:rFonts w:ascii="Arial" w:hAnsi="Arial" w:cs="Arial"/>
          <w:spacing w:val="-1"/>
        </w:rPr>
        <w:t>e</w:t>
      </w:r>
      <w:r w:rsidRPr="00411ECD">
        <w:rPr>
          <w:rFonts w:ascii="Arial" w:hAnsi="Arial" w:cs="Arial"/>
        </w:rPr>
        <w:t>s oth</w:t>
      </w:r>
      <w:r w:rsidRPr="00411ECD">
        <w:rPr>
          <w:rFonts w:ascii="Arial" w:hAnsi="Arial" w:cs="Arial"/>
          <w:spacing w:val="-1"/>
        </w:rPr>
        <w:t>e</w:t>
      </w:r>
      <w:r w:rsidRPr="00411ECD">
        <w:rPr>
          <w:rFonts w:ascii="Arial" w:hAnsi="Arial" w:cs="Arial"/>
        </w:rPr>
        <w:t>r</w:t>
      </w:r>
      <w:r w:rsidRPr="00411ECD">
        <w:rPr>
          <w:rFonts w:ascii="Arial" w:hAnsi="Arial" w:cs="Arial"/>
          <w:spacing w:val="-1"/>
        </w:rPr>
        <w:t xml:space="preserve"> </w:t>
      </w:r>
      <w:r w:rsidRPr="00411ECD">
        <w:rPr>
          <w:rFonts w:ascii="Arial" w:hAnsi="Arial" w:cs="Arial"/>
        </w:rPr>
        <w:t>th</w:t>
      </w:r>
      <w:r w:rsidRPr="00411ECD">
        <w:rPr>
          <w:rFonts w:ascii="Arial" w:hAnsi="Arial" w:cs="Arial"/>
          <w:spacing w:val="-1"/>
        </w:rPr>
        <w:t>a</w:t>
      </w:r>
      <w:r w:rsidRPr="00411ECD">
        <w:rPr>
          <w:rFonts w:ascii="Arial" w:hAnsi="Arial" w:cs="Arial"/>
        </w:rPr>
        <w:t xml:space="preserve">n </w:t>
      </w:r>
      <w:r w:rsidRPr="00411ECD">
        <w:rPr>
          <w:rFonts w:ascii="Arial" w:hAnsi="Arial" w:cs="Arial"/>
          <w:spacing w:val="-1"/>
        </w:rPr>
        <w:t>f</w:t>
      </w:r>
      <w:r w:rsidRPr="00411ECD">
        <w:rPr>
          <w:rFonts w:ascii="Arial" w:hAnsi="Arial" w:cs="Arial"/>
        </w:rPr>
        <w:t>or</w:t>
      </w:r>
      <w:r w:rsidRPr="00411ECD">
        <w:rPr>
          <w:rFonts w:ascii="Arial" w:hAnsi="Arial" w:cs="Arial"/>
          <w:spacing w:val="1"/>
        </w:rPr>
        <w:t xml:space="preserve"> </w:t>
      </w:r>
      <w:r w:rsidRPr="00411ECD">
        <w:rPr>
          <w:rFonts w:ascii="Arial" w:hAnsi="Arial" w:cs="Arial"/>
          <w:spacing w:val="-1"/>
        </w:rPr>
        <w:t>r</w:t>
      </w:r>
      <w:r w:rsidRPr="00411ECD">
        <w:rPr>
          <w:rFonts w:ascii="Arial" w:hAnsi="Arial" w:cs="Arial"/>
        </w:rPr>
        <w:t>outine</w:t>
      </w:r>
      <w:r w:rsidRPr="00411ECD">
        <w:rPr>
          <w:rFonts w:ascii="Arial" w:hAnsi="Arial" w:cs="Arial"/>
          <w:spacing w:val="-1"/>
        </w:rPr>
        <w:t xml:space="preserve"> c</w:t>
      </w:r>
      <w:r w:rsidRPr="00411ECD">
        <w:rPr>
          <w:rFonts w:ascii="Arial" w:hAnsi="Arial" w:cs="Arial"/>
          <w:spacing w:val="2"/>
        </w:rPr>
        <w:t>o</w:t>
      </w:r>
      <w:r w:rsidRPr="00411ECD">
        <w:rPr>
          <w:rFonts w:ascii="Arial" w:hAnsi="Arial" w:cs="Arial"/>
        </w:rPr>
        <w:t>mmuni</w:t>
      </w:r>
      <w:r w:rsidRPr="00411ECD">
        <w:rPr>
          <w:rFonts w:ascii="Arial" w:hAnsi="Arial" w:cs="Arial"/>
          <w:spacing w:val="-1"/>
        </w:rPr>
        <w:t>ca</w:t>
      </w:r>
      <w:r w:rsidRPr="00411ECD">
        <w:rPr>
          <w:rFonts w:ascii="Arial" w:hAnsi="Arial" w:cs="Arial"/>
        </w:rPr>
        <w:t>tions th</w:t>
      </w:r>
      <w:r w:rsidRPr="00411ECD">
        <w:rPr>
          <w:rFonts w:ascii="Arial" w:hAnsi="Arial" w:cs="Arial"/>
          <w:spacing w:val="-1"/>
        </w:rPr>
        <w:t>a</w:t>
      </w:r>
      <w:r w:rsidRPr="00411ECD">
        <w:rPr>
          <w:rFonts w:ascii="Arial" w:hAnsi="Arial" w:cs="Arial"/>
        </w:rPr>
        <w:t>t do not</w:t>
      </w:r>
      <w:r w:rsidRPr="00411ECD">
        <w:rPr>
          <w:rFonts w:ascii="Arial" w:hAnsi="Arial" w:cs="Arial"/>
          <w:spacing w:val="-2"/>
        </w:rPr>
        <w:t xml:space="preserve"> </w:t>
      </w:r>
      <w:r w:rsidRPr="00411ECD">
        <w:rPr>
          <w:rFonts w:ascii="Arial" w:hAnsi="Arial" w:cs="Arial"/>
        </w:rPr>
        <w:t>m</w:t>
      </w:r>
      <w:r w:rsidRPr="00411ECD">
        <w:rPr>
          <w:rFonts w:ascii="Arial" w:hAnsi="Arial" w:cs="Arial"/>
          <w:spacing w:val="-1"/>
        </w:rPr>
        <w:t>ee</w:t>
      </w:r>
      <w:r w:rsidRPr="00411ECD">
        <w:rPr>
          <w:rFonts w:ascii="Arial" w:hAnsi="Arial" w:cs="Arial"/>
        </w:rPr>
        <w:t>t the</w:t>
      </w:r>
      <w:r w:rsidRPr="00411ECD">
        <w:rPr>
          <w:rFonts w:ascii="Arial" w:hAnsi="Arial" w:cs="Arial"/>
          <w:spacing w:val="-1"/>
        </w:rPr>
        <w:t xml:space="preserve"> </w:t>
      </w:r>
      <w:r w:rsidRPr="00411ECD">
        <w:rPr>
          <w:rFonts w:ascii="Arial" w:hAnsi="Arial" w:cs="Arial"/>
        </w:rPr>
        <w:t>d</w:t>
      </w:r>
      <w:r w:rsidRPr="00411ECD">
        <w:rPr>
          <w:rFonts w:ascii="Arial" w:hAnsi="Arial" w:cs="Arial"/>
          <w:spacing w:val="-1"/>
        </w:rPr>
        <w:t>ef</w:t>
      </w:r>
      <w:r w:rsidRPr="00411ECD">
        <w:rPr>
          <w:rFonts w:ascii="Arial" w:hAnsi="Arial" w:cs="Arial"/>
        </w:rPr>
        <w:t>inition of</w:t>
      </w:r>
      <w:r w:rsidRPr="00411ECD">
        <w:rPr>
          <w:rFonts w:ascii="Arial" w:hAnsi="Arial" w:cs="Arial"/>
          <w:spacing w:val="-1"/>
        </w:rPr>
        <w:t xml:space="preserve"> </w:t>
      </w:r>
      <w:r w:rsidRPr="00411ECD">
        <w:rPr>
          <w:rFonts w:ascii="Arial" w:hAnsi="Arial" w:cs="Arial"/>
        </w:rPr>
        <w:t>a</w:t>
      </w:r>
      <w:r w:rsidRPr="00411ECD">
        <w:rPr>
          <w:rFonts w:ascii="Arial" w:hAnsi="Arial" w:cs="Arial"/>
          <w:spacing w:val="1"/>
        </w:rPr>
        <w:t xml:space="preserve"> </w:t>
      </w:r>
      <w:r w:rsidRPr="00411ECD">
        <w:rPr>
          <w:rFonts w:ascii="Arial" w:hAnsi="Arial" w:cs="Arial"/>
        </w:rPr>
        <w:t>public</w:t>
      </w:r>
      <w:r w:rsidRPr="00411ECD">
        <w:rPr>
          <w:rFonts w:ascii="Arial" w:hAnsi="Arial" w:cs="Arial"/>
          <w:spacing w:val="-1"/>
        </w:rPr>
        <w:t xml:space="preserve"> rec</w:t>
      </w:r>
      <w:r w:rsidRPr="00411ECD">
        <w:rPr>
          <w:rFonts w:ascii="Arial" w:hAnsi="Arial" w:cs="Arial"/>
          <w:spacing w:val="2"/>
        </w:rPr>
        <w:t>o</w:t>
      </w:r>
      <w:r w:rsidRPr="00411ECD">
        <w:rPr>
          <w:rFonts w:ascii="Arial" w:hAnsi="Arial" w:cs="Arial"/>
          <w:spacing w:val="-1"/>
        </w:rPr>
        <w:t>r</w:t>
      </w:r>
      <w:r w:rsidRPr="00411ECD">
        <w:rPr>
          <w:rFonts w:ascii="Arial" w:hAnsi="Arial" w:cs="Arial"/>
        </w:rPr>
        <w:t>d.</w:t>
      </w:r>
    </w:p>
    <w:p w14:paraId="3E4ED897" w14:textId="77777777" w:rsidR="006120C3" w:rsidRPr="00411ECD" w:rsidRDefault="006120C3" w:rsidP="00EB726D">
      <w:pPr>
        <w:spacing w:after="160" w:line="259" w:lineRule="auto"/>
        <w:ind w:left="1170"/>
        <w:contextualSpacing/>
        <w:rPr>
          <w:rFonts w:ascii="Arial" w:hAnsi="Arial" w:cs="Arial"/>
          <w:spacing w:val="59"/>
        </w:rPr>
      </w:pPr>
      <w:r w:rsidRPr="00411ECD">
        <w:rPr>
          <w:rFonts w:ascii="Arial" w:hAnsi="Arial" w:cs="Arial"/>
          <w:spacing w:val="59"/>
        </w:rPr>
        <w:t xml:space="preserve"> </w:t>
      </w:r>
    </w:p>
    <w:p w14:paraId="71D7FA56" w14:textId="77777777" w:rsidR="006120C3" w:rsidRPr="00411ECD" w:rsidRDefault="006120C3" w:rsidP="002B4E5D">
      <w:pPr>
        <w:spacing w:after="160" w:line="259" w:lineRule="auto"/>
        <w:ind w:left="720" w:firstLine="720"/>
        <w:contextualSpacing/>
        <w:rPr>
          <w:rFonts w:ascii="Arial" w:eastAsia="Times New Roman" w:hAnsi="Arial" w:cs="Arial"/>
          <w:b/>
          <w:spacing w:val="-1"/>
          <w:u w:val="single"/>
        </w:rPr>
      </w:pPr>
      <w:r w:rsidRPr="00411ECD">
        <w:rPr>
          <w:rFonts w:ascii="Arial" w:eastAsia="Times New Roman" w:hAnsi="Arial" w:cs="Arial"/>
          <w:b/>
          <w:spacing w:val="-1"/>
          <w:u w:val="single"/>
        </w:rPr>
        <w:t>E</w:t>
      </w:r>
      <w:r w:rsidRPr="00411ECD">
        <w:rPr>
          <w:rFonts w:ascii="Arial" w:eastAsia="Times New Roman" w:hAnsi="Arial" w:cs="Arial"/>
          <w:b/>
          <w:spacing w:val="2"/>
          <w:u w:val="single"/>
        </w:rPr>
        <w:t>x</w:t>
      </w:r>
      <w:r w:rsidRPr="00411ECD">
        <w:rPr>
          <w:rFonts w:ascii="Arial" w:eastAsia="Times New Roman" w:hAnsi="Arial" w:cs="Arial"/>
          <w:b/>
          <w:spacing w:val="-1"/>
          <w:u w:val="single"/>
        </w:rPr>
        <w:t>a</w:t>
      </w:r>
      <w:r w:rsidRPr="00411ECD">
        <w:rPr>
          <w:rFonts w:ascii="Arial" w:eastAsia="Times New Roman" w:hAnsi="Arial" w:cs="Arial"/>
          <w:b/>
          <w:u w:val="single"/>
        </w:rPr>
        <w:t>mpl</w:t>
      </w:r>
      <w:r w:rsidRPr="00411ECD">
        <w:rPr>
          <w:rFonts w:ascii="Arial" w:eastAsia="Times New Roman" w:hAnsi="Arial" w:cs="Arial"/>
          <w:b/>
          <w:spacing w:val="-1"/>
          <w:u w:val="single"/>
        </w:rPr>
        <w:t>es</w:t>
      </w:r>
      <w:r w:rsidRPr="00411ECD">
        <w:rPr>
          <w:rFonts w:ascii="Arial" w:eastAsia="Times New Roman" w:hAnsi="Arial" w:cs="Arial"/>
          <w:b/>
          <w:spacing w:val="1"/>
          <w:u w:val="single"/>
        </w:rPr>
        <w:t xml:space="preserve"> </w:t>
      </w:r>
      <w:r w:rsidRPr="00411ECD">
        <w:rPr>
          <w:rFonts w:ascii="Arial" w:eastAsia="Times New Roman" w:hAnsi="Arial" w:cs="Arial"/>
          <w:b/>
          <w:u w:val="single"/>
        </w:rPr>
        <w:t>of</w:t>
      </w:r>
      <w:r w:rsidRPr="00411ECD">
        <w:rPr>
          <w:rFonts w:ascii="Arial" w:eastAsia="Times New Roman" w:hAnsi="Arial" w:cs="Arial"/>
          <w:b/>
          <w:spacing w:val="-1"/>
          <w:u w:val="single"/>
        </w:rPr>
        <w:t xml:space="preserve"> Acce</w:t>
      </w:r>
      <w:r w:rsidRPr="00411ECD">
        <w:rPr>
          <w:rFonts w:ascii="Arial" w:eastAsia="Times New Roman" w:hAnsi="Arial" w:cs="Arial"/>
          <w:b/>
          <w:u w:val="single"/>
        </w:rPr>
        <w:t>pt</w:t>
      </w:r>
      <w:r w:rsidRPr="00411ECD">
        <w:rPr>
          <w:rFonts w:ascii="Arial" w:eastAsia="Times New Roman" w:hAnsi="Arial" w:cs="Arial"/>
          <w:b/>
          <w:spacing w:val="-1"/>
          <w:u w:val="single"/>
        </w:rPr>
        <w:t>a</w:t>
      </w:r>
      <w:r w:rsidRPr="00411ECD">
        <w:rPr>
          <w:rFonts w:ascii="Arial" w:eastAsia="Times New Roman" w:hAnsi="Arial" w:cs="Arial"/>
          <w:b/>
          <w:u w:val="single"/>
        </w:rPr>
        <w:t>ble</w:t>
      </w:r>
      <w:r w:rsidRPr="00411ECD">
        <w:rPr>
          <w:rFonts w:ascii="Arial" w:eastAsia="Times New Roman" w:hAnsi="Arial" w:cs="Arial"/>
          <w:b/>
          <w:spacing w:val="1"/>
          <w:u w:val="single"/>
        </w:rPr>
        <w:t xml:space="preserve"> </w:t>
      </w:r>
      <w:r w:rsidRPr="00411ECD">
        <w:rPr>
          <w:rFonts w:ascii="Arial" w:eastAsia="Times New Roman" w:hAnsi="Arial" w:cs="Arial"/>
          <w:b/>
          <w:spacing w:val="-1"/>
          <w:u w:val="single"/>
        </w:rPr>
        <w:t>U</w:t>
      </w:r>
      <w:r w:rsidRPr="00411ECD">
        <w:rPr>
          <w:rFonts w:ascii="Arial" w:eastAsia="Times New Roman" w:hAnsi="Arial" w:cs="Arial"/>
          <w:b/>
          <w:u w:val="single"/>
        </w:rPr>
        <w:t>s</w:t>
      </w:r>
      <w:r w:rsidRPr="00411ECD">
        <w:rPr>
          <w:rFonts w:ascii="Arial" w:eastAsia="Times New Roman" w:hAnsi="Arial" w:cs="Arial"/>
          <w:b/>
          <w:spacing w:val="-1"/>
          <w:u w:val="single"/>
        </w:rPr>
        <w:t>es</w:t>
      </w:r>
    </w:p>
    <w:p w14:paraId="05AB9B26" w14:textId="77777777" w:rsidR="006120C3" w:rsidRPr="00411ECD" w:rsidRDefault="006120C3" w:rsidP="00614366">
      <w:pPr>
        <w:numPr>
          <w:ilvl w:val="0"/>
          <w:numId w:val="4"/>
        </w:numPr>
        <w:spacing w:after="160" w:line="259" w:lineRule="auto"/>
        <w:ind w:left="1800"/>
        <w:contextualSpacing/>
        <w:rPr>
          <w:rFonts w:ascii="Arial" w:hAnsi="Arial" w:cs="Arial"/>
        </w:rPr>
      </w:pPr>
      <w:r w:rsidRPr="00411ECD">
        <w:rPr>
          <w:rFonts w:ascii="Arial" w:eastAsia="Times New Roman" w:hAnsi="Arial" w:cs="Arial"/>
        </w:rPr>
        <w:t>S</w:t>
      </w:r>
      <w:r w:rsidRPr="00411ECD">
        <w:rPr>
          <w:rFonts w:ascii="Arial" w:eastAsia="Times New Roman" w:hAnsi="Arial" w:cs="Arial"/>
          <w:spacing w:val="-1"/>
        </w:rPr>
        <w:t>c</w:t>
      </w:r>
      <w:r w:rsidRPr="00411ECD">
        <w:rPr>
          <w:rFonts w:ascii="Arial" w:eastAsia="Times New Roman" w:hAnsi="Arial" w:cs="Arial"/>
        </w:rPr>
        <w:t>h</w:t>
      </w:r>
      <w:r w:rsidRPr="00411ECD">
        <w:rPr>
          <w:rFonts w:ascii="Arial" w:eastAsia="Times New Roman" w:hAnsi="Arial" w:cs="Arial"/>
          <w:spacing w:val="-1"/>
        </w:rPr>
        <w:t>e</w:t>
      </w:r>
      <w:r w:rsidRPr="00411ECD">
        <w:rPr>
          <w:rFonts w:ascii="Arial" w:eastAsia="Times New Roman" w:hAnsi="Arial" w:cs="Arial"/>
        </w:rPr>
        <w:t>dulin</w:t>
      </w:r>
      <w:r w:rsidRPr="00411ECD">
        <w:rPr>
          <w:rFonts w:ascii="Arial" w:eastAsia="Times New Roman" w:hAnsi="Arial" w:cs="Arial"/>
          <w:spacing w:val="-3"/>
        </w:rPr>
        <w:t>g</w:t>
      </w:r>
      <w:r w:rsidRPr="00411ECD">
        <w:rPr>
          <w:rFonts w:ascii="Arial" w:eastAsia="Times New Roman" w:hAnsi="Arial" w:cs="Arial"/>
        </w:rPr>
        <w:t>.</w:t>
      </w:r>
    </w:p>
    <w:p w14:paraId="236BB57B" w14:textId="77777777" w:rsidR="006120C3" w:rsidRPr="00411ECD" w:rsidRDefault="006120C3" w:rsidP="00614366">
      <w:pPr>
        <w:numPr>
          <w:ilvl w:val="0"/>
          <w:numId w:val="4"/>
        </w:numPr>
        <w:spacing w:after="160" w:line="259" w:lineRule="auto"/>
        <w:ind w:left="1800"/>
        <w:contextualSpacing/>
        <w:rPr>
          <w:rFonts w:ascii="Arial" w:hAnsi="Arial" w:cs="Arial"/>
        </w:rPr>
      </w:pPr>
      <w:r w:rsidRPr="00411ECD">
        <w:rPr>
          <w:rFonts w:ascii="Arial" w:eastAsia="Times New Roman" w:hAnsi="Arial" w:cs="Arial"/>
        </w:rPr>
        <w:t>R</w:t>
      </w:r>
      <w:r w:rsidRPr="00411ECD">
        <w:rPr>
          <w:rFonts w:ascii="Arial" w:eastAsia="Times New Roman" w:hAnsi="Arial" w:cs="Arial"/>
          <w:spacing w:val="-1"/>
        </w:rPr>
        <w:t>e</w:t>
      </w:r>
      <w:r w:rsidRPr="00411ECD">
        <w:rPr>
          <w:rFonts w:ascii="Arial" w:eastAsia="Times New Roman" w:hAnsi="Arial" w:cs="Arial"/>
        </w:rPr>
        <w:t>qu</w:t>
      </w:r>
      <w:r w:rsidRPr="00411ECD">
        <w:rPr>
          <w:rFonts w:ascii="Arial" w:eastAsia="Times New Roman" w:hAnsi="Arial" w:cs="Arial"/>
          <w:spacing w:val="-1"/>
        </w:rPr>
        <w:t>e</w:t>
      </w:r>
      <w:r w:rsidRPr="00411ECD">
        <w:rPr>
          <w:rFonts w:ascii="Arial" w:eastAsia="Times New Roman" w:hAnsi="Arial" w:cs="Arial"/>
        </w:rPr>
        <w:t>sting</w:t>
      </w:r>
      <w:r w:rsidRPr="00411ECD">
        <w:rPr>
          <w:rFonts w:ascii="Arial" w:eastAsia="Times New Roman" w:hAnsi="Arial" w:cs="Arial"/>
          <w:spacing w:val="-3"/>
        </w:rPr>
        <w:t xml:space="preserve"> </w:t>
      </w:r>
      <w:r w:rsidRPr="00411ECD">
        <w:rPr>
          <w:rFonts w:ascii="Arial" w:eastAsia="Times New Roman" w:hAnsi="Arial" w:cs="Arial"/>
        </w:rPr>
        <w:t>a</w:t>
      </w:r>
      <w:r w:rsidRPr="00411ECD">
        <w:rPr>
          <w:rFonts w:ascii="Arial" w:eastAsia="Times New Roman" w:hAnsi="Arial" w:cs="Arial"/>
          <w:spacing w:val="1"/>
        </w:rPr>
        <w:t xml:space="preserve"> </w:t>
      </w:r>
      <w:r w:rsidRPr="00411ECD">
        <w:rPr>
          <w:rFonts w:ascii="Arial" w:eastAsia="Times New Roman" w:hAnsi="Arial" w:cs="Arial"/>
          <w:spacing w:val="-1"/>
        </w:rPr>
        <w:t>ca</w:t>
      </w:r>
      <w:r w:rsidRPr="00411ECD">
        <w:rPr>
          <w:rFonts w:ascii="Arial" w:eastAsia="Times New Roman" w:hAnsi="Arial" w:cs="Arial"/>
        </w:rPr>
        <w:t>ll or</w:t>
      </w:r>
      <w:r w:rsidRPr="00411ECD">
        <w:rPr>
          <w:rFonts w:ascii="Arial" w:eastAsia="Times New Roman" w:hAnsi="Arial" w:cs="Arial"/>
          <w:spacing w:val="-1"/>
        </w:rPr>
        <w:t xml:space="preserve"> e</w:t>
      </w:r>
      <w:r w:rsidRPr="00411ECD">
        <w:rPr>
          <w:rFonts w:ascii="Arial" w:eastAsia="Times New Roman" w:hAnsi="Arial" w:cs="Arial"/>
          <w:spacing w:val="2"/>
        </w:rPr>
        <w:t>m</w:t>
      </w:r>
      <w:r w:rsidRPr="00411ECD">
        <w:rPr>
          <w:rFonts w:ascii="Arial" w:eastAsia="Times New Roman" w:hAnsi="Arial" w:cs="Arial"/>
          <w:spacing w:val="-1"/>
        </w:rPr>
        <w:t>a</w:t>
      </w:r>
      <w:r w:rsidRPr="00411ECD">
        <w:rPr>
          <w:rFonts w:ascii="Arial" w:eastAsia="Times New Roman" w:hAnsi="Arial" w:cs="Arial"/>
        </w:rPr>
        <w:t>il on a</w:t>
      </w:r>
      <w:r w:rsidRPr="00411ECD">
        <w:rPr>
          <w:rFonts w:ascii="Arial" w:eastAsia="Times New Roman" w:hAnsi="Arial" w:cs="Arial"/>
          <w:spacing w:val="-1"/>
        </w:rPr>
        <w:t xml:space="preserve"> </w:t>
      </w:r>
      <w:r w:rsidRPr="00411ECD">
        <w:rPr>
          <w:rFonts w:ascii="Arial" w:eastAsia="Times New Roman" w:hAnsi="Arial" w:cs="Arial"/>
        </w:rPr>
        <w:t>m</w:t>
      </w:r>
      <w:r w:rsidRPr="00411ECD">
        <w:rPr>
          <w:rFonts w:ascii="Arial" w:eastAsia="Times New Roman" w:hAnsi="Arial" w:cs="Arial"/>
          <w:spacing w:val="-1"/>
        </w:rPr>
        <w:t>a</w:t>
      </w:r>
      <w:r w:rsidRPr="00411ECD">
        <w:rPr>
          <w:rFonts w:ascii="Arial" w:eastAsia="Times New Roman" w:hAnsi="Arial" w:cs="Arial"/>
        </w:rPr>
        <w:t>tt</w:t>
      </w:r>
      <w:r w:rsidRPr="00411ECD">
        <w:rPr>
          <w:rFonts w:ascii="Arial" w:eastAsia="Times New Roman" w:hAnsi="Arial" w:cs="Arial"/>
          <w:spacing w:val="-1"/>
        </w:rPr>
        <w:t>er</w:t>
      </w:r>
      <w:r w:rsidRPr="00411ECD">
        <w:rPr>
          <w:rFonts w:ascii="Arial" w:eastAsia="Times New Roman" w:hAnsi="Arial" w:cs="Arial"/>
        </w:rPr>
        <w:t xml:space="preserve">, </w:t>
      </w:r>
      <w:r w:rsidRPr="00411ECD">
        <w:rPr>
          <w:rFonts w:ascii="Arial" w:eastAsia="Times New Roman" w:hAnsi="Arial" w:cs="Arial"/>
          <w:spacing w:val="-1"/>
        </w:rPr>
        <w:t>w</w:t>
      </w:r>
      <w:r w:rsidRPr="00411ECD">
        <w:rPr>
          <w:rFonts w:ascii="Arial" w:eastAsia="Times New Roman" w:hAnsi="Arial" w:cs="Arial"/>
        </w:rPr>
        <w:t>ithout subst</w:t>
      </w:r>
      <w:r w:rsidRPr="00411ECD">
        <w:rPr>
          <w:rFonts w:ascii="Arial" w:eastAsia="Times New Roman" w:hAnsi="Arial" w:cs="Arial"/>
          <w:spacing w:val="-1"/>
        </w:rPr>
        <w:t>a</w:t>
      </w:r>
      <w:r w:rsidRPr="00411ECD">
        <w:rPr>
          <w:rFonts w:ascii="Arial" w:eastAsia="Times New Roman" w:hAnsi="Arial" w:cs="Arial"/>
        </w:rPr>
        <w:t>ntive</w:t>
      </w:r>
      <w:r w:rsidRPr="00411ECD">
        <w:rPr>
          <w:rFonts w:ascii="Arial" w:eastAsia="Times New Roman" w:hAnsi="Arial" w:cs="Arial"/>
          <w:spacing w:val="-1"/>
        </w:rPr>
        <w:t xml:space="preserve"> </w:t>
      </w:r>
      <w:r w:rsidRPr="00411ECD">
        <w:rPr>
          <w:rFonts w:ascii="Arial" w:eastAsia="Times New Roman" w:hAnsi="Arial" w:cs="Arial"/>
        </w:rPr>
        <w:t>dis</w:t>
      </w:r>
      <w:r w:rsidRPr="00411ECD">
        <w:rPr>
          <w:rFonts w:ascii="Arial" w:eastAsia="Times New Roman" w:hAnsi="Arial" w:cs="Arial"/>
          <w:spacing w:val="-1"/>
        </w:rPr>
        <w:t>c</w:t>
      </w:r>
      <w:r w:rsidRPr="00411ECD">
        <w:rPr>
          <w:rFonts w:ascii="Arial" w:eastAsia="Times New Roman" w:hAnsi="Arial" w:cs="Arial"/>
        </w:rPr>
        <w:t>ussion.</w:t>
      </w:r>
    </w:p>
    <w:p w14:paraId="761DFDC2" w14:textId="77777777" w:rsidR="006120C3" w:rsidRPr="00411ECD" w:rsidRDefault="006120C3" w:rsidP="00614366">
      <w:pPr>
        <w:numPr>
          <w:ilvl w:val="0"/>
          <w:numId w:val="4"/>
        </w:numPr>
        <w:spacing w:after="160" w:line="259" w:lineRule="auto"/>
        <w:ind w:left="1800"/>
        <w:contextualSpacing/>
        <w:rPr>
          <w:rFonts w:ascii="Arial" w:hAnsi="Arial" w:cs="Arial"/>
        </w:rPr>
      </w:pPr>
      <w:r w:rsidRPr="00411ECD">
        <w:rPr>
          <w:rFonts w:ascii="Arial" w:eastAsia="Times New Roman" w:hAnsi="Arial" w:cs="Arial"/>
        </w:rPr>
        <w:t>R</w:t>
      </w:r>
      <w:r w:rsidRPr="00411ECD">
        <w:rPr>
          <w:rFonts w:ascii="Arial" w:eastAsia="Times New Roman" w:hAnsi="Arial" w:cs="Arial"/>
          <w:spacing w:val="-1"/>
        </w:rPr>
        <w:t>e</w:t>
      </w:r>
      <w:r w:rsidRPr="00411ECD">
        <w:rPr>
          <w:rFonts w:ascii="Arial" w:eastAsia="Times New Roman" w:hAnsi="Arial" w:cs="Arial"/>
        </w:rPr>
        <w:t>qu</w:t>
      </w:r>
      <w:r w:rsidRPr="00411ECD">
        <w:rPr>
          <w:rFonts w:ascii="Arial" w:eastAsia="Times New Roman" w:hAnsi="Arial" w:cs="Arial"/>
          <w:spacing w:val="-1"/>
        </w:rPr>
        <w:t>e</w:t>
      </w:r>
      <w:r w:rsidRPr="00411ECD">
        <w:rPr>
          <w:rFonts w:ascii="Arial" w:eastAsia="Times New Roman" w:hAnsi="Arial" w:cs="Arial"/>
        </w:rPr>
        <w:t>sting</w:t>
      </w:r>
      <w:r w:rsidRPr="00411ECD">
        <w:rPr>
          <w:rFonts w:ascii="Arial" w:eastAsia="Times New Roman" w:hAnsi="Arial" w:cs="Arial"/>
          <w:spacing w:val="-3"/>
        </w:rPr>
        <w:t xml:space="preserve"> </w:t>
      </w:r>
      <w:r w:rsidRPr="00411ECD">
        <w:rPr>
          <w:rFonts w:ascii="Arial" w:eastAsia="Times New Roman" w:hAnsi="Arial" w:cs="Arial"/>
        </w:rPr>
        <w:t>or</w:t>
      </w:r>
      <w:r w:rsidRPr="00411ECD">
        <w:rPr>
          <w:rFonts w:ascii="Arial" w:eastAsia="Times New Roman" w:hAnsi="Arial" w:cs="Arial"/>
          <w:spacing w:val="-1"/>
        </w:rPr>
        <w:t xml:space="preserve"> </w:t>
      </w:r>
      <w:r w:rsidRPr="00411ECD">
        <w:rPr>
          <w:rFonts w:ascii="Arial" w:eastAsia="Times New Roman" w:hAnsi="Arial" w:cs="Arial"/>
          <w:spacing w:val="2"/>
        </w:rPr>
        <w:t>o</w:t>
      </w:r>
      <w:r w:rsidRPr="00411ECD">
        <w:rPr>
          <w:rFonts w:ascii="Arial" w:eastAsia="Times New Roman" w:hAnsi="Arial" w:cs="Arial"/>
          <w:spacing w:val="-1"/>
        </w:rPr>
        <w:t>ff</w:t>
      </w:r>
      <w:r w:rsidRPr="00411ECD">
        <w:rPr>
          <w:rFonts w:ascii="Arial" w:eastAsia="Times New Roman" w:hAnsi="Arial" w:cs="Arial"/>
          <w:spacing w:val="1"/>
        </w:rPr>
        <w:t>e</w:t>
      </w:r>
      <w:r w:rsidRPr="00411ECD">
        <w:rPr>
          <w:rFonts w:ascii="Arial" w:eastAsia="Times New Roman" w:hAnsi="Arial" w:cs="Arial"/>
          <w:spacing w:val="-1"/>
        </w:rPr>
        <w:t>r</w:t>
      </w:r>
      <w:r w:rsidRPr="00411ECD">
        <w:rPr>
          <w:rFonts w:ascii="Arial" w:eastAsia="Times New Roman" w:hAnsi="Arial" w:cs="Arial"/>
        </w:rPr>
        <w:t>ing</w:t>
      </w:r>
      <w:r w:rsidRPr="00411ECD">
        <w:rPr>
          <w:rFonts w:ascii="Arial" w:eastAsia="Times New Roman" w:hAnsi="Arial" w:cs="Arial"/>
          <w:spacing w:val="-3"/>
        </w:rPr>
        <w:t xml:space="preserve"> </w:t>
      </w:r>
      <w:r w:rsidRPr="00411ECD">
        <w:rPr>
          <w:rFonts w:ascii="Arial" w:eastAsia="Times New Roman" w:hAnsi="Arial" w:cs="Arial"/>
        </w:rPr>
        <w:t>l</w:t>
      </w:r>
      <w:r w:rsidRPr="00411ECD">
        <w:rPr>
          <w:rFonts w:ascii="Arial" w:eastAsia="Times New Roman" w:hAnsi="Arial" w:cs="Arial"/>
          <w:spacing w:val="2"/>
        </w:rPr>
        <w:t>o</w:t>
      </w:r>
      <w:r w:rsidRPr="00411ECD">
        <w:rPr>
          <w:rFonts w:ascii="Arial" w:eastAsia="Times New Roman" w:hAnsi="Arial" w:cs="Arial"/>
          <w:spacing w:val="-3"/>
        </w:rPr>
        <w:t>g</w:t>
      </w:r>
      <w:r w:rsidRPr="00411ECD">
        <w:rPr>
          <w:rFonts w:ascii="Arial" w:eastAsia="Times New Roman" w:hAnsi="Arial" w:cs="Arial"/>
        </w:rPr>
        <w:t>isti</w:t>
      </w:r>
      <w:r w:rsidRPr="00411ECD">
        <w:rPr>
          <w:rFonts w:ascii="Arial" w:eastAsia="Times New Roman" w:hAnsi="Arial" w:cs="Arial"/>
          <w:spacing w:val="-1"/>
        </w:rPr>
        <w:t>ca</w:t>
      </w:r>
      <w:r w:rsidRPr="00411ECD">
        <w:rPr>
          <w:rFonts w:ascii="Arial" w:eastAsia="Times New Roman" w:hAnsi="Arial" w:cs="Arial"/>
        </w:rPr>
        <w:t xml:space="preserve">l </w:t>
      </w:r>
      <w:r w:rsidRPr="00411ECD">
        <w:rPr>
          <w:rFonts w:ascii="Arial" w:eastAsia="Times New Roman" w:hAnsi="Arial" w:cs="Arial"/>
          <w:spacing w:val="-1"/>
        </w:rPr>
        <w:t>a</w:t>
      </w:r>
      <w:r w:rsidRPr="00411ECD">
        <w:rPr>
          <w:rFonts w:ascii="Arial" w:eastAsia="Times New Roman" w:hAnsi="Arial" w:cs="Arial"/>
        </w:rPr>
        <w:t>ssist</w:t>
      </w:r>
      <w:r w:rsidRPr="00411ECD">
        <w:rPr>
          <w:rFonts w:ascii="Arial" w:eastAsia="Times New Roman" w:hAnsi="Arial" w:cs="Arial"/>
          <w:spacing w:val="-1"/>
        </w:rPr>
        <w:t>a</w:t>
      </w:r>
      <w:r w:rsidRPr="00411ECD">
        <w:rPr>
          <w:rFonts w:ascii="Arial" w:eastAsia="Times New Roman" w:hAnsi="Arial" w:cs="Arial"/>
        </w:rPr>
        <w:t>n</w:t>
      </w:r>
      <w:r w:rsidRPr="00411ECD">
        <w:rPr>
          <w:rFonts w:ascii="Arial" w:eastAsia="Times New Roman" w:hAnsi="Arial" w:cs="Arial"/>
          <w:spacing w:val="1"/>
        </w:rPr>
        <w:t>c</w:t>
      </w:r>
      <w:r w:rsidRPr="00411ECD">
        <w:rPr>
          <w:rFonts w:ascii="Arial" w:eastAsia="Times New Roman" w:hAnsi="Arial" w:cs="Arial"/>
        </w:rPr>
        <w:t>e</w:t>
      </w:r>
      <w:r w:rsidRPr="00411ECD">
        <w:rPr>
          <w:rFonts w:ascii="Arial" w:eastAsia="Times New Roman" w:hAnsi="Arial" w:cs="Arial"/>
          <w:spacing w:val="-1"/>
        </w:rPr>
        <w:t xml:space="preserve"> (“</w:t>
      </w:r>
      <w:r w:rsidRPr="00411ECD">
        <w:rPr>
          <w:rFonts w:ascii="Arial" w:eastAsia="Times New Roman" w:hAnsi="Arial" w:cs="Arial"/>
          <w:spacing w:val="3"/>
        </w:rPr>
        <w:t>C</w:t>
      </w:r>
      <w:r w:rsidRPr="00411ECD">
        <w:rPr>
          <w:rFonts w:ascii="Arial" w:eastAsia="Times New Roman" w:hAnsi="Arial" w:cs="Arial"/>
          <w:spacing w:val="-1"/>
        </w:rPr>
        <w:t>a</w:t>
      </w:r>
      <w:r w:rsidRPr="00411ECD">
        <w:rPr>
          <w:rFonts w:ascii="Arial" w:eastAsia="Times New Roman" w:hAnsi="Arial" w:cs="Arial"/>
        </w:rPr>
        <w:t>n</w:t>
      </w:r>
      <w:r w:rsidRPr="00411ECD">
        <w:rPr>
          <w:rFonts w:ascii="Arial" w:eastAsia="Times New Roman" w:hAnsi="Arial" w:cs="Arial"/>
          <w:spacing w:val="2"/>
        </w:rPr>
        <w:t xml:space="preserve"> </w:t>
      </w:r>
      <w:r w:rsidRPr="00411ECD">
        <w:rPr>
          <w:rFonts w:ascii="Arial" w:eastAsia="Times New Roman" w:hAnsi="Arial" w:cs="Arial"/>
          <w:spacing w:val="-5"/>
        </w:rPr>
        <w:t>y</w:t>
      </w:r>
      <w:r w:rsidRPr="00411ECD">
        <w:rPr>
          <w:rFonts w:ascii="Arial" w:eastAsia="Times New Roman" w:hAnsi="Arial" w:cs="Arial"/>
          <w:spacing w:val="2"/>
        </w:rPr>
        <w:t>o</w:t>
      </w:r>
      <w:r w:rsidRPr="00411ECD">
        <w:rPr>
          <w:rFonts w:ascii="Arial" w:eastAsia="Times New Roman" w:hAnsi="Arial" w:cs="Arial"/>
        </w:rPr>
        <w:t>u h</w:t>
      </w:r>
      <w:r w:rsidRPr="00411ECD">
        <w:rPr>
          <w:rFonts w:ascii="Arial" w:eastAsia="Times New Roman" w:hAnsi="Arial" w:cs="Arial"/>
          <w:spacing w:val="-1"/>
        </w:rPr>
        <w:t>e</w:t>
      </w:r>
      <w:r w:rsidRPr="00411ECD">
        <w:rPr>
          <w:rFonts w:ascii="Arial" w:eastAsia="Times New Roman" w:hAnsi="Arial" w:cs="Arial"/>
        </w:rPr>
        <w:t>lp me</w:t>
      </w:r>
      <w:r w:rsidRPr="00411ECD">
        <w:rPr>
          <w:rFonts w:ascii="Arial" w:eastAsia="Times New Roman" w:hAnsi="Arial" w:cs="Arial"/>
          <w:spacing w:val="1"/>
        </w:rPr>
        <w:t xml:space="preserve"> </w:t>
      </w:r>
      <w:r w:rsidRPr="00411ECD">
        <w:rPr>
          <w:rFonts w:ascii="Arial" w:eastAsia="Times New Roman" w:hAnsi="Arial" w:cs="Arial"/>
        </w:rPr>
        <w:t>g</w:t>
      </w:r>
      <w:r w:rsidRPr="00411ECD">
        <w:rPr>
          <w:rFonts w:ascii="Arial" w:eastAsia="Times New Roman" w:hAnsi="Arial" w:cs="Arial"/>
          <w:spacing w:val="-1"/>
        </w:rPr>
        <w:t>e</w:t>
      </w:r>
      <w:r w:rsidRPr="00411ECD">
        <w:rPr>
          <w:rFonts w:ascii="Arial" w:eastAsia="Times New Roman" w:hAnsi="Arial" w:cs="Arial"/>
        </w:rPr>
        <w:t>t th</w:t>
      </w:r>
      <w:r w:rsidRPr="00411ECD">
        <w:rPr>
          <w:rFonts w:ascii="Arial" w:eastAsia="Times New Roman" w:hAnsi="Arial" w:cs="Arial"/>
          <w:spacing w:val="-1"/>
        </w:rPr>
        <w:t>e</w:t>
      </w:r>
      <w:r w:rsidRPr="00411ECD">
        <w:rPr>
          <w:rFonts w:ascii="Arial" w:eastAsia="Times New Roman" w:hAnsi="Arial" w:cs="Arial"/>
        </w:rPr>
        <w:t>se</w:t>
      </w:r>
      <w:r w:rsidRPr="00411ECD">
        <w:rPr>
          <w:rFonts w:ascii="Arial" w:eastAsia="Times New Roman" w:hAnsi="Arial" w:cs="Arial"/>
          <w:spacing w:val="-1"/>
        </w:rPr>
        <w:t xml:space="preserve"> </w:t>
      </w:r>
      <w:r w:rsidRPr="00411ECD">
        <w:rPr>
          <w:rFonts w:ascii="Arial" w:eastAsia="Times New Roman" w:hAnsi="Arial" w:cs="Arial"/>
        </w:rPr>
        <w:t>b</w:t>
      </w:r>
      <w:r w:rsidRPr="00411ECD">
        <w:rPr>
          <w:rFonts w:ascii="Arial" w:eastAsia="Times New Roman" w:hAnsi="Arial" w:cs="Arial"/>
          <w:spacing w:val="2"/>
        </w:rPr>
        <w:t>ox</w:t>
      </w:r>
      <w:r w:rsidRPr="00411ECD">
        <w:rPr>
          <w:rFonts w:ascii="Arial" w:eastAsia="Times New Roman" w:hAnsi="Arial" w:cs="Arial"/>
          <w:spacing w:val="-1"/>
        </w:rPr>
        <w:t>e</w:t>
      </w:r>
      <w:r w:rsidRPr="00411ECD">
        <w:rPr>
          <w:rFonts w:ascii="Arial" w:eastAsia="Times New Roman" w:hAnsi="Arial" w:cs="Arial"/>
        </w:rPr>
        <w:t xml:space="preserve">s to the </w:t>
      </w:r>
      <w:r w:rsidR="000B1551" w:rsidRPr="00411ECD">
        <w:rPr>
          <w:rFonts w:ascii="Arial" w:eastAsia="Times New Roman" w:hAnsi="Arial" w:cs="Arial"/>
          <w:spacing w:val="-1"/>
        </w:rPr>
        <w:t>Capitol</w:t>
      </w:r>
      <w:r w:rsidRPr="00411ECD">
        <w:rPr>
          <w:rFonts w:ascii="Arial" w:eastAsia="Times New Roman" w:hAnsi="Arial" w:cs="Arial"/>
          <w:spacing w:val="3"/>
        </w:rPr>
        <w:t>?</w:t>
      </w:r>
      <w:r w:rsidRPr="00411ECD">
        <w:rPr>
          <w:rFonts w:ascii="Arial" w:eastAsia="Times New Roman" w:hAnsi="Arial" w:cs="Arial"/>
          <w:spacing w:val="-1"/>
        </w:rPr>
        <w:t>”</w:t>
      </w:r>
      <w:r w:rsidRPr="00411ECD">
        <w:rPr>
          <w:rFonts w:ascii="Arial" w:eastAsia="Times New Roman" w:hAnsi="Arial" w:cs="Arial"/>
        </w:rPr>
        <w:t>)</w:t>
      </w:r>
      <w:r w:rsidR="000B1551" w:rsidRPr="00411ECD">
        <w:rPr>
          <w:rFonts w:ascii="Arial" w:eastAsia="Times New Roman" w:hAnsi="Arial" w:cs="Arial"/>
        </w:rPr>
        <w:t>.</w:t>
      </w:r>
    </w:p>
    <w:p w14:paraId="779CDFA7" w14:textId="77777777" w:rsidR="006120C3" w:rsidRPr="00411ECD" w:rsidRDefault="006120C3" w:rsidP="00614366">
      <w:pPr>
        <w:numPr>
          <w:ilvl w:val="0"/>
          <w:numId w:val="4"/>
        </w:numPr>
        <w:spacing w:after="160" w:line="259" w:lineRule="auto"/>
        <w:ind w:left="1800"/>
        <w:contextualSpacing/>
        <w:rPr>
          <w:rFonts w:ascii="Arial" w:hAnsi="Arial" w:cs="Arial"/>
        </w:rPr>
      </w:pPr>
      <w:r w:rsidRPr="00411ECD">
        <w:rPr>
          <w:rFonts w:ascii="Arial" w:eastAsia="Times New Roman" w:hAnsi="Arial" w:cs="Arial"/>
          <w:spacing w:val="-2"/>
        </w:rPr>
        <w:t>F</w:t>
      </w:r>
      <w:r w:rsidRPr="00411ECD">
        <w:rPr>
          <w:rFonts w:ascii="Arial" w:eastAsia="Times New Roman" w:hAnsi="Arial" w:cs="Arial"/>
        </w:rPr>
        <w:t>o</w:t>
      </w:r>
      <w:r w:rsidRPr="00411ECD">
        <w:rPr>
          <w:rFonts w:ascii="Arial" w:eastAsia="Times New Roman" w:hAnsi="Arial" w:cs="Arial"/>
          <w:spacing w:val="-1"/>
        </w:rPr>
        <w:t>r</w:t>
      </w:r>
      <w:r w:rsidRPr="00411ECD">
        <w:rPr>
          <w:rFonts w:ascii="Arial" w:eastAsia="Times New Roman" w:hAnsi="Arial" w:cs="Arial"/>
          <w:spacing w:val="1"/>
        </w:rPr>
        <w:t>w</w:t>
      </w:r>
      <w:r w:rsidRPr="00411ECD">
        <w:rPr>
          <w:rFonts w:ascii="Arial" w:eastAsia="Times New Roman" w:hAnsi="Arial" w:cs="Arial"/>
          <w:spacing w:val="-1"/>
        </w:rPr>
        <w:t>ar</w:t>
      </w:r>
      <w:r w:rsidRPr="00411ECD">
        <w:rPr>
          <w:rFonts w:ascii="Arial" w:eastAsia="Times New Roman" w:hAnsi="Arial" w:cs="Arial"/>
        </w:rPr>
        <w:t>di</w:t>
      </w:r>
      <w:r w:rsidRPr="00411ECD">
        <w:rPr>
          <w:rFonts w:ascii="Arial" w:eastAsia="Times New Roman" w:hAnsi="Arial" w:cs="Arial"/>
          <w:spacing w:val="2"/>
        </w:rPr>
        <w:t>n</w:t>
      </w:r>
      <w:r w:rsidRPr="00411ECD">
        <w:rPr>
          <w:rFonts w:ascii="Arial" w:eastAsia="Times New Roman" w:hAnsi="Arial" w:cs="Arial"/>
        </w:rPr>
        <w:t>g</w:t>
      </w:r>
      <w:r w:rsidRPr="00411ECD">
        <w:rPr>
          <w:rFonts w:ascii="Arial" w:eastAsia="Times New Roman" w:hAnsi="Arial" w:cs="Arial"/>
          <w:spacing w:val="-3"/>
        </w:rPr>
        <w:t xml:space="preserve"> </w:t>
      </w:r>
      <w:r w:rsidRPr="00411ECD">
        <w:rPr>
          <w:rFonts w:ascii="Arial" w:eastAsia="Times New Roman" w:hAnsi="Arial" w:cs="Arial"/>
          <w:spacing w:val="-1"/>
        </w:rPr>
        <w:t>a</w:t>
      </w:r>
      <w:r w:rsidRPr="00411ECD">
        <w:rPr>
          <w:rFonts w:ascii="Arial" w:eastAsia="Times New Roman" w:hAnsi="Arial" w:cs="Arial"/>
          <w:spacing w:val="4"/>
        </w:rPr>
        <w:t>n</w:t>
      </w:r>
      <w:r w:rsidRPr="00411ECD">
        <w:rPr>
          <w:rFonts w:ascii="Arial" w:eastAsia="Times New Roman" w:hAnsi="Arial" w:cs="Arial"/>
        </w:rPr>
        <w:t>y</w:t>
      </w:r>
      <w:r w:rsidRPr="00411ECD">
        <w:rPr>
          <w:rFonts w:ascii="Arial" w:eastAsia="Times New Roman" w:hAnsi="Arial" w:cs="Arial"/>
          <w:spacing w:val="-5"/>
        </w:rPr>
        <w:t xml:space="preserve"> </w:t>
      </w:r>
      <w:r w:rsidRPr="00411ECD">
        <w:rPr>
          <w:rFonts w:ascii="Arial" w:eastAsia="Times New Roman" w:hAnsi="Arial" w:cs="Arial"/>
        </w:rPr>
        <w:t>p</w:t>
      </w:r>
      <w:r w:rsidRPr="00411ECD">
        <w:rPr>
          <w:rFonts w:ascii="Arial" w:eastAsia="Times New Roman" w:hAnsi="Arial" w:cs="Arial"/>
          <w:spacing w:val="1"/>
        </w:rPr>
        <w:t>e</w:t>
      </w:r>
      <w:r w:rsidRPr="00411ECD">
        <w:rPr>
          <w:rFonts w:ascii="Arial" w:eastAsia="Times New Roman" w:hAnsi="Arial" w:cs="Arial"/>
          <w:spacing w:val="-1"/>
        </w:rPr>
        <w:t>r</w:t>
      </w:r>
      <w:r w:rsidRPr="00411ECD">
        <w:rPr>
          <w:rFonts w:ascii="Arial" w:eastAsia="Times New Roman" w:hAnsi="Arial" w:cs="Arial"/>
        </w:rPr>
        <w:t>son</w:t>
      </w:r>
      <w:r w:rsidRPr="00411ECD">
        <w:rPr>
          <w:rFonts w:ascii="Arial" w:eastAsia="Times New Roman" w:hAnsi="Arial" w:cs="Arial"/>
          <w:spacing w:val="-1"/>
        </w:rPr>
        <w:t>’</w:t>
      </w:r>
      <w:r w:rsidRPr="00411ECD">
        <w:rPr>
          <w:rFonts w:ascii="Arial" w:eastAsia="Times New Roman" w:hAnsi="Arial" w:cs="Arial"/>
        </w:rPr>
        <w:t>s</w:t>
      </w:r>
      <w:r w:rsidRPr="00411ECD">
        <w:rPr>
          <w:rFonts w:ascii="Arial" w:eastAsia="Times New Roman" w:hAnsi="Arial" w:cs="Arial"/>
          <w:spacing w:val="2"/>
        </w:rPr>
        <w:t xml:space="preserve"> </w:t>
      </w:r>
      <w:r w:rsidRPr="00411ECD">
        <w:rPr>
          <w:rFonts w:ascii="Arial" w:eastAsia="Times New Roman" w:hAnsi="Arial" w:cs="Arial"/>
          <w:spacing w:val="-1"/>
        </w:rPr>
        <w:t>c</w:t>
      </w:r>
      <w:r w:rsidRPr="00411ECD">
        <w:rPr>
          <w:rFonts w:ascii="Arial" w:eastAsia="Times New Roman" w:hAnsi="Arial" w:cs="Arial"/>
        </w:rPr>
        <w:t>ont</w:t>
      </w:r>
      <w:r w:rsidRPr="00411ECD">
        <w:rPr>
          <w:rFonts w:ascii="Arial" w:eastAsia="Times New Roman" w:hAnsi="Arial" w:cs="Arial"/>
          <w:spacing w:val="-1"/>
        </w:rPr>
        <w:t>ac</w:t>
      </w:r>
      <w:r w:rsidRPr="00411ECD">
        <w:rPr>
          <w:rFonts w:ascii="Arial" w:eastAsia="Times New Roman" w:hAnsi="Arial" w:cs="Arial"/>
        </w:rPr>
        <w:t>t in</w:t>
      </w:r>
      <w:r w:rsidRPr="00411ECD">
        <w:rPr>
          <w:rFonts w:ascii="Arial" w:eastAsia="Times New Roman" w:hAnsi="Arial" w:cs="Arial"/>
          <w:spacing w:val="-1"/>
        </w:rPr>
        <w:t>f</w:t>
      </w:r>
      <w:r w:rsidRPr="00411ECD">
        <w:rPr>
          <w:rFonts w:ascii="Arial" w:eastAsia="Times New Roman" w:hAnsi="Arial" w:cs="Arial"/>
        </w:rPr>
        <w:t>o</w:t>
      </w:r>
      <w:r w:rsidRPr="00411ECD">
        <w:rPr>
          <w:rFonts w:ascii="Arial" w:eastAsia="Times New Roman" w:hAnsi="Arial" w:cs="Arial"/>
          <w:spacing w:val="-1"/>
        </w:rPr>
        <w:t>r</w:t>
      </w:r>
      <w:r w:rsidRPr="00411ECD">
        <w:rPr>
          <w:rFonts w:ascii="Arial" w:eastAsia="Times New Roman" w:hAnsi="Arial" w:cs="Arial"/>
        </w:rPr>
        <w:t>m</w:t>
      </w:r>
      <w:r w:rsidRPr="00411ECD">
        <w:rPr>
          <w:rFonts w:ascii="Arial" w:eastAsia="Times New Roman" w:hAnsi="Arial" w:cs="Arial"/>
          <w:spacing w:val="-1"/>
        </w:rPr>
        <w:t>a</w:t>
      </w:r>
      <w:r w:rsidRPr="00411ECD">
        <w:rPr>
          <w:rFonts w:ascii="Arial" w:eastAsia="Times New Roman" w:hAnsi="Arial" w:cs="Arial"/>
        </w:rPr>
        <w:t xml:space="preserve">tion </w:t>
      </w:r>
      <w:r w:rsidRPr="00411ECD">
        <w:rPr>
          <w:rFonts w:ascii="Arial" w:eastAsia="Times New Roman" w:hAnsi="Arial" w:cs="Arial"/>
          <w:spacing w:val="1"/>
        </w:rPr>
        <w:t>(“</w:t>
      </w:r>
      <w:r w:rsidRPr="00411ECD">
        <w:rPr>
          <w:rFonts w:ascii="Arial" w:eastAsia="Times New Roman" w:hAnsi="Arial" w:cs="Arial"/>
          <w:spacing w:val="-4"/>
        </w:rPr>
        <w:t>I</w:t>
      </w:r>
      <w:r w:rsidRPr="00411ECD">
        <w:rPr>
          <w:rFonts w:ascii="Arial" w:eastAsia="Times New Roman" w:hAnsi="Arial" w:cs="Arial"/>
          <w:spacing w:val="1"/>
        </w:rPr>
        <w:t>’</w:t>
      </w:r>
      <w:r w:rsidRPr="00411ECD">
        <w:rPr>
          <w:rFonts w:ascii="Arial" w:eastAsia="Times New Roman" w:hAnsi="Arial" w:cs="Arial"/>
        </w:rPr>
        <w:t xml:space="preserve">m </w:t>
      </w:r>
      <w:r w:rsidRPr="00411ECD">
        <w:rPr>
          <w:rFonts w:ascii="Arial" w:eastAsia="Times New Roman" w:hAnsi="Arial" w:cs="Arial"/>
          <w:spacing w:val="-1"/>
        </w:rPr>
        <w:t>a</w:t>
      </w:r>
      <w:r w:rsidRPr="00411ECD">
        <w:rPr>
          <w:rFonts w:ascii="Arial" w:eastAsia="Times New Roman" w:hAnsi="Arial" w:cs="Arial"/>
        </w:rPr>
        <w:t>t 503</w:t>
      </w:r>
      <w:r w:rsidRPr="00411ECD">
        <w:rPr>
          <w:rFonts w:ascii="Arial" w:eastAsia="Times New Roman" w:hAnsi="Arial" w:cs="Arial"/>
          <w:spacing w:val="-1"/>
        </w:rPr>
        <w:t>-</w:t>
      </w:r>
      <w:r w:rsidRPr="00411ECD">
        <w:rPr>
          <w:rFonts w:ascii="Arial" w:eastAsia="Times New Roman" w:hAnsi="Arial" w:cs="Arial"/>
        </w:rPr>
        <w:t>378</w:t>
      </w:r>
      <w:r w:rsidRPr="00411ECD">
        <w:rPr>
          <w:rFonts w:ascii="Arial" w:eastAsia="Times New Roman" w:hAnsi="Arial" w:cs="Arial"/>
          <w:spacing w:val="-1"/>
        </w:rPr>
        <w:t>-</w:t>
      </w:r>
      <w:r w:rsidRPr="00411ECD">
        <w:rPr>
          <w:rFonts w:ascii="Arial" w:eastAsia="Times New Roman" w:hAnsi="Arial" w:cs="Arial"/>
        </w:rPr>
        <w:t>6002.</w:t>
      </w:r>
      <w:r w:rsidRPr="00411ECD">
        <w:rPr>
          <w:rFonts w:ascii="Arial" w:eastAsia="Times New Roman" w:hAnsi="Arial" w:cs="Arial"/>
          <w:spacing w:val="-1"/>
        </w:rPr>
        <w:t>”</w:t>
      </w:r>
      <w:r w:rsidRPr="00411ECD">
        <w:rPr>
          <w:rFonts w:ascii="Arial" w:eastAsia="Times New Roman" w:hAnsi="Arial" w:cs="Arial"/>
        </w:rPr>
        <w:t>)</w:t>
      </w:r>
      <w:r w:rsidR="001E569D" w:rsidRPr="00411ECD">
        <w:rPr>
          <w:rFonts w:ascii="Arial" w:eastAsia="Times New Roman" w:hAnsi="Arial" w:cs="Arial"/>
        </w:rPr>
        <w:t>.</w:t>
      </w:r>
    </w:p>
    <w:p w14:paraId="583D0453" w14:textId="77777777" w:rsidR="006120C3" w:rsidRPr="00411ECD" w:rsidRDefault="006120C3" w:rsidP="00614366">
      <w:pPr>
        <w:numPr>
          <w:ilvl w:val="0"/>
          <w:numId w:val="4"/>
        </w:numPr>
        <w:spacing w:after="160" w:line="259" w:lineRule="auto"/>
        <w:ind w:left="1800"/>
        <w:contextualSpacing/>
        <w:rPr>
          <w:rFonts w:ascii="Arial" w:hAnsi="Arial" w:cs="Arial"/>
        </w:rPr>
      </w:pPr>
      <w:r w:rsidRPr="00411ECD">
        <w:rPr>
          <w:rFonts w:ascii="Arial" w:eastAsia="Times New Roman" w:hAnsi="Arial" w:cs="Arial"/>
          <w:spacing w:val="-1"/>
        </w:rPr>
        <w:t>E</w:t>
      </w:r>
      <w:r w:rsidRPr="00411ECD">
        <w:rPr>
          <w:rFonts w:ascii="Arial" w:eastAsia="Times New Roman" w:hAnsi="Arial" w:cs="Arial"/>
          <w:spacing w:val="2"/>
        </w:rPr>
        <w:t>x</w:t>
      </w:r>
      <w:r w:rsidRPr="00411ECD">
        <w:rPr>
          <w:rFonts w:ascii="Arial" w:eastAsia="Times New Roman" w:hAnsi="Arial" w:cs="Arial"/>
        </w:rPr>
        <w:t>pl</w:t>
      </w:r>
      <w:r w:rsidRPr="00411ECD">
        <w:rPr>
          <w:rFonts w:ascii="Arial" w:eastAsia="Times New Roman" w:hAnsi="Arial" w:cs="Arial"/>
          <w:spacing w:val="-1"/>
        </w:rPr>
        <w:t>a</w:t>
      </w:r>
      <w:r w:rsidRPr="00411ECD">
        <w:rPr>
          <w:rFonts w:ascii="Arial" w:eastAsia="Times New Roman" w:hAnsi="Arial" w:cs="Arial"/>
        </w:rPr>
        <w:t xml:space="preserve">ining </w:t>
      </w:r>
      <w:r w:rsidRPr="00411ECD">
        <w:rPr>
          <w:rFonts w:ascii="Arial" w:eastAsia="Times New Roman" w:hAnsi="Arial" w:cs="Arial"/>
          <w:spacing w:val="-5"/>
        </w:rPr>
        <w:t>y</w:t>
      </w:r>
      <w:r w:rsidRPr="00411ECD">
        <w:rPr>
          <w:rFonts w:ascii="Arial" w:eastAsia="Times New Roman" w:hAnsi="Arial" w:cs="Arial"/>
        </w:rPr>
        <w:t>our</w:t>
      </w:r>
      <w:r w:rsidRPr="00411ECD">
        <w:rPr>
          <w:rFonts w:ascii="Arial" w:eastAsia="Times New Roman" w:hAnsi="Arial" w:cs="Arial"/>
          <w:spacing w:val="1"/>
        </w:rPr>
        <w:t xml:space="preserve"> </w:t>
      </w:r>
      <w:r w:rsidRPr="00411ECD">
        <w:rPr>
          <w:rFonts w:ascii="Arial" w:eastAsia="Times New Roman" w:hAnsi="Arial" w:cs="Arial"/>
          <w:spacing w:val="-1"/>
        </w:rPr>
        <w:t>c</w:t>
      </w:r>
      <w:r w:rsidRPr="00411ECD">
        <w:rPr>
          <w:rFonts w:ascii="Arial" w:eastAsia="Times New Roman" w:hAnsi="Arial" w:cs="Arial"/>
        </w:rPr>
        <w:t>u</w:t>
      </w:r>
      <w:r w:rsidRPr="00411ECD">
        <w:rPr>
          <w:rFonts w:ascii="Arial" w:eastAsia="Times New Roman" w:hAnsi="Arial" w:cs="Arial"/>
          <w:spacing w:val="-1"/>
        </w:rPr>
        <w:t>r</w:t>
      </w:r>
      <w:r w:rsidRPr="00411ECD">
        <w:rPr>
          <w:rFonts w:ascii="Arial" w:eastAsia="Times New Roman" w:hAnsi="Arial" w:cs="Arial"/>
          <w:spacing w:val="1"/>
        </w:rPr>
        <w:t>r</w:t>
      </w:r>
      <w:r w:rsidRPr="00411ECD">
        <w:rPr>
          <w:rFonts w:ascii="Arial" w:eastAsia="Times New Roman" w:hAnsi="Arial" w:cs="Arial"/>
          <w:spacing w:val="-1"/>
        </w:rPr>
        <w:t>e</w:t>
      </w:r>
      <w:r w:rsidRPr="00411ECD">
        <w:rPr>
          <w:rFonts w:ascii="Arial" w:eastAsia="Times New Roman" w:hAnsi="Arial" w:cs="Arial"/>
        </w:rPr>
        <w:t xml:space="preserve">nt </w:t>
      </w:r>
      <w:r w:rsidRPr="00411ECD">
        <w:rPr>
          <w:rFonts w:ascii="Arial" w:eastAsia="Times New Roman" w:hAnsi="Arial" w:cs="Arial"/>
          <w:spacing w:val="-1"/>
        </w:rPr>
        <w:t>w</w:t>
      </w:r>
      <w:r w:rsidRPr="00411ECD">
        <w:rPr>
          <w:rFonts w:ascii="Arial" w:eastAsia="Times New Roman" w:hAnsi="Arial" w:cs="Arial"/>
        </w:rPr>
        <w:t>h</w:t>
      </w:r>
      <w:r w:rsidRPr="00411ECD">
        <w:rPr>
          <w:rFonts w:ascii="Arial" w:eastAsia="Times New Roman" w:hAnsi="Arial" w:cs="Arial"/>
          <w:spacing w:val="-1"/>
        </w:rPr>
        <w:t>er</w:t>
      </w:r>
      <w:r w:rsidRPr="00411ECD">
        <w:rPr>
          <w:rFonts w:ascii="Arial" w:eastAsia="Times New Roman" w:hAnsi="Arial" w:cs="Arial"/>
          <w:spacing w:val="1"/>
        </w:rPr>
        <w:t>e</w:t>
      </w:r>
      <w:r w:rsidRPr="00411ECD">
        <w:rPr>
          <w:rFonts w:ascii="Arial" w:eastAsia="Times New Roman" w:hAnsi="Arial" w:cs="Arial"/>
          <w:spacing w:val="-1"/>
        </w:rPr>
        <w:t>a</w:t>
      </w:r>
      <w:r w:rsidRPr="00411ECD">
        <w:rPr>
          <w:rFonts w:ascii="Arial" w:eastAsia="Times New Roman" w:hAnsi="Arial" w:cs="Arial"/>
        </w:rPr>
        <w:t>bouts, or</w:t>
      </w:r>
      <w:r w:rsidRPr="00411ECD">
        <w:rPr>
          <w:rFonts w:ascii="Arial" w:eastAsia="Times New Roman" w:hAnsi="Arial" w:cs="Arial"/>
          <w:spacing w:val="-1"/>
        </w:rPr>
        <w:t xml:space="preserve"> </w:t>
      </w:r>
      <w:r w:rsidRPr="00411ECD">
        <w:rPr>
          <w:rFonts w:ascii="Arial" w:eastAsia="Times New Roman" w:hAnsi="Arial" w:cs="Arial"/>
        </w:rPr>
        <w:t>inqui</w:t>
      </w:r>
      <w:r w:rsidRPr="00411ECD">
        <w:rPr>
          <w:rFonts w:ascii="Arial" w:eastAsia="Times New Roman" w:hAnsi="Arial" w:cs="Arial"/>
          <w:spacing w:val="-1"/>
        </w:rPr>
        <w:t>r</w:t>
      </w:r>
      <w:r w:rsidRPr="00411ECD">
        <w:rPr>
          <w:rFonts w:ascii="Arial" w:eastAsia="Times New Roman" w:hAnsi="Arial" w:cs="Arial"/>
        </w:rPr>
        <w:t>ing</w:t>
      </w:r>
      <w:r w:rsidRPr="00411ECD">
        <w:rPr>
          <w:rFonts w:ascii="Arial" w:eastAsia="Times New Roman" w:hAnsi="Arial" w:cs="Arial"/>
          <w:spacing w:val="-3"/>
        </w:rPr>
        <w:t xml:space="preserve"> </w:t>
      </w:r>
      <w:r w:rsidRPr="00411ECD">
        <w:rPr>
          <w:rFonts w:ascii="Arial" w:eastAsia="Times New Roman" w:hAnsi="Arial" w:cs="Arial"/>
          <w:spacing w:val="-1"/>
        </w:rPr>
        <w:t>a</w:t>
      </w:r>
      <w:r w:rsidRPr="00411ECD">
        <w:rPr>
          <w:rFonts w:ascii="Arial" w:eastAsia="Times New Roman" w:hAnsi="Arial" w:cs="Arial"/>
        </w:rPr>
        <w:t>bout som</w:t>
      </w:r>
      <w:r w:rsidRPr="00411ECD">
        <w:rPr>
          <w:rFonts w:ascii="Arial" w:eastAsia="Times New Roman" w:hAnsi="Arial" w:cs="Arial"/>
          <w:spacing w:val="-1"/>
        </w:rPr>
        <w:t>e</w:t>
      </w:r>
      <w:r w:rsidRPr="00411ECD">
        <w:rPr>
          <w:rFonts w:ascii="Arial" w:eastAsia="Times New Roman" w:hAnsi="Arial" w:cs="Arial"/>
        </w:rPr>
        <w:t>o</w:t>
      </w:r>
      <w:r w:rsidRPr="00411ECD">
        <w:rPr>
          <w:rFonts w:ascii="Arial" w:eastAsia="Times New Roman" w:hAnsi="Arial" w:cs="Arial"/>
          <w:spacing w:val="2"/>
        </w:rPr>
        <w:t>n</w:t>
      </w:r>
      <w:r w:rsidRPr="00411ECD">
        <w:rPr>
          <w:rFonts w:ascii="Arial" w:eastAsia="Times New Roman" w:hAnsi="Arial" w:cs="Arial"/>
        </w:rPr>
        <w:t>e</w:t>
      </w:r>
      <w:r w:rsidRPr="00411ECD">
        <w:rPr>
          <w:rFonts w:ascii="Arial" w:eastAsia="Times New Roman" w:hAnsi="Arial" w:cs="Arial"/>
          <w:spacing w:val="-1"/>
        </w:rPr>
        <w:t xml:space="preserve"> e</w:t>
      </w:r>
      <w:r w:rsidRPr="00411ECD">
        <w:rPr>
          <w:rFonts w:ascii="Arial" w:eastAsia="Times New Roman" w:hAnsi="Arial" w:cs="Arial"/>
        </w:rPr>
        <w:t>ls</w:t>
      </w:r>
      <w:r w:rsidRPr="00411ECD">
        <w:rPr>
          <w:rFonts w:ascii="Arial" w:eastAsia="Times New Roman" w:hAnsi="Arial" w:cs="Arial"/>
          <w:spacing w:val="-1"/>
        </w:rPr>
        <w:t>e’</w:t>
      </w:r>
      <w:r w:rsidRPr="00411ECD">
        <w:rPr>
          <w:rFonts w:ascii="Arial" w:eastAsia="Times New Roman" w:hAnsi="Arial" w:cs="Arial"/>
        </w:rPr>
        <w:t>s</w:t>
      </w:r>
      <w:r w:rsidRPr="00411ECD">
        <w:rPr>
          <w:rFonts w:ascii="Arial" w:eastAsia="Times New Roman" w:hAnsi="Arial" w:cs="Arial"/>
          <w:spacing w:val="2"/>
        </w:rPr>
        <w:t xml:space="preserve"> </w:t>
      </w:r>
      <w:r w:rsidRPr="00411ECD">
        <w:rPr>
          <w:rFonts w:ascii="Arial" w:eastAsia="Times New Roman" w:hAnsi="Arial" w:cs="Arial"/>
          <w:spacing w:val="1"/>
        </w:rPr>
        <w:t>(</w:t>
      </w:r>
      <w:r w:rsidRPr="00411ECD">
        <w:rPr>
          <w:rFonts w:ascii="Arial" w:eastAsia="Times New Roman" w:hAnsi="Arial" w:cs="Arial"/>
          <w:spacing w:val="-1"/>
        </w:rPr>
        <w:t>“</w:t>
      </w:r>
      <w:r w:rsidRPr="00411ECD">
        <w:rPr>
          <w:rFonts w:ascii="Arial" w:eastAsia="Times New Roman" w:hAnsi="Arial" w:cs="Arial"/>
          <w:spacing w:val="1"/>
        </w:rPr>
        <w:t>W</w:t>
      </w:r>
      <w:r w:rsidRPr="00411ECD">
        <w:rPr>
          <w:rFonts w:ascii="Arial" w:eastAsia="Times New Roman" w:hAnsi="Arial" w:cs="Arial"/>
          <w:spacing w:val="-1"/>
        </w:rPr>
        <w:t>e’r</w:t>
      </w:r>
      <w:r w:rsidRPr="00411ECD">
        <w:rPr>
          <w:rFonts w:ascii="Arial" w:eastAsia="Times New Roman" w:hAnsi="Arial" w:cs="Arial"/>
        </w:rPr>
        <w:t>e</w:t>
      </w:r>
      <w:r w:rsidRPr="00411ECD">
        <w:rPr>
          <w:rFonts w:ascii="Arial" w:eastAsia="Times New Roman" w:hAnsi="Arial" w:cs="Arial"/>
          <w:spacing w:val="1"/>
        </w:rPr>
        <w:t xml:space="preserve"> </w:t>
      </w:r>
      <w:r w:rsidRPr="00411ECD">
        <w:rPr>
          <w:rFonts w:ascii="Arial" w:eastAsia="Times New Roman" w:hAnsi="Arial" w:cs="Arial"/>
          <w:spacing w:val="-1"/>
        </w:rPr>
        <w:t>a</w:t>
      </w:r>
      <w:r w:rsidRPr="00411ECD">
        <w:rPr>
          <w:rFonts w:ascii="Arial" w:eastAsia="Times New Roman" w:hAnsi="Arial" w:cs="Arial"/>
        </w:rPr>
        <w:t>t the</w:t>
      </w:r>
      <w:r w:rsidRPr="00411ECD">
        <w:rPr>
          <w:rFonts w:ascii="Arial" w:eastAsia="Times New Roman" w:hAnsi="Arial" w:cs="Arial"/>
          <w:spacing w:val="-1"/>
        </w:rPr>
        <w:t xml:space="preserve"> </w:t>
      </w:r>
      <w:r w:rsidRPr="00411ECD">
        <w:rPr>
          <w:rFonts w:ascii="Arial" w:eastAsia="Times New Roman" w:hAnsi="Arial" w:cs="Arial"/>
        </w:rPr>
        <w:t>m</w:t>
      </w:r>
      <w:r w:rsidRPr="00411ECD">
        <w:rPr>
          <w:rFonts w:ascii="Arial" w:eastAsia="Times New Roman" w:hAnsi="Arial" w:cs="Arial"/>
          <w:spacing w:val="-1"/>
        </w:rPr>
        <w:t>ee</w:t>
      </w:r>
      <w:r w:rsidRPr="00411ECD">
        <w:rPr>
          <w:rFonts w:ascii="Arial" w:eastAsia="Times New Roman" w:hAnsi="Arial" w:cs="Arial"/>
        </w:rPr>
        <w:t>ting</w:t>
      </w:r>
      <w:r w:rsidRPr="00411ECD">
        <w:rPr>
          <w:rFonts w:ascii="Arial" w:eastAsia="Times New Roman" w:hAnsi="Arial" w:cs="Arial"/>
          <w:spacing w:val="-3"/>
        </w:rPr>
        <w:t xml:space="preserve"> </w:t>
      </w:r>
      <w:r w:rsidRPr="00411ECD">
        <w:rPr>
          <w:rFonts w:ascii="Arial" w:eastAsia="Times New Roman" w:hAnsi="Arial" w:cs="Arial"/>
        </w:rPr>
        <w:t>dis</w:t>
      </w:r>
      <w:r w:rsidRPr="00411ECD">
        <w:rPr>
          <w:rFonts w:ascii="Arial" w:eastAsia="Times New Roman" w:hAnsi="Arial" w:cs="Arial"/>
          <w:spacing w:val="-1"/>
        </w:rPr>
        <w:t>c</w:t>
      </w:r>
      <w:r w:rsidRPr="00411ECD">
        <w:rPr>
          <w:rFonts w:ascii="Arial" w:eastAsia="Times New Roman" w:hAnsi="Arial" w:cs="Arial"/>
        </w:rPr>
        <w:t>ussi</w:t>
      </w:r>
      <w:r w:rsidRPr="00411ECD">
        <w:rPr>
          <w:rFonts w:ascii="Arial" w:eastAsia="Times New Roman" w:hAnsi="Arial" w:cs="Arial"/>
          <w:spacing w:val="2"/>
        </w:rPr>
        <w:t>n</w:t>
      </w:r>
      <w:r w:rsidRPr="00411ECD">
        <w:rPr>
          <w:rFonts w:ascii="Arial" w:eastAsia="Times New Roman" w:hAnsi="Arial" w:cs="Arial"/>
        </w:rPr>
        <w:t>g</w:t>
      </w:r>
      <w:r w:rsidRPr="00411ECD">
        <w:rPr>
          <w:rFonts w:ascii="Arial" w:eastAsia="Times New Roman" w:hAnsi="Arial" w:cs="Arial"/>
          <w:spacing w:val="-3"/>
        </w:rPr>
        <w:t xml:space="preserve"> </w:t>
      </w:r>
      <w:r w:rsidRPr="00411ECD">
        <w:rPr>
          <w:rFonts w:ascii="Arial" w:eastAsia="Times New Roman" w:hAnsi="Arial" w:cs="Arial"/>
        </w:rPr>
        <w:t>t</w:t>
      </w:r>
      <w:r w:rsidRPr="00411ECD">
        <w:rPr>
          <w:rFonts w:ascii="Arial" w:eastAsia="Times New Roman" w:hAnsi="Arial" w:cs="Arial"/>
          <w:spacing w:val="2"/>
        </w:rPr>
        <w:t>h</w:t>
      </w:r>
      <w:r w:rsidRPr="00411ECD">
        <w:rPr>
          <w:rFonts w:ascii="Arial" w:eastAsia="Times New Roman" w:hAnsi="Arial" w:cs="Arial"/>
        </w:rPr>
        <w:t>is mo</w:t>
      </w:r>
      <w:r w:rsidRPr="00411ECD">
        <w:rPr>
          <w:rFonts w:ascii="Arial" w:eastAsia="Times New Roman" w:hAnsi="Arial" w:cs="Arial"/>
          <w:spacing w:val="-1"/>
        </w:rPr>
        <w:t>r</w:t>
      </w:r>
      <w:r w:rsidRPr="00411ECD">
        <w:rPr>
          <w:rFonts w:ascii="Arial" w:eastAsia="Times New Roman" w:hAnsi="Arial" w:cs="Arial"/>
        </w:rPr>
        <w:t>nin</w:t>
      </w:r>
      <w:r w:rsidRPr="00411ECD">
        <w:rPr>
          <w:rFonts w:ascii="Arial" w:eastAsia="Times New Roman" w:hAnsi="Arial" w:cs="Arial"/>
          <w:spacing w:val="-3"/>
        </w:rPr>
        <w:t>g</w:t>
      </w:r>
      <w:r w:rsidRPr="00411ECD">
        <w:rPr>
          <w:rFonts w:ascii="Arial" w:eastAsia="Times New Roman" w:hAnsi="Arial" w:cs="Arial"/>
          <w:spacing w:val="-1"/>
        </w:rPr>
        <w:t>’</w:t>
      </w:r>
      <w:r w:rsidRPr="00411ECD">
        <w:rPr>
          <w:rFonts w:ascii="Arial" w:eastAsia="Times New Roman" w:hAnsi="Arial" w:cs="Arial"/>
        </w:rPr>
        <w:t xml:space="preserve">s </w:t>
      </w:r>
      <w:r w:rsidRPr="00411ECD">
        <w:rPr>
          <w:rFonts w:ascii="Arial" w:eastAsia="Times New Roman" w:hAnsi="Arial" w:cs="Arial"/>
          <w:spacing w:val="-1"/>
        </w:rPr>
        <w:t>a</w:t>
      </w:r>
      <w:r w:rsidRPr="00411ECD">
        <w:rPr>
          <w:rFonts w:ascii="Arial" w:eastAsia="Times New Roman" w:hAnsi="Arial" w:cs="Arial"/>
        </w:rPr>
        <w:t>nnou</w:t>
      </w:r>
      <w:r w:rsidRPr="00411ECD">
        <w:rPr>
          <w:rFonts w:ascii="Arial" w:eastAsia="Times New Roman" w:hAnsi="Arial" w:cs="Arial"/>
          <w:spacing w:val="2"/>
        </w:rPr>
        <w:t>n</w:t>
      </w:r>
      <w:r w:rsidRPr="00411ECD">
        <w:rPr>
          <w:rFonts w:ascii="Arial" w:eastAsia="Times New Roman" w:hAnsi="Arial" w:cs="Arial"/>
          <w:spacing w:val="-1"/>
        </w:rPr>
        <w:t>ce</w:t>
      </w:r>
      <w:r w:rsidRPr="00411ECD">
        <w:rPr>
          <w:rFonts w:ascii="Arial" w:eastAsia="Times New Roman" w:hAnsi="Arial" w:cs="Arial"/>
          <w:spacing w:val="2"/>
        </w:rPr>
        <w:t>m</w:t>
      </w:r>
      <w:r w:rsidRPr="00411ECD">
        <w:rPr>
          <w:rFonts w:ascii="Arial" w:eastAsia="Times New Roman" w:hAnsi="Arial" w:cs="Arial"/>
          <w:spacing w:val="-1"/>
        </w:rPr>
        <w:t>e</w:t>
      </w:r>
      <w:r w:rsidRPr="00411ECD">
        <w:rPr>
          <w:rFonts w:ascii="Arial" w:eastAsia="Times New Roman" w:hAnsi="Arial" w:cs="Arial"/>
        </w:rPr>
        <w:t xml:space="preserve">nt. </w:t>
      </w:r>
      <w:r w:rsidRPr="00411ECD">
        <w:rPr>
          <w:rFonts w:ascii="Arial" w:eastAsia="Times New Roman" w:hAnsi="Arial" w:cs="Arial"/>
          <w:spacing w:val="-1"/>
        </w:rPr>
        <w:t>Ar</w:t>
      </w:r>
      <w:r w:rsidRPr="00411ECD">
        <w:rPr>
          <w:rFonts w:ascii="Arial" w:eastAsia="Times New Roman" w:hAnsi="Arial" w:cs="Arial"/>
        </w:rPr>
        <w:t>e</w:t>
      </w:r>
      <w:r w:rsidRPr="00411ECD">
        <w:rPr>
          <w:rFonts w:ascii="Arial" w:eastAsia="Times New Roman" w:hAnsi="Arial" w:cs="Arial"/>
          <w:spacing w:val="3"/>
        </w:rPr>
        <w:t xml:space="preserve"> </w:t>
      </w:r>
      <w:r w:rsidRPr="00411ECD">
        <w:rPr>
          <w:rFonts w:ascii="Arial" w:eastAsia="Times New Roman" w:hAnsi="Arial" w:cs="Arial"/>
          <w:spacing w:val="-5"/>
        </w:rPr>
        <w:t>y</w:t>
      </w:r>
      <w:r w:rsidRPr="00411ECD">
        <w:rPr>
          <w:rFonts w:ascii="Arial" w:eastAsia="Times New Roman" w:hAnsi="Arial" w:cs="Arial"/>
        </w:rPr>
        <w:t>ou</w:t>
      </w:r>
      <w:r w:rsidRPr="00411ECD">
        <w:rPr>
          <w:rFonts w:ascii="Arial" w:eastAsia="Times New Roman" w:hAnsi="Arial" w:cs="Arial"/>
          <w:spacing w:val="2"/>
        </w:rPr>
        <w:t xml:space="preserve"> </w:t>
      </w:r>
      <w:r w:rsidRPr="00411ECD">
        <w:rPr>
          <w:rFonts w:ascii="Arial" w:eastAsia="Times New Roman" w:hAnsi="Arial" w:cs="Arial"/>
          <w:spacing w:val="-1"/>
        </w:rPr>
        <w:t>ar</w:t>
      </w:r>
      <w:r w:rsidRPr="00411ECD">
        <w:rPr>
          <w:rFonts w:ascii="Arial" w:eastAsia="Times New Roman" w:hAnsi="Arial" w:cs="Arial"/>
        </w:rPr>
        <w:t>ound</w:t>
      </w:r>
      <w:r w:rsidRPr="00411ECD">
        <w:rPr>
          <w:rFonts w:ascii="Arial" w:eastAsia="Times New Roman" w:hAnsi="Arial" w:cs="Arial"/>
          <w:spacing w:val="3"/>
        </w:rPr>
        <w:t>?</w:t>
      </w:r>
      <w:r w:rsidRPr="00411ECD">
        <w:rPr>
          <w:rFonts w:ascii="Arial" w:eastAsia="Times New Roman" w:hAnsi="Arial" w:cs="Arial"/>
          <w:spacing w:val="-1"/>
        </w:rPr>
        <w:t>”</w:t>
      </w:r>
      <w:r w:rsidRPr="00411ECD">
        <w:rPr>
          <w:rFonts w:ascii="Arial" w:eastAsia="Times New Roman" w:hAnsi="Arial" w:cs="Arial"/>
        </w:rPr>
        <w:t>)</w:t>
      </w:r>
      <w:r w:rsidR="000B1551" w:rsidRPr="00411ECD">
        <w:rPr>
          <w:rFonts w:ascii="Arial" w:eastAsia="Times New Roman" w:hAnsi="Arial" w:cs="Arial"/>
        </w:rPr>
        <w:t>.</w:t>
      </w:r>
    </w:p>
    <w:p w14:paraId="37DBCB54" w14:textId="77777777" w:rsidR="006120C3" w:rsidRPr="00411ECD" w:rsidRDefault="006120C3" w:rsidP="00614366">
      <w:pPr>
        <w:numPr>
          <w:ilvl w:val="0"/>
          <w:numId w:val="4"/>
        </w:numPr>
        <w:spacing w:after="160" w:line="259" w:lineRule="auto"/>
        <w:ind w:left="1800"/>
        <w:contextualSpacing/>
        <w:rPr>
          <w:rFonts w:ascii="Arial" w:hAnsi="Arial" w:cs="Arial"/>
        </w:rPr>
      </w:pPr>
      <w:r w:rsidRPr="00411ECD">
        <w:rPr>
          <w:rFonts w:ascii="Arial" w:eastAsia="Times New Roman" w:hAnsi="Arial" w:cs="Arial"/>
          <w:spacing w:val="-1"/>
        </w:rPr>
        <w:t>De</w:t>
      </w:r>
      <w:r w:rsidRPr="00411ECD">
        <w:rPr>
          <w:rFonts w:ascii="Arial" w:eastAsia="Times New Roman" w:hAnsi="Arial" w:cs="Arial"/>
        </w:rPr>
        <w:t>s</w:t>
      </w:r>
      <w:r w:rsidRPr="00411ECD">
        <w:rPr>
          <w:rFonts w:ascii="Arial" w:eastAsia="Times New Roman" w:hAnsi="Arial" w:cs="Arial"/>
          <w:spacing w:val="-1"/>
        </w:rPr>
        <w:t>cr</w:t>
      </w:r>
      <w:r w:rsidRPr="00411ECD">
        <w:rPr>
          <w:rFonts w:ascii="Arial" w:eastAsia="Times New Roman" w:hAnsi="Arial" w:cs="Arial"/>
        </w:rPr>
        <w:t>ibi</w:t>
      </w:r>
      <w:r w:rsidRPr="00411ECD">
        <w:rPr>
          <w:rFonts w:ascii="Arial" w:eastAsia="Times New Roman" w:hAnsi="Arial" w:cs="Arial"/>
          <w:spacing w:val="2"/>
        </w:rPr>
        <w:t>n</w:t>
      </w:r>
      <w:r w:rsidRPr="00411ECD">
        <w:rPr>
          <w:rFonts w:ascii="Arial" w:eastAsia="Times New Roman" w:hAnsi="Arial" w:cs="Arial"/>
        </w:rPr>
        <w:t>g</w:t>
      </w:r>
      <w:r w:rsidRPr="00411ECD">
        <w:rPr>
          <w:rFonts w:ascii="Arial" w:eastAsia="Times New Roman" w:hAnsi="Arial" w:cs="Arial"/>
          <w:spacing w:val="-3"/>
        </w:rPr>
        <w:t xml:space="preserve"> </w:t>
      </w:r>
      <w:r w:rsidRPr="00411ECD">
        <w:rPr>
          <w:rFonts w:ascii="Arial" w:eastAsia="Times New Roman" w:hAnsi="Arial" w:cs="Arial"/>
          <w:spacing w:val="-1"/>
        </w:rPr>
        <w:t>f</w:t>
      </w:r>
      <w:r w:rsidRPr="00411ECD">
        <w:rPr>
          <w:rFonts w:ascii="Arial" w:eastAsia="Times New Roman" w:hAnsi="Arial" w:cs="Arial"/>
          <w:spacing w:val="1"/>
        </w:rPr>
        <w:t>a</w:t>
      </w:r>
      <w:r w:rsidRPr="00411ECD">
        <w:rPr>
          <w:rFonts w:ascii="Arial" w:eastAsia="Times New Roman" w:hAnsi="Arial" w:cs="Arial"/>
          <w:spacing w:val="-1"/>
        </w:rPr>
        <w:t>c</w:t>
      </w:r>
      <w:r w:rsidRPr="00411ECD">
        <w:rPr>
          <w:rFonts w:ascii="Arial" w:eastAsia="Times New Roman" w:hAnsi="Arial" w:cs="Arial"/>
        </w:rPr>
        <w:t>ts or</w:t>
      </w:r>
      <w:r w:rsidRPr="00411ECD">
        <w:rPr>
          <w:rFonts w:ascii="Arial" w:eastAsia="Times New Roman" w:hAnsi="Arial" w:cs="Arial"/>
          <w:spacing w:val="-1"/>
        </w:rPr>
        <w:t xml:space="preserve"> e</w:t>
      </w:r>
      <w:r w:rsidRPr="00411ECD">
        <w:rPr>
          <w:rFonts w:ascii="Arial" w:eastAsia="Times New Roman" w:hAnsi="Arial" w:cs="Arial"/>
          <w:spacing w:val="2"/>
        </w:rPr>
        <w:t>v</w:t>
      </w:r>
      <w:r w:rsidRPr="00411ECD">
        <w:rPr>
          <w:rFonts w:ascii="Arial" w:eastAsia="Times New Roman" w:hAnsi="Arial" w:cs="Arial"/>
          <w:spacing w:val="-1"/>
        </w:rPr>
        <w:t>e</w:t>
      </w:r>
      <w:r w:rsidRPr="00411ECD">
        <w:rPr>
          <w:rFonts w:ascii="Arial" w:eastAsia="Times New Roman" w:hAnsi="Arial" w:cs="Arial"/>
        </w:rPr>
        <w:t>nts th</w:t>
      </w:r>
      <w:r w:rsidRPr="00411ECD">
        <w:rPr>
          <w:rFonts w:ascii="Arial" w:eastAsia="Times New Roman" w:hAnsi="Arial" w:cs="Arial"/>
          <w:spacing w:val="-1"/>
        </w:rPr>
        <w:t>a</w:t>
      </w:r>
      <w:r w:rsidRPr="00411ECD">
        <w:rPr>
          <w:rFonts w:ascii="Arial" w:eastAsia="Times New Roman" w:hAnsi="Arial" w:cs="Arial"/>
        </w:rPr>
        <w:t xml:space="preserve">t do not </w:t>
      </w:r>
      <w:r w:rsidRPr="00411ECD">
        <w:rPr>
          <w:rFonts w:ascii="Arial" w:eastAsia="Times New Roman" w:hAnsi="Arial" w:cs="Arial"/>
          <w:spacing w:val="-1"/>
        </w:rPr>
        <w:t>re</w:t>
      </w:r>
      <w:r w:rsidRPr="00411ECD">
        <w:rPr>
          <w:rFonts w:ascii="Arial" w:eastAsia="Times New Roman" w:hAnsi="Arial" w:cs="Arial"/>
        </w:rPr>
        <w:t>l</w:t>
      </w:r>
      <w:r w:rsidRPr="00411ECD">
        <w:rPr>
          <w:rFonts w:ascii="Arial" w:eastAsia="Times New Roman" w:hAnsi="Arial" w:cs="Arial"/>
          <w:spacing w:val="-1"/>
        </w:rPr>
        <w:t>a</w:t>
      </w:r>
      <w:r w:rsidRPr="00411ECD">
        <w:rPr>
          <w:rFonts w:ascii="Arial" w:eastAsia="Times New Roman" w:hAnsi="Arial" w:cs="Arial"/>
        </w:rPr>
        <w:t>te</w:t>
      </w:r>
      <w:r w:rsidRPr="00411ECD">
        <w:rPr>
          <w:rFonts w:ascii="Arial" w:eastAsia="Times New Roman" w:hAnsi="Arial" w:cs="Arial"/>
          <w:spacing w:val="-1"/>
        </w:rPr>
        <w:t xml:space="preserve"> </w:t>
      </w:r>
      <w:r w:rsidRPr="00411ECD">
        <w:rPr>
          <w:rFonts w:ascii="Arial" w:eastAsia="Times New Roman" w:hAnsi="Arial" w:cs="Arial"/>
        </w:rPr>
        <w:t>to the</w:t>
      </w:r>
      <w:r w:rsidRPr="00411ECD">
        <w:rPr>
          <w:rFonts w:ascii="Arial" w:eastAsia="Times New Roman" w:hAnsi="Arial" w:cs="Arial"/>
          <w:spacing w:val="1"/>
        </w:rPr>
        <w:t xml:space="preserve"> </w:t>
      </w:r>
      <w:r w:rsidRPr="00411ECD">
        <w:rPr>
          <w:rFonts w:ascii="Arial" w:eastAsia="Times New Roman" w:hAnsi="Arial" w:cs="Arial"/>
        </w:rPr>
        <w:t>subst</w:t>
      </w:r>
      <w:r w:rsidRPr="00411ECD">
        <w:rPr>
          <w:rFonts w:ascii="Arial" w:eastAsia="Times New Roman" w:hAnsi="Arial" w:cs="Arial"/>
          <w:spacing w:val="-1"/>
        </w:rPr>
        <w:t>a</w:t>
      </w:r>
      <w:r w:rsidRPr="00411ECD">
        <w:rPr>
          <w:rFonts w:ascii="Arial" w:eastAsia="Times New Roman" w:hAnsi="Arial" w:cs="Arial"/>
        </w:rPr>
        <w:t>n</w:t>
      </w:r>
      <w:r w:rsidRPr="00411ECD">
        <w:rPr>
          <w:rFonts w:ascii="Arial" w:eastAsia="Times New Roman" w:hAnsi="Arial" w:cs="Arial"/>
          <w:spacing w:val="-1"/>
        </w:rPr>
        <w:t>c</w:t>
      </w:r>
      <w:r w:rsidRPr="00411ECD">
        <w:rPr>
          <w:rFonts w:ascii="Arial" w:eastAsia="Times New Roman" w:hAnsi="Arial" w:cs="Arial"/>
        </w:rPr>
        <w:t>e</w:t>
      </w:r>
      <w:r w:rsidRPr="00411ECD">
        <w:rPr>
          <w:rFonts w:ascii="Arial" w:eastAsia="Times New Roman" w:hAnsi="Arial" w:cs="Arial"/>
          <w:spacing w:val="-1"/>
        </w:rPr>
        <w:t xml:space="preserve"> </w:t>
      </w:r>
      <w:r w:rsidRPr="00411ECD">
        <w:rPr>
          <w:rFonts w:ascii="Arial" w:eastAsia="Times New Roman" w:hAnsi="Arial" w:cs="Arial"/>
        </w:rPr>
        <w:t>of</w:t>
      </w:r>
      <w:r w:rsidRPr="00411ECD">
        <w:rPr>
          <w:rFonts w:ascii="Arial" w:eastAsia="Times New Roman" w:hAnsi="Arial" w:cs="Arial"/>
          <w:spacing w:val="-1"/>
        </w:rPr>
        <w:t xml:space="preserve"> </w:t>
      </w:r>
      <w:r w:rsidRPr="00411ECD">
        <w:rPr>
          <w:rFonts w:ascii="Arial" w:eastAsia="Times New Roman" w:hAnsi="Arial" w:cs="Arial"/>
        </w:rPr>
        <w:t>the</w:t>
      </w:r>
      <w:r w:rsidRPr="00411ECD">
        <w:rPr>
          <w:rFonts w:ascii="Arial" w:eastAsia="Times New Roman" w:hAnsi="Arial" w:cs="Arial"/>
          <w:spacing w:val="1"/>
        </w:rPr>
        <w:t xml:space="preserve"> </w:t>
      </w:r>
      <w:r w:rsidR="000B1551" w:rsidRPr="00411ECD">
        <w:rPr>
          <w:rFonts w:ascii="Arial" w:eastAsia="Times New Roman" w:hAnsi="Arial" w:cs="Arial"/>
          <w:spacing w:val="-1"/>
        </w:rPr>
        <w:t>agency</w:t>
      </w:r>
      <w:r w:rsidRPr="00411ECD">
        <w:rPr>
          <w:rFonts w:ascii="Arial" w:eastAsia="Times New Roman" w:hAnsi="Arial" w:cs="Arial"/>
          <w:spacing w:val="-1"/>
        </w:rPr>
        <w:t>’</w:t>
      </w:r>
      <w:r w:rsidRPr="00411ECD">
        <w:rPr>
          <w:rFonts w:ascii="Arial" w:eastAsia="Times New Roman" w:hAnsi="Arial" w:cs="Arial"/>
        </w:rPr>
        <w:t>s</w:t>
      </w:r>
      <w:r w:rsidRPr="00411ECD">
        <w:rPr>
          <w:rFonts w:ascii="Arial" w:eastAsia="Times New Roman" w:hAnsi="Arial" w:cs="Arial"/>
          <w:spacing w:val="2"/>
        </w:rPr>
        <w:t xml:space="preserve"> </w:t>
      </w:r>
      <w:r w:rsidRPr="00411ECD">
        <w:rPr>
          <w:rFonts w:ascii="Arial" w:eastAsia="Times New Roman" w:hAnsi="Arial" w:cs="Arial"/>
          <w:spacing w:val="-1"/>
        </w:rPr>
        <w:t>w</w:t>
      </w:r>
      <w:r w:rsidRPr="00411ECD">
        <w:rPr>
          <w:rFonts w:ascii="Arial" w:eastAsia="Times New Roman" w:hAnsi="Arial" w:cs="Arial"/>
        </w:rPr>
        <w:t>o</w:t>
      </w:r>
      <w:r w:rsidRPr="00411ECD">
        <w:rPr>
          <w:rFonts w:ascii="Arial" w:eastAsia="Times New Roman" w:hAnsi="Arial" w:cs="Arial"/>
          <w:spacing w:val="-1"/>
        </w:rPr>
        <w:t>r</w:t>
      </w:r>
      <w:r w:rsidRPr="00411ECD">
        <w:rPr>
          <w:rFonts w:ascii="Arial" w:eastAsia="Times New Roman" w:hAnsi="Arial" w:cs="Arial"/>
        </w:rPr>
        <w:t xml:space="preserve">k </w:t>
      </w:r>
      <w:r w:rsidRPr="00411ECD">
        <w:rPr>
          <w:rFonts w:ascii="Arial" w:eastAsia="Times New Roman" w:hAnsi="Arial" w:cs="Arial"/>
          <w:spacing w:val="-1"/>
        </w:rPr>
        <w:t>(“</w:t>
      </w:r>
      <w:r w:rsidRPr="00411ECD">
        <w:rPr>
          <w:rFonts w:ascii="Arial" w:eastAsia="Times New Roman" w:hAnsi="Arial" w:cs="Arial"/>
        </w:rPr>
        <w:t>Spill</w:t>
      </w:r>
      <w:r w:rsidRPr="00411ECD">
        <w:rPr>
          <w:rFonts w:ascii="Arial" w:eastAsia="Times New Roman" w:hAnsi="Arial" w:cs="Arial"/>
          <w:spacing w:val="-1"/>
        </w:rPr>
        <w:t>e</w:t>
      </w:r>
      <w:r w:rsidRPr="00411ECD">
        <w:rPr>
          <w:rFonts w:ascii="Arial" w:eastAsia="Times New Roman" w:hAnsi="Arial" w:cs="Arial"/>
        </w:rPr>
        <w:t xml:space="preserve">d </w:t>
      </w:r>
      <w:r w:rsidRPr="00411ECD">
        <w:rPr>
          <w:rFonts w:ascii="Arial" w:eastAsia="Times New Roman" w:hAnsi="Arial" w:cs="Arial"/>
          <w:spacing w:val="-1"/>
        </w:rPr>
        <w:t>c</w:t>
      </w:r>
      <w:r w:rsidRPr="00411ECD">
        <w:rPr>
          <w:rFonts w:ascii="Arial" w:eastAsia="Times New Roman" w:hAnsi="Arial" w:cs="Arial"/>
        </w:rPr>
        <w:t>o</w:t>
      </w:r>
      <w:r w:rsidRPr="00411ECD">
        <w:rPr>
          <w:rFonts w:ascii="Arial" w:eastAsia="Times New Roman" w:hAnsi="Arial" w:cs="Arial"/>
          <w:spacing w:val="-1"/>
        </w:rPr>
        <w:t>ff</w:t>
      </w:r>
      <w:r w:rsidRPr="00411ECD">
        <w:rPr>
          <w:rFonts w:ascii="Arial" w:eastAsia="Times New Roman" w:hAnsi="Arial" w:cs="Arial"/>
          <w:spacing w:val="1"/>
        </w:rPr>
        <w:t>e</w:t>
      </w:r>
      <w:r w:rsidRPr="00411ECD">
        <w:rPr>
          <w:rFonts w:ascii="Arial" w:eastAsia="Times New Roman" w:hAnsi="Arial" w:cs="Arial"/>
        </w:rPr>
        <w:t>e</w:t>
      </w:r>
      <w:r w:rsidRPr="00411ECD">
        <w:rPr>
          <w:rFonts w:ascii="Arial" w:eastAsia="Times New Roman" w:hAnsi="Arial" w:cs="Arial"/>
          <w:spacing w:val="-1"/>
        </w:rPr>
        <w:t xml:space="preserve"> a</w:t>
      </w:r>
      <w:r w:rsidRPr="00411ECD">
        <w:rPr>
          <w:rFonts w:ascii="Arial" w:eastAsia="Times New Roman" w:hAnsi="Arial" w:cs="Arial"/>
        </w:rPr>
        <w:t>ll ov</w:t>
      </w:r>
      <w:r w:rsidRPr="00411ECD">
        <w:rPr>
          <w:rFonts w:ascii="Arial" w:eastAsia="Times New Roman" w:hAnsi="Arial" w:cs="Arial"/>
          <w:spacing w:val="1"/>
        </w:rPr>
        <w:t>e</w:t>
      </w:r>
      <w:r w:rsidRPr="00411ECD">
        <w:rPr>
          <w:rFonts w:ascii="Arial" w:eastAsia="Times New Roman" w:hAnsi="Arial" w:cs="Arial"/>
        </w:rPr>
        <w:t>r</w:t>
      </w:r>
      <w:r w:rsidRPr="00411ECD">
        <w:rPr>
          <w:rFonts w:ascii="Arial" w:eastAsia="Times New Roman" w:hAnsi="Arial" w:cs="Arial"/>
          <w:spacing w:val="1"/>
        </w:rPr>
        <w:t xml:space="preserve"> </w:t>
      </w:r>
      <w:r w:rsidRPr="00411ECD">
        <w:rPr>
          <w:rFonts w:ascii="Arial" w:eastAsia="Times New Roman" w:hAnsi="Arial" w:cs="Arial"/>
          <w:spacing w:val="2"/>
        </w:rPr>
        <w:t>m</w:t>
      </w:r>
      <w:r w:rsidRPr="00411ECD">
        <w:rPr>
          <w:rFonts w:ascii="Arial" w:eastAsia="Times New Roman" w:hAnsi="Arial" w:cs="Arial"/>
          <w:spacing w:val="-5"/>
        </w:rPr>
        <w:t>y</w:t>
      </w:r>
      <w:r w:rsidRPr="00411ECD">
        <w:rPr>
          <w:rFonts w:ascii="Arial" w:eastAsia="Times New Roman" w:hAnsi="Arial" w:cs="Arial"/>
        </w:rPr>
        <w:t>s</w:t>
      </w:r>
      <w:r w:rsidRPr="00411ECD">
        <w:rPr>
          <w:rFonts w:ascii="Arial" w:eastAsia="Times New Roman" w:hAnsi="Arial" w:cs="Arial"/>
          <w:spacing w:val="-1"/>
        </w:rPr>
        <w:t>e</w:t>
      </w:r>
      <w:r w:rsidRPr="00411ECD">
        <w:rPr>
          <w:rFonts w:ascii="Arial" w:eastAsia="Times New Roman" w:hAnsi="Arial" w:cs="Arial"/>
        </w:rPr>
        <w:t>lf</w:t>
      </w:r>
      <w:r w:rsidRPr="00411ECD">
        <w:rPr>
          <w:rFonts w:ascii="Arial" w:eastAsia="Times New Roman" w:hAnsi="Arial" w:cs="Arial"/>
          <w:spacing w:val="-1"/>
        </w:rPr>
        <w:t xml:space="preserve"> r</w:t>
      </w:r>
      <w:r w:rsidRPr="00411ECD">
        <w:rPr>
          <w:rFonts w:ascii="Arial" w:eastAsia="Times New Roman" w:hAnsi="Arial" w:cs="Arial"/>
          <w:spacing w:val="2"/>
        </w:rPr>
        <w:t>i</w:t>
      </w:r>
      <w:r w:rsidRPr="00411ECD">
        <w:rPr>
          <w:rFonts w:ascii="Arial" w:eastAsia="Times New Roman" w:hAnsi="Arial" w:cs="Arial"/>
          <w:spacing w:val="-3"/>
        </w:rPr>
        <w:t>g</w:t>
      </w:r>
      <w:r w:rsidRPr="00411ECD">
        <w:rPr>
          <w:rFonts w:ascii="Arial" w:eastAsia="Times New Roman" w:hAnsi="Arial" w:cs="Arial"/>
        </w:rPr>
        <w:t>ht b</w:t>
      </w:r>
      <w:r w:rsidRPr="00411ECD">
        <w:rPr>
          <w:rFonts w:ascii="Arial" w:eastAsia="Times New Roman" w:hAnsi="Arial" w:cs="Arial"/>
          <w:spacing w:val="1"/>
        </w:rPr>
        <w:t>e</w:t>
      </w:r>
      <w:r w:rsidRPr="00411ECD">
        <w:rPr>
          <w:rFonts w:ascii="Arial" w:eastAsia="Times New Roman" w:hAnsi="Arial" w:cs="Arial"/>
          <w:spacing w:val="-1"/>
        </w:rPr>
        <w:t>f</w:t>
      </w:r>
      <w:r w:rsidRPr="00411ECD">
        <w:rPr>
          <w:rFonts w:ascii="Arial" w:eastAsia="Times New Roman" w:hAnsi="Arial" w:cs="Arial"/>
        </w:rPr>
        <w:t>o</w:t>
      </w:r>
      <w:r w:rsidRPr="00411ECD">
        <w:rPr>
          <w:rFonts w:ascii="Arial" w:eastAsia="Times New Roman" w:hAnsi="Arial" w:cs="Arial"/>
          <w:spacing w:val="-1"/>
        </w:rPr>
        <w:t>r</w:t>
      </w:r>
      <w:r w:rsidRPr="00411ECD">
        <w:rPr>
          <w:rFonts w:ascii="Arial" w:eastAsia="Times New Roman" w:hAnsi="Arial" w:cs="Arial"/>
        </w:rPr>
        <w:t>e</w:t>
      </w:r>
      <w:r w:rsidRPr="00411ECD">
        <w:rPr>
          <w:rFonts w:ascii="Arial" w:eastAsia="Times New Roman" w:hAnsi="Arial" w:cs="Arial"/>
          <w:spacing w:val="-1"/>
        </w:rPr>
        <w:t xml:space="preserve"> </w:t>
      </w:r>
      <w:r w:rsidR="000B1551" w:rsidRPr="00411ECD">
        <w:rPr>
          <w:rFonts w:ascii="Arial" w:eastAsia="Times New Roman" w:hAnsi="Arial" w:cs="Arial"/>
          <w:spacing w:val="-1"/>
        </w:rPr>
        <w:t>my presentation</w:t>
      </w:r>
      <w:r w:rsidRPr="00411ECD">
        <w:rPr>
          <w:rFonts w:ascii="Arial" w:eastAsia="Times New Roman" w:hAnsi="Arial" w:cs="Arial"/>
          <w:spacing w:val="1"/>
        </w:rPr>
        <w:t>!</w:t>
      </w:r>
      <w:r w:rsidRPr="00411ECD">
        <w:rPr>
          <w:rFonts w:ascii="Arial" w:eastAsia="Times New Roman" w:hAnsi="Arial" w:cs="Arial"/>
          <w:spacing w:val="-1"/>
        </w:rPr>
        <w:t>”)</w:t>
      </w:r>
      <w:r w:rsidRPr="00411ECD">
        <w:rPr>
          <w:rFonts w:ascii="Arial" w:eastAsia="Times New Roman" w:hAnsi="Arial" w:cs="Arial"/>
        </w:rPr>
        <w:t>, or</w:t>
      </w:r>
      <w:r w:rsidRPr="00411ECD">
        <w:rPr>
          <w:rFonts w:ascii="Arial" w:eastAsia="Times New Roman" w:hAnsi="Arial" w:cs="Arial"/>
          <w:spacing w:val="-1"/>
        </w:rPr>
        <w:t xml:space="preserve"> </w:t>
      </w:r>
      <w:r w:rsidRPr="00411ECD">
        <w:rPr>
          <w:rFonts w:ascii="Arial" w:eastAsia="Times New Roman" w:hAnsi="Arial" w:cs="Arial"/>
        </w:rPr>
        <w:t>th</w:t>
      </w:r>
      <w:r w:rsidRPr="00411ECD">
        <w:rPr>
          <w:rFonts w:ascii="Arial" w:eastAsia="Times New Roman" w:hAnsi="Arial" w:cs="Arial"/>
          <w:spacing w:val="-1"/>
        </w:rPr>
        <w:t>a</w:t>
      </w:r>
      <w:r w:rsidRPr="00411ECD">
        <w:rPr>
          <w:rFonts w:ascii="Arial" w:eastAsia="Times New Roman" w:hAnsi="Arial" w:cs="Arial"/>
        </w:rPr>
        <w:t>t h</w:t>
      </w:r>
      <w:r w:rsidRPr="00411ECD">
        <w:rPr>
          <w:rFonts w:ascii="Arial" w:eastAsia="Times New Roman" w:hAnsi="Arial" w:cs="Arial"/>
          <w:spacing w:val="-1"/>
        </w:rPr>
        <w:t>a</w:t>
      </w:r>
      <w:r w:rsidRPr="00411ECD">
        <w:rPr>
          <w:rFonts w:ascii="Arial" w:eastAsia="Times New Roman" w:hAnsi="Arial" w:cs="Arial"/>
          <w:spacing w:val="2"/>
        </w:rPr>
        <w:t>v</w:t>
      </w:r>
      <w:r w:rsidRPr="00411ECD">
        <w:rPr>
          <w:rFonts w:ascii="Arial" w:eastAsia="Times New Roman" w:hAnsi="Arial" w:cs="Arial"/>
        </w:rPr>
        <w:t>e</w:t>
      </w:r>
      <w:r w:rsidRPr="00411ECD">
        <w:rPr>
          <w:rFonts w:ascii="Arial" w:eastAsia="Times New Roman" w:hAnsi="Arial" w:cs="Arial"/>
          <w:spacing w:val="-1"/>
        </w:rPr>
        <w:t xml:space="preserve"> </w:t>
      </w:r>
      <w:r w:rsidRPr="00411ECD">
        <w:rPr>
          <w:rFonts w:ascii="Arial" w:eastAsia="Times New Roman" w:hAnsi="Arial" w:cs="Arial"/>
        </w:rPr>
        <w:t>b</w:t>
      </w:r>
      <w:r w:rsidRPr="00411ECD">
        <w:rPr>
          <w:rFonts w:ascii="Arial" w:eastAsia="Times New Roman" w:hAnsi="Arial" w:cs="Arial"/>
          <w:spacing w:val="1"/>
        </w:rPr>
        <w:t>e</w:t>
      </w:r>
      <w:r w:rsidRPr="00411ECD">
        <w:rPr>
          <w:rFonts w:ascii="Arial" w:eastAsia="Times New Roman" w:hAnsi="Arial" w:cs="Arial"/>
          <w:spacing w:val="-1"/>
        </w:rPr>
        <w:t>e</w:t>
      </w:r>
      <w:r w:rsidRPr="00411ECD">
        <w:rPr>
          <w:rFonts w:ascii="Arial" w:eastAsia="Times New Roman" w:hAnsi="Arial" w:cs="Arial"/>
        </w:rPr>
        <w:t>n or</w:t>
      </w:r>
      <w:r w:rsidRPr="00411ECD">
        <w:rPr>
          <w:rFonts w:ascii="Arial" w:eastAsia="Times New Roman" w:hAnsi="Arial" w:cs="Arial"/>
          <w:spacing w:val="-1"/>
        </w:rPr>
        <w:t xml:space="preserve"> </w:t>
      </w:r>
      <w:r w:rsidRPr="00411ECD">
        <w:rPr>
          <w:rFonts w:ascii="Arial" w:eastAsia="Times New Roman" w:hAnsi="Arial" w:cs="Arial"/>
          <w:spacing w:val="2"/>
        </w:rPr>
        <w:t>n</w:t>
      </w:r>
      <w:r w:rsidRPr="00411ECD">
        <w:rPr>
          <w:rFonts w:ascii="Arial" w:eastAsia="Times New Roman" w:hAnsi="Arial" w:cs="Arial"/>
          <w:spacing w:val="-1"/>
        </w:rPr>
        <w:t>ece</w:t>
      </w:r>
      <w:r w:rsidRPr="00411ECD">
        <w:rPr>
          <w:rFonts w:ascii="Arial" w:eastAsia="Times New Roman" w:hAnsi="Arial" w:cs="Arial"/>
        </w:rPr>
        <w:t>ss</w:t>
      </w:r>
      <w:r w:rsidRPr="00411ECD">
        <w:rPr>
          <w:rFonts w:ascii="Arial" w:eastAsia="Times New Roman" w:hAnsi="Arial" w:cs="Arial"/>
          <w:spacing w:val="1"/>
        </w:rPr>
        <w:t>a</w:t>
      </w:r>
      <w:r w:rsidRPr="00411ECD">
        <w:rPr>
          <w:rFonts w:ascii="Arial" w:eastAsia="Times New Roman" w:hAnsi="Arial" w:cs="Arial"/>
          <w:spacing w:val="-1"/>
        </w:rPr>
        <w:t>r</w:t>
      </w:r>
      <w:r w:rsidRPr="00411ECD">
        <w:rPr>
          <w:rFonts w:ascii="Arial" w:eastAsia="Times New Roman" w:hAnsi="Arial" w:cs="Arial"/>
        </w:rPr>
        <w:t>i</w:t>
      </w:r>
      <w:r w:rsidRPr="00411ECD">
        <w:rPr>
          <w:rFonts w:ascii="Arial" w:eastAsia="Times New Roman" w:hAnsi="Arial" w:cs="Arial"/>
          <w:spacing w:val="2"/>
        </w:rPr>
        <w:t>l</w:t>
      </w:r>
      <w:r w:rsidRPr="00411ECD">
        <w:rPr>
          <w:rFonts w:ascii="Arial" w:eastAsia="Times New Roman" w:hAnsi="Arial" w:cs="Arial"/>
        </w:rPr>
        <w:t xml:space="preserve">y </w:t>
      </w:r>
      <w:r w:rsidRPr="00411ECD">
        <w:rPr>
          <w:rFonts w:ascii="Arial" w:eastAsia="Times New Roman" w:hAnsi="Arial" w:cs="Arial"/>
          <w:spacing w:val="-1"/>
        </w:rPr>
        <w:t>w</w:t>
      </w:r>
      <w:r w:rsidRPr="00411ECD">
        <w:rPr>
          <w:rFonts w:ascii="Arial" w:eastAsia="Times New Roman" w:hAnsi="Arial" w:cs="Arial"/>
        </w:rPr>
        <w:t>ill be</w:t>
      </w:r>
      <w:r w:rsidRPr="00411ECD">
        <w:rPr>
          <w:rFonts w:ascii="Arial" w:eastAsia="Times New Roman" w:hAnsi="Arial" w:cs="Arial"/>
          <w:spacing w:val="-1"/>
        </w:rPr>
        <w:t xml:space="preserve"> </w:t>
      </w:r>
      <w:r w:rsidRPr="00411ECD">
        <w:rPr>
          <w:rFonts w:ascii="Arial" w:eastAsia="Times New Roman" w:hAnsi="Arial" w:cs="Arial"/>
        </w:rPr>
        <w:t>s</w:t>
      </w:r>
      <w:r w:rsidRPr="00411ECD">
        <w:rPr>
          <w:rFonts w:ascii="Arial" w:eastAsia="Times New Roman" w:hAnsi="Arial" w:cs="Arial"/>
          <w:spacing w:val="-1"/>
        </w:rPr>
        <w:t>e</w:t>
      </w:r>
      <w:r w:rsidRPr="00411ECD">
        <w:rPr>
          <w:rFonts w:ascii="Arial" w:eastAsia="Times New Roman" w:hAnsi="Arial" w:cs="Arial"/>
        </w:rPr>
        <w:t>p</w:t>
      </w:r>
      <w:r w:rsidRPr="00411ECD">
        <w:rPr>
          <w:rFonts w:ascii="Arial" w:eastAsia="Times New Roman" w:hAnsi="Arial" w:cs="Arial"/>
          <w:spacing w:val="-1"/>
        </w:rPr>
        <w:t>ara</w:t>
      </w:r>
      <w:r w:rsidRPr="00411ECD">
        <w:rPr>
          <w:rFonts w:ascii="Arial" w:eastAsia="Times New Roman" w:hAnsi="Arial" w:cs="Arial"/>
          <w:spacing w:val="2"/>
        </w:rPr>
        <w:t>t</w:t>
      </w:r>
      <w:r w:rsidRPr="00411ECD">
        <w:rPr>
          <w:rFonts w:ascii="Arial" w:eastAsia="Times New Roman" w:hAnsi="Arial" w:cs="Arial"/>
          <w:spacing w:val="-1"/>
        </w:rPr>
        <w:t>e</w:t>
      </w:r>
      <w:r w:rsidRPr="00411ECD">
        <w:rPr>
          <w:rFonts w:ascii="Arial" w:eastAsia="Times New Roman" w:hAnsi="Arial" w:cs="Arial"/>
          <w:spacing w:val="2"/>
        </w:rPr>
        <w:t>l</w:t>
      </w:r>
      <w:r w:rsidRPr="00411ECD">
        <w:rPr>
          <w:rFonts w:ascii="Arial" w:eastAsia="Times New Roman" w:hAnsi="Arial" w:cs="Arial"/>
        </w:rPr>
        <w:t>y</w:t>
      </w:r>
      <w:r w:rsidRPr="00411ECD">
        <w:rPr>
          <w:rFonts w:ascii="Arial" w:eastAsia="Times New Roman" w:hAnsi="Arial" w:cs="Arial"/>
          <w:spacing w:val="-3"/>
        </w:rPr>
        <w:t xml:space="preserve"> </w:t>
      </w:r>
      <w:r w:rsidRPr="00411ECD">
        <w:rPr>
          <w:rFonts w:ascii="Arial" w:eastAsia="Times New Roman" w:hAnsi="Arial" w:cs="Arial"/>
          <w:spacing w:val="-1"/>
        </w:rPr>
        <w:t>rec</w:t>
      </w:r>
      <w:r w:rsidRPr="00411ECD">
        <w:rPr>
          <w:rFonts w:ascii="Arial" w:eastAsia="Times New Roman" w:hAnsi="Arial" w:cs="Arial"/>
          <w:spacing w:val="2"/>
        </w:rPr>
        <w:t>o</w:t>
      </w:r>
      <w:r w:rsidRPr="00411ECD">
        <w:rPr>
          <w:rFonts w:ascii="Arial" w:eastAsia="Times New Roman" w:hAnsi="Arial" w:cs="Arial"/>
          <w:spacing w:val="-1"/>
        </w:rPr>
        <w:t>r</w:t>
      </w:r>
      <w:r w:rsidRPr="00411ECD">
        <w:rPr>
          <w:rFonts w:ascii="Arial" w:eastAsia="Times New Roman" w:hAnsi="Arial" w:cs="Arial"/>
          <w:spacing w:val="2"/>
        </w:rPr>
        <w:t>d</w:t>
      </w:r>
      <w:r w:rsidRPr="00411ECD">
        <w:rPr>
          <w:rFonts w:ascii="Arial" w:eastAsia="Times New Roman" w:hAnsi="Arial" w:cs="Arial"/>
          <w:spacing w:val="-1"/>
        </w:rPr>
        <w:t>e</w:t>
      </w:r>
      <w:r w:rsidRPr="00411ECD">
        <w:rPr>
          <w:rFonts w:ascii="Arial" w:eastAsia="Times New Roman" w:hAnsi="Arial" w:cs="Arial"/>
        </w:rPr>
        <w:t xml:space="preserve">d </w:t>
      </w:r>
      <w:r w:rsidRPr="00411ECD">
        <w:rPr>
          <w:rFonts w:ascii="Arial" w:eastAsia="Times New Roman" w:hAnsi="Arial" w:cs="Arial"/>
          <w:spacing w:val="-1"/>
        </w:rPr>
        <w:t>(“</w:t>
      </w:r>
      <w:r w:rsidRPr="00411ECD">
        <w:rPr>
          <w:rFonts w:ascii="Arial" w:eastAsia="Times New Roman" w:hAnsi="Arial" w:cs="Arial"/>
        </w:rPr>
        <w:t>M</w:t>
      </w:r>
      <w:r w:rsidRPr="00411ECD">
        <w:rPr>
          <w:rFonts w:ascii="Arial" w:eastAsia="Times New Roman" w:hAnsi="Arial" w:cs="Arial"/>
          <w:spacing w:val="-1"/>
        </w:rPr>
        <w:t>r</w:t>
      </w:r>
      <w:r w:rsidRPr="00411ECD">
        <w:rPr>
          <w:rFonts w:ascii="Arial" w:eastAsia="Times New Roman" w:hAnsi="Arial" w:cs="Arial"/>
        </w:rPr>
        <w:t xml:space="preserve">. </w:t>
      </w:r>
      <w:r w:rsidRPr="00411ECD">
        <w:rPr>
          <w:rFonts w:ascii="Arial" w:eastAsia="Times New Roman" w:hAnsi="Arial" w:cs="Arial"/>
          <w:spacing w:val="2"/>
        </w:rPr>
        <w:t>J</w:t>
      </w:r>
      <w:r w:rsidRPr="00411ECD">
        <w:rPr>
          <w:rFonts w:ascii="Arial" w:eastAsia="Times New Roman" w:hAnsi="Arial" w:cs="Arial"/>
        </w:rPr>
        <w:t>on</w:t>
      </w:r>
      <w:r w:rsidRPr="00411ECD">
        <w:rPr>
          <w:rFonts w:ascii="Arial" w:eastAsia="Times New Roman" w:hAnsi="Arial" w:cs="Arial"/>
          <w:spacing w:val="-1"/>
        </w:rPr>
        <w:t>e</w:t>
      </w:r>
      <w:r w:rsidRPr="00411ECD">
        <w:rPr>
          <w:rFonts w:ascii="Arial" w:eastAsia="Times New Roman" w:hAnsi="Arial" w:cs="Arial"/>
        </w:rPr>
        <w:t>s just t</w:t>
      </w:r>
      <w:r w:rsidRPr="00411ECD">
        <w:rPr>
          <w:rFonts w:ascii="Arial" w:eastAsia="Times New Roman" w:hAnsi="Arial" w:cs="Arial"/>
          <w:spacing w:val="-1"/>
        </w:rPr>
        <w:t>e</w:t>
      </w:r>
      <w:r w:rsidRPr="00411ECD">
        <w:rPr>
          <w:rFonts w:ascii="Arial" w:eastAsia="Times New Roman" w:hAnsi="Arial" w:cs="Arial"/>
        </w:rPr>
        <w:t>sti</w:t>
      </w:r>
      <w:r w:rsidRPr="00411ECD">
        <w:rPr>
          <w:rFonts w:ascii="Arial" w:eastAsia="Times New Roman" w:hAnsi="Arial" w:cs="Arial"/>
          <w:spacing w:val="-1"/>
        </w:rPr>
        <w:t>f</w:t>
      </w:r>
      <w:r w:rsidRPr="00411ECD">
        <w:rPr>
          <w:rFonts w:ascii="Arial" w:eastAsia="Times New Roman" w:hAnsi="Arial" w:cs="Arial"/>
        </w:rPr>
        <w:t>i</w:t>
      </w:r>
      <w:r w:rsidRPr="00411ECD">
        <w:rPr>
          <w:rFonts w:ascii="Arial" w:eastAsia="Times New Roman" w:hAnsi="Arial" w:cs="Arial"/>
          <w:spacing w:val="-1"/>
        </w:rPr>
        <w:t>e</w:t>
      </w:r>
      <w:r w:rsidRPr="00411ECD">
        <w:rPr>
          <w:rFonts w:ascii="Arial" w:eastAsia="Times New Roman" w:hAnsi="Arial" w:cs="Arial"/>
        </w:rPr>
        <w:t>d to the</w:t>
      </w:r>
      <w:r w:rsidRPr="00411ECD">
        <w:rPr>
          <w:rFonts w:ascii="Arial" w:eastAsia="Times New Roman" w:hAnsi="Arial" w:cs="Arial"/>
          <w:spacing w:val="-1"/>
        </w:rPr>
        <w:t xml:space="preserve"> c</w:t>
      </w:r>
      <w:r w:rsidRPr="00411ECD">
        <w:rPr>
          <w:rFonts w:ascii="Arial" w:eastAsia="Times New Roman" w:hAnsi="Arial" w:cs="Arial"/>
        </w:rPr>
        <w:t>ommitt</w:t>
      </w:r>
      <w:r w:rsidRPr="00411ECD">
        <w:rPr>
          <w:rFonts w:ascii="Arial" w:eastAsia="Times New Roman" w:hAnsi="Arial" w:cs="Arial"/>
          <w:spacing w:val="-1"/>
        </w:rPr>
        <w:t>e</w:t>
      </w:r>
      <w:r w:rsidRPr="00411ECD">
        <w:rPr>
          <w:rFonts w:ascii="Arial" w:eastAsia="Times New Roman" w:hAnsi="Arial" w:cs="Arial"/>
        </w:rPr>
        <w:t>e</w:t>
      </w:r>
      <w:r w:rsidRPr="00411ECD">
        <w:rPr>
          <w:rFonts w:ascii="Arial" w:eastAsia="Times New Roman" w:hAnsi="Arial" w:cs="Arial"/>
          <w:spacing w:val="-1"/>
        </w:rPr>
        <w:t xml:space="preserve"> </w:t>
      </w:r>
      <w:r w:rsidRPr="00411ECD">
        <w:rPr>
          <w:rFonts w:ascii="Arial" w:eastAsia="Times New Roman" w:hAnsi="Arial" w:cs="Arial"/>
        </w:rPr>
        <w:t>th</w:t>
      </w:r>
      <w:r w:rsidRPr="00411ECD">
        <w:rPr>
          <w:rFonts w:ascii="Arial" w:eastAsia="Times New Roman" w:hAnsi="Arial" w:cs="Arial"/>
          <w:spacing w:val="-1"/>
        </w:rPr>
        <w:t>a</w:t>
      </w:r>
      <w:r w:rsidRPr="00411ECD">
        <w:rPr>
          <w:rFonts w:ascii="Arial" w:eastAsia="Times New Roman" w:hAnsi="Arial" w:cs="Arial"/>
        </w:rPr>
        <w:t>t our</w:t>
      </w:r>
      <w:r w:rsidRPr="00411ECD">
        <w:rPr>
          <w:rFonts w:ascii="Arial" w:eastAsia="Times New Roman" w:hAnsi="Arial" w:cs="Arial"/>
          <w:spacing w:val="-1"/>
        </w:rPr>
        <w:t xml:space="preserve"> </w:t>
      </w:r>
      <w:r w:rsidRPr="00411ECD">
        <w:rPr>
          <w:rFonts w:ascii="Arial" w:eastAsia="Times New Roman" w:hAnsi="Arial" w:cs="Arial"/>
        </w:rPr>
        <w:t xml:space="preserve">bill </w:t>
      </w:r>
      <w:r w:rsidRPr="00411ECD">
        <w:rPr>
          <w:rFonts w:ascii="Arial" w:eastAsia="Times New Roman" w:hAnsi="Arial" w:cs="Arial"/>
          <w:spacing w:val="-1"/>
        </w:rPr>
        <w:t>w</w:t>
      </w:r>
      <w:r w:rsidRPr="00411ECD">
        <w:rPr>
          <w:rFonts w:ascii="Arial" w:eastAsia="Times New Roman" w:hAnsi="Arial" w:cs="Arial"/>
        </w:rPr>
        <w:t xml:space="preserve">ould </w:t>
      </w:r>
      <w:r w:rsidRPr="00411ECD">
        <w:rPr>
          <w:rFonts w:ascii="Arial" w:eastAsia="Times New Roman" w:hAnsi="Arial" w:cs="Arial"/>
          <w:spacing w:val="-1"/>
        </w:rPr>
        <w:t>c</w:t>
      </w:r>
      <w:r w:rsidRPr="00411ECD">
        <w:rPr>
          <w:rFonts w:ascii="Arial" w:eastAsia="Times New Roman" w:hAnsi="Arial" w:cs="Arial"/>
        </w:rPr>
        <w:t>ost t</w:t>
      </w:r>
      <w:r w:rsidRPr="00411ECD">
        <w:rPr>
          <w:rFonts w:ascii="Arial" w:eastAsia="Times New Roman" w:hAnsi="Arial" w:cs="Arial"/>
          <w:spacing w:val="-1"/>
        </w:rPr>
        <w:t>a</w:t>
      </w:r>
      <w:r w:rsidRPr="00411ECD">
        <w:rPr>
          <w:rFonts w:ascii="Arial" w:eastAsia="Times New Roman" w:hAnsi="Arial" w:cs="Arial"/>
          <w:spacing w:val="2"/>
        </w:rPr>
        <w:t>x</w:t>
      </w:r>
      <w:r w:rsidRPr="00411ECD">
        <w:rPr>
          <w:rFonts w:ascii="Arial" w:eastAsia="Times New Roman" w:hAnsi="Arial" w:cs="Arial"/>
        </w:rPr>
        <w:t>p</w:t>
      </w:r>
      <w:r w:rsidRPr="00411ECD">
        <w:rPr>
          <w:rFonts w:ascii="Arial" w:eastAsia="Times New Roman" w:hAnsi="Arial" w:cs="Arial"/>
          <w:spacing w:val="1"/>
        </w:rPr>
        <w:t>a</w:t>
      </w:r>
      <w:r w:rsidRPr="00411ECD">
        <w:rPr>
          <w:rFonts w:ascii="Arial" w:eastAsia="Times New Roman" w:hAnsi="Arial" w:cs="Arial"/>
          <w:spacing w:val="-5"/>
        </w:rPr>
        <w:t>y</w:t>
      </w:r>
      <w:r w:rsidRPr="00411ECD">
        <w:rPr>
          <w:rFonts w:ascii="Arial" w:eastAsia="Times New Roman" w:hAnsi="Arial" w:cs="Arial"/>
          <w:spacing w:val="-1"/>
        </w:rPr>
        <w:t>er</w:t>
      </w:r>
      <w:r w:rsidRPr="00411ECD">
        <w:rPr>
          <w:rFonts w:ascii="Arial" w:eastAsia="Times New Roman" w:hAnsi="Arial" w:cs="Arial"/>
        </w:rPr>
        <w:t>s $3</w:t>
      </w:r>
      <w:r w:rsidRPr="00411ECD">
        <w:rPr>
          <w:rFonts w:ascii="Arial" w:eastAsia="Times New Roman" w:hAnsi="Arial" w:cs="Arial"/>
          <w:spacing w:val="2"/>
        </w:rPr>
        <w:t xml:space="preserve"> </w:t>
      </w:r>
      <w:r w:rsidRPr="00411ECD">
        <w:rPr>
          <w:rFonts w:ascii="Arial" w:eastAsia="Times New Roman" w:hAnsi="Arial" w:cs="Arial"/>
        </w:rPr>
        <w:t>million.</w:t>
      </w:r>
      <w:r w:rsidRPr="00411ECD">
        <w:rPr>
          <w:rFonts w:ascii="Arial" w:eastAsia="Times New Roman" w:hAnsi="Arial" w:cs="Arial"/>
          <w:spacing w:val="-1"/>
        </w:rPr>
        <w:t>”</w:t>
      </w:r>
      <w:r w:rsidRPr="00411ECD">
        <w:rPr>
          <w:rFonts w:ascii="Arial" w:eastAsia="Times New Roman" w:hAnsi="Arial" w:cs="Arial"/>
        </w:rPr>
        <w:t>)</w:t>
      </w:r>
      <w:r w:rsidR="001E569D" w:rsidRPr="00411ECD">
        <w:rPr>
          <w:rFonts w:ascii="Arial" w:eastAsia="Times New Roman" w:hAnsi="Arial" w:cs="Arial"/>
        </w:rPr>
        <w:t>.</w:t>
      </w:r>
    </w:p>
    <w:p w14:paraId="061433EE" w14:textId="77777777" w:rsidR="006120C3" w:rsidRPr="00411ECD" w:rsidRDefault="006120C3" w:rsidP="00614366">
      <w:pPr>
        <w:numPr>
          <w:ilvl w:val="0"/>
          <w:numId w:val="4"/>
        </w:numPr>
        <w:spacing w:after="0" w:line="240" w:lineRule="auto"/>
        <w:ind w:left="1800"/>
        <w:contextualSpacing/>
        <w:rPr>
          <w:rFonts w:ascii="Arial" w:hAnsi="Arial" w:cs="Arial"/>
        </w:rPr>
      </w:pPr>
      <w:r w:rsidRPr="00411ECD">
        <w:rPr>
          <w:rFonts w:ascii="Arial" w:eastAsia="Times New Roman" w:hAnsi="Arial" w:cs="Arial"/>
          <w:spacing w:val="-4"/>
        </w:rPr>
        <w:t>I</w:t>
      </w:r>
      <w:r w:rsidRPr="00411ECD">
        <w:rPr>
          <w:rFonts w:ascii="Arial" w:eastAsia="Times New Roman" w:hAnsi="Arial" w:cs="Arial"/>
        </w:rPr>
        <w:t>nqui</w:t>
      </w:r>
      <w:r w:rsidRPr="00411ECD">
        <w:rPr>
          <w:rFonts w:ascii="Arial" w:eastAsia="Times New Roman" w:hAnsi="Arial" w:cs="Arial"/>
          <w:spacing w:val="-1"/>
        </w:rPr>
        <w:t>r</w:t>
      </w:r>
      <w:r w:rsidRPr="00411ECD">
        <w:rPr>
          <w:rFonts w:ascii="Arial" w:eastAsia="Times New Roman" w:hAnsi="Arial" w:cs="Arial"/>
        </w:rPr>
        <w:t>i</w:t>
      </w:r>
      <w:r w:rsidRPr="00411ECD">
        <w:rPr>
          <w:rFonts w:ascii="Arial" w:eastAsia="Times New Roman" w:hAnsi="Arial" w:cs="Arial"/>
          <w:spacing w:val="2"/>
        </w:rPr>
        <w:t>n</w:t>
      </w:r>
      <w:r w:rsidRPr="00411ECD">
        <w:rPr>
          <w:rFonts w:ascii="Arial" w:eastAsia="Times New Roman" w:hAnsi="Arial" w:cs="Arial"/>
        </w:rPr>
        <w:t xml:space="preserve">g </w:t>
      </w:r>
      <w:r w:rsidRPr="00411ECD">
        <w:rPr>
          <w:rFonts w:ascii="Arial" w:eastAsia="Times New Roman" w:hAnsi="Arial" w:cs="Arial"/>
          <w:spacing w:val="-1"/>
        </w:rPr>
        <w:t>a</w:t>
      </w:r>
      <w:r w:rsidRPr="00411ECD">
        <w:rPr>
          <w:rFonts w:ascii="Arial" w:eastAsia="Times New Roman" w:hAnsi="Arial" w:cs="Arial"/>
        </w:rPr>
        <w:t xml:space="preserve">bout </w:t>
      </w:r>
      <w:r w:rsidRPr="00411ECD">
        <w:rPr>
          <w:rFonts w:ascii="Arial" w:eastAsia="Times New Roman" w:hAnsi="Arial" w:cs="Arial"/>
          <w:spacing w:val="-1"/>
        </w:rPr>
        <w:t>e</w:t>
      </w:r>
      <w:r w:rsidRPr="00411ECD">
        <w:rPr>
          <w:rFonts w:ascii="Arial" w:eastAsia="Times New Roman" w:hAnsi="Arial" w:cs="Arial"/>
        </w:rPr>
        <w:t>v</w:t>
      </w:r>
      <w:r w:rsidRPr="00411ECD">
        <w:rPr>
          <w:rFonts w:ascii="Arial" w:eastAsia="Times New Roman" w:hAnsi="Arial" w:cs="Arial"/>
          <w:spacing w:val="-1"/>
        </w:rPr>
        <w:t>e</w:t>
      </w:r>
      <w:r w:rsidRPr="00411ECD">
        <w:rPr>
          <w:rFonts w:ascii="Arial" w:eastAsia="Times New Roman" w:hAnsi="Arial" w:cs="Arial"/>
        </w:rPr>
        <w:t>nts like</w:t>
      </w:r>
      <w:r w:rsidRPr="00411ECD">
        <w:rPr>
          <w:rFonts w:ascii="Arial" w:eastAsia="Times New Roman" w:hAnsi="Arial" w:cs="Arial"/>
          <w:spacing w:val="-1"/>
        </w:rPr>
        <w:t xml:space="preserve"> </w:t>
      </w:r>
      <w:r w:rsidRPr="00411ECD">
        <w:rPr>
          <w:rFonts w:ascii="Arial" w:eastAsia="Times New Roman" w:hAnsi="Arial" w:cs="Arial"/>
        </w:rPr>
        <w:t>those</w:t>
      </w:r>
      <w:r w:rsidRPr="00411ECD">
        <w:rPr>
          <w:rFonts w:ascii="Arial" w:eastAsia="Times New Roman" w:hAnsi="Arial" w:cs="Arial"/>
          <w:spacing w:val="-1"/>
        </w:rPr>
        <w:t xml:space="preserve"> </w:t>
      </w:r>
      <w:r w:rsidRPr="00411ECD">
        <w:rPr>
          <w:rFonts w:ascii="Arial" w:eastAsia="Times New Roman" w:hAnsi="Arial" w:cs="Arial"/>
        </w:rPr>
        <w:t>in the</w:t>
      </w:r>
      <w:r w:rsidRPr="00411ECD">
        <w:rPr>
          <w:rFonts w:ascii="Arial" w:eastAsia="Times New Roman" w:hAnsi="Arial" w:cs="Arial"/>
          <w:spacing w:val="-1"/>
        </w:rPr>
        <w:t xml:space="preserve"> </w:t>
      </w:r>
      <w:r w:rsidRPr="00411ECD">
        <w:rPr>
          <w:rFonts w:ascii="Arial" w:eastAsia="Times New Roman" w:hAnsi="Arial" w:cs="Arial"/>
        </w:rPr>
        <w:t>p</w:t>
      </w:r>
      <w:r w:rsidRPr="00411ECD">
        <w:rPr>
          <w:rFonts w:ascii="Arial" w:eastAsia="Times New Roman" w:hAnsi="Arial" w:cs="Arial"/>
          <w:spacing w:val="-1"/>
        </w:rPr>
        <w:t>re</w:t>
      </w:r>
      <w:r w:rsidRPr="00411ECD">
        <w:rPr>
          <w:rFonts w:ascii="Arial" w:eastAsia="Times New Roman" w:hAnsi="Arial" w:cs="Arial"/>
        </w:rPr>
        <w:t>vious</w:t>
      </w:r>
      <w:r w:rsidRPr="00411ECD">
        <w:rPr>
          <w:rFonts w:ascii="Arial" w:eastAsia="Times New Roman" w:hAnsi="Arial" w:cs="Arial"/>
          <w:spacing w:val="2"/>
        </w:rPr>
        <w:t xml:space="preserve"> </w:t>
      </w:r>
      <w:r w:rsidRPr="00411ECD">
        <w:rPr>
          <w:rFonts w:ascii="Arial" w:eastAsia="Times New Roman" w:hAnsi="Arial" w:cs="Arial"/>
        </w:rPr>
        <w:t>bull</w:t>
      </w:r>
      <w:r w:rsidRPr="00411ECD">
        <w:rPr>
          <w:rFonts w:ascii="Arial" w:eastAsia="Times New Roman" w:hAnsi="Arial" w:cs="Arial"/>
          <w:spacing w:val="-1"/>
        </w:rPr>
        <w:t>e</w:t>
      </w:r>
      <w:r w:rsidRPr="00411ECD">
        <w:rPr>
          <w:rFonts w:ascii="Arial" w:eastAsia="Times New Roman" w:hAnsi="Arial" w:cs="Arial"/>
        </w:rPr>
        <w:t xml:space="preserve">t </w:t>
      </w:r>
      <w:r w:rsidRPr="00411ECD">
        <w:rPr>
          <w:rFonts w:ascii="Arial" w:eastAsia="Times New Roman" w:hAnsi="Arial" w:cs="Arial"/>
          <w:spacing w:val="-1"/>
        </w:rPr>
        <w:t>(“Ha</w:t>
      </w:r>
      <w:r w:rsidRPr="00411ECD">
        <w:rPr>
          <w:rFonts w:ascii="Arial" w:eastAsia="Times New Roman" w:hAnsi="Arial" w:cs="Arial"/>
        </w:rPr>
        <w:t>s M</w:t>
      </w:r>
      <w:r w:rsidRPr="00411ECD">
        <w:rPr>
          <w:rFonts w:ascii="Arial" w:eastAsia="Times New Roman" w:hAnsi="Arial" w:cs="Arial"/>
          <w:spacing w:val="-1"/>
        </w:rPr>
        <w:t>r</w:t>
      </w:r>
      <w:r w:rsidRPr="00411ECD">
        <w:rPr>
          <w:rFonts w:ascii="Arial" w:eastAsia="Times New Roman" w:hAnsi="Arial" w:cs="Arial"/>
        </w:rPr>
        <w:t xml:space="preserve">. </w:t>
      </w:r>
      <w:r w:rsidRPr="00411ECD">
        <w:rPr>
          <w:rFonts w:ascii="Arial" w:eastAsia="Times New Roman" w:hAnsi="Arial" w:cs="Arial"/>
          <w:spacing w:val="2"/>
        </w:rPr>
        <w:t>J</w:t>
      </w:r>
      <w:r w:rsidRPr="00411ECD">
        <w:rPr>
          <w:rFonts w:ascii="Arial" w:eastAsia="Times New Roman" w:hAnsi="Arial" w:cs="Arial"/>
        </w:rPr>
        <w:t>on</w:t>
      </w:r>
      <w:r w:rsidRPr="00411ECD">
        <w:rPr>
          <w:rFonts w:ascii="Arial" w:eastAsia="Times New Roman" w:hAnsi="Arial" w:cs="Arial"/>
          <w:spacing w:val="-1"/>
        </w:rPr>
        <w:t>e</w:t>
      </w:r>
      <w:r w:rsidRPr="00411ECD">
        <w:rPr>
          <w:rFonts w:ascii="Arial" w:eastAsia="Times New Roman" w:hAnsi="Arial" w:cs="Arial"/>
        </w:rPr>
        <w:t>s t</w:t>
      </w:r>
      <w:r w:rsidRPr="00411ECD">
        <w:rPr>
          <w:rFonts w:ascii="Arial" w:eastAsia="Times New Roman" w:hAnsi="Arial" w:cs="Arial"/>
          <w:spacing w:val="1"/>
        </w:rPr>
        <w:t>e</w:t>
      </w:r>
      <w:r w:rsidRPr="00411ECD">
        <w:rPr>
          <w:rFonts w:ascii="Arial" w:eastAsia="Times New Roman" w:hAnsi="Arial" w:cs="Arial"/>
        </w:rPr>
        <w:t>sti</w:t>
      </w:r>
      <w:r w:rsidRPr="00411ECD">
        <w:rPr>
          <w:rFonts w:ascii="Arial" w:eastAsia="Times New Roman" w:hAnsi="Arial" w:cs="Arial"/>
          <w:spacing w:val="-1"/>
        </w:rPr>
        <w:t>f</w:t>
      </w:r>
      <w:r w:rsidRPr="00411ECD">
        <w:rPr>
          <w:rFonts w:ascii="Arial" w:eastAsia="Times New Roman" w:hAnsi="Arial" w:cs="Arial"/>
        </w:rPr>
        <w:t>i</w:t>
      </w:r>
      <w:r w:rsidRPr="00411ECD">
        <w:rPr>
          <w:rFonts w:ascii="Arial" w:eastAsia="Times New Roman" w:hAnsi="Arial" w:cs="Arial"/>
          <w:spacing w:val="-1"/>
        </w:rPr>
        <w:t>e</w:t>
      </w:r>
      <w:r w:rsidRPr="00411ECD">
        <w:rPr>
          <w:rFonts w:ascii="Arial" w:eastAsia="Times New Roman" w:hAnsi="Arial" w:cs="Arial"/>
        </w:rPr>
        <w:t xml:space="preserve">d in </w:t>
      </w:r>
      <w:r w:rsidRPr="00411ECD">
        <w:rPr>
          <w:rFonts w:ascii="Arial" w:eastAsia="Times New Roman" w:hAnsi="Arial" w:cs="Arial"/>
          <w:spacing w:val="-1"/>
        </w:rPr>
        <w:t>c</w:t>
      </w:r>
      <w:r w:rsidRPr="00411ECD">
        <w:rPr>
          <w:rFonts w:ascii="Arial" w:eastAsia="Times New Roman" w:hAnsi="Arial" w:cs="Arial"/>
        </w:rPr>
        <w:t>ommitt</w:t>
      </w:r>
      <w:r w:rsidRPr="00411ECD">
        <w:rPr>
          <w:rFonts w:ascii="Arial" w:eastAsia="Times New Roman" w:hAnsi="Arial" w:cs="Arial"/>
          <w:spacing w:val="-1"/>
        </w:rPr>
        <w:t>e</w:t>
      </w:r>
      <w:r w:rsidRPr="00411ECD">
        <w:rPr>
          <w:rFonts w:ascii="Arial" w:eastAsia="Times New Roman" w:hAnsi="Arial" w:cs="Arial"/>
        </w:rPr>
        <w:t>e</w:t>
      </w:r>
      <w:r w:rsidRPr="00411ECD">
        <w:rPr>
          <w:rFonts w:ascii="Arial" w:eastAsia="Times New Roman" w:hAnsi="Arial" w:cs="Arial"/>
          <w:spacing w:val="1"/>
        </w:rPr>
        <w:t xml:space="preserve"> </w:t>
      </w:r>
      <w:r w:rsidRPr="00411ECD">
        <w:rPr>
          <w:rFonts w:ascii="Arial" w:eastAsia="Times New Roman" w:hAnsi="Arial" w:cs="Arial"/>
          <w:spacing w:val="-5"/>
        </w:rPr>
        <w:t>y</w:t>
      </w:r>
      <w:r w:rsidRPr="00411ECD">
        <w:rPr>
          <w:rFonts w:ascii="Arial" w:eastAsia="Times New Roman" w:hAnsi="Arial" w:cs="Arial"/>
          <w:spacing w:val="-1"/>
        </w:rPr>
        <w:t>e</w:t>
      </w:r>
      <w:r w:rsidRPr="00411ECD">
        <w:rPr>
          <w:rFonts w:ascii="Arial" w:eastAsia="Times New Roman" w:hAnsi="Arial" w:cs="Arial"/>
        </w:rPr>
        <w:t>t</w:t>
      </w:r>
      <w:r w:rsidRPr="00411ECD">
        <w:rPr>
          <w:rFonts w:ascii="Arial" w:eastAsia="Times New Roman" w:hAnsi="Arial" w:cs="Arial"/>
          <w:spacing w:val="3"/>
        </w:rPr>
        <w:t>?</w:t>
      </w:r>
      <w:r w:rsidRPr="00411ECD">
        <w:rPr>
          <w:rFonts w:ascii="Arial" w:eastAsia="Times New Roman" w:hAnsi="Arial" w:cs="Arial"/>
          <w:spacing w:val="-1"/>
        </w:rPr>
        <w:t>”</w:t>
      </w:r>
      <w:r w:rsidRPr="00411ECD">
        <w:rPr>
          <w:rFonts w:ascii="Arial" w:eastAsia="Times New Roman" w:hAnsi="Arial" w:cs="Arial"/>
        </w:rPr>
        <w:t>)</w:t>
      </w:r>
      <w:r w:rsidR="000B1551" w:rsidRPr="00411ECD">
        <w:rPr>
          <w:rFonts w:ascii="Arial" w:eastAsia="Times New Roman" w:hAnsi="Arial" w:cs="Arial"/>
        </w:rPr>
        <w:t>.</w:t>
      </w:r>
    </w:p>
    <w:p w14:paraId="5018DFD7" w14:textId="77777777" w:rsidR="006120C3" w:rsidRPr="00411ECD" w:rsidRDefault="006120C3" w:rsidP="00EB726D">
      <w:pPr>
        <w:spacing w:after="0" w:line="240" w:lineRule="auto"/>
        <w:ind w:left="1800"/>
        <w:contextualSpacing/>
        <w:rPr>
          <w:rFonts w:ascii="Arial" w:hAnsi="Arial" w:cs="Arial"/>
        </w:rPr>
      </w:pPr>
    </w:p>
    <w:p w14:paraId="655025A7" w14:textId="77777777" w:rsidR="006120C3" w:rsidRPr="00411ECD" w:rsidRDefault="006120C3" w:rsidP="00EB726D">
      <w:pPr>
        <w:pStyle w:val="ListParagraph"/>
        <w:tabs>
          <w:tab w:val="left" w:pos="1440"/>
          <w:tab w:val="left" w:pos="1710"/>
        </w:tabs>
        <w:spacing w:after="0" w:line="240" w:lineRule="auto"/>
        <w:ind w:left="1170"/>
        <w:rPr>
          <w:rFonts w:ascii="Arial" w:hAnsi="Arial" w:cs="Arial"/>
        </w:rPr>
      </w:pPr>
      <w:r w:rsidRPr="00411ECD">
        <w:rPr>
          <w:rFonts w:ascii="Arial" w:hAnsi="Arial" w:cs="Arial"/>
          <w:b/>
        </w:rPr>
        <w:t>Unacceptable Use:</w:t>
      </w:r>
    </w:p>
    <w:p w14:paraId="4EC15CBF" w14:textId="77777777" w:rsidR="006120C3" w:rsidRPr="00411ECD" w:rsidRDefault="006120C3" w:rsidP="00EB726D">
      <w:pPr>
        <w:tabs>
          <w:tab w:val="left" w:pos="1800"/>
        </w:tabs>
        <w:spacing w:after="0" w:line="240" w:lineRule="auto"/>
        <w:ind w:left="1170"/>
        <w:rPr>
          <w:rFonts w:ascii="Arial" w:hAnsi="Arial" w:cs="Arial"/>
        </w:rPr>
      </w:pP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color w:val="FF0000"/>
        </w:rPr>
        <w:t xml:space="preserve"> </w:t>
      </w:r>
      <w:r w:rsidRPr="00411ECD">
        <w:rPr>
          <w:rFonts w:ascii="Arial" w:hAnsi="Arial" w:cs="Arial"/>
        </w:rPr>
        <w:t xml:space="preserve">employees must avoid communicating official state business or engaging in discussions regarding the primary business of </w:t>
      </w:r>
      <w:r w:rsidR="000B1551" w:rsidRPr="00411ECD">
        <w:rPr>
          <w:rFonts w:ascii="Arial" w:hAnsi="Arial" w:cs="Arial"/>
        </w:rPr>
        <w:t>their</w:t>
      </w:r>
      <w:r w:rsidRPr="00411ECD">
        <w:rPr>
          <w:rFonts w:ascii="Arial" w:hAnsi="Arial" w:cs="Arial"/>
        </w:rPr>
        <w:t xml:space="preserve"> work over text</w:t>
      </w:r>
      <w:r w:rsidR="000B1551" w:rsidRPr="00411ECD">
        <w:rPr>
          <w:rFonts w:ascii="Arial" w:hAnsi="Arial" w:cs="Arial"/>
        </w:rPr>
        <w:t xml:space="preserve"> </w:t>
      </w:r>
      <w:r w:rsidRPr="00411ECD">
        <w:rPr>
          <w:rFonts w:ascii="Arial" w:hAnsi="Arial" w:cs="Arial"/>
        </w:rPr>
        <w:t xml:space="preserve">message. </w:t>
      </w:r>
    </w:p>
    <w:p w14:paraId="6B0FE67F" w14:textId="77777777" w:rsidR="006120C3" w:rsidRPr="00411ECD" w:rsidRDefault="006120C3" w:rsidP="00EB726D">
      <w:pPr>
        <w:tabs>
          <w:tab w:val="left" w:pos="1800"/>
        </w:tabs>
        <w:spacing w:after="0" w:line="240" w:lineRule="auto"/>
        <w:ind w:left="1170"/>
        <w:rPr>
          <w:rFonts w:ascii="Arial" w:hAnsi="Arial" w:cs="Arial"/>
        </w:rPr>
      </w:pPr>
    </w:p>
    <w:p w14:paraId="5C0A918B" w14:textId="77777777" w:rsidR="006120C3" w:rsidRPr="00411ECD" w:rsidRDefault="006120C3" w:rsidP="00EB726D">
      <w:pPr>
        <w:tabs>
          <w:tab w:val="left" w:pos="1800"/>
        </w:tabs>
        <w:spacing w:after="0" w:line="240" w:lineRule="auto"/>
        <w:ind w:left="1170"/>
        <w:rPr>
          <w:rFonts w:ascii="Arial" w:hAnsi="Arial" w:cs="Arial"/>
        </w:rPr>
      </w:pPr>
      <w:r w:rsidRPr="00411ECD">
        <w:rPr>
          <w:rFonts w:ascii="Arial" w:hAnsi="Arial" w:cs="Arial"/>
        </w:rPr>
        <w:t xml:space="preserve">As noted above, relevant facts pertaining to official state business may be reported </w:t>
      </w:r>
      <w:r w:rsidRPr="00411ECD">
        <w:rPr>
          <w:rFonts w:ascii="Arial" w:hAnsi="Arial" w:cs="Arial"/>
          <w:u w:val="single"/>
        </w:rPr>
        <w:t>only if</w:t>
      </w:r>
      <w:r w:rsidRPr="00411ECD">
        <w:rPr>
          <w:rFonts w:ascii="Arial" w:hAnsi="Arial" w:cs="Arial"/>
        </w:rPr>
        <w:t xml:space="preserve"> they are already documented in separate public records or they necessarily will be documented in a separate public record. </w:t>
      </w:r>
    </w:p>
    <w:p w14:paraId="1C7E61A2" w14:textId="77777777" w:rsidR="006120C3" w:rsidRPr="00411ECD" w:rsidRDefault="006120C3" w:rsidP="00EB726D">
      <w:pPr>
        <w:tabs>
          <w:tab w:val="left" w:pos="1800"/>
        </w:tabs>
        <w:spacing w:after="0" w:line="240" w:lineRule="auto"/>
        <w:ind w:left="1170"/>
        <w:contextualSpacing/>
        <w:rPr>
          <w:rFonts w:ascii="Arial" w:hAnsi="Arial" w:cs="Arial"/>
        </w:rPr>
      </w:pPr>
    </w:p>
    <w:p w14:paraId="3774390D" w14:textId="77777777" w:rsidR="006120C3" w:rsidRPr="00411ECD" w:rsidRDefault="006120C3" w:rsidP="00EB726D">
      <w:pPr>
        <w:tabs>
          <w:tab w:val="left" w:pos="1800"/>
        </w:tabs>
        <w:spacing w:after="0" w:line="240" w:lineRule="auto"/>
        <w:ind w:left="1170"/>
        <w:contextualSpacing/>
        <w:rPr>
          <w:rFonts w:ascii="Arial" w:hAnsi="Arial" w:cs="Arial"/>
        </w:rPr>
      </w:pPr>
      <w:r w:rsidRPr="00411ECD">
        <w:rPr>
          <w:rFonts w:ascii="Arial" w:hAnsi="Arial" w:cs="Arial"/>
        </w:rPr>
        <w:t xml:space="preserve">If, notwithstanding this </w:t>
      </w:r>
      <w:r w:rsidR="000B1551" w:rsidRPr="00411ECD">
        <w:rPr>
          <w:rFonts w:ascii="Arial" w:hAnsi="Arial" w:cs="Arial"/>
        </w:rPr>
        <w:t>p</w:t>
      </w:r>
      <w:r w:rsidRPr="00411ECD">
        <w:rPr>
          <w:rFonts w:ascii="Arial" w:hAnsi="Arial" w:cs="Arial"/>
        </w:rPr>
        <w:t xml:space="preserve">olicy, </w:t>
      </w:r>
      <w:r w:rsidR="000B1551" w:rsidRPr="00411ECD">
        <w:rPr>
          <w:rFonts w:ascii="Arial" w:hAnsi="Arial" w:cs="Arial"/>
        </w:rPr>
        <w:t xml:space="preserve">an employee uses </w:t>
      </w:r>
      <w:r w:rsidRPr="00411ECD">
        <w:rPr>
          <w:rFonts w:ascii="Arial" w:hAnsi="Arial" w:cs="Arial"/>
        </w:rPr>
        <w:t>text message to communicate information (not otherwise documented) relating to official state business or</w:t>
      </w:r>
      <w:r w:rsidR="000B1551" w:rsidRPr="00411ECD">
        <w:rPr>
          <w:rFonts w:ascii="Arial" w:hAnsi="Arial" w:cs="Arial"/>
        </w:rPr>
        <w:t xml:space="preserve"> the</w:t>
      </w:r>
      <w:r w:rsidRPr="00411ECD">
        <w:rPr>
          <w:rFonts w:ascii="Arial" w:hAnsi="Arial" w:cs="Arial"/>
        </w:rPr>
        <w:t xml:space="preserve"> primary business of the</w:t>
      </w:r>
      <w:r w:rsidR="00623A12" w:rsidRPr="00411ECD">
        <w:rPr>
          <w:rFonts w:ascii="Arial" w:hAnsi="Arial" w:cs="Arial"/>
        </w:rPr>
        <w:t>ir</w:t>
      </w:r>
      <w:r w:rsidRPr="00411ECD">
        <w:rPr>
          <w:rFonts w:ascii="Arial" w:hAnsi="Arial" w:cs="Arial"/>
        </w:rPr>
        <w:t xml:space="preserve"> work, such discussion is to be immediately converted and saved in a separate public record format (e.g.</w:t>
      </w:r>
      <w:r w:rsidR="000B1551" w:rsidRPr="00411ECD">
        <w:rPr>
          <w:rFonts w:ascii="Arial" w:hAnsi="Arial" w:cs="Arial"/>
        </w:rPr>
        <w:t>,</w:t>
      </w:r>
      <w:r w:rsidRPr="00411ECD">
        <w:rPr>
          <w:rFonts w:ascii="Arial" w:hAnsi="Arial" w:cs="Arial"/>
        </w:rPr>
        <w:t xml:space="preserve"> by forwarding the relevant text messages to </w:t>
      </w:r>
      <w:r w:rsidR="000B1551" w:rsidRPr="00411ECD">
        <w:rPr>
          <w:rFonts w:ascii="Arial" w:hAnsi="Arial" w:cs="Arial"/>
        </w:rPr>
        <w:t>their</w:t>
      </w:r>
      <w:r w:rsidRPr="00411ECD">
        <w:rPr>
          <w:rFonts w:ascii="Arial" w:hAnsi="Arial" w:cs="Arial"/>
        </w:rPr>
        <w:t xml:space="preserve"> official</w:t>
      </w:r>
      <w:r w:rsidR="000B1551" w:rsidRPr="00411ECD">
        <w:rPr>
          <w:rFonts w:ascii="Arial" w:hAnsi="Arial" w:cs="Arial"/>
        </w:rPr>
        <w:t xml:space="preserve"> state</w:t>
      </w:r>
      <w:r w:rsidRPr="00411ECD">
        <w:rPr>
          <w:rFonts w:ascii="Arial" w:hAnsi="Arial" w:cs="Arial"/>
        </w:rPr>
        <w:t xml:space="preserve"> email). </w:t>
      </w:r>
    </w:p>
    <w:p w14:paraId="00BD8038" w14:textId="77777777" w:rsidR="006120C3" w:rsidRPr="00411ECD" w:rsidRDefault="006120C3" w:rsidP="00EB726D">
      <w:pPr>
        <w:tabs>
          <w:tab w:val="left" w:pos="1800"/>
        </w:tabs>
        <w:spacing w:after="0" w:line="240" w:lineRule="auto"/>
        <w:ind w:left="1170"/>
        <w:contextualSpacing/>
        <w:rPr>
          <w:rFonts w:ascii="Arial" w:hAnsi="Arial" w:cs="Arial"/>
        </w:rPr>
      </w:pPr>
    </w:p>
    <w:p w14:paraId="00EC8551" w14:textId="77777777" w:rsidR="006120C3" w:rsidRPr="00411ECD" w:rsidRDefault="006120C3" w:rsidP="00EB726D">
      <w:pPr>
        <w:tabs>
          <w:tab w:val="left" w:pos="1800"/>
        </w:tabs>
        <w:spacing w:after="0" w:line="240" w:lineRule="auto"/>
        <w:ind w:left="1170"/>
        <w:contextualSpacing/>
        <w:rPr>
          <w:rFonts w:ascii="Arial" w:hAnsi="Arial" w:cs="Arial"/>
        </w:rPr>
      </w:pPr>
      <w:r w:rsidRPr="00411ECD">
        <w:rPr>
          <w:rFonts w:ascii="Arial" w:hAnsi="Arial" w:cs="Arial"/>
        </w:rPr>
        <w:t xml:space="preserve">Because </w:t>
      </w: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rPr>
        <w:t xml:space="preserve"> requires that no text message-based public records be created –</w:t>
      </w:r>
      <w:r w:rsidR="000B1551" w:rsidRPr="00411ECD">
        <w:rPr>
          <w:rFonts w:ascii="Arial" w:hAnsi="Arial" w:cs="Arial"/>
        </w:rPr>
        <w:t xml:space="preserve"> </w:t>
      </w:r>
      <w:r w:rsidRPr="00411ECD">
        <w:rPr>
          <w:rFonts w:ascii="Arial" w:hAnsi="Arial" w:cs="Arial"/>
        </w:rPr>
        <w:t xml:space="preserve">or if they are created, that </w:t>
      </w:r>
      <w:r w:rsidR="000B1551" w:rsidRPr="00411ECD">
        <w:rPr>
          <w:rFonts w:ascii="Arial" w:hAnsi="Arial" w:cs="Arial"/>
        </w:rPr>
        <w:t xml:space="preserve">they </w:t>
      </w:r>
      <w:r w:rsidRPr="00411ECD">
        <w:rPr>
          <w:rFonts w:ascii="Arial" w:hAnsi="Arial" w:cs="Arial"/>
        </w:rPr>
        <w:t>be converted and saved in an alternate format, which would serve as the official copy of the record</w:t>
      </w:r>
      <w:r w:rsidR="000B1551" w:rsidRPr="00411ECD">
        <w:rPr>
          <w:rFonts w:ascii="Arial" w:hAnsi="Arial" w:cs="Arial"/>
        </w:rPr>
        <w:t xml:space="preserve"> – </w:t>
      </w: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color w:val="FF0000"/>
        </w:rPr>
        <w:t xml:space="preserve"> </w:t>
      </w:r>
      <w:r w:rsidRPr="00411ECD">
        <w:rPr>
          <w:rFonts w:ascii="Arial" w:hAnsi="Arial" w:cs="Arial"/>
        </w:rPr>
        <w:t>will not retain text messages.</w:t>
      </w:r>
    </w:p>
    <w:p w14:paraId="0CC324E9" w14:textId="77777777" w:rsidR="006120C3" w:rsidRPr="00411ECD" w:rsidRDefault="006120C3" w:rsidP="00EB726D">
      <w:pPr>
        <w:tabs>
          <w:tab w:val="left" w:pos="1800"/>
        </w:tabs>
        <w:spacing w:after="0" w:line="240" w:lineRule="auto"/>
        <w:ind w:left="1170"/>
        <w:rPr>
          <w:rFonts w:ascii="Arial" w:hAnsi="Arial" w:cs="Arial"/>
        </w:rPr>
      </w:pPr>
    </w:p>
    <w:p w14:paraId="356BAB43" w14:textId="77777777" w:rsidR="006120C3" w:rsidRPr="00411ECD" w:rsidRDefault="006120C3" w:rsidP="00EB726D">
      <w:pPr>
        <w:pStyle w:val="NoSpacing"/>
        <w:ind w:left="1170"/>
        <w:rPr>
          <w:rFonts w:ascii="Arial" w:hAnsi="Arial" w:cs="Arial"/>
        </w:rPr>
      </w:pP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color w:val="FF0000"/>
        </w:rPr>
        <w:t xml:space="preserve"> </w:t>
      </w:r>
      <w:r w:rsidRPr="00411ECD">
        <w:rPr>
          <w:rFonts w:ascii="Arial" w:hAnsi="Arial" w:cs="Arial"/>
        </w:rPr>
        <w:t>employees’ personal electronic devices should not be used to transmit text messages related to state business. Personal devices are subject to search if used to transmit text messages regarding official state business or information related to</w:t>
      </w:r>
      <w:r w:rsidR="000B1551" w:rsidRPr="00411ECD">
        <w:rPr>
          <w:rFonts w:ascii="Arial" w:hAnsi="Arial" w:cs="Arial"/>
        </w:rPr>
        <w:t xml:space="preserve"> an</w:t>
      </w:r>
      <w:r w:rsidRPr="00411ECD">
        <w:rPr>
          <w:rFonts w:ascii="Arial" w:hAnsi="Arial" w:cs="Arial"/>
        </w:rPr>
        <w:t xml:space="preserve"> employee’s work that rises to the level of creating a public record. </w:t>
      </w:r>
    </w:p>
    <w:p w14:paraId="7E9605C5" w14:textId="77777777" w:rsidR="006120C3" w:rsidRPr="00411ECD" w:rsidRDefault="006120C3" w:rsidP="00EB726D">
      <w:pPr>
        <w:tabs>
          <w:tab w:val="left" w:pos="1800"/>
        </w:tabs>
        <w:spacing w:after="0" w:line="240" w:lineRule="auto"/>
        <w:ind w:left="2070"/>
        <w:rPr>
          <w:rFonts w:ascii="Arial" w:hAnsi="Arial" w:cs="Arial"/>
        </w:rPr>
      </w:pPr>
    </w:p>
    <w:p w14:paraId="5C6854E5" w14:textId="77777777" w:rsidR="006120C3" w:rsidRPr="00411ECD" w:rsidRDefault="006120C3" w:rsidP="00614366">
      <w:pPr>
        <w:pStyle w:val="ListParagraph"/>
        <w:numPr>
          <w:ilvl w:val="0"/>
          <w:numId w:val="10"/>
        </w:numPr>
        <w:tabs>
          <w:tab w:val="left" w:pos="1800"/>
        </w:tabs>
        <w:spacing w:after="0" w:line="240" w:lineRule="auto"/>
        <w:rPr>
          <w:rFonts w:ascii="Arial" w:hAnsi="Arial" w:cs="Arial"/>
        </w:rPr>
      </w:pPr>
      <w:r w:rsidRPr="00411ECD">
        <w:rPr>
          <w:rFonts w:ascii="Arial" w:hAnsi="Arial" w:cs="Arial"/>
          <w:b/>
          <w:caps/>
          <w:u w:val="single"/>
        </w:rPr>
        <w:t>Unified Communications</w:t>
      </w:r>
    </w:p>
    <w:p w14:paraId="298DB89F" w14:textId="77777777" w:rsidR="006120C3" w:rsidRPr="00411ECD" w:rsidRDefault="006120C3" w:rsidP="002B4E5D">
      <w:pPr>
        <w:tabs>
          <w:tab w:val="left" w:pos="1530"/>
        </w:tabs>
        <w:spacing w:after="160" w:line="259" w:lineRule="auto"/>
        <w:ind w:left="1170"/>
        <w:rPr>
          <w:rFonts w:ascii="Arial" w:hAnsi="Arial" w:cs="Arial"/>
        </w:rPr>
      </w:pPr>
      <w:r w:rsidRPr="00411ECD">
        <w:rPr>
          <w:rFonts w:ascii="Arial" w:hAnsi="Arial" w:cs="Arial"/>
          <w:color w:val="FF0000"/>
        </w:rPr>
        <w:t>INSERT</w:t>
      </w:r>
      <w:r w:rsidRPr="00411ECD">
        <w:rPr>
          <w:rFonts w:ascii="Arial" w:hAnsi="Arial" w:cs="Arial"/>
          <w:color w:val="FF0000"/>
          <w:u w:val="single"/>
        </w:rPr>
        <w:t xml:space="preserve">: Agency </w:t>
      </w:r>
      <w:r w:rsidRPr="00411ECD">
        <w:rPr>
          <w:rFonts w:ascii="Arial" w:hAnsi="Arial" w:cs="Arial"/>
          <w:b/>
          <w:color w:val="FF0000"/>
          <w:u w:val="single"/>
        </w:rPr>
        <w:t>Name</w:t>
      </w:r>
      <w:r w:rsidRPr="00411ECD">
        <w:rPr>
          <w:rFonts w:ascii="Arial" w:hAnsi="Arial" w:cs="Arial"/>
        </w:rPr>
        <w:t xml:space="preserve"> will identify public records created by </w:t>
      </w:r>
      <w:r w:rsidR="000B1551" w:rsidRPr="00411ECD">
        <w:rPr>
          <w:rFonts w:ascii="Arial" w:hAnsi="Arial" w:cs="Arial"/>
        </w:rPr>
        <w:t>use of active</w:t>
      </w:r>
      <w:r w:rsidRPr="00411ECD">
        <w:rPr>
          <w:rFonts w:ascii="Arial" w:hAnsi="Arial" w:cs="Arial"/>
        </w:rPr>
        <w:t xml:space="preserve"> Unified Communications features and ensure those records are appropriately managed </w:t>
      </w:r>
      <w:r w:rsidR="000B1551" w:rsidRPr="00411ECD">
        <w:rPr>
          <w:rFonts w:ascii="Arial" w:hAnsi="Arial" w:cs="Arial"/>
        </w:rPr>
        <w:t>according to</w:t>
      </w:r>
      <w:r w:rsidRPr="00411ECD">
        <w:rPr>
          <w:rFonts w:ascii="Arial" w:hAnsi="Arial" w:cs="Arial"/>
        </w:rPr>
        <w:t xml:space="preserve"> authorized records retention schedules as well as other applicable </w:t>
      </w:r>
      <w:r w:rsidR="000B1551" w:rsidRPr="00411ECD">
        <w:rPr>
          <w:rFonts w:ascii="Arial" w:hAnsi="Arial" w:cs="Arial"/>
        </w:rPr>
        <w:t>s</w:t>
      </w:r>
      <w:r w:rsidRPr="00411ECD">
        <w:rPr>
          <w:rFonts w:ascii="Arial" w:hAnsi="Arial" w:cs="Arial"/>
        </w:rPr>
        <w:t xml:space="preserve">tate and </w:t>
      </w:r>
      <w:r w:rsidR="000B1551" w:rsidRPr="00411ECD">
        <w:rPr>
          <w:rFonts w:ascii="Arial" w:hAnsi="Arial" w:cs="Arial"/>
        </w:rPr>
        <w:t>f</w:t>
      </w:r>
      <w:r w:rsidRPr="00411ECD">
        <w:rPr>
          <w:rFonts w:ascii="Arial" w:hAnsi="Arial" w:cs="Arial"/>
        </w:rPr>
        <w:t xml:space="preserve">ederal policies and laws. </w:t>
      </w:r>
    </w:p>
    <w:p w14:paraId="3CF08706" w14:textId="77777777" w:rsidR="006120C3" w:rsidRPr="00411ECD" w:rsidRDefault="006120C3" w:rsidP="00EB726D">
      <w:pPr>
        <w:pStyle w:val="ListParagraph"/>
        <w:tabs>
          <w:tab w:val="left" w:pos="1530"/>
        </w:tabs>
        <w:spacing w:after="160" w:line="259" w:lineRule="auto"/>
        <w:ind w:left="1170"/>
        <w:rPr>
          <w:rFonts w:ascii="Arial" w:hAnsi="Arial" w:cs="Arial"/>
        </w:rPr>
      </w:pP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rPr>
        <w:t xml:space="preserve"> will implement the following practices and procedures to accurately capture public records created by use of active Unified Communications features: </w:t>
      </w:r>
    </w:p>
    <w:p w14:paraId="7278D428" w14:textId="77777777" w:rsidR="006120C3" w:rsidRPr="00411ECD" w:rsidRDefault="006120C3" w:rsidP="00EB726D">
      <w:pPr>
        <w:pStyle w:val="ListParagraph"/>
        <w:tabs>
          <w:tab w:val="left" w:pos="1530"/>
        </w:tabs>
        <w:spacing w:after="160" w:line="259" w:lineRule="auto"/>
        <w:ind w:left="1170"/>
        <w:rPr>
          <w:rFonts w:ascii="Arial" w:hAnsi="Arial" w:cs="Arial"/>
          <w:color w:val="FF0000"/>
        </w:rPr>
      </w:pPr>
      <w:r w:rsidRPr="00411ECD">
        <w:rPr>
          <w:rFonts w:ascii="Arial" w:hAnsi="Arial" w:cs="Arial"/>
          <w:color w:val="FF0000"/>
        </w:rPr>
        <w:t>[INSERT</w:t>
      </w:r>
      <w:r w:rsidRPr="00411ECD">
        <w:rPr>
          <w:rFonts w:ascii="Arial" w:hAnsi="Arial" w:cs="Arial"/>
          <w:color w:val="FF0000"/>
          <w:u w:val="single"/>
        </w:rPr>
        <w:t>: Agency-</w:t>
      </w:r>
      <w:r w:rsidRPr="00411ECD">
        <w:rPr>
          <w:rFonts w:ascii="Arial" w:hAnsi="Arial" w:cs="Arial"/>
          <w:b/>
          <w:color w:val="FF0000"/>
          <w:u w:val="single"/>
        </w:rPr>
        <w:t>Specific Information</w:t>
      </w:r>
      <w:r w:rsidRPr="00411ECD">
        <w:rPr>
          <w:rFonts w:ascii="Arial" w:hAnsi="Arial" w:cs="Arial"/>
          <w:color w:val="FF0000"/>
        </w:rPr>
        <w:t>]</w:t>
      </w:r>
    </w:p>
    <w:p w14:paraId="207000B6" w14:textId="77777777" w:rsidR="00EB726D" w:rsidRPr="00411ECD" w:rsidRDefault="00EB726D" w:rsidP="00EB726D">
      <w:pPr>
        <w:pStyle w:val="ListParagraph"/>
        <w:tabs>
          <w:tab w:val="left" w:pos="1530"/>
        </w:tabs>
        <w:spacing w:after="160" w:line="259" w:lineRule="auto"/>
        <w:ind w:left="1170"/>
        <w:rPr>
          <w:rFonts w:ascii="Arial" w:hAnsi="Arial" w:cs="Arial"/>
          <w:color w:val="FF0000"/>
          <w:u w:val="single"/>
        </w:rPr>
      </w:pPr>
    </w:p>
    <w:p w14:paraId="03D81B77" w14:textId="77777777" w:rsidR="006120C3" w:rsidRPr="00411ECD" w:rsidRDefault="006120C3" w:rsidP="00614366">
      <w:pPr>
        <w:pStyle w:val="ListParagraph"/>
        <w:numPr>
          <w:ilvl w:val="0"/>
          <w:numId w:val="10"/>
        </w:numPr>
        <w:tabs>
          <w:tab w:val="left" w:pos="1530"/>
        </w:tabs>
        <w:spacing w:after="160" w:line="259" w:lineRule="auto"/>
        <w:rPr>
          <w:rFonts w:ascii="Arial" w:hAnsi="Arial" w:cs="Arial"/>
        </w:rPr>
      </w:pPr>
      <w:r w:rsidRPr="00411ECD">
        <w:rPr>
          <w:rFonts w:ascii="Arial" w:hAnsi="Arial" w:cs="Arial"/>
          <w:b/>
          <w:caps/>
          <w:u w:val="single"/>
        </w:rPr>
        <w:t>Voicemail</w:t>
      </w:r>
    </w:p>
    <w:p w14:paraId="14A25370" w14:textId="77777777" w:rsidR="006120C3" w:rsidRPr="00411ECD" w:rsidRDefault="006120C3" w:rsidP="00EB726D">
      <w:pPr>
        <w:pStyle w:val="ListParagraph"/>
        <w:spacing w:after="0" w:line="240" w:lineRule="auto"/>
        <w:ind w:left="1170"/>
        <w:rPr>
          <w:rFonts w:ascii="Arial" w:hAnsi="Arial" w:cs="Arial"/>
        </w:rPr>
      </w:pPr>
      <w:r w:rsidRPr="00411ECD">
        <w:rPr>
          <w:rFonts w:ascii="Arial" w:hAnsi="Arial" w:cs="Arial"/>
          <w:spacing w:val="-1"/>
        </w:rPr>
        <w:t xml:space="preserve">Unless otherwise required, </w:t>
      </w:r>
      <w:r w:rsidRPr="00411ECD">
        <w:rPr>
          <w:rFonts w:ascii="Arial" w:hAnsi="Arial" w:cs="Arial"/>
          <w:color w:val="FF0000"/>
          <w:spacing w:val="-1"/>
          <w:u w:val="single"/>
        </w:rPr>
        <w:t xml:space="preserve">INSERT: Agency </w:t>
      </w:r>
      <w:r w:rsidRPr="00411ECD">
        <w:rPr>
          <w:rFonts w:ascii="Arial" w:hAnsi="Arial" w:cs="Arial"/>
          <w:b/>
          <w:color w:val="FF0000"/>
          <w:spacing w:val="-1"/>
          <w:u w:val="single"/>
        </w:rPr>
        <w:t>Name</w:t>
      </w:r>
      <w:r w:rsidRPr="00411ECD">
        <w:rPr>
          <w:rFonts w:ascii="Arial" w:hAnsi="Arial" w:cs="Arial"/>
        </w:rPr>
        <w:t xml:space="preserve"> will not retain messages on voicemail. </w:t>
      </w:r>
    </w:p>
    <w:p w14:paraId="3267B3CC" w14:textId="77777777" w:rsidR="006120C3" w:rsidRPr="00411ECD" w:rsidRDefault="006120C3" w:rsidP="00EB726D">
      <w:pPr>
        <w:pStyle w:val="ListParagraph"/>
        <w:spacing w:after="0" w:line="240" w:lineRule="auto"/>
        <w:ind w:left="1170"/>
        <w:rPr>
          <w:rFonts w:ascii="Arial" w:hAnsi="Arial" w:cs="Arial"/>
        </w:rPr>
      </w:pPr>
    </w:p>
    <w:p w14:paraId="4F697738" w14:textId="77777777" w:rsidR="006120C3" w:rsidRPr="00411ECD" w:rsidRDefault="006120C3" w:rsidP="00EB726D">
      <w:pPr>
        <w:pStyle w:val="ListParagraph"/>
        <w:spacing w:after="0" w:line="240" w:lineRule="auto"/>
        <w:ind w:left="1170"/>
        <w:rPr>
          <w:rFonts w:ascii="Arial" w:hAnsi="Arial" w:cs="Arial"/>
        </w:rPr>
      </w:pPr>
      <w:r w:rsidRPr="00411ECD">
        <w:rPr>
          <w:rFonts w:ascii="Arial" w:hAnsi="Arial" w:cs="Arial"/>
        </w:rPr>
        <w:t xml:space="preserve">Email transcriptions of voicemails that are determined to be public records will be retained </w:t>
      </w:r>
      <w:r w:rsidR="000B1551" w:rsidRPr="00411ECD">
        <w:rPr>
          <w:rFonts w:ascii="Arial" w:hAnsi="Arial" w:cs="Arial"/>
        </w:rPr>
        <w:t>according to</w:t>
      </w:r>
      <w:r w:rsidRPr="00411ECD">
        <w:rPr>
          <w:rFonts w:ascii="Arial" w:hAnsi="Arial" w:cs="Arial"/>
        </w:rPr>
        <w:t xml:space="preserve"> authorized records retention schedules and may be subject to public disclosure upon request. </w:t>
      </w:r>
    </w:p>
    <w:p w14:paraId="1C0F7E95" w14:textId="77777777" w:rsidR="006120C3" w:rsidRPr="00411ECD" w:rsidRDefault="006120C3" w:rsidP="006120C3">
      <w:pPr>
        <w:pStyle w:val="NoSpacing"/>
        <w:rPr>
          <w:rFonts w:ascii="Arial" w:hAnsi="Arial" w:cs="Arial"/>
        </w:rPr>
      </w:pPr>
    </w:p>
    <w:p w14:paraId="1977C870" w14:textId="77777777" w:rsidR="00C57D98" w:rsidRPr="00411ECD" w:rsidRDefault="006120C3" w:rsidP="00CA4C91">
      <w:pPr>
        <w:pStyle w:val="NoSpacing"/>
        <w:numPr>
          <w:ilvl w:val="0"/>
          <w:numId w:val="11"/>
        </w:numPr>
        <w:ind w:hanging="540"/>
        <w:rPr>
          <w:rFonts w:ascii="Arial" w:hAnsi="Arial" w:cs="Arial"/>
          <w:caps/>
          <w:u w:val="single"/>
        </w:rPr>
      </w:pPr>
      <w:r w:rsidRPr="00411ECD">
        <w:rPr>
          <w:rFonts w:ascii="Arial" w:hAnsi="Arial" w:cs="Arial"/>
          <w:b/>
          <w:caps/>
          <w:u w:val="single"/>
        </w:rPr>
        <w:t>Storage and Retrieval</w:t>
      </w:r>
    </w:p>
    <w:p w14:paraId="23512DE8" w14:textId="77777777" w:rsidR="00C57D98" w:rsidRPr="00411ECD" w:rsidRDefault="00C57D98" w:rsidP="002B4E5D">
      <w:pPr>
        <w:pStyle w:val="NoSpacing"/>
        <w:ind w:left="90" w:firstLine="720"/>
        <w:rPr>
          <w:rFonts w:ascii="Arial" w:hAnsi="Arial" w:cs="Arial"/>
          <w:b/>
        </w:rPr>
      </w:pPr>
      <w:r w:rsidRPr="00411ECD">
        <w:rPr>
          <w:rFonts w:ascii="Arial" w:hAnsi="Arial" w:cs="Arial"/>
          <w:b/>
        </w:rPr>
        <w:t>Paper Records</w:t>
      </w:r>
      <w:r w:rsidR="006B1AC1" w:rsidRPr="00411ECD">
        <w:rPr>
          <w:rFonts w:ascii="Arial" w:hAnsi="Arial" w:cs="Arial"/>
          <w:b/>
        </w:rPr>
        <w:t>:</w:t>
      </w:r>
      <w:r w:rsidRPr="00411ECD">
        <w:rPr>
          <w:rFonts w:ascii="Arial" w:hAnsi="Arial" w:cs="Arial"/>
          <w:b/>
        </w:rPr>
        <w:t xml:space="preserve"> </w:t>
      </w:r>
    </w:p>
    <w:p w14:paraId="7C5AE01D" w14:textId="77777777" w:rsidR="00C57D98" w:rsidRPr="00411ECD" w:rsidRDefault="00C57D98" w:rsidP="002B4E5D">
      <w:pPr>
        <w:spacing w:after="0" w:line="240" w:lineRule="auto"/>
        <w:ind w:left="810"/>
        <w:rPr>
          <w:rFonts w:ascii="Arial" w:eastAsiaTheme="minorHAnsi" w:hAnsi="Arial" w:cs="Arial"/>
        </w:rPr>
      </w:pPr>
      <w:r w:rsidRPr="00411ECD">
        <w:rPr>
          <w:rFonts w:ascii="Arial" w:eastAsiaTheme="minorHAnsi" w:hAnsi="Arial" w:cs="Arial"/>
          <w:color w:val="FF0000"/>
          <w:u w:val="single"/>
        </w:rPr>
        <w:t xml:space="preserve">INSERT: Agency </w:t>
      </w:r>
      <w:r w:rsidRPr="00411ECD">
        <w:rPr>
          <w:rFonts w:ascii="Arial" w:eastAsiaTheme="minorHAnsi" w:hAnsi="Arial" w:cs="Arial"/>
          <w:b/>
          <w:color w:val="FF0000"/>
          <w:u w:val="single"/>
        </w:rPr>
        <w:t>Name</w:t>
      </w:r>
      <w:r w:rsidRPr="00411ECD">
        <w:rPr>
          <w:rFonts w:ascii="Arial" w:eastAsiaTheme="minorHAnsi" w:hAnsi="Arial" w:cs="Arial"/>
          <w:color w:val="FF0000"/>
        </w:rPr>
        <w:t xml:space="preserve"> </w:t>
      </w:r>
      <w:r w:rsidRPr="00411ECD">
        <w:rPr>
          <w:rFonts w:ascii="Arial" w:eastAsiaTheme="minorHAnsi" w:hAnsi="Arial" w:cs="Arial"/>
        </w:rPr>
        <w:t>will maintain a filing system of the agency’s paper records based on authorized retention schedules. The filing system will include the location of records, retention periods and procedures for retrieval to ensure accessibility of agency records.</w:t>
      </w:r>
    </w:p>
    <w:p w14:paraId="4554B9A3" w14:textId="77777777" w:rsidR="002B4E5D" w:rsidRPr="00411ECD" w:rsidRDefault="002B4E5D" w:rsidP="002B4E5D">
      <w:pPr>
        <w:pStyle w:val="ListParagraph"/>
        <w:spacing w:after="0" w:line="240" w:lineRule="auto"/>
        <w:ind w:left="1170"/>
        <w:rPr>
          <w:rFonts w:ascii="Arial" w:eastAsiaTheme="minorHAnsi" w:hAnsi="Arial" w:cs="Arial"/>
        </w:rPr>
      </w:pPr>
    </w:p>
    <w:p w14:paraId="5E627ADA" w14:textId="77777777" w:rsidR="00C57D98" w:rsidRPr="00411ECD" w:rsidRDefault="00C57D98" w:rsidP="002B4E5D">
      <w:pPr>
        <w:spacing w:after="0" w:line="240" w:lineRule="auto"/>
        <w:ind w:left="90" w:firstLine="720"/>
        <w:rPr>
          <w:rFonts w:ascii="Arial" w:eastAsiaTheme="minorHAnsi" w:hAnsi="Arial" w:cs="Arial"/>
        </w:rPr>
      </w:pPr>
      <w:r w:rsidRPr="00411ECD">
        <w:rPr>
          <w:rFonts w:ascii="Arial" w:eastAsiaTheme="minorHAnsi" w:hAnsi="Arial" w:cs="Arial"/>
          <w:b/>
        </w:rPr>
        <w:t>Electronic Records</w:t>
      </w:r>
      <w:r w:rsidR="006B1AC1" w:rsidRPr="00411ECD">
        <w:rPr>
          <w:rFonts w:ascii="Arial" w:eastAsiaTheme="minorHAnsi" w:hAnsi="Arial" w:cs="Arial"/>
          <w:b/>
        </w:rPr>
        <w:t>:</w:t>
      </w:r>
    </w:p>
    <w:p w14:paraId="030FF8D5" w14:textId="77777777" w:rsidR="00C57D98" w:rsidRPr="00411ECD" w:rsidRDefault="00C57D98" w:rsidP="002B4E5D">
      <w:pPr>
        <w:spacing w:after="0" w:line="240" w:lineRule="auto"/>
        <w:ind w:left="810"/>
        <w:contextualSpacing/>
        <w:rPr>
          <w:rFonts w:ascii="Arial" w:eastAsiaTheme="minorHAnsi" w:hAnsi="Arial" w:cs="Arial"/>
        </w:rPr>
      </w:pPr>
      <w:r w:rsidRPr="00411ECD">
        <w:rPr>
          <w:rFonts w:ascii="Arial" w:eastAsiaTheme="minorHAnsi" w:hAnsi="Arial" w:cs="Arial"/>
          <w:color w:val="FF0000"/>
          <w:u w:val="single"/>
        </w:rPr>
        <w:t xml:space="preserve">INSERT: Agency </w:t>
      </w:r>
      <w:r w:rsidRPr="00411ECD">
        <w:rPr>
          <w:rFonts w:ascii="Arial" w:eastAsiaTheme="minorHAnsi" w:hAnsi="Arial" w:cs="Arial"/>
          <w:b/>
          <w:color w:val="FF0000"/>
          <w:u w:val="single"/>
        </w:rPr>
        <w:t>Name</w:t>
      </w:r>
      <w:r w:rsidRPr="00411ECD">
        <w:rPr>
          <w:rFonts w:ascii="Arial" w:eastAsiaTheme="minorHAnsi" w:hAnsi="Arial" w:cs="Arial"/>
        </w:rPr>
        <w:t xml:space="preserve"> will maintain a filing system and naming conventions for all agency records stored in electronic format based on the agency’s authorized retention schedules. The filing system and naming conventions will include the location of records in agency directories, retention periods, access controls and privacy conditions to support management of the agency’s inventory of electronic records.</w:t>
      </w:r>
    </w:p>
    <w:p w14:paraId="16C9AB9E" w14:textId="77777777" w:rsidR="00C57D98" w:rsidRPr="00411ECD" w:rsidRDefault="00C57D98" w:rsidP="002B4E5D">
      <w:pPr>
        <w:spacing w:after="0" w:line="240" w:lineRule="auto"/>
        <w:ind w:left="810"/>
        <w:contextualSpacing/>
        <w:rPr>
          <w:rFonts w:ascii="Arial" w:eastAsiaTheme="minorHAnsi" w:hAnsi="Arial" w:cs="Arial"/>
          <w:color w:val="FF0000"/>
          <w:u w:val="single"/>
        </w:rPr>
      </w:pPr>
    </w:p>
    <w:p w14:paraId="51C994A2" w14:textId="77777777" w:rsidR="00C57D98" w:rsidRPr="00411ECD" w:rsidRDefault="00C57D98" w:rsidP="002B4E5D">
      <w:pPr>
        <w:spacing w:after="0" w:line="240" w:lineRule="auto"/>
        <w:ind w:left="810"/>
        <w:contextualSpacing/>
        <w:rPr>
          <w:rFonts w:ascii="Arial" w:eastAsiaTheme="minorHAnsi" w:hAnsi="Arial" w:cs="Arial"/>
        </w:rPr>
      </w:pPr>
      <w:r w:rsidRPr="00411ECD">
        <w:rPr>
          <w:rFonts w:ascii="Arial" w:eastAsiaTheme="minorHAnsi" w:hAnsi="Arial" w:cs="Arial"/>
          <w:color w:val="FF0000"/>
          <w:u w:val="single"/>
        </w:rPr>
        <w:t xml:space="preserve">INSERT: Agency </w:t>
      </w:r>
      <w:r w:rsidRPr="00411ECD">
        <w:rPr>
          <w:rFonts w:ascii="Arial" w:eastAsiaTheme="minorHAnsi" w:hAnsi="Arial" w:cs="Arial"/>
          <w:b/>
          <w:color w:val="FF0000"/>
          <w:u w:val="single"/>
        </w:rPr>
        <w:t>Name</w:t>
      </w:r>
      <w:r w:rsidRPr="00411ECD">
        <w:rPr>
          <w:rFonts w:ascii="Arial" w:eastAsiaTheme="minorHAnsi" w:hAnsi="Arial" w:cs="Arial"/>
        </w:rPr>
        <w:t xml:space="preserve"> will work with the State Archivist to ensure </w:t>
      </w:r>
      <w:r w:rsidR="006C61B3" w:rsidRPr="00411ECD">
        <w:rPr>
          <w:rFonts w:ascii="Arial" w:eastAsiaTheme="minorHAnsi" w:hAnsi="Arial" w:cs="Arial"/>
        </w:rPr>
        <w:t>the agency me</w:t>
      </w:r>
      <w:r w:rsidR="00860EC1" w:rsidRPr="00411ECD">
        <w:rPr>
          <w:rFonts w:ascii="Arial" w:eastAsiaTheme="minorHAnsi" w:hAnsi="Arial" w:cs="Arial"/>
        </w:rPr>
        <w:t>e</w:t>
      </w:r>
      <w:r w:rsidR="006C61B3" w:rsidRPr="00411ECD">
        <w:rPr>
          <w:rFonts w:ascii="Arial" w:eastAsiaTheme="minorHAnsi" w:hAnsi="Arial" w:cs="Arial"/>
        </w:rPr>
        <w:t>t</w:t>
      </w:r>
      <w:r w:rsidR="00860EC1" w:rsidRPr="00411ECD">
        <w:rPr>
          <w:rFonts w:ascii="Arial" w:eastAsiaTheme="minorHAnsi" w:hAnsi="Arial" w:cs="Arial"/>
        </w:rPr>
        <w:t>s</w:t>
      </w:r>
      <w:r w:rsidR="006C61B3" w:rsidRPr="00411ECD">
        <w:rPr>
          <w:rFonts w:ascii="Arial" w:eastAsiaTheme="minorHAnsi" w:hAnsi="Arial" w:cs="Arial"/>
        </w:rPr>
        <w:t xml:space="preserve"> </w:t>
      </w:r>
      <w:r w:rsidRPr="00411ECD">
        <w:rPr>
          <w:rFonts w:ascii="Arial" w:eastAsiaTheme="minorHAnsi" w:hAnsi="Arial" w:cs="Arial"/>
        </w:rPr>
        <w:t>retention periods for all records before any data is destroyed and prior to deleting any large electronic record system.</w:t>
      </w:r>
    </w:p>
    <w:p w14:paraId="3D57D93A" w14:textId="77777777" w:rsidR="00C57D98" w:rsidRPr="00411ECD" w:rsidRDefault="00C57D98" w:rsidP="00C57D98">
      <w:pPr>
        <w:pStyle w:val="NoSpacing"/>
        <w:ind w:left="810"/>
        <w:rPr>
          <w:rFonts w:ascii="Arial" w:hAnsi="Arial" w:cs="Arial"/>
          <w:caps/>
          <w:u w:val="single"/>
        </w:rPr>
      </w:pPr>
    </w:p>
    <w:p w14:paraId="6E355FC2" w14:textId="77777777" w:rsidR="00C57D98" w:rsidRPr="00411ECD" w:rsidRDefault="00C57D98" w:rsidP="00CA4C91">
      <w:pPr>
        <w:pStyle w:val="NoSpacing"/>
        <w:numPr>
          <w:ilvl w:val="0"/>
          <w:numId w:val="11"/>
        </w:numPr>
        <w:ind w:hanging="540"/>
        <w:rPr>
          <w:rFonts w:ascii="Arial" w:hAnsi="Arial" w:cs="Arial"/>
          <w:caps/>
          <w:u w:val="single"/>
        </w:rPr>
      </w:pPr>
      <w:r w:rsidRPr="00411ECD">
        <w:rPr>
          <w:rFonts w:ascii="Arial" w:hAnsi="Arial" w:cs="Arial"/>
          <w:b/>
          <w:caps/>
          <w:u w:val="single"/>
        </w:rPr>
        <w:t>Public Records Requests</w:t>
      </w:r>
    </w:p>
    <w:p w14:paraId="10A77F94" w14:textId="77777777" w:rsidR="00C57D98" w:rsidRPr="00411ECD" w:rsidRDefault="00C57D98" w:rsidP="00C57D98">
      <w:pPr>
        <w:pStyle w:val="NoSpacing"/>
        <w:ind w:left="810"/>
        <w:contextualSpacing/>
        <w:rPr>
          <w:rFonts w:ascii="Arial" w:hAnsi="Arial" w:cs="Arial"/>
        </w:rPr>
      </w:pP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color w:val="FF0000"/>
        </w:rPr>
        <w:t xml:space="preserve"> </w:t>
      </w:r>
      <w:r w:rsidRPr="00411ECD">
        <w:rPr>
          <w:rFonts w:ascii="Arial" w:hAnsi="Arial" w:cs="Arial"/>
        </w:rPr>
        <w:t xml:space="preserve">will respond to all official requests for public records </w:t>
      </w:r>
      <w:r w:rsidR="006C61B3" w:rsidRPr="00411ECD">
        <w:rPr>
          <w:rFonts w:ascii="Arial" w:hAnsi="Arial" w:cs="Arial"/>
        </w:rPr>
        <w:t>as soon as practicable and without unreasonable delay, according to timelines outlined in ORS 192.324 and ORS 192.329.</w:t>
      </w:r>
      <w:r w:rsidRPr="00411ECD">
        <w:rPr>
          <w:rFonts w:ascii="Arial" w:hAnsi="Arial" w:cs="Arial"/>
        </w:rPr>
        <w:t xml:space="preserve"> </w:t>
      </w:r>
    </w:p>
    <w:p w14:paraId="04D60C0A" w14:textId="77777777" w:rsidR="00C57D98" w:rsidRPr="00411ECD" w:rsidRDefault="00C57D98" w:rsidP="00C57D98">
      <w:pPr>
        <w:pStyle w:val="NoSpacing"/>
        <w:ind w:left="810"/>
        <w:contextualSpacing/>
        <w:rPr>
          <w:rFonts w:ascii="Arial" w:hAnsi="Arial" w:cs="Arial"/>
        </w:rPr>
      </w:pPr>
    </w:p>
    <w:p w14:paraId="229882BF" w14:textId="77777777" w:rsidR="006120C3" w:rsidRPr="00411ECD" w:rsidRDefault="006C61B3" w:rsidP="002B4E5D">
      <w:pPr>
        <w:pStyle w:val="NoSpacing"/>
        <w:ind w:left="810"/>
        <w:contextualSpacing/>
        <w:rPr>
          <w:rFonts w:ascii="Arial" w:hAnsi="Arial" w:cs="Arial"/>
        </w:rPr>
      </w:pPr>
      <w:r w:rsidRPr="00411ECD">
        <w:rPr>
          <w:rFonts w:ascii="Arial" w:hAnsi="Arial" w:cs="Arial"/>
          <w:color w:val="FF0000"/>
          <w:u w:val="single"/>
        </w:rPr>
        <w:t xml:space="preserve">INSERT: Agency </w:t>
      </w:r>
      <w:r w:rsidRPr="00411ECD">
        <w:rPr>
          <w:rFonts w:ascii="Arial" w:hAnsi="Arial" w:cs="Arial"/>
          <w:b/>
          <w:color w:val="FF0000"/>
          <w:u w:val="single"/>
        </w:rPr>
        <w:t>Name’s</w:t>
      </w:r>
      <w:r w:rsidRPr="00411ECD">
        <w:rPr>
          <w:rFonts w:ascii="Arial" w:hAnsi="Arial" w:cs="Arial"/>
          <w:color w:val="FF0000"/>
        </w:rPr>
        <w:t xml:space="preserve"> </w:t>
      </w:r>
      <w:r w:rsidRPr="00411ECD">
        <w:rPr>
          <w:rFonts w:ascii="Arial" w:hAnsi="Arial" w:cs="Arial"/>
        </w:rPr>
        <w:t xml:space="preserve">procedures for managing public records requests are incorporated by reference </w:t>
      </w:r>
      <w:r w:rsidRPr="00411ECD">
        <w:rPr>
          <w:rFonts w:ascii="Arial" w:hAnsi="Arial" w:cs="Arial"/>
          <w:b/>
          <w:color w:val="FF0000"/>
          <w:u w:val="single"/>
        </w:rPr>
        <w:t>here</w:t>
      </w:r>
      <w:r w:rsidRPr="00411ECD">
        <w:rPr>
          <w:rFonts w:ascii="Arial" w:hAnsi="Arial" w:cs="Arial"/>
        </w:rPr>
        <w:t>.</w:t>
      </w:r>
      <w:r w:rsidR="00C57D98" w:rsidRPr="00411ECD">
        <w:rPr>
          <w:rFonts w:ascii="Arial" w:hAnsi="Arial" w:cs="Arial"/>
        </w:rPr>
        <w:t xml:space="preserve"> </w:t>
      </w:r>
    </w:p>
    <w:p w14:paraId="4FDCAC2F" w14:textId="77777777" w:rsidR="00C66102" w:rsidRPr="00411ECD" w:rsidRDefault="00C66102" w:rsidP="006120C3">
      <w:pPr>
        <w:pStyle w:val="NoSpacing"/>
        <w:rPr>
          <w:rFonts w:ascii="Arial" w:hAnsi="Arial" w:cs="Arial"/>
        </w:rPr>
      </w:pPr>
    </w:p>
    <w:p w14:paraId="5FC655E6" w14:textId="77777777" w:rsidR="006120C3" w:rsidRPr="00411ECD" w:rsidRDefault="006120C3" w:rsidP="00CA4C91">
      <w:pPr>
        <w:pStyle w:val="NoSpacing"/>
        <w:numPr>
          <w:ilvl w:val="0"/>
          <w:numId w:val="11"/>
        </w:numPr>
        <w:tabs>
          <w:tab w:val="left" w:pos="720"/>
          <w:tab w:val="left" w:pos="990"/>
        </w:tabs>
        <w:ind w:hanging="540"/>
        <w:rPr>
          <w:rFonts w:ascii="Arial" w:hAnsi="Arial" w:cs="Arial"/>
          <w:caps/>
        </w:rPr>
      </w:pPr>
      <w:r w:rsidRPr="00411ECD">
        <w:rPr>
          <w:rFonts w:ascii="Arial" w:hAnsi="Arial" w:cs="Arial"/>
          <w:b/>
          <w:caps/>
          <w:u w:val="single"/>
        </w:rPr>
        <w:t>Disposition and Destruction of Public Records</w:t>
      </w:r>
    </w:p>
    <w:p w14:paraId="56DA35B1" w14:textId="77777777" w:rsidR="006120C3" w:rsidRPr="00411ECD" w:rsidRDefault="006120C3" w:rsidP="006120C3">
      <w:pPr>
        <w:pStyle w:val="NoSpacing"/>
        <w:ind w:left="720"/>
        <w:contextualSpacing/>
        <w:rPr>
          <w:rFonts w:ascii="Arial" w:hAnsi="Arial" w:cs="Arial"/>
          <w:spacing w:val="-1"/>
        </w:rPr>
      </w:pPr>
      <w:r w:rsidRPr="00411ECD">
        <w:rPr>
          <w:rFonts w:ascii="Arial" w:hAnsi="Arial" w:cs="Arial"/>
          <w:color w:val="FF0000"/>
          <w:u w:val="single"/>
        </w:rPr>
        <w:t xml:space="preserve">INSERT: Agency </w:t>
      </w:r>
      <w:r w:rsidRPr="00411ECD">
        <w:rPr>
          <w:rFonts w:ascii="Arial" w:hAnsi="Arial" w:cs="Arial"/>
          <w:b/>
          <w:color w:val="FF0000"/>
          <w:u w:val="single"/>
        </w:rPr>
        <w:t>Name</w:t>
      </w:r>
      <w:r w:rsidRPr="00411ECD">
        <w:rPr>
          <w:rFonts w:ascii="Arial" w:hAnsi="Arial" w:cs="Arial"/>
        </w:rPr>
        <w:t xml:space="preserve"> </w:t>
      </w:r>
      <w:r w:rsidRPr="00411ECD">
        <w:rPr>
          <w:rFonts w:ascii="Arial" w:hAnsi="Arial" w:cs="Arial"/>
          <w:spacing w:val="-1"/>
        </w:rPr>
        <w:t>w</w:t>
      </w:r>
      <w:r w:rsidRPr="00411ECD">
        <w:rPr>
          <w:rFonts w:ascii="Arial" w:hAnsi="Arial" w:cs="Arial"/>
        </w:rPr>
        <w:t>ill dispose</w:t>
      </w:r>
      <w:r w:rsidRPr="00411ECD">
        <w:rPr>
          <w:rFonts w:ascii="Arial" w:hAnsi="Arial" w:cs="Arial"/>
          <w:spacing w:val="-1"/>
        </w:rPr>
        <w:t xml:space="preserve"> </w:t>
      </w:r>
      <w:r w:rsidRPr="00411ECD">
        <w:rPr>
          <w:rFonts w:ascii="Arial" w:hAnsi="Arial" w:cs="Arial"/>
        </w:rPr>
        <w:t>of</w:t>
      </w:r>
      <w:r w:rsidRPr="00411ECD">
        <w:rPr>
          <w:rFonts w:ascii="Arial" w:hAnsi="Arial" w:cs="Arial"/>
          <w:spacing w:val="-1"/>
        </w:rPr>
        <w:t xml:space="preserve"> </w:t>
      </w:r>
      <w:r w:rsidRPr="00411ECD">
        <w:rPr>
          <w:rFonts w:ascii="Arial" w:hAnsi="Arial" w:cs="Arial"/>
        </w:rPr>
        <w:t>or</w:t>
      </w:r>
      <w:r w:rsidRPr="00411ECD">
        <w:rPr>
          <w:rFonts w:ascii="Arial" w:hAnsi="Arial" w:cs="Arial"/>
          <w:spacing w:val="1"/>
        </w:rPr>
        <w:t xml:space="preserve"> </w:t>
      </w:r>
      <w:r w:rsidRPr="00411ECD">
        <w:rPr>
          <w:rFonts w:ascii="Arial" w:hAnsi="Arial" w:cs="Arial"/>
        </w:rPr>
        <w:t>d</w:t>
      </w:r>
      <w:r w:rsidRPr="00411ECD">
        <w:rPr>
          <w:rFonts w:ascii="Arial" w:hAnsi="Arial" w:cs="Arial"/>
          <w:spacing w:val="-1"/>
        </w:rPr>
        <w:t>e</w:t>
      </w:r>
      <w:r w:rsidRPr="00411ECD">
        <w:rPr>
          <w:rFonts w:ascii="Arial" w:hAnsi="Arial" w:cs="Arial"/>
        </w:rPr>
        <w:t>st</w:t>
      </w:r>
      <w:r w:rsidRPr="00411ECD">
        <w:rPr>
          <w:rFonts w:ascii="Arial" w:hAnsi="Arial" w:cs="Arial"/>
          <w:spacing w:val="-1"/>
        </w:rPr>
        <w:t>r</w:t>
      </w:r>
      <w:r w:rsidRPr="00411ECD">
        <w:rPr>
          <w:rFonts w:ascii="Arial" w:hAnsi="Arial" w:cs="Arial"/>
          <w:spacing w:val="2"/>
        </w:rPr>
        <w:t>o</w:t>
      </w:r>
      <w:r w:rsidRPr="00411ECD">
        <w:rPr>
          <w:rFonts w:ascii="Arial" w:hAnsi="Arial" w:cs="Arial"/>
        </w:rPr>
        <w:t>y</w:t>
      </w:r>
      <w:r w:rsidRPr="00411ECD">
        <w:rPr>
          <w:rFonts w:ascii="Arial" w:hAnsi="Arial" w:cs="Arial"/>
          <w:spacing w:val="-5"/>
        </w:rPr>
        <w:t xml:space="preserve"> </w:t>
      </w:r>
      <w:r w:rsidRPr="00411ECD">
        <w:rPr>
          <w:rFonts w:ascii="Arial" w:hAnsi="Arial" w:cs="Arial"/>
        </w:rPr>
        <w:t>public</w:t>
      </w:r>
      <w:r w:rsidRPr="00411ECD">
        <w:rPr>
          <w:rFonts w:ascii="Arial" w:hAnsi="Arial" w:cs="Arial"/>
          <w:spacing w:val="-1"/>
        </w:rPr>
        <w:t xml:space="preserve"> </w:t>
      </w:r>
      <w:r w:rsidRPr="00411ECD">
        <w:rPr>
          <w:rFonts w:ascii="Arial" w:hAnsi="Arial" w:cs="Arial"/>
        </w:rPr>
        <w:t>r</w:t>
      </w:r>
      <w:r w:rsidRPr="00411ECD">
        <w:rPr>
          <w:rFonts w:ascii="Arial" w:hAnsi="Arial" w:cs="Arial"/>
          <w:spacing w:val="-1"/>
        </w:rPr>
        <w:t>ec</w:t>
      </w:r>
      <w:r w:rsidRPr="00411ECD">
        <w:rPr>
          <w:rFonts w:ascii="Arial" w:hAnsi="Arial" w:cs="Arial"/>
          <w:spacing w:val="2"/>
        </w:rPr>
        <w:t>o</w:t>
      </w:r>
      <w:r w:rsidRPr="00411ECD">
        <w:rPr>
          <w:rFonts w:ascii="Arial" w:hAnsi="Arial" w:cs="Arial"/>
          <w:spacing w:val="-1"/>
        </w:rPr>
        <w:t>r</w:t>
      </w:r>
      <w:r w:rsidRPr="00411ECD">
        <w:rPr>
          <w:rFonts w:ascii="Arial" w:hAnsi="Arial" w:cs="Arial"/>
        </w:rPr>
        <w:t xml:space="preserve">ds </w:t>
      </w:r>
      <w:r w:rsidR="006C61B3" w:rsidRPr="00411ECD">
        <w:rPr>
          <w:rFonts w:ascii="Arial" w:hAnsi="Arial" w:cs="Arial"/>
          <w:spacing w:val="-1"/>
        </w:rPr>
        <w:t>according to</w:t>
      </w:r>
      <w:r w:rsidRPr="00411ECD">
        <w:rPr>
          <w:rFonts w:ascii="Arial" w:hAnsi="Arial" w:cs="Arial"/>
          <w:spacing w:val="-1"/>
        </w:rPr>
        <w:t xml:space="preserve"> the requirements of authorized records retention schedules and OAR chapter 166-300. </w:t>
      </w:r>
    </w:p>
    <w:p w14:paraId="0C4A98AD" w14:textId="77777777" w:rsidR="006120C3" w:rsidRPr="00411ECD" w:rsidRDefault="006120C3" w:rsidP="006120C3">
      <w:pPr>
        <w:pStyle w:val="NoSpacing"/>
        <w:tabs>
          <w:tab w:val="left" w:pos="1440"/>
        </w:tabs>
        <w:ind w:left="720" w:hanging="270"/>
        <w:contextualSpacing/>
        <w:rPr>
          <w:rFonts w:ascii="Arial" w:hAnsi="Arial" w:cs="Arial"/>
          <w:b/>
        </w:rPr>
      </w:pPr>
    </w:p>
    <w:p w14:paraId="24CFE25E" w14:textId="77777777" w:rsidR="006120C3" w:rsidRPr="00411ECD" w:rsidRDefault="006120C3" w:rsidP="006120C3">
      <w:pPr>
        <w:pStyle w:val="NoSpacing"/>
        <w:tabs>
          <w:tab w:val="left" w:pos="1440"/>
        </w:tabs>
        <w:ind w:left="720"/>
        <w:contextualSpacing/>
        <w:rPr>
          <w:rFonts w:ascii="Arial" w:hAnsi="Arial" w:cs="Arial"/>
        </w:rPr>
      </w:pPr>
      <w:r w:rsidRPr="00411ECD">
        <w:rPr>
          <w:rFonts w:ascii="Arial" w:hAnsi="Arial" w:cs="Arial"/>
        </w:rPr>
        <w:t>Pu</w:t>
      </w:r>
      <w:r w:rsidRPr="00411ECD">
        <w:rPr>
          <w:rFonts w:ascii="Arial" w:hAnsi="Arial" w:cs="Arial"/>
          <w:spacing w:val="-1"/>
        </w:rPr>
        <w:t>r</w:t>
      </w:r>
      <w:r w:rsidRPr="00411ECD">
        <w:rPr>
          <w:rFonts w:ascii="Arial" w:hAnsi="Arial" w:cs="Arial"/>
        </w:rPr>
        <w:t>su</w:t>
      </w:r>
      <w:r w:rsidRPr="00411ECD">
        <w:rPr>
          <w:rFonts w:ascii="Arial" w:hAnsi="Arial" w:cs="Arial"/>
          <w:spacing w:val="-1"/>
        </w:rPr>
        <w:t>a</w:t>
      </w:r>
      <w:r w:rsidRPr="00411ECD">
        <w:rPr>
          <w:rFonts w:ascii="Arial" w:hAnsi="Arial" w:cs="Arial"/>
        </w:rPr>
        <w:t xml:space="preserve">nt to </w:t>
      </w:r>
      <w:r w:rsidRPr="00411ECD">
        <w:rPr>
          <w:rFonts w:ascii="Arial" w:hAnsi="Arial" w:cs="Arial"/>
          <w:spacing w:val="-1"/>
        </w:rPr>
        <w:t>O</w:t>
      </w:r>
      <w:r w:rsidRPr="00411ECD">
        <w:rPr>
          <w:rFonts w:ascii="Arial" w:hAnsi="Arial" w:cs="Arial"/>
        </w:rPr>
        <w:t>RS 357.85</w:t>
      </w:r>
      <w:r w:rsidRPr="00411ECD">
        <w:rPr>
          <w:rFonts w:ascii="Arial" w:hAnsi="Arial" w:cs="Arial"/>
          <w:spacing w:val="-3"/>
        </w:rPr>
        <w:t>5</w:t>
      </w:r>
      <w:r w:rsidRPr="00411ECD">
        <w:rPr>
          <w:rFonts w:ascii="Arial" w:hAnsi="Arial" w:cs="Arial"/>
        </w:rPr>
        <w:t xml:space="preserve">, </w:t>
      </w:r>
      <w:r w:rsidR="006C61B3" w:rsidRPr="00411ECD">
        <w:rPr>
          <w:rFonts w:ascii="Arial" w:hAnsi="Arial" w:cs="Arial"/>
          <w:color w:val="FF0000"/>
          <w:u w:val="single"/>
        </w:rPr>
        <w:t xml:space="preserve">INSERT: Agency </w:t>
      </w:r>
      <w:r w:rsidR="006C61B3" w:rsidRPr="00411ECD">
        <w:rPr>
          <w:rFonts w:ascii="Arial" w:hAnsi="Arial" w:cs="Arial"/>
          <w:b/>
          <w:color w:val="FF0000"/>
          <w:u w:val="single"/>
        </w:rPr>
        <w:t>Name</w:t>
      </w:r>
      <w:r w:rsidR="006C61B3" w:rsidRPr="00411ECD">
        <w:rPr>
          <w:rFonts w:ascii="Arial" w:hAnsi="Arial" w:cs="Arial"/>
        </w:rPr>
        <w:t xml:space="preserve"> employees will consult </w:t>
      </w:r>
      <w:r w:rsidRPr="00411ECD">
        <w:rPr>
          <w:rFonts w:ascii="Arial" w:hAnsi="Arial" w:cs="Arial"/>
        </w:rPr>
        <w:t>t</w:t>
      </w:r>
      <w:r w:rsidRPr="00411ECD">
        <w:rPr>
          <w:rFonts w:ascii="Arial" w:hAnsi="Arial" w:cs="Arial"/>
          <w:spacing w:val="2"/>
        </w:rPr>
        <w:t>h</w:t>
      </w:r>
      <w:r w:rsidRPr="00411ECD">
        <w:rPr>
          <w:rFonts w:ascii="Arial" w:hAnsi="Arial" w:cs="Arial"/>
        </w:rPr>
        <w:t>e</w:t>
      </w:r>
      <w:r w:rsidRPr="00411ECD">
        <w:rPr>
          <w:rFonts w:ascii="Arial" w:hAnsi="Arial" w:cs="Arial"/>
          <w:spacing w:val="-1"/>
        </w:rPr>
        <w:t xml:space="preserve"> </w:t>
      </w:r>
      <w:r w:rsidRPr="00411ECD">
        <w:rPr>
          <w:rFonts w:ascii="Arial" w:hAnsi="Arial" w:cs="Arial"/>
        </w:rPr>
        <w:t>St</w:t>
      </w:r>
      <w:r w:rsidRPr="00411ECD">
        <w:rPr>
          <w:rFonts w:ascii="Arial" w:hAnsi="Arial" w:cs="Arial"/>
          <w:spacing w:val="-1"/>
        </w:rPr>
        <w:t>a</w:t>
      </w:r>
      <w:r w:rsidRPr="00411ECD">
        <w:rPr>
          <w:rFonts w:ascii="Arial" w:hAnsi="Arial" w:cs="Arial"/>
        </w:rPr>
        <w:t>te</w:t>
      </w:r>
      <w:r w:rsidRPr="00411ECD">
        <w:rPr>
          <w:rFonts w:ascii="Arial" w:hAnsi="Arial" w:cs="Arial"/>
          <w:spacing w:val="-1"/>
        </w:rPr>
        <w:t xml:space="preserve"> Arc</w:t>
      </w:r>
      <w:r w:rsidRPr="00411ECD">
        <w:rPr>
          <w:rFonts w:ascii="Arial" w:hAnsi="Arial" w:cs="Arial"/>
        </w:rPr>
        <w:t xml:space="preserve">hivist for advice and assistance with determining the disposition of certain record types not accounted </w:t>
      </w:r>
      <w:r w:rsidRPr="00411ECD">
        <w:rPr>
          <w:rFonts w:ascii="Arial" w:hAnsi="Arial" w:cs="Arial"/>
          <w:spacing w:val="-1"/>
        </w:rPr>
        <w:t>for in State Agency General or Special Retention Schedules</w:t>
      </w:r>
      <w:r w:rsidR="006C61B3" w:rsidRPr="00411ECD">
        <w:rPr>
          <w:rFonts w:ascii="Arial" w:hAnsi="Arial" w:cs="Arial"/>
          <w:spacing w:val="-1"/>
        </w:rPr>
        <w:t>,</w:t>
      </w:r>
      <w:r w:rsidRPr="00411ECD">
        <w:rPr>
          <w:rFonts w:ascii="Arial" w:hAnsi="Arial" w:cs="Arial"/>
          <w:spacing w:val="-1"/>
        </w:rPr>
        <w:t xml:space="preserve"> and reconcili</w:t>
      </w:r>
      <w:r w:rsidR="006C61B3" w:rsidRPr="00411ECD">
        <w:rPr>
          <w:rFonts w:ascii="Arial" w:hAnsi="Arial" w:cs="Arial"/>
          <w:spacing w:val="-1"/>
        </w:rPr>
        <w:t>ng</w:t>
      </w:r>
      <w:r w:rsidRPr="00411ECD">
        <w:rPr>
          <w:rFonts w:ascii="Arial" w:hAnsi="Arial" w:cs="Arial"/>
          <w:spacing w:val="-1"/>
        </w:rPr>
        <w:t xml:space="preserve"> unforeseen </w:t>
      </w:r>
      <w:r w:rsidR="00860EC1" w:rsidRPr="00411ECD">
        <w:rPr>
          <w:rFonts w:ascii="Arial" w:hAnsi="Arial" w:cs="Arial"/>
          <w:spacing w:val="-1"/>
        </w:rPr>
        <w:t xml:space="preserve">public records </w:t>
      </w:r>
      <w:r w:rsidRPr="00411ECD">
        <w:rPr>
          <w:rFonts w:ascii="Arial" w:hAnsi="Arial" w:cs="Arial"/>
          <w:spacing w:val="-1"/>
        </w:rPr>
        <w:t>issues.</w:t>
      </w:r>
    </w:p>
    <w:p w14:paraId="562BE87E" w14:textId="77777777" w:rsidR="00B83235" w:rsidRPr="00411ECD" w:rsidRDefault="00B83235">
      <w:pPr>
        <w:rPr>
          <w:rFonts w:ascii="Arial" w:hAnsi="Arial" w:cs="Arial"/>
        </w:rPr>
      </w:pPr>
    </w:p>
    <w:p w14:paraId="6D831A63" w14:textId="77777777" w:rsidR="00AD7446" w:rsidRPr="00411ECD" w:rsidRDefault="00AD7446">
      <w:pPr>
        <w:rPr>
          <w:rFonts w:ascii="Arial" w:hAnsi="Arial" w:cs="Arial"/>
        </w:rPr>
      </w:pPr>
    </w:p>
    <w:p w14:paraId="59984864" w14:textId="77777777" w:rsidR="00AD7446" w:rsidRPr="00411ECD" w:rsidRDefault="00AD7446" w:rsidP="00AD7446">
      <w:pPr>
        <w:rPr>
          <w:rFonts w:ascii="Arial" w:hAnsi="Arial" w:cs="Arial"/>
        </w:rPr>
      </w:pPr>
    </w:p>
    <w:p w14:paraId="421E0B0E" w14:textId="77777777" w:rsidR="00AD7446" w:rsidRPr="00411ECD" w:rsidRDefault="00AD7446" w:rsidP="00AD7446">
      <w:pPr>
        <w:rPr>
          <w:rFonts w:ascii="Arial" w:hAnsi="Arial" w:cs="Arial"/>
        </w:rPr>
      </w:pPr>
    </w:p>
    <w:p w14:paraId="159AF30D" w14:textId="77777777" w:rsidR="00AD7446" w:rsidRPr="00411ECD" w:rsidRDefault="00AD7446" w:rsidP="00AD7446">
      <w:pPr>
        <w:rPr>
          <w:rFonts w:ascii="Arial" w:hAnsi="Arial" w:cs="Arial"/>
        </w:rPr>
      </w:pPr>
    </w:p>
    <w:p w14:paraId="746B00D4" w14:textId="77777777" w:rsidR="00AD7446" w:rsidRPr="00411ECD" w:rsidRDefault="00AD7446" w:rsidP="00AD7446">
      <w:pPr>
        <w:rPr>
          <w:rFonts w:ascii="Arial" w:hAnsi="Arial" w:cs="Arial"/>
        </w:rPr>
      </w:pPr>
    </w:p>
    <w:p w14:paraId="480BAD51" w14:textId="77777777" w:rsidR="00AD7446" w:rsidRPr="00411ECD" w:rsidRDefault="00AD7446" w:rsidP="00AD7446">
      <w:pPr>
        <w:rPr>
          <w:rFonts w:ascii="Arial" w:hAnsi="Arial" w:cs="Arial"/>
        </w:rPr>
      </w:pPr>
    </w:p>
    <w:p w14:paraId="0304D046" w14:textId="77777777" w:rsidR="00AD7446" w:rsidRPr="00411ECD" w:rsidRDefault="00AD7446" w:rsidP="00AD7446">
      <w:pPr>
        <w:rPr>
          <w:rFonts w:ascii="Arial" w:hAnsi="Arial" w:cs="Arial"/>
        </w:rPr>
      </w:pPr>
    </w:p>
    <w:p w14:paraId="6AB6CAB8" w14:textId="77777777" w:rsidR="00AD7446" w:rsidRPr="00411ECD" w:rsidRDefault="00AD7446" w:rsidP="00AD7446">
      <w:pPr>
        <w:rPr>
          <w:rFonts w:ascii="Arial" w:hAnsi="Arial" w:cs="Arial"/>
        </w:rPr>
      </w:pPr>
    </w:p>
    <w:p w14:paraId="018BE505" w14:textId="77777777" w:rsidR="00AD7446" w:rsidRPr="00411ECD" w:rsidRDefault="00AD7446" w:rsidP="00AD7446">
      <w:pPr>
        <w:rPr>
          <w:rFonts w:ascii="Arial" w:hAnsi="Arial" w:cs="Arial"/>
        </w:rPr>
      </w:pPr>
    </w:p>
    <w:p w14:paraId="6EDD91B5" w14:textId="77777777" w:rsidR="00AD7446" w:rsidRPr="00411ECD" w:rsidRDefault="00AD7446" w:rsidP="00AD7446">
      <w:pPr>
        <w:jc w:val="center"/>
        <w:rPr>
          <w:rFonts w:ascii="Arial" w:hAnsi="Arial" w:cs="Arial"/>
        </w:rPr>
      </w:pPr>
    </w:p>
    <w:p w14:paraId="452BC2FE" w14:textId="77777777" w:rsidR="00AD7446" w:rsidRPr="00411ECD" w:rsidRDefault="00AD7446" w:rsidP="00AD7446">
      <w:pPr>
        <w:rPr>
          <w:rFonts w:ascii="Arial" w:hAnsi="Arial" w:cs="Arial"/>
        </w:rPr>
      </w:pPr>
    </w:p>
    <w:p w14:paraId="3AE4616A" w14:textId="77777777" w:rsidR="00AD7446" w:rsidRPr="00411ECD" w:rsidRDefault="00AD7446" w:rsidP="00AD7446">
      <w:pPr>
        <w:rPr>
          <w:rFonts w:ascii="Arial" w:hAnsi="Arial" w:cs="Arial"/>
        </w:rPr>
      </w:pPr>
    </w:p>
    <w:p w14:paraId="667A02DC" w14:textId="77777777" w:rsidR="00AD7446" w:rsidRPr="00411ECD" w:rsidRDefault="00AD7446" w:rsidP="00AD7446">
      <w:pPr>
        <w:rPr>
          <w:rFonts w:ascii="Arial" w:hAnsi="Arial" w:cs="Arial"/>
        </w:rPr>
      </w:pPr>
    </w:p>
    <w:p w14:paraId="71CCAC94" w14:textId="77777777" w:rsidR="00AD7446" w:rsidRPr="00411ECD" w:rsidRDefault="00AD7446" w:rsidP="00AD7446">
      <w:pPr>
        <w:rPr>
          <w:rFonts w:ascii="Arial" w:hAnsi="Arial" w:cs="Arial"/>
        </w:rPr>
      </w:pPr>
    </w:p>
    <w:p w14:paraId="540590DE" w14:textId="77777777" w:rsidR="00AD7446" w:rsidRPr="00411ECD" w:rsidRDefault="00AD7446" w:rsidP="00AD7446">
      <w:pPr>
        <w:rPr>
          <w:rFonts w:ascii="Arial" w:hAnsi="Arial" w:cs="Arial"/>
        </w:rPr>
      </w:pPr>
    </w:p>
    <w:p w14:paraId="74936C16" w14:textId="77777777" w:rsidR="00AD7446" w:rsidRPr="00411ECD" w:rsidRDefault="00AD7446" w:rsidP="00AD7446">
      <w:pPr>
        <w:rPr>
          <w:rFonts w:ascii="Arial" w:hAnsi="Arial" w:cs="Arial"/>
        </w:rPr>
      </w:pPr>
    </w:p>
    <w:p w14:paraId="56A68738" w14:textId="77777777" w:rsidR="00FD7C5A" w:rsidRPr="00411ECD" w:rsidRDefault="00FD7C5A" w:rsidP="00AD7446">
      <w:pPr>
        <w:tabs>
          <w:tab w:val="left" w:pos="3180"/>
        </w:tabs>
        <w:rPr>
          <w:rFonts w:ascii="Arial" w:hAnsi="Arial" w:cs="Arial"/>
        </w:rPr>
      </w:pPr>
    </w:p>
    <w:sectPr w:rsidR="00FD7C5A" w:rsidRPr="00411ECD" w:rsidSect="00C66102">
      <w:footerReference w:type="default" r:id="rId11"/>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7FD2" w14:textId="77777777" w:rsidR="00CF5C3E" w:rsidRDefault="00CF5C3E" w:rsidP="00C66102">
      <w:pPr>
        <w:spacing w:after="0" w:line="240" w:lineRule="auto"/>
      </w:pPr>
      <w:r>
        <w:separator/>
      </w:r>
    </w:p>
  </w:endnote>
  <w:endnote w:type="continuationSeparator" w:id="0">
    <w:p w14:paraId="5E82EE81" w14:textId="77777777" w:rsidR="00CF5C3E" w:rsidRDefault="00CF5C3E" w:rsidP="00C6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eastAsia="Calibri" w:hAnsi="Franklin Gothic Book" w:cs="Times New Roman"/>
        <w:caps/>
        <w:sz w:val="18"/>
      </w:rPr>
      <w:id w:val="869881436"/>
      <w:docPartObj>
        <w:docPartGallery w:val="Page Numbers (Bottom of Page)"/>
        <w:docPartUnique/>
      </w:docPartObj>
    </w:sdtPr>
    <w:sdtEndPr>
      <w:rPr>
        <w:rFonts w:ascii="Arial" w:eastAsiaTheme="minorHAnsi" w:hAnsi="Arial" w:cs="Arial"/>
      </w:rPr>
    </w:sdtEndPr>
    <w:sdtContent>
      <w:sdt>
        <w:sdtPr>
          <w:rPr>
            <w:rFonts w:ascii="Franklin Gothic Book" w:eastAsia="Calibri" w:hAnsi="Franklin Gothic Book" w:cs="Times New Roman"/>
            <w:caps/>
            <w:sz w:val="18"/>
          </w:rPr>
          <w:id w:val="-1769616900"/>
          <w:docPartObj>
            <w:docPartGallery w:val="Page Numbers (Top of Page)"/>
            <w:docPartUnique/>
          </w:docPartObj>
        </w:sdtPr>
        <w:sdtEndPr>
          <w:rPr>
            <w:rFonts w:ascii="Arial" w:eastAsiaTheme="minorHAnsi" w:hAnsi="Arial" w:cs="Arial"/>
          </w:rPr>
        </w:sdtEndPr>
        <w:sdtContent>
          <w:p w14:paraId="2F0F6977" w14:textId="77777777" w:rsidR="00AD7446" w:rsidRDefault="00C66102" w:rsidP="00AD7446">
            <w:pPr>
              <w:pStyle w:val="NoSpacing"/>
              <w:rPr>
                <w:rFonts w:ascii="Franklin Gothic Book" w:hAnsi="Franklin Gothic Book"/>
                <w:caps/>
                <w:sz w:val="18"/>
              </w:rPr>
            </w:pPr>
            <w:r>
              <w:rPr>
                <w:rFonts w:ascii="Franklin Gothic Book" w:hAnsi="Franklin Gothic Book"/>
                <w:caps/>
                <w:noProof/>
                <w:sz w:val="20"/>
                <w:szCs w:val="20"/>
              </w:rPr>
              <mc:AlternateContent>
                <mc:Choice Requires="wps">
                  <w:drawing>
                    <wp:anchor distT="0" distB="0" distL="114300" distR="114300" simplePos="0" relativeHeight="251659264" behindDoc="0" locked="0" layoutInCell="1" allowOverlap="1" wp14:anchorId="0C6D2183" wp14:editId="51AB5A88">
                      <wp:simplePos x="0" y="0"/>
                      <wp:positionH relativeFrom="margin">
                        <wp:align>center</wp:align>
                      </wp:positionH>
                      <wp:positionV relativeFrom="paragraph">
                        <wp:posOffset>44450</wp:posOffset>
                      </wp:positionV>
                      <wp:extent cx="7058025" cy="0"/>
                      <wp:effectExtent l="38100" t="19050" r="66675" b="114300"/>
                      <wp:wrapNone/>
                      <wp:docPr id="2" name="Straight Connector 2"/>
                      <wp:cNvGraphicFramePr/>
                      <a:graphic xmlns:a="http://schemas.openxmlformats.org/drawingml/2006/main">
                        <a:graphicData uri="http://schemas.microsoft.com/office/word/2010/wordprocessingShape">
                          <wps:wsp>
                            <wps:cNvCnPr/>
                            <wps:spPr>
                              <a:xfrm>
                                <a:off x="0" y="0"/>
                                <a:ext cx="7058025" cy="0"/>
                              </a:xfrm>
                              <a:prstGeom prst="line">
                                <a:avLst/>
                              </a:prstGeom>
                              <a:ln>
                                <a:solidFill>
                                  <a:srgbClr val="002060"/>
                                </a:solidFill>
                              </a:ln>
                              <a:effectLst>
                                <a:outerShdw blurRad="50800" dist="38100" dir="5400000" algn="t"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6E29A04"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5pt" to="55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YFKQIAAKwEAAAOAAAAZHJzL2Uyb0RvYy54bWysVE2P2yAQvVfqf0DcGzveZhtZcfaQ1fZS&#10;tdGmVc8Yg40WAxpInPz7DtjxRv06VM2BMDBv5r0HePNw7jU5CfDKmoouFzklwnDbKNNW9NvXp3dr&#10;SnxgpmHaGlHRi/D0Yfv2zWZwpShsZ3UjgGAR48vBVbQLwZVZ5nkneuYX1gmDm9JCzwKG0GYNsAGr&#10;9zor8vw+Gyw0DiwX3uPq47hJt6m+lIKHL1J6EYiuKHILaYQ01nHMthtWtsBcp/hEg/0Di54pg03n&#10;Uo8sMHIE9UupXnGw3sqw4LbPrJSKi6QB1Szzn9QcOuZE0oLmeDfb5P9fWf75tAeimooWlBjW4xEd&#10;AjDVdoHsrDFooAVSRJ8G50tM35k9TJF3e4iizxL6+I9yyDl5e5m9FedAOC5+yFfrvFhRwq972SvQ&#10;gQ8fhe1JnFRUKxNls5KdPvmAzTD1mhKXtYmjt1o1T0rrFEBb7zSQE4sHnRf5fTpbBN6kYTRCRboZ&#10;WDtC7TEIOHTNQGp9hGeGXqzydY63pVGRzd16OQZ4bVbv8/ijhOkW73ugBGz4rkKXjiqKjhUj15lM&#10;rRl/GdVo17GRYSoTTZ2UYXaaz1xSdEMzi+6PfqdZuGgRW2nzLCSeHzp8l5qklyPm7s3LcmqTMiNE&#10;omUzaCT8R9CUG2EjmRlY/L3bnJ06WhNmYK+Mhd+Bw/lKVY756MGN1jitbXNJty9t4JNINk3PN765&#10;2zjBXz8y2x8AAAD//wMAUEsDBBQABgAIAAAAIQDvcMJA2QAAAAUBAAAPAAAAZHJzL2Rvd25yZXYu&#10;eG1sTI9BT8MwDIXvSPsPkSdxYylMDChNJ4SEkGAHNjhwzBrTVDR2lWRb+fd4XIYvlv2s9z5XyzH0&#10;ao8xdUwGLmcFKKSGXUetgY/3p4tbUClbcrZnQgM/mGBZT84qWzo+0Br3m9wqMaFUWgM+56HUOjUe&#10;g00zHpBE++IYbJYxttpFexDz0OuroljoYDuSBG8HfPTYfG92wUCIr81zmM9H/nzTd3rF69VL9Mac&#10;T8eHe1AZx3w6hiO+oEMtTFvekUuqNyCPZAM30o6i1DWo7d9C15X+T1//AgAA//8DAFBLAQItABQA&#10;BgAIAAAAIQC2gziS/gAAAOEBAAATAAAAAAAAAAAAAAAAAAAAAABbQ29udGVudF9UeXBlc10ueG1s&#10;UEsBAi0AFAAGAAgAAAAhADj9If/WAAAAlAEAAAsAAAAAAAAAAAAAAAAALwEAAF9yZWxzLy5yZWxz&#10;UEsBAi0AFAAGAAgAAAAhANeA5gUpAgAArAQAAA4AAAAAAAAAAAAAAAAALgIAAGRycy9lMm9Eb2Mu&#10;eG1sUEsBAi0AFAAGAAgAAAAhAO9wwkDZAAAABQEAAA8AAAAAAAAAAAAAAAAAgwQAAGRycy9kb3du&#10;cmV2LnhtbFBLBQYAAAAABAAEAPMAAACJBQAAAAA=&#10;" strokecolor="#002060" strokeweight="1.5pt">
                      <v:stroke joinstyle="miter"/>
                      <v:shadow on="t" color="black" opacity="26214f" origin=",-.5" offset="0,3pt"/>
                      <w10:wrap anchorx="margin"/>
                    </v:line>
                  </w:pict>
                </mc:Fallback>
              </mc:AlternateContent>
            </w:r>
          </w:p>
          <w:p w14:paraId="7D4DD5F0" w14:textId="77777777" w:rsidR="00C66102" w:rsidRPr="00411ECD" w:rsidRDefault="00AD7446" w:rsidP="00CA4C91">
            <w:pPr>
              <w:pStyle w:val="NoSpacing"/>
              <w:rPr>
                <w:rFonts w:ascii="Arial" w:hAnsi="Arial" w:cs="Arial"/>
                <w:caps/>
                <w:sz w:val="18"/>
              </w:rPr>
            </w:pPr>
            <w:r w:rsidRPr="00411ECD">
              <w:rPr>
                <w:rFonts w:ascii="Arial" w:hAnsi="Arial" w:cs="Arial"/>
                <w:caps/>
                <w:sz w:val="18"/>
              </w:rPr>
              <w:t>DAS STA</w:t>
            </w:r>
            <w:r w:rsidR="00CA4C91" w:rsidRPr="00411ECD">
              <w:rPr>
                <w:rFonts w:ascii="Arial" w:hAnsi="Arial" w:cs="Arial"/>
                <w:caps/>
                <w:sz w:val="18"/>
              </w:rPr>
              <w:t>T</w:t>
            </w:r>
            <w:r w:rsidRPr="00411ECD">
              <w:rPr>
                <w:rFonts w:ascii="Arial" w:hAnsi="Arial" w:cs="Arial"/>
                <w:caps/>
                <w:sz w:val="18"/>
              </w:rPr>
              <w:t>EWIDE Model public records management policy</w:t>
            </w:r>
            <w:r w:rsidR="00CA4C91" w:rsidRPr="00411ECD">
              <w:rPr>
                <w:rFonts w:ascii="Arial" w:hAnsi="Arial" w:cs="Arial"/>
                <w:caps/>
                <w:sz w:val="18"/>
              </w:rPr>
              <w:tab/>
            </w:r>
            <w:r w:rsidR="00CA4C91" w:rsidRPr="00411ECD">
              <w:rPr>
                <w:rFonts w:ascii="Arial" w:hAnsi="Arial" w:cs="Arial"/>
                <w:caps/>
                <w:sz w:val="18"/>
              </w:rPr>
              <w:tab/>
            </w:r>
            <w:r w:rsidR="00CA4C91" w:rsidRPr="00411ECD">
              <w:rPr>
                <w:rFonts w:ascii="Arial" w:hAnsi="Arial" w:cs="Arial"/>
                <w:caps/>
                <w:sz w:val="18"/>
              </w:rPr>
              <w:tab/>
            </w:r>
            <w:r w:rsidR="00CA4C91" w:rsidRPr="00411ECD">
              <w:rPr>
                <w:rFonts w:ascii="Arial" w:hAnsi="Arial" w:cs="Arial"/>
                <w:caps/>
                <w:sz w:val="18"/>
              </w:rPr>
              <w:tab/>
            </w:r>
            <w:r w:rsidR="00CA4C91" w:rsidRPr="00411ECD">
              <w:rPr>
                <w:rFonts w:ascii="Arial" w:hAnsi="Arial" w:cs="Arial"/>
                <w:caps/>
                <w:sz w:val="18"/>
              </w:rPr>
              <w:tab/>
            </w:r>
            <w:r w:rsidR="00C66102" w:rsidRPr="00411ECD">
              <w:rPr>
                <w:rFonts w:ascii="Arial" w:hAnsi="Arial" w:cs="Arial"/>
                <w:caps/>
                <w:sz w:val="18"/>
              </w:rPr>
              <w:t xml:space="preserve">Page </w:t>
            </w:r>
            <w:r w:rsidR="00C66102" w:rsidRPr="00411ECD">
              <w:rPr>
                <w:rFonts w:ascii="Arial" w:hAnsi="Arial" w:cs="Arial"/>
                <w:bCs/>
                <w:caps/>
                <w:sz w:val="18"/>
              </w:rPr>
              <w:fldChar w:fldCharType="begin"/>
            </w:r>
            <w:r w:rsidR="00C66102" w:rsidRPr="00411ECD">
              <w:rPr>
                <w:rFonts w:ascii="Arial" w:hAnsi="Arial" w:cs="Arial"/>
                <w:bCs/>
                <w:caps/>
                <w:sz w:val="18"/>
              </w:rPr>
              <w:instrText xml:space="preserve"> PAGE </w:instrText>
            </w:r>
            <w:r w:rsidR="00C66102" w:rsidRPr="00411ECD">
              <w:rPr>
                <w:rFonts w:ascii="Arial" w:hAnsi="Arial" w:cs="Arial"/>
                <w:bCs/>
                <w:caps/>
                <w:sz w:val="18"/>
              </w:rPr>
              <w:fldChar w:fldCharType="separate"/>
            </w:r>
            <w:r w:rsidR="003A2409">
              <w:rPr>
                <w:rFonts w:ascii="Arial" w:hAnsi="Arial" w:cs="Arial"/>
                <w:bCs/>
                <w:caps/>
                <w:noProof/>
                <w:sz w:val="18"/>
              </w:rPr>
              <w:t>5</w:t>
            </w:r>
            <w:r w:rsidR="00C66102" w:rsidRPr="00411ECD">
              <w:rPr>
                <w:rFonts w:ascii="Arial" w:hAnsi="Arial" w:cs="Arial"/>
                <w:bCs/>
                <w:caps/>
                <w:sz w:val="18"/>
              </w:rPr>
              <w:fldChar w:fldCharType="end"/>
            </w:r>
            <w:r w:rsidR="00C66102" w:rsidRPr="00411ECD">
              <w:rPr>
                <w:rFonts w:ascii="Arial" w:hAnsi="Arial" w:cs="Arial"/>
                <w:caps/>
                <w:sz w:val="18"/>
              </w:rPr>
              <w:t xml:space="preserve"> of </w:t>
            </w:r>
            <w:r w:rsidR="00C66102" w:rsidRPr="00411ECD">
              <w:rPr>
                <w:rFonts w:ascii="Arial" w:hAnsi="Arial" w:cs="Arial"/>
                <w:bCs/>
                <w:caps/>
                <w:sz w:val="18"/>
              </w:rPr>
              <w:fldChar w:fldCharType="begin"/>
            </w:r>
            <w:r w:rsidR="00C66102" w:rsidRPr="00411ECD">
              <w:rPr>
                <w:rFonts w:ascii="Arial" w:hAnsi="Arial" w:cs="Arial"/>
                <w:bCs/>
                <w:caps/>
                <w:sz w:val="18"/>
              </w:rPr>
              <w:instrText xml:space="preserve"> NUMPAGES  </w:instrText>
            </w:r>
            <w:r w:rsidR="00C66102" w:rsidRPr="00411ECD">
              <w:rPr>
                <w:rFonts w:ascii="Arial" w:hAnsi="Arial" w:cs="Arial"/>
                <w:bCs/>
                <w:caps/>
                <w:sz w:val="18"/>
              </w:rPr>
              <w:fldChar w:fldCharType="separate"/>
            </w:r>
            <w:r w:rsidR="003A2409">
              <w:rPr>
                <w:rFonts w:ascii="Arial" w:hAnsi="Arial" w:cs="Arial"/>
                <w:bCs/>
                <w:caps/>
                <w:noProof/>
                <w:sz w:val="18"/>
              </w:rPr>
              <w:t>6</w:t>
            </w:r>
            <w:r w:rsidR="00C66102" w:rsidRPr="00411ECD">
              <w:rPr>
                <w:rFonts w:ascii="Arial" w:hAnsi="Arial" w:cs="Arial"/>
                <w:bCs/>
                <w:caps/>
                <w:sz w:val="18"/>
              </w:rPr>
              <w:fldChar w:fldCharType="end"/>
            </w:r>
          </w:p>
        </w:sdtContent>
      </w:sdt>
    </w:sdtContent>
  </w:sdt>
  <w:p w14:paraId="2E1564FB" w14:textId="77777777" w:rsidR="00C66102" w:rsidRDefault="00C66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B5B8" w14:textId="77777777" w:rsidR="00CF5C3E" w:rsidRDefault="00CF5C3E" w:rsidP="00C66102">
      <w:pPr>
        <w:spacing w:after="0" w:line="240" w:lineRule="auto"/>
      </w:pPr>
      <w:r>
        <w:separator/>
      </w:r>
    </w:p>
  </w:footnote>
  <w:footnote w:type="continuationSeparator" w:id="0">
    <w:p w14:paraId="05990C40" w14:textId="77777777" w:rsidR="00CF5C3E" w:rsidRDefault="00CF5C3E" w:rsidP="00C66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915"/>
    <w:multiLevelType w:val="hybridMultilevel"/>
    <w:tmpl w:val="10FA9844"/>
    <w:lvl w:ilvl="0" w:tplc="9CB8D1F0">
      <w:start w:val="1"/>
      <w:numFmt w:val="upperRoman"/>
      <w:lvlText w:val="%1."/>
      <w:lvlJc w:val="left"/>
      <w:pPr>
        <w:ind w:left="1080" w:hanging="720"/>
      </w:pPr>
      <w:rPr>
        <w:rFonts w:hint="default"/>
        <w:b/>
      </w:rPr>
    </w:lvl>
    <w:lvl w:ilvl="1" w:tplc="029A3B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DE624A0">
      <w:start w:val="1"/>
      <w:numFmt w:val="upperLetter"/>
      <w:lvlText w:val="%5."/>
      <w:lvlJc w:val="left"/>
      <w:pPr>
        <w:ind w:left="3600" w:hanging="360"/>
      </w:pPr>
      <w:rPr>
        <w:rFonts w:cs="Times New Roman" w:hint="default"/>
        <w:b/>
        <w:u w:val="no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523E2"/>
    <w:multiLevelType w:val="hybridMultilevel"/>
    <w:tmpl w:val="A4B43C12"/>
    <w:lvl w:ilvl="0" w:tplc="C4E28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A1491"/>
    <w:multiLevelType w:val="hybridMultilevel"/>
    <w:tmpl w:val="73609E46"/>
    <w:lvl w:ilvl="0" w:tplc="0409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2C3245DB"/>
    <w:multiLevelType w:val="hybridMultilevel"/>
    <w:tmpl w:val="E2BCEE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2FF164D3"/>
    <w:multiLevelType w:val="hybridMultilevel"/>
    <w:tmpl w:val="898E90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057BC2"/>
    <w:multiLevelType w:val="hybridMultilevel"/>
    <w:tmpl w:val="28408972"/>
    <w:lvl w:ilvl="0" w:tplc="91B66350">
      <w:start w:val="7"/>
      <w:numFmt w:val="upperRoman"/>
      <w:lvlText w:val="%1."/>
      <w:lvlJc w:val="left"/>
      <w:pPr>
        <w:ind w:left="810" w:hanging="72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E585D71"/>
    <w:multiLevelType w:val="hybridMultilevel"/>
    <w:tmpl w:val="FA5AF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9D5064"/>
    <w:multiLevelType w:val="hybridMultilevel"/>
    <w:tmpl w:val="276E1A92"/>
    <w:lvl w:ilvl="0" w:tplc="DA4A020C">
      <w:start w:val="6"/>
      <w:numFmt w:val="upperRoman"/>
      <w:lvlText w:val="%1."/>
      <w:lvlJc w:val="left"/>
      <w:pPr>
        <w:ind w:left="1440" w:hanging="720"/>
      </w:pPr>
      <w:rPr>
        <w:rFonts w:hint="default"/>
        <w:b/>
      </w:rPr>
    </w:lvl>
    <w:lvl w:ilvl="1" w:tplc="04090019">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276A57"/>
    <w:multiLevelType w:val="hybridMultilevel"/>
    <w:tmpl w:val="C1EC02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6160755"/>
    <w:multiLevelType w:val="hybridMultilevel"/>
    <w:tmpl w:val="E40C4CD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E530D3A"/>
    <w:multiLevelType w:val="hybridMultilevel"/>
    <w:tmpl w:val="1CBA5A6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322203627">
    <w:abstractNumId w:val="1"/>
  </w:num>
  <w:num w:numId="2" w16cid:durableId="1843399274">
    <w:abstractNumId w:val="7"/>
  </w:num>
  <w:num w:numId="3" w16cid:durableId="1422599299">
    <w:abstractNumId w:val="0"/>
  </w:num>
  <w:num w:numId="4" w16cid:durableId="708454102">
    <w:abstractNumId w:val="2"/>
  </w:num>
  <w:num w:numId="5" w16cid:durableId="1840580005">
    <w:abstractNumId w:val="6"/>
  </w:num>
  <w:num w:numId="6" w16cid:durableId="254825583">
    <w:abstractNumId w:val="3"/>
  </w:num>
  <w:num w:numId="7" w16cid:durableId="1172063364">
    <w:abstractNumId w:val="8"/>
  </w:num>
  <w:num w:numId="8" w16cid:durableId="529269994">
    <w:abstractNumId w:val="9"/>
  </w:num>
  <w:num w:numId="9" w16cid:durableId="1569341843">
    <w:abstractNumId w:val="4"/>
  </w:num>
  <w:num w:numId="10" w16cid:durableId="2129009505">
    <w:abstractNumId w:val="10"/>
  </w:num>
  <w:num w:numId="11" w16cid:durableId="185618902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C3"/>
    <w:rsid w:val="000B1551"/>
    <w:rsid w:val="000F513B"/>
    <w:rsid w:val="00104E4C"/>
    <w:rsid w:val="00122BA0"/>
    <w:rsid w:val="001E569D"/>
    <w:rsid w:val="002B4E5D"/>
    <w:rsid w:val="002F1E82"/>
    <w:rsid w:val="00304C96"/>
    <w:rsid w:val="003556FE"/>
    <w:rsid w:val="003A2409"/>
    <w:rsid w:val="00411ECD"/>
    <w:rsid w:val="00465CC9"/>
    <w:rsid w:val="00572B10"/>
    <w:rsid w:val="005D3BEF"/>
    <w:rsid w:val="00603736"/>
    <w:rsid w:val="006120C3"/>
    <w:rsid w:val="00614366"/>
    <w:rsid w:val="00623A12"/>
    <w:rsid w:val="00677FA9"/>
    <w:rsid w:val="0068344E"/>
    <w:rsid w:val="006B1AC1"/>
    <w:rsid w:val="006C61B3"/>
    <w:rsid w:val="00860EC1"/>
    <w:rsid w:val="00895717"/>
    <w:rsid w:val="00946986"/>
    <w:rsid w:val="009A65B4"/>
    <w:rsid w:val="00A90EDB"/>
    <w:rsid w:val="00AB4C3C"/>
    <w:rsid w:val="00AD7446"/>
    <w:rsid w:val="00B83235"/>
    <w:rsid w:val="00C57D98"/>
    <w:rsid w:val="00C66102"/>
    <w:rsid w:val="00C7561A"/>
    <w:rsid w:val="00CA4C91"/>
    <w:rsid w:val="00CF5C3E"/>
    <w:rsid w:val="00D47A77"/>
    <w:rsid w:val="00D8569E"/>
    <w:rsid w:val="00DC13C2"/>
    <w:rsid w:val="00E151B5"/>
    <w:rsid w:val="00E706F6"/>
    <w:rsid w:val="00E71588"/>
    <w:rsid w:val="00EB726D"/>
    <w:rsid w:val="00FD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B246DE"/>
  <w15:chartTrackingRefBased/>
  <w15:docId w15:val="{028C7A90-1A4E-4FC4-9CD8-9F0B2FA0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0C3"/>
    <w:rPr>
      <w:rFonts w:ascii="Calibri" w:eastAsia="Calibri" w:hAnsi="Calibri" w:cs="Times New Roman"/>
    </w:rPr>
  </w:style>
  <w:style w:type="paragraph" w:styleId="Footer">
    <w:name w:val="footer"/>
    <w:basedOn w:val="Normal"/>
    <w:link w:val="FooterChar"/>
    <w:uiPriority w:val="99"/>
    <w:unhideWhenUsed/>
    <w:rsid w:val="00612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0C3"/>
    <w:rPr>
      <w:rFonts w:ascii="Calibri" w:eastAsia="Calibri" w:hAnsi="Calibri" w:cs="Times New Roman"/>
    </w:rPr>
  </w:style>
  <w:style w:type="table" w:styleId="TableGrid">
    <w:name w:val="Table Grid"/>
    <w:basedOn w:val="TableNormal"/>
    <w:uiPriority w:val="59"/>
    <w:rsid w:val="0061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20C3"/>
    <w:pPr>
      <w:spacing w:after="0" w:line="240" w:lineRule="auto"/>
    </w:pPr>
  </w:style>
  <w:style w:type="character" w:styleId="Hyperlink">
    <w:name w:val="Hyperlink"/>
    <w:basedOn w:val="DefaultParagraphFont"/>
    <w:uiPriority w:val="99"/>
    <w:unhideWhenUsed/>
    <w:rsid w:val="006120C3"/>
    <w:rPr>
      <w:color w:val="0563C1" w:themeColor="hyperlink"/>
      <w:u w:val="single"/>
    </w:rPr>
  </w:style>
  <w:style w:type="paragraph" w:styleId="ListParagraph">
    <w:name w:val="List Paragraph"/>
    <w:basedOn w:val="Normal"/>
    <w:uiPriority w:val="34"/>
    <w:qFormat/>
    <w:rsid w:val="006120C3"/>
    <w:pPr>
      <w:ind w:left="720"/>
      <w:contextualSpacing/>
    </w:pPr>
  </w:style>
  <w:style w:type="paragraph" w:styleId="BodyText">
    <w:name w:val="Body Text"/>
    <w:basedOn w:val="Normal"/>
    <w:link w:val="BodyTextChar"/>
    <w:uiPriority w:val="99"/>
    <w:rsid w:val="006120C3"/>
    <w:pPr>
      <w:widowControl w:val="0"/>
      <w:autoSpaceDE w:val="0"/>
      <w:autoSpaceDN w:val="0"/>
      <w:adjustRightInd w:val="0"/>
      <w:spacing w:after="0" w:line="240" w:lineRule="auto"/>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6120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0C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120C3"/>
    <w:rPr>
      <w:sz w:val="16"/>
      <w:szCs w:val="16"/>
    </w:rPr>
  </w:style>
  <w:style w:type="paragraph" w:styleId="CommentText">
    <w:name w:val="annotation text"/>
    <w:basedOn w:val="Normal"/>
    <w:link w:val="CommentTextChar"/>
    <w:uiPriority w:val="99"/>
    <w:semiHidden/>
    <w:unhideWhenUsed/>
    <w:rsid w:val="006120C3"/>
    <w:pPr>
      <w:spacing w:line="240" w:lineRule="auto"/>
    </w:pPr>
    <w:rPr>
      <w:sz w:val="20"/>
      <w:szCs w:val="20"/>
    </w:rPr>
  </w:style>
  <w:style w:type="character" w:customStyle="1" w:styleId="CommentTextChar">
    <w:name w:val="Comment Text Char"/>
    <w:basedOn w:val="DefaultParagraphFont"/>
    <w:link w:val="CommentText"/>
    <w:uiPriority w:val="99"/>
    <w:semiHidden/>
    <w:rsid w:val="006120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20C3"/>
    <w:rPr>
      <w:b/>
      <w:bCs/>
    </w:rPr>
  </w:style>
  <w:style w:type="character" w:customStyle="1" w:styleId="CommentSubjectChar">
    <w:name w:val="Comment Subject Char"/>
    <w:basedOn w:val="CommentTextChar"/>
    <w:link w:val="CommentSubject"/>
    <w:uiPriority w:val="99"/>
    <w:semiHidden/>
    <w:rsid w:val="006120C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sos.oregon.gov/archives/Documents/recordsmgmt/rc/oregon-public-records-law-citations.pdf" TargetMode="External"/><Relationship Id="rId4" Type="http://schemas.openxmlformats.org/officeDocument/2006/relationships/settings" Target="settings.xml"/><Relationship Id="rId9" Type="http://schemas.openxmlformats.org/officeDocument/2006/relationships/hyperlink" Target="http://dx.doi.org/10.6028/NIST.SP.800-145"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61B3651A31E84E9A27F524841D92C1" ma:contentTypeVersion="6" ma:contentTypeDescription="Create a new document." ma:contentTypeScope="" ma:versionID="0733400f81f20695ca457f66c64d5155">
  <xsd:schema xmlns:xsd="http://www.w3.org/2001/XMLSchema" xmlns:xs="http://www.w3.org/2001/XMLSchema" xmlns:p="http://schemas.microsoft.com/office/2006/metadata/properties" xmlns:ns2="c5108f34-9ea9-4c42-94c6-00d4892a5824" xmlns:ns3="c11a4dd1-9999-41de-ad6b-508521c3559d" targetNamespace="http://schemas.microsoft.com/office/2006/metadata/properties" ma:root="true" ma:fieldsID="ddaa07c0eda441f41afd738d1699ba0a" ns2:_="" ns3:_="">
    <xsd:import namespace="c5108f34-9ea9-4c42-94c6-00d4892a5824"/>
    <xsd:import namespace="c11a4dd1-9999-41de-ad6b-508521c3559d"/>
    <xsd:element name="properties">
      <xsd:complexType>
        <xsd:sequence>
          <xsd:element name="documentManagement">
            <xsd:complexType>
              <xsd:all>
                <xsd:element ref="ns2:Category" minOccurs="0"/>
                <xsd:element ref="ns2:Sub_x002d_category" minOccurs="0"/>
                <xsd:element ref="ns2:Number" minOccurs="0"/>
                <xsd:element ref="ns2:Effective_x0020_date" minOccurs="0"/>
                <xsd:element ref="ns2:Related_x0020_materials" minOccurs="0"/>
                <xsd:element ref="ns2:Prior_x0020_version" minOccurs="0"/>
                <xsd:element ref="ns2:Show" minOccurs="0"/>
                <xsd:element ref="ns2:Title_x0020_of_x0020_Policy" minOccurs="0"/>
                <xsd:element ref="ns3:SharedWithUsers" minOccurs="0"/>
                <xsd:element ref="ns2:Review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08f34-9ea9-4c42-94c6-00d4892a5824" elementFormDefault="qualified">
    <xsd:import namespace="http://schemas.microsoft.com/office/2006/documentManagement/types"/>
    <xsd:import namespace="http://schemas.microsoft.com/office/infopath/2007/PartnerControls"/>
    <xsd:element name="Category" ma:index="1" nillable="true" ma:displayName="Category" ma:format="Dropdown" ma:internalName="Category">
      <xsd:simpleType>
        <xsd:union memberTypes="dms:Text">
          <xsd:simpleType>
            <xsd:restriction base="dms:Choice">
              <xsd:enumeration value="Accounting"/>
              <xsd:enumeration value="Facilities"/>
              <xsd:enumeration value="Fleet"/>
              <xsd:enumeration value="General"/>
              <xsd:enumeration value="HR"/>
              <xsd:enumeration value="IT"/>
              <xsd:enumeration value="Mailing"/>
              <xsd:enumeration value="Parking"/>
              <xsd:enumeration value="Printing"/>
              <xsd:enumeration value="Procurement"/>
              <xsd:enumeration value="Risk"/>
              <xsd:enumeration value="Surplus"/>
            </xsd:restriction>
          </xsd:simpleType>
        </xsd:union>
      </xsd:simpleType>
    </xsd:element>
    <xsd:element name="Sub_x002d_category" ma:index="2" nillable="true" ma:displayName="Sub-category" ma:format="Dropdown" ma:internalName="Sub_x002d_category">
      <xsd:simpleType>
        <xsd:union memberTypes="dms:Text">
          <xsd:simpleType>
            <xsd:restriction base="dms:Choice">
              <xsd:enumeration value="Assets"/>
              <xsd:enumeration value="Class/comp"/>
              <xsd:enumeration value="Discipline &amp; discharge"/>
              <xsd:enumeration value="Employee leave"/>
              <xsd:enumeration value="Filling positions"/>
              <xsd:enumeration value="General"/>
              <xsd:enumeration value="Position mgmt"/>
              <xsd:enumeration value="Rulemaking"/>
              <xsd:enumeration value="Security"/>
              <xsd:enumeration value="Workforce mgmt"/>
            </xsd:restriction>
          </xsd:simpleType>
        </xsd:union>
      </xsd:simpleType>
    </xsd:element>
    <xsd:element name="Number" ma:index="3" nillable="true" ma:displayName="Number" ma:internalName="Number">
      <xsd:simpleType>
        <xsd:restriction base="dms:Text">
          <xsd:maxLength value="255"/>
        </xsd:restriction>
      </xsd:simpleType>
    </xsd:element>
    <xsd:element name="Effective_x0020_date" ma:index="4" nillable="true" ma:displayName="Effective Date" ma:internalName="Effective_x0020_date">
      <xsd:simpleType>
        <xsd:restriction base="dms:Text">
          <xsd:maxLength value="255"/>
        </xsd:restriction>
      </xsd:simpleType>
    </xsd:element>
    <xsd:element name="Related_x0020_materials" ma:index="5" nillable="true" ma:displayName="Related Materials" ma:format="Hyperlink" ma:internalName="Related_x0020_materials">
      <xsd:complexType>
        <xsd:complexContent>
          <xsd:extension base="dms:URL">
            <xsd:sequence>
              <xsd:element name="Url" type="dms:ValidUrl" minOccurs="0" nillable="true"/>
              <xsd:element name="Description" type="xsd:string" nillable="true"/>
            </xsd:sequence>
          </xsd:extension>
        </xsd:complexContent>
      </xsd:complexType>
    </xsd:element>
    <xsd:element name="Prior_x0020_version" ma:index="6" nillable="true" ma:displayName="Prior Version" ma:format="Hyperlink" ma:internalName="Prior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Show" ma:index="7" nillable="true" ma:displayName="Show" ma:default="Yes" ma:format="Dropdown" ma:internalName="Show">
      <xsd:simpleType>
        <xsd:union memberTypes="dms:Text">
          <xsd:simpleType>
            <xsd:restriction base="dms:Choice">
              <xsd:enumeration value="Yes"/>
              <xsd:enumeration value="No"/>
            </xsd:restriction>
          </xsd:simpleType>
        </xsd:union>
      </xsd:simpleType>
    </xsd:element>
    <xsd:element name="Title_x0020_of_x0020_Policy" ma:index="8" nillable="true" ma:displayName="Title of Policy" ma:description="Type out long name and link to numbered version of the policy." ma:format="Hyperlink" ma:internalName="Title_x0020_of_x0020_Policy">
      <xsd:complexType>
        <xsd:complexContent>
          <xsd:extension base="dms:URL">
            <xsd:sequence>
              <xsd:element name="Url" type="dms:ValidUrl" minOccurs="0" nillable="true"/>
              <xsd:element name="Description" type="xsd:string" nillable="true"/>
            </xsd:sequence>
          </xsd:extension>
        </xsd:complexContent>
      </xsd:complexType>
    </xsd:element>
    <xsd:element name="Reviewed_x0020_Date" ma:index="17" nillable="true" ma:displayName="Reviewed Date" ma:format="DateOnly" ma:internalName="Review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c5108f34-9ea9-4c42-94c6-00d4892a5824">General</Category>
    <Sub_x002d_category xmlns="c5108f34-9ea9-4c42-94c6-00d4892a5824">General</Sub_x002d_category>
    <Effective_x0020_date xmlns="c5108f34-9ea9-4c42-94c6-00d4892a5824">2/1/2019</Effective_x0020_date>
    <Number xmlns="c5108f34-9ea9-4c42-94c6-00d4892a5824" xsi:nil="true"/>
    <Show xmlns="c5108f34-9ea9-4c42-94c6-00d4892a5824">No</Show>
    <Related_x0020_materials xmlns="c5108f34-9ea9-4c42-94c6-00d4892a5824">
      <Url xsi:nil="true"/>
      <Description xsi:nil="true"/>
    </Related_x0020_materials>
    <Title_x0020_of_x0020_Policy xmlns="c5108f34-9ea9-4c42-94c6-00d4892a5824">
      <Url xsi:nil="true"/>
      <Description xsi:nil="true"/>
    </Title_x0020_of_x0020_Policy>
    <Prior_x0020_version xmlns="c5108f34-9ea9-4c42-94c6-00d4892a5824">
      <Url xsi:nil="true"/>
      <Description xsi:nil="true"/>
    </Prior_x0020_version>
    <Reviewed_x0020_Date xmlns="c5108f34-9ea9-4c42-94c6-00d4892a5824" xsi:nil="true"/>
  </documentManagement>
</p:properties>
</file>

<file path=customXml/itemProps1.xml><?xml version="1.0" encoding="utf-8"?>
<ds:datastoreItem xmlns:ds="http://schemas.openxmlformats.org/officeDocument/2006/customXml" ds:itemID="{2FDDF405-26BF-4D86-B228-74AB600ADD90}">
  <ds:schemaRefs>
    <ds:schemaRef ds:uri="http://schemas.openxmlformats.org/officeDocument/2006/bibliography"/>
  </ds:schemaRefs>
</ds:datastoreItem>
</file>

<file path=customXml/itemProps2.xml><?xml version="1.0" encoding="utf-8"?>
<ds:datastoreItem xmlns:ds="http://schemas.openxmlformats.org/officeDocument/2006/customXml" ds:itemID="{08A5450F-38F6-4E79-A394-E6AA39409DB8}"/>
</file>

<file path=customXml/itemProps3.xml><?xml version="1.0" encoding="utf-8"?>
<ds:datastoreItem xmlns:ds="http://schemas.openxmlformats.org/officeDocument/2006/customXml" ds:itemID="{B105742D-5A95-4A49-8911-283DC4EE7E5F}"/>
</file>

<file path=customXml/itemProps4.xml><?xml version="1.0" encoding="utf-8"?>
<ds:datastoreItem xmlns:ds="http://schemas.openxmlformats.org/officeDocument/2006/customXml" ds:itemID="{455616C8-1A9B-47D5-8CE5-1B2AA544025A}"/>
</file>

<file path=docProps/app.xml><?xml version="1.0" encoding="utf-8"?>
<Properties xmlns="http://schemas.openxmlformats.org/officeDocument/2006/extended-properties" xmlns:vt="http://schemas.openxmlformats.org/officeDocument/2006/docPropsVTypes">
  <Template>Normal.dotm</Template>
  <TotalTime>14</TotalTime>
  <Pages>6</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Katherine S * COO</dc:creator>
  <cp:keywords/>
  <dc:description/>
  <cp:lastModifiedBy>CHAMBERS Janet * DAS</cp:lastModifiedBy>
  <cp:revision>9</cp:revision>
  <dcterms:created xsi:type="dcterms:W3CDTF">2018-10-24T16:00:00Z</dcterms:created>
  <dcterms:modified xsi:type="dcterms:W3CDTF">2023-04-10T23:31:00Z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0x0101003B61B3651A31E84E9A27F524841D92C1</vt:lpwstr>
  </property>
</Properties>
</file>