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F1" w:rsidRPr="00AF2215" w:rsidRDefault="008567F1" w:rsidP="008567F1">
      <w:pPr>
        <w:pStyle w:val="IntenseQuote"/>
        <w:spacing w:before="120" w:after="120"/>
        <w:rPr>
          <w:sz w:val="40"/>
          <w:szCs w:val="40"/>
        </w:rPr>
      </w:pPr>
      <w:r w:rsidRPr="00E27F69">
        <w:rPr>
          <w:rFonts w:ascii="Calibri" w:hAnsi="Calibri"/>
          <w:noProof/>
          <w:color w:val="6633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B1A8BDF" wp14:editId="5474D71B">
            <wp:simplePos x="0" y="0"/>
            <wp:positionH relativeFrom="margin">
              <wp:posOffset>-153416</wp:posOffset>
            </wp:positionH>
            <wp:positionV relativeFrom="margin">
              <wp:align>top</wp:align>
            </wp:positionV>
            <wp:extent cx="7239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32" y="20773"/>
                <wp:lineTo x="21032" y="0"/>
                <wp:lineTo x="0" y="0"/>
              </wp:wrapPolygon>
            </wp:wrapTight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31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Contract Closeout Checklist</w:t>
      </w:r>
    </w:p>
    <w:p w:rsidR="008567F1" w:rsidRDefault="005D3267" w:rsidP="00525A1F">
      <w:pPr>
        <w:spacing w:after="0"/>
        <w:jc w:val="center"/>
        <w:rPr>
          <w:rFonts w:cs="Times New Roman"/>
          <w:sz w:val="20"/>
        </w:rPr>
      </w:pPr>
      <w:r w:rsidRPr="008567F1">
        <w:rPr>
          <w:rFonts w:cs="Times New Roman"/>
          <w:sz w:val="20"/>
        </w:rPr>
        <w:t>Cont</w:t>
      </w:r>
      <w:bookmarkStart w:id="0" w:name="_GoBack"/>
      <w:bookmarkEnd w:id="0"/>
      <w:r w:rsidRPr="008567F1">
        <w:rPr>
          <w:rFonts w:cs="Times New Roman"/>
          <w:sz w:val="20"/>
        </w:rPr>
        <w:t>ract Closeout occur</w:t>
      </w:r>
      <w:r w:rsidR="008567F1">
        <w:rPr>
          <w:rFonts w:cs="Times New Roman"/>
          <w:sz w:val="20"/>
        </w:rPr>
        <w:t>s</w:t>
      </w:r>
      <w:r w:rsidRPr="008567F1">
        <w:rPr>
          <w:rFonts w:cs="Times New Roman"/>
          <w:sz w:val="20"/>
        </w:rPr>
        <w:t xml:space="preserve"> when all obligations </w:t>
      </w:r>
      <w:r w:rsidR="008567F1">
        <w:rPr>
          <w:rFonts w:cs="Times New Roman"/>
          <w:sz w:val="20"/>
        </w:rPr>
        <w:t>are</w:t>
      </w:r>
      <w:r w:rsidRPr="008567F1">
        <w:rPr>
          <w:rFonts w:cs="Times New Roman"/>
          <w:sz w:val="20"/>
        </w:rPr>
        <w:t xml:space="preserve"> met and all legal, administrative, and managerial tasks </w:t>
      </w:r>
      <w:r w:rsidR="008567F1">
        <w:rPr>
          <w:rFonts w:cs="Times New Roman"/>
          <w:sz w:val="20"/>
        </w:rPr>
        <w:t>are</w:t>
      </w:r>
      <w:r w:rsidRPr="008567F1">
        <w:rPr>
          <w:rFonts w:cs="Times New Roman"/>
          <w:sz w:val="20"/>
        </w:rPr>
        <w:t xml:space="preserve"> executed. </w:t>
      </w:r>
    </w:p>
    <w:p w:rsidR="00BC6AB7" w:rsidRPr="008567F1" w:rsidRDefault="00BC1193" w:rsidP="00525A1F">
      <w:pPr>
        <w:spacing w:after="0"/>
        <w:jc w:val="center"/>
        <w:rPr>
          <w:rFonts w:cs="Times New Roman"/>
          <w:sz w:val="20"/>
        </w:rPr>
      </w:pPr>
      <w:r w:rsidRPr="008567F1">
        <w:rPr>
          <w:rFonts w:cs="Times New Roman"/>
          <w:sz w:val="20"/>
        </w:rPr>
        <w:t>This checklist help</w:t>
      </w:r>
      <w:r w:rsidR="008567F1">
        <w:rPr>
          <w:rFonts w:cs="Times New Roman"/>
          <w:sz w:val="20"/>
        </w:rPr>
        <w:t>s</w:t>
      </w:r>
      <w:r w:rsidRPr="008567F1">
        <w:rPr>
          <w:rFonts w:cs="Times New Roman"/>
          <w:sz w:val="20"/>
        </w:rPr>
        <w:t xml:space="preserve"> </w:t>
      </w:r>
      <w:r w:rsidR="005D3267" w:rsidRPr="008567F1">
        <w:rPr>
          <w:rFonts w:cs="Times New Roman"/>
          <w:sz w:val="20"/>
        </w:rPr>
        <w:t>the contract administrator verify all contract completion tasks have occurred</w:t>
      </w:r>
      <w:r w:rsidRPr="008567F1">
        <w:rPr>
          <w:rFonts w:cs="Times New Roman"/>
          <w:sz w:val="20"/>
        </w:rPr>
        <w:t>.</w:t>
      </w:r>
    </w:p>
    <w:p w:rsidR="00524AEA" w:rsidRPr="008567F1" w:rsidRDefault="00524AEA" w:rsidP="00525A1F">
      <w:pPr>
        <w:spacing w:after="0"/>
        <w:jc w:val="center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44"/>
      </w:tblGrid>
      <w:tr w:rsidR="009E713E" w:rsidRPr="008567F1" w:rsidTr="009E713E">
        <w:trPr>
          <w:trHeight w:val="285"/>
        </w:trPr>
        <w:tc>
          <w:tcPr>
            <w:tcW w:w="1980" w:type="dxa"/>
          </w:tcPr>
          <w:p w:rsidR="009E713E" w:rsidRPr="008567F1" w:rsidRDefault="00D2732D" w:rsidP="00BC1193">
            <w:pPr>
              <w:rPr>
                <w:rFonts w:cs="Times New Roman"/>
                <w:b/>
                <w:caps/>
              </w:rPr>
            </w:pPr>
            <w:r w:rsidRPr="008567F1">
              <w:rPr>
                <w:rFonts w:cs="Times New Roman"/>
                <w:b/>
                <w:caps/>
              </w:rPr>
              <w:t>CONTRACT</w:t>
            </w:r>
            <w:r w:rsidR="00BC1193" w:rsidRPr="008567F1">
              <w:rPr>
                <w:rFonts w:cs="Times New Roman"/>
                <w:b/>
                <w:caps/>
              </w:rPr>
              <w:t xml:space="preserve"> REFERENCE</w:t>
            </w:r>
            <w:r w:rsidR="009E713E" w:rsidRPr="008567F1">
              <w:rPr>
                <w:rFonts w:cs="Times New Roman"/>
                <w:b/>
                <w:caps/>
              </w:rPr>
              <w:t>:</w:t>
            </w:r>
          </w:p>
        </w:tc>
        <w:sdt>
          <w:sdtPr>
            <w:rPr>
              <w:rFonts w:cs="Times New Roman"/>
              <w:caps/>
            </w:rPr>
            <w:id w:val="-1087995021"/>
            <w:placeholder>
              <w:docPart w:val="7F0C9863B92F44AFBB640CA1D59F5937"/>
            </w:placeholder>
            <w:showingPlcHdr/>
          </w:sdtPr>
          <w:sdtEndPr/>
          <w:sdtContent>
            <w:tc>
              <w:tcPr>
                <w:tcW w:w="8244" w:type="dxa"/>
                <w:tcBorders>
                  <w:bottom w:val="single" w:sz="4" w:space="0" w:color="auto"/>
                </w:tcBorders>
              </w:tcPr>
              <w:p w:rsidR="009E713E" w:rsidRPr="008567F1" w:rsidRDefault="007B00FC" w:rsidP="007B00FC">
                <w:pPr>
                  <w:rPr>
                    <w:rFonts w:cs="Times New Roman"/>
                    <w:caps/>
                  </w:rPr>
                </w:pPr>
                <w:r w:rsidRPr="008567F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567F1" w:rsidRDefault="008567F1" w:rsidP="008567F1">
      <w:pPr>
        <w:pStyle w:val="NormalWeb"/>
        <w:spacing w:before="0" w:beforeAutospacing="0" w:after="0" w:afterAutospacing="0"/>
        <w:rPr>
          <w:rStyle w:val="ruletitle"/>
          <w:rFonts w:asciiTheme="minorHAnsi" w:hAnsiTheme="minorHAnsi"/>
          <w:b/>
          <w:color w:val="000000"/>
          <w:sz w:val="22"/>
          <w:szCs w:val="20"/>
        </w:rPr>
      </w:pPr>
      <w:r>
        <w:rPr>
          <w:rStyle w:val="ruletitle"/>
          <w:rFonts w:asciiTheme="minorHAnsi" w:hAnsiTheme="minorHAnsi"/>
          <w:b/>
          <w:color w:val="000000"/>
          <w:sz w:val="22"/>
          <w:szCs w:val="20"/>
        </w:rPr>
        <w:t xml:space="preserve">  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1313137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7B00FC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 w:rsidRP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All contractual obligations are completed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788354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7B00FC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All invoices, with the exception of the final, are submitted and paid 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3132584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7B00FC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All testing reports are received and analyzed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2076307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All inspections are completed and accepted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3777810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Any government-furnished property is returned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1180658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The contractor has closed any subcontracts that may exist 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15836004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Classified materials, security badges and keys are returned and are accounted for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735014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All parties agree that no claims, issues, or unresolved matters exist on the contract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366982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All required contract audits are completed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14742067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An out-brief with the contractor’s personnel and management has occurred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70045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Contractor performance evaluation is completed 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2342507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All warranties or other final deliverables are obtained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2953666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Punch list items are completed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4289700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Certificates of substantial completion or final completion are obtained</w:t>
      </w:r>
    </w:p>
    <w:p w:rsidR="00D2732D" w:rsidRPr="008567F1" w:rsidRDefault="00220A35" w:rsidP="008567F1">
      <w:pPr>
        <w:pStyle w:val="NormalWeb"/>
        <w:spacing w:before="120" w:beforeAutospacing="0" w:after="160" w:afterAutospacing="0"/>
        <w:ind w:firstLine="180"/>
        <w:rPr>
          <w:rStyle w:val="ruletitle"/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1558814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8567F1" w:rsidRPr="008567F1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8567F1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 </w:t>
      </w:r>
      <w:r w:rsidR="00D2732D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Other administrative or contractual requirements are met</w:t>
      </w:r>
      <w:r w:rsidR="005D3267" w:rsidRPr="008567F1">
        <w:rPr>
          <w:rStyle w:val="ruletitle"/>
          <w:rFonts w:asciiTheme="minorHAnsi" w:hAnsiTheme="minorHAnsi"/>
          <w:color w:val="000000"/>
          <w:sz w:val="22"/>
          <w:szCs w:val="20"/>
        </w:rPr>
        <w:t>:</w:t>
      </w:r>
    </w:p>
    <w:p w:rsidR="005D3267" w:rsidRPr="00792AB2" w:rsidRDefault="00220A35" w:rsidP="00850C79">
      <w:pPr>
        <w:pStyle w:val="NormalWeb"/>
        <w:pBdr>
          <w:bottom w:val="single" w:sz="4" w:space="4" w:color="auto"/>
          <w:between w:val="single" w:sz="4" w:space="1" w:color="auto"/>
        </w:pBdr>
        <w:spacing w:after="120" w:afterAutospacing="0"/>
        <w:ind w:left="1440"/>
        <w:rPr>
          <w:rFonts w:asciiTheme="minorHAnsi" w:hAnsiTheme="minorHAnsi"/>
          <w:color w:val="000000"/>
          <w:sz w:val="20"/>
          <w:szCs w:val="20"/>
        </w:rPr>
      </w:pPr>
      <w:sdt>
        <w:sdtPr>
          <w:rPr>
            <w:rFonts w:asciiTheme="minorHAnsi" w:hAnsiTheme="minorHAnsi"/>
            <w:b/>
          </w:rPr>
          <w:id w:val="-4607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5C2">
            <w:rPr>
              <w:rFonts w:ascii="MS Gothic" w:eastAsia="MS Gothic" w:hAnsi="MS Gothic" w:hint="eastAsia"/>
              <w:b/>
            </w:rPr>
            <w:t>☐</w:t>
          </w:r>
        </w:sdtContent>
      </w:sdt>
      <w:r w:rsidR="002450B0">
        <w:rPr>
          <w:rFonts w:asciiTheme="minorHAnsi" w:hAnsiTheme="minorHAnsi"/>
          <w:b/>
        </w:rPr>
        <w:t xml:space="preserve">  </w:t>
      </w:r>
      <w:sdt>
        <w:sdtPr>
          <w:rPr>
            <w:rStyle w:val="Style1"/>
          </w:rPr>
          <w:id w:val="369652075"/>
          <w:placeholder>
            <w:docPart w:val="DefaultPlaceholder_1081868574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</w:rPr>
        </w:sdtEndPr>
        <w:sdtContent>
          <w:r w:rsidR="007B00FC" w:rsidRPr="007B00FC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:rsidR="005D3267" w:rsidRPr="008567F1" w:rsidRDefault="00220A35" w:rsidP="00850C79">
      <w:pPr>
        <w:pStyle w:val="NormalWeb"/>
        <w:pBdr>
          <w:bottom w:val="single" w:sz="4" w:space="4" w:color="auto"/>
          <w:between w:val="single" w:sz="4" w:space="1" w:color="auto"/>
        </w:pBdr>
        <w:spacing w:after="120" w:afterAutospacing="0"/>
        <w:ind w:left="1440"/>
        <w:rPr>
          <w:rFonts w:asciiTheme="minorHAnsi" w:hAnsiTheme="minorHAnsi"/>
          <w:color w:val="000000"/>
          <w:sz w:val="20"/>
          <w:szCs w:val="20"/>
        </w:rPr>
      </w:pPr>
      <w:sdt>
        <w:sdtPr>
          <w:rPr>
            <w:rFonts w:asciiTheme="minorHAnsi" w:hAnsiTheme="minorHAnsi"/>
            <w:b/>
          </w:rPr>
          <w:id w:val="-18452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F1" w:rsidRPr="008567F1">
            <w:rPr>
              <w:rFonts w:ascii="MS Gothic" w:eastAsia="MS Gothic" w:hAnsi="MS Gothic" w:hint="eastAsia"/>
              <w:b/>
            </w:rPr>
            <w:t>☐</w:t>
          </w:r>
        </w:sdtContent>
      </w:sdt>
      <w:r w:rsidR="00216439">
        <w:rPr>
          <w:rFonts w:asciiTheme="minorHAnsi" w:hAnsiTheme="minorHAnsi"/>
          <w:b/>
        </w:rPr>
        <w:t xml:space="preserve">  </w:t>
      </w:r>
      <w:sdt>
        <w:sdtPr>
          <w:rPr>
            <w:rStyle w:val="Style1"/>
          </w:rPr>
          <w:id w:val="-2011828738"/>
          <w:placeholder>
            <w:docPart w:val="9F757AD5AAA04C5194A743532BDCA67C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</w:rPr>
        </w:sdtEndPr>
        <w:sdtContent>
          <w:r w:rsidR="007B00FC" w:rsidRPr="00216439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:rsidR="005D3267" w:rsidRPr="008567F1" w:rsidRDefault="00220A35" w:rsidP="00850C79">
      <w:pPr>
        <w:pStyle w:val="NormalWeb"/>
        <w:pBdr>
          <w:bottom w:val="single" w:sz="4" w:space="4" w:color="auto"/>
          <w:between w:val="single" w:sz="4" w:space="1" w:color="auto"/>
        </w:pBdr>
        <w:spacing w:after="120" w:afterAutospacing="0"/>
        <w:ind w:left="1440"/>
        <w:rPr>
          <w:rStyle w:val="ruletitle"/>
          <w:rFonts w:asciiTheme="minorHAnsi" w:hAnsiTheme="minorHAnsi"/>
          <w:color w:val="000000"/>
          <w:sz w:val="20"/>
          <w:szCs w:val="20"/>
        </w:rPr>
      </w:pPr>
      <w:sdt>
        <w:sdtPr>
          <w:rPr>
            <w:rFonts w:asciiTheme="minorHAnsi" w:hAnsiTheme="minorHAnsi"/>
            <w:b/>
          </w:rPr>
          <w:id w:val="183857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5C2">
            <w:rPr>
              <w:rFonts w:ascii="MS Gothic" w:eastAsia="MS Gothic" w:hAnsi="MS Gothic" w:hint="eastAsia"/>
              <w:b/>
            </w:rPr>
            <w:t>☐</w:t>
          </w:r>
        </w:sdtContent>
      </w:sdt>
      <w:r w:rsidR="00216439">
        <w:rPr>
          <w:rFonts w:asciiTheme="minorHAnsi" w:hAnsiTheme="minorHAnsi"/>
          <w:b/>
        </w:rPr>
        <w:t xml:space="preserve">  </w:t>
      </w:r>
      <w:sdt>
        <w:sdtPr>
          <w:rPr>
            <w:rStyle w:val="Style1"/>
          </w:rPr>
          <w:id w:val="-1471125681"/>
          <w:placeholder>
            <w:docPart w:val="BC651E9A8F71434BBD67ACFBA622E7F4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</w:rPr>
        </w:sdtEndPr>
        <w:sdtContent>
          <w:r w:rsidR="007B00FC" w:rsidRPr="00216439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:rsidR="008567F1" w:rsidRDefault="008567F1" w:rsidP="005D3267">
      <w:pPr>
        <w:spacing w:after="0"/>
        <w:rPr>
          <w:rFonts w:cs="Times New Roman"/>
          <w:b/>
        </w:rPr>
      </w:pPr>
    </w:p>
    <w:p w:rsidR="00216439" w:rsidRDefault="00216439" w:rsidP="005D3267">
      <w:pPr>
        <w:spacing w:after="0"/>
        <w:rPr>
          <w:rFonts w:cs="Times New Roman"/>
          <w:b/>
        </w:rPr>
      </w:pPr>
    </w:p>
    <w:p w:rsidR="005D3267" w:rsidRPr="008567F1" w:rsidRDefault="005D3267" w:rsidP="005D3267">
      <w:pPr>
        <w:spacing w:after="0"/>
        <w:rPr>
          <w:rFonts w:cs="Times New Roman"/>
          <w:b/>
        </w:rPr>
      </w:pPr>
      <w:r w:rsidRPr="008567F1">
        <w:rPr>
          <w:rFonts w:cs="Times New Roman"/>
          <w:b/>
        </w:rPr>
        <w:t>CONTRACT ADMINISTRATOR APPROVAL TO CLOSEOUT CONTRACT</w:t>
      </w:r>
    </w:p>
    <w:p w:rsidR="005D3267" w:rsidRPr="008567F1" w:rsidRDefault="005D3267" w:rsidP="005D3267">
      <w:pPr>
        <w:spacing w:after="0"/>
        <w:rPr>
          <w:rFonts w:cs="Times New Roman"/>
        </w:rPr>
      </w:pPr>
    </w:p>
    <w:p w:rsidR="005D3267" w:rsidRPr="008567F1" w:rsidRDefault="005D3267" w:rsidP="005D3267">
      <w:pPr>
        <w:spacing w:after="0"/>
        <w:rPr>
          <w:rFonts w:cs="Times New Roman"/>
        </w:rPr>
      </w:pPr>
      <w:r w:rsidRPr="008567F1">
        <w:rPr>
          <w:rFonts w:cs="Times New Roman"/>
        </w:rPr>
        <w:t>_______________________________________________                        _________________________________</w:t>
      </w:r>
    </w:p>
    <w:p w:rsidR="005D3267" w:rsidRPr="008567F1" w:rsidRDefault="005D3267" w:rsidP="005D3267">
      <w:pPr>
        <w:spacing w:after="0"/>
        <w:rPr>
          <w:rFonts w:cs="Times New Roman"/>
        </w:rPr>
      </w:pPr>
      <w:r w:rsidRPr="008567F1">
        <w:rPr>
          <w:rFonts w:cs="Times New Roman"/>
        </w:rPr>
        <w:t>Contract Administrator Signature</w:t>
      </w:r>
      <w:r w:rsidRPr="008567F1">
        <w:rPr>
          <w:rFonts w:cs="Times New Roman"/>
        </w:rPr>
        <w:tab/>
      </w:r>
      <w:r w:rsidRPr="008567F1">
        <w:rPr>
          <w:rFonts w:cs="Times New Roman"/>
        </w:rPr>
        <w:tab/>
      </w:r>
      <w:r w:rsidRPr="008567F1">
        <w:rPr>
          <w:rFonts w:cs="Times New Roman"/>
        </w:rPr>
        <w:tab/>
      </w:r>
      <w:r w:rsidRPr="008567F1">
        <w:rPr>
          <w:rFonts w:cs="Times New Roman"/>
        </w:rPr>
        <w:tab/>
      </w:r>
      <w:r w:rsidRPr="008567F1">
        <w:rPr>
          <w:rFonts w:cs="Times New Roman"/>
        </w:rPr>
        <w:tab/>
        <w:t xml:space="preserve">      Date</w:t>
      </w:r>
    </w:p>
    <w:p w:rsidR="00BC1193" w:rsidRPr="008567F1" w:rsidRDefault="00BC1193" w:rsidP="00BC1193">
      <w:pPr>
        <w:pStyle w:val="NormalWeb"/>
        <w:spacing w:after="160" w:afterAutospacing="0"/>
        <w:rPr>
          <w:rFonts w:asciiTheme="minorHAnsi" w:hAnsiTheme="minorHAnsi"/>
          <w:color w:val="000000"/>
          <w:sz w:val="20"/>
          <w:szCs w:val="20"/>
        </w:rPr>
      </w:pPr>
    </w:p>
    <w:sectPr w:rsidR="00BC1193" w:rsidRPr="008567F1" w:rsidSect="00856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08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35" w:rsidRDefault="00220A35" w:rsidP="00525A1F">
      <w:pPr>
        <w:spacing w:after="0" w:line="240" w:lineRule="auto"/>
      </w:pPr>
      <w:r>
        <w:separator/>
      </w:r>
    </w:p>
  </w:endnote>
  <w:endnote w:type="continuationSeparator" w:id="0">
    <w:p w:rsidR="00220A35" w:rsidRDefault="00220A35" w:rsidP="005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47" w:rsidRDefault="000F18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1F" w:rsidRDefault="008567F1">
    <w:pPr>
      <w:pStyle w:val="Footer"/>
      <w:rPr>
        <w:b/>
        <w:bCs/>
        <w:sz w:val="18"/>
      </w:rPr>
    </w:pPr>
    <w:r w:rsidRPr="008567F1">
      <w:rPr>
        <w:rFonts w:cs="Times New Roman"/>
        <w:sz w:val="18"/>
      </w:rPr>
      <w:t xml:space="preserve">DAS Procurement Services, Version 1.0 - </w:t>
    </w:r>
    <w:r w:rsidR="00525A1F" w:rsidRPr="008567F1">
      <w:rPr>
        <w:rFonts w:cs="Times New Roman"/>
        <w:sz w:val="18"/>
      </w:rPr>
      <w:t>Ma</w:t>
    </w:r>
    <w:r w:rsidR="00BC1193" w:rsidRPr="008567F1">
      <w:rPr>
        <w:rFonts w:cs="Times New Roman"/>
        <w:sz w:val="18"/>
      </w:rPr>
      <w:t>y</w:t>
    </w:r>
    <w:r w:rsidR="00525A1F" w:rsidRPr="008567F1">
      <w:rPr>
        <w:rFonts w:cs="Times New Roman"/>
        <w:sz w:val="18"/>
      </w:rPr>
      <w:t xml:space="preserve"> </w:t>
    </w:r>
    <w:r w:rsidR="00BC1193" w:rsidRPr="008567F1">
      <w:rPr>
        <w:rFonts w:cs="Times New Roman"/>
        <w:sz w:val="18"/>
      </w:rPr>
      <w:t>11</w:t>
    </w:r>
    <w:r w:rsidR="00525A1F" w:rsidRPr="008567F1">
      <w:rPr>
        <w:rFonts w:cs="Times New Roman"/>
        <w:sz w:val="18"/>
      </w:rPr>
      <w:t>, 2017</w:t>
    </w:r>
    <w:r w:rsidRPr="008567F1">
      <w:rPr>
        <w:rFonts w:cs="Times New Roman"/>
        <w:sz w:val="18"/>
      </w:rPr>
      <w:tab/>
    </w:r>
    <w:r w:rsidRPr="008567F1">
      <w:rPr>
        <w:rFonts w:cs="Times New Roman"/>
        <w:sz w:val="18"/>
      </w:rPr>
      <w:tab/>
    </w:r>
    <w:r w:rsidRPr="008567F1">
      <w:rPr>
        <w:sz w:val="18"/>
      </w:rPr>
      <w:t xml:space="preserve">Page </w:t>
    </w:r>
    <w:r w:rsidRPr="008567F1">
      <w:rPr>
        <w:b/>
        <w:bCs/>
        <w:sz w:val="18"/>
      </w:rPr>
      <w:fldChar w:fldCharType="begin"/>
    </w:r>
    <w:r w:rsidRPr="008567F1">
      <w:rPr>
        <w:b/>
        <w:bCs/>
        <w:sz w:val="18"/>
      </w:rPr>
      <w:instrText xml:space="preserve"> PAGE  \* Arabic  \* MERGEFORMAT </w:instrText>
    </w:r>
    <w:r w:rsidRPr="008567F1">
      <w:rPr>
        <w:b/>
        <w:bCs/>
        <w:sz w:val="18"/>
      </w:rPr>
      <w:fldChar w:fldCharType="separate"/>
    </w:r>
    <w:r w:rsidR="00783F67">
      <w:rPr>
        <w:b/>
        <w:bCs/>
        <w:noProof/>
        <w:sz w:val="18"/>
      </w:rPr>
      <w:t>1</w:t>
    </w:r>
    <w:r w:rsidRPr="008567F1">
      <w:rPr>
        <w:b/>
        <w:bCs/>
        <w:sz w:val="18"/>
      </w:rPr>
      <w:fldChar w:fldCharType="end"/>
    </w:r>
    <w:r w:rsidRPr="008567F1">
      <w:rPr>
        <w:sz w:val="18"/>
      </w:rPr>
      <w:t xml:space="preserve"> of </w:t>
    </w:r>
    <w:r w:rsidRPr="008567F1">
      <w:rPr>
        <w:b/>
        <w:bCs/>
        <w:sz w:val="18"/>
      </w:rPr>
      <w:fldChar w:fldCharType="begin"/>
    </w:r>
    <w:r w:rsidRPr="008567F1">
      <w:rPr>
        <w:b/>
        <w:bCs/>
        <w:sz w:val="18"/>
      </w:rPr>
      <w:instrText xml:space="preserve"> NUMPAGES  \* Arabic  \* MERGEFORMAT </w:instrText>
    </w:r>
    <w:r w:rsidRPr="008567F1">
      <w:rPr>
        <w:b/>
        <w:bCs/>
        <w:sz w:val="18"/>
      </w:rPr>
      <w:fldChar w:fldCharType="separate"/>
    </w:r>
    <w:r w:rsidR="00783F67">
      <w:rPr>
        <w:b/>
        <w:bCs/>
        <w:noProof/>
        <w:sz w:val="18"/>
      </w:rPr>
      <w:t>1</w:t>
    </w:r>
    <w:r w:rsidRPr="008567F1">
      <w:rPr>
        <w:b/>
        <w:bCs/>
        <w:sz w:val="18"/>
      </w:rPr>
      <w:fldChar w:fldCharType="end"/>
    </w:r>
  </w:p>
  <w:p w:rsidR="008567F1" w:rsidRPr="008567F1" w:rsidRDefault="008567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47" w:rsidRDefault="000F1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35" w:rsidRDefault="00220A35" w:rsidP="00525A1F">
      <w:pPr>
        <w:spacing w:after="0" w:line="240" w:lineRule="auto"/>
      </w:pPr>
      <w:r>
        <w:separator/>
      </w:r>
    </w:p>
  </w:footnote>
  <w:footnote w:type="continuationSeparator" w:id="0">
    <w:p w:rsidR="00220A35" w:rsidRDefault="00220A35" w:rsidP="0052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47" w:rsidRDefault="000F1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47" w:rsidRDefault="000F18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47" w:rsidRDefault="000F1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5E3"/>
    <w:multiLevelType w:val="hybridMultilevel"/>
    <w:tmpl w:val="635AF372"/>
    <w:lvl w:ilvl="0" w:tplc="13BC6606">
      <w:start w:val="1"/>
      <w:numFmt w:val="bullet"/>
      <w:pStyle w:val="ListBull00"/>
      <w:lvlText w:val=""/>
      <w:lvlJc w:val="left"/>
      <w:pPr>
        <w:ind w:left="1526" w:hanging="360"/>
      </w:pPr>
      <w:rPr>
        <w:rFonts w:ascii="Symbol" w:hAnsi="Symbol" w:hint="default"/>
        <w:color w:val="B90000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" w15:restartNumberingAfterBreak="0">
    <w:nsid w:val="21155CC5"/>
    <w:multiLevelType w:val="hybridMultilevel"/>
    <w:tmpl w:val="2206922A"/>
    <w:lvl w:ilvl="0" w:tplc="D610C9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</w:rPr>
    </w:lvl>
    <w:lvl w:ilvl="1" w:tplc="D610C9E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1F"/>
    <w:rsid w:val="00017FCD"/>
    <w:rsid w:val="000458DD"/>
    <w:rsid w:val="00070F6F"/>
    <w:rsid w:val="000F1847"/>
    <w:rsid w:val="001C6EB1"/>
    <w:rsid w:val="00216439"/>
    <w:rsid w:val="00220A35"/>
    <w:rsid w:val="002450B0"/>
    <w:rsid w:val="00250507"/>
    <w:rsid w:val="002A0F0C"/>
    <w:rsid w:val="00321299"/>
    <w:rsid w:val="00524AEA"/>
    <w:rsid w:val="00525A1F"/>
    <w:rsid w:val="005D3267"/>
    <w:rsid w:val="005E69D8"/>
    <w:rsid w:val="006F1243"/>
    <w:rsid w:val="0071346D"/>
    <w:rsid w:val="00783F67"/>
    <w:rsid w:val="00792AB2"/>
    <w:rsid w:val="007B00FC"/>
    <w:rsid w:val="0081413A"/>
    <w:rsid w:val="0082104D"/>
    <w:rsid w:val="00850C79"/>
    <w:rsid w:val="008567F1"/>
    <w:rsid w:val="00920EC6"/>
    <w:rsid w:val="00933E06"/>
    <w:rsid w:val="00975F65"/>
    <w:rsid w:val="009C44A1"/>
    <w:rsid w:val="009E713E"/>
    <w:rsid w:val="00B2631C"/>
    <w:rsid w:val="00B661F3"/>
    <w:rsid w:val="00B728CB"/>
    <w:rsid w:val="00BB15C2"/>
    <w:rsid w:val="00BC1193"/>
    <w:rsid w:val="00BC6AB7"/>
    <w:rsid w:val="00CC6E0B"/>
    <w:rsid w:val="00D14971"/>
    <w:rsid w:val="00D2732D"/>
    <w:rsid w:val="00DC0DBD"/>
    <w:rsid w:val="00DE246B"/>
    <w:rsid w:val="00DE700A"/>
    <w:rsid w:val="00E403AE"/>
    <w:rsid w:val="00F83BE8"/>
    <w:rsid w:val="00F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1F"/>
  </w:style>
  <w:style w:type="paragraph" w:styleId="Footer">
    <w:name w:val="footer"/>
    <w:basedOn w:val="Normal"/>
    <w:link w:val="FooterChar"/>
    <w:uiPriority w:val="99"/>
    <w:unhideWhenUsed/>
    <w:rsid w:val="0052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1F"/>
  </w:style>
  <w:style w:type="paragraph" w:styleId="ListParagraph">
    <w:name w:val="List Paragraph"/>
    <w:basedOn w:val="Normal"/>
    <w:uiPriority w:val="34"/>
    <w:qFormat/>
    <w:rsid w:val="00525A1F"/>
    <w:pPr>
      <w:ind w:left="720"/>
      <w:contextualSpacing/>
    </w:pPr>
  </w:style>
  <w:style w:type="table" w:styleId="TableGrid">
    <w:name w:val="Table Grid"/>
    <w:basedOn w:val="TableNormal"/>
    <w:uiPriority w:val="39"/>
    <w:rsid w:val="00DC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DB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letitle">
    <w:name w:val="rule_title"/>
    <w:basedOn w:val="DefaultParagraphFont"/>
    <w:rsid w:val="00BC1193"/>
  </w:style>
  <w:style w:type="paragraph" w:customStyle="1" w:styleId="ListBull010">
    <w:name w:val="List Bull 0/10"/>
    <w:basedOn w:val="ListBull00"/>
    <w:autoRedefine/>
    <w:qFormat/>
    <w:rsid w:val="00D2732D"/>
    <w:pPr>
      <w:spacing w:after="200"/>
    </w:pPr>
  </w:style>
  <w:style w:type="paragraph" w:customStyle="1" w:styleId="ListBull00">
    <w:name w:val="List Bull 0/0"/>
    <w:autoRedefine/>
    <w:qFormat/>
    <w:rsid w:val="00D2732D"/>
    <w:pPr>
      <w:widowControl w:val="0"/>
      <w:numPr>
        <w:numId w:val="2"/>
      </w:numPr>
      <w:tabs>
        <w:tab w:val="left" w:pos="1800"/>
      </w:tabs>
      <w:spacing w:after="0" w:line="300" w:lineRule="exact"/>
    </w:pPr>
    <w:rPr>
      <w:rFonts w:eastAsia="Times New Roman" w:cs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F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1008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F1"/>
    <w:rPr>
      <w:i/>
      <w:iCs/>
      <w:color w:val="5B9BD5" w:themeColor="accent1"/>
    </w:rPr>
  </w:style>
  <w:style w:type="character" w:customStyle="1" w:styleId="Style1">
    <w:name w:val="Style1"/>
    <w:basedOn w:val="DefaultParagraphFont"/>
    <w:uiPriority w:val="1"/>
    <w:rsid w:val="00792AB2"/>
    <w:rPr>
      <w:rFonts w:ascii="Calibri" w:hAnsi="Calibri"/>
      <w:b w:val="0"/>
      <w:i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h.das.state.or.us/Site_images/Buttons/state_seal_color.jp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B51E-ED4E-4ED1-BCE5-E2236352A2C7}"/>
      </w:docPartPr>
      <w:docPartBody>
        <w:p w:rsidR="00CC1F58" w:rsidRDefault="00BE1470">
          <w:r w:rsidRPr="00115765">
            <w:rPr>
              <w:rStyle w:val="PlaceholderText"/>
            </w:rPr>
            <w:t>Click here to enter text.</w:t>
          </w:r>
        </w:p>
      </w:docPartBody>
    </w:docPart>
    <w:docPart>
      <w:docPartPr>
        <w:name w:val="7F0C9863B92F44AFBB640CA1D59F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522A-2012-4981-A46C-6CEC20FAA3C1}"/>
      </w:docPartPr>
      <w:docPartBody>
        <w:p w:rsidR="00CE5992" w:rsidRDefault="003D408A" w:rsidP="003D408A">
          <w:pPr>
            <w:pStyle w:val="7F0C9863B92F44AFBB640CA1D59F59373"/>
          </w:pPr>
          <w:r w:rsidRPr="008567F1">
            <w:rPr>
              <w:rStyle w:val="PlaceholderText"/>
            </w:rPr>
            <w:t>Click here to enter text.</w:t>
          </w:r>
        </w:p>
      </w:docPartBody>
    </w:docPart>
    <w:docPart>
      <w:docPartPr>
        <w:name w:val="9F757AD5AAA04C5194A743532BDC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47138-7772-4A06-BC34-7929B3295D64}"/>
      </w:docPartPr>
      <w:docPartBody>
        <w:p w:rsidR="00CE5992" w:rsidRDefault="003D408A" w:rsidP="003D408A">
          <w:pPr>
            <w:pStyle w:val="9F757AD5AAA04C5194A743532BDCA67C1"/>
          </w:pPr>
          <w:r w:rsidRPr="00216439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C651E9A8F71434BBD67ACFBA622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4F1E-A383-42A9-A780-AE042A4AC6C0}"/>
      </w:docPartPr>
      <w:docPartBody>
        <w:p w:rsidR="00CE5992" w:rsidRDefault="003D408A" w:rsidP="003D408A">
          <w:pPr>
            <w:pStyle w:val="BC651E9A8F71434BBD67ACFBA622E7F41"/>
          </w:pPr>
          <w:r w:rsidRPr="00216439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70"/>
    <w:rsid w:val="003D408A"/>
    <w:rsid w:val="0056464C"/>
    <w:rsid w:val="005E5743"/>
    <w:rsid w:val="00707C2A"/>
    <w:rsid w:val="00810C14"/>
    <w:rsid w:val="00BE1470"/>
    <w:rsid w:val="00CC1F58"/>
    <w:rsid w:val="00C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08A"/>
    <w:rPr>
      <w:color w:val="808080"/>
    </w:rPr>
  </w:style>
  <w:style w:type="paragraph" w:customStyle="1" w:styleId="7F0C9863B92F44AFBB640CA1D59F5937">
    <w:name w:val="7F0C9863B92F44AFBB640CA1D59F5937"/>
    <w:rsid w:val="003D408A"/>
    <w:rPr>
      <w:rFonts w:eastAsiaTheme="minorHAnsi"/>
    </w:rPr>
  </w:style>
  <w:style w:type="paragraph" w:customStyle="1" w:styleId="7F0C9863B92F44AFBB640CA1D59F59371">
    <w:name w:val="7F0C9863B92F44AFBB640CA1D59F59371"/>
    <w:rsid w:val="003D408A"/>
    <w:rPr>
      <w:rFonts w:eastAsiaTheme="minorHAnsi"/>
    </w:rPr>
  </w:style>
  <w:style w:type="paragraph" w:customStyle="1" w:styleId="7F0C9863B92F44AFBB640CA1D59F59372">
    <w:name w:val="7F0C9863B92F44AFBB640CA1D59F59372"/>
    <w:rsid w:val="003D408A"/>
    <w:rPr>
      <w:rFonts w:eastAsiaTheme="minorHAnsi"/>
    </w:rPr>
  </w:style>
  <w:style w:type="paragraph" w:customStyle="1" w:styleId="201A59C52E7E4AC98C396652E9A3D854">
    <w:name w:val="201A59C52E7E4AC98C396652E9A3D854"/>
    <w:rsid w:val="003D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57AD5AAA04C5194A743532BDCA67C">
    <w:name w:val="9F757AD5AAA04C5194A743532BDCA67C"/>
    <w:rsid w:val="003D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51E9A8F71434BBD67ACFBA622E7F4">
    <w:name w:val="BC651E9A8F71434BBD67ACFBA622E7F4"/>
    <w:rsid w:val="003D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C9863B92F44AFBB640CA1D59F59373">
    <w:name w:val="7F0C9863B92F44AFBB640CA1D59F59373"/>
    <w:rsid w:val="003D408A"/>
    <w:rPr>
      <w:rFonts w:eastAsiaTheme="minorHAnsi"/>
    </w:rPr>
  </w:style>
  <w:style w:type="paragraph" w:customStyle="1" w:styleId="201A59C52E7E4AC98C396652E9A3D8541">
    <w:name w:val="201A59C52E7E4AC98C396652E9A3D8541"/>
    <w:rsid w:val="003D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57AD5AAA04C5194A743532BDCA67C1">
    <w:name w:val="9F757AD5AAA04C5194A743532BDCA67C1"/>
    <w:rsid w:val="003D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51E9A8F71434BBD67ACFBA622E7F41">
    <w:name w:val="BC651E9A8F71434BBD67ACFBA622E7F41"/>
    <w:rsid w:val="003D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a4c37ee-eb21-406c-b5c7-2b980ff82578">Form</Document_x0020_type>
    <Provided_x0020_by xmlns="2a4c37ee-eb21-406c-b5c7-2b980ff82578">Robert Underwood</Provided_x0020_by>
    <Commodity xmlns="2a4c37ee-eb21-406c-b5c7-2b980ff82578">
      <Value>General</Value>
    </Commodity>
    <Description0 xmlns="2a4c37ee-eb21-406c-b5c7-2b980ff82578" xsi:nil="true"/>
    <Use xmlns="2a4c37ee-eb21-406c-b5c7-2b980ff82578">Recommended use</Use>
    <Revision_x0020_date xmlns="2a4c37ee-eb21-406c-b5c7-2b980ff82578">2017-05-11T07:00:00+00:00</Revision_x0020_date>
    <Display_x0020_on_x0020_ELT xmlns="2a4c37ee-eb21-406c-b5c7-2b980ff82578">false</Display_x0020_on_x0020_EL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66DD-E972-43FE-8343-26F3EEDA4B1B}"/>
</file>

<file path=customXml/itemProps2.xml><?xml version="1.0" encoding="utf-8"?>
<ds:datastoreItem xmlns:ds="http://schemas.openxmlformats.org/officeDocument/2006/customXml" ds:itemID="{8BC4C3D7-926A-4355-B889-0825AF5EEB64}"/>
</file>

<file path=customXml/itemProps3.xml><?xml version="1.0" encoding="utf-8"?>
<ds:datastoreItem xmlns:ds="http://schemas.openxmlformats.org/officeDocument/2006/customXml" ds:itemID="{85FE55F0-B418-4DF8-8CA6-685142356C1B}"/>
</file>

<file path=customXml/itemProps4.xml><?xml version="1.0" encoding="utf-8"?>
<ds:datastoreItem xmlns:ds="http://schemas.openxmlformats.org/officeDocument/2006/customXml" ds:itemID="{D5660FD7-BCD2-483E-A9E9-8873A6699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1310</Characters>
  <Application>Microsoft Office Word</Application>
  <DocSecurity>0</DocSecurity>
  <Lines>35</Lines>
  <Paragraphs>24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closeout checklist</dc:title>
  <dc:subject/>
  <dc:creator/>
  <cp:keywords/>
  <dc:description/>
  <cp:lastModifiedBy/>
  <cp:revision>1</cp:revision>
  <dcterms:created xsi:type="dcterms:W3CDTF">2017-05-19T22:29:00Z</dcterms:created>
  <dcterms:modified xsi:type="dcterms:W3CDTF">2018-04-02T21:30:00Z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  <property fmtid="{D5CDD505-2E9C-101B-9397-08002B2CF9AE}" pid="3" name="Commodity Lookup">
    <vt:lpwstr>3;#</vt:lpwstr>
  </property>
  <property fmtid="{D5CDD505-2E9C-101B-9397-08002B2CF9AE}" pid="4" name="Commodity Lookup Column">
    <vt:lpwstr>3;#</vt:lpwstr>
  </property>
</Properties>
</file>