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37F0" w14:textId="33EC2A77" w:rsidR="00993FC9" w:rsidRDefault="00993FC9" w:rsidP="00993FC9">
      <w:pPr>
        <w:spacing w:before="36"/>
        <w:ind w:left="3665"/>
        <w:rPr>
          <w:rFonts w:ascii="Calibri Light" w:eastAsia="Calibri Light" w:hAnsi="Calibri Light" w:cs="Calibri Light"/>
          <w:sz w:val="26"/>
          <w:szCs w:val="26"/>
        </w:rPr>
      </w:pPr>
      <w:r>
        <w:rPr>
          <w:rFonts w:ascii="Calibri Light"/>
          <w:color w:val="2D74B5"/>
          <w:sz w:val="26"/>
        </w:rPr>
        <w:t>Form</w:t>
      </w:r>
      <w:r>
        <w:rPr>
          <w:rFonts w:ascii="Calibri Light"/>
          <w:color w:val="2D74B5"/>
          <w:spacing w:val="-9"/>
          <w:sz w:val="26"/>
        </w:rPr>
        <w:t xml:space="preserve"> </w:t>
      </w:r>
      <w:r>
        <w:rPr>
          <w:rFonts w:ascii="Calibri Light"/>
          <w:color w:val="2D74B5"/>
          <w:sz w:val="26"/>
        </w:rPr>
        <w:t>DP200</w:t>
      </w:r>
      <w:r>
        <w:rPr>
          <w:rFonts w:ascii="Calibri Light"/>
          <w:color w:val="2D74B5"/>
          <w:spacing w:val="-7"/>
          <w:sz w:val="26"/>
        </w:rPr>
        <w:t xml:space="preserve"> </w:t>
      </w:r>
      <w:r>
        <w:rPr>
          <w:rFonts w:ascii="Calibri Light"/>
          <w:color w:val="2D74B5"/>
          <w:sz w:val="26"/>
        </w:rPr>
        <w:t>-</w:t>
      </w:r>
      <w:r>
        <w:rPr>
          <w:rFonts w:ascii="Calibri Light"/>
          <w:color w:val="2D74B5"/>
          <w:spacing w:val="-6"/>
          <w:sz w:val="26"/>
        </w:rPr>
        <w:t xml:space="preserve"> </w:t>
      </w:r>
      <w:r>
        <w:rPr>
          <w:rFonts w:ascii="Calibri Light"/>
          <w:color w:val="2D74B5"/>
          <w:sz w:val="26"/>
        </w:rPr>
        <w:t>Procurement</w:t>
      </w:r>
      <w:r>
        <w:rPr>
          <w:rFonts w:ascii="Calibri Light"/>
          <w:color w:val="2D74B5"/>
          <w:spacing w:val="-9"/>
          <w:sz w:val="26"/>
        </w:rPr>
        <w:t xml:space="preserve"> </w:t>
      </w:r>
      <w:r>
        <w:rPr>
          <w:rFonts w:ascii="Calibri Light"/>
          <w:color w:val="2D74B5"/>
          <w:spacing w:val="-1"/>
          <w:sz w:val="26"/>
        </w:rPr>
        <w:t>Process</w:t>
      </w:r>
      <w:r>
        <w:rPr>
          <w:rFonts w:ascii="Calibri Light"/>
          <w:color w:val="2D74B5"/>
          <w:spacing w:val="-7"/>
          <w:sz w:val="26"/>
        </w:rPr>
        <w:t xml:space="preserve"> </w:t>
      </w:r>
      <w:r>
        <w:rPr>
          <w:rFonts w:ascii="Calibri Light"/>
          <w:color w:val="2D74B5"/>
          <w:sz w:val="26"/>
        </w:rPr>
        <w:t>Flow</w:t>
      </w:r>
      <w:r>
        <w:rPr>
          <w:rFonts w:ascii="Calibri Light"/>
          <w:color w:val="2D74B5"/>
          <w:spacing w:val="-8"/>
          <w:sz w:val="26"/>
        </w:rPr>
        <w:t xml:space="preserve"> </w:t>
      </w:r>
      <w:r>
        <w:rPr>
          <w:rFonts w:ascii="Calibri Light"/>
          <w:color w:val="2D74B5"/>
          <w:sz w:val="26"/>
        </w:rPr>
        <w:t>Chart</w:t>
      </w:r>
    </w:p>
    <w:p w14:paraId="385EB2BD" w14:textId="167B6CA3" w:rsidR="00993FC9" w:rsidRDefault="00993FC9" w:rsidP="00993FC9">
      <w:pPr>
        <w:spacing w:before="2"/>
        <w:rPr>
          <w:rFonts w:ascii="Calibri Light" w:eastAsia="Calibri Light" w:hAnsi="Calibri Light" w:cs="Calibri Light"/>
          <w:sz w:val="2"/>
          <w:szCs w:val="2"/>
        </w:rPr>
      </w:pPr>
      <w:bookmarkStart w:id="0" w:name="_bookmark10"/>
      <w:bookmarkEnd w:id="0"/>
    </w:p>
    <w:p w14:paraId="23FBD5D4" w14:textId="501AF9EA" w:rsidR="00993FC9" w:rsidRDefault="00993FC9" w:rsidP="00993FC9">
      <w:pPr>
        <w:spacing w:line="200" w:lineRule="atLeast"/>
        <w:ind w:left="36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F2BE5C" wp14:editId="2F7ECC0E">
            <wp:simplePos x="1146810" y="1153160"/>
            <wp:positionH relativeFrom="margin">
              <wp:align>center</wp:align>
            </wp:positionH>
            <wp:positionV relativeFrom="margin">
              <wp:align>center</wp:align>
            </wp:positionV>
            <wp:extent cx="6831330" cy="5286375"/>
            <wp:effectExtent l="0" t="0" r="7620" b="9525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33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6DF57" w14:textId="35F267A4" w:rsidR="00A521F2" w:rsidRDefault="008A30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2304F" wp14:editId="224229C6">
                <wp:simplePos x="0" y="0"/>
                <wp:positionH relativeFrom="column">
                  <wp:posOffset>4439920</wp:posOffset>
                </wp:positionH>
                <wp:positionV relativeFrom="paragraph">
                  <wp:posOffset>1036238</wp:posOffset>
                </wp:positionV>
                <wp:extent cx="529590" cy="117475"/>
                <wp:effectExtent l="0" t="0" r="9525" b="0"/>
                <wp:wrapNone/>
                <wp:docPr id="7916494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1E97A" w14:textId="77777777" w:rsidR="008A304D" w:rsidRPr="008A304D" w:rsidRDefault="008A304D" w:rsidP="008A304D">
                            <w:pPr>
                              <w:jc w:val="center"/>
                              <w:rPr>
                                <w:color w:val="1F4E79" w:themeColor="accent1" w:themeShade="80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8A304D">
                              <w:rPr>
                                <w:color w:val="1F4E79" w:themeColor="accent1" w:themeShade="80"/>
                                <w:w w:val="80"/>
                                <w:sz w:val="12"/>
                                <w:szCs w:val="12"/>
                              </w:rPr>
                              <w:t>OregonBuys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2304F" id="Rectangle 1" o:spid="_x0000_s1026" style="position:absolute;margin-left:349.6pt;margin-top:81.6pt;width:41.7pt;height: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" fillcolor="#9cc2e5 [1940]" stroked="f" strokeweight="1pt">
                <v:textbox inset="0,0,0,0">
                  <w:txbxContent>
                    <w:p w14:paraId="60C1E97A" w14:textId="77777777" w:rsidR="008A304D" w:rsidRPr="008A304D" w:rsidRDefault="008A304D" w:rsidP="008A304D">
                      <w:pPr>
                        <w:jc w:val="center"/>
                        <w:rPr>
                          <w:color w:val="1F4E79" w:themeColor="accent1" w:themeShade="80"/>
                          <w:w w:val="80"/>
                          <w:sz w:val="12"/>
                          <w:szCs w:val="12"/>
                        </w:rPr>
                      </w:pPr>
                      <w:r w:rsidRPr="008A304D">
                        <w:rPr>
                          <w:color w:val="1F4E79" w:themeColor="accent1" w:themeShade="80"/>
                          <w:w w:val="80"/>
                          <w:sz w:val="12"/>
                          <w:szCs w:val="12"/>
                        </w:rPr>
                        <w:t>OregonBuys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5E44A" wp14:editId="4D930294">
                <wp:simplePos x="0" y="0"/>
                <wp:positionH relativeFrom="column">
                  <wp:posOffset>4256405</wp:posOffset>
                </wp:positionH>
                <wp:positionV relativeFrom="paragraph">
                  <wp:posOffset>674288</wp:posOffset>
                </wp:positionV>
                <wp:extent cx="529628" cy="117695"/>
                <wp:effectExtent l="0" t="0" r="9525" b="0"/>
                <wp:wrapNone/>
                <wp:docPr id="659179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28" cy="117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E4D4D" w14:textId="1790C295" w:rsidR="008A304D" w:rsidRPr="008A304D" w:rsidRDefault="008A304D" w:rsidP="008A304D">
                            <w:pPr>
                              <w:jc w:val="center"/>
                              <w:rPr>
                                <w:color w:val="1F4E79" w:themeColor="accent1" w:themeShade="80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8A304D">
                              <w:rPr>
                                <w:color w:val="1F4E79" w:themeColor="accent1" w:themeShade="80"/>
                                <w:w w:val="80"/>
                                <w:sz w:val="12"/>
                                <w:szCs w:val="12"/>
                              </w:rPr>
                              <w:t>OregonBuys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5E44A" id="_x0000_s1027" style="position:absolute;margin-left:335.15pt;margin-top:53.1pt;width:41.7pt;height: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" fillcolor="#9cc2e5 [1940]" stroked="f" strokeweight="1pt">
                <v:textbox inset="0,0,0,0">
                  <w:txbxContent>
                    <w:p w14:paraId="592E4D4D" w14:textId="1790C295" w:rsidR="008A304D" w:rsidRPr="008A304D" w:rsidRDefault="008A304D" w:rsidP="008A304D">
                      <w:pPr>
                        <w:jc w:val="center"/>
                        <w:rPr>
                          <w:color w:val="1F4E79" w:themeColor="accent1" w:themeShade="80"/>
                          <w:w w:val="80"/>
                          <w:sz w:val="12"/>
                          <w:szCs w:val="12"/>
                        </w:rPr>
                      </w:pPr>
                      <w:r w:rsidRPr="008A304D">
                        <w:rPr>
                          <w:color w:val="1F4E79" w:themeColor="accent1" w:themeShade="80"/>
                          <w:w w:val="80"/>
                          <w:sz w:val="12"/>
                          <w:szCs w:val="12"/>
                        </w:rPr>
                        <w:t>OregonBuys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21F2" w:rsidSect="00993FC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6B04D51A"/>
    <w:lvl w:ilvl="0">
      <w:start w:val="1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5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4"/>
      </w:rPr>
    </w:lvl>
    <w:lvl w:ilvl="2">
      <w:start w:val="2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18140BB"/>
    <w:multiLevelType w:val="multilevel"/>
    <w:tmpl w:val="1634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5400148">
    <w:abstractNumId w:val="0"/>
  </w:num>
  <w:num w:numId="2" w16cid:durableId="166974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C9"/>
    <w:rsid w:val="000A1BF2"/>
    <w:rsid w:val="0016134E"/>
    <w:rsid w:val="002C2CE6"/>
    <w:rsid w:val="005A5E2C"/>
    <w:rsid w:val="008A304D"/>
    <w:rsid w:val="00980270"/>
    <w:rsid w:val="00993FC9"/>
    <w:rsid w:val="00A521F2"/>
    <w:rsid w:val="00B64642"/>
    <w:rsid w:val="00B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2F7F"/>
  <w15:chartTrackingRefBased/>
  <w15:docId w15:val="{0481B1FB-40C9-46AA-B1EB-8CA247D3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3FC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Link">
    <w:name w:val="HeaderLink"/>
    <w:basedOn w:val="DefaultParagraphFont"/>
    <w:qFormat/>
    <w:rsid w:val="0016134E"/>
    <w:rPr>
      <w:rFonts w:ascii="Times New Roman" w:hAnsi="Times New Roman"/>
      <w:b/>
      <w:sz w:val="24"/>
    </w:rPr>
  </w:style>
  <w:style w:type="character" w:customStyle="1" w:styleId="HeaderLinkContract">
    <w:name w:val="HeaderLinkContract"/>
    <w:basedOn w:val="DefaultParagraphFont"/>
    <w:qFormat/>
    <w:rsid w:val="0016134E"/>
    <w:rPr>
      <w:rFonts w:ascii="Times New Roman" w:hAnsi="Times New Roman"/>
      <w:b/>
      <w:sz w:val="24"/>
    </w:rPr>
  </w:style>
  <w:style w:type="paragraph" w:customStyle="1" w:styleId="Level2">
    <w:name w:val="Level2"/>
    <w:basedOn w:val="Normal"/>
    <w:link w:val="Level2Char"/>
    <w:autoRedefine/>
    <w:qFormat/>
    <w:rsid w:val="000A1BF2"/>
    <w:pPr>
      <w:widowControl/>
      <w:spacing w:after="120"/>
    </w:pPr>
    <w:rPr>
      <w:rFonts w:ascii="Arial Narrow" w:eastAsia="ヒラギノ角ゴ Pro W3" w:hAnsi="Arial Narrow"/>
      <w:color w:val="000000"/>
      <w:sz w:val="24"/>
      <w:szCs w:val="24"/>
    </w:rPr>
  </w:style>
  <w:style w:type="character" w:customStyle="1" w:styleId="Level2Char">
    <w:name w:val="Level2 Char"/>
    <w:basedOn w:val="DefaultParagraphFont"/>
    <w:link w:val="Level2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1">
    <w:name w:val="Level1"/>
    <w:basedOn w:val="BodyText"/>
    <w:link w:val="Level1Char"/>
    <w:autoRedefine/>
    <w:qFormat/>
    <w:rsid w:val="000A1BF2"/>
    <w:pPr>
      <w:spacing w:line="240" w:lineRule="auto"/>
    </w:pPr>
    <w:rPr>
      <w:rFonts w:ascii="Arial Narrow" w:eastAsia="ヒラギノ角ゴ Pro W3" w:hAnsi="Arial Narrow"/>
      <w:color w:val="000000"/>
      <w:sz w:val="28"/>
      <w:szCs w:val="24"/>
    </w:rPr>
  </w:style>
  <w:style w:type="character" w:customStyle="1" w:styleId="Level1Char">
    <w:name w:val="Level1 Char"/>
    <w:basedOn w:val="BodyTextChar"/>
    <w:link w:val="Level1"/>
    <w:rsid w:val="000A1BF2"/>
    <w:rPr>
      <w:rFonts w:ascii="Arial Narrow" w:eastAsia="ヒラギノ角ゴ Pro W3" w:hAnsi="Arial Narrow"/>
      <w:color w:val="000000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A1BF2"/>
    <w:pPr>
      <w:widowControl/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BF2"/>
  </w:style>
  <w:style w:type="paragraph" w:customStyle="1" w:styleId="Level3">
    <w:name w:val="Level3"/>
    <w:basedOn w:val="Level2"/>
    <w:link w:val="Level3Char"/>
    <w:autoRedefine/>
    <w:qFormat/>
    <w:rsid w:val="000A1BF2"/>
  </w:style>
  <w:style w:type="character" w:customStyle="1" w:styleId="Level3Char">
    <w:name w:val="Level3 Char"/>
    <w:basedOn w:val="Level2Char"/>
    <w:link w:val="Level3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4">
    <w:name w:val="Level4"/>
    <w:basedOn w:val="Level2"/>
    <w:link w:val="Level4Char"/>
    <w:autoRedefine/>
    <w:qFormat/>
    <w:rsid w:val="000A1BF2"/>
    <w:pPr>
      <w:numPr>
        <w:ilvl w:val="3"/>
        <w:numId w:val="2"/>
      </w:numPr>
      <w:tabs>
        <w:tab w:val="left" w:pos="360"/>
        <w:tab w:val="left" w:pos="720"/>
        <w:tab w:val="left" w:pos="2160"/>
      </w:tabs>
      <w:suppressAutoHyphens/>
      <w:ind w:left="1728" w:hanging="648"/>
    </w:pPr>
    <w:rPr>
      <w:sz w:val="22"/>
    </w:rPr>
  </w:style>
  <w:style w:type="character" w:customStyle="1" w:styleId="Level4Char">
    <w:name w:val="Level4 Char"/>
    <w:basedOn w:val="Level2Char"/>
    <w:link w:val="Level4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RFPHeader">
    <w:name w:val="RFPHeader#"/>
    <w:basedOn w:val="Normal"/>
    <w:autoRedefine/>
    <w:qFormat/>
    <w:rsid w:val="002C2CE6"/>
    <w:pPr>
      <w:widowControl/>
      <w:ind w:right="835"/>
    </w:pPr>
    <w:rPr>
      <w:rFonts w:ascii="Cambria" w:eastAsia="Times New Roman" w:hAnsi="Cambria" w:cs="Times New Roman"/>
      <w:spacing w:val="-5"/>
      <w:sz w:val="20"/>
      <w:szCs w:val="20"/>
    </w:rPr>
  </w:style>
  <w:style w:type="paragraph" w:customStyle="1" w:styleId="RFPHeaderTitle">
    <w:name w:val="RFPHeaderTitle"/>
    <w:basedOn w:val="Normal"/>
    <w:autoRedefine/>
    <w:qFormat/>
    <w:rsid w:val="002C2CE6"/>
    <w:pPr>
      <w:widowControl/>
      <w:ind w:left="835" w:right="835"/>
    </w:pPr>
    <w:rPr>
      <w:rFonts w:eastAsia="Times New Roman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4a06838495dbcb97d5050bdde6aded4f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9a37ebad361ae7d17ac81a354f557f15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Oregon Forward"/>
                        <xsd:enumeration value="PI/PW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a4c37ee-eb21-406c-b5c7-2b980ff82578">Guideline</Document_x0020_type>
    <Commodity xmlns="2a4c37ee-eb21-406c-b5c7-2b980ff82578">
      <Value>Disaster</Value>
      <Value>General</Value>
    </Commodity>
    <Use xmlns="2a4c37ee-eb21-406c-b5c7-2b980ff82578">Recommended use</Use>
    <Display_x0020_on_x0020_ELT xmlns="2a4c37ee-eb21-406c-b5c7-2b980ff82578">false</Display_x0020_on_x0020_ELT>
    <Revision_x0020_date xmlns="2a4c37ee-eb21-406c-b5c7-2b980ff82578">2011-05-24T07:00:00+00:00</Revision_x0020_date>
    <Provided_x0020_by xmlns="2a4c37ee-eb21-406c-b5c7-2b980ff82578" xsi:nil="true"/>
    <Description0 xmlns="2a4c37ee-eb21-406c-b5c7-2b980ff82578" xsi:nil="true"/>
  </documentManagement>
</p:properties>
</file>

<file path=customXml/itemProps1.xml><?xml version="1.0" encoding="utf-8"?>
<ds:datastoreItem xmlns:ds="http://schemas.openxmlformats.org/officeDocument/2006/customXml" ds:itemID="{A0C05F53-C90E-466B-A77F-698A13D6E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68D7F-094C-441F-8E01-6CE672AD35EE}"/>
</file>

<file path=customXml/itemProps3.xml><?xml version="1.0" encoding="utf-8"?>
<ds:datastoreItem xmlns:ds="http://schemas.openxmlformats.org/officeDocument/2006/customXml" ds:itemID="{BC6CD9A5-8016-4CEB-9DAD-6E4995F7930B}">
  <ds:schemaRefs>
    <ds:schemaRef ds:uri="http://schemas.microsoft.com/office/2006/metadata/properties"/>
    <ds:schemaRef ds:uri="http://schemas.microsoft.com/office/infopath/2007/PartnerControls"/>
    <ds:schemaRef ds:uri="2a4c37ee-eb21-406c-b5c7-2b980ff825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preparedness - Procurement process flow chart - DP200</vt:lpstr>
    </vt:vector>
  </TitlesOfParts>
  <Company>State of Oregon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preparedness - Procurement process flow chart - DP200</dc:title>
  <dc:subject/>
  <dc:creator>FREY Kari * EGS</dc:creator>
  <cp:keywords/>
  <dc:description/>
  <cp:lastModifiedBy>VELEZ Amy E * DAS</cp:lastModifiedBy>
  <cp:revision>2</cp:revision>
  <dcterms:created xsi:type="dcterms:W3CDTF">2023-12-18T21:29:00Z</dcterms:created>
  <dcterms:modified xsi:type="dcterms:W3CDTF">2023-12-18T21:29:00Z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0x0101006A66B8E7DAC52C40B0443F796AF6D974</vt:lpwstr>
  </property>
  <property fmtid="{D5CDD505-2E9C-101B-9397-08002B2CF9AE}" pid="3" name="Order">
    <vt:r8>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Emergency">
    <vt:bool>true</vt:bool>
  </property>
  <property fmtid="{D5CDD505-2E9C-101B-9397-08002B2CF9AE}" pid="10" name="MSIP_Label_09b73270-2993-4076-be47-9c78f42a1e84_Enabled">
    <vt:lpwstr>true</vt:lpwstr>
  </property>
  <property fmtid="{D5CDD505-2E9C-101B-9397-08002B2CF9AE}" pid="11" name="MSIP_Label_09b73270-2993-4076-be47-9c78f42a1e84_SetDate">
    <vt:lpwstr>2023-12-18T21:13:02Z</vt:lpwstr>
  </property>
  <property fmtid="{D5CDD505-2E9C-101B-9397-08002B2CF9AE}" pid="12" name="MSIP_Label_09b73270-2993-4076-be47-9c78f42a1e84_Method">
    <vt:lpwstr>Privileged</vt:lpwstr>
  </property>
  <property fmtid="{D5CDD505-2E9C-101B-9397-08002B2CF9AE}" pid="13" name="MSIP_Label_09b73270-2993-4076-be47-9c78f42a1e84_Name">
    <vt:lpwstr>Level 1 - Published (Items)</vt:lpwstr>
  </property>
  <property fmtid="{D5CDD505-2E9C-101B-9397-08002B2CF9AE}" pid="14" name="MSIP_Label_09b73270-2993-4076-be47-9c78f42a1e84_SiteId">
    <vt:lpwstr>aa3f6932-fa7c-47b4-a0ce-a598cad161cf</vt:lpwstr>
  </property>
  <property fmtid="{D5CDD505-2E9C-101B-9397-08002B2CF9AE}" pid="15" name="MSIP_Label_09b73270-2993-4076-be47-9c78f42a1e84_ActionId">
    <vt:lpwstr>d3b34b3a-f088-4a22-a196-7de74e4e27e4</vt:lpwstr>
  </property>
  <property fmtid="{D5CDD505-2E9C-101B-9397-08002B2CF9AE}" pid="16" name="MSIP_Label_09b73270-2993-4076-be47-9c78f42a1e84_ContentBits">
    <vt:lpwstr>0</vt:lpwstr>
  </property>
</Properties>
</file>