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215"/>
        <w:gridCol w:w="6480"/>
      </w:tblGrid>
      <w:tr w:rsidR="00D54E32" w:rsidRPr="00FB1362" w:rsidTr="007A37A8">
        <w:trPr>
          <w:trHeight w:val="627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E32" w:rsidRPr="00FB1362" w:rsidRDefault="000C3047" w:rsidP="00964DBC">
            <w:pPr>
              <w:tabs>
                <w:tab w:val="left" w:pos="327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Number</w:t>
            </w:r>
            <w:r w:rsidR="00D54E32" w:rsidRPr="00FB1362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C3047" w:rsidRPr="00FB1362" w:rsidRDefault="000C3047" w:rsidP="000C3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Name:</w:t>
            </w:r>
          </w:p>
        </w:tc>
      </w:tr>
      <w:tr w:rsidR="00F261BF" w:rsidRPr="00FB1362" w:rsidTr="007A37A8">
        <w:trPr>
          <w:trHeight w:val="488"/>
        </w:trPr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BF" w:rsidRPr="00FB1362" w:rsidRDefault="00F261BF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Driver Name: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261BF" w:rsidRPr="00FB1362" w:rsidRDefault="00F261BF" w:rsidP="00E03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Number:</w:t>
            </w:r>
          </w:p>
        </w:tc>
      </w:tr>
      <w:tr w:rsidR="00F261BF" w:rsidRPr="00FB1362" w:rsidTr="007A37A8">
        <w:trPr>
          <w:trHeight w:val="487"/>
        </w:trPr>
        <w:tc>
          <w:tcPr>
            <w:tcW w:w="4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261BF" w:rsidRPr="00FB1362" w:rsidRDefault="00F26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 Assessment?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1BF" w:rsidRDefault="00F26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</w:t>
            </w:r>
            <w:r w:rsidR="00341D63">
              <w:rPr>
                <w:rFonts w:ascii="Arial" w:hAnsi="Arial" w:cs="Arial"/>
              </w:rPr>
              <w:t xml:space="preserve"> State and Number</w:t>
            </w:r>
            <w:r>
              <w:rPr>
                <w:rFonts w:ascii="Arial" w:hAnsi="Arial" w:cs="Arial"/>
              </w:rPr>
              <w:t>:</w:t>
            </w:r>
          </w:p>
        </w:tc>
      </w:tr>
      <w:tr w:rsidR="00FB1362" w:rsidRPr="00FB1362" w:rsidTr="007A37A8">
        <w:trPr>
          <w:trHeight w:val="330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362" w:rsidRPr="00FB1362" w:rsidRDefault="00FB1362" w:rsidP="007D77F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B1362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1362" w:rsidRPr="00FB1362" w:rsidRDefault="00FB1362" w:rsidP="007D77F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B1362">
              <w:rPr>
                <w:rFonts w:ascii="Arial" w:hAnsi="Arial" w:cs="Arial"/>
                <w:b/>
              </w:rPr>
              <w:t>ANSWER</w:t>
            </w:r>
          </w:p>
        </w:tc>
      </w:tr>
      <w:tr w:rsidR="009558B3" w:rsidRPr="00FB1362" w:rsidTr="007A37A8">
        <w:tc>
          <w:tcPr>
            <w:tcW w:w="4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0151B" w:rsidRDefault="009558B3" w:rsidP="00F37D5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What is the type of driver?</w:t>
            </w:r>
            <w:r w:rsidR="007D42CD" w:rsidRPr="00FB1362">
              <w:rPr>
                <w:rFonts w:ascii="Arial" w:hAnsi="Arial" w:cs="Arial"/>
              </w:rPr>
              <w:t xml:space="preserve">  </w:t>
            </w:r>
          </w:p>
          <w:p w:rsidR="009558B3" w:rsidRPr="00FB1362" w:rsidRDefault="007D42CD" w:rsidP="00EE21A5">
            <w:pPr>
              <w:pStyle w:val="ListParagraph"/>
              <w:spacing w:after="0"/>
              <w:ind w:left="36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For other permitted driver, see </w:t>
            </w:r>
            <w:hyperlink r:id="rId8" w:history="1">
              <w:r w:rsidRPr="00370EC4">
                <w:rPr>
                  <w:rStyle w:val="Hyperlink"/>
                  <w:rFonts w:ascii="Arial" w:hAnsi="Arial" w:cs="Arial"/>
                </w:rPr>
                <w:t>OAR 125-155-0400</w:t>
              </w:r>
            </w:hyperlink>
            <w:r w:rsidRPr="00FB1362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top w:val="single" w:sz="12" w:space="0" w:color="auto"/>
            </w:tcBorders>
            <w:shd w:val="clear" w:color="auto" w:fill="auto"/>
          </w:tcPr>
          <w:p w:rsidR="009558B3" w:rsidRPr="00FB1362" w:rsidRDefault="009558B3" w:rsidP="00F37D59">
            <w:pPr>
              <w:spacing w:before="24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0"/>
            <w:r w:rsidRPr="00FB1362">
              <w:rPr>
                <w:rFonts w:ascii="Arial" w:hAnsi="Arial" w:cs="Arial"/>
              </w:rPr>
              <w:t xml:space="preserve">   Employee</w:t>
            </w:r>
            <w:r w:rsidR="005C0B06" w:rsidRPr="00FB1362">
              <w:rPr>
                <w:rFonts w:ascii="Arial" w:hAnsi="Arial" w:cs="Arial"/>
              </w:rPr>
              <w:t xml:space="preserve"> 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1"/>
            <w:r w:rsidRPr="00FB1362">
              <w:rPr>
                <w:rFonts w:ascii="Arial" w:hAnsi="Arial" w:cs="Arial"/>
              </w:rPr>
              <w:t xml:space="preserve">   Volunteer</w:t>
            </w:r>
            <w:r w:rsidR="005C0B06" w:rsidRPr="00FB1362">
              <w:rPr>
                <w:rFonts w:ascii="Arial" w:hAnsi="Arial" w:cs="Arial"/>
              </w:rPr>
              <w:t xml:space="preserve"> 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2"/>
            <w:r w:rsidRPr="00FB1362">
              <w:rPr>
                <w:rFonts w:ascii="Arial" w:hAnsi="Arial" w:cs="Arial"/>
              </w:rPr>
              <w:t xml:space="preserve">    Agent</w:t>
            </w:r>
          </w:p>
          <w:p w:rsidR="009558B3" w:rsidRPr="00FB1362" w:rsidRDefault="009558B3" w:rsidP="0040151B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3"/>
            <w:r w:rsidRPr="00FB1362">
              <w:rPr>
                <w:rFonts w:ascii="Arial" w:hAnsi="Arial" w:cs="Arial"/>
              </w:rPr>
              <w:t xml:space="preserve">    Other permitted</w:t>
            </w:r>
            <w:r w:rsidR="0040151B">
              <w:rPr>
                <w:rFonts w:ascii="Arial" w:hAnsi="Arial" w:cs="Arial"/>
              </w:rPr>
              <w:t xml:space="preserve"> driver (D</w:t>
            </w:r>
            <w:r w:rsidRPr="00FB1362">
              <w:rPr>
                <w:rFonts w:ascii="Arial" w:hAnsi="Arial" w:cs="Arial"/>
              </w:rPr>
              <w:t>escribe</w:t>
            </w:r>
            <w:r w:rsidR="0040151B">
              <w:rPr>
                <w:rFonts w:ascii="Arial" w:hAnsi="Arial" w:cs="Arial"/>
              </w:rPr>
              <w:t>)</w:t>
            </w:r>
          </w:p>
        </w:tc>
      </w:tr>
      <w:tr w:rsidR="00E8409F" w:rsidRPr="00FB1362" w:rsidTr="00C10662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9F" w:rsidRPr="00FB1362" w:rsidRDefault="00E8409F" w:rsidP="00E840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What is the official state business that requires driving?</w:t>
            </w:r>
          </w:p>
        </w:tc>
        <w:tc>
          <w:tcPr>
            <w:tcW w:w="6480" w:type="dxa"/>
            <w:shd w:val="clear" w:color="auto" w:fill="auto"/>
          </w:tcPr>
          <w:p w:rsidR="00E8409F" w:rsidRDefault="0040151B" w:rsidP="00E84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</w:t>
            </w:r>
            <w:r w:rsidR="00E8409F" w:rsidRPr="00FB1362">
              <w:rPr>
                <w:rFonts w:ascii="Arial" w:hAnsi="Arial" w:cs="Arial"/>
              </w:rPr>
              <w:t>duties</w:t>
            </w:r>
            <w:r w:rsidR="00341D63">
              <w:rPr>
                <w:rFonts w:ascii="Arial" w:hAnsi="Arial" w:cs="Arial"/>
              </w:rPr>
              <w:t xml:space="preserve"> and include classification</w:t>
            </w:r>
            <w:r w:rsidR="00E8409F" w:rsidRPr="00FB1362">
              <w:rPr>
                <w:rFonts w:ascii="Arial" w:hAnsi="Arial" w:cs="Arial"/>
              </w:rPr>
              <w:t>:</w:t>
            </w:r>
          </w:p>
          <w:p w:rsidR="00F37D59" w:rsidRPr="00FB1362" w:rsidRDefault="00F37D59" w:rsidP="00E8409F">
            <w:pPr>
              <w:rPr>
                <w:rFonts w:ascii="Arial" w:hAnsi="Arial" w:cs="Arial"/>
              </w:rPr>
            </w:pPr>
          </w:p>
        </w:tc>
      </w:tr>
      <w:tr w:rsidR="005C0B06" w:rsidRPr="00FB1362" w:rsidTr="00C10662"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</w:tcPr>
          <w:p w:rsidR="005C0B06" w:rsidRPr="00FB1362" w:rsidRDefault="005C0B06" w:rsidP="00E840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What is the </w:t>
            </w:r>
            <w:r w:rsidR="004A2BA4" w:rsidRPr="00FB1362">
              <w:rPr>
                <w:rFonts w:ascii="Arial" w:hAnsi="Arial" w:cs="Arial"/>
              </w:rPr>
              <w:t>vehicle use assignment?</w:t>
            </w:r>
          </w:p>
        </w:tc>
        <w:tc>
          <w:tcPr>
            <w:tcW w:w="6480" w:type="dxa"/>
            <w:shd w:val="clear" w:color="auto" w:fill="auto"/>
          </w:tcPr>
          <w:p w:rsidR="004A2BA4" w:rsidRPr="00FB1362" w:rsidRDefault="004A2BA4" w:rsidP="004A2BA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4"/>
            <w:r w:rsidRPr="00FB1362">
              <w:rPr>
                <w:rFonts w:ascii="Arial" w:hAnsi="Arial" w:cs="Arial"/>
              </w:rPr>
              <w:t xml:space="preserve">    Day Use   </w:t>
            </w:r>
            <w:r w:rsidR="00F37D59">
              <w:rPr>
                <w:rFonts w:ascii="Arial" w:hAnsi="Arial" w:cs="Arial"/>
              </w:rPr>
              <w:t xml:space="preserve">   </w:t>
            </w:r>
            <w:r w:rsidRPr="00FB1362">
              <w:rPr>
                <w:rFonts w:ascii="Arial" w:hAnsi="Arial" w:cs="Arial"/>
              </w:rPr>
              <w:t xml:space="preserve">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5"/>
            <w:r w:rsidRPr="00FB1362">
              <w:rPr>
                <w:rFonts w:ascii="Arial" w:hAnsi="Arial" w:cs="Arial"/>
              </w:rPr>
              <w:t xml:space="preserve">    Full-time Use   </w:t>
            </w:r>
            <w:r w:rsidR="00F37D59">
              <w:rPr>
                <w:rFonts w:ascii="Arial" w:hAnsi="Arial" w:cs="Arial"/>
              </w:rPr>
              <w:t xml:space="preserve">   </w:t>
            </w:r>
            <w:r w:rsidRPr="00FB1362">
              <w:rPr>
                <w:rFonts w:ascii="Arial" w:hAnsi="Arial" w:cs="Arial"/>
              </w:rPr>
              <w:t xml:space="preserve">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6"/>
            <w:r w:rsidRPr="00FB1362">
              <w:rPr>
                <w:rFonts w:ascii="Arial" w:hAnsi="Arial" w:cs="Arial"/>
              </w:rPr>
              <w:t xml:space="preserve">  Overnight Use</w:t>
            </w:r>
          </w:p>
        </w:tc>
      </w:tr>
      <w:tr w:rsidR="00082848" w:rsidRPr="00FB1362" w:rsidTr="00C10662"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</w:tcPr>
          <w:p w:rsidR="00082848" w:rsidRPr="00FB1362" w:rsidRDefault="00082848" w:rsidP="00EE21A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Is driving an essential function of the position?</w:t>
            </w:r>
          </w:p>
        </w:tc>
        <w:tc>
          <w:tcPr>
            <w:tcW w:w="6480" w:type="dxa"/>
            <w:shd w:val="clear" w:color="auto" w:fill="auto"/>
          </w:tcPr>
          <w:p w:rsidR="00082848" w:rsidRPr="00FB1362" w:rsidRDefault="00082848" w:rsidP="00E8409F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</w:t>
            </w:r>
          </w:p>
        </w:tc>
      </w:tr>
      <w:tr w:rsidR="00E8409F" w:rsidRPr="00FB1362" w:rsidTr="00C10662">
        <w:tc>
          <w:tcPr>
            <w:tcW w:w="4215" w:type="dxa"/>
            <w:tcBorders>
              <w:bottom w:val="single" w:sz="4" w:space="0" w:color="auto"/>
            </w:tcBorders>
            <w:shd w:val="clear" w:color="auto" w:fill="auto"/>
          </w:tcPr>
          <w:p w:rsidR="00E8409F" w:rsidRPr="00FB1362" w:rsidRDefault="0040151B" w:rsidP="00EE21A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employee meet state driver requirements</w:t>
            </w:r>
            <w:r w:rsidR="00E8409F" w:rsidRPr="00FB1362">
              <w:rPr>
                <w:rFonts w:ascii="Arial" w:hAnsi="Arial" w:cs="Arial"/>
              </w:rPr>
              <w:t xml:space="preserve"> per </w:t>
            </w:r>
            <w:hyperlink r:id="rId9" w:history="1">
              <w:r w:rsidR="00E8409F" w:rsidRPr="00370EC4">
                <w:rPr>
                  <w:rStyle w:val="Hyperlink"/>
                  <w:rFonts w:ascii="Arial" w:hAnsi="Arial" w:cs="Arial"/>
                </w:rPr>
                <w:t>OAR 125-155-0200(1)</w:t>
              </w:r>
            </w:hyperlink>
            <w:r w:rsidR="00E8409F" w:rsidRPr="00FB1362">
              <w:rPr>
                <w:rFonts w:ascii="Arial" w:hAnsi="Arial" w:cs="Arial"/>
              </w:rPr>
              <w:t>?</w:t>
            </w:r>
          </w:p>
        </w:tc>
        <w:tc>
          <w:tcPr>
            <w:tcW w:w="6480" w:type="dxa"/>
            <w:shd w:val="clear" w:color="auto" w:fill="auto"/>
          </w:tcPr>
          <w:p w:rsidR="00E8409F" w:rsidRPr="00FB1362" w:rsidRDefault="00E8409F" w:rsidP="00E8409F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7"/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8"/>
            <w:r w:rsidRPr="00FB1362">
              <w:rPr>
                <w:rFonts w:ascii="Arial" w:hAnsi="Arial" w:cs="Arial"/>
              </w:rPr>
              <w:t xml:space="preserve"> No    18 years or older</w:t>
            </w:r>
          </w:p>
          <w:p w:rsidR="00E8409F" w:rsidRPr="00FB1362" w:rsidRDefault="00E8409F" w:rsidP="00E8409F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Current valid driver’s license</w:t>
            </w:r>
          </w:p>
        </w:tc>
      </w:tr>
      <w:tr w:rsidR="00F56EDD" w:rsidRPr="00FB1362" w:rsidTr="00C10662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EDD" w:rsidRPr="00FB1362" w:rsidRDefault="00F56EDD" w:rsidP="00F56ED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employee meet the agency’s criteria for having an acceptable driving record/license?</w:t>
            </w:r>
          </w:p>
        </w:tc>
        <w:tc>
          <w:tcPr>
            <w:tcW w:w="6480" w:type="dxa"/>
            <w:shd w:val="clear" w:color="auto" w:fill="auto"/>
          </w:tcPr>
          <w:p w:rsidR="00F56EDD" w:rsidRPr="00FB1362" w:rsidRDefault="00F56EDD" w:rsidP="00F56EDD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</w:t>
            </w:r>
            <w:r>
              <w:rPr>
                <w:rFonts w:ascii="Arial" w:hAnsi="Arial" w:cs="Arial"/>
              </w:rPr>
              <w:t>Details</w:t>
            </w:r>
          </w:p>
        </w:tc>
      </w:tr>
      <w:tr w:rsidR="00F56EDD" w:rsidRPr="00FB1362" w:rsidTr="00C10662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EDD" w:rsidRPr="00FB1362" w:rsidRDefault="00F56EDD" w:rsidP="00F56E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What is the driver’s license status?</w:t>
            </w:r>
          </w:p>
          <w:p w:rsidR="00F56EDD" w:rsidRDefault="00F56EDD" w:rsidP="00F56EDD">
            <w:pPr>
              <w:pStyle w:val="ListParagraph"/>
              <w:ind w:left="36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See </w:t>
            </w:r>
            <w:hyperlink r:id="rId10" w:history="1">
              <w:r w:rsidRPr="002245A7">
                <w:rPr>
                  <w:rStyle w:val="Hyperlink"/>
                  <w:rFonts w:ascii="Arial" w:hAnsi="Arial" w:cs="Arial"/>
                </w:rPr>
                <w:t>ORS 807.120</w:t>
              </w:r>
            </w:hyperlink>
          </w:p>
          <w:p w:rsidR="00341D63" w:rsidRPr="00FB1362" w:rsidRDefault="00341D63" w:rsidP="00F56EDD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answer is Yes, Valid with no restrictions, skip to #9.</w:t>
            </w:r>
          </w:p>
          <w:p w:rsidR="002245A7" w:rsidRDefault="002245A7" w:rsidP="00F56EDD">
            <w:pPr>
              <w:pStyle w:val="ListParagraph"/>
              <w:ind w:left="360"/>
              <w:rPr>
                <w:rFonts w:ascii="Arial" w:hAnsi="Arial" w:cs="Arial"/>
                <w:b/>
                <w:u w:val="single"/>
              </w:rPr>
            </w:pPr>
          </w:p>
          <w:p w:rsidR="002245A7" w:rsidRDefault="002245A7" w:rsidP="00F56EDD">
            <w:pPr>
              <w:pStyle w:val="ListParagraph"/>
              <w:ind w:left="360"/>
              <w:rPr>
                <w:rFonts w:ascii="Arial" w:hAnsi="Arial" w:cs="Arial"/>
                <w:b/>
                <w:u w:val="single"/>
              </w:rPr>
            </w:pPr>
          </w:p>
          <w:p w:rsidR="00F56EDD" w:rsidRPr="00FB1362" w:rsidRDefault="00F56EDD" w:rsidP="00F56EDD">
            <w:pPr>
              <w:pStyle w:val="ListParagraph"/>
              <w:ind w:left="360"/>
              <w:rPr>
                <w:rFonts w:ascii="Arial" w:hAnsi="Arial" w:cs="Arial"/>
              </w:rPr>
            </w:pPr>
            <w:r w:rsidRPr="00473BC2">
              <w:rPr>
                <w:rFonts w:ascii="Arial" w:hAnsi="Arial" w:cs="Arial"/>
                <w:b/>
                <w:u w:val="single"/>
              </w:rPr>
              <w:t>Note</w:t>
            </w:r>
            <w:r>
              <w:rPr>
                <w:rFonts w:ascii="Arial" w:hAnsi="Arial" w:cs="Arial"/>
                <w:b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Hardship Permits are not included in “Other court-ordered restrictions”. See question #9 below.</w:t>
            </w:r>
          </w:p>
        </w:tc>
        <w:tc>
          <w:tcPr>
            <w:tcW w:w="6480" w:type="dxa"/>
            <w:shd w:val="clear" w:color="auto" w:fill="auto"/>
          </w:tcPr>
          <w:p w:rsidR="00F56EDD" w:rsidRDefault="00F56EDD" w:rsidP="00F56EDD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Valid with no restrictions</w:t>
            </w:r>
          </w:p>
          <w:p w:rsidR="00F56EDD" w:rsidRDefault="00F56EDD" w:rsidP="00F56EDD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Valid w</w:t>
            </w:r>
            <w:r>
              <w:rPr>
                <w:rFonts w:ascii="Arial" w:hAnsi="Arial" w:cs="Arial"/>
              </w:rPr>
              <w:t xml:space="preserve">ith restrictions </w:t>
            </w:r>
          </w:p>
          <w:p w:rsidR="00F56EDD" w:rsidRDefault="00F56EDD" w:rsidP="00F56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</w:t>
            </w:r>
            <w:r w:rsidRPr="00FB1362">
              <w:rPr>
                <w:rFonts w:ascii="Arial" w:hAnsi="Arial" w:cs="Arial"/>
              </w:rPr>
              <w:t xml:space="preserve"> restrictions</w:t>
            </w:r>
            <w:r>
              <w:rPr>
                <w:rFonts w:ascii="Arial" w:hAnsi="Arial" w:cs="Arial"/>
              </w:rPr>
              <w:t>:</w:t>
            </w:r>
          </w:p>
          <w:p w:rsidR="00F56EDD" w:rsidRPr="00FB1362" w:rsidRDefault="00F56EDD" w:rsidP="00F56EDD">
            <w:pPr>
              <w:rPr>
                <w:rFonts w:ascii="Arial" w:hAnsi="Arial" w:cs="Arial"/>
              </w:rPr>
            </w:pPr>
          </w:p>
          <w:p w:rsidR="00F56EDD" w:rsidRPr="00FB1362" w:rsidRDefault="00F56EDD" w:rsidP="00F56EDD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</w:t>
            </w:r>
            <w:r>
              <w:rPr>
                <w:rFonts w:ascii="Arial" w:hAnsi="Arial" w:cs="Arial"/>
              </w:rPr>
              <w:t xml:space="preserve">  Suspended</w:t>
            </w:r>
          </w:p>
          <w:p w:rsidR="00F56EDD" w:rsidRPr="00FB1362" w:rsidRDefault="00F56EDD" w:rsidP="00F56EDD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Revoked</w:t>
            </w:r>
          </w:p>
        </w:tc>
      </w:tr>
    </w:tbl>
    <w:p w:rsidR="006E5BD4" w:rsidRDefault="006E5BD4">
      <w:r>
        <w:br w:type="page"/>
      </w:r>
    </w:p>
    <w:tbl>
      <w:tblPr>
        <w:tblW w:w="106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215"/>
        <w:gridCol w:w="6480"/>
      </w:tblGrid>
      <w:tr w:rsidR="00E8409F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9F" w:rsidRPr="00FB1362" w:rsidRDefault="003D372B" w:rsidP="00E82B5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If “</w:t>
            </w:r>
            <w:r w:rsidRPr="003D372B">
              <w:rPr>
                <w:rFonts w:ascii="Arial" w:hAnsi="Arial" w:cs="Arial"/>
                <w:b/>
              </w:rPr>
              <w:t>V</w:t>
            </w:r>
            <w:r w:rsidR="007D42CD" w:rsidRPr="003D372B">
              <w:rPr>
                <w:rFonts w:ascii="Arial" w:hAnsi="Arial" w:cs="Arial"/>
                <w:b/>
              </w:rPr>
              <w:t>alid with restrictions</w:t>
            </w:r>
            <w:r>
              <w:rPr>
                <w:rFonts w:ascii="Arial" w:hAnsi="Arial" w:cs="Arial"/>
              </w:rPr>
              <w:t xml:space="preserve">” </w:t>
            </w:r>
            <w:r w:rsidR="00A4550A" w:rsidRPr="002A5E1C">
              <w:rPr>
                <w:rFonts w:ascii="Arial" w:hAnsi="Arial" w:cs="Arial"/>
              </w:rPr>
              <w:t>(#7</w:t>
            </w:r>
            <w:r w:rsidR="00473BC2">
              <w:rPr>
                <w:rFonts w:ascii="Arial" w:hAnsi="Arial" w:cs="Arial"/>
              </w:rPr>
              <w:t xml:space="preserve"> above) is</w:t>
            </w:r>
            <w:r>
              <w:rPr>
                <w:rFonts w:ascii="Arial" w:hAnsi="Arial" w:cs="Arial"/>
              </w:rPr>
              <w:t xml:space="preserve"> </w:t>
            </w:r>
            <w:r w:rsidR="00F841AE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Yes</w:t>
            </w:r>
            <w:r w:rsidR="00F841AE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, </w:t>
            </w:r>
            <w:r w:rsidR="00F841AE">
              <w:rPr>
                <w:rFonts w:ascii="Arial" w:hAnsi="Arial" w:cs="Arial"/>
              </w:rPr>
              <w:t xml:space="preserve">how </w:t>
            </w:r>
            <w:r w:rsidR="00473BC2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the driver</w:t>
            </w:r>
            <w:r w:rsidR="007D42CD" w:rsidRPr="00FB1362">
              <w:rPr>
                <w:rFonts w:ascii="Arial" w:hAnsi="Arial" w:cs="Arial"/>
              </w:rPr>
              <w:t xml:space="preserve"> </w:t>
            </w:r>
            <w:r w:rsidR="00F841AE">
              <w:rPr>
                <w:rFonts w:ascii="Arial" w:hAnsi="Arial" w:cs="Arial"/>
              </w:rPr>
              <w:t>operate</w:t>
            </w:r>
            <w:r w:rsidR="007D42CD" w:rsidRPr="00FB1362">
              <w:rPr>
                <w:rFonts w:ascii="Arial" w:hAnsi="Arial" w:cs="Arial"/>
              </w:rPr>
              <w:t xml:space="preserve"> a vehicle </w:t>
            </w:r>
            <w:r w:rsidR="00E82B5B" w:rsidRPr="00FB1362">
              <w:rPr>
                <w:rFonts w:ascii="Arial" w:hAnsi="Arial" w:cs="Arial"/>
              </w:rPr>
              <w:t>within those restrictions</w:t>
            </w:r>
            <w:r w:rsidR="00E82B5B">
              <w:rPr>
                <w:rFonts w:ascii="Arial" w:hAnsi="Arial" w:cs="Arial"/>
              </w:rPr>
              <w:t xml:space="preserve"> to do </w:t>
            </w:r>
            <w:r w:rsidR="00473BC2">
              <w:rPr>
                <w:rFonts w:ascii="Arial" w:hAnsi="Arial" w:cs="Arial"/>
              </w:rPr>
              <w:t xml:space="preserve">state </w:t>
            </w:r>
            <w:r w:rsidR="00E82B5B">
              <w:rPr>
                <w:rFonts w:ascii="Arial" w:hAnsi="Arial" w:cs="Arial"/>
              </w:rPr>
              <w:t>business</w:t>
            </w:r>
            <w:r w:rsidR="00473BC2">
              <w:rPr>
                <w:rFonts w:ascii="Arial" w:hAnsi="Arial" w:cs="Arial"/>
              </w:rPr>
              <w:t>?</w:t>
            </w:r>
          </w:p>
        </w:tc>
        <w:tc>
          <w:tcPr>
            <w:tcW w:w="6480" w:type="dxa"/>
            <w:shd w:val="clear" w:color="auto" w:fill="auto"/>
          </w:tcPr>
          <w:p w:rsidR="00E8409F" w:rsidRDefault="006E66C7" w:rsidP="00E84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Describe:</w:t>
            </w:r>
          </w:p>
          <w:p w:rsidR="00F37D59" w:rsidRDefault="00F37D59" w:rsidP="00E8409F">
            <w:pPr>
              <w:rPr>
                <w:rFonts w:ascii="Arial" w:hAnsi="Arial" w:cs="Arial"/>
              </w:rPr>
            </w:pPr>
          </w:p>
          <w:p w:rsidR="00F37D59" w:rsidRPr="00FB1362" w:rsidRDefault="00F37D59" w:rsidP="00E8409F">
            <w:pPr>
              <w:rPr>
                <w:rFonts w:ascii="Arial" w:hAnsi="Arial" w:cs="Arial"/>
              </w:rPr>
            </w:pPr>
          </w:p>
        </w:tc>
      </w:tr>
      <w:tr w:rsidR="00E00564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Pr="002A5E1C" w:rsidRDefault="00E00564" w:rsidP="002A5E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Has the employee received any citations or warnings in the last three years acco</w:t>
            </w:r>
            <w:r w:rsidR="002A5E1C">
              <w:rPr>
                <w:rFonts w:ascii="Arial" w:hAnsi="Arial" w:cs="Arial"/>
              </w:rPr>
              <w:t xml:space="preserve">rding to their driving record? </w:t>
            </w:r>
            <w:r>
              <w:rPr>
                <w:rFonts w:ascii="Arial" w:hAnsi="Arial" w:cs="Arial"/>
              </w:rPr>
              <w:t>(</w:t>
            </w:r>
            <w:r w:rsidRPr="00FB1362">
              <w:rPr>
                <w:rFonts w:ascii="Arial" w:hAnsi="Arial" w:cs="Arial"/>
              </w:rPr>
              <w:t>Attach records</w:t>
            </w:r>
            <w:r w:rsidR="002A5E1C">
              <w:rPr>
                <w:rFonts w:ascii="Arial" w:hAnsi="Arial" w:cs="Arial"/>
              </w:rPr>
              <w:t xml:space="preserve">.) </w:t>
            </w:r>
            <w:r w:rsidR="002A5E1C" w:rsidRPr="00724C69">
              <w:rPr>
                <w:rFonts w:ascii="Arial" w:hAnsi="Arial" w:cs="Arial"/>
              </w:rPr>
              <w:t>If driver has received citizen complaints</w:t>
            </w:r>
            <w:r w:rsidR="00535F73" w:rsidRPr="00724C69">
              <w:rPr>
                <w:rFonts w:ascii="Arial" w:hAnsi="Arial" w:cs="Arial"/>
              </w:rPr>
              <w:t xml:space="preserve"> or been involved in accidents with state vehicle(s)</w:t>
            </w:r>
            <w:r w:rsidR="002A5E1C" w:rsidRPr="00724C69">
              <w:rPr>
                <w:rFonts w:ascii="Arial" w:hAnsi="Arial" w:cs="Arial"/>
              </w:rPr>
              <w:t>, describe them in “Other”.</w:t>
            </w:r>
            <w:r w:rsidR="002A5E1C">
              <w:rPr>
                <w:rFonts w:ascii="Arial" w:hAnsi="Arial" w:cs="Arial"/>
              </w:rPr>
              <w:t xml:space="preserve"> </w:t>
            </w:r>
            <w:r w:rsidRPr="002A5E1C">
              <w:rPr>
                <w:rFonts w:ascii="Arial" w:hAnsi="Arial" w:cs="Arial"/>
              </w:rPr>
              <w:t xml:space="preserve">See </w:t>
            </w:r>
            <w:r w:rsidRPr="002A5E1C">
              <w:rPr>
                <w:rFonts w:ascii="Arial" w:hAnsi="Arial" w:cs="Arial"/>
                <w:b/>
                <w:u w:val="single"/>
              </w:rPr>
              <w:t>Note</w:t>
            </w:r>
            <w:r w:rsidR="002A5E1C" w:rsidRPr="002A5E1C">
              <w:rPr>
                <w:rFonts w:ascii="Arial" w:hAnsi="Arial" w:cs="Arial"/>
              </w:rPr>
              <w:t xml:space="preserve"> </w:t>
            </w:r>
            <w:r w:rsidRPr="002A5E1C">
              <w:rPr>
                <w:rFonts w:ascii="Arial" w:hAnsi="Arial" w:cs="Arial"/>
              </w:rPr>
              <w:t>below.</w:t>
            </w:r>
          </w:p>
          <w:p w:rsidR="00E00564" w:rsidRDefault="00E00564" w:rsidP="00E0056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E00564" w:rsidRDefault="00E00564" w:rsidP="002A5E1C">
            <w:pPr>
              <w:ind w:left="360"/>
              <w:rPr>
                <w:rFonts w:ascii="Arial" w:hAnsi="Arial" w:cs="Arial"/>
              </w:rPr>
            </w:pPr>
            <w:r w:rsidRPr="003D40A8">
              <w:rPr>
                <w:rFonts w:ascii="Arial" w:hAnsi="Arial" w:cs="Arial"/>
                <w:b/>
                <w:u w:val="single"/>
              </w:rPr>
              <w:t>Note:</w:t>
            </w:r>
            <w:r w:rsidRPr="003D40A8">
              <w:rPr>
                <w:rFonts w:ascii="Arial" w:hAnsi="Arial" w:cs="Arial"/>
              </w:rPr>
              <w:t xml:space="preserve"> If your agency has a policy for checking driver licenses, use the established agency criteria for this consideration. See </w:t>
            </w:r>
            <w:r w:rsidR="00A4550A" w:rsidRPr="00A54C3D">
              <w:rPr>
                <w:rFonts w:ascii="Arial" w:hAnsi="Arial" w:cs="Arial"/>
                <w:color w:val="FF0000"/>
              </w:rPr>
              <w:t xml:space="preserve">Guideline </w:t>
            </w:r>
            <w:r w:rsidRPr="00A54C3D">
              <w:rPr>
                <w:rFonts w:ascii="Arial" w:hAnsi="Arial" w:cs="Arial"/>
                <w:color w:val="FF0000"/>
              </w:rPr>
              <w:t>for Authorizing State Drivers to Operate a State Vehicle (#</w:t>
            </w:r>
            <w:hyperlink r:id="rId11" w:history="1">
              <w:r w:rsidRPr="00281EA2">
                <w:rPr>
                  <w:rStyle w:val="Hyperlink"/>
                  <w:rFonts w:ascii="Arial" w:hAnsi="Arial" w:cs="Arial"/>
                </w:rPr>
                <w:t>VUAT 1D</w:t>
              </w:r>
            </w:hyperlink>
            <w:r w:rsidRPr="00A54C3D">
              <w:rPr>
                <w:rFonts w:ascii="Arial" w:hAnsi="Arial" w:cs="Arial"/>
                <w:color w:val="FF0000"/>
              </w:rPr>
              <w:t>)</w:t>
            </w:r>
            <w:r w:rsidRPr="003D40A8">
              <w:rPr>
                <w:rFonts w:ascii="Arial" w:hAnsi="Arial" w:cs="Arial"/>
                <w:color w:val="0070C0"/>
              </w:rPr>
              <w:t xml:space="preserve"> </w:t>
            </w:r>
            <w:r w:rsidRPr="003D40A8">
              <w:rPr>
                <w:rFonts w:ascii="Arial" w:hAnsi="Arial" w:cs="Arial"/>
              </w:rPr>
              <w:t>for details.</w:t>
            </w:r>
          </w:p>
          <w:p w:rsidR="002A5E1C" w:rsidRPr="00E82B5B" w:rsidRDefault="002A5E1C" w:rsidP="002A5E1C">
            <w:pPr>
              <w:ind w:left="360"/>
              <w:rPr>
                <w:rFonts w:ascii="Arial" w:hAnsi="Arial" w:cs="Arial"/>
              </w:rPr>
            </w:pPr>
            <w:bookmarkStart w:id="9" w:name="_GoBack"/>
            <w:bookmarkEnd w:id="9"/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m</w:t>
            </w:r>
            <w:r w:rsidRPr="00FB1362">
              <w:rPr>
                <w:rFonts w:ascii="Arial" w:hAnsi="Arial" w:cs="Arial"/>
              </w:rPr>
              <w:t>ajor traffic offenses: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Reckless driving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DUII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Failing to perform duties of a driver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Criminal driving while suspended or revoked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Fleeing or attempting to elude a police officer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                Other, describe:</w:t>
            </w:r>
          </w:p>
          <w:p w:rsidR="00E00564" w:rsidRDefault="00E00564" w:rsidP="00E00564">
            <w:pPr>
              <w:rPr>
                <w:rFonts w:ascii="Arial" w:hAnsi="Arial" w:cs="Arial"/>
              </w:rPr>
            </w:pPr>
          </w:p>
          <w:p w:rsidR="00E00564" w:rsidRPr="00FB1362" w:rsidRDefault="00E00564" w:rsidP="00E00564">
            <w:pPr>
              <w:spacing w:before="24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Felony revocation of driving privileges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Felony driver license suspension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Misdemeanor driver license suspension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Moving traffic violations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Careless driving conviction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Class A moving traffic infraction</w:t>
            </w:r>
          </w:p>
        </w:tc>
      </w:tr>
      <w:tr w:rsidR="00E00564" w:rsidRPr="00FB1362" w:rsidTr="006E5BD4">
        <w:trPr>
          <w:trHeight w:val="1232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Default="00E00564" w:rsidP="00E005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license is suspended or revoked, is </w:t>
            </w:r>
            <w:r w:rsidRPr="00FB1362">
              <w:rPr>
                <w:rFonts w:ascii="Arial" w:hAnsi="Arial" w:cs="Arial"/>
              </w:rPr>
              <w:t>the driver</w:t>
            </w:r>
            <w:r>
              <w:rPr>
                <w:rFonts w:ascii="Arial" w:hAnsi="Arial" w:cs="Arial"/>
              </w:rPr>
              <w:t xml:space="preserve"> </w:t>
            </w:r>
            <w:r w:rsidRPr="00FB1362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equesting—or do they have—a hardship permit</w:t>
            </w:r>
            <w:r w:rsidRPr="00FB1362">
              <w:rPr>
                <w:rFonts w:ascii="Arial" w:hAnsi="Arial" w:cs="Arial"/>
              </w:rPr>
              <w:t xml:space="preserve">?  </w:t>
            </w:r>
          </w:p>
          <w:p w:rsidR="00E00564" w:rsidRPr="00FB1362" w:rsidRDefault="00E00564" w:rsidP="00E00564">
            <w:pPr>
              <w:pStyle w:val="ListParagraph"/>
              <w:spacing w:after="0"/>
              <w:ind w:left="36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See </w:t>
            </w:r>
            <w:hyperlink r:id="rId12" w:history="1">
              <w:r w:rsidRPr="002245A7">
                <w:rPr>
                  <w:rStyle w:val="Hyperlink"/>
                  <w:rFonts w:ascii="Arial" w:hAnsi="Arial" w:cs="Arial"/>
                </w:rPr>
                <w:t>ORS 807.240</w:t>
              </w:r>
            </w:hyperlink>
            <w:r w:rsidRPr="00FB1362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E00564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</w:t>
            </w:r>
          </w:p>
          <w:p w:rsidR="00E00564" w:rsidRDefault="00E00564" w:rsidP="00E005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“Yes”, go to Hardship Permit Risk Assessment </w:t>
            </w:r>
          </w:p>
          <w:p w:rsidR="00E00564" w:rsidRPr="00E82B5B" w:rsidRDefault="00E00564" w:rsidP="00E0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(Toolkit </w:t>
            </w:r>
            <w:r w:rsidRPr="00967CA9">
              <w:rPr>
                <w:rFonts w:ascii="Arial" w:hAnsi="Arial" w:cs="Arial"/>
              </w:rPr>
              <w:t>#VUAT-2B</w:t>
            </w:r>
            <w:r>
              <w:rPr>
                <w:rFonts w:ascii="Arial" w:hAnsi="Arial" w:cs="Arial"/>
              </w:rPr>
              <w:t>)</w:t>
            </w:r>
          </w:p>
        </w:tc>
      </w:tr>
      <w:tr w:rsidR="00E00564" w:rsidRPr="00FB1362" w:rsidTr="006E5BD4">
        <w:trPr>
          <w:trHeight w:val="1835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Default="00E00564" w:rsidP="00E005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Does the driver have an ignition interlock device </w:t>
            </w:r>
            <w:r>
              <w:rPr>
                <w:rFonts w:ascii="Arial" w:hAnsi="Arial" w:cs="Arial"/>
              </w:rPr>
              <w:t xml:space="preserve">(IID) </w:t>
            </w:r>
            <w:r w:rsidRPr="00FB1362">
              <w:rPr>
                <w:rFonts w:ascii="Arial" w:hAnsi="Arial" w:cs="Arial"/>
              </w:rPr>
              <w:t>installation requirement?</w:t>
            </w:r>
          </w:p>
          <w:p w:rsidR="006E5BD4" w:rsidRDefault="006E5BD4" w:rsidP="006E5BD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6E5BD4" w:rsidRPr="00FB1362" w:rsidRDefault="006E5BD4" w:rsidP="006E5BD4">
            <w:pPr>
              <w:pStyle w:val="ListParagraph"/>
              <w:ind w:left="360"/>
              <w:rPr>
                <w:rFonts w:ascii="Arial" w:hAnsi="Arial" w:cs="Arial"/>
              </w:rPr>
            </w:pPr>
            <w:r w:rsidRPr="00F56EDD">
              <w:rPr>
                <w:rFonts w:ascii="Arial" w:hAnsi="Arial" w:cs="Arial"/>
              </w:rPr>
              <w:t>If “N</w:t>
            </w:r>
            <w:r w:rsidR="00341D63">
              <w:rPr>
                <w:rFonts w:ascii="Arial" w:hAnsi="Arial" w:cs="Arial"/>
              </w:rPr>
              <w:t>o” to both, skip to question #13</w:t>
            </w:r>
            <w:r w:rsidRPr="00F56ED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As part of a DUII diversion agreement</w:t>
            </w:r>
          </w:p>
          <w:p w:rsidR="00E00564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As part of DUII Conviction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Describe:</w:t>
            </w:r>
          </w:p>
        </w:tc>
      </w:tr>
      <w:tr w:rsidR="00E00564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Default="00E00564" w:rsidP="00E005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lastRenderedPageBreak/>
              <w:t xml:space="preserve">Has the agency completed an </w:t>
            </w:r>
            <w:r w:rsidRPr="00A4550A">
              <w:rPr>
                <w:rFonts w:ascii="Arial" w:hAnsi="Arial" w:cs="Arial"/>
                <w:color w:val="0070C0"/>
              </w:rPr>
              <w:t>Employer Ignition Interlock Device (IID) Exception (DMV 735-6874)</w:t>
            </w:r>
            <w:r w:rsidRPr="00FB1362">
              <w:rPr>
                <w:rFonts w:ascii="Arial" w:hAnsi="Arial" w:cs="Arial"/>
              </w:rPr>
              <w:t xml:space="preserve">?  </w:t>
            </w:r>
          </w:p>
          <w:p w:rsidR="00E00564" w:rsidRDefault="00E00564" w:rsidP="00E00564">
            <w:pPr>
              <w:pStyle w:val="ListParagraph"/>
              <w:ind w:left="36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 xml:space="preserve">See </w:t>
            </w:r>
            <w:hyperlink r:id="rId13" w:history="1">
              <w:r w:rsidRPr="004C6B29">
                <w:rPr>
                  <w:rStyle w:val="Hyperlink"/>
                  <w:rFonts w:ascii="Arial" w:hAnsi="Arial" w:cs="Arial"/>
                </w:rPr>
                <w:t>ORS 813.602</w:t>
              </w:r>
            </w:hyperlink>
            <w:r w:rsidRPr="00FB1362">
              <w:rPr>
                <w:rFonts w:ascii="Arial" w:hAnsi="Arial" w:cs="Arial"/>
              </w:rPr>
              <w:t>.</w:t>
            </w:r>
          </w:p>
          <w:p w:rsidR="00E00564" w:rsidRPr="00FB1362" w:rsidRDefault="00E00564" w:rsidP="00FB17F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</w:t>
            </w:r>
          </w:p>
          <w:p w:rsidR="00FB17F2" w:rsidRPr="00FB1362" w:rsidRDefault="00FB17F2" w:rsidP="00FB17F2">
            <w:pPr>
              <w:rPr>
                <w:rFonts w:ascii="Arial" w:hAnsi="Arial" w:cs="Arial"/>
              </w:rPr>
            </w:pPr>
            <w:r w:rsidRPr="00822E65">
              <w:rPr>
                <w:rFonts w:ascii="Arial" w:hAnsi="Arial" w:cs="Arial"/>
                <w:b/>
                <w:u w:val="single"/>
              </w:rPr>
              <w:t>Note</w:t>
            </w:r>
            <w:r w:rsidRPr="00822E65">
              <w:rPr>
                <w:rFonts w:ascii="Arial" w:hAnsi="Arial" w:cs="Arial"/>
              </w:rPr>
              <w:t xml:space="preserve">:  If “Yes”, when the agency completes an Exception and subsequently decides </w:t>
            </w:r>
            <w:r w:rsidRPr="00822E65">
              <w:rPr>
                <w:rFonts w:ascii="Arial" w:hAnsi="Arial" w:cs="Arial"/>
                <w:u w:val="single"/>
              </w:rPr>
              <w:t>not</w:t>
            </w:r>
            <w:r w:rsidRPr="00822E65">
              <w:rPr>
                <w:rFonts w:ascii="Arial" w:hAnsi="Arial" w:cs="Arial"/>
              </w:rPr>
              <w:t xml:space="preserve"> to allow the employee to drive or if the employee</w:t>
            </w:r>
            <w:r w:rsidR="00A4550A">
              <w:rPr>
                <w:rFonts w:ascii="Arial" w:hAnsi="Arial" w:cs="Arial"/>
              </w:rPr>
              <w:t xml:space="preserve"> </w:t>
            </w:r>
            <w:r w:rsidR="00A4550A" w:rsidRPr="002A5E1C">
              <w:rPr>
                <w:rFonts w:ascii="Arial" w:hAnsi="Arial" w:cs="Arial"/>
              </w:rPr>
              <w:t>has their driver’s license reinstated or</w:t>
            </w:r>
            <w:r w:rsidRPr="00822E65">
              <w:rPr>
                <w:rFonts w:ascii="Arial" w:hAnsi="Arial" w:cs="Arial"/>
              </w:rPr>
              <w:t xml:space="preserve"> leaves the agency, the </w:t>
            </w:r>
            <w:r>
              <w:rPr>
                <w:rFonts w:ascii="Arial" w:hAnsi="Arial" w:cs="Arial"/>
              </w:rPr>
              <w:t>“</w:t>
            </w:r>
            <w:r w:rsidRPr="00822E65">
              <w:rPr>
                <w:rFonts w:ascii="Arial" w:hAnsi="Arial" w:cs="Arial"/>
              </w:rPr>
              <w:t>Notification of Termination of Exception</w:t>
            </w:r>
            <w:r>
              <w:rPr>
                <w:rFonts w:ascii="Arial" w:hAnsi="Arial" w:cs="Arial"/>
              </w:rPr>
              <w:t>”</w:t>
            </w:r>
            <w:r w:rsidRPr="00822E65">
              <w:rPr>
                <w:rFonts w:ascii="Arial" w:hAnsi="Arial" w:cs="Arial"/>
              </w:rPr>
              <w:t xml:space="preserve"> section of the Exception form </w:t>
            </w:r>
            <w:r w:rsidRPr="00822E65">
              <w:rPr>
                <w:rFonts w:ascii="Arial" w:hAnsi="Arial" w:cs="Arial"/>
                <w:u w:val="single"/>
              </w:rPr>
              <w:t>must</w:t>
            </w:r>
            <w:r w:rsidRPr="00822E65">
              <w:rPr>
                <w:rFonts w:ascii="Arial" w:hAnsi="Arial" w:cs="Arial"/>
              </w:rPr>
              <w:t xml:space="preserve"> be completed and sent to DMV.</w:t>
            </w:r>
          </w:p>
        </w:tc>
      </w:tr>
      <w:tr w:rsidR="00E00564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Pr="00FB1362" w:rsidRDefault="00E00564" w:rsidP="002245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d</w:t>
            </w:r>
            <w:r w:rsidRPr="00FB1362">
              <w:rPr>
                <w:rFonts w:ascii="Arial" w:hAnsi="Arial" w:cs="Arial"/>
              </w:rPr>
              <w:t xml:space="preserve">river </w:t>
            </w:r>
            <w:r>
              <w:rPr>
                <w:rFonts w:ascii="Arial" w:hAnsi="Arial" w:cs="Arial"/>
              </w:rPr>
              <w:t xml:space="preserve">scheduled to attend </w:t>
            </w:r>
            <w:r w:rsidRPr="00FB1362">
              <w:rPr>
                <w:rFonts w:ascii="Arial" w:hAnsi="Arial" w:cs="Arial"/>
              </w:rPr>
              <w:t xml:space="preserve">all </w:t>
            </w:r>
            <w:r w:rsidR="002A5E1C">
              <w:rPr>
                <w:rFonts w:ascii="Arial" w:hAnsi="Arial" w:cs="Arial"/>
              </w:rPr>
              <w:t xml:space="preserve">state/agency </w:t>
            </w:r>
            <w:r w:rsidRPr="00FB1362">
              <w:rPr>
                <w:rFonts w:ascii="Arial" w:hAnsi="Arial" w:cs="Arial"/>
              </w:rPr>
              <w:t>required driver training?</w:t>
            </w:r>
            <w:r w:rsidR="00341D63">
              <w:rPr>
                <w:rFonts w:ascii="Arial" w:hAnsi="Arial" w:cs="Arial"/>
              </w:rPr>
              <w:t xml:space="preserve"> Check with supervisor </w:t>
            </w:r>
            <w:r w:rsidR="002245A7">
              <w:rPr>
                <w:rFonts w:ascii="Arial" w:hAnsi="Arial" w:cs="Arial"/>
              </w:rPr>
              <w:t xml:space="preserve">for </w:t>
            </w:r>
            <w:r w:rsidR="00341D63">
              <w:rPr>
                <w:rFonts w:ascii="Arial" w:hAnsi="Arial" w:cs="Arial"/>
              </w:rPr>
              <w:t>scheduling.</w:t>
            </w:r>
          </w:p>
        </w:tc>
        <w:tc>
          <w:tcPr>
            <w:tcW w:w="6480" w:type="dxa"/>
            <w:shd w:val="clear" w:color="auto" w:fill="auto"/>
          </w:tcPr>
          <w:p w:rsidR="00A4550A" w:rsidRDefault="00E00564" w:rsidP="00A4550A">
            <w:pPr>
              <w:spacing w:after="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Driving on State Business Orientation </w:t>
            </w:r>
          </w:p>
          <w:p w:rsidR="00E00564" w:rsidRPr="00FB1362" w:rsidRDefault="00A4550A" w:rsidP="00A4550A">
            <w:pPr>
              <w:spacing w:after="0"/>
              <w:ind w:left="2160"/>
              <w:rPr>
                <w:rFonts w:ascii="Arial" w:hAnsi="Arial" w:cs="Arial"/>
              </w:rPr>
            </w:pPr>
            <w:r w:rsidRPr="002A5E1C">
              <w:rPr>
                <w:rFonts w:ascii="Arial" w:hAnsi="Arial" w:cs="Arial"/>
              </w:rPr>
              <w:t>(Webinar)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Yes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r w:rsidRPr="00FB1362">
              <w:rPr>
                <w:rFonts w:ascii="Arial" w:hAnsi="Arial" w:cs="Arial"/>
              </w:rPr>
              <w:t xml:space="preserve"> No    Agency required driver safety training   </w:t>
            </w:r>
          </w:p>
        </w:tc>
      </w:tr>
      <w:tr w:rsidR="00E00564" w:rsidRPr="00FB1362" w:rsidTr="006E5BD4">
        <w:tc>
          <w:tcPr>
            <w:tcW w:w="10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Pr="004C6B29" w:rsidRDefault="00E00564" w:rsidP="00E005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4C6B29">
              <w:rPr>
                <w:rFonts w:ascii="Arial" w:hAnsi="Arial" w:cs="Arial"/>
                <w:b/>
              </w:rPr>
              <w:t>Agency Decision</w:t>
            </w:r>
          </w:p>
          <w:p w:rsidR="00E00564" w:rsidRDefault="00E00564" w:rsidP="00E00564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an </w:t>
            </w:r>
            <w:r w:rsidRPr="00FB1362">
              <w:rPr>
                <w:rFonts w:ascii="Arial" w:hAnsi="Arial" w:cs="Arial"/>
              </w:rPr>
              <w:t xml:space="preserve">assessment of the above information, the agency decision to allow </w:t>
            </w:r>
            <w:r>
              <w:rPr>
                <w:rFonts w:ascii="Arial" w:hAnsi="Arial" w:cs="Arial"/>
              </w:rPr>
              <w:t>the named driver</w:t>
            </w:r>
            <w:r w:rsidRPr="00FB1362">
              <w:rPr>
                <w:rFonts w:ascii="Arial" w:hAnsi="Arial" w:cs="Arial"/>
              </w:rPr>
              <w:t xml:space="preserve"> to operate a motor vehicle to carry out official state business is :</w:t>
            </w:r>
          </w:p>
          <w:p w:rsidR="00E00564" w:rsidRPr="004C6B29" w:rsidRDefault="00E00564" w:rsidP="004C6B29">
            <w:pPr>
              <w:pStyle w:val="ListParagraph"/>
              <w:spacing w:before="240"/>
              <w:ind w:left="36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10"/>
            <w:r w:rsidRPr="00FB1362">
              <w:rPr>
                <w:rFonts w:ascii="Arial" w:hAnsi="Arial" w:cs="Arial"/>
              </w:rPr>
              <w:t xml:space="preserve">    Approved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Pr="00FB1362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FB1362">
              <w:rPr>
                <w:rFonts w:ascii="Arial" w:hAnsi="Arial" w:cs="Arial"/>
              </w:rPr>
              <w:instrText xml:space="preserve"> FORMCHECKBOX </w:instrText>
            </w:r>
            <w:r w:rsidR="00281EA2">
              <w:rPr>
                <w:rFonts w:ascii="Arial" w:hAnsi="Arial" w:cs="Arial"/>
              </w:rPr>
            </w:r>
            <w:r w:rsidR="00281EA2">
              <w:rPr>
                <w:rFonts w:ascii="Arial" w:hAnsi="Arial" w:cs="Arial"/>
              </w:rPr>
              <w:fldChar w:fldCharType="separate"/>
            </w:r>
            <w:r w:rsidRPr="00FB1362">
              <w:rPr>
                <w:rFonts w:ascii="Arial" w:hAnsi="Arial" w:cs="Arial"/>
              </w:rPr>
              <w:fldChar w:fldCharType="end"/>
            </w:r>
            <w:bookmarkEnd w:id="11"/>
            <w:r w:rsidRPr="00FB1362">
              <w:rPr>
                <w:rFonts w:ascii="Arial" w:hAnsi="Arial" w:cs="Arial"/>
              </w:rPr>
              <w:t xml:space="preserve">    Denied</w:t>
            </w:r>
            <w:r>
              <w:rPr>
                <w:rFonts w:ascii="Arial" w:hAnsi="Arial" w:cs="Arial"/>
              </w:rPr>
              <w:t xml:space="preserve">  [I</w:t>
            </w:r>
            <w:r w:rsidRPr="00FB1362">
              <w:rPr>
                <w:rFonts w:ascii="Arial" w:hAnsi="Arial" w:cs="Arial"/>
              </w:rPr>
              <w:t xml:space="preserve">f denied, please indicate </w:t>
            </w:r>
            <w:r>
              <w:rPr>
                <w:rFonts w:ascii="Arial" w:hAnsi="Arial" w:cs="Arial"/>
              </w:rPr>
              <w:t xml:space="preserve">below </w:t>
            </w:r>
            <w:r w:rsidRPr="00FB1362">
              <w:rPr>
                <w:rFonts w:ascii="Arial" w:hAnsi="Arial" w:cs="Arial"/>
              </w:rPr>
              <w:t>which</w:t>
            </w:r>
            <w:r w:rsidR="004C6B29">
              <w:rPr>
                <w:rFonts w:ascii="Arial" w:hAnsi="Arial" w:cs="Arial"/>
              </w:rPr>
              <w:t xml:space="preserve"> </w:t>
            </w:r>
            <w:r w:rsidRPr="004C6B29">
              <w:rPr>
                <w:rFonts w:ascii="Arial" w:hAnsi="Arial" w:cs="Arial"/>
              </w:rPr>
              <w:t xml:space="preserve">answer(s) </w:t>
            </w:r>
            <w:r w:rsidR="004C6B29">
              <w:rPr>
                <w:rFonts w:ascii="Arial" w:hAnsi="Arial" w:cs="Arial"/>
              </w:rPr>
              <w:tab/>
            </w:r>
            <w:r w:rsidR="004C6B29">
              <w:rPr>
                <w:rFonts w:ascii="Arial" w:hAnsi="Arial" w:cs="Arial"/>
              </w:rPr>
              <w:tab/>
            </w:r>
            <w:r w:rsidR="004C6B29">
              <w:rPr>
                <w:rFonts w:ascii="Arial" w:hAnsi="Arial" w:cs="Arial"/>
              </w:rPr>
              <w:tab/>
            </w:r>
            <w:r w:rsidR="004C6B29">
              <w:rPr>
                <w:rFonts w:ascii="Arial" w:hAnsi="Arial" w:cs="Arial"/>
              </w:rPr>
              <w:tab/>
            </w:r>
            <w:r w:rsidR="004C6B29">
              <w:rPr>
                <w:rFonts w:ascii="Arial" w:hAnsi="Arial" w:cs="Arial"/>
              </w:rPr>
              <w:tab/>
            </w:r>
            <w:r w:rsidR="004C6B29">
              <w:rPr>
                <w:rFonts w:ascii="Arial" w:hAnsi="Arial" w:cs="Arial"/>
              </w:rPr>
              <w:tab/>
            </w:r>
            <w:r w:rsidRPr="004C6B29">
              <w:rPr>
                <w:rFonts w:ascii="Arial" w:hAnsi="Arial" w:cs="Arial"/>
              </w:rPr>
              <w:t>contributed to the denial:]</w:t>
            </w: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  <w:p w:rsidR="00E00564" w:rsidRDefault="00E00564" w:rsidP="00E00564">
            <w:pPr>
              <w:rPr>
                <w:rFonts w:ascii="Arial" w:hAnsi="Arial" w:cs="Arial"/>
              </w:rPr>
            </w:pP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</w:tc>
      </w:tr>
      <w:tr w:rsidR="00E00564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Completed</w:t>
            </w:r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tabs>
                <w:tab w:val="left" w:pos="5123"/>
              </w:tabs>
              <w:rPr>
                <w:rFonts w:ascii="Arial" w:hAnsi="Arial" w:cs="Arial"/>
              </w:rPr>
            </w:pPr>
          </w:p>
        </w:tc>
      </w:tr>
      <w:tr w:rsidR="00E00564" w:rsidRPr="00FB1362" w:rsidTr="006E5BD4"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Printed Name of Appointing Authority or Designee</w:t>
            </w:r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</w:tc>
      </w:tr>
      <w:tr w:rsidR="00E00564" w:rsidRPr="00FB1362" w:rsidTr="004C6B29">
        <w:trPr>
          <w:trHeight w:val="818"/>
        </w:trPr>
        <w:tc>
          <w:tcPr>
            <w:tcW w:w="4215" w:type="dxa"/>
            <w:tcBorders>
              <w:top w:val="single" w:sz="4" w:space="0" w:color="auto"/>
            </w:tcBorders>
            <w:shd w:val="clear" w:color="auto" w:fill="auto"/>
          </w:tcPr>
          <w:p w:rsidR="00E00564" w:rsidRPr="00FB1362" w:rsidRDefault="00E00564" w:rsidP="00E00564">
            <w:pPr>
              <w:spacing w:after="0"/>
              <w:rPr>
                <w:rFonts w:ascii="Arial" w:hAnsi="Arial" w:cs="Arial"/>
              </w:rPr>
            </w:pPr>
            <w:r w:rsidRPr="00FB1362">
              <w:rPr>
                <w:rFonts w:ascii="Arial" w:hAnsi="Arial" w:cs="Arial"/>
              </w:rPr>
              <w:t>Signature of Appointing Authority or Designee</w:t>
            </w:r>
          </w:p>
        </w:tc>
        <w:tc>
          <w:tcPr>
            <w:tcW w:w="6480" w:type="dxa"/>
            <w:shd w:val="clear" w:color="auto" w:fill="auto"/>
          </w:tcPr>
          <w:p w:rsidR="00E00564" w:rsidRPr="00FB1362" w:rsidRDefault="00E00564" w:rsidP="00E00564">
            <w:pPr>
              <w:rPr>
                <w:rFonts w:ascii="Arial" w:hAnsi="Arial" w:cs="Arial"/>
              </w:rPr>
            </w:pPr>
          </w:p>
        </w:tc>
      </w:tr>
    </w:tbl>
    <w:p w:rsidR="00766614" w:rsidRPr="00FB1362" w:rsidRDefault="00766614" w:rsidP="00E470A4">
      <w:pPr>
        <w:rPr>
          <w:rFonts w:ascii="Arial" w:hAnsi="Arial" w:cs="Arial"/>
        </w:rPr>
      </w:pPr>
    </w:p>
    <w:sectPr w:rsidR="00766614" w:rsidRPr="00FB1362" w:rsidSect="00D924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520" w:right="720" w:bottom="1080" w:left="72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AD" w:rsidRDefault="00D42CAD">
      <w:r>
        <w:separator/>
      </w:r>
    </w:p>
  </w:endnote>
  <w:endnote w:type="continuationSeparator" w:id="0">
    <w:p w:rsidR="00D42CAD" w:rsidRDefault="00D4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6" w:rsidRDefault="00281EA2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7D09F7">
      <w:rPr>
        <w:noProof/>
      </w:rPr>
      <w:t>Toolkit_Agy_VUAT-1B_DrvrAuthAsmnt_Final2_10-2019.docx</w:t>
    </w:r>
    <w:r>
      <w:rPr>
        <w:noProof/>
      </w:rPr>
      <w:fldChar w:fldCharType="end"/>
    </w:r>
    <w:r w:rsidR="00D3384F">
      <w:ptab w:relativeTo="margin" w:alignment="right" w:leader="none"/>
    </w:r>
    <w:r w:rsidR="00CC7582">
      <w:t xml:space="preserve">Page </w:t>
    </w:r>
    <w:r w:rsidR="00CC7582">
      <w:rPr>
        <w:b/>
        <w:bCs/>
      </w:rPr>
      <w:fldChar w:fldCharType="begin"/>
    </w:r>
    <w:r w:rsidR="00CC7582">
      <w:rPr>
        <w:b/>
        <w:bCs/>
      </w:rPr>
      <w:instrText xml:space="preserve"> PAGE  \* Arabic  \* MERGEFORMAT </w:instrText>
    </w:r>
    <w:r w:rsidR="00CC7582">
      <w:rPr>
        <w:b/>
        <w:bCs/>
      </w:rPr>
      <w:fldChar w:fldCharType="separate"/>
    </w:r>
    <w:r w:rsidR="00885894">
      <w:rPr>
        <w:b/>
        <w:bCs/>
        <w:noProof/>
      </w:rPr>
      <w:t>2</w:t>
    </w:r>
    <w:r w:rsidR="00CC7582">
      <w:rPr>
        <w:b/>
        <w:bCs/>
      </w:rPr>
      <w:fldChar w:fldCharType="end"/>
    </w:r>
    <w:r w:rsidR="00CC7582">
      <w:t xml:space="preserve"> of </w:t>
    </w:r>
    <w:r w:rsidR="00CC7582">
      <w:rPr>
        <w:b/>
        <w:bCs/>
      </w:rPr>
      <w:fldChar w:fldCharType="begin"/>
    </w:r>
    <w:r w:rsidR="00CC7582">
      <w:rPr>
        <w:b/>
        <w:bCs/>
      </w:rPr>
      <w:instrText xml:space="preserve"> NUMPAGES  \* Arabic  \* MERGEFORMAT </w:instrText>
    </w:r>
    <w:r w:rsidR="00CC7582">
      <w:rPr>
        <w:b/>
        <w:bCs/>
      </w:rPr>
      <w:fldChar w:fldCharType="separate"/>
    </w:r>
    <w:r w:rsidR="007D09F7">
      <w:rPr>
        <w:b/>
        <w:bCs/>
        <w:noProof/>
      </w:rPr>
      <w:t>3</w:t>
    </w:r>
    <w:r w:rsidR="00CC758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15" w:rsidRPr="00A01A15" w:rsidRDefault="00A01A15" w:rsidP="00A01A15">
    <w:pPr>
      <w:tabs>
        <w:tab w:val="center" w:pos="4550"/>
        <w:tab w:val="left" w:pos="5818"/>
      </w:tabs>
      <w:ind w:right="260"/>
      <w:jc w:val="right"/>
      <w:rPr>
        <w:b/>
        <w:color w:val="17365D" w:themeColor="text2" w:themeShade="BF"/>
        <w:sz w:val="18"/>
        <w:szCs w:val="18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281EA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281EA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br/>
    </w:r>
    <w:r w:rsidRPr="00A01A15">
      <w:rPr>
        <w:b/>
        <w:color w:val="17365D" w:themeColor="text2" w:themeShade="BF"/>
        <w:sz w:val="18"/>
        <w:szCs w:val="18"/>
      </w:rPr>
      <w:fldChar w:fldCharType="begin"/>
    </w:r>
    <w:r w:rsidRPr="00A01A15">
      <w:rPr>
        <w:b/>
        <w:color w:val="17365D" w:themeColor="text2" w:themeShade="BF"/>
        <w:sz w:val="18"/>
        <w:szCs w:val="18"/>
      </w:rPr>
      <w:instrText xml:space="preserve"> FILENAME  \* Lower  \* MERGEFORMAT </w:instrText>
    </w:r>
    <w:r w:rsidRPr="00A01A15">
      <w:rPr>
        <w:b/>
        <w:color w:val="17365D" w:themeColor="text2" w:themeShade="BF"/>
        <w:sz w:val="18"/>
        <w:szCs w:val="18"/>
      </w:rPr>
      <w:fldChar w:fldCharType="separate"/>
    </w:r>
    <w:r w:rsidRPr="00A01A15">
      <w:rPr>
        <w:b/>
        <w:noProof/>
        <w:color w:val="17365D" w:themeColor="text2" w:themeShade="BF"/>
        <w:sz w:val="18"/>
        <w:szCs w:val="18"/>
      </w:rPr>
      <w:t>toolkit_agy_vuat-1b_drvrauthasmnt_final_07-2020.docx</w:t>
    </w:r>
    <w:r w:rsidRPr="00A01A15">
      <w:rPr>
        <w:b/>
        <w:color w:val="17365D" w:themeColor="text2" w:themeShade="BF"/>
        <w:sz w:val="18"/>
        <w:szCs w:val="18"/>
      </w:rPr>
      <w:fldChar w:fldCharType="end"/>
    </w:r>
    <w:r w:rsidRPr="00A01A15">
      <w:rPr>
        <w:b/>
        <w:color w:val="17365D" w:themeColor="text2" w:themeShade="BF"/>
        <w:sz w:val="18"/>
        <w:szCs w:val="18"/>
      </w:rPr>
      <w:br/>
      <w:t>July 2020</w:t>
    </w:r>
  </w:p>
  <w:p w:rsidR="003D372B" w:rsidRPr="00CC7582" w:rsidRDefault="003D372B" w:rsidP="00D9248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15" w:rsidRDefault="00A01A1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281EA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281EA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br/>
    </w:r>
    <w:r w:rsidRPr="00A01A15">
      <w:rPr>
        <w:b/>
        <w:color w:val="0F243E" w:themeColor="text2" w:themeShade="80"/>
        <w:sz w:val="18"/>
        <w:szCs w:val="18"/>
      </w:rPr>
      <w:fldChar w:fldCharType="begin"/>
    </w:r>
    <w:r w:rsidRPr="00A01A15">
      <w:rPr>
        <w:b/>
        <w:color w:val="0F243E" w:themeColor="text2" w:themeShade="80"/>
        <w:sz w:val="18"/>
        <w:szCs w:val="18"/>
      </w:rPr>
      <w:instrText xml:space="preserve"> FILENAME  \* Lower  \* MERGEFORMAT </w:instrText>
    </w:r>
    <w:r w:rsidRPr="00A01A15">
      <w:rPr>
        <w:b/>
        <w:color w:val="0F243E" w:themeColor="text2" w:themeShade="80"/>
        <w:sz w:val="18"/>
        <w:szCs w:val="18"/>
      </w:rPr>
      <w:fldChar w:fldCharType="separate"/>
    </w:r>
    <w:r w:rsidRPr="00A01A15">
      <w:rPr>
        <w:b/>
        <w:noProof/>
        <w:color w:val="0F243E" w:themeColor="text2" w:themeShade="80"/>
        <w:sz w:val="18"/>
        <w:szCs w:val="18"/>
      </w:rPr>
      <w:t>toolkit_agy_vuat-1b_drvrauthasmnt_final_07-2020.docx</w:t>
    </w:r>
    <w:r w:rsidRPr="00A01A15">
      <w:rPr>
        <w:b/>
        <w:color w:val="0F243E" w:themeColor="text2" w:themeShade="80"/>
        <w:sz w:val="18"/>
        <w:szCs w:val="18"/>
      </w:rPr>
      <w:fldChar w:fldCharType="end"/>
    </w:r>
    <w:r>
      <w:rPr>
        <w:b/>
        <w:color w:val="0F243E" w:themeColor="text2" w:themeShade="80"/>
        <w:sz w:val="18"/>
        <w:szCs w:val="18"/>
      </w:rPr>
      <w:br/>
      <w:t>July 2020</w:t>
    </w:r>
  </w:p>
  <w:p w:rsidR="00EC1AD5" w:rsidRDefault="00EC1AD5" w:rsidP="00A54C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AD" w:rsidRDefault="00D42CAD">
      <w:r>
        <w:separator/>
      </w:r>
    </w:p>
  </w:footnote>
  <w:footnote w:type="continuationSeparator" w:id="0">
    <w:p w:rsidR="00D42CAD" w:rsidRDefault="00D4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AD" w:rsidRPr="009334A1" w:rsidRDefault="00D42CAD" w:rsidP="009334A1">
    <w:pPr>
      <w:pBdr>
        <w:left w:val="single" w:sz="12" w:space="11" w:color="4F81BD"/>
      </w:pBdr>
      <w:tabs>
        <w:tab w:val="left" w:pos="3620"/>
        <w:tab w:val="left" w:pos="3964"/>
      </w:tabs>
      <w:spacing w:after="0"/>
      <w:rPr>
        <w:rFonts w:ascii="Cambria" w:eastAsia="Times New Roman" w:hAnsi="Cambria"/>
        <w:color w:val="365F91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E0" w:rsidRPr="00802EE0" w:rsidRDefault="00A54C3D" w:rsidP="00802EE0">
    <w:pPr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0638451" wp14:editId="04D7BB3F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2914650" cy="123825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3B6" w:rsidRPr="00A54C3D" w:rsidRDefault="00BD23B6" w:rsidP="00BD23B6">
                          <w:pPr>
                            <w:ind w:right="-3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TEXT BOX </w:t>
                          </w:r>
                          <w:r w:rsidR="00E00564"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F</w:t>
                          </w:r>
                          <w:r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O</w:t>
                          </w:r>
                          <w:r w:rsidR="00E00564"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R </w:t>
                          </w:r>
                          <w:r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AGENCY</w:t>
                          </w:r>
                          <w:r w:rsidR="00E00564"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384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2.5pt;width:229.5pt;height:97.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" stroked="f">
              <v:textbox>
                <w:txbxContent>
                  <w:p w:rsidR="00BD23B6" w:rsidRPr="00A54C3D" w:rsidRDefault="00BD23B6" w:rsidP="00BD23B6">
                    <w:pPr>
                      <w:ind w:right="-3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54C3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TEXT BOX </w:t>
                    </w:r>
                    <w:r w:rsidR="00E00564" w:rsidRPr="00A54C3D">
                      <w:rPr>
                        <w:rFonts w:ascii="Arial" w:hAnsi="Arial" w:cs="Arial"/>
                        <w:sz w:val="28"/>
                        <w:szCs w:val="28"/>
                      </w:rPr>
                      <w:t>F</w:t>
                    </w:r>
                    <w:r w:rsidRPr="00A54C3D">
                      <w:rPr>
                        <w:rFonts w:ascii="Arial" w:hAnsi="Arial" w:cs="Arial"/>
                        <w:sz w:val="28"/>
                        <w:szCs w:val="28"/>
                      </w:rPr>
                      <w:t>O</w:t>
                    </w:r>
                    <w:r w:rsidR="00E00564" w:rsidRPr="00A54C3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R </w:t>
                    </w:r>
                    <w:r w:rsidRPr="00A54C3D">
                      <w:rPr>
                        <w:rFonts w:ascii="Arial" w:hAnsi="Arial" w:cs="Arial"/>
                        <w:sz w:val="28"/>
                        <w:szCs w:val="28"/>
                      </w:rPr>
                      <w:t>AGENCY</w:t>
                    </w:r>
                    <w:r w:rsidR="00E00564" w:rsidRPr="00A54C3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-266700</wp:posOffset>
              </wp:positionV>
              <wp:extent cx="1913890" cy="739775"/>
              <wp:effectExtent l="0" t="0" r="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3B6" w:rsidRPr="00F56EDD" w:rsidRDefault="00BD23B6" w:rsidP="00BD23B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F56ED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Driver Authorization</w:t>
                          </w:r>
                        </w:p>
                        <w:p w:rsidR="00BD23B6" w:rsidRDefault="00802EE0" w:rsidP="00BD23B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F56ED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Assessment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D42CAD" w:rsidRDefault="00802EE0" w:rsidP="00BD23B6">
                          <w:pPr>
                            <w:spacing w:after="0" w:line="240" w:lineRule="auto"/>
                            <w:jc w:val="right"/>
                          </w:pPr>
                          <w:r w:rsidRPr="00802EE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 # VUAT-1B</w:t>
                          </w:r>
                          <w:r>
                            <w:t xml:space="preserve"> </w:t>
                          </w:r>
                        </w:p>
                        <w:p w:rsidR="00802EE0" w:rsidRDefault="00802EE0" w:rsidP="00802EE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99.5pt;margin-top:-21pt;width:150.7pt;height:58.2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" filled="f" stroked="f">
              <v:textbox>
                <w:txbxContent>
                  <w:p w:rsidR="00BD23B6" w:rsidRPr="00F56EDD" w:rsidRDefault="00BD23B6" w:rsidP="00BD23B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F56EDD">
                      <w:rPr>
                        <w:rFonts w:ascii="Arial" w:hAnsi="Arial" w:cs="Arial"/>
                        <w:sz w:val="28"/>
                        <w:szCs w:val="28"/>
                      </w:rPr>
                      <w:t>Driver Authorization</w:t>
                    </w:r>
                  </w:p>
                  <w:p w:rsidR="00BD23B6" w:rsidRDefault="00802EE0" w:rsidP="00BD23B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F56EDD">
                      <w:rPr>
                        <w:rFonts w:ascii="Arial" w:hAnsi="Arial" w:cs="Arial"/>
                        <w:sz w:val="28"/>
                        <w:szCs w:val="28"/>
                      </w:rPr>
                      <w:t>Assessment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="00D42CAD" w:rsidRDefault="00802EE0" w:rsidP="00BD23B6">
                    <w:pPr>
                      <w:spacing w:after="0" w:line="240" w:lineRule="auto"/>
                      <w:jc w:val="right"/>
                    </w:pPr>
                    <w:r w:rsidRPr="00802EE0">
                      <w:rPr>
                        <w:rFonts w:ascii="Arial" w:hAnsi="Arial" w:cs="Arial"/>
                        <w:sz w:val="24"/>
                        <w:szCs w:val="24"/>
                      </w:rPr>
                      <w:t>Document # VUAT-1B</w:t>
                    </w:r>
                    <w:r>
                      <w:t xml:space="preserve"> </w:t>
                    </w:r>
                  </w:p>
                  <w:p w:rsidR="00802EE0" w:rsidRDefault="00802EE0" w:rsidP="00802EE0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F6" w:rsidRDefault="00A54C3D" w:rsidP="00FE1784">
    <w:pPr>
      <w:pStyle w:val="Header"/>
      <w:tabs>
        <w:tab w:val="clear" w:pos="4320"/>
        <w:tab w:val="clear" w:pos="8640"/>
        <w:tab w:val="left" w:pos="127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7FBC856" wp14:editId="614136A0">
              <wp:simplePos x="0" y="0"/>
              <wp:positionH relativeFrom="column">
                <wp:posOffset>1400175</wp:posOffset>
              </wp:positionH>
              <wp:positionV relativeFrom="paragraph">
                <wp:posOffset>-324485</wp:posOffset>
              </wp:positionV>
              <wp:extent cx="2456815" cy="1343025"/>
              <wp:effectExtent l="0" t="0" r="635" b="952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815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1AD5" w:rsidRPr="00A54C3D" w:rsidRDefault="00EC1AD5" w:rsidP="00EC1AD5">
                          <w:pPr>
                            <w:ind w:right="-3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TEXT BOX TO ENTER</w:t>
                          </w:r>
                        </w:p>
                        <w:p w:rsidR="00EC1AD5" w:rsidRPr="00A54C3D" w:rsidRDefault="00EC1AD5" w:rsidP="00EC1AD5">
                          <w:pPr>
                            <w:ind w:right="-3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54C3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AGENCY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BC8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0.25pt;margin-top:-25.55pt;width:193.45pt;height:105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" stroked="f">
              <v:textbox>
                <w:txbxContent>
                  <w:p w:rsidR="00EC1AD5" w:rsidRPr="00A54C3D" w:rsidRDefault="00EC1AD5" w:rsidP="00EC1AD5">
                    <w:pPr>
                      <w:ind w:right="-3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54C3D">
                      <w:rPr>
                        <w:rFonts w:ascii="Arial" w:hAnsi="Arial" w:cs="Arial"/>
                        <w:sz w:val="28"/>
                        <w:szCs w:val="28"/>
                      </w:rPr>
                      <w:t>TEXT BOX TO ENTER</w:t>
                    </w:r>
                  </w:p>
                  <w:p w:rsidR="00EC1AD5" w:rsidRPr="00A54C3D" w:rsidRDefault="00EC1AD5" w:rsidP="00EC1AD5">
                    <w:pPr>
                      <w:ind w:right="-3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54C3D">
                      <w:rPr>
                        <w:rFonts w:ascii="Arial" w:hAnsi="Arial" w:cs="Arial"/>
                        <w:sz w:val="28"/>
                        <w:szCs w:val="28"/>
                      </w:rPr>
                      <w:t>AGENCY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25670D" wp14:editId="6DEF123F">
              <wp:simplePos x="0" y="0"/>
              <wp:positionH relativeFrom="margin">
                <wp:align>right</wp:align>
              </wp:positionH>
              <wp:positionV relativeFrom="paragraph">
                <wp:posOffset>-323850</wp:posOffset>
              </wp:positionV>
              <wp:extent cx="2819400" cy="1097280"/>
              <wp:effectExtent l="0" t="0" r="0" b="762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AD5" w:rsidRDefault="00FE1784" w:rsidP="00EC1A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F56ED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Driver Authorization</w:t>
                          </w:r>
                          <w:r w:rsidR="001259AA" w:rsidRPr="00F56ED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56ED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Assessment</w:t>
                          </w:r>
                        </w:p>
                        <w:p w:rsidR="00FE1784" w:rsidRDefault="00FE1784" w:rsidP="00EC1AD5">
                          <w:pPr>
                            <w:spacing w:after="0" w:line="240" w:lineRule="auto"/>
                            <w:jc w:val="right"/>
                          </w:pPr>
                          <w:r w:rsidRPr="00802EE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 # VUAT-1B</w:t>
                          </w:r>
                          <w:r>
                            <w:t xml:space="preserve"> </w:t>
                          </w:r>
                        </w:p>
                        <w:p w:rsidR="00FE1784" w:rsidRDefault="00EC1AD5" w:rsidP="00FE1784">
                          <w:pPr>
                            <w:spacing w:after="0" w:line="240" w:lineRule="auto"/>
                            <w:jc w:val="right"/>
                          </w:pPr>
                          <w:r>
                            <w:t>Questions for DAS Risk Management?</w:t>
                          </w:r>
                        </w:p>
                        <w:p w:rsidR="00FE1784" w:rsidRDefault="00FE1784" w:rsidP="00FE1784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8"/>
                          </w:r>
                          <w:r>
                            <w:t xml:space="preserve"> 503-373-7475</w:t>
                          </w:r>
                        </w:p>
                        <w:p w:rsidR="00FE1784" w:rsidRDefault="00FE1784" w:rsidP="00FE1784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A"/>
                          </w:r>
                          <w:r>
                            <w:t xml:space="preserve"> </w:t>
                          </w:r>
                          <w:hyperlink r:id="rId1" w:history="1">
                            <w:r w:rsidRPr="00CF6B65">
                              <w:rPr>
                                <w:rStyle w:val="Hyperlink"/>
                              </w:rPr>
                              <w:t>risk.management@oregon.gov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5670D" id="_x0000_s1029" type="#_x0000_t202" style="position:absolute;margin-left:170.8pt;margin-top:-25.5pt;width:222pt;height:86.4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my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" filled="f" stroked="f">
              <v:textbox>
                <w:txbxContent>
                  <w:p w:rsidR="00EC1AD5" w:rsidRDefault="00FE1784" w:rsidP="00EC1AD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F56EDD">
                      <w:rPr>
                        <w:rFonts w:ascii="Arial" w:hAnsi="Arial" w:cs="Arial"/>
                        <w:sz w:val="28"/>
                        <w:szCs w:val="28"/>
                      </w:rPr>
                      <w:t>Driver Authorization</w:t>
                    </w:r>
                    <w:r w:rsidR="001259AA" w:rsidRPr="00F56ED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 w:rsidRPr="00F56EDD">
                      <w:rPr>
                        <w:rFonts w:ascii="Arial" w:hAnsi="Arial" w:cs="Arial"/>
                        <w:sz w:val="28"/>
                        <w:szCs w:val="28"/>
                      </w:rPr>
                      <w:t>Assessment</w:t>
                    </w:r>
                  </w:p>
                  <w:p w:rsidR="00FE1784" w:rsidRDefault="00FE1784" w:rsidP="00EC1AD5">
                    <w:pPr>
                      <w:spacing w:after="0" w:line="240" w:lineRule="auto"/>
                      <w:jc w:val="right"/>
                    </w:pPr>
                    <w:r w:rsidRPr="00802EE0">
                      <w:rPr>
                        <w:rFonts w:ascii="Arial" w:hAnsi="Arial" w:cs="Arial"/>
                        <w:sz w:val="24"/>
                        <w:szCs w:val="24"/>
                      </w:rPr>
                      <w:t>Document # VUAT-1B</w:t>
                    </w:r>
                    <w:r>
                      <w:t xml:space="preserve"> </w:t>
                    </w:r>
                  </w:p>
                  <w:p w:rsidR="00FE1784" w:rsidRDefault="00EC1AD5" w:rsidP="00FE1784">
                    <w:pPr>
                      <w:spacing w:after="0" w:line="240" w:lineRule="auto"/>
                      <w:jc w:val="right"/>
                    </w:pPr>
                    <w:r>
                      <w:t>Questions for DAS Risk Management?</w:t>
                    </w:r>
                  </w:p>
                  <w:p w:rsidR="00FE1784" w:rsidRDefault="00FE1784" w:rsidP="00FE1784">
                    <w:pPr>
                      <w:spacing w:after="0" w:line="240" w:lineRule="auto"/>
                      <w:jc w:val="right"/>
                    </w:pPr>
                    <w:r>
                      <w:sym w:font="Wingdings" w:char="F028"/>
                    </w:r>
                    <w:r>
                      <w:t xml:space="preserve"> 503-373-7475</w:t>
                    </w:r>
                  </w:p>
                  <w:p w:rsidR="00FE1784" w:rsidRDefault="00FE1784" w:rsidP="00FE1784">
                    <w:pPr>
                      <w:spacing w:after="0" w:line="240" w:lineRule="auto"/>
                      <w:jc w:val="right"/>
                    </w:pPr>
                    <w:r>
                      <w:sym w:font="Wingdings" w:char="F02A"/>
                    </w:r>
                    <w:r>
                      <w:t xml:space="preserve"> </w:t>
                    </w:r>
                    <w:hyperlink r:id="rId2" w:history="1">
                      <w:r w:rsidRPr="00CF6B65">
                        <w:rPr>
                          <w:rStyle w:val="Hyperlink"/>
                        </w:rPr>
                        <w:t>risk.manage</w:t>
                      </w:r>
                      <w:r w:rsidRPr="00CF6B65">
                        <w:rPr>
                          <w:rStyle w:val="Hyperlink"/>
                        </w:rPr>
                        <w:t>m</w:t>
                      </w:r>
                      <w:r w:rsidRPr="00CF6B65">
                        <w:rPr>
                          <w:rStyle w:val="Hyperlink"/>
                        </w:rPr>
                        <w:t>ent@oregon.gov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6A8343D" wp14:editId="4DE8C8D3">
          <wp:simplePos x="0" y="0"/>
          <wp:positionH relativeFrom="margin">
            <wp:align>left</wp:align>
          </wp:positionH>
          <wp:positionV relativeFrom="paragraph">
            <wp:posOffset>-317500</wp:posOffset>
          </wp:positionV>
          <wp:extent cx="1164590" cy="1164590"/>
          <wp:effectExtent l="0" t="0" r="0" b="0"/>
          <wp:wrapTight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ight>
          <wp:docPr id="293" name="Picture 293" descr="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SE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164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BD4" w:rsidRPr="001275E3">
      <w:rPr>
        <w:rFonts w:ascii="Arial" w:hAnsi="Arial" w:cs="Arial"/>
        <w:b/>
        <w:noProof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51BF9E11" wp14:editId="3F1FC99E">
              <wp:simplePos x="0" y="0"/>
              <wp:positionH relativeFrom="margin">
                <wp:align>right</wp:align>
              </wp:positionH>
              <wp:positionV relativeFrom="paragraph">
                <wp:posOffset>1228725</wp:posOffset>
              </wp:positionV>
              <wp:extent cx="6834505" cy="714375"/>
              <wp:effectExtent l="19050" t="19050" r="23495" b="28575"/>
              <wp:wrapTight wrapText="bothSides">
                <wp:wrapPolygon edited="0">
                  <wp:start x="-60" y="-576"/>
                  <wp:lineTo x="-60" y="21888"/>
                  <wp:lineTo x="21614" y="21888"/>
                  <wp:lineTo x="21614" y="-576"/>
                  <wp:lineTo x="-60" y="-576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450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1130" w:rsidRPr="00F56EDD" w:rsidRDefault="00FE1784" w:rsidP="0045113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275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PURPOSE: </w:t>
                          </w:r>
                          <w:r w:rsidRPr="001275E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Answering the questions below will help an agency evaluate and document 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the initial</w:t>
                          </w:r>
                          <w:r w:rsidR="00422AAC"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—or a</w:t>
                          </w:r>
                          <w:r w:rsidR="001259AA"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subsequent—decision 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to authorize an employee to drive consistent </w:t>
                          </w:r>
                          <w:r w:rsidR="00451130"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with OAR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6EDD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</w:rPr>
                            <w:t>125-155-0200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and </w:t>
                          </w:r>
                          <w:r w:rsidRPr="00F56EDD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</w:rPr>
                            <w:t>125-155-0300(2) through 125-155-0300(4)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r w:rsidR="00451130"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FE1784" w:rsidRPr="001275E3" w:rsidRDefault="00451130" w:rsidP="00FE178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56ED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CAVEAT: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guidelines on acceptable driving history/record, refer to your agency policy fo</w:t>
                          </w:r>
                          <w:r w:rsidR="00E119C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 authorizing a state driver or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119C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if yo</w:t>
                          </w:r>
                          <w:r w:rsidR="00E119C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 agency has not developed one)</w:t>
                          </w:r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the Agency Process Guide outlined in </w:t>
                          </w:r>
                          <w:hyperlink r:id="rId4" w:history="1">
                            <w:r w:rsidRPr="00281EA2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VUAT-1D</w:t>
                            </w:r>
                          </w:hyperlink>
                          <w:r w:rsidRPr="00F56E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this Toolkit.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F9E1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95pt;margin-top:96.75pt;width:538.15pt;height:56.25pt;z-index:-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" strokeweight="3pt">
              <v:textbox>
                <w:txbxContent>
                  <w:p w:rsidR="00451130" w:rsidRPr="00F56EDD" w:rsidRDefault="00FE1784" w:rsidP="0045113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275E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PURPOSE: </w:t>
                    </w:r>
                    <w:r w:rsidRPr="001275E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Answering the questions below will help an agency evaluate and document 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>the initial</w:t>
                    </w:r>
                    <w:r w:rsidR="00422AAC" w:rsidRPr="00F56EDD">
                      <w:rPr>
                        <w:rFonts w:ascii="Arial" w:hAnsi="Arial" w:cs="Arial"/>
                        <w:sz w:val="18"/>
                        <w:szCs w:val="18"/>
                      </w:rPr>
                      <w:t>—or a</w:t>
                    </w:r>
                    <w:r w:rsidR="001259AA"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subsequent—decision 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to authorize an employee to drive consistent </w:t>
                    </w:r>
                    <w:r w:rsidR="00451130" w:rsidRPr="00F56EDD">
                      <w:rPr>
                        <w:rFonts w:ascii="Arial" w:hAnsi="Arial" w:cs="Arial"/>
                        <w:sz w:val="18"/>
                        <w:szCs w:val="18"/>
                      </w:rPr>
                      <w:t>with OAR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56EDD">
                      <w:rPr>
                        <w:rFonts w:ascii="Arial" w:hAnsi="Arial" w:cs="Arial"/>
                        <w:color w:val="0000FF"/>
                        <w:sz w:val="18"/>
                        <w:szCs w:val="18"/>
                      </w:rPr>
                      <w:t>125-155-0200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and </w:t>
                    </w:r>
                    <w:r w:rsidRPr="00F56EDD">
                      <w:rPr>
                        <w:rFonts w:ascii="Arial" w:hAnsi="Arial" w:cs="Arial"/>
                        <w:color w:val="0000FF"/>
                        <w:sz w:val="18"/>
                        <w:szCs w:val="18"/>
                      </w:rPr>
                      <w:t>125-155-0300(2) through 125-155-0300(4)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451130"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FE1784" w:rsidRPr="001275E3" w:rsidRDefault="00451130" w:rsidP="00FE178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56ED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CAVEAT: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guidelines on acceptable driving history/record, refer to your agency policy fo</w:t>
                    </w:r>
                    <w:r w:rsidR="00E119C4">
                      <w:rPr>
                        <w:rFonts w:ascii="Arial" w:hAnsi="Arial" w:cs="Arial"/>
                        <w:sz w:val="18"/>
                        <w:szCs w:val="18"/>
                      </w:rPr>
                      <w:t>r authorizing a state driver or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E119C4">
                      <w:rPr>
                        <w:rFonts w:ascii="Arial" w:hAnsi="Arial" w:cs="Arial"/>
                        <w:sz w:val="18"/>
                        <w:szCs w:val="18"/>
                      </w:rPr>
                      <w:t>(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>if yo</w:t>
                    </w:r>
                    <w:r w:rsidR="00E119C4">
                      <w:rPr>
                        <w:rFonts w:ascii="Arial" w:hAnsi="Arial" w:cs="Arial"/>
                        <w:sz w:val="18"/>
                        <w:szCs w:val="18"/>
                      </w:rPr>
                      <w:t>ur agency has not developed one)</w:t>
                    </w:r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the Agency Process Guide outlined in </w:t>
                    </w:r>
                    <w:hyperlink r:id="rId5" w:history="1">
                      <w:r w:rsidRPr="00281EA2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VUAT-1D</w:t>
                      </w:r>
                    </w:hyperlink>
                    <w:r w:rsidRPr="00F56E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this Toolkit.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78D6"/>
    <w:multiLevelType w:val="hybridMultilevel"/>
    <w:tmpl w:val="6832C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2435B"/>
    <w:multiLevelType w:val="hybridMultilevel"/>
    <w:tmpl w:val="8F567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F0"/>
    <w:rsid w:val="00011B8B"/>
    <w:rsid w:val="00053BF4"/>
    <w:rsid w:val="00064E23"/>
    <w:rsid w:val="00082848"/>
    <w:rsid w:val="000C3047"/>
    <w:rsid w:val="001259AA"/>
    <w:rsid w:val="00127258"/>
    <w:rsid w:val="001D7621"/>
    <w:rsid w:val="001F391C"/>
    <w:rsid w:val="002009F0"/>
    <w:rsid w:val="00204F5B"/>
    <w:rsid w:val="002245A7"/>
    <w:rsid w:val="002529BD"/>
    <w:rsid w:val="00281EA2"/>
    <w:rsid w:val="002A5E1C"/>
    <w:rsid w:val="002C2696"/>
    <w:rsid w:val="002E0D38"/>
    <w:rsid w:val="002F3AE4"/>
    <w:rsid w:val="00341D63"/>
    <w:rsid w:val="00351DE6"/>
    <w:rsid w:val="00363435"/>
    <w:rsid w:val="00364443"/>
    <w:rsid w:val="00370EC4"/>
    <w:rsid w:val="003C7AFE"/>
    <w:rsid w:val="003D2868"/>
    <w:rsid w:val="003D372B"/>
    <w:rsid w:val="003D40A8"/>
    <w:rsid w:val="003F2A1D"/>
    <w:rsid w:val="0040151B"/>
    <w:rsid w:val="00422AAC"/>
    <w:rsid w:val="00443541"/>
    <w:rsid w:val="00451130"/>
    <w:rsid w:val="00452C3C"/>
    <w:rsid w:val="00473BC2"/>
    <w:rsid w:val="00487ABB"/>
    <w:rsid w:val="004A2BA4"/>
    <w:rsid w:val="004C6B29"/>
    <w:rsid w:val="004E28A4"/>
    <w:rsid w:val="005213DF"/>
    <w:rsid w:val="0052209B"/>
    <w:rsid w:val="00535F73"/>
    <w:rsid w:val="005445CD"/>
    <w:rsid w:val="0058687D"/>
    <w:rsid w:val="005C0B06"/>
    <w:rsid w:val="005F2A0B"/>
    <w:rsid w:val="00601623"/>
    <w:rsid w:val="0061581B"/>
    <w:rsid w:val="00653A10"/>
    <w:rsid w:val="00687541"/>
    <w:rsid w:val="006964B0"/>
    <w:rsid w:val="006A4530"/>
    <w:rsid w:val="006E5BD4"/>
    <w:rsid w:val="006E66C7"/>
    <w:rsid w:val="00702A79"/>
    <w:rsid w:val="00724538"/>
    <w:rsid w:val="00724C69"/>
    <w:rsid w:val="00733A53"/>
    <w:rsid w:val="00766614"/>
    <w:rsid w:val="0078648B"/>
    <w:rsid w:val="007A37A8"/>
    <w:rsid w:val="007C60B9"/>
    <w:rsid w:val="007C7264"/>
    <w:rsid w:val="007D09F7"/>
    <w:rsid w:val="007D42CD"/>
    <w:rsid w:val="007D77FE"/>
    <w:rsid w:val="0080098C"/>
    <w:rsid w:val="00802EE0"/>
    <w:rsid w:val="008165A1"/>
    <w:rsid w:val="00822E65"/>
    <w:rsid w:val="00834BBA"/>
    <w:rsid w:val="00885894"/>
    <w:rsid w:val="008A248B"/>
    <w:rsid w:val="008B616F"/>
    <w:rsid w:val="008E2374"/>
    <w:rsid w:val="00900681"/>
    <w:rsid w:val="009334A1"/>
    <w:rsid w:val="00933D6F"/>
    <w:rsid w:val="009348E1"/>
    <w:rsid w:val="00945855"/>
    <w:rsid w:val="009520FA"/>
    <w:rsid w:val="009558B3"/>
    <w:rsid w:val="00964DBC"/>
    <w:rsid w:val="00967CA9"/>
    <w:rsid w:val="009749A1"/>
    <w:rsid w:val="009E6738"/>
    <w:rsid w:val="009F06EF"/>
    <w:rsid w:val="00A01A15"/>
    <w:rsid w:val="00A024DA"/>
    <w:rsid w:val="00A4550A"/>
    <w:rsid w:val="00A54C3D"/>
    <w:rsid w:val="00A81E0C"/>
    <w:rsid w:val="00A944BD"/>
    <w:rsid w:val="00AE0477"/>
    <w:rsid w:val="00B2677B"/>
    <w:rsid w:val="00B306A3"/>
    <w:rsid w:val="00BD23B6"/>
    <w:rsid w:val="00BD3DE5"/>
    <w:rsid w:val="00BE6E61"/>
    <w:rsid w:val="00C10662"/>
    <w:rsid w:val="00C56486"/>
    <w:rsid w:val="00C77A9E"/>
    <w:rsid w:val="00C97AA1"/>
    <w:rsid w:val="00CA4702"/>
    <w:rsid w:val="00CC0ABB"/>
    <w:rsid w:val="00CC7582"/>
    <w:rsid w:val="00CD669A"/>
    <w:rsid w:val="00CD6E62"/>
    <w:rsid w:val="00CE6E93"/>
    <w:rsid w:val="00D045C7"/>
    <w:rsid w:val="00D20429"/>
    <w:rsid w:val="00D3384F"/>
    <w:rsid w:val="00D42AD6"/>
    <w:rsid w:val="00D42CAD"/>
    <w:rsid w:val="00D53453"/>
    <w:rsid w:val="00D54E32"/>
    <w:rsid w:val="00D61861"/>
    <w:rsid w:val="00D70BCD"/>
    <w:rsid w:val="00D75ADB"/>
    <w:rsid w:val="00D9248F"/>
    <w:rsid w:val="00DA5E8E"/>
    <w:rsid w:val="00DA7586"/>
    <w:rsid w:val="00DD0EA4"/>
    <w:rsid w:val="00E00564"/>
    <w:rsid w:val="00E03CFC"/>
    <w:rsid w:val="00E07F5C"/>
    <w:rsid w:val="00E119C4"/>
    <w:rsid w:val="00E14A30"/>
    <w:rsid w:val="00E470A4"/>
    <w:rsid w:val="00E64201"/>
    <w:rsid w:val="00E82B5B"/>
    <w:rsid w:val="00E8409F"/>
    <w:rsid w:val="00EC1AD5"/>
    <w:rsid w:val="00EE21A5"/>
    <w:rsid w:val="00EE676B"/>
    <w:rsid w:val="00EF147C"/>
    <w:rsid w:val="00F261BF"/>
    <w:rsid w:val="00F37D59"/>
    <w:rsid w:val="00F56EDD"/>
    <w:rsid w:val="00F77ECD"/>
    <w:rsid w:val="00F841AE"/>
    <w:rsid w:val="00F93CB3"/>
    <w:rsid w:val="00FB1362"/>
    <w:rsid w:val="00FB17F2"/>
    <w:rsid w:val="00FE1784"/>
    <w:rsid w:val="00FE4FF7"/>
    <w:rsid w:val="00FE6CC5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0728E2EE-655D-4A89-B4CF-57ECD2CE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E2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4E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4E2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064E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6CC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54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0098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D372B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54C3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A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100/oar_125/125_155.html" TargetMode="External"/><Relationship Id="rId13" Type="http://schemas.openxmlformats.org/officeDocument/2006/relationships/hyperlink" Target="https://www.oregonlegislature.gov/bills_laws/ors/ors813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regonlegislature.gov/bills_laws/ors/ors807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as/Risk/Documents/VUAT1D_AuthDrvrStds%26Trng.pdf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legislature.gov/bills_laws/ors/ors807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arcweb.sos.state.or.us/pages/rules/oars_100/oar_125/125_155.html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isk.management@oregon.gov" TargetMode="External"/><Relationship Id="rId1" Type="http://schemas.openxmlformats.org/officeDocument/2006/relationships/hyperlink" Target="mailto:risk.management@oregon.gov" TargetMode="External"/><Relationship Id="rId5" Type="http://schemas.openxmlformats.org/officeDocument/2006/relationships/hyperlink" Target="https://www.oregon.gov/das/Risk/Documents/VUAT1D_AuthDrvrStds%26Trng.pdf" TargetMode="External"/><Relationship Id="rId4" Type="http://schemas.openxmlformats.org/officeDocument/2006/relationships/hyperlink" Target="https://www.oregon.gov/das/Risk/Documents/VUAT1D_AuthDrvrStds%26Tr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_x0020_Area xmlns="1000fe8c-ef40-497e-8da5-4362b3fdf112">Vehicle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7E51BD70-C0E2-4690-BE62-B69258326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DBF88-C622-453E-953C-0C0FB15B0FD4}"/>
</file>

<file path=customXml/itemProps3.xml><?xml version="1.0" encoding="utf-8"?>
<ds:datastoreItem xmlns:ds="http://schemas.openxmlformats.org/officeDocument/2006/customXml" ds:itemID="{E9578319-D776-430C-AECA-8A44B94A83C6}"/>
</file>

<file path=customXml/itemProps4.xml><?xml version="1.0" encoding="utf-8"?>
<ds:datastoreItem xmlns:ds="http://schemas.openxmlformats.org/officeDocument/2006/customXml" ds:itemID="{AF7624EA-45F2-4DC2-8413-B4138D5DF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632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</vt:lpstr>
    </vt:vector>
  </TitlesOfParts>
  <Company>State of Oregon - DAS</Company>
  <LinksUpToDate>false</LinksUpToDate>
  <CharactersWithSpaces>5519</CharactersWithSpaces>
  <SharedDoc>false</SharedDoc>
  <HLinks>
    <vt:vector size="18" baseType="variant"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http://oregon.gov/XXXXXXX.doc</vt:lpwstr>
      </vt:variant>
      <vt:variant>
        <vt:lpwstr/>
      </vt:variant>
      <vt:variant>
        <vt:i4>720924</vt:i4>
      </vt:variant>
      <vt:variant>
        <vt:i4>3</vt:i4>
      </vt:variant>
      <vt:variant>
        <vt:i4>0</vt:i4>
      </vt:variant>
      <vt:variant>
        <vt:i4>5</vt:i4>
      </vt:variant>
      <vt:variant>
        <vt:lpwstr>http://oregon.gov/XXXXX.shtml</vt:lpwstr>
      </vt:variant>
      <vt:variant>
        <vt:lpwstr/>
      </vt:variant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mailto:XXXXX@das.state.or.us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VUAT1B_DrvrAuthAsmnt</dc:title>
  <dc:subject/>
  <dc:creator>BOGART Deborah S * EGS</dc:creator>
  <cp:keywords/>
  <cp:lastModifiedBy>IVANOV Anya G * DAS</cp:lastModifiedBy>
  <cp:revision>7</cp:revision>
  <cp:lastPrinted>2019-11-27T22:27:00Z</cp:lastPrinted>
  <dcterms:created xsi:type="dcterms:W3CDTF">2020-07-13T16:06:00Z</dcterms:created>
  <dcterms:modified xsi:type="dcterms:W3CDTF">2020-10-16T20:37:00Z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1875012517</vt:i4>
  </property>
  <property fmtid="{D5CDD505-2E9C-101B-9397-08002B2CF9AE}" pid="3" name="_NewReviewCycle">
    <vt:lpwstr/>
  </property>
  <property fmtid="{D5CDD505-2E9C-101B-9397-08002B2CF9AE}" pid="4" name="_EmailSubject">
    <vt:lpwstr>Please review one more form design</vt:lpwstr>
  </property>
  <property fmtid="{D5CDD505-2E9C-101B-9397-08002B2CF9AE}" pid="5" name="_AuthorEmail">
    <vt:lpwstr>Raelynn.HENSON@das.state.or.us</vt:lpwstr>
  </property>
  <property fmtid="{D5CDD505-2E9C-101B-9397-08002B2CF9AE}" pid="6" name="_AuthorEmailDisplayName">
    <vt:lpwstr>HENSON Raelynn * DO PA</vt:lpwstr>
  </property>
  <property fmtid="{D5CDD505-2E9C-101B-9397-08002B2CF9AE}" pid="7" name="_ReviewingToolsShownOnce">
    <vt:lpwstr/>
  </property>
  <property fmtid="{D5CDD505-2E9C-101B-9397-08002B2CF9AE}" pid="8" name="ContentTypeId">
    <vt:lpwstr>0x010100D25B4309E93C124FB41DB2BA023C2BAB</vt:lpwstr>
  </property>
</Properties>
</file>