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6E03F" w14:textId="77777777" w:rsidR="0049280F" w:rsidRPr="00E63E2E" w:rsidRDefault="005D712A" w:rsidP="007A22AA">
      <w:pPr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br/>
      </w:r>
      <w:r w:rsidR="0049280F" w:rsidRPr="009443FD">
        <w:rPr>
          <w:rFonts w:ascii="Times New Roman" w:hAnsi="Times New Roman"/>
          <w:color w:val="000000"/>
          <w:sz w:val="28"/>
        </w:rPr>
        <w:t>SAMPLE PRESS RELEASE</w:t>
      </w:r>
      <w:r w:rsidR="00264A0D" w:rsidRPr="00E63E2E">
        <w:rPr>
          <w:rFonts w:ascii="Times New Roman" w:hAnsi="Times New Roman"/>
          <w:color w:val="000000"/>
        </w:rPr>
        <w:br/>
      </w:r>
    </w:p>
    <w:p w14:paraId="764592AC" w14:textId="77777777" w:rsidR="0049280F" w:rsidRPr="007A22AA" w:rsidRDefault="0049280F" w:rsidP="0049280F">
      <w:pPr>
        <w:rPr>
          <w:rFonts w:ascii="Times New Roman" w:hAnsi="Times New Roman"/>
          <w:color w:val="000000"/>
        </w:rPr>
      </w:pPr>
      <w:r w:rsidRPr="007A22AA">
        <w:rPr>
          <w:rFonts w:ascii="Times New Roman" w:hAnsi="Times New Roman"/>
          <w:color w:val="000000"/>
        </w:rPr>
        <w:t>For Immediate Release: DRAFT</w:t>
      </w:r>
      <w:r w:rsidRPr="007A22AA">
        <w:rPr>
          <w:rFonts w:ascii="Times New Roman" w:hAnsi="Times New Roman"/>
          <w:color w:val="000000"/>
        </w:rPr>
        <w:br/>
        <w:t>MONTH DAY, 2018</w:t>
      </w:r>
    </w:p>
    <w:p w14:paraId="6618BCC1" w14:textId="77777777" w:rsidR="0049280F" w:rsidRPr="007A22AA" w:rsidRDefault="0049280F" w:rsidP="0049280F">
      <w:pPr>
        <w:rPr>
          <w:rFonts w:ascii="Times New Roman" w:hAnsi="Times New Roman"/>
          <w:color w:val="000000"/>
        </w:rPr>
      </w:pPr>
    </w:p>
    <w:p w14:paraId="5E0E2415" w14:textId="77777777" w:rsidR="0049280F" w:rsidRPr="008A67DE" w:rsidRDefault="00264A0D" w:rsidP="00264A0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b/>
          <w:color w:val="000000"/>
          <w:sz w:val="24"/>
          <w:szCs w:val="24"/>
          <w:highlight w:val="yellow"/>
        </w:rPr>
        <w:t>[LOCAL GOVERNMENT|</w:t>
      </w:r>
      <w:r w:rsidR="00DA2ED9" w:rsidRPr="008A67D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A67DE" w:rsidRPr="008A67DE">
        <w:rPr>
          <w:rFonts w:ascii="Times New Roman" w:hAnsi="Times New Roman"/>
          <w:b/>
          <w:color w:val="000000"/>
          <w:sz w:val="24"/>
          <w:szCs w:val="24"/>
        </w:rPr>
        <w:t>Asks</w:t>
      </w:r>
      <w:r w:rsidR="00DA2ED9" w:rsidRPr="008A67DE">
        <w:rPr>
          <w:rFonts w:ascii="Times New Roman" w:hAnsi="Times New Roman"/>
          <w:b/>
          <w:color w:val="000000"/>
          <w:sz w:val="24"/>
          <w:szCs w:val="24"/>
        </w:rPr>
        <w:t xml:space="preserve"> Businesses to Take One-Week</w:t>
      </w:r>
      <w:r w:rsidR="00A303F1" w:rsidRPr="008A67DE">
        <w:rPr>
          <w:rFonts w:ascii="Times New Roman" w:hAnsi="Times New Roman"/>
          <w:b/>
          <w:color w:val="000000"/>
          <w:sz w:val="24"/>
          <w:szCs w:val="24"/>
        </w:rPr>
        <w:t xml:space="preserve"> Wasted </w:t>
      </w:r>
      <w:r w:rsidR="00BE5521" w:rsidRPr="008A67DE">
        <w:rPr>
          <w:rFonts w:ascii="Times New Roman" w:hAnsi="Times New Roman"/>
          <w:b/>
          <w:color w:val="000000"/>
          <w:sz w:val="24"/>
          <w:szCs w:val="24"/>
        </w:rPr>
        <w:t>Food Measurement</w:t>
      </w:r>
      <w:r w:rsidR="00DA2ED9" w:rsidRPr="008A67DE">
        <w:rPr>
          <w:rFonts w:ascii="Times New Roman" w:hAnsi="Times New Roman"/>
          <w:b/>
          <w:color w:val="000000"/>
          <w:sz w:val="24"/>
          <w:szCs w:val="24"/>
        </w:rPr>
        <w:t xml:space="preserve"> Challenge </w:t>
      </w:r>
      <w:r w:rsidRPr="008A67D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="00DA2ED9" w:rsidRPr="008A67DE">
        <w:rPr>
          <w:rFonts w:ascii="Times New Roman" w:hAnsi="Times New Roman"/>
          <w:i/>
          <w:color w:val="000000"/>
          <w:sz w:val="24"/>
          <w:szCs w:val="24"/>
        </w:rPr>
        <w:t>Challenge</w:t>
      </w:r>
      <w:proofErr w:type="spellEnd"/>
      <w:r w:rsidR="00DA2ED9" w:rsidRPr="008A67DE">
        <w:rPr>
          <w:rFonts w:ascii="Times New Roman" w:hAnsi="Times New Roman"/>
          <w:i/>
          <w:color w:val="000000"/>
          <w:sz w:val="24"/>
          <w:szCs w:val="24"/>
        </w:rPr>
        <w:t xml:space="preserve"> is part of </w:t>
      </w:r>
      <w:r w:rsidR="00BE5521" w:rsidRPr="008A67DE">
        <w:rPr>
          <w:rFonts w:ascii="Times New Roman" w:hAnsi="Times New Roman"/>
          <w:i/>
          <w:color w:val="000000"/>
          <w:sz w:val="24"/>
          <w:szCs w:val="24"/>
        </w:rPr>
        <w:t xml:space="preserve">new </w:t>
      </w:r>
      <w:r w:rsidR="00DA2ED9" w:rsidRPr="008A67DE">
        <w:rPr>
          <w:rFonts w:ascii="Times New Roman" w:hAnsi="Times New Roman"/>
          <w:i/>
          <w:color w:val="000000"/>
          <w:sz w:val="24"/>
          <w:szCs w:val="24"/>
        </w:rPr>
        <w:t xml:space="preserve">campaign to reduce waste </w:t>
      </w:r>
      <w:r w:rsidR="00BE5521" w:rsidRPr="008A67DE">
        <w:rPr>
          <w:rFonts w:ascii="Times New Roman" w:hAnsi="Times New Roman"/>
          <w:i/>
          <w:color w:val="000000"/>
          <w:sz w:val="24"/>
          <w:szCs w:val="24"/>
        </w:rPr>
        <w:t>and save money</w:t>
      </w:r>
      <w:r w:rsidR="00BE5521" w:rsidRPr="008A67D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8B3004" w14:textId="77777777" w:rsidR="0049280F" w:rsidRPr="007A22AA" w:rsidRDefault="0049280F" w:rsidP="0049280F">
      <w:pPr>
        <w:rPr>
          <w:rFonts w:ascii="Times New Roman" w:hAnsi="Times New Roman"/>
          <w:b/>
          <w:bCs/>
          <w:color w:val="000000"/>
          <w:highlight w:val="yellow"/>
        </w:rPr>
      </w:pPr>
    </w:p>
    <w:p w14:paraId="79BDE2FD" w14:textId="77777777" w:rsidR="00A303F1" w:rsidRPr="008A67DE" w:rsidRDefault="0049280F" w:rsidP="00A303F1">
      <w:pPr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[CITY. Ore.]</w:t>
      </w:r>
      <w:r w:rsidRPr="008A67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303F1" w:rsidRPr="008A67DE">
        <w:rPr>
          <w:rFonts w:ascii="Times New Roman" w:hAnsi="Times New Roman"/>
          <w:color w:val="000000"/>
          <w:sz w:val="24"/>
          <w:szCs w:val="24"/>
        </w:rPr>
        <w:t>– Wasted food is a growing problem, and an estimated 25 to 40 percent of all food produced or imported for consumption in the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 xml:space="preserve"> United States is never eaten − t</w:t>
      </w:r>
      <w:r w:rsidR="00A303F1" w:rsidRPr="008A67DE">
        <w:rPr>
          <w:rFonts w:ascii="Times New Roman" w:hAnsi="Times New Roman"/>
          <w:color w:val="000000"/>
          <w:sz w:val="24"/>
          <w:szCs w:val="24"/>
        </w:rPr>
        <w:t>hat’s as much as 63 million tons of wasted food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>!</w:t>
      </w:r>
      <w:r w:rsidR="00A303F1" w:rsidRPr="008A67DE">
        <w:rPr>
          <w:rFonts w:ascii="Times New Roman" w:hAnsi="Times New Roman"/>
          <w:color w:val="000000"/>
          <w:sz w:val="24"/>
          <w:szCs w:val="24"/>
        </w:rPr>
        <w:t xml:space="preserve"> Forty percent is estimated to come from commercial businesses, </w:t>
      </w:r>
      <w:r w:rsidR="00BE5521" w:rsidRPr="008A67DE">
        <w:rPr>
          <w:rFonts w:ascii="Times New Roman" w:hAnsi="Times New Roman"/>
          <w:color w:val="000000"/>
          <w:sz w:val="24"/>
          <w:szCs w:val="24"/>
        </w:rPr>
        <w:t>such as</w:t>
      </w:r>
      <w:r w:rsidR="00A303F1" w:rsidRPr="008A67DE">
        <w:rPr>
          <w:rFonts w:ascii="Times New Roman" w:hAnsi="Times New Roman"/>
          <w:color w:val="000000"/>
          <w:sz w:val="24"/>
          <w:szCs w:val="24"/>
        </w:rPr>
        <w:t xml:space="preserve"> restaurants, grocery stores and commercial food service operations. </w:t>
      </w:r>
      <w:r w:rsidR="00BE5521" w:rsidRPr="008A67DE">
        <w:rPr>
          <w:rFonts w:ascii="Times New Roman" w:hAnsi="Times New Roman"/>
          <w:color w:val="000000"/>
          <w:sz w:val="24"/>
          <w:szCs w:val="24"/>
        </w:rPr>
        <w:t xml:space="preserve">To combat the growing problem, </w:t>
      </w:r>
      <w:r w:rsidR="00BE5521" w:rsidRPr="008A67DE">
        <w:rPr>
          <w:rFonts w:ascii="Times New Roman" w:hAnsi="Times New Roman"/>
          <w:color w:val="000000"/>
          <w:sz w:val="24"/>
          <w:szCs w:val="24"/>
          <w:highlight w:val="yellow"/>
        </w:rPr>
        <w:t>[local government]</w:t>
      </w:r>
      <w:r w:rsidR="00BE5521" w:rsidRPr="008A67DE">
        <w:rPr>
          <w:rFonts w:ascii="Times New Roman" w:hAnsi="Times New Roman"/>
          <w:color w:val="000000"/>
          <w:sz w:val="24"/>
          <w:szCs w:val="24"/>
        </w:rPr>
        <w:t xml:space="preserve"> is asking local businesses to spend one week measuring the amount of wasted food they 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 xml:space="preserve">generate. </w:t>
      </w:r>
    </w:p>
    <w:p w14:paraId="04BA0670" w14:textId="77777777" w:rsidR="00BE5521" w:rsidRPr="008A67DE" w:rsidRDefault="00BE5521" w:rsidP="00A303F1">
      <w:pPr>
        <w:rPr>
          <w:rFonts w:ascii="Times New Roman" w:hAnsi="Times New Roman"/>
          <w:color w:val="000000"/>
          <w:sz w:val="24"/>
          <w:szCs w:val="24"/>
        </w:rPr>
      </w:pPr>
    </w:p>
    <w:p w14:paraId="6F95BA58" w14:textId="7CE5C784" w:rsidR="00BE5521" w:rsidRPr="008A67DE" w:rsidRDefault="00BE5521" w:rsidP="00BE5521">
      <w:pPr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color w:val="000000"/>
          <w:sz w:val="24"/>
          <w:szCs w:val="24"/>
        </w:rPr>
        <w:t xml:space="preserve">“By participating in this challenge, local businesses are stepping up to be leaders in our community by tackling this serious 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>issue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,” says </w:t>
      </w:r>
      <w:r w:rsidRPr="008A67DE">
        <w:rPr>
          <w:rFonts w:ascii="Times New Roman" w:hAnsi="Times New Roman"/>
          <w:color w:val="000000"/>
          <w:sz w:val="24"/>
          <w:szCs w:val="24"/>
          <w:highlight w:val="yellow"/>
        </w:rPr>
        <w:t>[NAME, TITLE]</w:t>
      </w:r>
      <w:r w:rsidRPr="008A67DE">
        <w:rPr>
          <w:rFonts w:ascii="Times New Roman" w:hAnsi="Times New Roman"/>
          <w:color w:val="000000"/>
          <w:sz w:val="24"/>
          <w:szCs w:val="24"/>
        </w:rPr>
        <w:t>. “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>Not only are these businesses committing to reduc</w:t>
      </w:r>
      <w:r w:rsidR="009F3AF4">
        <w:rPr>
          <w:rFonts w:ascii="Times New Roman" w:hAnsi="Times New Roman"/>
          <w:color w:val="000000"/>
          <w:sz w:val="24"/>
          <w:szCs w:val="24"/>
        </w:rPr>
        <w:t>ing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 xml:space="preserve"> waste, but they </w:t>
      </w:r>
      <w:r w:rsidR="005027A6">
        <w:rPr>
          <w:rFonts w:ascii="Times New Roman" w:hAnsi="Times New Roman"/>
          <w:color w:val="000000"/>
          <w:sz w:val="24"/>
          <w:szCs w:val="24"/>
        </w:rPr>
        <w:t>are also gaining the</w:t>
      </w:r>
      <w:r w:rsidR="008A67DE" w:rsidRPr="008A67DE">
        <w:rPr>
          <w:rFonts w:ascii="Times New Roman" w:hAnsi="Times New Roman"/>
          <w:color w:val="000000"/>
          <w:sz w:val="24"/>
          <w:szCs w:val="24"/>
        </w:rPr>
        <w:t xml:space="preserve"> added benefit of saving money.”</w:t>
      </w:r>
    </w:p>
    <w:p w14:paraId="5E1AC2FE" w14:textId="77777777" w:rsidR="00BE5521" w:rsidRPr="008A67DE" w:rsidRDefault="00BE5521" w:rsidP="00A303F1">
      <w:pPr>
        <w:rPr>
          <w:rFonts w:ascii="Times New Roman" w:hAnsi="Times New Roman"/>
          <w:color w:val="000000"/>
          <w:sz w:val="24"/>
          <w:szCs w:val="24"/>
        </w:rPr>
      </w:pPr>
    </w:p>
    <w:p w14:paraId="43B78262" w14:textId="77777777" w:rsidR="008A67DE" w:rsidRDefault="008A67DE" w:rsidP="008A67D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This challenge is part of the </w:t>
      </w:r>
      <w:r w:rsidRPr="008A67DE">
        <w:rPr>
          <w:rFonts w:ascii="Times New Roman" w:hAnsi="Times New Roman"/>
          <w:b/>
          <w:color w:val="000000"/>
          <w:sz w:val="24"/>
          <w:szCs w:val="24"/>
        </w:rPr>
        <w:t>Wasted Food Wasted Money</w:t>
      </w:r>
      <w:r w:rsidR="005027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A67DE">
        <w:rPr>
          <w:rFonts w:ascii="Times New Roman" w:hAnsi="Times New Roman"/>
          <w:color w:val="000000"/>
          <w:sz w:val="24"/>
          <w:szCs w:val="24"/>
          <w:highlight w:val="yellow"/>
        </w:rPr>
        <w:t>[link to website]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campaign </w:t>
      </w:r>
      <w:r w:rsidR="005027A6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encourages businesses to follow four steps: measure waste to determine where it’s coming from, </w:t>
      </w:r>
      <w:r w:rsidRPr="008A67DE">
        <w:rPr>
          <w:rFonts w:ascii="Times New Roman" w:hAnsi="Times New Roman"/>
          <w:bCs/>
          <w:color w:val="000000"/>
          <w:sz w:val="24"/>
          <w:szCs w:val="24"/>
        </w:rPr>
        <w:t xml:space="preserve">develop strategies to reduce waste, engage staff to be part of the solution, and document </w:t>
      </w:r>
      <w:r w:rsidRPr="008A67DE">
        <w:rPr>
          <w:rFonts w:ascii="Times New Roman" w:hAnsi="Times New Roman"/>
          <w:color w:val="000000"/>
          <w:sz w:val="24"/>
          <w:szCs w:val="24"/>
        </w:rPr>
        <w:t>progress and money saved. The campaign includes measurement tool</w:t>
      </w:r>
      <w:r w:rsidR="005027A6">
        <w:rPr>
          <w:rFonts w:ascii="Times New Roman" w:hAnsi="Times New Roman"/>
          <w:color w:val="000000"/>
          <w:sz w:val="24"/>
          <w:szCs w:val="24"/>
        </w:rPr>
        <w:t>s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, case studies, and a comprehensive resource guide that includes additional measurement tools and tips. </w:t>
      </w:r>
    </w:p>
    <w:p w14:paraId="7211C9F5" w14:textId="77777777" w:rsidR="005027A6" w:rsidRDefault="005027A6" w:rsidP="008A67D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F7DAC79" w14:textId="77777777" w:rsidR="005027A6" w:rsidRDefault="005027A6" w:rsidP="005027A6">
      <w:pPr>
        <w:pStyle w:val="NoSpacing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challenge is the first step of this four-step approach and follows the old </w:t>
      </w:r>
      <w:r w:rsidR="008A67DE" w:rsidRPr="008A67DE">
        <w:rPr>
          <w:rStyle w:val="A2"/>
          <w:rFonts w:ascii="Times New Roman" w:hAnsi="Times New Roman" w:cs="Times New Roman"/>
          <w:sz w:val="24"/>
          <w:szCs w:val="24"/>
        </w:rPr>
        <w:t xml:space="preserve">management adage </w:t>
      </w:r>
      <w:r>
        <w:rPr>
          <w:rStyle w:val="A2"/>
          <w:rFonts w:ascii="Times New Roman" w:hAnsi="Times New Roman" w:cs="Times New Roman"/>
          <w:sz w:val="24"/>
          <w:szCs w:val="24"/>
        </w:rPr>
        <w:t>“</w:t>
      </w:r>
      <w:r>
        <w:rPr>
          <w:rStyle w:val="A2"/>
          <w:rFonts w:ascii="Times New Roman" w:hAnsi="Times New Roman" w:cs="Times New Roman"/>
          <w:bCs/>
          <w:sz w:val="24"/>
          <w:szCs w:val="24"/>
        </w:rPr>
        <w:t>y</w:t>
      </w:r>
      <w:r w:rsidRPr="008A67DE">
        <w:rPr>
          <w:rStyle w:val="A2"/>
          <w:rFonts w:ascii="Times New Roman" w:hAnsi="Times New Roman" w:cs="Times New Roman"/>
          <w:bCs/>
          <w:sz w:val="24"/>
          <w:szCs w:val="24"/>
        </w:rPr>
        <w:t>ou can't man</w:t>
      </w:r>
      <w:r>
        <w:rPr>
          <w:rStyle w:val="A2"/>
          <w:rFonts w:ascii="Times New Roman" w:hAnsi="Times New Roman" w:cs="Times New Roman"/>
          <w:bCs/>
          <w:sz w:val="24"/>
          <w:szCs w:val="24"/>
        </w:rPr>
        <w:t xml:space="preserve">age what you don't measure.” </w:t>
      </w:r>
      <w:r w:rsidR="008A67DE" w:rsidRPr="008A67DE">
        <w:rPr>
          <w:rStyle w:val="A2"/>
          <w:rFonts w:ascii="Times New Roman" w:hAnsi="Times New Roman" w:cs="Times New Roman"/>
          <w:sz w:val="24"/>
          <w:szCs w:val="24"/>
        </w:rPr>
        <w:t xml:space="preserve">Knowing how much food a business is wasting and why is the first step toward implementing best practices to reduce waste and save money. </w:t>
      </w:r>
      <w:r>
        <w:rPr>
          <w:rStyle w:val="A2"/>
          <w:rFonts w:ascii="Times New Roman" w:hAnsi="Times New Roman" w:cs="Times New Roman"/>
          <w:sz w:val="24"/>
          <w:szCs w:val="24"/>
        </w:rPr>
        <w:t xml:space="preserve">All participating businesses will be provided with tracking tools and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tips. </w:t>
      </w:r>
    </w:p>
    <w:p w14:paraId="034E6A2A" w14:textId="77777777" w:rsidR="005027A6" w:rsidRPr="005027A6" w:rsidRDefault="005027A6" w:rsidP="005027A6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724B7651" w14:textId="77777777" w:rsidR="00E16403" w:rsidRPr="008A67DE" w:rsidRDefault="005027A6" w:rsidP="008D674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It’s </w:t>
      </w:r>
      <w:r w:rsidR="009921B4" w:rsidRPr="008A67DE">
        <w:rPr>
          <w:rFonts w:ascii="Times New Roman" w:hAnsi="Times New Roman"/>
          <w:color w:val="000000"/>
          <w:sz w:val="24"/>
          <w:szCs w:val="24"/>
        </w:rPr>
        <w:t xml:space="preserve">been estimated that wasted food </w:t>
      </w:r>
      <w:r w:rsidR="009E68AE" w:rsidRPr="008A67DE">
        <w:rPr>
          <w:rFonts w:ascii="Times New Roman" w:hAnsi="Times New Roman"/>
          <w:color w:val="000000"/>
          <w:sz w:val="24"/>
          <w:szCs w:val="24"/>
        </w:rPr>
        <w:t xml:space="preserve">costs businesses </w:t>
      </w:r>
      <w:r w:rsidR="009921B4" w:rsidRPr="008A67DE">
        <w:rPr>
          <w:rFonts w:ascii="Times New Roman" w:hAnsi="Times New Roman"/>
          <w:color w:val="000000"/>
          <w:sz w:val="24"/>
          <w:szCs w:val="24"/>
        </w:rPr>
        <w:t>$57 billion annually in the United States. S</w:t>
      </w:r>
      <w:r w:rsidR="0049280F" w:rsidRPr="008A67DE">
        <w:rPr>
          <w:rFonts w:ascii="Times New Roman" w:hAnsi="Times New Roman"/>
          <w:color w:val="000000"/>
          <w:sz w:val="24"/>
          <w:szCs w:val="24"/>
        </w:rPr>
        <w:t xml:space="preserve">tudies show that nearly all businesses that try to reduce wasted food through measurement, employee training, and waste prevention practices experienced a positive return on investment. Over half of businesses studied had more than a 1,400% return on investment—a $14 return on every dollar invested. </w:t>
      </w:r>
    </w:p>
    <w:p w14:paraId="5406EFF2" w14:textId="77777777" w:rsidR="0049280F" w:rsidRPr="008A67DE" w:rsidRDefault="0049280F" w:rsidP="0049280F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93004B0" w14:textId="77777777" w:rsidR="0049280F" w:rsidRPr="008A67DE" w:rsidRDefault="0049280F" w:rsidP="0049280F">
      <w:pPr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color w:val="000000"/>
          <w:sz w:val="24"/>
          <w:szCs w:val="24"/>
        </w:rPr>
        <w:t xml:space="preserve">For more information about </w:t>
      </w:r>
      <w:r w:rsidR="009921B4" w:rsidRPr="008A67DE">
        <w:rPr>
          <w:rFonts w:ascii="Times New Roman" w:hAnsi="Times New Roman"/>
          <w:color w:val="000000"/>
          <w:sz w:val="24"/>
          <w:szCs w:val="24"/>
        </w:rPr>
        <w:t>Wasted Food Wasted Money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, visit: </w:t>
      </w:r>
      <w:hyperlink r:id="rId5" w:history="1">
        <w:r w:rsidRPr="008A67DE">
          <w:rPr>
            <w:rStyle w:val="Hyperlink"/>
            <w:rFonts w:ascii="Times New Roman" w:hAnsi="Times New Roman"/>
            <w:color w:val="000000"/>
            <w:sz w:val="24"/>
            <w:szCs w:val="24"/>
            <w:highlight w:val="yellow"/>
          </w:rPr>
          <w:t>website</w:t>
        </w:r>
      </w:hyperlink>
      <w:r w:rsidRPr="008A67DE">
        <w:rPr>
          <w:rStyle w:val="Hyperlink"/>
          <w:rFonts w:ascii="Times New Roman" w:hAnsi="Times New Roman"/>
          <w:color w:val="000000"/>
          <w:sz w:val="24"/>
          <w:szCs w:val="24"/>
          <w:highlight w:val="yellow"/>
        </w:rPr>
        <w:t>.com</w:t>
      </w:r>
      <w:r w:rsidRPr="008A67DE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  <w:r w:rsidRPr="008A67D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2308B63" w14:textId="77777777" w:rsidR="001379FF" w:rsidRPr="008A67DE" w:rsidRDefault="001379FF" w:rsidP="0049280F">
      <w:pPr>
        <w:rPr>
          <w:rFonts w:ascii="Times New Roman" w:hAnsi="Times New Roman"/>
          <w:color w:val="000000"/>
          <w:sz w:val="24"/>
          <w:szCs w:val="24"/>
        </w:rPr>
      </w:pPr>
    </w:p>
    <w:p w14:paraId="0B601854" w14:textId="77777777" w:rsidR="0049280F" w:rsidRPr="008A67DE" w:rsidRDefault="0049280F" w:rsidP="0049280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color w:val="000000"/>
          <w:sz w:val="24"/>
          <w:szCs w:val="24"/>
        </w:rPr>
        <w:t>###</w:t>
      </w:r>
    </w:p>
    <w:p w14:paraId="00920D4F" w14:textId="77777777" w:rsidR="0049280F" w:rsidRPr="008A67DE" w:rsidRDefault="0049280F" w:rsidP="0049280F">
      <w:pPr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b/>
          <w:bCs/>
          <w:color w:val="000000"/>
          <w:sz w:val="24"/>
          <w:szCs w:val="24"/>
        </w:rPr>
        <w:t xml:space="preserve">For </w:t>
      </w:r>
      <w:r w:rsidR="00E16403" w:rsidRPr="008A67DE">
        <w:rPr>
          <w:rFonts w:ascii="Times New Roman" w:hAnsi="Times New Roman"/>
          <w:b/>
          <w:bCs/>
          <w:color w:val="000000"/>
          <w:sz w:val="24"/>
          <w:szCs w:val="24"/>
        </w:rPr>
        <w:t xml:space="preserve">more </w:t>
      </w:r>
      <w:r w:rsidRPr="008A67DE">
        <w:rPr>
          <w:rFonts w:ascii="Times New Roman" w:hAnsi="Times New Roman"/>
          <w:b/>
          <w:bCs/>
          <w:color w:val="000000"/>
          <w:sz w:val="24"/>
          <w:szCs w:val="24"/>
        </w:rPr>
        <w:t>information, please contact:</w:t>
      </w:r>
    </w:p>
    <w:p w14:paraId="7E154B6A" w14:textId="77777777" w:rsidR="0049280F" w:rsidRPr="008A67DE" w:rsidRDefault="0049280F" w:rsidP="0049280F">
      <w:pPr>
        <w:rPr>
          <w:rFonts w:ascii="Times New Roman" w:hAnsi="Times New Roman"/>
          <w:color w:val="000000"/>
          <w:sz w:val="24"/>
          <w:szCs w:val="24"/>
        </w:rPr>
      </w:pPr>
      <w:r w:rsidRPr="008A67DE">
        <w:rPr>
          <w:rFonts w:ascii="Times New Roman" w:hAnsi="Times New Roman"/>
          <w:color w:val="000000"/>
          <w:sz w:val="24"/>
          <w:szCs w:val="24"/>
          <w:highlight w:val="yellow"/>
        </w:rPr>
        <w:t>[Add local government contact]</w:t>
      </w:r>
    </w:p>
    <w:p w14:paraId="11FB18CC" w14:textId="77777777" w:rsidR="001379FF" w:rsidRPr="008A67DE" w:rsidRDefault="001379FF" w:rsidP="0049280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F30FB7" w14:textId="77777777" w:rsidR="0049280F" w:rsidRPr="008A67DE" w:rsidRDefault="0049280F" w:rsidP="0049280F">
      <w:pPr>
        <w:rPr>
          <w:rFonts w:ascii="Times New Roman" w:hAnsi="Times New Roman"/>
          <w:b/>
          <w:bCs/>
          <w:color w:val="000000"/>
        </w:rPr>
      </w:pPr>
      <w:r w:rsidRPr="008A67DE">
        <w:rPr>
          <w:rFonts w:ascii="Times New Roman" w:hAnsi="Times New Roman"/>
          <w:b/>
          <w:bCs/>
          <w:color w:val="000000"/>
        </w:rPr>
        <w:t>About this campaign</w:t>
      </w:r>
    </w:p>
    <w:p w14:paraId="4FAED5DE" w14:textId="77777777" w:rsidR="0049280F" w:rsidRPr="008A67DE" w:rsidRDefault="0049280F" w:rsidP="0049280F">
      <w:pPr>
        <w:rPr>
          <w:rFonts w:ascii="Times New Roman" w:hAnsi="Times New Roman"/>
          <w:color w:val="000000"/>
        </w:rPr>
      </w:pPr>
      <w:r w:rsidRPr="008A67DE">
        <w:rPr>
          <w:rFonts w:ascii="Times New Roman" w:hAnsi="Times New Roman"/>
          <w:color w:val="000000"/>
        </w:rPr>
        <w:t xml:space="preserve">The Wasted Food Wasted Money campaign is designed to </w:t>
      </w:r>
      <w:r w:rsidR="00E63E2E" w:rsidRPr="008A67DE">
        <w:rPr>
          <w:rFonts w:ascii="Times New Roman" w:hAnsi="Times New Roman"/>
          <w:color w:val="000000"/>
        </w:rPr>
        <w:t>reduce</w:t>
      </w:r>
      <w:r w:rsidRPr="008A67DE">
        <w:rPr>
          <w:rFonts w:ascii="Times New Roman" w:hAnsi="Times New Roman"/>
          <w:color w:val="000000"/>
        </w:rPr>
        <w:t xml:space="preserve"> wasted food by encouraging Oregon restaurants, grocery stores, and commercial food service operations to save money by reducing waste. The campaign’s mantra is:  </w:t>
      </w:r>
      <w:r w:rsidRPr="008A67DE">
        <w:rPr>
          <w:rStyle w:val="A10"/>
          <w:rFonts w:ascii="Times New Roman" w:hAnsi="Times New Roman"/>
          <w:b w:val="0"/>
          <w:bCs w:val="0"/>
        </w:rPr>
        <w:t>Save money. Save resources. Be a leader.</w:t>
      </w:r>
    </w:p>
    <w:p w14:paraId="014F7F31" w14:textId="77777777" w:rsidR="000C045D" w:rsidRPr="000C045D" w:rsidRDefault="000C045D">
      <w:pPr>
        <w:rPr>
          <w:rFonts w:ascii="Times New Roman" w:hAnsi="Times New Roman"/>
          <w:color w:val="000000"/>
        </w:rPr>
      </w:pPr>
    </w:p>
    <w:sectPr w:rsidR="000C045D" w:rsidRPr="000C045D" w:rsidSect="007A22A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aphik Black">
    <w:altName w:val="Graphik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Bold">
    <w:altName w:val="Graphik Bold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raphik Semibold">
    <w:altName w:val="Graphik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0F"/>
    <w:rsid w:val="000C045D"/>
    <w:rsid w:val="001379FF"/>
    <w:rsid w:val="00264A0D"/>
    <w:rsid w:val="00365E81"/>
    <w:rsid w:val="0049280F"/>
    <w:rsid w:val="004A27CE"/>
    <w:rsid w:val="005027A6"/>
    <w:rsid w:val="00511373"/>
    <w:rsid w:val="00584FEF"/>
    <w:rsid w:val="005D712A"/>
    <w:rsid w:val="006C656B"/>
    <w:rsid w:val="007228D0"/>
    <w:rsid w:val="007A22AA"/>
    <w:rsid w:val="008A67DE"/>
    <w:rsid w:val="008D6743"/>
    <w:rsid w:val="009443FD"/>
    <w:rsid w:val="00953B16"/>
    <w:rsid w:val="009921B4"/>
    <w:rsid w:val="009E68AE"/>
    <w:rsid w:val="009F3AF4"/>
    <w:rsid w:val="00A303F1"/>
    <w:rsid w:val="00BC55A5"/>
    <w:rsid w:val="00BE5521"/>
    <w:rsid w:val="00DA2ED9"/>
    <w:rsid w:val="00E16403"/>
    <w:rsid w:val="00E63E2E"/>
    <w:rsid w:val="00E7359F"/>
    <w:rsid w:val="00F915A8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0560"/>
  <w15:chartTrackingRefBased/>
  <w15:docId w15:val="{0490D8EA-91F4-4FE1-A763-D35555F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80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80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49280F"/>
  </w:style>
  <w:style w:type="paragraph" w:customStyle="1" w:styleId="Default">
    <w:name w:val="Default"/>
    <w:basedOn w:val="Normal"/>
    <w:rsid w:val="0049280F"/>
    <w:pPr>
      <w:autoSpaceDE w:val="0"/>
      <w:autoSpaceDN w:val="0"/>
    </w:pPr>
    <w:rPr>
      <w:rFonts w:ascii="Graphik Black" w:hAnsi="Graphik Black"/>
      <w:color w:val="000000"/>
      <w:sz w:val="24"/>
      <w:szCs w:val="24"/>
    </w:rPr>
  </w:style>
  <w:style w:type="character" w:customStyle="1" w:styleId="A10">
    <w:name w:val="A10"/>
    <w:basedOn w:val="DefaultParagraphFont"/>
    <w:uiPriority w:val="99"/>
    <w:rsid w:val="0049280F"/>
    <w:rPr>
      <w:rFonts w:ascii="Graphik Bold" w:hAnsi="Graphik Bold" w:hint="default"/>
      <w:b/>
      <w:bCs/>
      <w:color w:val="000000"/>
    </w:rPr>
  </w:style>
  <w:style w:type="character" w:customStyle="1" w:styleId="A1">
    <w:name w:val="A1"/>
    <w:basedOn w:val="DefaultParagraphFont"/>
    <w:uiPriority w:val="99"/>
    <w:rsid w:val="0049280F"/>
    <w:rPr>
      <w:rFonts w:ascii="Graphik Black" w:hAnsi="Graphik Black" w:hint="default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4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40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40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03"/>
    <w:rPr>
      <w:rFonts w:ascii="Segoe UI" w:hAnsi="Segoe UI" w:cs="Segoe UI"/>
      <w:sz w:val="18"/>
      <w:szCs w:val="18"/>
    </w:rPr>
  </w:style>
  <w:style w:type="character" w:customStyle="1" w:styleId="A2">
    <w:name w:val="A2"/>
    <w:uiPriority w:val="99"/>
    <w:rsid w:val="00DA2ED9"/>
    <w:rPr>
      <w:rFonts w:cs="Graphik Bold"/>
      <w:color w:val="000000"/>
    </w:rPr>
  </w:style>
  <w:style w:type="character" w:customStyle="1" w:styleId="A5">
    <w:name w:val="A5"/>
    <w:uiPriority w:val="99"/>
    <w:rsid w:val="00DA2ED9"/>
    <w:rPr>
      <w:rFonts w:cs="Graphik Semibold"/>
      <w:b/>
      <w:bCs/>
      <w:color w:val="000000"/>
      <w:sz w:val="25"/>
      <w:szCs w:val="25"/>
    </w:rPr>
  </w:style>
  <w:style w:type="table" w:styleId="TableGrid">
    <w:name w:val="Table Grid"/>
    <w:basedOn w:val="TableNormal"/>
    <w:uiPriority w:val="39"/>
    <w:rsid w:val="007A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ertwebsite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3B712-DE6A-4E19-9BA0-130E38333FE9}"/>
</file>

<file path=customXml/itemProps2.xml><?xml version="1.0" encoding="utf-8"?>
<ds:datastoreItem xmlns:ds="http://schemas.openxmlformats.org/officeDocument/2006/customXml" ds:itemID="{A9AACD01-55ED-49EE-9177-D122D7F412DB}"/>
</file>

<file path=customXml/itemProps3.xml><?xml version="1.0" encoding="utf-8"?>
<ds:datastoreItem xmlns:ds="http://schemas.openxmlformats.org/officeDocument/2006/customXml" ds:itemID="{C23C8B30-26D1-41D4-8D20-EC82ED8B319A}"/>
</file>

<file path=customXml/itemProps4.xml><?xml version="1.0" encoding="utf-8"?>
<ds:datastoreItem xmlns:ds="http://schemas.openxmlformats.org/officeDocument/2006/customXml" ds:itemID="{E9A9EDB9-4E23-4436-9544-151F44D40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week challange sample press release</dc:title>
  <dc:subject/>
  <dc:creator>MILLER Julie</dc:creator>
  <cp:keywords/>
  <dc:description/>
  <cp:lastModifiedBy>BOYARSHINOVA Lia</cp:lastModifiedBy>
  <cp:revision>2</cp:revision>
  <cp:lastPrinted>2017-11-03T18:09:00Z</cp:lastPrinted>
  <dcterms:created xsi:type="dcterms:W3CDTF">2017-11-15T18:52:00Z</dcterms:created>
  <dcterms:modified xsi:type="dcterms:W3CDTF">2017-11-15T18:52:00Z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