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73" w:rsidRPr="003E56FA" w:rsidRDefault="0024095B" w:rsidP="00240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56FA">
        <w:rPr>
          <w:rFonts w:ascii="Times New Roman" w:hAnsi="Times New Roman" w:cs="Times New Roman"/>
          <w:b/>
          <w:sz w:val="24"/>
          <w:szCs w:val="24"/>
        </w:rPr>
        <w:t>Newsletter Copy | Make Every Thread Count</w:t>
      </w:r>
    </w:p>
    <w:p w:rsidR="0024095B" w:rsidRPr="003E56FA" w:rsidRDefault="0024095B" w:rsidP="00C55C44">
      <w:pPr>
        <w:rPr>
          <w:rFonts w:ascii="Times New Roman" w:hAnsi="Times New Roman" w:cs="Times New Roman"/>
          <w:sz w:val="24"/>
          <w:szCs w:val="24"/>
        </w:rPr>
      </w:pPr>
    </w:p>
    <w:p w:rsidR="00C55C44" w:rsidRPr="003E56FA" w:rsidRDefault="00C55C44" w:rsidP="00C55C44">
      <w:pPr>
        <w:rPr>
          <w:rFonts w:ascii="Times New Roman" w:hAnsi="Times New Roman" w:cs="Times New Roman"/>
          <w:sz w:val="24"/>
          <w:szCs w:val="24"/>
        </w:rPr>
      </w:pPr>
      <w:r w:rsidRPr="003E56FA">
        <w:rPr>
          <w:rFonts w:ascii="Times New Roman" w:hAnsi="Times New Roman" w:cs="Times New Roman"/>
          <w:sz w:val="24"/>
          <w:szCs w:val="24"/>
        </w:rPr>
        <w:t>This customizable text can be used in e-newsletters, direct mail pieces to customers, or on your website.</w:t>
      </w:r>
    </w:p>
    <w:p w:rsidR="00C55C44" w:rsidRPr="003E56FA" w:rsidRDefault="00C55C44" w:rsidP="00C55C44">
      <w:pPr>
        <w:rPr>
          <w:rFonts w:ascii="Times New Roman" w:hAnsi="Times New Roman" w:cs="Times New Roman"/>
          <w:b/>
          <w:sz w:val="24"/>
          <w:szCs w:val="24"/>
        </w:rPr>
      </w:pPr>
      <w:r w:rsidRPr="003E56FA">
        <w:rPr>
          <w:rFonts w:ascii="Times New Roman" w:hAnsi="Times New Roman" w:cs="Times New Roman"/>
          <w:b/>
          <w:sz w:val="24"/>
          <w:szCs w:val="24"/>
        </w:rPr>
        <w:t>Oregonians are making every thread count.</w:t>
      </w:r>
    </w:p>
    <w:p w:rsidR="00C55C44" w:rsidRPr="003E56FA" w:rsidRDefault="00C55C44" w:rsidP="00C55C44">
      <w:pPr>
        <w:rPr>
          <w:rFonts w:ascii="Times New Roman" w:hAnsi="Times New Roman" w:cs="Times New Roman"/>
          <w:sz w:val="24"/>
          <w:szCs w:val="24"/>
        </w:rPr>
      </w:pPr>
      <w:r w:rsidRPr="003E56FA">
        <w:rPr>
          <w:rFonts w:ascii="Times New Roman" w:hAnsi="Times New Roman" w:cs="Times New Roman"/>
          <w:sz w:val="24"/>
          <w:szCs w:val="24"/>
        </w:rPr>
        <w:t xml:space="preserve">Join </w:t>
      </w:r>
      <w:r w:rsidRPr="003E56FA">
        <w:rPr>
          <w:rFonts w:ascii="Times New Roman" w:hAnsi="Times New Roman" w:cs="Times New Roman"/>
          <w:sz w:val="24"/>
          <w:szCs w:val="24"/>
          <w:highlight w:val="yellow"/>
        </w:rPr>
        <w:t>[Oregonians]</w:t>
      </w:r>
      <w:r w:rsidRPr="003E56FA">
        <w:rPr>
          <w:rFonts w:ascii="Times New Roman" w:hAnsi="Times New Roman" w:cs="Times New Roman"/>
          <w:sz w:val="24"/>
          <w:szCs w:val="24"/>
        </w:rPr>
        <w:t xml:space="preserve"> in choosing quality clothes that save money, last longer, and reduce waste. Poorly made clothes wear out quickly, clutter closets, and end up in landfills. Well-made clothes are available for every budget, are built to last, and can be worn often and for years to come.</w:t>
      </w:r>
    </w:p>
    <w:p w:rsidR="00C55C44" w:rsidRPr="003E56FA" w:rsidRDefault="00C55C44" w:rsidP="00C55C44">
      <w:pPr>
        <w:rPr>
          <w:rFonts w:ascii="Times New Roman" w:hAnsi="Times New Roman" w:cs="Times New Roman"/>
          <w:sz w:val="24"/>
          <w:szCs w:val="24"/>
        </w:rPr>
      </w:pPr>
      <w:r w:rsidRPr="003E56FA">
        <w:rPr>
          <w:rFonts w:ascii="Times New Roman" w:hAnsi="Times New Roman" w:cs="Times New Roman"/>
          <w:sz w:val="24"/>
          <w:szCs w:val="24"/>
        </w:rPr>
        <w:t>It’s about making choices that make sense—which is just part of who we are.</w:t>
      </w:r>
    </w:p>
    <w:p w:rsidR="00C55C44" w:rsidRPr="003E56FA" w:rsidRDefault="00C55C44" w:rsidP="00C55C44">
      <w:pPr>
        <w:rPr>
          <w:rFonts w:ascii="Times New Roman" w:hAnsi="Times New Roman" w:cs="Times New Roman"/>
          <w:sz w:val="24"/>
          <w:szCs w:val="24"/>
        </w:rPr>
      </w:pPr>
      <w:r w:rsidRPr="003E56FA">
        <w:rPr>
          <w:rFonts w:ascii="Times New Roman" w:hAnsi="Times New Roman" w:cs="Times New Roman"/>
          <w:sz w:val="24"/>
          <w:szCs w:val="24"/>
        </w:rPr>
        <w:t xml:space="preserve">Visit </w:t>
      </w:r>
      <w:r w:rsidRPr="003E56FA">
        <w:rPr>
          <w:rFonts w:ascii="Times New Roman" w:hAnsi="Times New Roman" w:cs="Times New Roman"/>
          <w:sz w:val="24"/>
          <w:szCs w:val="24"/>
          <w:highlight w:val="yellow"/>
        </w:rPr>
        <w:t>[website.com]</w:t>
      </w:r>
      <w:r w:rsidRPr="003E56FA">
        <w:rPr>
          <w:rFonts w:ascii="Times New Roman" w:hAnsi="Times New Roman" w:cs="Times New Roman"/>
          <w:sz w:val="24"/>
          <w:szCs w:val="24"/>
        </w:rPr>
        <w:t xml:space="preserve"> to find how you can make every thread count.</w:t>
      </w:r>
    </w:p>
    <w:p w:rsidR="00970373" w:rsidRPr="003E56FA" w:rsidRDefault="00C55C44" w:rsidP="00C55C44">
      <w:pPr>
        <w:rPr>
          <w:rFonts w:ascii="Times New Roman" w:hAnsi="Times New Roman" w:cs="Times New Roman"/>
          <w:sz w:val="24"/>
          <w:szCs w:val="24"/>
        </w:rPr>
      </w:pPr>
      <w:r w:rsidRPr="003E56FA">
        <w:rPr>
          <w:rFonts w:ascii="Times New Roman" w:hAnsi="Times New Roman" w:cs="Times New Roman"/>
          <w:sz w:val="24"/>
          <w:szCs w:val="24"/>
        </w:rPr>
        <w:t>[Insert tip and/or infographic from steps 1-3 in web copy]</w:t>
      </w:r>
    </w:p>
    <w:sectPr w:rsidR="00970373" w:rsidRPr="003E5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20310"/>
    <w:multiLevelType w:val="hybridMultilevel"/>
    <w:tmpl w:val="4BF8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6872"/>
    <w:multiLevelType w:val="hybridMultilevel"/>
    <w:tmpl w:val="037C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2E66"/>
    <w:multiLevelType w:val="hybridMultilevel"/>
    <w:tmpl w:val="FF32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73"/>
    <w:rsid w:val="0024095B"/>
    <w:rsid w:val="003E56FA"/>
    <w:rsid w:val="00970373"/>
    <w:rsid w:val="00A428F4"/>
    <w:rsid w:val="00B1565F"/>
    <w:rsid w:val="00C55C44"/>
    <w:rsid w:val="00DB12BB"/>
    <w:rsid w:val="00D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E3049-698F-4D62-AA98-6C4CAF50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Props1.xml><?xml version="1.0" encoding="utf-8"?>
<ds:datastoreItem xmlns:ds="http://schemas.openxmlformats.org/officeDocument/2006/customXml" ds:itemID="{DA678530-F2C2-4F95-B6AC-BCD72A8269BD}"/>
</file>

<file path=customXml/itemProps2.xml><?xml version="1.0" encoding="utf-8"?>
<ds:datastoreItem xmlns:ds="http://schemas.openxmlformats.org/officeDocument/2006/customXml" ds:itemID="{01649E91-3573-461F-8A50-044800FFBFBC}"/>
</file>

<file path=customXml/itemProps3.xml><?xml version="1.0" encoding="utf-8"?>
<ds:datastoreItem xmlns:ds="http://schemas.openxmlformats.org/officeDocument/2006/customXml" ds:itemID="{896065F3-5262-46AF-8F08-809BBC93F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Copy: Make Every Thread Count</vt:lpstr>
    </vt:vector>
  </TitlesOfParts>
  <Company>PRR, Inc.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Copy: Make Every Thread Count</dc:title>
  <dc:subject/>
  <dc:creator>Kirsten Hauge</dc:creator>
  <cp:keywords/>
  <dc:description/>
  <cp:lastModifiedBy>BOYARSHINOVA Lia</cp:lastModifiedBy>
  <cp:revision>2</cp:revision>
  <dcterms:created xsi:type="dcterms:W3CDTF">2017-11-27T19:30:00Z</dcterms:created>
  <dcterms:modified xsi:type="dcterms:W3CDTF">2017-11-27T19:30:00Z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