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D352" w14:textId="77777777" w:rsidR="00DB2107" w:rsidRDefault="00DB2107">
      <w:pPr>
        <w:pStyle w:val="Document1"/>
        <w:keepNext w:val="0"/>
        <w:keepLines w:val="0"/>
        <w:tabs>
          <w:tab w:val="clear" w:pos="-720"/>
        </w:tabs>
        <w:suppressAutoHyphens w:val="0"/>
      </w:pPr>
    </w:p>
    <w:tbl>
      <w:tblPr>
        <w:tblW w:w="10886" w:type="dxa"/>
        <w:jc w:val="center"/>
        <w:tblLook w:val="0000" w:firstRow="0" w:lastRow="0" w:firstColumn="0" w:lastColumn="0" w:noHBand="0" w:noVBand="0"/>
      </w:tblPr>
      <w:tblGrid>
        <w:gridCol w:w="2124"/>
        <w:gridCol w:w="1052"/>
        <w:gridCol w:w="907"/>
        <w:gridCol w:w="847"/>
        <w:gridCol w:w="2419"/>
        <w:gridCol w:w="1572"/>
        <w:gridCol w:w="1965"/>
      </w:tblGrid>
      <w:tr w:rsidR="00DB2107" w14:paraId="150F3565" w14:textId="77777777" w:rsidTr="00015BCA">
        <w:trPr>
          <w:trHeight w:val="1710"/>
          <w:jc w:val="center"/>
        </w:trPr>
        <w:tc>
          <w:tcPr>
            <w:tcW w:w="2124" w:type="dxa"/>
            <w:tcBorders>
              <w:bottom w:val="single" w:sz="4" w:space="0" w:color="auto"/>
            </w:tcBorders>
          </w:tcPr>
          <w:p w14:paraId="4E9AEF7E" w14:textId="77777777" w:rsidR="00DB2107" w:rsidRDefault="007000DF">
            <w:pPr>
              <w:pStyle w:val="Heading1"/>
              <w:jc w:val="left"/>
              <w:rPr>
                <w:noProof/>
                <w:sz w:val="20"/>
              </w:rPr>
            </w:pPr>
            <w:r>
              <w:rPr>
                <w:rFonts w:ascii="Franklin Gothic Medium" w:hAnsi="Franklin Gothic Medium"/>
                <w:noProof/>
              </w:rPr>
              <w:drawing>
                <wp:inline distT="0" distB="0" distL="0" distR="0" wp14:anchorId="276ACE0C" wp14:editId="476F64BF">
                  <wp:extent cx="1171575" cy="1000125"/>
                  <wp:effectExtent l="0" t="0" r="9525" b="9525"/>
                  <wp:docPr id="1" name="Picture 1" descr="DSL new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L new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  <w:gridSpan w:val="5"/>
            <w:tcBorders>
              <w:bottom w:val="single" w:sz="4" w:space="0" w:color="auto"/>
            </w:tcBorders>
          </w:tcPr>
          <w:p w14:paraId="28E2949C" w14:textId="77777777" w:rsidR="00DB2107" w:rsidRDefault="00DB2107">
            <w:pPr>
              <w:jc w:val="center"/>
              <w:rPr>
                <w:rFonts w:ascii="Times New Roman" w:hAnsi="Times New Roman"/>
                <w:b/>
                <w:bCs/>
                <w:sz w:val="44"/>
              </w:rPr>
            </w:pPr>
            <w:r>
              <w:rPr>
                <w:rFonts w:ascii="Times New Roman" w:hAnsi="Times New Roman"/>
                <w:b/>
                <w:bCs/>
                <w:sz w:val="44"/>
              </w:rPr>
              <w:t>Waterway Structure Registration</w:t>
            </w:r>
          </w:p>
          <w:p w14:paraId="176BE45D" w14:textId="77777777" w:rsidR="00DB2107" w:rsidRDefault="00DB2107">
            <w:pPr>
              <w:jc w:val="center"/>
              <w:rPr>
                <w:rFonts w:ascii="Times New Roman" w:hAnsi="Times New Roman"/>
                <w:b/>
                <w:bCs/>
                <w:sz w:val="44"/>
              </w:rPr>
            </w:pPr>
            <w:r>
              <w:rPr>
                <w:rFonts w:ascii="Times New Roman" w:hAnsi="Times New Roman"/>
                <w:b/>
                <w:bCs/>
                <w:sz w:val="44"/>
              </w:rPr>
              <w:t>Change of Ownership</w:t>
            </w:r>
          </w:p>
          <w:p w14:paraId="21248666" w14:textId="77777777" w:rsidR="003F38D1" w:rsidRPr="00A056C2" w:rsidRDefault="00FF4FCB" w:rsidP="00A056C2">
            <w:pPr>
              <w:spacing w:before="120"/>
              <w:jc w:val="center"/>
              <w:rPr>
                <w:rFonts w:ascii="Times New Roman" w:hAnsi="Times New Roman"/>
                <w:b/>
                <w:color w:val="0000FF"/>
                <w:spacing w:val="5"/>
                <w:kern w:val="28"/>
                <w:sz w:val="32"/>
                <w:szCs w:val="32"/>
                <w:u w:val="single"/>
              </w:rPr>
            </w:pPr>
            <w:hyperlink r:id="rId11" w:history="1">
              <w:r w:rsidR="003F38D1" w:rsidRPr="00A056C2">
                <w:rPr>
                  <w:rFonts w:ascii="Times New Roman" w:hAnsi="Times New Roman"/>
                  <w:b/>
                  <w:color w:val="0000FF"/>
                  <w:spacing w:val="5"/>
                  <w:kern w:val="28"/>
                  <w:sz w:val="32"/>
                  <w:szCs w:val="32"/>
                  <w:u w:val="single"/>
                </w:rPr>
                <w:t>www.oregonstatelands.us</w:t>
              </w:r>
            </w:hyperlink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1144BCE4" w14:textId="77777777" w:rsidR="00DB2107" w:rsidRDefault="00DB2107">
            <w:pPr>
              <w:pStyle w:val="Heading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Received</w:t>
            </w:r>
          </w:p>
        </w:tc>
      </w:tr>
      <w:tr w:rsidR="00DB2107" w14:paraId="67DF91EF" w14:textId="77777777" w:rsidTr="00015B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30DF" w14:textId="77777777" w:rsidR="00DB2107" w:rsidRDefault="00DB2107">
            <w:pPr>
              <w:suppressAutoHyphens/>
              <w:jc w:val="center"/>
              <w:rPr>
                <w:rFonts w:ascii="Times New Roman" w:hAnsi="Times New Roman"/>
                <w:spacing w:val="-3"/>
                <w:sz w:val="18"/>
              </w:rPr>
            </w:pPr>
            <w:r>
              <w:rPr>
                <w:rFonts w:ascii="Times New Roman" w:hAnsi="Times New Roman"/>
                <w:b/>
                <w:spacing w:val="-3"/>
              </w:rPr>
              <w:t>SEND COMPLETE AND SIGNED APPLICATION TO:</w:t>
            </w:r>
          </w:p>
        </w:tc>
      </w:tr>
      <w:tr w:rsidR="00DB2107" w14:paraId="21C591E2" w14:textId="77777777" w:rsidTr="00015B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E5D23" w14:textId="77777777" w:rsidR="00DB2107" w:rsidRDefault="00DB2107">
            <w:pPr>
              <w:suppressAutoHyphens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u w:val="single"/>
              </w:rPr>
              <w:t>(West of the Cascade Crest)</w:t>
            </w:r>
          </w:p>
          <w:p w14:paraId="0177BCFE" w14:textId="77777777" w:rsidR="00DB2107" w:rsidRDefault="00DB2107">
            <w:pPr>
              <w:suppressAutoHyphens/>
              <w:rPr>
                <w:rFonts w:ascii="Times New Roman" w:hAnsi="Times New Roman"/>
                <w:b/>
                <w:spacing w:val="-3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u w:val="single"/>
              </w:rPr>
              <w:t>WESTERN REGION</w:t>
            </w:r>
          </w:p>
          <w:p w14:paraId="699A155E" w14:textId="77777777" w:rsidR="00DB2107" w:rsidRDefault="00DB210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Department of State Lands</w:t>
            </w:r>
          </w:p>
          <w:p w14:paraId="5732A0B9" w14:textId="77777777" w:rsidR="00DB2107" w:rsidRDefault="00DB210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775 Summer Street NE, Suite 100</w:t>
            </w:r>
          </w:p>
          <w:p w14:paraId="4C4CBBE3" w14:textId="77777777" w:rsidR="00DB2107" w:rsidRDefault="00DB210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Salem, OR  97301-1279</w:t>
            </w:r>
          </w:p>
          <w:p w14:paraId="36D0D5C6" w14:textId="77777777" w:rsidR="00DB2107" w:rsidRDefault="00DB2107">
            <w:pPr>
              <w:suppressAutoHyphens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503-986-52</w:t>
            </w:r>
            <w:r w:rsidR="00015BCA">
              <w:rPr>
                <w:rFonts w:ascii="Times New Roman" w:hAnsi="Times New Roman"/>
                <w:spacing w:val="-3"/>
                <w:sz w:val="22"/>
              </w:rPr>
              <w:t>74</w:t>
            </w:r>
          </w:p>
          <w:p w14:paraId="04A5CC66" w14:textId="77777777" w:rsidR="00DB2107" w:rsidRDefault="00DB2107">
            <w:pPr>
              <w:suppressAutoHyphens/>
              <w:rPr>
                <w:rFonts w:ascii="Times New Roman" w:hAnsi="Times New Roman"/>
                <w:b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FAX:  503-378-4844</w:t>
            </w:r>
          </w:p>
        </w:tc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F12C2" w14:textId="77777777" w:rsidR="003F38D1" w:rsidRPr="00F139D3" w:rsidRDefault="003F38D1" w:rsidP="003F38D1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3F38D1">
              <w:rPr>
                <w:rFonts w:ascii="Times New Roman" w:hAnsi="Times New Roman" w:cs="Times New Roman"/>
                <w:spacing w:val="-4"/>
                <w:sz w:val="24"/>
                <w:szCs w:val="18"/>
                <w14:ligatures w14:val="standardContextual"/>
              </w:rPr>
              <w:t xml:space="preserve">To email document, send to </w:t>
            </w:r>
            <w:hyperlink r:id="rId12" w:history="1">
              <w:r w:rsidRPr="00F139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registrations</w:t>
              </w:r>
              <w:r w:rsidR="00F139D3" w:rsidRPr="00F139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.dsl</w:t>
              </w:r>
              <w:r w:rsidRPr="00F139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@dsl.or</w:t>
              </w:r>
              <w:r w:rsidR="00F139D3" w:rsidRPr="00F139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egon.gov</w:t>
              </w:r>
            </w:hyperlink>
            <w:r w:rsidRPr="00F139D3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.</w:t>
            </w:r>
          </w:p>
          <w:p w14:paraId="5C9F9509" w14:textId="77777777" w:rsidR="003F38D1" w:rsidRPr="003F38D1" w:rsidRDefault="003F38D1" w:rsidP="003F38D1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color w:val="1F497D"/>
                <w:sz w:val="24"/>
                <w:szCs w:val="18"/>
              </w:rPr>
            </w:pPr>
          </w:p>
          <w:p w14:paraId="71255E12" w14:textId="77777777" w:rsidR="003F38D1" w:rsidRPr="003F38D1" w:rsidRDefault="003F38D1" w:rsidP="003F38D1">
            <w:pPr>
              <w:jc w:val="center"/>
              <w:rPr>
                <w:rFonts w:ascii="Times New Roman" w:hAnsi="Times New Roman"/>
                <w:b/>
                <w:spacing w:val="5"/>
                <w:kern w:val="28"/>
                <w:szCs w:val="36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Registration # </w:t>
            </w:r>
            <w:r w:rsidRPr="00CB0F30">
              <w:rPr>
                <w:rFonts w:ascii="Times New Roman" w:hAnsi="Times New Roman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CB0F30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Pr="00CB0F30">
              <w:rPr>
                <w:rFonts w:ascii="Times New Roman" w:hAnsi="Times New Roman"/>
                <w:szCs w:val="24"/>
                <w:u w:val="single"/>
              </w:rPr>
            </w:r>
            <w:r w:rsidRPr="00CB0F30">
              <w:rPr>
                <w:rFonts w:ascii="Times New Roman" w:hAnsi="Times New Roman"/>
                <w:szCs w:val="24"/>
                <w:u w:val="single"/>
              </w:rPr>
              <w:fldChar w:fldCharType="separate"/>
            </w:r>
            <w:r w:rsidRPr="00CB0F3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CB0F3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Times New Roman" w:hAnsi="Times New Roman"/>
                <w:noProof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  <w:u w:val="single"/>
              </w:rPr>
            </w:r>
            <w:r>
              <w:rPr>
                <w:rFonts w:ascii="Times New Roman" w:hAnsi="Times New Roman"/>
                <w:noProof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Cs w:val="24"/>
                <w:u w:val="single"/>
              </w:rPr>
              <w:fldChar w:fldCharType="end"/>
            </w:r>
            <w:bookmarkEnd w:id="1"/>
            <w:r w:rsidRPr="00CB0F3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CB0F30">
              <w:rPr>
                <w:rFonts w:ascii="Times New Roman" w:hAnsi="Times New Roman"/>
                <w:szCs w:val="24"/>
                <w:u w:val="single"/>
              </w:rPr>
              <w:fldChar w:fldCharType="end"/>
            </w:r>
            <w:bookmarkEnd w:id="0"/>
            <w:r>
              <w:rPr>
                <w:rFonts w:ascii="Times New Roman" w:hAnsi="Times New Roman"/>
                <w:szCs w:val="24"/>
                <w:u w:val="single"/>
              </w:rPr>
              <w:t>-RG</w:t>
            </w:r>
          </w:p>
          <w:p w14:paraId="4196D6A5" w14:textId="77777777" w:rsidR="00DB2107" w:rsidRDefault="00DB2107" w:rsidP="00814B80">
            <w:pPr>
              <w:suppressAutoHyphens/>
              <w:jc w:val="center"/>
              <w:rPr>
                <w:rFonts w:ascii="Times New Roman" w:hAnsi="Times New Roman"/>
                <w:b/>
                <w:spacing w:val="-3"/>
                <w:sz w:val="32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54664" w14:textId="77777777" w:rsidR="00DB2107" w:rsidRDefault="00DB2107">
            <w:pPr>
              <w:suppressAutoHyphens/>
              <w:jc w:val="right"/>
              <w:rPr>
                <w:rFonts w:ascii="Times New Roman" w:hAnsi="Times New Roman"/>
                <w:b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u w:val="single"/>
              </w:rPr>
              <w:t>(East of the Cascade Crest)</w:t>
            </w:r>
          </w:p>
          <w:p w14:paraId="0F5A4AFD" w14:textId="77777777" w:rsidR="00DB2107" w:rsidRDefault="00DB2107">
            <w:pPr>
              <w:pStyle w:val="Heading2"/>
            </w:pPr>
            <w:r>
              <w:t>EASTERN REGION</w:t>
            </w:r>
          </w:p>
          <w:p w14:paraId="15FB8B87" w14:textId="77777777" w:rsidR="00DB2107" w:rsidRDefault="00DB2107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Department of State Lands</w:t>
            </w:r>
          </w:p>
          <w:p w14:paraId="6E2475AF" w14:textId="77777777" w:rsidR="00DB2107" w:rsidRDefault="006B559B" w:rsidP="003F38D1">
            <w:pPr>
              <w:suppressAutoHyphens/>
              <w:ind w:firstLine="342"/>
              <w:jc w:val="center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951 SW Simpson Ave, Suite 104</w:t>
            </w:r>
          </w:p>
          <w:p w14:paraId="07C3AAE5" w14:textId="77777777" w:rsidR="00DB2107" w:rsidRDefault="00DB2107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Bend, OR  9770</w:t>
            </w:r>
            <w:r w:rsidR="006B559B">
              <w:rPr>
                <w:rFonts w:ascii="Times New Roman" w:hAnsi="Times New Roman"/>
                <w:spacing w:val="-3"/>
                <w:sz w:val="22"/>
              </w:rPr>
              <w:t>2</w:t>
            </w:r>
          </w:p>
          <w:p w14:paraId="787FD174" w14:textId="77777777" w:rsidR="00DB2107" w:rsidRDefault="00DB2107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541-388-6112</w:t>
            </w:r>
          </w:p>
          <w:p w14:paraId="5A934D2B" w14:textId="77777777" w:rsidR="003F38D1" w:rsidRDefault="00DB2107" w:rsidP="003F38D1">
            <w:pPr>
              <w:suppressAutoHyphens/>
              <w:jc w:val="right"/>
              <w:rPr>
                <w:rFonts w:ascii="Times New Roman" w:hAnsi="Times New Roman"/>
                <w:spacing w:val="-3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FAX:  541-388-6480</w:t>
            </w:r>
          </w:p>
          <w:p w14:paraId="6004588A" w14:textId="77777777" w:rsidR="003F38D1" w:rsidRDefault="003F38D1" w:rsidP="003F38D1">
            <w:pPr>
              <w:suppressAutoHyphens/>
              <w:jc w:val="right"/>
              <w:rPr>
                <w:rFonts w:ascii="Times New Roman" w:hAnsi="Times New Roman"/>
                <w:b/>
                <w:spacing w:val="-3"/>
                <w:u w:val="single"/>
              </w:rPr>
            </w:pPr>
          </w:p>
        </w:tc>
      </w:tr>
      <w:tr w:rsidR="00DB2107" w14:paraId="74E4B83E" w14:textId="77777777" w:rsidTr="00015B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639" w14:textId="77777777" w:rsidR="00DB2107" w:rsidRDefault="00DB2107">
            <w:pPr>
              <w:pStyle w:val="Document1"/>
              <w:keepNext w:val="0"/>
              <w:keepLines w:val="0"/>
              <w:tabs>
                <w:tab w:val="clear" w:pos="-720"/>
              </w:tabs>
              <w:rPr>
                <w:rFonts w:ascii="Times New Roman" w:hAnsi="Times New Roman"/>
                <w:b/>
                <w:bCs/>
                <w:i/>
                <w:iCs/>
                <w:spacing w:val="-3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OAR 141-082-0160(4)(B)  Change in ownership of a registered structure within ninety (90) calendar days of the transfer of ownership.  If the transfer is part of a legal transaction but not a sale (for example, bankruptcy, foreclosure, estate settlement), the Department shall be notified within thirty (30) calendar days of the final settlement or decision.</w:t>
            </w:r>
          </w:p>
        </w:tc>
      </w:tr>
      <w:tr w:rsidR="00DB2107" w14:paraId="2CD80940" w14:textId="77777777" w:rsidTr="00015B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3EE" w14:textId="77777777" w:rsidR="00DB2107" w:rsidRDefault="00DB2107">
            <w:pPr>
              <w:pStyle w:val="Technical4"/>
              <w:tabs>
                <w:tab w:val="clear" w:pos="-720"/>
                <w:tab w:val="left" w:pos="3852"/>
              </w:tabs>
              <w:jc w:val="center"/>
              <w:rPr>
                <w:rFonts w:ascii="Times New Roman" w:hAnsi="Times New Roman"/>
                <w:spacing w:val="-3"/>
                <w:sz w:val="32"/>
              </w:rPr>
            </w:pPr>
            <w:r>
              <w:rPr>
                <w:rFonts w:ascii="Times New Roman" w:hAnsi="Times New Roman"/>
                <w:spacing w:val="-3"/>
                <w:sz w:val="32"/>
              </w:rPr>
              <w:sym w:font="Symbol" w:char="F031"/>
            </w:r>
            <w:r>
              <w:rPr>
                <w:rFonts w:ascii="Times New Roman" w:hAnsi="Times New Roman"/>
                <w:spacing w:val="-3"/>
                <w:sz w:val="32"/>
              </w:rPr>
              <w:t xml:space="preserve"> - APPLICANT INFORMATION</w:t>
            </w:r>
          </w:p>
        </w:tc>
      </w:tr>
      <w:tr w:rsidR="00814B80" w14:paraId="0B8333DB" w14:textId="77777777" w:rsidTr="00015B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E7A108" w14:textId="77777777" w:rsidR="00814B80" w:rsidRPr="0067451C" w:rsidRDefault="00814B80" w:rsidP="00015BCA">
            <w:pPr>
              <w:suppressAutoHyphens/>
              <w:spacing w:before="60" w:line="360" w:lineRule="auto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</w:rPr>
              <w:t>Former Applicant’s Name and Address:</w:t>
            </w:r>
          </w:p>
          <w:p w14:paraId="2F19A65F" w14:textId="77777777" w:rsidR="00814B80" w:rsidRPr="0067451C" w:rsidRDefault="00814B80" w:rsidP="0067451C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061044BC" w14:textId="77777777" w:rsidR="00814B80" w:rsidRPr="0067451C" w:rsidRDefault="00814B80" w:rsidP="00814B80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392998F2" w14:textId="77777777" w:rsidR="00814B80" w:rsidRPr="0067451C" w:rsidRDefault="00814B80" w:rsidP="00814B80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DD3BAE" w14:textId="77777777" w:rsidR="00814B80" w:rsidRPr="0067451C" w:rsidRDefault="00814B80" w:rsidP="00A056C2">
            <w:pPr>
              <w:suppressAutoHyphens/>
              <w:spacing w:before="60"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</w:rPr>
              <w:t>Business Phone:</w:t>
            </w:r>
            <w:r w:rsidR="00A056C2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FF4FCB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FF4FCB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41474BCA" w14:textId="77777777" w:rsidR="00814B80" w:rsidRPr="0067451C" w:rsidRDefault="00814B80" w:rsidP="00817FC4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</w:rPr>
              <w:t>Home Phone:</w:t>
            </w:r>
            <w:r w:rsidR="00A056C2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7336C75" w14:textId="77777777" w:rsidR="00814B80" w:rsidRPr="0067451C" w:rsidRDefault="00814B80" w:rsidP="00817FC4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</w:rPr>
              <w:t>Fax:</w:t>
            </w:r>
            <w:r w:rsidR="00A056C2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="00A056C2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3AD4A9CF" w14:textId="77777777" w:rsidR="00814B80" w:rsidRPr="0067451C" w:rsidRDefault="00814B80" w:rsidP="00817FC4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</w:rPr>
              <w:t>Email Address:</w:t>
            </w:r>
            <w:r w:rsidR="00A056C2"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A056C2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56C2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A056C2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A056C2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A056C2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056C2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056C2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056C2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056C2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A056C2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814B80" w14:paraId="2A15F6DF" w14:textId="77777777" w:rsidTr="00A05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369213D" w14:textId="77777777" w:rsidR="00814B80" w:rsidRPr="0067451C" w:rsidRDefault="00814B80" w:rsidP="00015BCA">
            <w:pPr>
              <w:suppressAutoHyphens/>
              <w:spacing w:before="60" w:line="360" w:lineRule="auto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</w:rPr>
              <w:t>New Applicant’s Name and Address:</w:t>
            </w:r>
          </w:p>
          <w:p w14:paraId="332D0258" w14:textId="77777777" w:rsidR="00814B80" w:rsidRPr="0067451C" w:rsidRDefault="00814B80" w:rsidP="00814B80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0BFB3FF" w14:textId="77777777" w:rsidR="00814B80" w:rsidRPr="0067451C" w:rsidRDefault="00814B80" w:rsidP="00814B80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35692929" w14:textId="77777777" w:rsidR="003F38D1" w:rsidRPr="0067451C" w:rsidRDefault="00814B80" w:rsidP="0067451C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1E5CD679" w14:textId="77777777" w:rsidR="00A056C2" w:rsidRPr="0067451C" w:rsidRDefault="00A056C2" w:rsidP="00A056C2">
            <w:pPr>
              <w:suppressAutoHyphens/>
              <w:spacing w:before="60"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</w:rPr>
              <w:t>Business Phone: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FF4FCB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FF4FCB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6A9CABDB" w14:textId="77777777" w:rsidR="00A056C2" w:rsidRPr="0067451C" w:rsidRDefault="00A056C2" w:rsidP="00A056C2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</w:rPr>
              <w:t>Home Phone: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1779F0D7" w14:textId="77777777" w:rsidR="00A056C2" w:rsidRPr="0067451C" w:rsidRDefault="00A056C2" w:rsidP="00A056C2">
            <w:pPr>
              <w:suppressAutoHyphens/>
              <w:spacing w:line="360" w:lineRule="auto"/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</w:rPr>
              <w:t>Fax: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3C191A62" w14:textId="77777777" w:rsidR="003F38D1" w:rsidRPr="0067451C" w:rsidRDefault="00A056C2" w:rsidP="00A056C2">
            <w:pPr>
              <w:suppressAutoHyphens/>
              <w:spacing w:line="360" w:lineRule="auto"/>
              <w:rPr>
                <w:rFonts w:ascii="Times New Roman" w:hAnsi="Times New Roman"/>
                <w:b/>
                <w:spacing w:val="-3"/>
                <w:sz w:val="22"/>
                <w:szCs w:val="22"/>
                <w:u w:val="single"/>
              </w:rPr>
            </w:pPr>
            <w:r w:rsidRPr="0067451C">
              <w:rPr>
                <w:rFonts w:ascii="Times New Roman" w:hAnsi="Times New Roman"/>
                <w:spacing w:val="-3"/>
                <w:sz w:val="22"/>
                <w:szCs w:val="22"/>
              </w:rPr>
              <w:t>Email Address: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ab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Pr="0067451C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</w:tc>
      </w:tr>
      <w:tr w:rsidR="00DB2107" w14:paraId="15FF5071" w14:textId="77777777" w:rsidTr="00A05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79D" w14:textId="77777777" w:rsidR="00DB2107" w:rsidRDefault="00DB2107" w:rsidP="00A056C2">
            <w:pPr>
              <w:pStyle w:val="BodyTextIndent"/>
              <w:spacing w:before="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Assessor’s Tax Map Number</w:t>
            </w:r>
          </w:p>
        </w:tc>
        <w:tc>
          <w:tcPr>
            <w:tcW w:w="6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2A45" w14:textId="77777777" w:rsidR="00DB2107" w:rsidRDefault="00814B80" w:rsidP="00A056C2">
            <w:pPr>
              <w:pStyle w:val="BodyTextIndent"/>
              <w:spacing w:before="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B2107" w14:paraId="7E079CEE" w14:textId="77777777" w:rsidTr="00A05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BB71" w14:textId="77777777" w:rsidR="00DB2107" w:rsidRDefault="00DB2107" w:rsidP="00A056C2">
            <w:pPr>
              <w:pStyle w:val="BodyTextIndent"/>
              <w:spacing w:before="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Tax Lot(s)</w:t>
            </w:r>
          </w:p>
        </w:tc>
        <w:tc>
          <w:tcPr>
            <w:tcW w:w="6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C753" w14:textId="77777777" w:rsidR="00DB2107" w:rsidRDefault="00814B80" w:rsidP="00A056C2">
            <w:pPr>
              <w:pStyle w:val="BodyTextIndent"/>
              <w:spacing w:before="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B2107" w14:paraId="4BACCA0E" w14:textId="77777777" w:rsidTr="00A05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583E" w14:textId="77777777" w:rsidR="00DB2107" w:rsidRDefault="00DB2107" w:rsidP="00A056C2">
            <w:pPr>
              <w:pStyle w:val="BodyTextIndent"/>
              <w:spacing w:before="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Address of Structure (if applicable</w:t>
            </w:r>
            <w:r w:rsidR="006F0C19">
              <w:rPr>
                <w:b/>
                <w:bCs/>
              </w:rPr>
              <w:t>)</w:t>
            </w:r>
          </w:p>
        </w:tc>
        <w:tc>
          <w:tcPr>
            <w:tcW w:w="6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E6B7" w14:textId="77777777" w:rsidR="00DB2107" w:rsidRDefault="00814B80" w:rsidP="00A056C2">
            <w:pPr>
              <w:pStyle w:val="BodyTextIndent"/>
              <w:spacing w:before="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B2107" w14:paraId="6A2C856C" w14:textId="77777777" w:rsidTr="00A056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4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512E" w14:textId="77777777" w:rsidR="00DB2107" w:rsidRDefault="00DB2107" w:rsidP="00A056C2">
            <w:pPr>
              <w:pStyle w:val="BodyTextIndent"/>
              <w:spacing w:before="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Sale Closed</w:t>
            </w:r>
          </w:p>
        </w:tc>
        <w:tc>
          <w:tcPr>
            <w:tcW w:w="6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03C" w14:textId="77777777" w:rsidR="00DB2107" w:rsidRDefault="00814B80" w:rsidP="00A056C2">
            <w:pPr>
              <w:pStyle w:val="BodyTextIndent"/>
              <w:spacing w:before="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B2107" w14:paraId="3B4AEEBD" w14:textId="77777777" w:rsidTr="00A05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6"/>
          <w:jc w:val="center"/>
        </w:trPr>
        <w:tc>
          <w:tcPr>
            <w:tcW w:w="10886" w:type="dxa"/>
            <w:gridSpan w:val="7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49076217" w14:textId="77777777" w:rsidR="00DB2107" w:rsidRDefault="00DB2107">
            <w:pPr>
              <w:pStyle w:val="Technical4"/>
              <w:tabs>
                <w:tab w:val="clear" w:pos="-720"/>
                <w:tab w:val="left" w:pos="162"/>
                <w:tab w:val="left" w:pos="1422"/>
              </w:tabs>
              <w:rPr>
                <w:rFonts w:ascii="Times New Roman" w:hAnsi="Times New Roman"/>
                <w:spacing w:val="-3"/>
              </w:rPr>
            </w:pPr>
          </w:p>
        </w:tc>
      </w:tr>
      <w:tr w:rsidR="00DB2107" w14:paraId="59200ED2" w14:textId="77777777" w:rsidTr="00A056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00"/>
          <w:jc w:val="center"/>
        </w:trPr>
        <w:tc>
          <w:tcPr>
            <w:tcW w:w="1088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B58F18" w14:textId="77777777" w:rsidR="00DB2107" w:rsidRDefault="00DB2107">
            <w:pPr>
              <w:pStyle w:val="BodyText2"/>
            </w:pPr>
            <w:r>
              <w:t>I certify that to the best of my knowledge, the information provided above is current and accurate.</w:t>
            </w:r>
          </w:p>
          <w:p w14:paraId="043F5BAC" w14:textId="77777777" w:rsidR="00DB2107" w:rsidRDefault="00DB2107">
            <w:pPr>
              <w:tabs>
                <w:tab w:val="left" w:pos="4320"/>
                <w:tab w:val="left" w:pos="5760"/>
                <w:tab w:val="left" w:pos="10800"/>
              </w:tabs>
              <w:rPr>
                <w:rFonts w:ascii="Times New Roman" w:hAnsi="Times New Roman"/>
                <w:u w:val="single"/>
              </w:rPr>
            </w:pPr>
          </w:p>
          <w:p w14:paraId="0DAC81B2" w14:textId="77777777" w:rsidR="00DB2107" w:rsidRDefault="00470FE7" w:rsidP="0067451C">
            <w:pPr>
              <w:tabs>
                <w:tab w:val="left" w:pos="4320"/>
                <w:tab w:val="left" w:pos="5904"/>
                <w:tab w:val="left" w:pos="1080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="00DB2107">
              <w:rPr>
                <w:rFonts w:ascii="Times New Roman" w:hAnsi="Times New Roman"/>
                <w:u w:val="single"/>
              </w:rPr>
              <w:tab/>
            </w:r>
            <w:r w:rsidR="00DB2107">
              <w:rPr>
                <w:rFonts w:ascii="Times New Roman" w:hAnsi="Times New Roman"/>
              </w:rPr>
              <w:tab/>
            </w:r>
            <w:r w:rsidR="00814B80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4B80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814B80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814B80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814B80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814B80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814B80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814B80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814B80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814B80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2DF84396" w14:textId="77777777" w:rsidR="00DB2107" w:rsidRDefault="00DB2107">
            <w:pPr>
              <w:tabs>
                <w:tab w:val="left" w:pos="5922"/>
                <w:tab w:val="left" w:pos="10800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Former Applicant Signature</w:t>
            </w:r>
            <w:r>
              <w:rPr>
                <w:rFonts w:ascii="Times New Roman" w:hAnsi="Times New Roman"/>
              </w:rPr>
              <w:tab/>
              <w:t>Date</w:t>
            </w:r>
          </w:p>
          <w:p w14:paraId="284594A1" w14:textId="77777777" w:rsidR="00DB2107" w:rsidRDefault="00DB2107">
            <w:pPr>
              <w:tabs>
                <w:tab w:val="left" w:pos="5922"/>
                <w:tab w:val="left" w:pos="10800"/>
              </w:tabs>
              <w:spacing w:after="60"/>
              <w:rPr>
                <w:rFonts w:ascii="Times New Roman" w:hAnsi="Times New Roman"/>
              </w:rPr>
            </w:pPr>
          </w:p>
          <w:p w14:paraId="1063B4BD" w14:textId="77777777" w:rsidR="00DB2107" w:rsidRDefault="00470FE7" w:rsidP="0067451C">
            <w:pPr>
              <w:tabs>
                <w:tab w:val="left" w:pos="4320"/>
                <w:tab w:val="left" w:pos="5904"/>
                <w:tab w:val="left" w:pos="10800"/>
              </w:tabs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="00DB2107">
              <w:rPr>
                <w:rFonts w:ascii="Times New Roman" w:hAnsi="Times New Roman"/>
                <w:u w:val="single"/>
              </w:rPr>
              <w:tab/>
            </w:r>
            <w:r w:rsidR="00DB2107">
              <w:rPr>
                <w:rFonts w:ascii="Times New Roman" w:hAnsi="Times New Roman"/>
              </w:rPr>
              <w:tab/>
            </w:r>
            <w:r w:rsidR="00814B80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4B80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814B80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814B80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814B80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814B80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814B80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814B80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814B80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814B80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  <w:r w:rsidR="0067451C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51C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67451C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</w:r>
            <w:r w:rsidR="0067451C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separate"/>
            </w:r>
            <w:r w:rsidR="0067451C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F7DB2">
              <w:rPr>
                <w:rFonts w:ascii="Times New Roman" w:hAnsi="Times New Roman"/>
                <w:noProof/>
                <w:spacing w:val="-3"/>
                <w:sz w:val="22"/>
                <w:szCs w:val="22"/>
                <w:u w:val="single"/>
              </w:rPr>
              <w:t> </w:t>
            </w:r>
            <w:r w:rsidR="0067451C" w:rsidRPr="006F7DB2">
              <w:rPr>
                <w:rFonts w:ascii="Times New Roman" w:hAnsi="Times New Roman"/>
                <w:spacing w:val="-3"/>
                <w:sz w:val="22"/>
                <w:szCs w:val="22"/>
                <w:u w:val="single"/>
              </w:rPr>
              <w:fldChar w:fldCharType="end"/>
            </w:r>
          </w:p>
          <w:p w14:paraId="5C197EBD" w14:textId="77777777" w:rsidR="00DB2107" w:rsidRDefault="00DB2107">
            <w:pPr>
              <w:tabs>
                <w:tab w:val="left" w:pos="5922"/>
                <w:tab w:val="left" w:pos="10800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Applicant Signature</w:t>
            </w:r>
            <w:r>
              <w:rPr>
                <w:rFonts w:ascii="Times New Roman" w:hAnsi="Times New Roman"/>
              </w:rPr>
              <w:tab/>
              <w:t>Date</w:t>
            </w:r>
          </w:p>
        </w:tc>
      </w:tr>
    </w:tbl>
    <w:p w14:paraId="3DE5794A" w14:textId="77777777" w:rsidR="00DB2107" w:rsidRDefault="00DB2107" w:rsidP="003F38D1">
      <w:pPr>
        <w:pStyle w:val="Header"/>
        <w:rPr>
          <w:rFonts w:ascii="Arial" w:hAnsi="Arial"/>
          <w:sz w:val="16"/>
        </w:rPr>
      </w:pPr>
    </w:p>
    <w:sectPr w:rsidR="00DB2107">
      <w:endnotePr>
        <w:numFmt w:val="decimal"/>
      </w:endnotePr>
      <w:pgSz w:w="12240" w:h="15840"/>
      <w:pgMar w:top="864" w:right="576" w:bottom="317" w:left="576" w:header="1440" w:footer="144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9681" w14:textId="77777777" w:rsidR="00FF4FCB" w:rsidRDefault="00FF4FCB">
      <w:pPr>
        <w:spacing w:line="20" w:lineRule="exact"/>
      </w:pPr>
    </w:p>
  </w:endnote>
  <w:endnote w:type="continuationSeparator" w:id="0">
    <w:p w14:paraId="1BBEADA9" w14:textId="77777777" w:rsidR="00FF4FCB" w:rsidRDefault="00FF4FCB">
      <w:r>
        <w:t xml:space="preserve"> </w:t>
      </w:r>
    </w:p>
  </w:endnote>
  <w:endnote w:type="continuationNotice" w:id="1">
    <w:p w14:paraId="410040C6" w14:textId="77777777" w:rsidR="00FF4FCB" w:rsidRDefault="00FF4FC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(L$)">
    <w:panose1 w:val="00000000000000000000"/>
    <w:charset w:val="02"/>
    <w:family w:val="swiss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CAAE" w14:textId="77777777" w:rsidR="00FF4FCB" w:rsidRDefault="00FF4FCB">
      <w:r>
        <w:separator/>
      </w:r>
    </w:p>
  </w:footnote>
  <w:footnote w:type="continuationSeparator" w:id="0">
    <w:p w14:paraId="0E1D7122" w14:textId="77777777" w:rsidR="00FF4FCB" w:rsidRDefault="00FF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"/>
      <w:legacy w:legacy="1" w:legacySpace="0" w:legacyIndent="360"/>
      <w:lvlJc w:val="left"/>
      <w:pPr>
        <w:ind w:left="360" w:hanging="360"/>
      </w:pPr>
      <w:rPr>
        <w:b/>
        <w:sz w:val="36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16E6844"/>
    <w:multiLevelType w:val="singleLevel"/>
    <w:tmpl w:val="9532432E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144E2026"/>
    <w:multiLevelType w:val="hybridMultilevel"/>
    <w:tmpl w:val="213408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D7706"/>
    <w:multiLevelType w:val="hybridMultilevel"/>
    <w:tmpl w:val="C4F6B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67605"/>
    <w:multiLevelType w:val="hybridMultilevel"/>
    <w:tmpl w:val="F31E60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4771A"/>
    <w:multiLevelType w:val="multilevel"/>
    <w:tmpl w:val="D742A8EE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  <w:rPr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9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2" w:hanging="180"/>
      </w:pPr>
    </w:lvl>
  </w:abstractNum>
  <w:abstractNum w:abstractNumId="7" w15:restartNumberingAfterBreak="0">
    <w:nsid w:val="308A5E3A"/>
    <w:multiLevelType w:val="hybridMultilevel"/>
    <w:tmpl w:val="53F409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5F4EAF"/>
    <w:multiLevelType w:val="hybridMultilevel"/>
    <w:tmpl w:val="E82A3064"/>
    <w:lvl w:ilvl="0" w:tplc="5A6EBBC4">
      <w:start w:val="5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C771E"/>
    <w:multiLevelType w:val="hybridMultilevel"/>
    <w:tmpl w:val="F0E28CC8"/>
    <w:lvl w:ilvl="0" w:tplc="1E96C23C">
      <w:numFmt w:val="bullet"/>
      <w:lvlText w:val=""/>
      <w:lvlJc w:val="left"/>
      <w:pPr>
        <w:tabs>
          <w:tab w:val="num" w:pos="717"/>
        </w:tabs>
        <w:ind w:left="717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0" w15:restartNumberingAfterBreak="0">
    <w:nsid w:val="60D62B07"/>
    <w:multiLevelType w:val="singleLevel"/>
    <w:tmpl w:val="C6FC298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8"/>
      </w:rPr>
    </w:lvl>
  </w:abstractNum>
  <w:abstractNum w:abstractNumId="11" w15:restartNumberingAfterBreak="0">
    <w:nsid w:val="6624341B"/>
    <w:multiLevelType w:val="hybridMultilevel"/>
    <w:tmpl w:val="7DE418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3D69E0"/>
    <w:multiLevelType w:val="hybridMultilevel"/>
    <w:tmpl w:val="2BA82C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4755A"/>
    <w:multiLevelType w:val="multilevel"/>
    <w:tmpl w:val="9954B270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  <w:rPr>
        <w:sz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9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2" w:hanging="180"/>
      </w:pPr>
    </w:lvl>
  </w:abstractNum>
  <w:abstractNum w:abstractNumId="14" w15:restartNumberingAfterBreak="0">
    <w:nsid w:val="7ACE0314"/>
    <w:multiLevelType w:val="hybridMultilevel"/>
    <w:tmpl w:val="9EC0B2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2038981">
    <w:abstractNumId w:val="4"/>
  </w:num>
  <w:num w:numId="2" w16cid:durableId="1586107898">
    <w:abstractNumId w:val="8"/>
  </w:num>
  <w:num w:numId="3" w16cid:durableId="1035080897">
    <w:abstractNumId w:val="12"/>
  </w:num>
  <w:num w:numId="4" w16cid:durableId="1924222176">
    <w:abstractNumId w:val="5"/>
  </w:num>
  <w:num w:numId="5" w16cid:durableId="620692678">
    <w:abstractNumId w:val="13"/>
  </w:num>
  <w:num w:numId="6" w16cid:durableId="314847082">
    <w:abstractNumId w:val="13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7" w16cid:durableId="881866819">
    <w:abstractNumId w:val="2"/>
  </w:num>
  <w:num w:numId="8" w16cid:durableId="193617331">
    <w:abstractNumId w:val="7"/>
  </w:num>
  <w:num w:numId="9" w16cid:durableId="783697190">
    <w:abstractNumId w:val="3"/>
  </w:num>
  <w:num w:numId="10" w16cid:durableId="642663870">
    <w:abstractNumId w:val="11"/>
  </w:num>
  <w:num w:numId="11" w16cid:durableId="448010875">
    <w:abstractNumId w:val="6"/>
  </w:num>
  <w:num w:numId="12" w16cid:durableId="1075012778">
    <w:abstractNumId w:val="6"/>
    <w:lvlOverride w:ilvl="0">
      <w:lvl w:ilvl="0">
        <w:start w:val="1"/>
        <w:numFmt w:val="decimal"/>
        <w:lvlText w:val="%1."/>
        <w:legacy w:legacy="1" w:legacySpace="120" w:legacyIndent="432"/>
        <w:lvlJc w:val="left"/>
        <w:pPr>
          <w:ind w:left="432" w:hanging="432"/>
        </w:pPr>
        <w:rPr>
          <w:sz w:val="22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92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72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332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92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72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232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92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72" w:hanging="180"/>
        </w:pPr>
      </w:lvl>
    </w:lvlOverride>
  </w:num>
  <w:num w:numId="13" w16cid:durableId="1570260895">
    <w:abstractNumId w:val="14"/>
  </w:num>
  <w:num w:numId="14" w16cid:durableId="2369051">
    <w:abstractNumId w:val="0"/>
  </w:num>
  <w:num w:numId="15" w16cid:durableId="200480584">
    <w:abstractNumId w:val="10"/>
  </w:num>
  <w:num w:numId="16" w16cid:durableId="2127890021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1080" w:hanging="360"/>
        </w:pPr>
        <w:rPr>
          <w:rFonts w:ascii="Wingdings (L$)" w:hAnsi="Wingdings (L$)" w:hint="default"/>
          <w:b w:val="0"/>
          <w:i w:val="0"/>
          <w:sz w:val="22"/>
        </w:rPr>
      </w:lvl>
    </w:lvlOverride>
  </w:num>
  <w:num w:numId="17" w16cid:durableId="12014342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CB"/>
    <w:rsid w:val="00015BCA"/>
    <w:rsid w:val="001E7D66"/>
    <w:rsid w:val="003F38D1"/>
    <w:rsid w:val="00470FE7"/>
    <w:rsid w:val="0067451C"/>
    <w:rsid w:val="006B559B"/>
    <w:rsid w:val="006F0C19"/>
    <w:rsid w:val="007000DF"/>
    <w:rsid w:val="007F15A0"/>
    <w:rsid w:val="00814B80"/>
    <w:rsid w:val="00A056C2"/>
    <w:rsid w:val="00A72021"/>
    <w:rsid w:val="00BD5B96"/>
    <w:rsid w:val="00DB2107"/>
    <w:rsid w:val="00F1376C"/>
    <w:rsid w:val="00F139D3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1C14C"/>
  <w15:docId w15:val="{63309242-C08C-4E3E-BDEC-5177B6B7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ind w:right="-994"/>
      <w:jc w:val="center"/>
      <w:outlineLvl w:val="0"/>
    </w:pPr>
    <w:rPr>
      <w:rFonts w:ascii="Times New Roman" w:hAnsi="Times New Roman"/>
      <w:b/>
      <w:spacing w:val="-3"/>
      <w:sz w:val="40"/>
    </w:rPr>
  </w:style>
  <w:style w:type="paragraph" w:styleId="Heading2">
    <w:name w:val="heading 2"/>
    <w:basedOn w:val="Normal"/>
    <w:next w:val="Normal"/>
    <w:qFormat/>
    <w:pPr>
      <w:keepNext/>
      <w:suppressAutoHyphens/>
      <w:jc w:val="right"/>
      <w:outlineLvl w:val="1"/>
    </w:pPr>
    <w:rPr>
      <w:rFonts w:ascii="Times New Roman" w:hAnsi="Times New Roman"/>
      <w:b/>
      <w:spacing w:val="-3"/>
      <w:u w:val="single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Times New Roman" w:hAnsi="Times New Roman"/>
      <w:b/>
      <w:spacing w:val="-3"/>
    </w:rPr>
  </w:style>
  <w:style w:type="paragraph" w:styleId="Heading4">
    <w:name w:val="heading 4"/>
    <w:basedOn w:val="Normal"/>
    <w:next w:val="Normal"/>
    <w:qFormat/>
    <w:pPr>
      <w:keepNext/>
      <w:tabs>
        <w:tab w:val="left" w:pos="1350"/>
      </w:tabs>
      <w:suppressAutoHyphens/>
      <w:ind w:left="-90"/>
      <w:jc w:val="center"/>
      <w:outlineLvl w:val="3"/>
    </w:pPr>
    <w:rPr>
      <w:rFonts w:ascii="Times New Roman" w:hAnsi="Times New Roman"/>
      <w:b/>
      <w:bCs/>
      <w:spacing w:val="-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350"/>
      </w:tabs>
      <w:suppressAutoHyphens/>
      <w:ind w:left="-90" w:firstLine="90"/>
      <w:outlineLvl w:val="5"/>
    </w:pPr>
    <w:rPr>
      <w:rFonts w:ascii="Times New Roman" w:hAnsi="Times New Roman"/>
      <w:b/>
      <w:spacing w:val="-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600"/>
        <w:tab w:val="left" w:pos="4320"/>
        <w:tab w:val="left" w:pos="5382"/>
        <w:tab w:val="left" w:pos="6012"/>
      </w:tabs>
    </w:pPr>
    <w:rPr>
      <w:rFonts w:ascii="Times New Roman" w:hAnsi="Times New Roman"/>
      <w:sz w:val="28"/>
    </w:rPr>
  </w:style>
  <w:style w:type="paragraph" w:styleId="BodyText2">
    <w:name w:val="Body Text 2"/>
    <w:basedOn w:val="Normal"/>
    <w:semiHidden/>
    <w:pPr>
      <w:tabs>
        <w:tab w:val="left" w:pos="4320"/>
        <w:tab w:val="left" w:pos="5760"/>
        <w:tab w:val="left" w:pos="10800"/>
      </w:tabs>
    </w:pPr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-720"/>
    </w:pPr>
    <w:rPr>
      <w:rFonts w:ascii="Times New Roman" w:hAnsi="Times New Roman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8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3F38D1"/>
    <w:pPr>
      <w:jc w:val="both"/>
    </w:pPr>
    <w:rPr>
      <w:rFonts w:asciiTheme="minorHAnsi" w:eastAsiaTheme="minorEastAsia" w:hAnsiTheme="minorHAnsi" w:cstheme="minorBid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F38D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istrations@dsl.state.or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regon.gov/DSL/pages/index.asp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eill\Downloads\app_dockreg_transfer_fillabl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AD54685F7134592C7F4CE655635A2" ma:contentTypeVersion="7" ma:contentTypeDescription="Create a new document." ma:contentTypeScope="" ma:versionID="28a0b0b023ac5ccd255858ed69ff57e9">
  <xsd:schema xmlns:xsd="http://www.w3.org/2001/XMLSchema" xmlns:xs="http://www.w3.org/2001/XMLSchema" xmlns:p="http://schemas.microsoft.com/office/2006/metadata/properties" xmlns:ns1="http://schemas.microsoft.com/sharepoint/v3" xmlns:ns2="26bcf04b-6edf-46a5-ac72-04ce02e6a56a" xmlns:ns3="d0bc210e-e83b-458e-991f-9940c087c845" targetNamespace="http://schemas.microsoft.com/office/2006/metadata/properties" ma:root="true" ma:fieldsID="35258d42a78af70408dcc703ce4e9aa8" ns1:_="" ns2:_="" ns3:_="">
    <xsd:import namespace="http://schemas.microsoft.com/sharepoint/v3"/>
    <xsd:import namespace="26bcf04b-6edf-46a5-ac72-04ce02e6a56a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age" minOccurs="0"/>
                <xsd:element ref="ns3:SharedWithUsers" minOccurs="0"/>
                <xsd:element ref="ns2:Activit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cf04b-6edf-46a5-ac72-04ce02e6a56a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age" ma:index="11" nillable="true" ma:displayName="Page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"/>
                    <xsd:enumeration value="Funding for Projects that Enhance Waterways"/>
                    <xsd:enumeration value="OOST"/>
                    <xsd:enumeration value="Publicly Owned Waterways"/>
                    <xsd:enumeration value="Public Use"/>
                    <xsd:enumeration value="Waterway Use Authorizations"/>
                  </xsd:restriction>
                </xsd:simpleType>
              </xsd:element>
            </xsd:sequence>
          </xsd:extension>
        </xsd:complexContent>
      </xsd:complexType>
    </xsd:element>
    <xsd:element name="Activity_x0020_Type" ma:index="14" nillable="true" ma:displayName="Activity Type" ma:internalName="Activity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26bcf04b-6edf-46a5-ac72-04ce02e6a56a">
      <Value>Waterway Use Authorizations</Value>
    </Page>
    <File_x0020_Type0 xmlns="26bcf04b-6edf-46a5-ac72-04ce02e6a56a">Form</File_x0020_Type0>
    <Activity_x0020_Type xmlns="26bcf04b-6edf-46a5-ac72-04ce02e6a56a">Waterway registration</Activity_x0020_Type>
  </documentManagement>
</p:properties>
</file>

<file path=customXml/itemProps1.xml><?xml version="1.0" encoding="utf-8"?>
<ds:datastoreItem xmlns:ds="http://schemas.openxmlformats.org/officeDocument/2006/customXml" ds:itemID="{8BA418C3-A6B6-48C7-8B02-AC51ECC7F862}"/>
</file>

<file path=customXml/itemProps2.xml><?xml version="1.0" encoding="utf-8"?>
<ds:datastoreItem xmlns:ds="http://schemas.openxmlformats.org/officeDocument/2006/customXml" ds:itemID="{E8342B32-7E0D-4102-9726-607B07B46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B9C1F-3DB2-40DF-AB50-DC73E0796F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ce6f67-2a85-45e2-a688-14eecda320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app_dockreg_transfer_fillable (2).dotx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2_DSL# 9101</vt:lpstr>
    </vt:vector>
  </TitlesOfParts>
  <Company>ODOT</Company>
  <LinksUpToDate>false</LinksUpToDate>
  <CharactersWithSpaces>2904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http://www.oregonstatelands.us/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Waterway structure registration - change of ownership</dc:title>
  <dc:creator>ONEILL Liane</dc:creator>
  <cp:keywords>Department of State Lands</cp:keywords>
  <cp:lastModifiedBy>ONEILL Liane * DSL</cp:lastModifiedBy>
  <cp:revision>1</cp:revision>
  <cp:lastPrinted>2007-08-13T20:33:00Z</cp:lastPrinted>
  <dcterms:created xsi:type="dcterms:W3CDTF">2023-01-19T04:14:00Z</dcterms:created>
  <dcterms:modified xsi:type="dcterms:W3CDTF">2023-01-19T04:14:00Z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0x010100A3DAD54685F7134592C7F4CE655635A2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FileType">
    <vt:lpwstr>;#Form;#</vt:lpwstr>
  </property>
  <property fmtid="{D5CDD505-2E9C-101B-9397-08002B2CF9AE}" pid="10" name="Program">
    <vt:lpwstr>;#State-Owned Waterways;#</vt:lpwstr>
  </property>
  <property fmtid="{D5CDD505-2E9C-101B-9397-08002B2CF9AE}" pid="11" name="Section0">
    <vt:lpwstr/>
  </property>
  <property fmtid="{D5CDD505-2E9C-101B-9397-08002B2CF9AE}" pid="12" name="FileType0">
    <vt:lpwstr/>
  </property>
</Properties>
</file>