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33C94" w14:textId="3E1BD2E6" w:rsidR="00D763BB" w:rsidRPr="00F84AAF" w:rsidRDefault="009D0CEE" w:rsidP="00F84EE8">
      <w:pPr>
        <w:pStyle w:val="Title"/>
        <w:widowControl w:val="0"/>
        <w:outlineLvl w:val="0"/>
        <w:rPr>
          <w:rFonts w:cs="Arial"/>
          <w:caps w:val="0"/>
          <w:sz w:val="28"/>
          <w:szCs w:val="28"/>
        </w:rPr>
      </w:pPr>
      <w:r>
        <w:rPr>
          <w:rFonts w:cs="Arial"/>
          <w:caps w:val="0"/>
          <w:sz w:val="28"/>
          <w:szCs w:val="28"/>
        </w:rPr>
        <w:t xml:space="preserve">Oregon </w:t>
      </w:r>
      <w:r w:rsidR="00D763BB" w:rsidRPr="00F84AAF">
        <w:rPr>
          <w:rFonts w:cs="Arial"/>
          <w:caps w:val="0"/>
          <w:sz w:val="28"/>
          <w:szCs w:val="28"/>
        </w:rPr>
        <w:t>Department of State Lands</w:t>
      </w:r>
    </w:p>
    <w:p w14:paraId="6D77DCAB" w14:textId="72A703F0" w:rsidR="00D763BB" w:rsidRPr="00F84AAF" w:rsidRDefault="00783ED4" w:rsidP="00F84EE8">
      <w:pPr>
        <w:pStyle w:val="Title"/>
        <w:widowControl w:val="0"/>
        <w:outlineLvl w:val="0"/>
        <w:rPr>
          <w:rFonts w:cs="Arial"/>
          <w:sz w:val="28"/>
          <w:szCs w:val="28"/>
        </w:rPr>
      </w:pPr>
      <w:r w:rsidRPr="00F84AAF">
        <w:rPr>
          <w:rFonts w:cs="Arial"/>
          <w:caps w:val="0"/>
          <w:sz w:val="28"/>
          <w:szCs w:val="28"/>
        </w:rPr>
        <w:t>G</w:t>
      </w:r>
      <w:r w:rsidR="00BD17A4">
        <w:rPr>
          <w:rFonts w:cs="Arial"/>
          <w:caps w:val="0"/>
          <w:sz w:val="28"/>
          <w:szCs w:val="28"/>
        </w:rPr>
        <w:t>eneral Authorization (GA)</w:t>
      </w:r>
      <w:r w:rsidR="00DE2223" w:rsidRPr="00F84AAF">
        <w:rPr>
          <w:rFonts w:cs="Arial"/>
          <w:caps w:val="0"/>
          <w:sz w:val="28"/>
          <w:szCs w:val="28"/>
        </w:rPr>
        <w:t xml:space="preserve"> Completeness</w:t>
      </w:r>
      <w:r w:rsidR="00F84AAF">
        <w:rPr>
          <w:rFonts w:cs="Arial"/>
          <w:caps w:val="0"/>
          <w:sz w:val="28"/>
          <w:szCs w:val="28"/>
        </w:rPr>
        <w:t xml:space="preserve"> and </w:t>
      </w:r>
      <w:r w:rsidRPr="00F84AAF">
        <w:rPr>
          <w:rFonts w:cs="Arial"/>
          <w:caps w:val="0"/>
          <w:sz w:val="28"/>
          <w:szCs w:val="28"/>
        </w:rPr>
        <w:t xml:space="preserve">Eligibility </w:t>
      </w:r>
      <w:r w:rsidR="00D763BB" w:rsidRPr="00F84AAF">
        <w:rPr>
          <w:rFonts w:cs="Arial"/>
          <w:caps w:val="0"/>
          <w:sz w:val="28"/>
          <w:szCs w:val="28"/>
        </w:rPr>
        <w:t>Checklist</w:t>
      </w:r>
    </w:p>
    <w:p w14:paraId="2A598355" w14:textId="77777777" w:rsidR="00D763BB" w:rsidRPr="00740008" w:rsidRDefault="00D763BB" w:rsidP="00F84EE8">
      <w:pPr>
        <w:pStyle w:val="Title"/>
        <w:widowControl w:val="0"/>
        <w:outlineLvl w:val="0"/>
        <w:rPr>
          <w:rFonts w:cs="Arial"/>
          <w:szCs w:val="22"/>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800"/>
        <w:gridCol w:w="3690"/>
        <w:gridCol w:w="3173"/>
      </w:tblGrid>
      <w:tr w:rsidR="00D91F4D" w:rsidRPr="00740008" w14:paraId="1EAC9F63" w14:textId="77777777" w:rsidTr="000B5421">
        <w:trPr>
          <w:trHeight w:hRule="exact" w:val="550"/>
        </w:trPr>
        <w:tc>
          <w:tcPr>
            <w:tcW w:w="2587" w:type="dxa"/>
            <w:vAlign w:val="bottom"/>
          </w:tcPr>
          <w:p w14:paraId="3C875C8D" w14:textId="207DC405" w:rsidR="00D91F4D" w:rsidRPr="00740008" w:rsidRDefault="00D91F4D" w:rsidP="00F84EE8">
            <w:pPr>
              <w:tabs>
                <w:tab w:val="left" w:pos="1575"/>
              </w:tabs>
              <w:ind w:left="27"/>
              <w:rPr>
                <w:rFonts w:ascii="Arial" w:hAnsi="Arial" w:cs="Arial"/>
                <w:sz w:val="22"/>
                <w:szCs w:val="22"/>
              </w:rPr>
            </w:pPr>
            <w:r w:rsidRPr="00740008">
              <w:rPr>
                <w:rFonts w:ascii="Arial" w:hAnsi="Arial" w:cs="Arial"/>
                <w:sz w:val="22"/>
                <w:szCs w:val="22"/>
              </w:rPr>
              <w:t xml:space="preserve">Notification No: </w:t>
            </w:r>
            <w:r w:rsidRPr="00740008">
              <w:rPr>
                <w:rFonts w:ascii="Arial" w:hAnsi="Arial" w:cs="Arial"/>
                <w:sz w:val="22"/>
                <w:szCs w:val="22"/>
              </w:rPr>
              <w:fldChar w:fldCharType="begin" w:fldLock="1">
                <w:ffData>
                  <w:name w:val="Text1"/>
                  <w:enabled/>
                  <w:calcOnExit w:val="0"/>
                  <w:textInput/>
                </w:ffData>
              </w:fldChar>
            </w:r>
            <w:r w:rsidRPr="00740008">
              <w:rPr>
                <w:rFonts w:ascii="Arial" w:hAnsi="Arial" w:cs="Arial"/>
                <w:sz w:val="22"/>
                <w:szCs w:val="22"/>
              </w:rPr>
              <w:instrText xml:space="preserve"> FORMTEXT </w:instrText>
            </w:r>
            <w:r w:rsidRPr="00740008">
              <w:rPr>
                <w:rFonts w:ascii="Arial" w:hAnsi="Arial" w:cs="Arial"/>
                <w:sz w:val="22"/>
                <w:szCs w:val="22"/>
              </w:rPr>
            </w:r>
            <w:r w:rsidRPr="00740008">
              <w:rPr>
                <w:rFonts w:ascii="Arial" w:hAnsi="Arial" w:cs="Arial"/>
                <w:sz w:val="22"/>
                <w:szCs w:val="22"/>
              </w:rPr>
              <w:fldChar w:fldCharType="separate"/>
            </w:r>
            <w:r w:rsidRPr="00740008">
              <w:rPr>
                <w:rFonts w:ascii="Arial" w:hAnsi="Arial" w:cs="Arial"/>
                <w:sz w:val="22"/>
                <w:szCs w:val="22"/>
              </w:rPr>
              <w:t> </w:t>
            </w:r>
            <w:r w:rsidRPr="00740008">
              <w:rPr>
                <w:rFonts w:ascii="Arial" w:hAnsi="Arial" w:cs="Arial"/>
                <w:sz w:val="22"/>
                <w:szCs w:val="22"/>
              </w:rPr>
              <w:t> </w:t>
            </w:r>
            <w:r w:rsidRPr="00740008">
              <w:rPr>
                <w:rFonts w:ascii="Arial" w:hAnsi="Arial" w:cs="Arial"/>
                <w:sz w:val="22"/>
                <w:szCs w:val="22"/>
              </w:rPr>
              <w:t> </w:t>
            </w:r>
            <w:r w:rsidRPr="00740008">
              <w:rPr>
                <w:rFonts w:ascii="Arial" w:hAnsi="Arial" w:cs="Arial"/>
                <w:sz w:val="22"/>
                <w:szCs w:val="22"/>
              </w:rPr>
              <w:t> </w:t>
            </w:r>
            <w:r w:rsidRPr="00740008">
              <w:rPr>
                <w:rFonts w:ascii="Arial" w:hAnsi="Arial" w:cs="Arial"/>
                <w:sz w:val="22"/>
                <w:szCs w:val="22"/>
              </w:rPr>
              <w:t> </w:t>
            </w:r>
            <w:r w:rsidRPr="00740008">
              <w:rPr>
                <w:rFonts w:ascii="Arial" w:hAnsi="Arial" w:cs="Arial"/>
                <w:sz w:val="22"/>
                <w:szCs w:val="22"/>
              </w:rPr>
              <w:fldChar w:fldCharType="end"/>
            </w:r>
          </w:p>
          <w:p w14:paraId="47102D6B" w14:textId="60E703EB" w:rsidR="00D91F4D" w:rsidRPr="00740008" w:rsidRDefault="00D91F4D" w:rsidP="00F84EE8">
            <w:pPr>
              <w:tabs>
                <w:tab w:val="left" w:pos="1575"/>
              </w:tabs>
              <w:ind w:left="27"/>
              <w:rPr>
                <w:rFonts w:ascii="Arial" w:hAnsi="Arial" w:cs="Arial"/>
                <w:sz w:val="22"/>
                <w:szCs w:val="22"/>
              </w:rPr>
            </w:pPr>
            <w:r w:rsidRPr="00740008">
              <w:rPr>
                <w:rFonts w:ascii="Arial" w:hAnsi="Arial" w:cs="Arial"/>
                <w:sz w:val="22"/>
                <w:szCs w:val="22"/>
              </w:rPr>
              <w:t>Date Received:</w:t>
            </w:r>
            <w:r w:rsidR="00A46662" w:rsidRPr="00740008">
              <w:rPr>
                <w:rFonts w:ascii="Arial" w:hAnsi="Arial" w:cs="Arial"/>
                <w:sz w:val="22"/>
                <w:szCs w:val="22"/>
              </w:rPr>
              <w:tab/>
            </w:r>
            <w:r w:rsidRPr="00740008">
              <w:rPr>
                <w:rFonts w:ascii="Arial" w:hAnsi="Arial" w:cs="Arial"/>
                <w:sz w:val="22"/>
                <w:szCs w:val="22"/>
              </w:rPr>
              <w:fldChar w:fldCharType="begin" w:fldLock="1">
                <w:ffData>
                  <w:name w:val="Text3"/>
                  <w:enabled/>
                  <w:calcOnExit w:val="0"/>
                  <w:textInput>
                    <w:type w:val="date"/>
                  </w:textInput>
                </w:ffData>
              </w:fldChar>
            </w:r>
            <w:r w:rsidRPr="00740008">
              <w:rPr>
                <w:rFonts w:ascii="Arial" w:hAnsi="Arial" w:cs="Arial"/>
                <w:sz w:val="22"/>
                <w:szCs w:val="22"/>
              </w:rPr>
              <w:instrText xml:space="preserve"> FORMTEXT </w:instrText>
            </w:r>
            <w:r w:rsidRPr="00740008">
              <w:rPr>
                <w:rFonts w:ascii="Arial" w:hAnsi="Arial" w:cs="Arial"/>
                <w:sz w:val="22"/>
                <w:szCs w:val="22"/>
              </w:rPr>
            </w:r>
            <w:r w:rsidRPr="00740008">
              <w:rPr>
                <w:rFonts w:ascii="Arial" w:hAnsi="Arial" w:cs="Arial"/>
                <w:sz w:val="22"/>
                <w:szCs w:val="22"/>
              </w:rPr>
              <w:fldChar w:fldCharType="separate"/>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sz w:val="22"/>
                <w:szCs w:val="22"/>
              </w:rPr>
              <w:fldChar w:fldCharType="end"/>
            </w:r>
          </w:p>
        </w:tc>
        <w:tc>
          <w:tcPr>
            <w:tcW w:w="1800" w:type="dxa"/>
            <w:vAlign w:val="bottom"/>
          </w:tcPr>
          <w:p w14:paraId="3C915D0F" w14:textId="5722A00A" w:rsidR="00D91F4D" w:rsidRPr="00740008" w:rsidRDefault="00D91F4D" w:rsidP="00F84EE8">
            <w:pPr>
              <w:ind w:left="27"/>
              <w:rPr>
                <w:rFonts w:ascii="Arial" w:hAnsi="Arial" w:cs="Arial"/>
                <w:sz w:val="22"/>
                <w:szCs w:val="22"/>
              </w:rPr>
            </w:pPr>
            <w:r w:rsidRPr="00740008">
              <w:rPr>
                <w:rFonts w:ascii="Arial" w:hAnsi="Arial" w:cs="Arial"/>
                <w:sz w:val="22"/>
                <w:szCs w:val="22"/>
              </w:rPr>
              <w:fldChar w:fldCharType="begin" w:fldLock="1">
                <w:ffData>
                  <w:name w:val="Check50"/>
                  <w:enabled/>
                  <w:calcOnExit w:val="0"/>
                  <w:checkBox>
                    <w:sizeAuto/>
                    <w:default w:val="0"/>
                  </w:checkBox>
                </w:ffData>
              </w:fldChar>
            </w:r>
            <w:r w:rsidRPr="00740008">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40008">
              <w:rPr>
                <w:rFonts w:ascii="Arial" w:hAnsi="Arial" w:cs="Arial"/>
                <w:sz w:val="22"/>
                <w:szCs w:val="22"/>
              </w:rPr>
              <w:fldChar w:fldCharType="end"/>
            </w:r>
            <w:r w:rsidRPr="00740008">
              <w:rPr>
                <w:rFonts w:ascii="Arial" w:hAnsi="Arial" w:cs="Arial"/>
                <w:sz w:val="22"/>
                <w:szCs w:val="22"/>
              </w:rPr>
              <w:t xml:space="preserve"> New  </w:t>
            </w:r>
          </w:p>
          <w:p w14:paraId="52AB3E08" w14:textId="77D835B5" w:rsidR="00D91F4D" w:rsidRPr="00740008" w:rsidRDefault="00D91F4D" w:rsidP="00F84EE8">
            <w:pPr>
              <w:ind w:left="27"/>
              <w:rPr>
                <w:rFonts w:ascii="Arial" w:hAnsi="Arial" w:cs="Arial"/>
                <w:sz w:val="22"/>
                <w:szCs w:val="22"/>
              </w:rPr>
            </w:pPr>
            <w:r w:rsidRPr="00740008">
              <w:rPr>
                <w:rFonts w:ascii="Arial" w:hAnsi="Arial" w:cs="Arial"/>
                <w:sz w:val="22"/>
                <w:szCs w:val="22"/>
              </w:rPr>
              <w:fldChar w:fldCharType="begin" w:fldLock="1">
                <w:ffData>
                  <w:name w:val="Check51"/>
                  <w:enabled/>
                  <w:calcOnExit w:val="0"/>
                  <w:checkBox>
                    <w:sizeAuto/>
                    <w:default w:val="0"/>
                  </w:checkBox>
                </w:ffData>
              </w:fldChar>
            </w:r>
            <w:r w:rsidRPr="00740008">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40008">
              <w:rPr>
                <w:rFonts w:ascii="Arial" w:hAnsi="Arial" w:cs="Arial"/>
                <w:sz w:val="22"/>
                <w:szCs w:val="22"/>
              </w:rPr>
              <w:fldChar w:fldCharType="end"/>
            </w:r>
            <w:r w:rsidRPr="00740008">
              <w:rPr>
                <w:rFonts w:ascii="Arial" w:hAnsi="Arial" w:cs="Arial"/>
                <w:sz w:val="22"/>
                <w:szCs w:val="22"/>
              </w:rPr>
              <w:t xml:space="preserve"> Re-submittal</w:t>
            </w:r>
          </w:p>
        </w:tc>
        <w:tc>
          <w:tcPr>
            <w:tcW w:w="3690" w:type="dxa"/>
            <w:vAlign w:val="bottom"/>
          </w:tcPr>
          <w:p w14:paraId="6B9D60E6" w14:textId="77777777" w:rsidR="00D91F4D" w:rsidRPr="00740008" w:rsidRDefault="00D91F4D" w:rsidP="00F84EE8">
            <w:pPr>
              <w:ind w:left="27"/>
              <w:rPr>
                <w:rFonts w:ascii="Arial" w:hAnsi="Arial" w:cs="Arial"/>
                <w:sz w:val="22"/>
                <w:szCs w:val="22"/>
              </w:rPr>
            </w:pPr>
            <w:r w:rsidRPr="00740008">
              <w:rPr>
                <w:rFonts w:ascii="Arial" w:hAnsi="Arial" w:cs="Arial"/>
                <w:sz w:val="22"/>
                <w:szCs w:val="22"/>
              </w:rPr>
              <w:t xml:space="preserve">Date Reviewed: </w:t>
            </w:r>
            <w:r w:rsidRPr="00740008">
              <w:rPr>
                <w:rFonts w:ascii="Arial" w:hAnsi="Arial" w:cs="Arial"/>
                <w:sz w:val="22"/>
                <w:szCs w:val="22"/>
              </w:rPr>
              <w:fldChar w:fldCharType="begin">
                <w:ffData>
                  <w:name w:val="Text49"/>
                  <w:enabled/>
                  <w:calcOnExit w:val="0"/>
                  <w:textInput/>
                </w:ffData>
              </w:fldChar>
            </w:r>
            <w:bookmarkStart w:id="0" w:name="Text49"/>
            <w:r w:rsidRPr="00740008">
              <w:rPr>
                <w:rFonts w:ascii="Arial" w:hAnsi="Arial" w:cs="Arial"/>
                <w:sz w:val="22"/>
                <w:szCs w:val="22"/>
              </w:rPr>
              <w:instrText xml:space="preserve"> FORMTEXT </w:instrText>
            </w:r>
            <w:r w:rsidRPr="00740008">
              <w:rPr>
                <w:rFonts w:ascii="Arial" w:hAnsi="Arial" w:cs="Arial"/>
                <w:sz w:val="22"/>
                <w:szCs w:val="22"/>
              </w:rPr>
            </w:r>
            <w:r w:rsidRPr="00740008">
              <w:rPr>
                <w:rFonts w:ascii="Arial" w:hAnsi="Arial" w:cs="Arial"/>
                <w:sz w:val="22"/>
                <w:szCs w:val="22"/>
              </w:rPr>
              <w:fldChar w:fldCharType="separate"/>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sz w:val="22"/>
                <w:szCs w:val="22"/>
              </w:rPr>
              <w:fldChar w:fldCharType="end"/>
            </w:r>
            <w:bookmarkEnd w:id="0"/>
          </w:p>
          <w:p w14:paraId="2BCD27C4" w14:textId="66CEB4F8" w:rsidR="00D91F4D" w:rsidRPr="00740008" w:rsidRDefault="00D91F4D" w:rsidP="00F84EE8">
            <w:pPr>
              <w:ind w:left="27"/>
              <w:rPr>
                <w:rFonts w:ascii="Arial" w:hAnsi="Arial" w:cs="Arial"/>
                <w:sz w:val="22"/>
                <w:szCs w:val="22"/>
              </w:rPr>
            </w:pPr>
            <w:r w:rsidRPr="00740008">
              <w:rPr>
                <w:rFonts w:ascii="Arial" w:hAnsi="Arial" w:cs="Arial"/>
                <w:sz w:val="22"/>
                <w:szCs w:val="22"/>
              </w:rPr>
              <w:t xml:space="preserve">Reviewed By: </w:t>
            </w:r>
            <w:r w:rsidRPr="00740008">
              <w:rPr>
                <w:rFonts w:ascii="Arial" w:hAnsi="Arial" w:cs="Arial"/>
                <w:sz w:val="22"/>
                <w:szCs w:val="22"/>
              </w:rPr>
              <w:fldChar w:fldCharType="begin">
                <w:ffData>
                  <w:name w:val="Text49"/>
                  <w:enabled/>
                  <w:calcOnExit w:val="0"/>
                  <w:textInput/>
                </w:ffData>
              </w:fldChar>
            </w:r>
            <w:r w:rsidRPr="00740008">
              <w:rPr>
                <w:rFonts w:ascii="Arial" w:hAnsi="Arial" w:cs="Arial"/>
                <w:sz w:val="22"/>
                <w:szCs w:val="22"/>
              </w:rPr>
              <w:instrText xml:space="preserve"> FORMTEXT </w:instrText>
            </w:r>
            <w:r w:rsidRPr="00740008">
              <w:rPr>
                <w:rFonts w:ascii="Arial" w:hAnsi="Arial" w:cs="Arial"/>
                <w:sz w:val="22"/>
                <w:szCs w:val="22"/>
              </w:rPr>
            </w:r>
            <w:r w:rsidRPr="00740008">
              <w:rPr>
                <w:rFonts w:ascii="Arial" w:hAnsi="Arial" w:cs="Arial"/>
                <w:sz w:val="22"/>
                <w:szCs w:val="22"/>
              </w:rPr>
              <w:fldChar w:fldCharType="separate"/>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noProof/>
                <w:sz w:val="22"/>
                <w:szCs w:val="22"/>
              </w:rPr>
              <w:t> </w:t>
            </w:r>
            <w:r w:rsidRPr="00740008">
              <w:rPr>
                <w:rFonts w:ascii="Arial" w:hAnsi="Arial" w:cs="Arial"/>
                <w:sz w:val="22"/>
                <w:szCs w:val="22"/>
              </w:rPr>
              <w:fldChar w:fldCharType="end"/>
            </w:r>
          </w:p>
        </w:tc>
        <w:tc>
          <w:tcPr>
            <w:tcW w:w="3173" w:type="dxa"/>
            <w:vAlign w:val="bottom"/>
          </w:tcPr>
          <w:p w14:paraId="1EB8006E" w14:textId="185D3B21" w:rsidR="00D91F4D" w:rsidRPr="00740008" w:rsidRDefault="00D91F4D" w:rsidP="00F84EE8">
            <w:pPr>
              <w:tabs>
                <w:tab w:val="left" w:pos="1246"/>
                <w:tab w:val="left" w:pos="2251"/>
              </w:tabs>
              <w:ind w:left="27"/>
              <w:rPr>
                <w:rFonts w:ascii="Arial" w:hAnsi="Arial" w:cs="Arial"/>
                <w:sz w:val="22"/>
                <w:szCs w:val="22"/>
              </w:rPr>
            </w:pPr>
            <w:r w:rsidRPr="00740008">
              <w:rPr>
                <w:rFonts w:ascii="Arial" w:hAnsi="Arial" w:cs="Arial"/>
                <w:sz w:val="22"/>
                <w:szCs w:val="22"/>
              </w:rPr>
              <w:t xml:space="preserve">Complete:  </w:t>
            </w:r>
            <w:r w:rsidRPr="00740008">
              <w:rPr>
                <w:rFonts w:ascii="Arial" w:hAnsi="Arial" w:cs="Arial"/>
                <w:sz w:val="22"/>
                <w:szCs w:val="22"/>
              </w:rPr>
              <w:fldChar w:fldCharType="begin" w:fldLock="1">
                <w:ffData>
                  <w:name w:val="Check54"/>
                  <w:enabled/>
                  <w:calcOnExit w:val="0"/>
                  <w:checkBox>
                    <w:sizeAuto/>
                    <w:default w:val="0"/>
                  </w:checkBox>
                </w:ffData>
              </w:fldChar>
            </w:r>
            <w:r w:rsidRPr="00740008">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40008">
              <w:rPr>
                <w:rFonts w:ascii="Arial" w:hAnsi="Arial" w:cs="Arial"/>
                <w:sz w:val="22"/>
                <w:szCs w:val="22"/>
              </w:rPr>
              <w:fldChar w:fldCharType="end"/>
            </w:r>
            <w:r w:rsidRPr="00740008">
              <w:rPr>
                <w:rFonts w:ascii="Arial" w:hAnsi="Arial" w:cs="Arial"/>
                <w:sz w:val="22"/>
                <w:szCs w:val="22"/>
              </w:rPr>
              <w:t xml:space="preserve"> Yes</w:t>
            </w:r>
            <w:r w:rsidRPr="00740008">
              <w:rPr>
                <w:rFonts w:ascii="Arial" w:hAnsi="Arial" w:cs="Arial"/>
                <w:sz w:val="22"/>
                <w:szCs w:val="22"/>
              </w:rPr>
              <w:tab/>
            </w:r>
            <w:r w:rsidRPr="00740008">
              <w:rPr>
                <w:rFonts w:ascii="Arial" w:hAnsi="Arial" w:cs="Arial"/>
                <w:sz w:val="22"/>
                <w:szCs w:val="22"/>
              </w:rPr>
              <w:fldChar w:fldCharType="begin" w:fldLock="1">
                <w:ffData>
                  <w:name w:val="Check55"/>
                  <w:enabled/>
                  <w:calcOnExit w:val="0"/>
                  <w:checkBox>
                    <w:sizeAuto/>
                    <w:default w:val="0"/>
                  </w:checkBox>
                </w:ffData>
              </w:fldChar>
            </w:r>
            <w:r w:rsidRPr="00740008">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40008">
              <w:rPr>
                <w:rFonts w:ascii="Arial" w:hAnsi="Arial" w:cs="Arial"/>
                <w:sz w:val="22"/>
                <w:szCs w:val="22"/>
              </w:rPr>
              <w:fldChar w:fldCharType="end"/>
            </w:r>
            <w:r w:rsidRPr="00740008">
              <w:rPr>
                <w:rFonts w:ascii="Arial" w:hAnsi="Arial" w:cs="Arial"/>
                <w:sz w:val="22"/>
                <w:szCs w:val="22"/>
              </w:rPr>
              <w:t xml:space="preserve"> No</w:t>
            </w:r>
          </w:p>
          <w:p w14:paraId="0E77A2C9" w14:textId="1A9F013D" w:rsidR="00D91F4D" w:rsidRPr="00740008" w:rsidRDefault="00D91F4D" w:rsidP="00F84EE8">
            <w:pPr>
              <w:tabs>
                <w:tab w:val="left" w:pos="1156"/>
                <w:tab w:val="left" w:pos="2251"/>
              </w:tabs>
              <w:ind w:left="27"/>
              <w:rPr>
                <w:rFonts w:ascii="Arial" w:hAnsi="Arial" w:cs="Arial"/>
                <w:sz w:val="22"/>
                <w:szCs w:val="22"/>
              </w:rPr>
            </w:pPr>
            <w:r w:rsidRPr="00740008">
              <w:rPr>
                <w:rFonts w:ascii="Arial" w:hAnsi="Arial" w:cs="Arial"/>
                <w:sz w:val="22"/>
                <w:szCs w:val="22"/>
              </w:rPr>
              <w:t xml:space="preserve">Eligible: </w:t>
            </w:r>
            <w:r w:rsidRPr="00740008">
              <w:rPr>
                <w:rFonts w:ascii="Arial" w:hAnsi="Arial" w:cs="Arial"/>
                <w:sz w:val="22"/>
                <w:szCs w:val="22"/>
              </w:rPr>
              <w:tab/>
            </w:r>
            <w:r w:rsidRPr="00740008">
              <w:rPr>
                <w:rFonts w:ascii="Arial" w:hAnsi="Arial" w:cs="Arial"/>
                <w:sz w:val="22"/>
                <w:szCs w:val="22"/>
              </w:rPr>
              <w:fldChar w:fldCharType="begin">
                <w:ffData>
                  <w:name w:val="Check172"/>
                  <w:enabled/>
                  <w:calcOnExit w:val="0"/>
                  <w:checkBox>
                    <w:sizeAuto/>
                    <w:default w:val="0"/>
                  </w:checkBox>
                </w:ffData>
              </w:fldChar>
            </w:r>
            <w:bookmarkStart w:id="1" w:name="Check172"/>
            <w:r w:rsidRPr="00740008">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40008">
              <w:rPr>
                <w:rFonts w:ascii="Arial" w:hAnsi="Arial" w:cs="Arial"/>
                <w:sz w:val="22"/>
                <w:szCs w:val="22"/>
              </w:rPr>
              <w:fldChar w:fldCharType="end"/>
            </w:r>
            <w:bookmarkEnd w:id="1"/>
            <w:r w:rsidRPr="00740008">
              <w:rPr>
                <w:rFonts w:ascii="Arial" w:hAnsi="Arial" w:cs="Arial"/>
                <w:sz w:val="22"/>
                <w:szCs w:val="22"/>
              </w:rPr>
              <w:t xml:space="preserve"> Yes   </w:t>
            </w:r>
            <w:r w:rsidRPr="00740008">
              <w:rPr>
                <w:rFonts w:ascii="Arial" w:hAnsi="Arial" w:cs="Arial"/>
                <w:sz w:val="22"/>
                <w:szCs w:val="22"/>
              </w:rPr>
              <w:tab/>
            </w:r>
            <w:r w:rsidRPr="00740008">
              <w:rPr>
                <w:rFonts w:ascii="Arial" w:hAnsi="Arial" w:cs="Arial"/>
                <w:sz w:val="22"/>
                <w:szCs w:val="22"/>
              </w:rPr>
              <w:fldChar w:fldCharType="begin">
                <w:ffData>
                  <w:name w:val="Check173"/>
                  <w:enabled/>
                  <w:calcOnExit w:val="0"/>
                  <w:checkBox>
                    <w:sizeAuto/>
                    <w:default w:val="0"/>
                  </w:checkBox>
                </w:ffData>
              </w:fldChar>
            </w:r>
            <w:bookmarkStart w:id="2" w:name="Check173"/>
            <w:r w:rsidRPr="00740008">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40008">
              <w:rPr>
                <w:rFonts w:ascii="Arial" w:hAnsi="Arial" w:cs="Arial"/>
                <w:sz w:val="22"/>
                <w:szCs w:val="22"/>
              </w:rPr>
              <w:fldChar w:fldCharType="end"/>
            </w:r>
            <w:bookmarkEnd w:id="2"/>
            <w:r w:rsidRPr="00740008">
              <w:rPr>
                <w:rFonts w:ascii="Arial" w:hAnsi="Arial" w:cs="Arial"/>
                <w:sz w:val="22"/>
                <w:szCs w:val="22"/>
              </w:rPr>
              <w:t xml:space="preserve"> No</w:t>
            </w:r>
          </w:p>
        </w:tc>
      </w:tr>
    </w:tbl>
    <w:p w14:paraId="25A2B59F" w14:textId="77777777" w:rsidR="00D763BB" w:rsidRPr="00740008" w:rsidRDefault="00D763BB" w:rsidP="00F84EE8">
      <w:pPr>
        <w:pStyle w:val="BodyText"/>
        <w:rPr>
          <w:rFonts w:ascii="Arial" w:hAnsi="Arial" w:cs="Arial"/>
          <w:b/>
          <w:sz w:val="22"/>
          <w:szCs w:val="22"/>
        </w:rPr>
      </w:pPr>
    </w:p>
    <w:tbl>
      <w:tblPr>
        <w:tblW w:w="11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111"/>
      </w:tblGrid>
      <w:tr w:rsidR="003E682B" w:rsidRPr="00740008" w14:paraId="506B6D1E" w14:textId="77777777" w:rsidTr="00A10959">
        <w:trPr>
          <w:trHeight w:val="548"/>
        </w:trPr>
        <w:tc>
          <w:tcPr>
            <w:tcW w:w="6210" w:type="dxa"/>
            <w:tcBorders>
              <w:top w:val="single" w:sz="4" w:space="0" w:color="auto"/>
              <w:left w:val="single" w:sz="4" w:space="0" w:color="auto"/>
              <w:right w:val="single" w:sz="4" w:space="0" w:color="auto"/>
            </w:tcBorders>
            <w:shd w:val="clear" w:color="auto" w:fill="000000" w:themeFill="text1"/>
          </w:tcPr>
          <w:p w14:paraId="63D1C216" w14:textId="77777777" w:rsidR="003E682B" w:rsidRPr="00740008" w:rsidRDefault="003E682B" w:rsidP="00F84EE8">
            <w:pPr>
              <w:pStyle w:val="BodyText"/>
              <w:ind w:left="108"/>
              <w:jc w:val="center"/>
              <w:rPr>
                <w:rFonts w:ascii="Arial" w:hAnsi="Arial" w:cs="Arial"/>
                <w:b/>
                <w:color w:val="FFFFFF"/>
                <w:sz w:val="22"/>
                <w:szCs w:val="22"/>
              </w:rPr>
            </w:pPr>
            <w:r w:rsidRPr="00740008">
              <w:rPr>
                <w:rFonts w:ascii="Arial" w:hAnsi="Arial" w:cs="Arial"/>
                <w:b/>
                <w:color w:val="FFFFFF"/>
                <w:sz w:val="22"/>
                <w:szCs w:val="22"/>
              </w:rPr>
              <w:t>GA Notification Review</w:t>
            </w:r>
          </w:p>
          <w:p w14:paraId="010FC2E7" w14:textId="77777777" w:rsidR="003E682B" w:rsidRPr="00740008" w:rsidRDefault="003E682B" w:rsidP="00F84EE8">
            <w:pPr>
              <w:pStyle w:val="BodyText"/>
              <w:ind w:left="108"/>
              <w:jc w:val="center"/>
              <w:rPr>
                <w:rFonts w:ascii="Arial" w:hAnsi="Arial" w:cs="Arial"/>
                <w:b/>
                <w:color w:val="FFFFFF"/>
                <w:sz w:val="22"/>
                <w:szCs w:val="22"/>
              </w:rPr>
            </w:pPr>
            <w:r w:rsidRPr="00740008">
              <w:rPr>
                <w:rFonts w:ascii="Arial" w:hAnsi="Arial" w:cs="Arial"/>
                <w:b/>
                <w:color w:val="FFFFFF"/>
                <w:sz w:val="22"/>
                <w:szCs w:val="22"/>
              </w:rPr>
              <w:t xml:space="preserve"> “X” represents missing information.</w:t>
            </w:r>
          </w:p>
        </w:tc>
        <w:tc>
          <w:tcPr>
            <w:tcW w:w="5111" w:type="dxa"/>
            <w:tcBorders>
              <w:top w:val="single" w:sz="4" w:space="0" w:color="auto"/>
              <w:left w:val="single" w:sz="4" w:space="0" w:color="auto"/>
              <w:right w:val="single" w:sz="4" w:space="0" w:color="auto"/>
            </w:tcBorders>
            <w:shd w:val="clear" w:color="auto" w:fill="000000" w:themeFill="text1"/>
          </w:tcPr>
          <w:p w14:paraId="54B4C386" w14:textId="77777777" w:rsidR="003E682B" w:rsidRPr="00740008" w:rsidRDefault="003E682B" w:rsidP="00F84EE8">
            <w:pPr>
              <w:pStyle w:val="BodyText"/>
              <w:ind w:left="210"/>
              <w:jc w:val="center"/>
              <w:rPr>
                <w:rFonts w:ascii="Arial" w:hAnsi="Arial" w:cs="Arial"/>
                <w:b/>
                <w:color w:val="FFFFFF"/>
                <w:sz w:val="22"/>
                <w:szCs w:val="22"/>
              </w:rPr>
            </w:pPr>
            <w:r w:rsidRPr="00740008">
              <w:rPr>
                <w:rFonts w:ascii="Arial" w:hAnsi="Arial" w:cs="Arial"/>
                <w:b/>
                <w:color w:val="FFFFFF"/>
                <w:sz w:val="22"/>
                <w:szCs w:val="22"/>
              </w:rPr>
              <w:t xml:space="preserve">N/A or Comments </w:t>
            </w:r>
          </w:p>
          <w:p w14:paraId="35BDE0F2" w14:textId="77777777" w:rsidR="003E682B" w:rsidRPr="00740008" w:rsidRDefault="003E682B" w:rsidP="00F84EE8">
            <w:pPr>
              <w:pStyle w:val="BodyText"/>
              <w:ind w:left="210"/>
              <w:jc w:val="center"/>
              <w:rPr>
                <w:rFonts w:ascii="Arial" w:hAnsi="Arial" w:cs="Arial"/>
                <w:b/>
                <w:color w:val="FFFFFF"/>
                <w:sz w:val="22"/>
                <w:szCs w:val="22"/>
              </w:rPr>
            </w:pPr>
            <w:r w:rsidRPr="00740008">
              <w:rPr>
                <w:rFonts w:ascii="Arial" w:hAnsi="Arial" w:cs="Arial"/>
                <w:b/>
                <w:color w:val="FFFFFF"/>
                <w:sz w:val="22"/>
                <w:szCs w:val="22"/>
              </w:rPr>
              <w:t>Additional information or clarification.</w:t>
            </w:r>
          </w:p>
        </w:tc>
      </w:tr>
    </w:tbl>
    <w:p w14:paraId="2010998B" w14:textId="553D5469" w:rsidR="00CD0344" w:rsidRPr="002B6874" w:rsidRDefault="00CD0344" w:rsidP="002B6874">
      <w:pPr>
        <w:ind w:left="180"/>
        <w:rPr>
          <w:rFonts w:ascii="Arial" w:hAnsi="Arial" w:cs="Arial"/>
          <w:noProof/>
          <w:sz w:val="22"/>
          <w:szCs w:val="22"/>
        </w:rPr>
      </w:pPr>
      <w:r w:rsidRPr="002B6874">
        <w:rPr>
          <w:rFonts w:ascii="Arial" w:hAnsi="Arial" w:cs="Arial"/>
          <w:noProof/>
          <w:sz w:val="22"/>
          <w:szCs w:val="22"/>
          <w:vertAlign w:val="superscript"/>
        </w:rPr>
        <w:t>1</w:t>
      </w:r>
      <w:r w:rsidRPr="002B6874">
        <w:rPr>
          <w:rFonts w:ascii="Arial" w:hAnsi="Arial" w:cs="Arial"/>
          <w:noProof/>
          <w:sz w:val="22"/>
          <w:szCs w:val="22"/>
        </w:rPr>
        <w:t xml:space="preserve"> Items required by Rule, but but </w:t>
      </w:r>
      <w:r w:rsidR="00D44590">
        <w:rPr>
          <w:rFonts w:ascii="Arial" w:hAnsi="Arial" w:cs="Arial"/>
          <w:noProof/>
          <w:sz w:val="22"/>
          <w:szCs w:val="22"/>
        </w:rPr>
        <w:t xml:space="preserve">not </w:t>
      </w:r>
      <w:r w:rsidRPr="002B6874">
        <w:rPr>
          <w:rFonts w:ascii="Arial" w:hAnsi="Arial" w:cs="Arial"/>
          <w:noProof/>
          <w:sz w:val="22"/>
          <w:szCs w:val="22"/>
        </w:rPr>
        <w:t>included as GA elibility conditions.</w:t>
      </w:r>
    </w:p>
    <w:p w14:paraId="0AED2CEF" w14:textId="68FCBFAB" w:rsidR="004C296C" w:rsidRPr="002B6874" w:rsidRDefault="00CD0344" w:rsidP="002B6874">
      <w:pPr>
        <w:ind w:left="180"/>
        <w:rPr>
          <w:rFonts w:ascii="Arial" w:hAnsi="Arial" w:cs="Arial"/>
          <w:noProof/>
          <w:sz w:val="22"/>
          <w:szCs w:val="22"/>
        </w:rPr>
      </w:pPr>
      <w:r w:rsidRPr="002B6874">
        <w:rPr>
          <w:rFonts w:ascii="Arial" w:hAnsi="Arial" w:cs="Arial"/>
          <w:noProof/>
          <w:sz w:val="22"/>
          <w:szCs w:val="22"/>
          <w:vertAlign w:val="superscript"/>
        </w:rPr>
        <w:t>2</w:t>
      </w:r>
      <w:r w:rsidR="004C296C" w:rsidRPr="002B6874">
        <w:rPr>
          <w:rFonts w:ascii="Arial" w:hAnsi="Arial" w:cs="Arial"/>
          <w:noProof/>
          <w:sz w:val="22"/>
          <w:szCs w:val="22"/>
        </w:rPr>
        <w:t xml:space="preserve"> Items included as GA conditions</w:t>
      </w:r>
      <w:r w:rsidR="00B83601" w:rsidRPr="002B6874">
        <w:rPr>
          <w:rFonts w:ascii="Arial" w:hAnsi="Arial" w:cs="Arial"/>
          <w:noProof/>
          <w:sz w:val="22"/>
          <w:szCs w:val="22"/>
        </w:rPr>
        <w:t>, if the project meets GA eligibility criteria.</w:t>
      </w:r>
    </w:p>
    <w:p w14:paraId="2FFEC9EB" w14:textId="77777777" w:rsidR="00F84EE8" w:rsidRPr="00740008" w:rsidRDefault="00F84EE8" w:rsidP="00F84EE8">
      <w:pPr>
        <w:ind w:left="1170"/>
        <w:rPr>
          <w:rFonts w:ascii="Arial" w:hAnsi="Arial" w:cs="Arial"/>
          <w:sz w:val="22"/>
          <w:szCs w:val="22"/>
        </w:rPr>
      </w:pPr>
    </w:p>
    <w:p w14:paraId="0971FF3D" w14:textId="6C61B93C" w:rsidR="003E682B" w:rsidRPr="002000FB" w:rsidRDefault="003E682B" w:rsidP="00F84EE8">
      <w:pPr>
        <w:pStyle w:val="Footer"/>
        <w:tabs>
          <w:tab w:val="clear" w:pos="4320"/>
          <w:tab w:val="clear" w:pos="8640"/>
        </w:tabs>
        <w:jc w:val="center"/>
        <w:outlineLvl w:val="0"/>
        <w:rPr>
          <w:rFonts w:ascii="Arial" w:hAnsi="Arial" w:cs="Arial"/>
          <w:b/>
          <w:bCs/>
          <w:sz w:val="28"/>
          <w:szCs w:val="28"/>
        </w:rPr>
      </w:pPr>
      <w:r w:rsidRPr="00740008">
        <w:rPr>
          <w:rFonts w:ascii="Arial" w:hAnsi="Arial" w:cs="Arial"/>
          <w:b/>
          <w:bCs/>
          <w:sz w:val="28"/>
          <w:szCs w:val="28"/>
        </w:rPr>
        <w:t>Applies t</w:t>
      </w:r>
      <w:r w:rsidRPr="002000FB">
        <w:rPr>
          <w:rFonts w:ascii="Arial" w:hAnsi="Arial" w:cs="Arial"/>
          <w:b/>
          <w:bCs/>
          <w:sz w:val="28"/>
          <w:szCs w:val="28"/>
        </w:rPr>
        <w:t xml:space="preserve">o </w:t>
      </w:r>
      <w:r w:rsidR="00C0172B" w:rsidRPr="002000FB">
        <w:rPr>
          <w:rFonts w:ascii="Arial" w:hAnsi="Arial" w:cs="Arial"/>
          <w:b/>
          <w:bCs/>
          <w:sz w:val="28"/>
          <w:szCs w:val="28"/>
        </w:rPr>
        <w:t xml:space="preserve">All </w:t>
      </w:r>
      <w:r w:rsidR="00F84EE8" w:rsidRPr="002000FB">
        <w:rPr>
          <w:rFonts w:ascii="Arial" w:hAnsi="Arial" w:cs="Arial"/>
          <w:b/>
          <w:bCs/>
          <w:sz w:val="28"/>
          <w:szCs w:val="28"/>
        </w:rPr>
        <w:t>GAs</w:t>
      </w:r>
      <w:r w:rsidR="0020793A">
        <w:rPr>
          <w:rFonts w:ascii="Arial" w:hAnsi="Arial" w:cs="Arial"/>
          <w:b/>
          <w:bCs/>
          <w:sz w:val="28"/>
          <w:szCs w:val="28"/>
        </w:rPr>
        <w:t xml:space="preserve"> (Notification Blocks 1-9)</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A45173" w:rsidRPr="002000FB" w14:paraId="00504ECC" w14:textId="77777777" w:rsidTr="00B31128">
        <w:trPr>
          <w:trHeight w:val="70"/>
        </w:trPr>
        <w:tc>
          <w:tcPr>
            <w:tcW w:w="6210" w:type="dxa"/>
            <w:tcBorders>
              <w:top w:val="single" w:sz="4" w:space="0" w:color="auto"/>
              <w:right w:val="single" w:sz="4" w:space="0" w:color="D9D9D9" w:themeColor="background1" w:themeShade="D9"/>
            </w:tcBorders>
            <w:shd w:val="clear" w:color="auto" w:fill="D9D9D9"/>
          </w:tcPr>
          <w:p w14:paraId="1F204808" w14:textId="3E07DE30" w:rsidR="00A45173" w:rsidRPr="002000FB" w:rsidRDefault="00A45173" w:rsidP="00F84EE8">
            <w:pPr>
              <w:rPr>
                <w:rFonts w:ascii="Arial" w:hAnsi="Arial" w:cs="Arial"/>
                <w:b/>
                <w:bCs/>
                <w:sz w:val="22"/>
                <w:szCs w:val="22"/>
              </w:rPr>
            </w:pPr>
            <w:r w:rsidRPr="002000FB">
              <w:rPr>
                <w:rFonts w:ascii="Arial" w:hAnsi="Arial" w:cs="Arial"/>
                <w:b/>
                <w:bCs/>
                <w:sz w:val="22"/>
                <w:szCs w:val="22"/>
              </w:rPr>
              <w:t>Block 1. Project Activities</w:t>
            </w:r>
          </w:p>
        </w:tc>
        <w:tc>
          <w:tcPr>
            <w:tcW w:w="5017" w:type="dxa"/>
            <w:tcBorders>
              <w:top w:val="single" w:sz="4" w:space="0" w:color="auto"/>
              <w:left w:val="single" w:sz="4" w:space="0" w:color="D9D9D9" w:themeColor="background1" w:themeShade="D9"/>
            </w:tcBorders>
            <w:shd w:val="clear" w:color="auto" w:fill="D9D9D9"/>
          </w:tcPr>
          <w:p w14:paraId="347825D6" w14:textId="77777777" w:rsidR="00A45173" w:rsidRPr="002000FB" w:rsidRDefault="00A45173" w:rsidP="00F84EE8">
            <w:pPr>
              <w:rPr>
                <w:rFonts w:ascii="Arial" w:hAnsi="Arial" w:cs="Arial"/>
                <w:b/>
                <w:bCs/>
                <w:sz w:val="22"/>
                <w:szCs w:val="22"/>
              </w:rPr>
            </w:pPr>
          </w:p>
        </w:tc>
      </w:tr>
      <w:tr w:rsidR="00A45173" w:rsidRPr="002000FB" w14:paraId="27836640" w14:textId="77777777" w:rsidTr="00B31128">
        <w:trPr>
          <w:trHeight w:val="70"/>
        </w:trPr>
        <w:tc>
          <w:tcPr>
            <w:tcW w:w="6210" w:type="dxa"/>
            <w:tcBorders>
              <w:top w:val="single" w:sz="4" w:space="0" w:color="auto"/>
              <w:bottom w:val="single" w:sz="4" w:space="0" w:color="auto"/>
            </w:tcBorders>
          </w:tcPr>
          <w:p w14:paraId="374900C9" w14:textId="601F5EA3" w:rsidR="00CD1F8F" w:rsidRPr="002000FB" w:rsidRDefault="006B723B" w:rsidP="00D44590">
            <w:pPr>
              <w:ind w:left="405" w:hanging="405"/>
              <w:rPr>
                <w:rFonts w:ascii="Arial" w:hAnsi="Arial" w:cs="Arial"/>
                <w:sz w:val="22"/>
                <w:szCs w:val="22"/>
              </w:rPr>
            </w:pPr>
            <w:r w:rsidRPr="002000FB">
              <w:rPr>
                <w:rFonts w:ascii="Arial" w:hAnsi="Arial" w:cs="Arial"/>
                <w:sz w:val="22"/>
                <w:szCs w:val="22"/>
              </w:rPr>
              <w:fldChar w:fldCharType="begin" w:fldLock="1">
                <w:ffData>
                  <w:name w:val="Check2"/>
                  <w:enabled/>
                  <w:calcOnExit w:val="0"/>
                  <w:checkBox>
                    <w:sizeAuto/>
                    <w:default w:val="0"/>
                    <w:checked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A45173" w:rsidRPr="002000FB">
              <w:rPr>
                <w:rFonts w:ascii="Arial" w:hAnsi="Arial" w:cs="Arial"/>
                <w:sz w:val="22"/>
                <w:szCs w:val="22"/>
              </w:rPr>
              <w:t>Correct project activit</w:t>
            </w:r>
            <w:r w:rsidR="00CD1F8F" w:rsidRPr="002000FB">
              <w:rPr>
                <w:rFonts w:ascii="Arial" w:hAnsi="Arial" w:cs="Arial"/>
                <w:sz w:val="22"/>
                <w:szCs w:val="22"/>
              </w:rPr>
              <w:t>y(ies) box(es)</w:t>
            </w:r>
            <w:r w:rsidR="00A45173" w:rsidRPr="002000FB">
              <w:rPr>
                <w:rFonts w:ascii="Arial" w:hAnsi="Arial" w:cs="Arial"/>
                <w:sz w:val="22"/>
                <w:szCs w:val="22"/>
              </w:rPr>
              <w:t xml:space="preserve"> </w:t>
            </w:r>
            <w:r w:rsidR="004C296C" w:rsidRPr="002000FB">
              <w:rPr>
                <w:rFonts w:ascii="Arial" w:hAnsi="Arial" w:cs="Arial"/>
                <w:sz w:val="22"/>
                <w:szCs w:val="22"/>
              </w:rPr>
              <w:t>checked.</w:t>
            </w:r>
          </w:p>
        </w:tc>
        <w:tc>
          <w:tcPr>
            <w:tcW w:w="5017" w:type="dxa"/>
            <w:tcBorders>
              <w:bottom w:val="single" w:sz="4" w:space="0" w:color="auto"/>
            </w:tcBorders>
          </w:tcPr>
          <w:p w14:paraId="06AFF62A" w14:textId="25693265" w:rsidR="00A45173" w:rsidRPr="002000FB" w:rsidRDefault="00A45173" w:rsidP="00F84EE8">
            <w:pPr>
              <w:rPr>
                <w:rFonts w:ascii="Arial" w:hAnsi="Arial" w:cs="Arial"/>
                <w:sz w:val="22"/>
                <w:szCs w:val="22"/>
              </w:rPr>
            </w:pPr>
          </w:p>
        </w:tc>
      </w:tr>
      <w:tr w:rsidR="006B723B" w:rsidRPr="002000FB" w14:paraId="2DF88330" w14:textId="77777777" w:rsidTr="00B31128">
        <w:trPr>
          <w:trHeight w:val="70"/>
        </w:trPr>
        <w:tc>
          <w:tcPr>
            <w:tcW w:w="6210" w:type="dxa"/>
            <w:tcBorders>
              <w:top w:val="single" w:sz="4" w:space="0" w:color="auto"/>
              <w:right w:val="single" w:sz="4" w:space="0" w:color="D9D9D9" w:themeColor="background1" w:themeShade="D9"/>
            </w:tcBorders>
            <w:shd w:val="clear" w:color="auto" w:fill="D9D9D9"/>
          </w:tcPr>
          <w:p w14:paraId="387432AF" w14:textId="4697864C" w:rsidR="006B723B" w:rsidRPr="002000FB" w:rsidRDefault="006B723B" w:rsidP="00F84EE8">
            <w:pPr>
              <w:rPr>
                <w:rFonts w:ascii="Arial" w:hAnsi="Arial" w:cs="Arial"/>
                <w:b/>
                <w:bCs/>
                <w:sz w:val="22"/>
                <w:szCs w:val="22"/>
                <w:highlight w:val="lightGray"/>
              </w:rPr>
            </w:pPr>
            <w:r w:rsidRPr="002000FB">
              <w:rPr>
                <w:rFonts w:ascii="Arial" w:hAnsi="Arial" w:cs="Arial"/>
                <w:b/>
                <w:bCs/>
                <w:sz w:val="22"/>
                <w:szCs w:val="22"/>
                <w:highlight w:val="lightGray"/>
              </w:rPr>
              <w:t>Block 2. Contact Information</w:t>
            </w:r>
          </w:p>
        </w:tc>
        <w:tc>
          <w:tcPr>
            <w:tcW w:w="5017" w:type="dxa"/>
            <w:tcBorders>
              <w:top w:val="single" w:sz="4" w:space="0" w:color="auto"/>
              <w:left w:val="single" w:sz="4" w:space="0" w:color="D9D9D9" w:themeColor="background1" w:themeShade="D9"/>
            </w:tcBorders>
            <w:shd w:val="clear" w:color="auto" w:fill="D9D9D9"/>
          </w:tcPr>
          <w:p w14:paraId="5CC934B9" w14:textId="77777777" w:rsidR="006B723B" w:rsidRPr="002000FB" w:rsidRDefault="006B723B" w:rsidP="00F84EE8">
            <w:pPr>
              <w:rPr>
                <w:rFonts w:ascii="Arial" w:hAnsi="Arial" w:cs="Arial"/>
                <w:b/>
                <w:bCs/>
                <w:sz w:val="22"/>
                <w:szCs w:val="22"/>
                <w:highlight w:val="lightGray"/>
              </w:rPr>
            </w:pPr>
          </w:p>
        </w:tc>
      </w:tr>
      <w:tr w:rsidR="006B723B" w:rsidRPr="002000FB" w14:paraId="1E37AFAF" w14:textId="77777777" w:rsidTr="00B31128">
        <w:tc>
          <w:tcPr>
            <w:tcW w:w="6210" w:type="dxa"/>
            <w:tcBorders>
              <w:top w:val="single" w:sz="4" w:space="0" w:color="auto"/>
              <w:bottom w:val="single" w:sz="4" w:space="0" w:color="auto"/>
            </w:tcBorders>
          </w:tcPr>
          <w:p w14:paraId="5C101977" w14:textId="2E7E7094" w:rsidR="006B723B" w:rsidRPr="002000FB" w:rsidRDefault="006B723B" w:rsidP="00F84EE8">
            <w:pPr>
              <w:tabs>
                <w:tab w:val="left" w:pos="1080"/>
                <w:tab w:val="left" w:pos="2430"/>
                <w:tab w:val="left" w:pos="3600"/>
              </w:tabs>
              <w:ind w:left="405" w:hanging="405"/>
              <w:rPr>
                <w:rFonts w:ascii="Arial" w:hAnsi="Arial" w:cs="Arial"/>
                <w:sz w:val="22"/>
                <w:szCs w:val="22"/>
              </w:rPr>
            </w:pPr>
            <w:r w:rsidRPr="002000FB">
              <w:rPr>
                <w:rFonts w:ascii="Arial" w:hAnsi="Arial" w:cs="Arial"/>
                <w:sz w:val="22"/>
                <w:szCs w:val="22"/>
              </w:rPr>
              <w:fldChar w:fldCharType="begin" w:fldLock="1">
                <w:ffData>
                  <w:name w:val="Check2"/>
                  <w:enabled/>
                  <w:calcOnExit w:val="0"/>
                  <w:checkBox>
                    <w:sizeAuto/>
                    <w:default w:val="0"/>
                    <w:checked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Responsible Party’s name, address, phone, email     </w:t>
            </w:r>
          </w:p>
          <w:p w14:paraId="02B830BB" w14:textId="43B19DAE" w:rsidR="006B723B" w:rsidRPr="002000FB" w:rsidRDefault="006B723B" w:rsidP="00795B7D">
            <w:pPr>
              <w:ind w:left="315" w:hanging="315"/>
              <w:rPr>
                <w:rFonts w:ascii="Arial" w:hAnsi="Arial" w:cs="Arial"/>
                <w:sz w:val="22"/>
                <w:szCs w:val="22"/>
              </w:rPr>
            </w:pPr>
            <w:r w:rsidRPr="002000FB">
              <w:rPr>
                <w:rFonts w:ascii="Arial" w:hAnsi="Arial" w:cs="Arial"/>
                <w:sz w:val="22"/>
                <w:szCs w:val="22"/>
              </w:rPr>
              <w:fldChar w:fldCharType="begin" w:fldLock="1">
                <w:ffData>
                  <w:name w:val="Check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Property Owner’s name, address, phone, email</w:t>
            </w:r>
            <w:r w:rsidRPr="00795B7D">
              <w:rPr>
                <w:rFonts w:ascii="Arial" w:hAnsi="Arial" w:cs="Arial"/>
                <w:i/>
                <w:iCs/>
                <w:sz w:val="22"/>
                <w:szCs w:val="22"/>
              </w:rPr>
              <w:t xml:space="preserve"> (if different than Responsible Party)</w:t>
            </w:r>
          </w:p>
          <w:p w14:paraId="31CD8415" w14:textId="0FFAF3BB" w:rsidR="006B723B" w:rsidRPr="002000FB" w:rsidRDefault="006B723B" w:rsidP="00795B7D">
            <w:pPr>
              <w:ind w:left="315" w:hanging="315"/>
              <w:rPr>
                <w:rFonts w:ascii="Arial" w:hAnsi="Arial" w:cs="Arial"/>
                <w:sz w:val="22"/>
                <w:szCs w:val="22"/>
              </w:rPr>
            </w:pPr>
            <w:r w:rsidRPr="002000FB">
              <w:rPr>
                <w:rFonts w:ascii="Arial" w:hAnsi="Arial" w:cs="Arial"/>
                <w:sz w:val="22"/>
                <w:szCs w:val="22"/>
              </w:rPr>
              <w:fldChar w:fldCharType="begin" w:fldLock="1">
                <w:ffData>
                  <w:name w:val="Check4"/>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Consultant/Contractor</w:t>
            </w:r>
            <w:r w:rsidR="00D44590">
              <w:rPr>
                <w:rFonts w:ascii="Arial" w:hAnsi="Arial" w:cs="Arial"/>
                <w:sz w:val="22"/>
                <w:szCs w:val="22"/>
              </w:rPr>
              <w:t>’s</w:t>
            </w:r>
            <w:r w:rsidRPr="002000FB">
              <w:rPr>
                <w:rFonts w:ascii="Arial" w:hAnsi="Arial" w:cs="Arial"/>
                <w:sz w:val="22"/>
                <w:szCs w:val="22"/>
              </w:rPr>
              <w:t xml:space="preserve"> name, address, phone, email </w:t>
            </w:r>
            <w:r w:rsidRPr="00795B7D">
              <w:rPr>
                <w:rFonts w:ascii="Arial" w:hAnsi="Arial" w:cs="Arial"/>
                <w:i/>
                <w:iCs/>
                <w:sz w:val="22"/>
                <w:szCs w:val="22"/>
              </w:rPr>
              <w:t>(if applicable)</w:t>
            </w:r>
          </w:p>
        </w:tc>
        <w:tc>
          <w:tcPr>
            <w:tcW w:w="5017" w:type="dxa"/>
            <w:tcBorders>
              <w:bottom w:val="single" w:sz="4" w:space="0" w:color="auto"/>
            </w:tcBorders>
          </w:tcPr>
          <w:p w14:paraId="3450E396" w14:textId="4FBF246F" w:rsidR="006B723B" w:rsidRPr="002000FB" w:rsidRDefault="006B723B" w:rsidP="00F84EE8">
            <w:pPr>
              <w:rPr>
                <w:rFonts w:ascii="Arial" w:hAnsi="Arial" w:cs="Arial"/>
                <w:sz w:val="22"/>
                <w:szCs w:val="22"/>
              </w:rPr>
            </w:pPr>
          </w:p>
        </w:tc>
      </w:tr>
      <w:tr w:rsidR="006B723B" w:rsidRPr="002000FB" w14:paraId="562E0170" w14:textId="77777777" w:rsidTr="00B31128">
        <w:tc>
          <w:tcPr>
            <w:tcW w:w="6210" w:type="dxa"/>
            <w:tcBorders>
              <w:top w:val="single" w:sz="4" w:space="0" w:color="auto"/>
              <w:bottom w:val="single" w:sz="4" w:space="0" w:color="auto"/>
              <w:right w:val="single" w:sz="4" w:space="0" w:color="D9D9D9" w:themeColor="background1" w:themeShade="D9"/>
            </w:tcBorders>
            <w:shd w:val="clear" w:color="auto" w:fill="D9D9D9"/>
          </w:tcPr>
          <w:p w14:paraId="595B9D45" w14:textId="0D490D7F" w:rsidR="006B723B" w:rsidRPr="002000FB" w:rsidRDefault="006B723B" w:rsidP="00F84EE8">
            <w:pPr>
              <w:tabs>
                <w:tab w:val="left" w:pos="1080"/>
                <w:tab w:val="left" w:pos="2430"/>
                <w:tab w:val="left" w:pos="3600"/>
              </w:tabs>
              <w:rPr>
                <w:rFonts w:ascii="Arial" w:hAnsi="Arial" w:cs="Arial"/>
                <w:b/>
                <w:bCs/>
                <w:sz w:val="22"/>
                <w:szCs w:val="22"/>
              </w:rPr>
            </w:pPr>
            <w:r w:rsidRPr="002000FB">
              <w:rPr>
                <w:rFonts w:ascii="Arial" w:hAnsi="Arial" w:cs="Arial"/>
                <w:b/>
                <w:bCs/>
                <w:sz w:val="22"/>
                <w:szCs w:val="22"/>
              </w:rPr>
              <w:t>Block 3. Project Location</w:t>
            </w:r>
          </w:p>
        </w:tc>
        <w:tc>
          <w:tcPr>
            <w:tcW w:w="5017" w:type="dxa"/>
            <w:tcBorders>
              <w:left w:val="single" w:sz="4" w:space="0" w:color="D9D9D9" w:themeColor="background1" w:themeShade="D9"/>
            </w:tcBorders>
            <w:shd w:val="clear" w:color="auto" w:fill="D9D9D9"/>
          </w:tcPr>
          <w:p w14:paraId="2AAD51F6" w14:textId="77777777" w:rsidR="006B723B" w:rsidRPr="002000FB" w:rsidRDefault="006B723B" w:rsidP="00F84EE8">
            <w:pPr>
              <w:rPr>
                <w:rFonts w:ascii="Arial" w:hAnsi="Arial" w:cs="Arial"/>
                <w:sz w:val="22"/>
                <w:szCs w:val="22"/>
              </w:rPr>
            </w:pPr>
          </w:p>
        </w:tc>
      </w:tr>
      <w:tr w:rsidR="006B723B" w:rsidRPr="002000FB" w14:paraId="6ABAFA8D" w14:textId="77777777" w:rsidTr="00B31128">
        <w:tc>
          <w:tcPr>
            <w:tcW w:w="6210" w:type="dxa"/>
            <w:tcBorders>
              <w:top w:val="single" w:sz="4" w:space="0" w:color="auto"/>
              <w:bottom w:val="single" w:sz="4" w:space="0" w:color="auto"/>
            </w:tcBorders>
          </w:tcPr>
          <w:p w14:paraId="23230707" w14:textId="38C77B92" w:rsidR="006B723B" w:rsidRPr="002000FB" w:rsidRDefault="006B723B" w:rsidP="00F84EE8">
            <w:pPr>
              <w:tabs>
                <w:tab w:val="left" w:pos="2025"/>
                <w:tab w:val="left" w:pos="2385"/>
              </w:tabs>
              <w:ind w:left="405" w:hanging="405"/>
              <w:rPr>
                <w:rFonts w:ascii="Arial" w:hAnsi="Arial" w:cs="Arial"/>
                <w:sz w:val="22"/>
                <w:szCs w:val="22"/>
              </w:rPr>
            </w:pPr>
            <w:r w:rsidRPr="002000FB">
              <w:rPr>
                <w:rFonts w:ascii="Arial" w:hAnsi="Arial" w:cs="Arial"/>
                <w:sz w:val="22"/>
                <w:szCs w:val="22"/>
              </w:rPr>
              <w:fldChar w:fldCharType="begin" w:fldLock="1">
                <w:ffData>
                  <w:name w:val="Check2"/>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Project Name    </w:t>
            </w:r>
            <w:r w:rsidR="006144A2" w:rsidRPr="002000FB">
              <w:rPr>
                <w:rFonts w:ascii="Arial" w:hAnsi="Arial" w:cs="Arial"/>
                <w:sz w:val="22"/>
                <w:szCs w:val="22"/>
              </w:rPr>
              <w:tab/>
            </w:r>
            <w:r w:rsidRPr="002000FB">
              <w:rPr>
                <w:rFonts w:ascii="Arial" w:hAnsi="Arial" w:cs="Arial"/>
                <w:sz w:val="22"/>
                <w:szCs w:val="22"/>
              </w:rPr>
              <w:fldChar w:fldCharType="begin" w:fldLock="1">
                <w:ffData>
                  <w:name w:val="Check3"/>
                  <w:enabled/>
                  <w:calcOnExit w:val="0"/>
                  <w:checkBox>
                    <w:sizeAuto/>
                    <w:default w:val="0"/>
                    <w:checked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AC62C9" w:rsidRPr="002000FB">
              <w:rPr>
                <w:rFonts w:ascii="Arial" w:hAnsi="Arial" w:cs="Arial"/>
                <w:sz w:val="22"/>
                <w:szCs w:val="22"/>
              </w:rPr>
              <w:t>Site a</w:t>
            </w:r>
            <w:r w:rsidRPr="002000FB">
              <w:rPr>
                <w:rFonts w:ascii="Arial" w:hAnsi="Arial" w:cs="Arial"/>
                <w:sz w:val="22"/>
                <w:szCs w:val="22"/>
              </w:rPr>
              <w:t>ddress or location description</w:t>
            </w:r>
          </w:p>
          <w:p w14:paraId="3DFA12EF" w14:textId="57DC55DF" w:rsidR="006B723B" w:rsidRPr="002000FB" w:rsidRDefault="006B723B" w:rsidP="00F84EE8">
            <w:pPr>
              <w:tabs>
                <w:tab w:val="left" w:pos="2025"/>
                <w:tab w:val="left" w:pos="2385"/>
              </w:tabs>
              <w:ind w:left="405" w:hanging="405"/>
              <w:rPr>
                <w:rFonts w:ascii="Arial" w:hAnsi="Arial" w:cs="Arial"/>
                <w:sz w:val="22"/>
                <w:szCs w:val="22"/>
              </w:rPr>
            </w:pPr>
            <w:r w:rsidRPr="002000FB">
              <w:rPr>
                <w:rFonts w:ascii="Arial" w:hAnsi="Arial" w:cs="Arial"/>
                <w:sz w:val="22"/>
                <w:szCs w:val="22"/>
              </w:rPr>
              <w:fldChar w:fldCharType="begin" w:fldLock="1">
                <w:ffData>
                  <w:name w:val="Check9"/>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City </w:t>
            </w:r>
            <w:r w:rsidRPr="002000FB">
              <w:rPr>
                <w:rFonts w:ascii="Arial" w:hAnsi="Arial" w:cs="Arial"/>
                <w:sz w:val="22"/>
                <w:szCs w:val="22"/>
              </w:rPr>
              <w:tab/>
            </w:r>
            <w:r w:rsidRPr="002000FB">
              <w:rPr>
                <w:rFonts w:ascii="Arial" w:hAnsi="Arial" w:cs="Arial"/>
                <w:sz w:val="22"/>
                <w:szCs w:val="22"/>
              </w:rPr>
              <w:fldChar w:fldCharType="begin" w:fldLock="1">
                <w:ffData>
                  <w:name w:val="Check10"/>
                  <w:enabled/>
                  <w:calcOnExit w:val="0"/>
                  <w:checkBox>
                    <w:sizeAuto/>
                    <w:default w:val="0"/>
                    <w:checked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County</w:t>
            </w:r>
          </w:p>
        </w:tc>
        <w:tc>
          <w:tcPr>
            <w:tcW w:w="5017" w:type="dxa"/>
            <w:tcBorders>
              <w:bottom w:val="single" w:sz="4" w:space="0" w:color="auto"/>
            </w:tcBorders>
          </w:tcPr>
          <w:p w14:paraId="3DB52E38" w14:textId="72E584B2" w:rsidR="006B723B" w:rsidRPr="002000FB" w:rsidRDefault="006B723B" w:rsidP="00F84EE8">
            <w:pPr>
              <w:rPr>
                <w:rFonts w:ascii="Arial" w:hAnsi="Arial" w:cs="Arial"/>
                <w:sz w:val="22"/>
                <w:szCs w:val="22"/>
              </w:rPr>
            </w:pPr>
          </w:p>
        </w:tc>
      </w:tr>
      <w:tr w:rsidR="006B723B" w:rsidRPr="002000FB" w14:paraId="065F6082" w14:textId="77777777" w:rsidTr="00B31128">
        <w:tc>
          <w:tcPr>
            <w:tcW w:w="6210" w:type="dxa"/>
            <w:tcBorders>
              <w:top w:val="single" w:sz="4" w:space="0" w:color="auto"/>
              <w:bottom w:val="single" w:sz="4" w:space="0" w:color="auto"/>
              <w:right w:val="single" w:sz="4" w:space="0" w:color="D9D9D9" w:themeColor="background1" w:themeShade="D9"/>
            </w:tcBorders>
            <w:shd w:val="clear" w:color="auto" w:fill="D9D9D9"/>
          </w:tcPr>
          <w:p w14:paraId="7166D2F7" w14:textId="0DF46759" w:rsidR="006B723B" w:rsidRPr="002000FB" w:rsidRDefault="006B723B" w:rsidP="00F84EE8">
            <w:pPr>
              <w:tabs>
                <w:tab w:val="left" w:pos="1080"/>
                <w:tab w:val="left" w:pos="2430"/>
                <w:tab w:val="left" w:pos="3600"/>
              </w:tabs>
              <w:rPr>
                <w:rFonts w:ascii="Arial" w:hAnsi="Arial" w:cs="Arial"/>
                <w:b/>
                <w:bCs/>
                <w:sz w:val="22"/>
                <w:szCs w:val="22"/>
              </w:rPr>
            </w:pPr>
            <w:r w:rsidRPr="002000FB">
              <w:rPr>
                <w:rFonts w:ascii="Arial" w:hAnsi="Arial" w:cs="Arial"/>
                <w:b/>
                <w:bCs/>
                <w:sz w:val="22"/>
                <w:szCs w:val="22"/>
              </w:rPr>
              <w:t xml:space="preserve">Block 4. Legal Description </w:t>
            </w:r>
            <w:r w:rsidRPr="002000FB">
              <w:rPr>
                <w:rFonts w:ascii="Arial" w:hAnsi="Arial" w:cs="Arial"/>
                <w:b/>
                <w:bCs/>
                <w:i/>
                <w:iCs/>
                <w:sz w:val="22"/>
                <w:szCs w:val="22"/>
              </w:rPr>
              <w:t>(complete 4A OR 4B)</w:t>
            </w:r>
          </w:p>
        </w:tc>
        <w:tc>
          <w:tcPr>
            <w:tcW w:w="5017" w:type="dxa"/>
            <w:tcBorders>
              <w:left w:val="single" w:sz="4" w:space="0" w:color="D9D9D9" w:themeColor="background1" w:themeShade="D9"/>
            </w:tcBorders>
            <w:shd w:val="clear" w:color="auto" w:fill="D9D9D9"/>
          </w:tcPr>
          <w:p w14:paraId="10B83895" w14:textId="77777777" w:rsidR="006B723B" w:rsidRPr="002000FB" w:rsidRDefault="006B723B" w:rsidP="00F84EE8">
            <w:pPr>
              <w:rPr>
                <w:rFonts w:ascii="Arial" w:hAnsi="Arial" w:cs="Arial"/>
                <w:sz w:val="22"/>
                <w:szCs w:val="22"/>
              </w:rPr>
            </w:pPr>
          </w:p>
        </w:tc>
      </w:tr>
      <w:tr w:rsidR="006B723B" w:rsidRPr="002000FB" w14:paraId="09AC59C2" w14:textId="77777777" w:rsidTr="00B31128">
        <w:tc>
          <w:tcPr>
            <w:tcW w:w="6210" w:type="dxa"/>
            <w:tcBorders>
              <w:right w:val="single" w:sz="4" w:space="0" w:color="D9D9D9" w:themeColor="background1" w:themeShade="D9"/>
            </w:tcBorders>
            <w:shd w:val="clear" w:color="auto" w:fill="D9D9D9"/>
          </w:tcPr>
          <w:p w14:paraId="222AD5C1" w14:textId="742D6A04" w:rsidR="006B723B" w:rsidRPr="002000FB" w:rsidRDefault="006B723B" w:rsidP="00F84EE8">
            <w:pPr>
              <w:rPr>
                <w:rFonts w:ascii="Arial" w:hAnsi="Arial" w:cs="Arial"/>
                <w:b/>
                <w:bCs/>
                <w:sz w:val="22"/>
                <w:szCs w:val="22"/>
              </w:rPr>
            </w:pPr>
            <w:r w:rsidRPr="002000FB">
              <w:rPr>
                <w:rFonts w:ascii="Arial" w:hAnsi="Arial" w:cs="Arial"/>
                <w:b/>
                <w:bCs/>
                <w:sz w:val="22"/>
                <w:szCs w:val="22"/>
              </w:rPr>
              <w:t>Block 4A. For Single and Multiple Removal/Fill Sites</w:t>
            </w:r>
          </w:p>
        </w:tc>
        <w:tc>
          <w:tcPr>
            <w:tcW w:w="5017" w:type="dxa"/>
            <w:tcBorders>
              <w:left w:val="single" w:sz="4" w:space="0" w:color="D9D9D9" w:themeColor="background1" w:themeShade="D9"/>
            </w:tcBorders>
            <w:shd w:val="clear" w:color="auto" w:fill="D9D9D9"/>
          </w:tcPr>
          <w:p w14:paraId="6057217B" w14:textId="77777777" w:rsidR="006B723B" w:rsidRPr="002000FB" w:rsidRDefault="006B723B" w:rsidP="00F84EE8">
            <w:pPr>
              <w:rPr>
                <w:rFonts w:ascii="Arial" w:hAnsi="Arial" w:cs="Arial"/>
                <w:b/>
                <w:bCs/>
                <w:sz w:val="22"/>
                <w:szCs w:val="22"/>
              </w:rPr>
            </w:pPr>
          </w:p>
        </w:tc>
      </w:tr>
      <w:tr w:rsidR="006B723B" w:rsidRPr="002000FB" w14:paraId="3DF1C88B" w14:textId="77777777" w:rsidTr="00B31128">
        <w:tc>
          <w:tcPr>
            <w:tcW w:w="6210" w:type="dxa"/>
            <w:tcBorders>
              <w:bottom w:val="single" w:sz="4" w:space="0" w:color="auto"/>
            </w:tcBorders>
            <w:shd w:val="clear" w:color="auto" w:fill="FFFFFF"/>
          </w:tcPr>
          <w:p w14:paraId="501A248F" w14:textId="5290A7EA" w:rsidR="00795B7D" w:rsidRPr="00F4642D" w:rsidRDefault="00795B7D" w:rsidP="00D44590">
            <w:pPr>
              <w:rPr>
                <w:rFonts w:ascii="Arial" w:hAnsi="Arial" w:cs="Arial"/>
                <w:b/>
                <w:bCs/>
                <w:sz w:val="22"/>
                <w:szCs w:val="22"/>
              </w:rPr>
            </w:pPr>
            <w:r w:rsidRPr="00F4642D">
              <w:rPr>
                <w:rFonts w:ascii="Arial" w:hAnsi="Arial" w:cs="Arial"/>
                <w:b/>
                <w:bCs/>
                <w:sz w:val="22"/>
                <w:szCs w:val="22"/>
              </w:rPr>
              <w:t xml:space="preserve">For </w:t>
            </w:r>
            <w:r w:rsidR="006B723B" w:rsidRPr="00F4642D">
              <w:rPr>
                <w:rFonts w:ascii="Arial" w:hAnsi="Arial" w:cs="Arial"/>
                <w:b/>
                <w:bCs/>
                <w:sz w:val="22"/>
                <w:szCs w:val="22"/>
              </w:rPr>
              <w:t>Each Site:</w:t>
            </w:r>
          </w:p>
          <w:p w14:paraId="6B1942C9" w14:textId="64E18707" w:rsidR="00D44590" w:rsidRPr="00F4642D" w:rsidRDefault="006B723B" w:rsidP="00F4642D">
            <w:pPr>
              <w:tabs>
                <w:tab w:val="left" w:pos="765"/>
              </w:tabs>
              <w:ind w:left="405"/>
              <w:rPr>
                <w:rFonts w:ascii="Arial" w:hAnsi="Arial" w:cs="Arial"/>
                <w:sz w:val="22"/>
                <w:szCs w:val="22"/>
              </w:rPr>
            </w:pPr>
            <w:r w:rsidRPr="002000FB">
              <w:rPr>
                <w:rFonts w:ascii="Arial" w:hAnsi="Arial" w:cs="Arial"/>
                <w:sz w:val="22"/>
                <w:szCs w:val="22"/>
              </w:rPr>
              <w:fldChar w:fldCharType="begin" w:fldLock="1">
                <w:ffData>
                  <w:name w:val="Check1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F4642D">
              <w:rPr>
                <w:rFonts w:ascii="Arial" w:hAnsi="Arial" w:cs="Arial"/>
                <w:sz w:val="22"/>
                <w:szCs w:val="22"/>
              </w:rPr>
              <w:tab/>
            </w:r>
            <w:hyperlink r:id="rId11" w:history="1">
              <w:r w:rsidR="00D44590" w:rsidRPr="00CB1F28">
                <w:rPr>
                  <w:rStyle w:val="Hyperlink"/>
                  <w:rFonts w:ascii="Arial" w:hAnsi="Arial" w:cs="Arial"/>
                  <w:sz w:val="22"/>
                  <w:szCs w:val="22"/>
                </w:rPr>
                <w:t>Latitude, Longitude</w:t>
              </w:r>
            </w:hyperlink>
            <w:r w:rsidRPr="002000FB">
              <w:rPr>
                <w:rFonts w:ascii="Arial" w:hAnsi="Arial" w:cs="Arial"/>
                <w:sz w:val="22"/>
                <w:szCs w:val="22"/>
              </w:rPr>
              <w:t xml:space="preserve"> </w:t>
            </w:r>
            <w:r w:rsidR="00D44590">
              <w:rPr>
                <w:rFonts w:ascii="Arial" w:hAnsi="Arial" w:cs="Arial"/>
                <w:sz w:val="22"/>
                <w:szCs w:val="22"/>
              </w:rPr>
              <w:t>(</w:t>
            </w:r>
            <w:r w:rsidR="00795B7D" w:rsidRPr="00DA511A">
              <w:rPr>
                <w:i/>
                <w:iCs/>
              </w:rPr>
              <w:t>decimal format</w:t>
            </w:r>
            <w:r w:rsidR="00795B7D">
              <w:rPr>
                <w:i/>
                <w:iCs/>
              </w:rPr>
              <w:t>)</w:t>
            </w:r>
          </w:p>
          <w:p w14:paraId="30784BB6" w14:textId="0EDC491C" w:rsidR="006B723B" w:rsidRPr="002000FB" w:rsidRDefault="006B723B" w:rsidP="00F4642D">
            <w:pPr>
              <w:tabs>
                <w:tab w:val="left" w:pos="765"/>
              </w:tabs>
              <w:ind w:left="405" w:right="-90"/>
              <w:rPr>
                <w:rFonts w:ascii="Arial" w:hAnsi="Arial" w:cs="Arial"/>
                <w:sz w:val="22"/>
                <w:szCs w:val="22"/>
              </w:rPr>
            </w:pPr>
            <w:r w:rsidRPr="002000FB">
              <w:rPr>
                <w:rFonts w:ascii="Arial" w:hAnsi="Arial" w:cs="Arial"/>
                <w:sz w:val="22"/>
                <w:szCs w:val="22"/>
              </w:rPr>
              <w:fldChar w:fldCharType="begin" w:fldLock="1">
                <w:ffData>
                  <w:name w:val="Check8"/>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F4642D">
              <w:rPr>
                <w:rFonts w:ascii="Arial" w:hAnsi="Arial" w:cs="Arial"/>
                <w:sz w:val="22"/>
                <w:szCs w:val="22"/>
              </w:rPr>
              <w:tab/>
            </w:r>
            <w:hyperlink r:id="rId12" w:history="1">
              <w:r w:rsidRPr="00F4642D">
                <w:rPr>
                  <w:rStyle w:val="Hyperlink"/>
                  <w:rFonts w:ascii="Arial" w:hAnsi="Arial" w:cs="Arial"/>
                  <w:sz w:val="22"/>
                  <w:szCs w:val="22"/>
                </w:rPr>
                <w:t>TRS, ¼,¼ sec</w:t>
              </w:r>
              <w:r w:rsidR="00F4642D" w:rsidRPr="00F4642D">
                <w:rPr>
                  <w:rStyle w:val="Hyperlink"/>
                  <w:rFonts w:ascii="Arial" w:hAnsi="Arial" w:cs="Arial"/>
                  <w:sz w:val="22"/>
                  <w:szCs w:val="22"/>
                </w:rPr>
                <w:t>tion</w:t>
              </w:r>
              <w:r w:rsidRPr="00F4642D">
                <w:rPr>
                  <w:rStyle w:val="Hyperlink"/>
                  <w:rFonts w:ascii="Arial" w:hAnsi="Arial" w:cs="Arial"/>
                  <w:sz w:val="22"/>
                  <w:szCs w:val="22"/>
                </w:rPr>
                <w:t xml:space="preserve"> (e.g., AB), Tax Lot</w:t>
              </w:r>
            </w:hyperlink>
          </w:p>
        </w:tc>
        <w:tc>
          <w:tcPr>
            <w:tcW w:w="5017" w:type="dxa"/>
            <w:tcBorders>
              <w:bottom w:val="single" w:sz="4" w:space="0" w:color="auto"/>
            </w:tcBorders>
          </w:tcPr>
          <w:p w14:paraId="11FD4FF9" w14:textId="3F4ECD45" w:rsidR="006B723B" w:rsidRPr="002000FB" w:rsidRDefault="006B723B" w:rsidP="00F84EE8">
            <w:pPr>
              <w:rPr>
                <w:rFonts w:ascii="Arial" w:hAnsi="Arial" w:cs="Arial"/>
                <w:sz w:val="22"/>
                <w:szCs w:val="22"/>
              </w:rPr>
            </w:pPr>
          </w:p>
        </w:tc>
      </w:tr>
      <w:tr w:rsidR="006B723B" w:rsidRPr="002000FB" w14:paraId="25F9A519" w14:textId="77777777" w:rsidTr="00B31128">
        <w:tc>
          <w:tcPr>
            <w:tcW w:w="6210" w:type="dxa"/>
            <w:tcBorders>
              <w:right w:val="single" w:sz="4" w:space="0" w:color="D9D9D9" w:themeColor="background1" w:themeShade="D9"/>
            </w:tcBorders>
            <w:shd w:val="clear" w:color="auto" w:fill="D9D9D9"/>
          </w:tcPr>
          <w:p w14:paraId="4098A6E1" w14:textId="6A9FEC8F" w:rsidR="006B723B" w:rsidRPr="002000FB" w:rsidRDefault="006B723B" w:rsidP="00F84EE8">
            <w:pPr>
              <w:tabs>
                <w:tab w:val="left" w:pos="1170"/>
              </w:tabs>
              <w:rPr>
                <w:rFonts w:ascii="Arial" w:hAnsi="Arial" w:cs="Arial"/>
                <w:b/>
                <w:bCs/>
                <w:sz w:val="22"/>
                <w:szCs w:val="22"/>
              </w:rPr>
            </w:pPr>
            <w:r w:rsidRPr="002000FB">
              <w:rPr>
                <w:rFonts w:ascii="Arial" w:hAnsi="Arial" w:cs="Arial"/>
                <w:b/>
                <w:bCs/>
                <w:sz w:val="22"/>
                <w:szCs w:val="22"/>
              </w:rPr>
              <w:t>Block 4B. For Linear Project</w:t>
            </w:r>
          </w:p>
        </w:tc>
        <w:tc>
          <w:tcPr>
            <w:tcW w:w="5017" w:type="dxa"/>
            <w:tcBorders>
              <w:left w:val="single" w:sz="4" w:space="0" w:color="D9D9D9" w:themeColor="background1" w:themeShade="D9"/>
            </w:tcBorders>
            <w:shd w:val="clear" w:color="auto" w:fill="D9D9D9"/>
          </w:tcPr>
          <w:p w14:paraId="3B46CB7F" w14:textId="77777777" w:rsidR="006B723B" w:rsidRPr="002000FB" w:rsidRDefault="006B723B" w:rsidP="00F84EE8">
            <w:pPr>
              <w:rPr>
                <w:rFonts w:ascii="Arial" w:hAnsi="Arial" w:cs="Arial"/>
                <w:b/>
                <w:bCs/>
                <w:sz w:val="22"/>
                <w:szCs w:val="22"/>
              </w:rPr>
            </w:pPr>
          </w:p>
        </w:tc>
      </w:tr>
      <w:tr w:rsidR="006B723B" w:rsidRPr="002000FB" w14:paraId="39376291" w14:textId="77777777" w:rsidTr="00B31128">
        <w:tc>
          <w:tcPr>
            <w:tcW w:w="6210" w:type="dxa"/>
            <w:tcBorders>
              <w:bottom w:val="single" w:sz="4" w:space="0" w:color="auto"/>
            </w:tcBorders>
            <w:shd w:val="clear" w:color="auto" w:fill="FFFFFF"/>
          </w:tcPr>
          <w:p w14:paraId="507C995C" w14:textId="0DD6EFE3" w:rsidR="00684FD6" w:rsidRPr="00F4642D" w:rsidRDefault="00684FD6" w:rsidP="00684FD6">
            <w:pPr>
              <w:tabs>
                <w:tab w:val="left" w:pos="315"/>
                <w:tab w:val="left" w:pos="765"/>
              </w:tabs>
              <w:rPr>
                <w:rFonts w:ascii="Arial" w:hAnsi="Arial" w:cs="Arial"/>
                <w:b/>
                <w:bCs/>
                <w:sz w:val="22"/>
                <w:szCs w:val="22"/>
              </w:rPr>
            </w:pPr>
            <w:r>
              <w:rPr>
                <w:rFonts w:ascii="Arial" w:hAnsi="Arial" w:cs="Arial"/>
                <w:b/>
                <w:bCs/>
                <w:sz w:val="22"/>
                <w:szCs w:val="22"/>
              </w:rPr>
              <w:t>Start Point</w:t>
            </w:r>
            <w:r w:rsidRPr="00F4642D">
              <w:rPr>
                <w:rFonts w:ascii="Arial" w:hAnsi="Arial" w:cs="Arial"/>
                <w:b/>
                <w:bCs/>
                <w:sz w:val="22"/>
                <w:szCs w:val="22"/>
              </w:rPr>
              <w:t>:</w:t>
            </w:r>
          </w:p>
          <w:p w14:paraId="57144AB1" w14:textId="30FB4B9E" w:rsidR="00684FD6" w:rsidRPr="00F4642D" w:rsidRDefault="00684FD6" w:rsidP="00684FD6">
            <w:pPr>
              <w:tabs>
                <w:tab w:val="left" w:pos="405"/>
                <w:tab w:val="left" w:pos="765"/>
              </w:tabs>
              <w:rPr>
                <w:rFonts w:ascii="Arial" w:hAnsi="Arial" w:cs="Arial"/>
                <w:sz w:val="22"/>
                <w:szCs w:val="22"/>
              </w:rPr>
            </w:pPr>
            <w:r>
              <w:rPr>
                <w:rFonts w:ascii="Arial" w:hAnsi="Arial" w:cs="Arial"/>
                <w:sz w:val="22"/>
                <w:szCs w:val="22"/>
              </w:rPr>
              <w:tab/>
            </w:r>
            <w:r w:rsidRPr="002000FB">
              <w:rPr>
                <w:rFonts w:ascii="Arial" w:hAnsi="Arial" w:cs="Arial"/>
                <w:sz w:val="22"/>
                <w:szCs w:val="22"/>
              </w:rPr>
              <w:fldChar w:fldCharType="begin" w:fldLock="1">
                <w:ffData>
                  <w:name w:val="Check1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hyperlink r:id="rId13" w:history="1">
              <w:r w:rsidRPr="00CB1F28">
                <w:rPr>
                  <w:rStyle w:val="Hyperlink"/>
                  <w:rFonts w:ascii="Arial" w:hAnsi="Arial" w:cs="Arial"/>
                  <w:sz w:val="22"/>
                  <w:szCs w:val="22"/>
                </w:rPr>
                <w:t>Latitude, Longitude</w:t>
              </w:r>
            </w:hyperlink>
            <w:r w:rsidRPr="002000FB">
              <w:rPr>
                <w:rFonts w:ascii="Arial" w:hAnsi="Arial" w:cs="Arial"/>
                <w:sz w:val="22"/>
                <w:szCs w:val="22"/>
              </w:rPr>
              <w:t xml:space="preserve"> </w:t>
            </w:r>
            <w:r>
              <w:rPr>
                <w:rFonts w:ascii="Arial" w:hAnsi="Arial" w:cs="Arial"/>
                <w:sz w:val="22"/>
                <w:szCs w:val="22"/>
              </w:rPr>
              <w:t>(</w:t>
            </w:r>
            <w:r w:rsidRPr="00DA511A">
              <w:rPr>
                <w:i/>
                <w:iCs/>
              </w:rPr>
              <w:t>decimal format</w:t>
            </w:r>
            <w:r>
              <w:rPr>
                <w:i/>
                <w:iCs/>
              </w:rPr>
              <w:t>)</w:t>
            </w:r>
          </w:p>
          <w:p w14:paraId="0414BECB" w14:textId="04DDA8F1" w:rsidR="00684FD6" w:rsidRDefault="00684FD6" w:rsidP="00684FD6">
            <w:pPr>
              <w:tabs>
                <w:tab w:val="left" w:pos="405"/>
                <w:tab w:val="left" w:pos="765"/>
                <w:tab w:val="left" w:pos="1125"/>
                <w:tab w:val="left" w:pos="1170"/>
                <w:tab w:val="left" w:pos="3510"/>
              </w:tabs>
              <w:rPr>
                <w:rFonts w:ascii="Arial" w:hAnsi="Arial" w:cs="Arial"/>
                <w:sz w:val="22"/>
                <w:szCs w:val="22"/>
              </w:rPr>
            </w:pPr>
            <w:r>
              <w:rPr>
                <w:rFonts w:ascii="Arial" w:hAnsi="Arial" w:cs="Arial"/>
                <w:sz w:val="22"/>
                <w:szCs w:val="22"/>
              </w:rPr>
              <w:tab/>
            </w:r>
            <w:r w:rsidRPr="002000FB">
              <w:rPr>
                <w:rFonts w:ascii="Arial" w:hAnsi="Arial" w:cs="Arial"/>
                <w:sz w:val="22"/>
                <w:szCs w:val="22"/>
              </w:rPr>
              <w:fldChar w:fldCharType="begin" w:fldLock="1">
                <w:ffData>
                  <w:name w:val="Check8"/>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Pr>
                <w:rFonts w:ascii="Arial" w:hAnsi="Arial" w:cs="Arial"/>
                <w:sz w:val="22"/>
                <w:szCs w:val="22"/>
              </w:rPr>
              <w:tab/>
            </w:r>
            <w:hyperlink r:id="rId14" w:history="1">
              <w:r w:rsidRPr="00F4642D">
                <w:rPr>
                  <w:rStyle w:val="Hyperlink"/>
                  <w:rFonts w:ascii="Arial" w:hAnsi="Arial" w:cs="Arial"/>
                  <w:sz w:val="22"/>
                  <w:szCs w:val="22"/>
                </w:rPr>
                <w:t>TRS, ¼,¼ section (e.g., AB), Tax Lot</w:t>
              </w:r>
            </w:hyperlink>
          </w:p>
          <w:p w14:paraId="2AE8272C" w14:textId="48BB494F" w:rsidR="00684FD6" w:rsidRPr="00F4642D" w:rsidRDefault="00684FD6" w:rsidP="00684FD6">
            <w:pPr>
              <w:tabs>
                <w:tab w:val="left" w:pos="405"/>
                <w:tab w:val="left" w:pos="765"/>
              </w:tabs>
              <w:rPr>
                <w:rFonts w:ascii="Arial" w:hAnsi="Arial" w:cs="Arial"/>
                <w:b/>
                <w:bCs/>
                <w:sz w:val="22"/>
                <w:szCs w:val="22"/>
              </w:rPr>
            </w:pPr>
            <w:r>
              <w:rPr>
                <w:rFonts w:ascii="Arial" w:hAnsi="Arial" w:cs="Arial"/>
                <w:b/>
                <w:bCs/>
                <w:sz w:val="22"/>
                <w:szCs w:val="22"/>
              </w:rPr>
              <w:t>End Point</w:t>
            </w:r>
            <w:r w:rsidRPr="00F4642D">
              <w:rPr>
                <w:rFonts w:ascii="Arial" w:hAnsi="Arial" w:cs="Arial"/>
                <w:b/>
                <w:bCs/>
                <w:sz w:val="22"/>
                <w:szCs w:val="22"/>
              </w:rPr>
              <w:t>:</w:t>
            </w:r>
          </w:p>
          <w:p w14:paraId="27338A05" w14:textId="1B55F5F0" w:rsidR="00684FD6" w:rsidRPr="00F4642D" w:rsidRDefault="00684FD6" w:rsidP="00684FD6">
            <w:pPr>
              <w:tabs>
                <w:tab w:val="left" w:pos="405"/>
                <w:tab w:val="left" w:pos="765"/>
              </w:tabs>
              <w:rPr>
                <w:rFonts w:ascii="Arial" w:hAnsi="Arial" w:cs="Arial"/>
                <w:sz w:val="22"/>
                <w:szCs w:val="22"/>
              </w:rPr>
            </w:pPr>
            <w:r>
              <w:rPr>
                <w:rFonts w:ascii="Arial" w:hAnsi="Arial" w:cs="Arial"/>
                <w:sz w:val="22"/>
                <w:szCs w:val="22"/>
              </w:rPr>
              <w:tab/>
            </w:r>
            <w:r w:rsidRPr="002000FB">
              <w:rPr>
                <w:rFonts w:ascii="Arial" w:hAnsi="Arial" w:cs="Arial"/>
                <w:sz w:val="22"/>
                <w:szCs w:val="22"/>
              </w:rPr>
              <w:fldChar w:fldCharType="begin" w:fldLock="1">
                <w:ffData>
                  <w:name w:val="Check1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Pr>
                <w:rFonts w:ascii="Arial" w:hAnsi="Arial" w:cs="Arial"/>
                <w:sz w:val="22"/>
                <w:szCs w:val="22"/>
              </w:rPr>
              <w:tab/>
            </w:r>
            <w:hyperlink r:id="rId15" w:history="1">
              <w:r w:rsidRPr="00CB1F28">
                <w:rPr>
                  <w:rStyle w:val="Hyperlink"/>
                  <w:rFonts w:ascii="Arial" w:hAnsi="Arial" w:cs="Arial"/>
                  <w:sz w:val="22"/>
                  <w:szCs w:val="22"/>
                </w:rPr>
                <w:t>Latitude, Longitude</w:t>
              </w:r>
            </w:hyperlink>
            <w:r w:rsidRPr="002000FB">
              <w:rPr>
                <w:rFonts w:ascii="Arial" w:hAnsi="Arial" w:cs="Arial"/>
                <w:sz w:val="22"/>
                <w:szCs w:val="22"/>
              </w:rPr>
              <w:t xml:space="preserve"> </w:t>
            </w:r>
            <w:r>
              <w:rPr>
                <w:rFonts w:ascii="Arial" w:hAnsi="Arial" w:cs="Arial"/>
                <w:sz w:val="22"/>
                <w:szCs w:val="22"/>
              </w:rPr>
              <w:t>(</w:t>
            </w:r>
            <w:r w:rsidRPr="00DA511A">
              <w:rPr>
                <w:i/>
                <w:iCs/>
              </w:rPr>
              <w:t>decimal format</w:t>
            </w:r>
            <w:r>
              <w:rPr>
                <w:i/>
                <w:iCs/>
              </w:rPr>
              <w:t>)</w:t>
            </w:r>
          </w:p>
          <w:p w14:paraId="765C73D9" w14:textId="3B1DE4C2" w:rsidR="00684FD6" w:rsidRPr="002000FB" w:rsidRDefault="00684FD6" w:rsidP="00684FD6">
            <w:pPr>
              <w:tabs>
                <w:tab w:val="left" w:pos="405"/>
                <w:tab w:val="left" w:pos="765"/>
                <w:tab w:val="left" w:pos="1125"/>
                <w:tab w:val="left" w:pos="1170"/>
                <w:tab w:val="left" w:pos="3510"/>
              </w:tabs>
              <w:rPr>
                <w:rFonts w:ascii="Arial" w:hAnsi="Arial" w:cs="Arial"/>
                <w:sz w:val="22"/>
                <w:szCs w:val="22"/>
              </w:rPr>
            </w:pPr>
            <w:r>
              <w:rPr>
                <w:rFonts w:ascii="Arial" w:hAnsi="Arial" w:cs="Arial"/>
                <w:sz w:val="22"/>
                <w:szCs w:val="22"/>
              </w:rPr>
              <w:tab/>
            </w:r>
            <w:r w:rsidRPr="002000FB">
              <w:rPr>
                <w:rFonts w:ascii="Arial" w:hAnsi="Arial" w:cs="Arial"/>
                <w:sz w:val="22"/>
                <w:szCs w:val="22"/>
              </w:rPr>
              <w:fldChar w:fldCharType="begin" w:fldLock="1">
                <w:ffData>
                  <w:name w:val="Check8"/>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Pr>
                <w:rFonts w:ascii="Arial" w:hAnsi="Arial" w:cs="Arial"/>
                <w:sz w:val="22"/>
                <w:szCs w:val="22"/>
              </w:rPr>
              <w:tab/>
            </w:r>
            <w:hyperlink r:id="rId16" w:history="1">
              <w:r w:rsidRPr="00F4642D">
                <w:rPr>
                  <w:rStyle w:val="Hyperlink"/>
                  <w:rFonts w:ascii="Arial" w:hAnsi="Arial" w:cs="Arial"/>
                  <w:sz w:val="22"/>
                  <w:szCs w:val="22"/>
                </w:rPr>
                <w:t>TRS, ¼,¼ section (e.g., AB), Tax Lot</w:t>
              </w:r>
            </w:hyperlink>
          </w:p>
        </w:tc>
        <w:tc>
          <w:tcPr>
            <w:tcW w:w="5017" w:type="dxa"/>
            <w:tcBorders>
              <w:bottom w:val="single" w:sz="4" w:space="0" w:color="auto"/>
            </w:tcBorders>
          </w:tcPr>
          <w:p w14:paraId="53D54EA8" w14:textId="4D25996C" w:rsidR="006B723B" w:rsidRPr="002000FB" w:rsidRDefault="006B723B" w:rsidP="00F84EE8">
            <w:pPr>
              <w:rPr>
                <w:rFonts w:ascii="Arial" w:hAnsi="Arial" w:cs="Arial"/>
                <w:sz w:val="22"/>
                <w:szCs w:val="22"/>
              </w:rPr>
            </w:pPr>
          </w:p>
        </w:tc>
      </w:tr>
      <w:tr w:rsidR="006B723B" w:rsidRPr="002000FB" w14:paraId="759ECAFB" w14:textId="77777777" w:rsidTr="00B31128">
        <w:tc>
          <w:tcPr>
            <w:tcW w:w="6210" w:type="dxa"/>
            <w:tcBorders>
              <w:bottom w:val="single" w:sz="4" w:space="0" w:color="auto"/>
              <w:right w:val="single" w:sz="4" w:space="0" w:color="D9D9D9" w:themeColor="background1" w:themeShade="D9"/>
            </w:tcBorders>
            <w:shd w:val="clear" w:color="auto" w:fill="D9D9D9"/>
          </w:tcPr>
          <w:p w14:paraId="4CA35C09" w14:textId="4EE3A357" w:rsidR="006B723B" w:rsidRPr="002000FB" w:rsidRDefault="006B723B" w:rsidP="00F84EE8">
            <w:pPr>
              <w:widowControl w:val="0"/>
              <w:rPr>
                <w:rFonts w:ascii="Arial" w:hAnsi="Arial" w:cs="Arial"/>
                <w:b/>
                <w:bCs/>
                <w:sz w:val="22"/>
                <w:szCs w:val="22"/>
              </w:rPr>
            </w:pPr>
            <w:r w:rsidRPr="002000FB">
              <w:rPr>
                <w:rFonts w:ascii="Arial" w:hAnsi="Arial" w:cs="Arial"/>
                <w:b/>
                <w:bCs/>
                <w:sz w:val="22"/>
                <w:szCs w:val="22"/>
              </w:rPr>
              <w:t>Block 5. Wetland &amp; Waterway Information</w:t>
            </w:r>
          </w:p>
        </w:tc>
        <w:tc>
          <w:tcPr>
            <w:tcW w:w="5017" w:type="dxa"/>
            <w:tcBorders>
              <w:left w:val="single" w:sz="4" w:space="0" w:color="D9D9D9" w:themeColor="background1" w:themeShade="D9"/>
            </w:tcBorders>
            <w:shd w:val="clear" w:color="auto" w:fill="D9D9D9"/>
          </w:tcPr>
          <w:p w14:paraId="320E9CB6" w14:textId="77777777" w:rsidR="006B723B" w:rsidRPr="002000FB" w:rsidRDefault="006B723B" w:rsidP="00F84EE8">
            <w:pPr>
              <w:rPr>
                <w:rFonts w:ascii="Arial" w:hAnsi="Arial" w:cs="Arial"/>
                <w:b/>
                <w:bCs/>
                <w:sz w:val="22"/>
                <w:szCs w:val="22"/>
              </w:rPr>
            </w:pPr>
          </w:p>
        </w:tc>
      </w:tr>
      <w:tr w:rsidR="006B723B" w:rsidRPr="002000FB" w14:paraId="4B6B3D5B" w14:textId="77777777" w:rsidTr="00B31128">
        <w:tc>
          <w:tcPr>
            <w:tcW w:w="6210" w:type="dxa"/>
            <w:tcBorders>
              <w:bottom w:val="single" w:sz="4" w:space="0" w:color="auto"/>
            </w:tcBorders>
          </w:tcPr>
          <w:p w14:paraId="714B0905" w14:textId="3DBEDA1F" w:rsidR="006B723B" w:rsidRPr="002000FB" w:rsidRDefault="006B723B" w:rsidP="00F84EE8">
            <w:pPr>
              <w:tabs>
                <w:tab w:val="left" w:pos="1170"/>
                <w:tab w:val="left" w:pos="3510"/>
              </w:tabs>
              <w:rPr>
                <w:rFonts w:ascii="Arial" w:hAnsi="Arial" w:cs="Arial"/>
                <w:sz w:val="22"/>
                <w:szCs w:val="22"/>
              </w:rPr>
            </w:pPr>
            <w:r w:rsidRPr="002000FB">
              <w:rPr>
                <w:rFonts w:ascii="Arial" w:hAnsi="Arial" w:cs="Arial"/>
                <w:sz w:val="22"/>
                <w:szCs w:val="22"/>
              </w:rPr>
              <w:fldChar w:fldCharType="begin" w:fldLock="1">
                <w:ffData>
                  <w:name w:val="Check8"/>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hyperlink r:id="rId17" w:history="1">
              <w:r w:rsidRPr="002000FB">
                <w:rPr>
                  <w:rStyle w:val="Hyperlink"/>
                  <w:rFonts w:ascii="Arial" w:hAnsi="Arial" w:cs="Arial"/>
                  <w:sz w:val="22"/>
                  <w:szCs w:val="22"/>
                </w:rPr>
                <w:t>ESH</w:t>
              </w:r>
            </w:hyperlink>
            <w:r w:rsidRPr="002000FB">
              <w:rPr>
                <w:rFonts w:ascii="Arial" w:hAnsi="Arial" w:cs="Arial"/>
                <w:sz w:val="22"/>
                <w:szCs w:val="22"/>
              </w:rPr>
              <w:t xml:space="preserve">?   </w:t>
            </w: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Waterway Name  </w:t>
            </w:r>
            <w:r w:rsidRPr="002000FB">
              <w:rPr>
                <w:rFonts w:ascii="Arial" w:hAnsi="Arial" w:cs="Arial"/>
                <w:sz w:val="22"/>
                <w:szCs w:val="22"/>
              </w:rPr>
              <w:fldChar w:fldCharType="begin" w:fldLock="1">
                <w:ffData>
                  <w:name w:val="Check8"/>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River mile</w:t>
            </w:r>
          </w:p>
          <w:p w14:paraId="7A1C212B" w14:textId="59CA0C0C" w:rsidR="001F7011" w:rsidRPr="002000FB" w:rsidRDefault="006B723B" w:rsidP="00F84EE8">
            <w:pPr>
              <w:tabs>
                <w:tab w:val="left" w:pos="1170"/>
                <w:tab w:val="left" w:pos="3510"/>
              </w:tabs>
              <w:ind w:left="2115" w:hanging="2115"/>
              <w:rPr>
                <w:rFonts w:ascii="Arial" w:hAnsi="Arial" w:cs="Arial"/>
                <w:i/>
                <w:iCs/>
                <w:sz w:val="22"/>
                <w:szCs w:val="22"/>
              </w:rPr>
            </w:pP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Wetland Name    </w:t>
            </w:r>
            <w:r w:rsidRPr="002000FB">
              <w:rPr>
                <w:rFonts w:ascii="Arial" w:hAnsi="Arial" w:cs="Arial"/>
                <w:sz w:val="22"/>
                <w:szCs w:val="22"/>
              </w:rPr>
              <w:fldChar w:fldCharType="begin" w:fldLock="1">
                <w:ffData>
                  <w:name w:val="Check3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hyperlink r:id="rId18" w:history="1">
              <w:r w:rsidR="00EF67FB" w:rsidRPr="002000FB">
                <w:rPr>
                  <w:rStyle w:val="Hyperlink"/>
                  <w:rFonts w:ascii="Arial" w:hAnsi="Arial" w:cs="Arial"/>
                  <w:i/>
                  <w:iCs/>
                  <w:sz w:val="22"/>
                  <w:szCs w:val="22"/>
                </w:rPr>
                <w:t>Cowardin Class</w:t>
              </w:r>
            </w:hyperlink>
            <w:r w:rsidR="00EF67FB" w:rsidRPr="002000FB">
              <w:rPr>
                <w:rFonts w:ascii="Arial" w:hAnsi="Arial" w:cs="Arial"/>
                <w:i/>
                <w:iCs/>
                <w:sz w:val="22"/>
                <w:szCs w:val="22"/>
              </w:rPr>
              <w:t xml:space="preserve"> </w:t>
            </w:r>
            <w:r w:rsidRPr="002000FB">
              <w:rPr>
                <w:rFonts w:ascii="Arial" w:hAnsi="Arial" w:cs="Arial"/>
                <w:sz w:val="22"/>
                <w:szCs w:val="22"/>
              </w:rPr>
              <w:t xml:space="preserve">&amp; </w:t>
            </w:r>
            <w:hyperlink r:id="rId19" w:history="1">
              <w:r w:rsidR="00EF67FB" w:rsidRPr="002000FB">
                <w:rPr>
                  <w:rStyle w:val="Hyperlink"/>
                  <w:rFonts w:ascii="Arial" w:hAnsi="Arial" w:cs="Arial"/>
                  <w:i/>
                  <w:iCs/>
                  <w:sz w:val="22"/>
                  <w:szCs w:val="22"/>
                </w:rPr>
                <w:t xml:space="preserve">HGM Class </w:t>
              </w:r>
            </w:hyperlink>
          </w:p>
          <w:p w14:paraId="083E3371" w14:textId="217A2B18" w:rsidR="006B723B" w:rsidRPr="002000FB" w:rsidRDefault="006B723B" w:rsidP="0058434E">
            <w:pPr>
              <w:ind w:left="135"/>
              <w:rPr>
                <w:rFonts w:ascii="Arial" w:hAnsi="Arial" w:cs="Arial"/>
                <w:i/>
                <w:iCs/>
                <w:sz w:val="22"/>
                <w:szCs w:val="22"/>
              </w:rPr>
            </w:pPr>
            <w:r w:rsidRPr="002000FB">
              <w:rPr>
                <w:rFonts w:ascii="Arial" w:hAnsi="Arial" w:cs="Arial"/>
                <w:i/>
                <w:iCs/>
                <w:sz w:val="22"/>
                <w:szCs w:val="22"/>
              </w:rPr>
              <w:t xml:space="preserve">(only </w:t>
            </w:r>
            <w:r w:rsidR="001F7011" w:rsidRPr="002000FB">
              <w:rPr>
                <w:rFonts w:ascii="Arial" w:hAnsi="Arial" w:cs="Arial"/>
                <w:i/>
                <w:iCs/>
                <w:sz w:val="22"/>
                <w:szCs w:val="22"/>
              </w:rPr>
              <w:t xml:space="preserve">1 </w:t>
            </w:r>
            <w:r w:rsidRPr="002000FB">
              <w:rPr>
                <w:rFonts w:ascii="Arial" w:hAnsi="Arial" w:cs="Arial"/>
                <w:i/>
                <w:iCs/>
                <w:sz w:val="22"/>
                <w:szCs w:val="22"/>
              </w:rPr>
              <w:t xml:space="preserve">Cowardin and </w:t>
            </w:r>
            <w:r w:rsidR="001F7011" w:rsidRPr="002000FB">
              <w:rPr>
                <w:rFonts w:ascii="Arial" w:hAnsi="Arial" w:cs="Arial"/>
                <w:i/>
                <w:iCs/>
                <w:sz w:val="22"/>
                <w:szCs w:val="22"/>
              </w:rPr>
              <w:t>1</w:t>
            </w:r>
            <w:r w:rsidRPr="002000FB">
              <w:rPr>
                <w:rFonts w:ascii="Arial" w:hAnsi="Arial" w:cs="Arial"/>
                <w:i/>
                <w:iCs/>
                <w:sz w:val="22"/>
                <w:szCs w:val="22"/>
              </w:rPr>
              <w:t xml:space="preserve"> HGM Class</w:t>
            </w:r>
            <w:r w:rsidR="007D185F">
              <w:rPr>
                <w:rFonts w:ascii="Arial" w:hAnsi="Arial" w:cs="Arial"/>
                <w:i/>
                <w:iCs/>
                <w:sz w:val="22"/>
                <w:szCs w:val="22"/>
              </w:rPr>
              <w:t>ification</w:t>
            </w:r>
            <w:r w:rsidRPr="002000FB">
              <w:rPr>
                <w:rFonts w:ascii="Arial" w:hAnsi="Arial" w:cs="Arial"/>
                <w:i/>
                <w:iCs/>
                <w:sz w:val="22"/>
                <w:szCs w:val="22"/>
              </w:rPr>
              <w:t xml:space="preserve"> per line)</w:t>
            </w:r>
          </w:p>
        </w:tc>
        <w:tc>
          <w:tcPr>
            <w:tcW w:w="5017" w:type="dxa"/>
          </w:tcPr>
          <w:p w14:paraId="554822C8" w14:textId="367BA2DF" w:rsidR="006B723B" w:rsidRPr="002000FB" w:rsidRDefault="006B723B" w:rsidP="00F84EE8">
            <w:pPr>
              <w:rPr>
                <w:rFonts w:ascii="Arial" w:hAnsi="Arial" w:cs="Arial"/>
                <w:sz w:val="22"/>
                <w:szCs w:val="22"/>
              </w:rPr>
            </w:pPr>
          </w:p>
        </w:tc>
      </w:tr>
      <w:tr w:rsidR="00660B57" w:rsidRPr="002000FB" w14:paraId="0A120257" w14:textId="77777777" w:rsidTr="00B31128">
        <w:tc>
          <w:tcPr>
            <w:tcW w:w="6210" w:type="dxa"/>
            <w:tcBorders>
              <w:bottom w:val="single" w:sz="4" w:space="0" w:color="auto"/>
            </w:tcBorders>
          </w:tcPr>
          <w:p w14:paraId="02265246" w14:textId="14FC28A7" w:rsidR="00660B57" w:rsidRPr="002000FB" w:rsidRDefault="00660B57" w:rsidP="00F84EE8">
            <w:pPr>
              <w:tabs>
                <w:tab w:val="left" w:pos="972"/>
              </w:tabs>
              <w:rPr>
                <w:rFonts w:ascii="Arial" w:hAnsi="Arial" w:cs="Arial"/>
                <w:b/>
                <w:bCs/>
                <w:sz w:val="22"/>
                <w:szCs w:val="22"/>
              </w:rPr>
            </w:pP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58434E">
              <w:rPr>
                <w:rFonts w:ascii="Arial" w:hAnsi="Arial" w:cs="Arial"/>
                <w:sz w:val="22"/>
                <w:szCs w:val="22"/>
              </w:rPr>
              <w:t>Any k</w:t>
            </w:r>
            <w:r w:rsidRPr="002000FB">
              <w:rPr>
                <w:rFonts w:ascii="Arial" w:hAnsi="Arial" w:cs="Arial"/>
                <w:sz w:val="22"/>
                <w:szCs w:val="22"/>
              </w:rPr>
              <w:t>nown contaminants within the project area</w:t>
            </w:r>
            <w:r w:rsidR="00C85212" w:rsidRPr="002000FB">
              <w:rPr>
                <w:rFonts w:ascii="Arial" w:hAnsi="Arial" w:cs="Arial"/>
                <w:sz w:val="22"/>
                <w:szCs w:val="22"/>
              </w:rPr>
              <w:t xml:space="preserve"> identified</w:t>
            </w:r>
            <w:r w:rsidR="0058434E">
              <w:rPr>
                <w:rFonts w:ascii="Arial" w:hAnsi="Arial" w:cs="Arial"/>
                <w:sz w:val="22"/>
                <w:szCs w:val="22"/>
              </w:rPr>
              <w:t>.</w:t>
            </w:r>
          </w:p>
        </w:tc>
        <w:tc>
          <w:tcPr>
            <w:tcW w:w="5017" w:type="dxa"/>
          </w:tcPr>
          <w:p w14:paraId="132EEBA0" w14:textId="77777777" w:rsidR="00660B57" w:rsidRPr="002000FB" w:rsidRDefault="00660B57" w:rsidP="00F84EE8">
            <w:pPr>
              <w:rPr>
                <w:rFonts w:ascii="Arial" w:hAnsi="Arial" w:cs="Arial"/>
                <w:sz w:val="22"/>
                <w:szCs w:val="22"/>
              </w:rPr>
            </w:pPr>
          </w:p>
        </w:tc>
      </w:tr>
      <w:tr w:rsidR="006B723B" w:rsidRPr="002000FB" w14:paraId="0FEA8697" w14:textId="77777777" w:rsidTr="00B31128">
        <w:tc>
          <w:tcPr>
            <w:tcW w:w="6210" w:type="dxa"/>
            <w:tcBorders>
              <w:bottom w:val="single" w:sz="4" w:space="0" w:color="auto"/>
            </w:tcBorders>
            <w:shd w:val="clear" w:color="auto" w:fill="auto"/>
          </w:tcPr>
          <w:p w14:paraId="6EE3CD92" w14:textId="10518CD3" w:rsidR="006B723B" w:rsidRPr="007D185F" w:rsidRDefault="006B723B" w:rsidP="00F84EE8">
            <w:pPr>
              <w:tabs>
                <w:tab w:val="left" w:pos="972"/>
              </w:tabs>
              <w:rPr>
                <w:rFonts w:ascii="Arial" w:hAnsi="Arial" w:cs="Arial"/>
                <w:b/>
                <w:bCs/>
                <w:sz w:val="22"/>
                <w:szCs w:val="22"/>
              </w:rPr>
            </w:pPr>
            <w:r w:rsidRPr="002000FB">
              <w:rPr>
                <w:rFonts w:ascii="Arial" w:hAnsi="Arial" w:cs="Arial"/>
                <w:b/>
                <w:bCs/>
                <w:sz w:val="22"/>
                <w:szCs w:val="22"/>
              </w:rPr>
              <w:t xml:space="preserve">Project does </w:t>
            </w:r>
            <w:r w:rsidR="00AC62C9" w:rsidRPr="002000FB">
              <w:rPr>
                <w:rFonts w:ascii="Arial" w:hAnsi="Arial" w:cs="Arial"/>
                <w:b/>
                <w:bCs/>
                <w:sz w:val="22"/>
                <w:szCs w:val="22"/>
                <w:u w:val="single"/>
              </w:rPr>
              <w:t>NOT</w:t>
            </w:r>
            <w:r w:rsidRPr="002000FB">
              <w:rPr>
                <w:rFonts w:ascii="Arial" w:hAnsi="Arial" w:cs="Arial"/>
                <w:b/>
                <w:bCs/>
                <w:sz w:val="22"/>
                <w:szCs w:val="22"/>
              </w:rPr>
              <w:t xml:space="preserve"> occur w</w:t>
            </w:r>
            <w:r w:rsidRPr="007D185F">
              <w:rPr>
                <w:rFonts w:ascii="Arial" w:hAnsi="Arial" w:cs="Arial"/>
                <w:b/>
                <w:bCs/>
                <w:sz w:val="22"/>
                <w:szCs w:val="22"/>
              </w:rPr>
              <w:t>ithin any of the following.</w:t>
            </w:r>
          </w:p>
          <w:p w14:paraId="34524350" w14:textId="4A9EA257" w:rsidR="006B723B" w:rsidRPr="007D185F" w:rsidRDefault="006B723B" w:rsidP="00B86FF0">
            <w:pPr>
              <w:ind w:left="765" w:hanging="360"/>
              <w:rPr>
                <w:rFonts w:ascii="Arial" w:hAnsi="Arial" w:cs="Arial"/>
                <w:sz w:val="22"/>
                <w:szCs w:val="22"/>
              </w:rPr>
            </w:pPr>
            <w:r w:rsidRPr="007D185F">
              <w:rPr>
                <w:rFonts w:ascii="Arial" w:hAnsi="Arial" w:cs="Arial"/>
                <w:sz w:val="22"/>
                <w:szCs w:val="22"/>
              </w:rPr>
              <w:fldChar w:fldCharType="begin">
                <w:ffData>
                  <w:name w:val="Check1"/>
                  <w:enabled/>
                  <w:calcOnExit w:val="0"/>
                  <w:checkBox>
                    <w:sizeAuto/>
                    <w:default w:val="0"/>
                  </w:checkBox>
                </w:ffData>
              </w:fldChar>
            </w:r>
            <w:r w:rsidRPr="007D185F">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D185F">
              <w:rPr>
                <w:rFonts w:ascii="Arial" w:hAnsi="Arial" w:cs="Arial"/>
                <w:sz w:val="22"/>
                <w:szCs w:val="22"/>
              </w:rPr>
              <w:fldChar w:fldCharType="end"/>
            </w:r>
            <w:r w:rsidRPr="007D185F">
              <w:rPr>
                <w:rFonts w:ascii="Arial" w:hAnsi="Arial" w:cs="Arial"/>
                <w:b/>
                <w:bCs/>
                <w:sz w:val="22"/>
                <w:szCs w:val="22"/>
              </w:rPr>
              <w:t xml:space="preserve">  </w:t>
            </w:r>
            <w:hyperlink r:id="rId20" w:history="1">
              <w:r w:rsidR="007D185F" w:rsidRPr="007D185F">
                <w:rPr>
                  <w:rStyle w:val="Hyperlink"/>
                  <w:rFonts w:ascii="Arial" w:hAnsi="Arial" w:cs="Arial"/>
                  <w:b/>
                  <w:bCs/>
                  <w:sz w:val="22"/>
                  <w:szCs w:val="22"/>
                </w:rPr>
                <w:t>State Scenic Waterway</w:t>
              </w:r>
            </w:hyperlink>
            <w:r w:rsidR="007D185F" w:rsidRPr="007D185F">
              <w:rPr>
                <w:rFonts w:ascii="Arial" w:hAnsi="Arial" w:cs="Arial"/>
                <w:b/>
                <w:bCs/>
                <w:sz w:val="22"/>
                <w:szCs w:val="22"/>
              </w:rPr>
              <w:t xml:space="preserve"> </w:t>
            </w:r>
            <w:r w:rsidR="007D185F" w:rsidRPr="007D185F">
              <w:rPr>
                <w:rFonts w:ascii="Arial" w:hAnsi="Arial" w:cs="Arial"/>
                <w:sz w:val="22"/>
                <w:szCs w:val="22"/>
              </w:rPr>
              <w:t>(SSW)</w:t>
            </w:r>
            <w:r w:rsidR="00CD0344" w:rsidRPr="007D185F">
              <w:rPr>
                <w:rFonts w:ascii="Arial" w:hAnsi="Arial" w:cs="Arial"/>
                <w:sz w:val="22"/>
                <w:szCs w:val="22"/>
              </w:rPr>
              <w:t>.</w:t>
            </w:r>
            <w:r w:rsidR="00CD0344" w:rsidRPr="007D185F">
              <w:rPr>
                <w:rFonts w:ascii="Arial" w:hAnsi="Arial" w:cs="Arial"/>
                <w:noProof/>
                <w:sz w:val="22"/>
                <w:szCs w:val="22"/>
                <w:vertAlign w:val="superscript"/>
              </w:rPr>
              <w:t>1</w:t>
            </w:r>
          </w:p>
          <w:p w14:paraId="52ED35D8" w14:textId="13046567" w:rsidR="006B723B" w:rsidRPr="002000FB" w:rsidRDefault="006B723B" w:rsidP="00B86FF0">
            <w:pPr>
              <w:ind w:left="765" w:right="-90" w:hanging="360"/>
              <w:rPr>
                <w:rFonts w:ascii="Arial" w:hAnsi="Arial" w:cs="Arial"/>
                <w:sz w:val="22"/>
                <w:szCs w:val="22"/>
              </w:rPr>
            </w:pPr>
            <w:r w:rsidRPr="007D185F">
              <w:rPr>
                <w:rFonts w:ascii="Arial" w:hAnsi="Arial" w:cs="Arial"/>
                <w:sz w:val="22"/>
                <w:szCs w:val="22"/>
              </w:rPr>
              <w:fldChar w:fldCharType="begin">
                <w:ffData>
                  <w:name w:val="Check1"/>
                  <w:enabled/>
                  <w:calcOnExit w:val="0"/>
                  <w:checkBox>
                    <w:sizeAuto/>
                    <w:default w:val="0"/>
                  </w:checkBox>
                </w:ffData>
              </w:fldChar>
            </w:r>
            <w:r w:rsidRPr="007D185F">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D185F">
              <w:rPr>
                <w:rFonts w:ascii="Arial" w:hAnsi="Arial" w:cs="Arial"/>
                <w:sz w:val="22"/>
                <w:szCs w:val="22"/>
              </w:rPr>
              <w:fldChar w:fldCharType="end"/>
            </w:r>
            <w:r w:rsidRPr="007D185F">
              <w:rPr>
                <w:rFonts w:ascii="Arial" w:hAnsi="Arial" w:cs="Arial"/>
                <w:sz w:val="22"/>
                <w:szCs w:val="22"/>
              </w:rPr>
              <w:t xml:space="preserve">  </w:t>
            </w:r>
            <w:r w:rsidRPr="007D185F">
              <w:rPr>
                <w:rFonts w:ascii="Arial" w:hAnsi="Arial" w:cs="Arial"/>
                <w:b/>
                <w:bCs/>
                <w:sz w:val="22"/>
                <w:szCs w:val="22"/>
              </w:rPr>
              <w:t>Willamette River betw</w:t>
            </w:r>
            <w:r w:rsidRPr="002000FB">
              <w:rPr>
                <w:rFonts w:ascii="Arial" w:hAnsi="Arial" w:cs="Arial"/>
                <w:b/>
                <w:bCs/>
                <w:sz w:val="22"/>
                <w:szCs w:val="22"/>
              </w:rPr>
              <w:t>een miles 1.9 and 11.8</w:t>
            </w:r>
            <w:r w:rsidR="00CD0344" w:rsidRPr="002000FB">
              <w:rPr>
                <w:rFonts w:ascii="Arial" w:hAnsi="Arial" w:cs="Arial"/>
                <w:sz w:val="22"/>
                <w:szCs w:val="22"/>
              </w:rPr>
              <w:t>.</w:t>
            </w:r>
            <w:r w:rsidR="00CD0344" w:rsidRPr="002000FB">
              <w:rPr>
                <w:rFonts w:ascii="Arial" w:hAnsi="Arial" w:cs="Arial"/>
                <w:noProof/>
                <w:sz w:val="22"/>
                <w:szCs w:val="22"/>
                <w:vertAlign w:val="superscript"/>
              </w:rPr>
              <w:t>1</w:t>
            </w:r>
          </w:p>
          <w:p w14:paraId="69E4A567" w14:textId="3896CAD6" w:rsidR="00B10BA0" w:rsidRDefault="006B723B" w:rsidP="00C2526E">
            <w:pPr>
              <w:ind w:left="765" w:right="-90" w:hanging="360"/>
              <w:rPr>
                <w:rFonts w:ascii="Arial" w:hAnsi="Arial" w:cs="Arial"/>
                <w:noProof/>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bookmarkStart w:id="3" w:name="_Hlk168404734"/>
            <w:r w:rsidRPr="002000FB">
              <w:rPr>
                <w:rFonts w:ascii="Arial" w:hAnsi="Arial" w:cs="Arial"/>
                <w:b/>
                <w:bCs/>
                <w:sz w:val="22"/>
                <w:szCs w:val="22"/>
              </w:rPr>
              <w:t>Aquatic Resource of Special Concern (ARSC)</w:t>
            </w:r>
            <w:r w:rsidR="000424D7" w:rsidRPr="002000FB">
              <w:rPr>
                <w:rFonts w:ascii="Arial" w:hAnsi="Arial" w:cs="Arial"/>
                <w:b/>
                <w:bCs/>
                <w:noProof/>
                <w:sz w:val="22"/>
                <w:szCs w:val="22"/>
              </w:rPr>
              <w:t xml:space="preserve"> </w:t>
            </w:r>
            <w:bookmarkEnd w:id="3"/>
            <w:r w:rsidR="00C61720" w:rsidRPr="002000FB">
              <w:rPr>
                <w:rFonts w:ascii="Arial" w:hAnsi="Arial" w:cs="Arial"/>
                <w:sz w:val="22"/>
                <w:szCs w:val="22"/>
              </w:rPr>
              <w:t>unless project is for habitat improvement purposes</w:t>
            </w:r>
            <w:r w:rsidR="00CD0344" w:rsidRPr="002000FB">
              <w:rPr>
                <w:rFonts w:ascii="Arial" w:hAnsi="Arial" w:cs="Arial"/>
                <w:sz w:val="22"/>
                <w:szCs w:val="22"/>
              </w:rPr>
              <w:t>.</w:t>
            </w:r>
            <w:r w:rsidR="00CD0344" w:rsidRPr="002000FB">
              <w:rPr>
                <w:rFonts w:ascii="Arial" w:hAnsi="Arial" w:cs="Arial"/>
                <w:noProof/>
                <w:sz w:val="22"/>
                <w:szCs w:val="22"/>
                <w:vertAlign w:val="superscript"/>
              </w:rPr>
              <w:t>1</w:t>
            </w:r>
          </w:p>
          <w:p w14:paraId="62848B7D" w14:textId="19F1C06E" w:rsidR="00451D88" w:rsidRPr="002000FB" w:rsidRDefault="00B86FF0" w:rsidP="00B86FF0">
            <w:pPr>
              <w:ind w:left="765" w:hanging="360"/>
              <w:rPr>
                <w:rFonts w:ascii="Arial" w:hAnsi="Arial" w:cs="Arial"/>
                <w:sz w:val="22"/>
                <w:szCs w:val="22"/>
              </w:rPr>
            </w:pPr>
            <w:r>
              <w:rPr>
                <w:rFonts w:ascii="Arial" w:hAnsi="Arial" w:cs="Arial"/>
                <w:i/>
                <w:iCs/>
                <w:sz w:val="22"/>
                <w:szCs w:val="22"/>
              </w:rPr>
              <w:tab/>
            </w:r>
            <w:r w:rsidR="00850CBE">
              <w:rPr>
                <w:rFonts w:ascii="Arial" w:hAnsi="Arial" w:cs="Arial"/>
                <w:i/>
                <w:iCs/>
                <w:sz w:val="22"/>
                <w:szCs w:val="22"/>
              </w:rPr>
              <w:t>[</w:t>
            </w:r>
            <w:r w:rsidR="00451D88" w:rsidRPr="002000FB">
              <w:rPr>
                <w:rFonts w:ascii="Arial" w:hAnsi="Arial" w:cs="Arial"/>
                <w:i/>
                <w:iCs/>
                <w:sz w:val="22"/>
                <w:szCs w:val="22"/>
              </w:rPr>
              <w:t xml:space="preserve">ARSC include alkali wetlands and lakes, bogs, </w:t>
            </w:r>
            <w:hyperlink r:id="rId21" w:history="1">
              <w:r w:rsidR="00451D88" w:rsidRPr="00B86FF0">
                <w:rPr>
                  <w:rStyle w:val="Hyperlink"/>
                  <w:rFonts w:ascii="Arial" w:hAnsi="Arial" w:cs="Arial"/>
                  <w:i/>
                  <w:iCs/>
                  <w:sz w:val="22"/>
                  <w:szCs w:val="22"/>
                </w:rPr>
                <w:t>cold water habitat</w:t>
              </w:r>
            </w:hyperlink>
            <w:r w:rsidR="00451D88" w:rsidRPr="002000FB">
              <w:rPr>
                <w:rFonts w:ascii="Arial" w:hAnsi="Arial" w:cs="Arial"/>
                <w:i/>
                <w:iCs/>
                <w:sz w:val="22"/>
                <w:szCs w:val="22"/>
              </w:rPr>
              <w:t xml:space="preserve">, fens, hot springs, interdunal wetlands, kelp beds, mature forested wetlands, native eelgrass beds, off-channel habitats (alcoves and side channels), ultramafic soil wetlands, vernal pools, wet prairies, wooded tidal wetlands, and other as determined by </w:t>
            </w:r>
            <w:r w:rsidR="00E644E1" w:rsidRPr="002000FB">
              <w:rPr>
                <w:rFonts w:ascii="Arial" w:hAnsi="Arial" w:cs="Arial"/>
                <w:i/>
                <w:iCs/>
                <w:sz w:val="22"/>
                <w:szCs w:val="22"/>
              </w:rPr>
              <w:t>DSL</w:t>
            </w:r>
            <w:r w:rsidR="008801B2">
              <w:rPr>
                <w:rFonts w:ascii="Arial" w:hAnsi="Arial" w:cs="Arial"/>
                <w:i/>
                <w:iCs/>
                <w:sz w:val="22"/>
                <w:szCs w:val="22"/>
              </w:rPr>
              <w:t>.</w:t>
            </w:r>
            <w:r w:rsidR="00D43F54">
              <w:rPr>
                <w:rFonts w:ascii="Arial" w:hAnsi="Arial" w:cs="Arial"/>
                <w:i/>
                <w:iCs/>
                <w:sz w:val="22"/>
                <w:szCs w:val="22"/>
              </w:rPr>
              <w:t xml:space="preserve"> See </w:t>
            </w:r>
            <w:hyperlink r:id="rId22" w:history="1">
              <w:r w:rsidR="00D43F54" w:rsidRPr="00D43F54">
                <w:rPr>
                  <w:rStyle w:val="Hyperlink"/>
                  <w:rFonts w:ascii="Arial" w:hAnsi="Arial" w:cs="Arial"/>
                  <w:i/>
                  <w:iCs/>
                  <w:sz w:val="22"/>
                  <w:szCs w:val="22"/>
                </w:rPr>
                <w:t xml:space="preserve">Removal-Fill </w:t>
              </w:r>
              <w:r w:rsidR="00C2526E">
                <w:rPr>
                  <w:rStyle w:val="Hyperlink"/>
                  <w:rFonts w:ascii="Arial" w:hAnsi="Arial" w:cs="Arial"/>
                  <w:i/>
                  <w:iCs/>
                  <w:sz w:val="22"/>
                  <w:szCs w:val="22"/>
                </w:rPr>
                <w:t>G</w:t>
              </w:r>
              <w:r w:rsidR="00D43F54" w:rsidRPr="00D43F54">
                <w:rPr>
                  <w:rStyle w:val="Hyperlink"/>
                  <w:rFonts w:ascii="Arial" w:hAnsi="Arial" w:cs="Arial"/>
                  <w:i/>
                  <w:iCs/>
                  <w:sz w:val="22"/>
                  <w:szCs w:val="22"/>
                </w:rPr>
                <w:t>uide</w:t>
              </w:r>
            </w:hyperlink>
            <w:r w:rsidR="00D43F54">
              <w:rPr>
                <w:rFonts w:ascii="Arial" w:hAnsi="Arial" w:cs="Arial"/>
                <w:i/>
                <w:iCs/>
                <w:sz w:val="22"/>
                <w:szCs w:val="22"/>
              </w:rPr>
              <w:t xml:space="preserve"> Appendix F for details regarding each.</w:t>
            </w:r>
            <w:r w:rsidR="00850CBE">
              <w:rPr>
                <w:rFonts w:ascii="Arial" w:hAnsi="Arial" w:cs="Arial"/>
                <w:i/>
                <w:iCs/>
                <w:sz w:val="22"/>
                <w:szCs w:val="22"/>
              </w:rPr>
              <w:t>]</w:t>
            </w:r>
          </w:p>
        </w:tc>
        <w:tc>
          <w:tcPr>
            <w:tcW w:w="5017" w:type="dxa"/>
            <w:tcBorders>
              <w:bottom w:val="single" w:sz="4" w:space="0" w:color="auto"/>
            </w:tcBorders>
            <w:shd w:val="clear" w:color="auto" w:fill="auto"/>
          </w:tcPr>
          <w:p w14:paraId="11E817EC" w14:textId="77777777" w:rsidR="006B723B" w:rsidRPr="002000FB" w:rsidRDefault="006B723B" w:rsidP="00F84EE8">
            <w:pPr>
              <w:rPr>
                <w:rFonts w:ascii="Arial" w:hAnsi="Arial" w:cs="Arial"/>
                <w:sz w:val="22"/>
                <w:szCs w:val="22"/>
              </w:rPr>
            </w:pPr>
          </w:p>
        </w:tc>
      </w:tr>
      <w:tr w:rsidR="007A666E" w:rsidRPr="002000FB" w14:paraId="38A400C3" w14:textId="77777777" w:rsidTr="00B31128">
        <w:tc>
          <w:tcPr>
            <w:tcW w:w="6210" w:type="dxa"/>
            <w:tcBorders>
              <w:bottom w:val="single" w:sz="4" w:space="0" w:color="auto"/>
              <w:right w:val="single" w:sz="4" w:space="0" w:color="D9D9D9" w:themeColor="background1" w:themeShade="D9"/>
            </w:tcBorders>
            <w:shd w:val="clear" w:color="auto" w:fill="D9D9D9"/>
          </w:tcPr>
          <w:p w14:paraId="6A546EB1" w14:textId="39287BEB" w:rsidR="007A666E" w:rsidRPr="002000FB" w:rsidRDefault="007A666E" w:rsidP="00F84EE8">
            <w:pPr>
              <w:widowControl w:val="0"/>
              <w:rPr>
                <w:rFonts w:ascii="Arial" w:hAnsi="Arial" w:cs="Arial"/>
                <w:b/>
                <w:bCs/>
                <w:sz w:val="22"/>
                <w:szCs w:val="22"/>
              </w:rPr>
            </w:pPr>
            <w:r w:rsidRPr="002000FB">
              <w:rPr>
                <w:rFonts w:ascii="Arial" w:hAnsi="Arial" w:cs="Arial"/>
                <w:b/>
                <w:bCs/>
                <w:sz w:val="22"/>
                <w:szCs w:val="22"/>
              </w:rPr>
              <w:t>Block 6. Volume</w:t>
            </w:r>
          </w:p>
        </w:tc>
        <w:tc>
          <w:tcPr>
            <w:tcW w:w="5017" w:type="dxa"/>
            <w:tcBorders>
              <w:left w:val="single" w:sz="4" w:space="0" w:color="D9D9D9" w:themeColor="background1" w:themeShade="D9"/>
            </w:tcBorders>
            <w:shd w:val="clear" w:color="auto" w:fill="D9D9D9"/>
          </w:tcPr>
          <w:p w14:paraId="44277443" w14:textId="77777777" w:rsidR="007A666E" w:rsidRPr="002000FB" w:rsidRDefault="007A666E" w:rsidP="00F84EE8">
            <w:pPr>
              <w:rPr>
                <w:rFonts w:ascii="Arial" w:hAnsi="Arial" w:cs="Arial"/>
                <w:b/>
                <w:bCs/>
                <w:sz w:val="22"/>
                <w:szCs w:val="22"/>
              </w:rPr>
            </w:pPr>
          </w:p>
        </w:tc>
      </w:tr>
      <w:tr w:rsidR="007A666E" w:rsidRPr="002000FB" w14:paraId="372C506D" w14:textId="77777777" w:rsidTr="00B31128">
        <w:tc>
          <w:tcPr>
            <w:tcW w:w="6210" w:type="dxa"/>
            <w:tcBorders>
              <w:bottom w:val="single" w:sz="4" w:space="0" w:color="auto"/>
            </w:tcBorders>
            <w:shd w:val="clear" w:color="auto" w:fill="auto"/>
          </w:tcPr>
          <w:p w14:paraId="4E12B179" w14:textId="77777777" w:rsidR="00CD0344" w:rsidRPr="002000FB" w:rsidRDefault="007A666E" w:rsidP="00F84EE8">
            <w:pPr>
              <w:widowControl w:val="0"/>
              <w:tabs>
                <w:tab w:val="left" w:pos="1845"/>
                <w:tab w:val="left" w:pos="2190"/>
              </w:tabs>
              <w:ind w:left="405" w:hanging="405"/>
              <w:rPr>
                <w:rFonts w:ascii="Arial" w:hAnsi="Arial" w:cs="Arial"/>
                <w:i/>
                <w:iCs/>
                <w:sz w:val="22"/>
                <w:szCs w:val="22"/>
              </w:rPr>
            </w:pP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Pr="002000FB">
              <w:rPr>
                <w:rFonts w:ascii="Arial" w:hAnsi="Arial" w:cs="Arial"/>
                <w:sz w:val="22"/>
                <w:szCs w:val="22"/>
              </w:rPr>
              <w:tab/>
              <w:t>Cyd of removal, fill, and total</w:t>
            </w:r>
            <w:r w:rsidR="0017424A" w:rsidRPr="002000FB">
              <w:rPr>
                <w:rFonts w:ascii="Arial" w:hAnsi="Arial" w:cs="Arial"/>
                <w:sz w:val="22"/>
                <w:szCs w:val="22"/>
              </w:rPr>
              <w:t>.</w:t>
            </w:r>
            <w:r w:rsidR="00451D88" w:rsidRPr="002000FB">
              <w:rPr>
                <w:rFonts w:ascii="Arial" w:hAnsi="Arial" w:cs="Arial"/>
                <w:i/>
                <w:iCs/>
                <w:sz w:val="22"/>
                <w:szCs w:val="22"/>
              </w:rPr>
              <w:t xml:space="preserve"> </w:t>
            </w:r>
          </w:p>
          <w:p w14:paraId="06BE0B31" w14:textId="7F654D07" w:rsidR="00451D88" w:rsidRPr="002000FB" w:rsidRDefault="009F6024" w:rsidP="00D00D92">
            <w:pPr>
              <w:widowControl w:val="0"/>
              <w:ind w:left="360"/>
              <w:rPr>
                <w:rFonts w:ascii="Arial" w:hAnsi="Arial" w:cs="Arial"/>
                <w:sz w:val="22"/>
                <w:szCs w:val="22"/>
              </w:rPr>
            </w:pPr>
            <w:r>
              <w:rPr>
                <w:rFonts w:ascii="Arial" w:hAnsi="Arial" w:cs="Arial"/>
                <w:i/>
                <w:iCs/>
                <w:sz w:val="22"/>
                <w:szCs w:val="22"/>
                <w:u w:color="0000FF"/>
              </w:rPr>
              <w:lastRenderedPageBreak/>
              <w:t>(</w:t>
            </w:r>
            <w:r w:rsidR="0017424A" w:rsidRPr="002000FB">
              <w:rPr>
                <w:rFonts w:ascii="Arial" w:hAnsi="Arial" w:cs="Arial"/>
                <w:i/>
                <w:iCs/>
                <w:sz w:val="22"/>
                <w:szCs w:val="22"/>
                <w:u w:color="0000FF"/>
              </w:rPr>
              <w:t xml:space="preserve">Volumes do not include </w:t>
            </w:r>
            <w:r w:rsidR="0017424A" w:rsidRPr="002000FB">
              <w:rPr>
                <w:rFonts w:ascii="Arial" w:hAnsi="Arial" w:cs="Arial"/>
                <w:i/>
                <w:iCs/>
                <w:sz w:val="22"/>
                <w:szCs w:val="22"/>
              </w:rPr>
              <w:t>BMPs necessary to comply with general conditions OAR 141-089-0650</w:t>
            </w:r>
            <w:r w:rsidR="00451D88" w:rsidRPr="002000FB">
              <w:rPr>
                <w:rFonts w:ascii="Arial" w:hAnsi="Arial" w:cs="Arial"/>
                <w:sz w:val="22"/>
                <w:szCs w:val="22"/>
              </w:rPr>
              <w:t>.</w:t>
            </w:r>
            <w:r>
              <w:rPr>
                <w:rFonts w:ascii="Arial" w:hAnsi="Arial" w:cs="Arial"/>
                <w:sz w:val="22"/>
                <w:szCs w:val="22"/>
              </w:rPr>
              <w:t>)</w:t>
            </w:r>
            <w:r w:rsidR="00B10BA0" w:rsidRPr="002000FB">
              <w:rPr>
                <w:rFonts w:ascii="Arial" w:hAnsi="Arial" w:cs="Arial"/>
                <w:noProof/>
                <w:sz w:val="22"/>
                <w:szCs w:val="22"/>
                <w:vertAlign w:val="superscript"/>
              </w:rPr>
              <w:t>1</w:t>
            </w:r>
          </w:p>
        </w:tc>
        <w:tc>
          <w:tcPr>
            <w:tcW w:w="5017" w:type="dxa"/>
            <w:tcBorders>
              <w:bottom w:val="single" w:sz="4" w:space="0" w:color="auto"/>
            </w:tcBorders>
          </w:tcPr>
          <w:p w14:paraId="43BFFBD1" w14:textId="77777777" w:rsidR="007A666E" w:rsidRPr="002000FB" w:rsidRDefault="007A666E" w:rsidP="00F84EE8">
            <w:pPr>
              <w:rPr>
                <w:rFonts w:ascii="Arial" w:hAnsi="Arial" w:cs="Arial"/>
                <w:sz w:val="22"/>
                <w:szCs w:val="22"/>
              </w:rPr>
            </w:pPr>
          </w:p>
        </w:tc>
      </w:tr>
      <w:tr w:rsidR="00AC62C9" w:rsidRPr="002000FB" w14:paraId="450F4BD7" w14:textId="77777777" w:rsidTr="00B31128">
        <w:tc>
          <w:tcPr>
            <w:tcW w:w="6210" w:type="dxa"/>
            <w:tcBorders>
              <w:bottom w:val="single" w:sz="4" w:space="0" w:color="auto"/>
              <w:right w:val="single" w:sz="4" w:space="0" w:color="D9D9D9" w:themeColor="background1" w:themeShade="D9"/>
            </w:tcBorders>
            <w:shd w:val="clear" w:color="auto" w:fill="D9D9D9"/>
          </w:tcPr>
          <w:p w14:paraId="082D33E4" w14:textId="6126BAD0" w:rsidR="00AC62C9" w:rsidRPr="002000FB" w:rsidRDefault="00AC62C9" w:rsidP="00F84EE8">
            <w:pPr>
              <w:widowControl w:val="0"/>
              <w:rPr>
                <w:rFonts w:ascii="Arial" w:hAnsi="Arial" w:cs="Arial"/>
                <w:b/>
                <w:bCs/>
                <w:sz w:val="22"/>
                <w:szCs w:val="22"/>
              </w:rPr>
            </w:pPr>
            <w:r w:rsidRPr="002000FB">
              <w:rPr>
                <w:rFonts w:ascii="Arial" w:hAnsi="Arial" w:cs="Arial"/>
                <w:b/>
                <w:bCs/>
                <w:sz w:val="22"/>
                <w:szCs w:val="22"/>
              </w:rPr>
              <w:t xml:space="preserve">Block </w:t>
            </w:r>
            <w:r w:rsidR="002435BC" w:rsidRPr="002000FB">
              <w:rPr>
                <w:rFonts w:ascii="Arial" w:hAnsi="Arial" w:cs="Arial"/>
                <w:b/>
                <w:bCs/>
                <w:sz w:val="22"/>
                <w:szCs w:val="22"/>
              </w:rPr>
              <w:t>7</w:t>
            </w:r>
            <w:r w:rsidRPr="002000FB">
              <w:rPr>
                <w:rFonts w:ascii="Arial" w:hAnsi="Arial" w:cs="Arial"/>
                <w:b/>
                <w:bCs/>
                <w:sz w:val="22"/>
                <w:szCs w:val="22"/>
              </w:rPr>
              <w:t>. Project Dates</w:t>
            </w:r>
          </w:p>
        </w:tc>
        <w:tc>
          <w:tcPr>
            <w:tcW w:w="5017" w:type="dxa"/>
            <w:tcBorders>
              <w:left w:val="single" w:sz="4" w:space="0" w:color="D9D9D9" w:themeColor="background1" w:themeShade="D9"/>
            </w:tcBorders>
            <w:shd w:val="clear" w:color="auto" w:fill="D9D9D9"/>
          </w:tcPr>
          <w:p w14:paraId="492C56EB" w14:textId="77777777" w:rsidR="00AC62C9" w:rsidRPr="002000FB" w:rsidRDefault="00AC62C9" w:rsidP="00F84EE8">
            <w:pPr>
              <w:rPr>
                <w:rFonts w:ascii="Arial" w:hAnsi="Arial" w:cs="Arial"/>
                <w:b/>
                <w:bCs/>
                <w:sz w:val="22"/>
                <w:szCs w:val="22"/>
              </w:rPr>
            </w:pPr>
          </w:p>
        </w:tc>
      </w:tr>
      <w:tr w:rsidR="00AC62C9" w:rsidRPr="002000FB" w14:paraId="6273DE87" w14:textId="77777777" w:rsidTr="00B31128">
        <w:tc>
          <w:tcPr>
            <w:tcW w:w="6210" w:type="dxa"/>
            <w:tcBorders>
              <w:bottom w:val="single" w:sz="4" w:space="0" w:color="auto"/>
            </w:tcBorders>
            <w:shd w:val="clear" w:color="auto" w:fill="auto"/>
          </w:tcPr>
          <w:p w14:paraId="76DD421B" w14:textId="112C807D" w:rsidR="00AC62C9" w:rsidRPr="002000FB" w:rsidRDefault="00AC62C9" w:rsidP="00F84EE8">
            <w:pPr>
              <w:widowControl w:val="0"/>
              <w:tabs>
                <w:tab w:val="left" w:pos="1845"/>
                <w:tab w:val="left" w:pos="2190"/>
              </w:tabs>
              <w:ind w:left="405" w:hanging="405"/>
              <w:rPr>
                <w:rFonts w:ascii="Arial" w:hAnsi="Arial" w:cs="Arial"/>
                <w:sz w:val="22"/>
                <w:szCs w:val="22"/>
              </w:rPr>
            </w:pP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6A1678" w:rsidRPr="002000FB">
              <w:rPr>
                <w:rFonts w:ascii="Arial" w:hAnsi="Arial" w:cs="Arial"/>
                <w:sz w:val="22"/>
                <w:szCs w:val="22"/>
              </w:rPr>
              <w:tab/>
            </w:r>
            <w:r w:rsidRPr="002000FB">
              <w:rPr>
                <w:rFonts w:ascii="Arial" w:hAnsi="Arial" w:cs="Arial"/>
                <w:sz w:val="22"/>
                <w:szCs w:val="22"/>
              </w:rPr>
              <w:t xml:space="preserve">Start Date       </w:t>
            </w: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6A1678" w:rsidRPr="002000FB">
              <w:rPr>
                <w:rFonts w:ascii="Arial" w:hAnsi="Arial" w:cs="Arial"/>
                <w:sz w:val="22"/>
                <w:szCs w:val="22"/>
              </w:rPr>
              <w:t xml:space="preserve"> </w:t>
            </w:r>
            <w:r w:rsidRPr="002000FB">
              <w:rPr>
                <w:rFonts w:ascii="Arial" w:hAnsi="Arial" w:cs="Arial"/>
                <w:sz w:val="22"/>
                <w:szCs w:val="22"/>
              </w:rPr>
              <w:t>End Date</w:t>
            </w:r>
          </w:p>
        </w:tc>
        <w:tc>
          <w:tcPr>
            <w:tcW w:w="5017" w:type="dxa"/>
            <w:tcBorders>
              <w:bottom w:val="single" w:sz="4" w:space="0" w:color="auto"/>
            </w:tcBorders>
          </w:tcPr>
          <w:p w14:paraId="213DFF32" w14:textId="2A6A1496" w:rsidR="00AC62C9" w:rsidRPr="002000FB" w:rsidRDefault="00AC62C9" w:rsidP="00F84EE8">
            <w:pPr>
              <w:rPr>
                <w:rFonts w:ascii="Arial" w:hAnsi="Arial" w:cs="Arial"/>
                <w:sz w:val="22"/>
                <w:szCs w:val="22"/>
              </w:rPr>
            </w:pPr>
          </w:p>
        </w:tc>
      </w:tr>
      <w:tr w:rsidR="006B723B" w:rsidRPr="002000FB" w14:paraId="51CCB01D" w14:textId="77777777" w:rsidTr="00B31128">
        <w:tc>
          <w:tcPr>
            <w:tcW w:w="6210" w:type="dxa"/>
            <w:tcBorders>
              <w:bottom w:val="single" w:sz="4" w:space="0" w:color="auto"/>
              <w:right w:val="single" w:sz="4" w:space="0" w:color="D9D9D9" w:themeColor="background1" w:themeShade="D9"/>
            </w:tcBorders>
            <w:shd w:val="clear" w:color="auto" w:fill="D9D9D9"/>
          </w:tcPr>
          <w:p w14:paraId="653D981B" w14:textId="25D9B29A" w:rsidR="006B723B" w:rsidRPr="002000FB" w:rsidRDefault="006B723B" w:rsidP="00F84EE8">
            <w:pPr>
              <w:widowControl w:val="0"/>
              <w:rPr>
                <w:rFonts w:ascii="Arial" w:hAnsi="Arial" w:cs="Arial"/>
                <w:b/>
                <w:bCs/>
                <w:sz w:val="22"/>
                <w:szCs w:val="22"/>
              </w:rPr>
            </w:pPr>
            <w:r w:rsidRPr="002000FB">
              <w:rPr>
                <w:rFonts w:ascii="Arial" w:hAnsi="Arial" w:cs="Arial"/>
                <w:b/>
                <w:bCs/>
                <w:sz w:val="22"/>
                <w:szCs w:val="22"/>
              </w:rPr>
              <w:t xml:space="preserve">Block </w:t>
            </w:r>
            <w:r w:rsidR="002435BC" w:rsidRPr="002000FB">
              <w:rPr>
                <w:rFonts w:ascii="Arial" w:hAnsi="Arial" w:cs="Arial"/>
                <w:b/>
                <w:bCs/>
                <w:sz w:val="22"/>
                <w:szCs w:val="22"/>
              </w:rPr>
              <w:t>8</w:t>
            </w:r>
            <w:r w:rsidRPr="002000FB">
              <w:rPr>
                <w:rFonts w:ascii="Arial" w:hAnsi="Arial" w:cs="Arial"/>
                <w:b/>
                <w:bCs/>
                <w:sz w:val="22"/>
                <w:szCs w:val="22"/>
              </w:rPr>
              <w:t>. Signature of Responsible Party</w:t>
            </w:r>
          </w:p>
        </w:tc>
        <w:tc>
          <w:tcPr>
            <w:tcW w:w="5017" w:type="dxa"/>
            <w:tcBorders>
              <w:left w:val="single" w:sz="4" w:space="0" w:color="D9D9D9" w:themeColor="background1" w:themeShade="D9"/>
            </w:tcBorders>
            <w:shd w:val="clear" w:color="auto" w:fill="D9D9D9"/>
          </w:tcPr>
          <w:p w14:paraId="070123F2" w14:textId="77777777" w:rsidR="006B723B" w:rsidRPr="002000FB" w:rsidRDefault="006B723B" w:rsidP="00F84EE8">
            <w:pPr>
              <w:rPr>
                <w:rFonts w:ascii="Arial" w:hAnsi="Arial" w:cs="Arial"/>
                <w:b/>
                <w:bCs/>
                <w:sz w:val="22"/>
                <w:szCs w:val="22"/>
              </w:rPr>
            </w:pPr>
          </w:p>
        </w:tc>
      </w:tr>
      <w:tr w:rsidR="006B723B" w:rsidRPr="002000FB" w14:paraId="0FB1F838" w14:textId="77777777" w:rsidTr="00B31128">
        <w:trPr>
          <w:trHeight w:val="161"/>
        </w:trPr>
        <w:tc>
          <w:tcPr>
            <w:tcW w:w="6210" w:type="dxa"/>
            <w:tcBorders>
              <w:bottom w:val="single" w:sz="4" w:space="0" w:color="auto"/>
            </w:tcBorders>
            <w:shd w:val="clear" w:color="auto" w:fill="auto"/>
          </w:tcPr>
          <w:p w14:paraId="348D2107" w14:textId="6C48F9E7" w:rsidR="006B723B" w:rsidRPr="002000FB" w:rsidRDefault="006B723B" w:rsidP="00F84EE8">
            <w:pPr>
              <w:widowControl w:val="0"/>
              <w:ind w:left="405" w:hanging="405"/>
              <w:rPr>
                <w:rFonts w:ascii="Arial" w:hAnsi="Arial" w:cs="Arial"/>
                <w:sz w:val="22"/>
                <w:szCs w:val="22"/>
              </w:rPr>
            </w:pPr>
            <w:r w:rsidRPr="002000FB">
              <w:rPr>
                <w:rFonts w:ascii="Arial" w:hAnsi="Arial" w:cs="Arial"/>
                <w:sz w:val="22"/>
                <w:szCs w:val="22"/>
              </w:rPr>
              <w:fldChar w:fldCharType="begin" w:fldLock="1">
                <w:ffData>
                  <w:name w:val="Check6"/>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Signed and dated </w:t>
            </w:r>
            <w:r w:rsidR="005743F9" w:rsidRPr="002000FB">
              <w:rPr>
                <w:rFonts w:ascii="Arial" w:hAnsi="Arial" w:cs="Arial"/>
                <w:sz w:val="22"/>
                <w:szCs w:val="22"/>
              </w:rPr>
              <w:t>by person listed in Block 2</w:t>
            </w:r>
            <w:r w:rsidR="005F3E80" w:rsidRPr="002000FB">
              <w:rPr>
                <w:rFonts w:ascii="Arial" w:hAnsi="Arial" w:cs="Arial"/>
                <w:sz w:val="22"/>
                <w:szCs w:val="22"/>
              </w:rPr>
              <w:t>.</w:t>
            </w:r>
          </w:p>
        </w:tc>
        <w:tc>
          <w:tcPr>
            <w:tcW w:w="5017" w:type="dxa"/>
            <w:tcBorders>
              <w:bottom w:val="single" w:sz="4" w:space="0" w:color="auto"/>
            </w:tcBorders>
          </w:tcPr>
          <w:p w14:paraId="2538D0E0" w14:textId="42A47B09" w:rsidR="006B723B" w:rsidRPr="002000FB" w:rsidRDefault="006B723B" w:rsidP="00F84EE8">
            <w:pPr>
              <w:rPr>
                <w:rFonts w:ascii="Arial" w:hAnsi="Arial" w:cs="Arial"/>
                <w:sz w:val="22"/>
                <w:szCs w:val="22"/>
              </w:rPr>
            </w:pPr>
          </w:p>
        </w:tc>
      </w:tr>
      <w:tr w:rsidR="006B723B" w:rsidRPr="002000FB" w14:paraId="2CF6D363" w14:textId="77777777" w:rsidTr="00B31128">
        <w:tc>
          <w:tcPr>
            <w:tcW w:w="6210" w:type="dxa"/>
            <w:tcBorders>
              <w:bottom w:val="single" w:sz="4" w:space="0" w:color="auto"/>
              <w:right w:val="single" w:sz="4" w:space="0" w:color="D9D9D9" w:themeColor="background1" w:themeShade="D9"/>
            </w:tcBorders>
            <w:shd w:val="clear" w:color="auto" w:fill="D9D9D9"/>
          </w:tcPr>
          <w:p w14:paraId="27D9B697" w14:textId="2484AAE9" w:rsidR="00A951D7" w:rsidRPr="002000FB" w:rsidRDefault="006B723B" w:rsidP="00F84EE8">
            <w:pPr>
              <w:pStyle w:val="Header"/>
              <w:tabs>
                <w:tab w:val="clear" w:pos="4320"/>
                <w:tab w:val="center" w:pos="2610"/>
              </w:tabs>
              <w:rPr>
                <w:rFonts w:ascii="Arial" w:hAnsi="Arial" w:cs="Arial"/>
                <w:b/>
                <w:bCs/>
                <w:sz w:val="22"/>
                <w:szCs w:val="22"/>
              </w:rPr>
            </w:pPr>
            <w:r w:rsidRPr="002000FB">
              <w:rPr>
                <w:rFonts w:ascii="Arial" w:hAnsi="Arial" w:cs="Arial"/>
                <w:b/>
                <w:bCs/>
                <w:sz w:val="22"/>
                <w:szCs w:val="22"/>
              </w:rPr>
              <w:t xml:space="preserve">Block </w:t>
            </w:r>
            <w:r w:rsidR="002435BC" w:rsidRPr="002000FB">
              <w:rPr>
                <w:rFonts w:ascii="Arial" w:hAnsi="Arial" w:cs="Arial"/>
                <w:b/>
                <w:bCs/>
                <w:sz w:val="22"/>
                <w:szCs w:val="22"/>
              </w:rPr>
              <w:t>9</w:t>
            </w:r>
            <w:r w:rsidRPr="002000FB">
              <w:rPr>
                <w:rFonts w:ascii="Arial" w:hAnsi="Arial" w:cs="Arial"/>
                <w:b/>
                <w:bCs/>
                <w:sz w:val="22"/>
                <w:szCs w:val="22"/>
              </w:rPr>
              <w:t>. Attachments</w:t>
            </w:r>
            <w:r w:rsidR="00E25B92" w:rsidRPr="002000FB">
              <w:rPr>
                <w:rFonts w:ascii="Arial" w:hAnsi="Arial" w:cs="Arial"/>
                <w:b/>
                <w:bCs/>
                <w:sz w:val="22"/>
                <w:szCs w:val="22"/>
              </w:rPr>
              <w:t xml:space="preserve"> - </w:t>
            </w:r>
          </w:p>
          <w:p w14:paraId="09C91E51" w14:textId="35928325" w:rsidR="00C27ED6" w:rsidRPr="002000FB" w:rsidRDefault="009833B1" w:rsidP="00F84EE8">
            <w:pPr>
              <w:pStyle w:val="Header"/>
              <w:tabs>
                <w:tab w:val="clear" w:pos="4320"/>
                <w:tab w:val="center" w:pos="2610"/>
              </w:tabs>
              <w:rPr>
                <w:rFonts w:ascii="Arial" w:hAnsi="Arial" w:cs="Arial"/>
                <w:b/>
                <w:bCs/>
                <w:sz w:val="22"/>
                <w:szCs w:val="22"/>
                <w:u w:val="single"/>
              </w:rPr>
            </w:pPr>
            <w:r w:rsidRPr="002000FB">
              <w:rPr>
                <w:rFonts w:ascii="Arial" w:hAnsi="Arial" w:cs="Arial"/>
                <w:b/>
                <w:bCs/>
                <w:sz w:val="22"/>
                <w:szCs w:val="22"/>
              </w:rPr>
              <w:t xml:space="preserve">Required for All </w:t>
            </w:r>
            <w:r w:rsidR="00482404" w:rsidRPr="002000FB">
              <w:rPr>
                <w:rFonts w:ascii="Arial" w:hAnsi="Arial" w:cs="Arial"/>
                <w:b/>
                <w:bCs/>
                <w:sz w:val="22"/>
                <w:szCs w:val="22"/>
              </w:rPr>
              <w:t>GAs</w:t>
            </w:r>
            <w:r w:rsidRPr="002000FB">
              <w:rPr>
                <w:rFonts w:ascii="Arial" w:hAnsi="Arial" w:cs="Arial"/>
                <w:b/>
                <w:bCs/>
                <w:sz w:val="22"/>
                <w:szCs w:val="22"/>
              </w:rPr>
              <w:t>, Unless it States Otherwise</w:t>
            </w:r>
          </w:p>
        </w:tc>
        <w:tc>
          <w:tcPr>
            <w:tcW w:w="5017" w:type="dxa"/>
            <w:tcBorders>
              <w:left w:val="single" w:sz="4" w:space="0" w:color="D9D9D9" w:themeColor="background1" w:themeShade="D9"/>
            </w:tcBorders>
            <w:shd w:val="clear" w:color="auto" w:fill="D9D9D9"/>
          </w:tcPr>
          <w:p w14:paraId="039CAF1E" w14:textId="77777777" w:rsidR="006B723B" w:rsidRPr="002000FB" w:rsidRDefault="006B723B" w:rsidP="00F84EE8">
            <w:pPr>
              <w:rPr>
                <w:rFonts w:ascii="Arial" w:hAnsi="Arial" w:cs="Arial"/>
                <w:b/>
                <w:bCs/>
                <w:sz w:val="22"/>
                <w:szCs w:val="22"/>
              </w:rPr>
            </w:pPr>
          </w:p>
        </w:tc>
      </w:tr>
      <w:tr w:rsidR="00B57C6D" w:rsidRPr="002000FB" w14:paraId="0A3E4D7B" w14:textId="77777777" w:rsidTr="00B31128">
        <w:tc>
          <w:tcPr>
            <w:tcW w:w="6210" w:type="dxa"/>
            <w:shd w:val="clear" w:color="auto" w:fill="auto"/>
          </w:tcPr>
          <w:p w14:paraId="09589B7E" w14:textId="2BA58D25" w:rsidR="00B57C6D" w:rsidRPr="002000FB" w:rsidRDefault="00B57C6D" w:rsidP="00F84EE8">
            <w:pPr>
              <w:ind w:left="405" w:hanging="405"/>
              <w:rPr>
                <w:rFonts w:ascii="Arial" w:hAnsi="Arial" w:cs="Arial"/>
                <w:b/>
                <w:bCs/>
                <w:sz w:val="22"/>
                <w:szCs w:val="22"/>
              </w:rPr>
            </w:pPr>
            <w:r w:rsidRPr="002000FB">
              <w:rPr>
                <w:rFonts w:ascii="Arial" w:hAnsi="Arial" w:cs="Arial"/>
                <w:b/>
                <w:bCs/>
                <w:sz w:val="22"/>
                <w:szCs w:val="22"/>
              </w:rPr>
              <w:fldChar w:fldCharType="begin">
                <w:ffData>
                  <w:name w:val="Check13"/>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006144A2" w:rsidRPr="002000FB">
              <w:rPr>
                <w:rFonts w:ascii="Arial" w:hAnsi="Arial" w:cs="Arial"/>
                <w:b/>
                <w:bCs/>
                <w:sz w:val="22"/>
                <w:szCs w:val="22"/>
              </w:rPr>
              <w:tab/>
            </w:r>
            <w:r w:rsidRPr="002000FB">
              <w:rPr>
                <w:rFonts w:ascii="Arial" w:hAnsi="Arial" w:cs="Arial"/>
                <w:b/>
                <w:bCs/>
                <w:sz w:val="22"/>
                <w:szCs w:val="22"/>
              </w:rPr>
              <w:t>GA Specific Supplemental Pages</w:t>
            </w:r>
            <w:r w:rsidR="00482404" w:rsidRPr="002000FB">
              <w:rPr>
                <w:rFonts w:ascii="Arial" w:hAnsi="Arial" w:cs="Arial"/>
                <w:b/>
                <w:bCs/>
                <w:sz w:val="22"/>
                <w:szCs w:val="22"/>
              </w:rPr>
              <w:t>.</w:t>
            </w:r>
            <w:r w:rsidR="00482404" w:rsidRPr="002000FB">
              <w:rPr>
                <w:rFonts w:ascii="Arial" w:hAnsi="Arial" w:cs="Arial"/>
                <w:sz w:val="22"/>
                <w:szCs w:val="22"/>
              </w:rPr>
              <w:t xml:space="preserve">  All pages related to the proposed project are included.</w:t>
            </w:r>
            <w:r w:rsidR="005F3E80" w:rsidRPr="002000FB">
              <w:rPr>
                <w:rFonts w:ascii="Arial" w:hAnsi="Arial" w:cs="Arial"/>
                <w:noProof/>
                <w:sz w:val="22"/>
                <w:szCs w:val="22"/>
                <w:vertAlign w:val="superscript"/>
              </w:rPr>
              <w:t>1</w:t>
            </w:r>
          </w:p>
        </w:tc>
        <w:tc>
          <w:tcPr>
            <w:tcW w:w="5017" w:type="dxa"/>
          </w:tcPr>
          <w:p w14:paraId="2751DAA9" w14:textId="77777777" w:rsidR="00B57C6D" w:rsidRPr="002000FB" w:rsidRDefault="00B57C6D" w:rsidP="00F84EE8">
            <w:pPr>
              <w:rPr>
                <w:rFonts w:ascii="Arial" w:hAnsi="Arial" w:cs="Arial"/>
                <w:b/>
                <w:bCs/>
                <w:sz w:val="22"/>
                <w:szCs w:val="22"/>
              </w:rPr>
            </w:pPr>
          </w:p>
        </w:tc>
      </w:tr>
      <w:tr w:rsidR="00EF7ECF" w:rsidRPr="002000FB" w14:paraId="1AD848AF" w14:textId="77777777" w:rsidTr="00B31128">
        <w:tc>
          <w:tcPr>
            <w:tcW w:w="6210" w:type="dxa"/>
            <w:shd w:val="clear" w:color="auto" w:fill="auto"/>
          </w:tcPr>
          <w:p w14:paraId="335E388F" w14:textId="4B139DA8" w:rsidR="00EF7ECF" w:rsidRDefault="00EF7ECF" w:rsidP="008B4C9F">
            <w:pPr>
              <w:ind w:left="405" w:hanging="405"/>
              <w:rPr>
                <w:rFonts w:ascii="Arial" w:hAnsi="Arial" w:cs="Arial"/>
                <w:sz w:val="22"/>
                <w:szCs w:val="22"/>
              </w:rPr>
            </w:pPr>
            <w:r w:rsidRPr="002000FB">
              <w:rPr>
                <w:rFonts w:ascii="Arial" w:hAnsi="Arial" w:cs="Arial"/>
                <w:b/>
                <w:bCs/>
                <w:sz w:val="22"/>
                <w:szCs w:val="22"/>
              </w:rPr>
              <w:fldChar w:fldCharType="begin">
                <w:ffData>
                  <w:name w:val="Check13"/>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ab/>
            </w:r>
            <w:r>
              <w:rPr>
                <w:rFonts w:ascii="Arial" w:hAnsi="Arial" w:cs="Arial"/>
                <w:b/>
                <w:bCs/>
                <w:sz w:val="22"/>
                <w:szCs w:val="22"/>
              </w:rPr>
              <w:t>Resource Gains and Losses Sheet</w:t>
            </w:r>
            <w:r w:rsidRPr="002000FB">
              <w:rPr>
                <w:rFonts w:ascii="Arial" w:hAnsi="Arial" w:cs="Arial"/>
                <w:b/>
                <w:bCs/>
                <w:sz w:val="22"/>
                <w:szCs w:val="22"/>
              </w:rPr>
              <w:t>.</w:t>
            </w:r>
            <w:r w:rsidRPr="002000FB">
              <w:rPr>
                <w:rFonts w:ascii="Arial" w:hAnsi="Arial" w:cs="Arial"/>
                <w:sz w:val="22"/>
                <w:szCs w:val="22"/>
              </w:rPr>
              <w:t xml:space="preserve">  </w:t>
            </w:r>
            <w:r>
              <w:rPr>
                <w:rFonts w:ascii="Arial" w:hAnsi="Arial" w:cs="Arial"/>
                <w:sz w:val="22"/>
                <w:szCs w:val="22"/>
              </w:rPr>
              <w:t>Include Notification Packet</w:t>
            </w:r>
            <w:r w:rsidR="00E73E8E">
              <w:rPr>
                <w:rFonts w:ascii="Arial" w:hAnsi="Arial" w:cs="Arial"/>
                <w:sz w:val="22"/>
                <w:szCs w:val="22"/>
              </w:rPr>
              <w:t>’s</w:t>
            </w:r>
            <w:r>
              <w:rPr>
                <w:rFonts w:ascii="Arial" w:hAnsi="Arial" w:cs="Arial"/>
                <w:sz w:val="22"/>
                <w:szCs w:val="22"/>
              </w:rPr>
              <w:t xml:space="preserve"> page 7 for the following.</w:t>
            </w:r>
          </w:p>
          <w:p w14:paraId="4384BD73" w14:textId="1E49F1EA" w:rsidR="00EF7ECF" w:rsidRDefault="00EF7ECF" w:rsidP="00A7640E">
            <w:pPr>
              <w:numPr>
                <w:ilvl w:val="0"/>
                <w:numId w:val="10"/>
              </w:numPr>
              <w:ind w:left="675" w:hanging="270"/>
              <w:rPr>
                <w:rFonts w:ascii="Arial" w:hAnsi="Arial" w:cs="Arial"/>
                <w:sz w:val="22"/>
                <w:szCs w:val="22"/>
              </w:rPr>
            </w:pPr>
            <w:r w:rsidRPr="00EF7ECF">
              <w:rPr>
                <w:rFonts w:ascii="Arial" w:hAnsi="Arial" w:cs="Arial"/>
                <w:sz w:val="22"/>
                <w:szCs w:val="22"/>
              </w:rPr>
              <w:t>Temporary Impacts to Wetlands and Waterways</w:t>
            </w:r>
            <w:r>
              <w:rPr>
                <w:rFonts w:ascii="Arial" w:hAnsi="Arial" w:cs="Arial"/>
                <w:sz w:val="22"/>
                <w:szCs w:val="22"/>
              </w:rPr>
              <w:t xml:space="preserve"> GA.</w:t>
            </w:r>
          </w:p>
          <w:p w14:paraId="1D98BEAD" w14:textId="5D99EBCD" w:rsidR="00EF7ECF" w:rsidRDefault="00EF7ECF" w:rsidP="00A7640E">
            <w:pPr>
              <w:numPr>
                <w:ilvl w:val="0"/>
                <w:numId w:val="10"/>
              </w:numPr>
              <w:ind w:left="675" w:hanging="270"/>
              <w:rPr>
                <w:rFonts w:ascii="Arial" w:hAnsi="Arial" w:cs="Arial"/>
                <w:sz w:val="22"/>
                <w:szCs w:val="22"/>
              </w:rPr>
            </w:pPr>
            <w:r>
              <w:rPr>
                <w:rFonts w:ascii="Arial" w:hAnsi="Arial" w:cs="Arial"/>
                <w:sz w:val="22"/>
                <w:szCs w:val="22"/>
              </w:rPr>
              <w:t>Waterway Habitat Improvement GA.</w:t>
            </w:r>
          </w:p>
          <w:p w14:paraId="6BD6A359" w14:textId="2022E6D2" w:rsidR="00EF7ECF" w:rsidRDefault="00EF7ECF" w:rsidP="00A7640E">
            <w:pPr>
              <w:numPr>
                <w:ilvl w:val="0"/>
                <w:numId w:val="10"/>
              </w:numPr>
              <w:ind w:left="675" w:hanging="270"/>
              <w:rPr>
                <w:rFonts w:ascii="Arial" w:hAnsi="Arial" w:cs="Arial"/>
                <w:sz w:val="22"/>
                <w:szCs w:val="22"/>
              </w:rPr>
            </w:pPr>
            <w:r>
              <w:rPr>
                <w:rFonts w:ascii="Arial" w:hAnsi="Arial" w:cs="Arial"/>
                <w:sz w:val="22"/>
                <w:szCs w:val="22"/>
              </w:rPr>
              <w:t>Wetland Ecosystem Improvement GA.</w:t>
            </w:r>
          </w:p>
          <w:p w14:paraId="2EAF5470" w14:textId="703A8565" w:rsidR="00EF7ECF" w:rsidRPr="00EF7ECF" w:rsidRDefault="00EF7ECF" w:rsidP="00A7640E">
            <w:pPr>
              <w:numPr>
                <w:ilvl w:val="0"/>
                <w:numId w:val="10"/>
              </w:numPr>
              <w:ind w:left="675" w:hanging="270"/>
              <w:rPr>
                <w:rFonts w:ascii="Arial" w:hAnsi="Arial" w:cs="Arial"/>
                <w:sz w:val="22"/>
                <w:szCs w:val="22"/>
              </w:rPr>
            </w:pPr>
            <w:r>
              <w:rPr>
                <w:rFonts w:ascii="Arial" w:hAnsi="Arial" w:cs="Arial"/>
                <w:sz w:val="22"/>
                <w:szCs w:val="22"/>
              </w:rPr>
              <w:t>Certain Voluntary Habitat Restoration Activities.</w:t>
            </w:r>
          </w:p>
        </w:tc>
        <w:tc>
          <w:tcPr>
            <w:tcW w:w="5017" w:type="dxa"/>
          </w:tcPr>
          <w:p w14:paraId="174706B0" w14:textId="77777777" w:rsidR="00EF7ECF" w:rsidRPr="002000FB" w:rsidRDefault="00EF7ECF" w:rsidP="008B4C9F">
            <w:pPr>
              <w:rPr>
                <w:rFonts w:ascii="Arial" w:hAnsi="Arial" w:cs="Arial"/>
                <w:b/>
                <w:bCs/>
                <w:sz w:val="22"/>
                <w:szCs w:val="22"/>
              </w:rPr>
            </w:pPr>
          </w:p>
        </w:tc>
      </w:tr>
      <w:tr w:rsidR="00363F1A" w:rsidRPr="002000FB" w14:paraId="6802F2AC" w14:textId="77777777" w:rsidTr="008B4C9F">
        <w:tc>
          <w:tcPr>
            <w:tcW w:w="6210" w:type="dxa"/>
            <w:shd w:val="clear" w:color="auto" w:fill="auto"/>
          </w:tcPr>
          <w:p w14:paraId="4084542B" w14:textId="6D744C5D" w:rsidR="00363F1A" w:rsidRDefault="00363F1A" w:rsidP="008B4C9F">
            <w:pPr>
              <w:tabs>
                <w:tab w:val="left" w:pos="405"/>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363F1A">
              <w:rPr>
                <w:rFonts w:ascii="Arial" w:hAnsi="Arial" w:cs="Arial"/>
                <w:b/>
                <w:bCs/>
                <w:sz w:val="22"/>
                <w:szCs w:val="22"/>
              </w:rPr>
              <w:t>Project Details</w:t>
            </w:r>
          </w:p>
          <w:p w14:paraId="72ADA86B" w14:textId="77777777" w:rsidR="00363F1A" w:rsidRDefault="00363F1A" w:rsidP="00363F1A">
            <w:pPr>
              <w:ind w:left="765" w:hanging="360"/>
              <w:rPr>
                <w:rFonts w:ascii="Arial" w:hAnsi="Arial" w:cs="Arial"/>
                <w:noProof/>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 xml:space="preserve">Sufficient detail to demonstrate compliance </w:t>
            </w:r>
            <w:r w:rsidRPr="002000FB">
              <w:rPr>
                <w:rFonts w:ascii="Arial" w:hAnsi="Arial" w:cs="Arial"/>
                <w:sz w:val="22"/>
                <w:szCs w:val="22"/>
              </w:rPr>
              <w:t xml:space="preserve">with the </w:t>
            </w:r>
            <w:r w:rsidRPr="002000FB">
              <w:rPr>
                <w:rFonts w:ascii="Arial" w:hAnsi="Arial" w:cs="Arial"/>
                <w:sz w:val="22"/>
                <w:szCs w:val="22"/>
                <w:u w:val="single"/>
              </w:rPr>
              <w:t>project notifications</w:t>
            </w:r>
            <w:r w:rsidRPr="002000FB">
              <w:rPr>
                <w:rFonts w:ascii="Arial" w:hAnsi="Arial" w:cs="Arial"/>
                <w:sz w:val="22"/>
                <w:szCs w:val="22"/>
              </w:rPr>
              <w:t xml:space="preserve"> </w:t>
            </w:r>
            <w:r w:rsidRPr="00361EA9">
              <w:rPr>
                <w:rFonts w:ascii="Arial" w:hAnsi="Arial" w:cs="Arial"/>
                <w:i/>
                <w:iCs/>
                <w:sz w:val="22"/>
                <w:szCs w:val="22"/>
              </w:rPr>
              <w:t>(OAR 141-089-0640)</w:t>
            </w:r>
            <w:r w:rsidRPr="002000FB">
              <w:rPr>
                <w:rFonts w:ascii="Arial" w:hAnsi="Arial" w:cs="Arial"/>
                <w:sz w:val="22"/>
                <w:szCs w:val="22"/>
              </w:rPr>
              <w:t xml:space="preserve">, </w:t>
            </w:r>
            <w:r w:rsidRPr="002000FB">
              <w:rPr>
                <w:rFonts w:ascii="Arial" w:hAnsi="Arial" w:cs="Arial"/>
                <w:sz w:val="22"/>
                <w:szCs w:val="22"/>
                <w:u w:val="single"/>
              </w:rPr>
              <w:t>general condition</w:t>
            </w:r>
            <w:r w:rsidRPr="002000FB">
              <w:rPr>
                <w:rFonts w:ascii="Arial" w:hAnsi="Arial" w:cs="Arial"/>
                <w:sz w:val="22"/>
                <w:szCs w:val="22"/>
              </w:rPr>
              <w:t xml:space="preserve">s </w:t>
            </w:r>
            <w:r w:rsidRPr="00361EA9">
              <w:rPr>
                <w:rFonts w:ascii="Arial" w:hAnsi="Arial" w:cs="Arial"/>
                <w:i/>
                <w:iCs/>
                <w:sz w:val="22"/>
                <w:szCs w:val="22"/>
              </w:rPr>
              <w:t>(OAR 141-089-0650)</w:t>
            </w:r>
            <w:r w:rsidRPr="002000FB">
              <w:rPr>
                <w:rFonts w:ascii="Arial" w:hAnsi="Arial" w:cs="Arial"/>
                <w:sz w:val="22"/>
                <w:szCs w:val="22"/>
              </w:rPr>
              <w:t xml:space="preserve">, </w:t>
            </w:r>
            <w:r w:rsidRPr="002000FB">
              <w:rPr>
                <w:rFonts w:ascii="Arial" w:hAnsi="Arial" w:cs="Arial"/>
                <w:sz w:val="22"/>
                <w:szCs w:val="22"/>
                <w:u w:val="single"/>
              </w:rPr>
              <w:t>eligibility requirements</w:t>
            </w:r>
            <w:r w:rsidRPr="002000FB">
              <w:rPr>
                <w:rFonts w:ascii="Arial" w:hAnsi="Arial" w:cs="Arial"/>
                <w:sz w:val="22"/>
                <w:szCs w:val="22"/>
              </w:rPr>
              <w:t xml:space="preserve"> and </w:t>
            </w:r>
            <w:r w:rsidRPr="002000FB">
              <w:rPr>
                <w:rFonts w:ascii="Arial" w:hAnsi="Arial" w:cs="Arial"/>
                <w:sz w:val="22"/>
                <w:szCs w:val="22"/>
                <w:u w:val="single"/>
              </w:rPr>
              <w:t>project-specific conditions</w:t>
            </w:r>
            <w:r w:rsidRPr="002000FB">
              <w:rPr>
                <w:rFonts w:ascii="Arial" w:hAnsi="Arial" w:cs="Arial"/>
                <w:sz w:val="22"/>
                <w:szCs w:val="22"/>
              </w:rPr>
              <w:t xml:space="preserve"> </w:t>
            </w:r>
            <w:r w:rsidRPr="00361EA9">
              <w:rPr>
                <w:rFonts w:ascii="Arial" w:hAnsi="Arial" w:cs="Arial"/>
                <w:i/>
                <w:iCs/>
                <w:sz w:val="22"/>
                <w:szCs w:val="22"/>
              </w:rPr>
              <w:t>(OAR 141-089-0660 to 0815)</w:t>
            </w:r>
            <w:r w:rsidRPr="002000FB">
              <w:rPr>
                <w:rFonts w:ascii="Arial" w:hAnsi="Arial" w:cs="Arial"/>
                <w:sz w:val="22"/>
                <w:szCs w:val="22"/>
              </w:rPr>
              <w:t>.</w:t>
            </w:r>
            <w:r w:rsidRPr="002000FB">
              <w:rPr>
                <w:rFonts w:ascii="Arial" w:hAnsi="Arial" w:cs="Arial"/>
                <w:noProof/>
                <w:sz w:val="22"/>
                <w:szCs w:val="22"/>
                <w:vertAlign w:val="superscript"/>
              </w:rPr>
              <w:t>1</w:t>
            </w:r>
          </w:p>
          <w:p w14:paraId="26B4BA09" w14:textId="77777777" w:rsidR="00363F1A" w:rsidRDefault="00363F1A" w:rsidP="00363F1A">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Project Description</w:t>
            </w:r>
            <w:r w:rsidRPr="002000FB">
              <w:rPr>
                <w:rFonts w:ascii="Arial" w:hAnsi="Arial" w:cs="Arial"/>
                <w:sz w:val="22"/>
                <w:szCs w:val="22"/>
              </w:rPr>
              <w:t>. Describe project, materials, construction methods, and erosion control methods.</w:t>
            </w:r>
          </w:p>
          <w:p w14:paraId="7F6EE486" w14:textId="2803FFA3" w:rsidR="00363F1A" w:rsidRPr="002000FB" w:rsidRDefault="00363F1A" w:rsidP="00363F1A">
            <w:pPr>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Contaminated Material</w:t>
            </w:r>
            <w:r>
              <w:rPr>
                <w:rFonts w:ascii="Arial" w:hAnsi="Arial" w:cs="Arial"/>
                <w:b/>
                <w:bCs/>
                <w:sz w:val="22"/>
                <w:szCs w:val="22"/>
              </w:rPr>
              <w:t>s</w:t>
            </w:r>
            <w:r w:rsidRPr="002000FB">
              <w:rPr>
                <w:rFonts w:ascii="Arial" w:hAnsi="Arial" w:cs="Arial"/>
                <w:sz w:val="22"/>
                <w:szCs w:val="22"/>
              </w:rPr>
              <w:t>. Describe contaminates within the project area and discuss how contaminates will be handled</w:t>
            </w:r>
            <w:r w:rsidRPr="0085620C">
              <w:rPr>
                <w:rFonts w:ascii="Arial" w:hAnsi="Arial" w:cs="Arial"/>
                <w:i/>
                <w:iCs/>
                <w:sz w:val="22"/>
                <w:szCs w:val="22"/>
              </w:rPr>
              <w:t>. (</w:t>
            </w:r>
            <w:r w:rsidRPr="00363F1A">
              <w:rPr>
                <w:rFonts w:ascii="Arial" w:hAnsi="Arial" w:cs="Arial"/>
                <w:i/>
                <w:iCs/>
                <w:sz w:val="22"/>
                <w:szCs w:val="22"/>
                <w:u w:val="single"/>
              </w:rPr>
              <w:t>only</w:t>
            </w:r>
            <w:r>
              <w:rPr>
                <w:rFonts w:ascii="Arial" w:hAnsi="Arial" w:cs="Arial"/>
                <w:i/>
                <w:iCs/>
                <w:sz w:val="22"/>
                <w:szCs w:val="22"/>
              </w:rPr>
              <w:t xml:space="preserve"> applies </w:t>
            </w:r>
            <w:r w:rsidRPr="0085620C">
              <w:rPr>
                <w:rFonts w:ascii="Arial" w:hAnsi="Arial" w:cs="Arial"/>
                <w:i/>
                <w:iCs/>
                <w:sz w:val="22"/>
                <w:szCs w:val="22"/>
              </w:rPr>
              <w:t>if you are aware of any)</w:t>
            </w:r>
          </w:p>
        </w:tc>
        <w:tc>
          <w:tcPr>
            <w:tcW w:w="5017" w:type="dxa"/>
          </w:tcPr>
          <w:p w14:paraId="5C41EBE1" w14:textId="77777777" w:rsidR="00363F1A" w:rsidRPr="002000FB" w:rsidRDefault="00363F1A" w:rsidP="008B4C9F">
            <w:pPr>
              <w:rPr>
                <w:rFonts w:ascii="Arial" w:hAnsi="Arial" w:cs="Arial"/>
                <w:sz w:val="22"/>
                <w:szCs w:val="22"/>
              </w:rPr>
            </w:pPr>
          </w:p>
        </w:tc>
      </w:tr>
      <w:tr w:rsidR="0049327D" w:rsidRPr="002000FB" w14:paraId="72FD5D9D" w14:textId="77777777" w:rsidTr="008B4C9F">
        <w:tc>
          <w:tcPr>
            <w:tcW w:w="6210" w:type="dxa"/>
            <w:shd w:val="clear" w:color="auto" w:fill="auto"/>
          </w:tcPr>
          <w:p w14:paraId="0BBF1EB4" w14:textId="77777777" w:rsidR="0049327D" w:rsidRDefault="0049327D" w:rsidP="008B4C9F">
            <w:pPr>
              <w:pStyle w:val="Header"/>
              <w:tabs>
                <w:tab w:val="clear" w:pos="4320"/>
                <w:tab w:val="clear" w:pos="8640"/>
                <w:tab w:val="left" w:pos="405"/>
                <w:tab w:val="right" w:pos="9360"/>
              </w:tabs>
              <w:ind w:left="405" w:hanging="405"/>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Request Deviation</w:t>
            </w:r>
            <w:r>
              <w:rPr>
                <w:rFonts w:ascii="Arial" w:hAnsi="Arial" w:cs="Arial"/>
                <w:b/>
                <w:bCs/>
                <w:sz w:val="22"/>
                <w:szCs w:val="22"/>
              </w:rPr>
              <w:t xml:space="preserve"> from Rule</w:t>
            </w:r>
            <w:r w:rsidRPr="002000FB">
              <w:rPr>
                <w:rFonts w:ascii="Arial" w:hAnsi="Arial" w:cs="Arial"/>
                <w:sz w:val="22"/>
                <w:szCs w:val="22"/>
              </w:rPr>
              <w:t>.</w:t>
            </w:r>
            <w:r>
              <w:rPr>
                <w:rFonts w:ascii="Arial" w:hAnsi="Arial" w:cs="Arial"/>
                <w:sz w:val="22"/>
                <w:szCs w:val="22"/>
              </w:rPr>
              <w:t xml:space="preserve">  </w:t>
            </w:r>
            <w:r w:rsidRPr="00A7640E">
              <w:rPr>
                <w:rFonts w:ascii="Arial" w:hAnsi="Arial" w:cs="Arial"/>
                <w:sz w:val="22"/>
                <w:szCs w:val="22"/>
              </w:rPr>
              <w:t>Provide the following.</w:t>
            </w:r>
          </w:p>
          <w:p w14:paraId="3E099BB5" w14:textId="77777777" w:rsidR="0049327D" w:rsidRDefault="0049327D" w:rsidP="008B4C9F">
            <w:pPr>
              <w:pStyle w:val="Header"/>
              <w:tabs>
                <w:tab w:val="clear" w:pos="4320"/>
                <w:tab w:val="clear" w:pos="8640"/>
                <w:tab w:val="left" w:pos="405"/>
                <w:tab w:val="right" w:pos="9360"/>
              </w:tabs>
              <w:ind w:left="405"/>
              <w:rPr>
                <w:rFonts w:ascii="Arial" w:hAnsi="Arial" w:cs="Arial"/>
                <w:i/>
                <w:iCs/>
                <w:sz w:val="22"/>
                <w:szCs w:val="22"/>
              </w:rPr>
            </w:pPr>
            <w:r>
              <w:rPr>
                <w:rFonts w:ascii="Arial" w:hAnsi="Arial" w:cs="Arial"/>
                <w:i/>
                <w:iCs/>
                <w:sz w:val="22"/>
                <w:szCs w:val="22"/>
              </w:rPr>
              <w:t>(</w:t>
            </w:r>
            <w:r w:rsidRPr="002000FB">
              <w:rPr>
                <w:rFonts w:ascii="Arial" w:hAnsi="Arial" w:cs="Arial"/>
                <w:i/>
                <w:iCs/>
                <w:sz w:val="22"/>
                <w:szCs w:val="22"/>
              </w:rPr>
              <w:t xml:space="preserve">This </w:t>
            </w:r>
            <w:r w:rsidRPr="00E73E8E">
              <w:rPr>
                <w:rFonts w:ascii="Arial" w:hAnsi="Arial" w:cs="Arial"/>
                <w:i/>
                <w:iCs/>
                <w:sz w:val="22"/>
                <w:szCs w:val="22"/>
              </w:rPr>
              <w:t>only applies</w:t>
            </w:r>
            <w:r w:rsidRPr="002000FB">
              <w:rPr>
                <w:rFonts w:ascii="Arial" w:hAnsi="Arial" w:cs="Arial"/>
                <w:i/>
                <w:iCs/>
                <w:sz w:val="22"/>
                <w:szCs w:val="22"/>
              </w:rPr>
              <w:t xml:space="preserve"> if project proposes deviations where Rule states, “unless other approved by DSL”.</w:t>
            </w:r>
            <w:r>
              <w:rPr>
                <w:rFonts w:ascii="Arial" w:hAnsi="Arial" w:cs="Arial"/>
                <w:i/>
                <w:iCs/>
                <w:sz w:val="22"/>
                <w:szCs w:val="22"/>
              </w:rPr>
              <w:t>)</w:t>
            </w:r>
          </w:p>
          <w:p w14:paraId="11A75110" w14:textId="77777777" w:rsidR="0049327D" w:rsidRDefault="0049327D" w:rsidP="008B4C9F">
            <w:pPr>
              <w:pStyle w:val="Header"/>
              <w:tabs>
                <w:tab w:val="clear" w:pos="4320"/>
                <w:tab w:val="clear" w:pos="8640"/>
                <w:tab w:val="left" w:pos="765"/>
                <w:tab w:val="right" w:pos="9360"/>
              </w:tabs>
              <w:ind w:left="405"/>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t>Why deviation is needed.</w:t>
            </w:r>
          </w:p>
          <w:p w14:paraId="5ADD9247" w14:textId="77777777" w:rsidR="0049327D" w:rsidRDefault="0049327D" w:rsidP="008B4C9F">
            <w:pPr>
              <w:pStyle w:val="Header"/>
              <w:tabs>
                <w:tab w:val="clear" w:pos="4320"/>
                <w:tab w:val="clear" w:pos="8640"/>
                <w:tab w:val="left" w:pos="765"/>
                <w:tab w:val="right" w:pos="9360"/>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t xml:space="preserve">Demonstrate the </w:t>
            </w:r>
            <w:r w:rsidRPr="002000FB">
              <w:rPr>
                <w:rFonts w:ascii="Arial" w:hAnsi="Arial" w:cs="Arial"/>
                <w:sz w:val="22"/>
                <w:szCs w:val="22"/>
              </w:rPr>
              <w:t>deviation</w:t>
            </w:r>
            <w:r>
              <w:rPr>
                <w:rFonts w:ascii="Arial" w:hAnsi="Arial" w:cs="Arial"/>
                <w:sz w:val="22"/>
                <w:szCs w:val="22"/>
              </w:rPr>
              <w:t xml:space="preserve"> would </w:t>
            </w:r>
            <w:r w:rsidRPr="002000FB">
              <w:rPr>
                <w:rFonts w:ascii="Arial" w:hAnsi="Arial" w:cs="Arial"/>
                <w:sz w:val="22"/>
                <w:szCs w:val="22"/>
              </w:rPr>
              <w:t>cause no more than minimal individual and cumulative environmental impacts</w:t>
            </w:r>
            <w:r>
              <w:rPr>
                <w:rFonts w:ascii="Arial" w:hAnsi="Arial" w:cs="Arial"/>
                <w:sz w:val="22"/>
                <w:szCs w:val="22"/>
              </w:rPr>
              <w:t>.</w:t>
            </w:r>
            <w:r w:rsidRPr="00A7640E">
              <w:rPr>
                <w:rFonts w:ascii="Arial" w:hAnsi="Arial" w:cs="Arial"/>
                <w:noProof/>
                <w:sz w:val="22"/>
                <w:szCs w:val="22"/>
                <w:vertAlign w:val="superscript"/>
              </w:rPr>
              <w:t>1</w:t>
            </w:r>
          </w:p>
          <w:p w14:paraId="014181DE" w14:textId="77777777" w:rsidR="0049327D" w:rsidRDefault="0049327D" w:rsidP="008B4C9F">
            <w:pPr>
              <w:pStyle w:val="Header"/>
              <w:tabs>
                <w:tab w:val="clear" w:pos="4320"/>
                <w:tab w:val="clear" w:pos="8640"/>
                <w:tab w:val="left" w:pos="765"/>
                <w:tab w:val="right" w:pos="9360"/>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t xml:space="preserve">Demonstrate the </w:t>
            </w:r>
            <w:r w:rsidRPr="002000FB">
              <w:rPr>
                <w:rFonts w:ascii="Arial" w:hAnsi="Arial" w:cs="Arial"/>
                <w:sz w:val="22"/>
                <w:szCs w:val="22"/>
              </w:rPr>
              <w:t>deviation</w:t>
            </w:r>
            <w:r>
              <w:rPr>
                <w:rFonts w:ascii="Arial" w:hAnsi="Arial" w:cs="Arial"/>
                <w:sz w:val="22"/>
                <w:szCs w:val="22"/>
              </w:rPr>
              <w:t xml:space="preserve"> would not result in long-term harm to waters of this state.</w:t>
            </w:r>
            <w:r w:rsidRPr="00A7640E">
              <w:rPr>
                <w:rFonts w:ascii="Arial" w:hAnsi="Arial" w:cs="Arial"/>
                <w:noProof/>
                <w:sz w:val="22"/>
                <w:szCs w:val="22"/>
                <w:vertAlign w:val="superscript"/>
              </w:rPr>
              <w:t>1</w:t>
            </w:r>
          </w:p>
          <w:p w14:paraId="491FCD7B" w14:textId="4B429CC0" w:rsidR="0049327D" w:rsidRPr="002000FB" w:rsidRDefault="0049327D" w:rsidP="008B4C9F">
            <w:pPr>
              <w:pStyle w:val="Header"/>
              <w:tabs>
                <w:tab w:val="clear" w:pos="4320"/>
                <w:tab w:val="clear" w:pos="8640"/>
                <w:tab w:val="left" w:pos="405"/>
                <w:tab w:val="right" w:pos="9360"/>
              </w:tabs>
              <w:rPr>
                <w:rFonts w:ascii="Arial" w:hAnsi="Arial" w:cs="Arial"/>
                <w:b/>
                <w:bCs/>
                <w:color w:val="C00000"/>
                <w:sz w:val="22"/>
                <w:szCs w:val="22"/>
              </w:rPr>
            </w:pPr>
            <w:r w:rsidRPr="002000FB">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2000FB">
              <w:rPr>
                <w:rFonts w:ascii="Arial" w:hAnsi="Arial" w:cs="Arial"/>
                <w:b/>
                <w:bCs/>
                <w:color w:val="C00000"/>
                <w:sz w:val="22"/>
                <w:szCs w:val="22"/>
              </w:rPr>
              <w:t>nd Return As Incomplete.</w:t>
            </w:r>
          </w:p>
        </w:tc>
        <w:tc>
          <w:tcPr>
            <w:tcW w:w="5017" w:type="dxa"/>
          </w:tcPr>
          <w:p w14:paraId="641ACB7D" w14:textId="77777777" w:rsidR="0049327D" w:rsidRPr="002000FB" w:rsidRDefault="0049327D" w:rsidP="008B4C9F">
            <w:pPr>
              <w:rPr>
                <w:rFonts w:ascii="Arial" w:hAnsi="Arial" w:cs="Arial"/>
                <w:sz w:val="22"/>
                <w:szCs w:val="22"/>
              </w:rPr>
            </w:pPr>
          </w:p>
        </w:tc>
      </w:tr>
      <w:tr w:rsidR="003B061E" w:rsidRPr="00CF2E2C" w14:paraId="0AED32F3" w14:textId="77777777" w:rsidTr="00B31128">
        <w:tc>
          <w:tcPr>
            <w:tcW w:w="6210" w:type="dxa"/>
            <w:shd w:val="clear" w:color="auto" w:fill="auto"/>
          </w:tcPr>
          <w:p w14:paraId="5A75CFD4" w14:textId="31DDA1B1" w:rsidR="003B061E" w:rsidRPr="002000FB" w:rsidRDefault="003B061E" w:rsidP="008B4C9F">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hyperlink r:id="rId23" w:history="1">
              <w:r w:rsidRPr="007D185F">
                <w:rPr>
                  <w:rStyle w:val="Hyperlink"/>
                  <w:rFonts w:ascii="Arial" w:hAnsi="Arial" w:cs="Arial"/>
                  <w:b/>
                  <w:bCs/>
                  <w:sz w:val="22"/>
                  <w:szCs w:val="22"/>
                </w:rPr>
                <w:t>Lower Willamette River Management Plan</w:t>
              </w:r>
            </w:hyperlink>
            <w:r w:rsidRPr="002000FB">
              <w:rPr>
                <w:rFonts w:ascii="Arial" w:hAnsi="Arial" w:cs="Arial"/>
                <w:sz w:val="22"/>
                <w:szCs w:val="22"/>
              </w:rPr>
              <w:t xml:space="preserve">. </w:t>
            </w:r>
            <w:r w:rsidR="00A11583">
              <w:rPr>
                <w:rFonts w:ascii="Arial" w:hAnsi="Arial" w:cs="Arial"/>
                <w:sz w:val="22"/>
                <w:szCs w:val="22"/>
              </w:rPr>
              <w:t>C</w:t>
            </w:r>
            <w:r w:rsidRPr="002000FB">
              <w:rPr>
                <w:rFonts w:ascii="Arial" w:hAnsi="Arial" w:cs="Arial"/>
                <w:sz w:val="22"/>
                <w:szCs w:val="22"/>
              </w:rPr>
              <w:t>omp</w:t>
            </w:r>
            <w:r>
              <w:rPr>
                <w:rFonts w:ascii="Arial" w:hAnsi="Arial" w:cs="Arial"/>
                <w:sz w:val="22"/>
                <w:szCs w:val="22"/>
              </w:rPr>
              <w:t>lie</w:t>
            </w:r>
            <w:r w:rsidRPr="002000FB">
              <w:rPr>
                <w:rFonts w:ascii="Arial" w:hAnsi="Arial" w:cs="Arial"/>
                <w:sz w:val="22"/>
                <w:szCs w:val="22"/>
              </w:rPr>
              <w:t xml:space="preserve">s with the LWRMP without the need for a minor exception, </w:t>
            </w:r>
            <w:hyperlink r:id="rId24" w:history="1">
              <w:r w:rsidRPr="00F75244">
                <w:rPr>
                  <w:rStyle w:val="Hyperlink"/>
                  <w:rFonts w:ascii="Arial" w:hAnsi="Arial" w:cs="Arial"/>
                  <w:sz w:val="22"/>
                  <w:szCs w:val="22"/>
                </w:rPr>
                <w:t>unless preapproved by the Director</w:t>
              </w:r>
            </w:hyperlink>
            <w:r w:rsidRPr="002000FB">
              <w:rPr>
                <w:rFonts w:ascii="Arial" w:hAnsi="Arial" w:cs="Arial"/>
                <w:sz w:val="22"/>
                <w:szCs w:val="22"/>
              </w:rPr>
              <w:t>, or major exception.</w:t>
            </w:r>
            <w:r w:rsidRPr="002000FB">
              <w:rPr>
                <w:rFonts w:ascii="Arial" w:hAnsi="Arial" w:cs="Arial"/>
                <w:sz w:val="22"/>
                <w:szCs w:val="22"/>
                <w:vertAlign w:val="superscript"/>
              </w:rPr>
              <w:t>2</w:t>
            </w:r>
          </w:p>
        </w:tc>
        <w:tc>
          <w:tcPr>
            <w:tcW w:w="5017" w:type="dxa"/>
          </w:tcPr>
          <w:p w14:paraId="74B2D047" w14:textId="77777777" w:rsidR="003B061E" w:rsidRPr="002000FB" w:rsidRDefault="003B061E" w:rsidP="008B4C9F">
            <w:pPr>
              <w:rPr>
                <w:rFonts w:ascii="Arial" w:hAnsi="Arial" w:cs="Arial"/>
                <w:sz w:val="22"/>
                <w:szCs w:val="22"/>
              </w:rPr>
            </w:pPr>
          </w:p>
        </w:tc>
      </w:tr>
      <w:tr w:rsidR="001776B5" w:rsidRPr="00740008" w14:paraId="168A97DD" w14:textId="77777777" w:rsidTr="00B31128">
        <w:tc>
          <w:tcPr>
            <w:tcW w:w="6210" w:type="dxa"/>
            <w:shd w:val="clear" w:color="auto" w:fill="auto"/>
          </w:tcPr>
          <w:p w14:paraId="76C58B44" w14:textId="0FADCDAD" w:rsidR="001776B5" w:rsidRDefault="001776B5" w:rsidP="008B4C9F">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b/>
                <w:bCs/>
                <w:sz w:val="22"/>
                <w:szCs w:val="22"/>
              </w:rPr>
              <w:t>ODFW In-water Work Window.</w:t>
            </w:r>
          </w:p>
          <w:p w14:paraId="137CA4E5" w14:textId="77777777" w:rsidR="001776B5" w:rsidRDefault="001776B5" w:rsidP="008B4C9F">
            <w:pPr>
              <w:ind w:left="85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A</w:t>
            </w:r>
            <w:r w:rsidRPr="002000FB">
              <w:rPr>
                <w:rFonts w:ascii="Arial" w:hAnsi="Arial" w:cs="Arial"/>
                <w:sz w:val="22"/>
                <w:szCs w:val="22"/>
              </w:rPr>
              <w:t xml:space="preserve">ctivities below the OHW or </w:t>
            </w:r>
            <w:hyperlink r:id="rId25" w:history="1">
              <w:r w:rsidRPr="00B029F1">
                <w:rPr>
                  <w:rStyle w:val="Hyperlink"/>
                  <w:rFonts w:ascii="Arial" w:hAnsi="Arial" w:cs="Arial"/>
                  <w:sz w:val="22"/>
                  <w:szCs w:val="22"/>
                </w:rPr>
                <w:t>HMT</w:t>
              </w:r>
            </w:hyperlink>
            <w:r>
              <w:rPr>
                <w:rFonts w:ascii="Arial" w:hAnsi="Arial" w:cs="Arial"/>
                <w:sz w:val="22"/>
                <w:szCs w:val="22"/>
              </w:rPr>
              <w:t xml:space="preserve"> proposed during </w:t>
            </w:r>
            <w:hyperlink r:id="rId26" w:history="1">
              <w:r w:rsidRPr="009331C0">
                <w:rPr>
                  <w:rStyle w:val="Hyperlink"/>
                  <w:rFonts w:ascii="Arial" w:hAnsi="Arial" w:cs="Arial"/>
                  <w:sz w:val="22"/>
                  <w:szCs w:val="22"/>
                </w:rPr>
                <w:t>ODFW In-water Work Window</w:t>
              </w:r>
            </w:hyperlink>
            <w:r>
              <w:rPr>
                <w:rFonts w:ascii="Arial" w:hAnsi="Arial" w:cs="Arial"/>
                <w:sz w:val="22"/>
                <w:szCs w:val="22"/>
              </w:rPr>
              <w:t>.</w:t>
            </w:r>
            <w:r w:rsidRPr="002000FB">
              <w:rPr>
                <w:rFonts w:ascii="Arial" w:hAnsi="Arial" w:cs="Arial"/>
                <w:sz w:val="22"/>
                <w:szCs w:val="22"/>
                <w:vertAlign w:val="superscript"/>
              </w:rPr>
              <w:t>2</w:t>
            </w:r>
          </w:p>
          <w:p w14:paraId="2442241B" w14:textId="788A5F32" w:rsidR="001776B5" w:rsidRPr="001776B5" w:rsidRDefault="001776B5" w:rsidP="001776B5">
            <w:pPr>
              <w:ind w:left="85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9331C0">
              <w:rPr>
                <w:rFonts w:ascii="Arial" w:hAnsi="Arial" w:cs="Arial"/>
                <w:sz w:val="22"/>
                <w:szCs w:val="22"/>
              </w:rPr>
              <w:t xml:space="preserve">If the project proposes work outside the in-water work window, include a </w:t>
            </w:r>
            <w:hyperlink r:id="rId27" w:history="1">
              <w:r w:rsidRPr="009331C0">
                <w:rPr>
                  <w:rStyle w:val="Hyperlink"/>
                  <w:rFonts w:ascii="Arial" w:hAnsi="Arial" w:cs="Arial"/>
                  <w:szCs w:val="22"/>
                </w:rPr>
                <w:t>variance request form</w:t>
              </w:r>
            </w:hyperlink>
            <w:r w:rsidRPr="009331C0">
              <w:rPr>
                <w:rFonts w:ascii="Arial" w:hAnsi="Arial" w:cs="Arial"/>
                <w:sz w:val="22"/>
                <w:szCs w:val="22"/>
              </w:rPr>
              <w:t>.</w:t>
            </w:r>
          </w:p>
        </w:tc>
        <w:tc>
          <w:tcPr>
            <w:tcW w:w="5017" w:type="dxa"/>
          </w:tcPr>
          <w:p w14:paraId="186FDD54" w14:textId="77777777" w:rsidR="001776B5" w:rsidRPr="002000FB" w:rsidRDefault="001776B5" w:rsidP="008B4C9F">
            <w:pPr>
              <w:rPr>
                <w:rFonts w:ascii="Arial" w:hAnsi="Arial" w:cs="Arial"/>
                <w:sz w:val="22"/>
                <w:szCs w:val="22"/>
              </w:rPr>
            </w:pPr>
          </w:p>
        </w:tc>
      </w:tr>
      <w:tr w:rsidR="00B57C6D" w:rsidRPr="002000FB" w14:paraId="48103BF2" w14:textId="77777777" w:rsidTr="00B31128">
        <w:tc>
          <w:tcPr>
            <w:tcW w:w="6210" w:type="dxa"/>
            <w:shd w:val="clear" w:color="auto" w:fill="auto"/>
          </w:tcPr>
          <w:p w14:paraId="46899619" w14:textId="2150ABC1" w:rsidR="00B57C6D" w:rsidRPr="002000FB" w:rsidRDefault="00E25B92" w:rsidP="00077741">
            <w:pPr>
              <w:pStyle w:val="Header"/>
              <w:tabs>
                <w:tab w:val="clear" w:pos="4320"/>
                <w:tab w:val="clear" w:pos="8640"/>
                <w:tab w:val="left" w:pos="405"/>
              </w:tabs>
              <w:ind w:left="405" w:hanging="405"/>
              <w:rPr>
                <w:rFonts w:ascii="Arial" w:hAnsi="Arial" w:cs="Arial"/>
                <w:iCs/>
                <w:sz w:val="22"/>
                <w:szCs w:val="22"/>
              </w:rPr>
            </w:pPr>
            <w:r w:rsidRPr="002000FB">
              <w:rPr>
                <w:rFonts w:ascii="Arial" w:hAnsi="Arial" w:cs="Arial"/>
                <w:sz w:val="22"/>
                <w:szCs w:val="22"/>
              </w:rPr>
              <w:fldChar w:fldCharType="begin">
                <w:ffData>
                  <w:name w:val="Check18"/>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B57C6D" w:rsidRPr="002000FB">
              <w:rPr>
                <w:rFonts w:ascii="Arial" w:hAnsi="Arial" w:cs="Arial"/>
                <w:b/>
                <w:bCs/>
                <w:sz w:val="22"/>
                <w:szCs w:val="22"/>
              </w:rPr>
              <w:t>Project Location Map</w:t>
            </w:r>
            <w:r w:rsidR="00B57C6D" w:rsidRPr="002000FB">
              <w:rPr>
                <w:rFonts w:ascii="Arial" w:hAnsi="Arial" w:cs="Arial"/>
                <w:sz w:val="22"/>
                <w:szCs w:val="22"/>
              </w:rPr>
              <w:t xml:space="preserve">. Sufficient detail to allow person to drive to the site from the nearest city/town or major highway intersection. Show boundaries of the </w:t>
            </w:r>
            <w:r w:rsidR="00B57C6D" w:rsidRPr="002000FB">
              <w:rPr>
                <w:rFonts w:ascii="Arial" w:hAnsi="Arial" w:cs="Arial"/>
                <w:iCs/>
                <w:sz w:val="22"/>
                <w:szCs w:val="22"/>
              </w:rPr>
              <w:t>entire project, which includes staging and access.</w:t>
            </w:r>
          </w:p>
        </w:tc>
        <w:tc>
          <w:tcPr>
            <w:tcW w:w="5017" w:type="dxa"/>
          </w:tcPr>
          <w:p w14:paraId="2750210A" w14:textId="77777777" w:rsidR="00B57C6D" w:rsidRPr="002000FB" w:rsidRDefault="00B57C6D" w:rsidP="00F84EE8">
            <w:pPr>
              <w:rPr>
                <w:rFonts w:ascii="Arial" w:hAnsi="Arial" w:cs="Arial"/>
                <w:sz w:val="22"/>
                <w:szCs w:val="22"/>
              </w:rPr>
            </w:pPr>
          </w:p>
        </w:tc>
      </w:tr>
      <w:tr w:rsidR="00E6205E" w:rsidRPr="002000FB" w14:paraId="48272AE6" w14:textId="77777777" w:rsidTr="00B31128">
        <w:tc>
          <w:tcPr>
            <w:tcW w:w="6210" w:type="dxa"/>
            <w:shd w:val="clear" w:color="auto" w:fill="auto"/>
          </w:tcPr>
          <w:p w14:paraId="1FD65B0E" w14:textId="2ED9DCDD" w:rsidR="00E6205E" w:rsidRPr="002000FB" w:rsidRDefault="00E6205E" w:rsidP="00F84EE8">
            <w:pPr>
              <w:pStyle w:val="Document1"/>
              <w:tabs>
                <w:tab w:val="clear" w:pos="-720"/>
              </w:tabs>
              <w:ind w:left="405" w:hanging="405"/>
              <w:rPr>
                <w:rFonts w:ascii="Arial" w:hAnsi="Arial" w:cs="Arial"/>
                <w:sz w:val="22"/>
                <w:szCs w:val="22"/>
              </w:rPr>
            </w:pPr>
            <w:r w:rsidRPr="002000FB">
              <w:rPr>
                <w:rFonts w:ascii="Arial" w:hAnsi="Arial" w:cs="Arial"/>
                <w:sz w:val="22"/>
                <w:szCs w:val="22"/>
              </w:rPr>
              <w:lastRenderedPageBreak/>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b/>
                <w:bCs/>
                <w:sz w:val="22"/>
                <w:szCs w:val="22"/>
              </w:rPr>
              <w:t>Recent Aerial(s</w:t>
            </w:r>
            <w:r w:rsidR="00AD74A1" w:rsidRPr="002000FB">
              <w:rPr>
                <w:rFonts w:ascii="Arial" w:hAnsi="Arial" w:cs="Arial"/>
                <w:b/>
                <w:bCs/>
                <w:sz w:val="22"/>
                <w:szCs w:val="22"/>
              </w:rPr>
              <w:t>)</w:t>
            </w:r>
          </w:p>
        </w:tc>
        <w:tc>
          <w:tcPr>
            <w:tcW w:w="5017" w:type="dxa"/>
          </w:tcPr>
          <w:p w14:paraId="7D6FE167" w14:textId="77777777" w:rsidR="00E6205E" w:rsidRPr="002000FB" w:rsidRDefault="00E6205E" w:rsidP="00F84EE8">
            <w:pPr>
              <w:rPr>
                <w:rFonts w:ascii="Arial" w:hAnsi="Arial" w:cs="Arial"/>
                <w:sz w:val="22"/>
                <w:szCs w:val="22"/>
              </w:rPr>
            </w:pPr>
          </w:p>
        </w:tc>
      </w:tr>
      <w:tr w:rsidR="00E6205E" w:rsidRPr="002000FB" w14:paraId="5FA5504B" w14:textId="77777777" w:rsidTr="00B31128">
        <w:tc>
          <w:tcPr>
            <w:tcW w:w="6210" w:type="dxa"/>
            <w:shd w:val="clear" w:color="auto" w:fill="auto"/>
          </w:tcPr>
          <w:p w14:paraId="7E305C04" w14:textId="76FAC447" w:rsidR="00E6205E" w:rsidRPr="002000FB" w:rsidRDefault="00E6205E" w:rsidP="00F84EE8">
            <w:pPr>
              <w:pStyle w:val="Document1"/>
              <w:tabs>
                <w:tab w:val="clear" w:pos="-720"/>
              </w:tabs>
              <w:ind w:left="405" w:hanging="405"/>
              <w:rPr>
                <w:rFonts w:ascii="Arial" w:hAnsi="Arial" w:cs="Arial"/>
                <w:i/>
                <w:iCs/>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b/>
                <w:bCs/>
                <w:sz w:val="22"/>
                <w:szCs w:val="22"/>
              </w:rPr>
              <w:t>Project Area Photo(s) with Photo Location Map</w:t>
            </w:r>
            <w:r w:rsidRPr="002000FB">
              <w:rPr>
                <w:rFonts w:ascii="Arial" w:hAnsi="Arial" w:cs="Arial"/>
                <w:sz w:val="22"/>
                <w:szCs w:val="22"/>
              </w:rPr>
              <w:t>. Photo(s) of existing conditions for all activity areas.</w:t>
            </w:r>
            <w:r w:rsidR="00AD74A1" w:rsidRPr="002000FB">
              <w:rPr>
                <w:rFonts w:ascii="Arial" w:hAnsi="Arial" w:cs="Arial"/>
                <w:sz w:val="22"/>
                <w:szCs w:val="22"/>
              </w:rPr>
              <w:t xml:space="preserve"> </w:t>
            </w:r>
            <w:r w:rsidRPr="002000FB">
              <w:rPr>
                <w:rFonts w:ascii="Arial" w:hAnsi="Arial" w:cs="Arial"/>
                <w:i/>
                <w:iCs/>
                <w:sz w:val="22"/>
                <w:szCs w:val="22"/>
              </w:rPr>
              <w:t>(optional)</w:t>
            </w:r>
          </w:p>
        </w:tc>
        <w:tc>
          <w:tcPr>
            <w:tcW w:w="5017" w:type="dxa"/>
          </w:tcPr>
          <w:p w14:paraId="2047055C" w14:textId="77777777" w:rsidR="00E6205E" w:rsidRPr="002000FB" w:rsidRDefault="00E6205E" w:rsidP="00F84EE8">
            <w:pPr>
              <w:rPr>
                <w:rFonts w:ascii="Arial" w:hAnsi="Arial" w:cs="Arial"/>
                <w:sz w:val="22"/>
                <w:szCs w:val="22"/>
              </w:rPr>
            </w:pPr>
          </w:p>
        </w:tc>
      </w:tr>
      <w:tr w:rsidR="009833B1" w:rsidRPr="002000FB" w14:paraId="53D7EC2D" w14:textId="77777777" w:rsidTr="00B31128">
        <w:tc>
          <w:tcPr>
            <w:tcW w:w="6210" w:type="dxa"/>
            <w:shd w:val="clear" w:color="auto" w:fill="auto"/>
          </w:tcPr>
          <w:p w14:paraId="1D8C4D39" w14:textId="0D48C844" w:rsidR="009833B1" w:rsidRPr="002000FB" w:rsidRDefault="009833B1" w:rsidP="00077741">
            <w:pPr>
              <w:pStyle w:val="Document1"/>
              <w:tabs>
                <w:tab w:val="clear" w:pos="-720"/>
                <w:tab w:val="left" w:pos="765"/>
              </w:tabs>
              <w:ind w:left="405" w:hanging="405"/>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b/>
                <w:bCs/>
                <w:sz w:val="22"/>
                <w:szCs w:val="22"/>
              </w:rPr>
              <w:t>Plan View Drawing(s)</w:t>
            </w:r>
          </w:p>
          <w:p w14:paraId="7CEA4F04" w14:textId="29D6EAE5" w:rsidR="00A14EE3" w:rsidRPr="002000FB" w:rsidRDefault="00077741" w:rsidP="00077741">
            <w:pPr>
              <w:pStyle w:val="Document1"/>
              <w:tabs>
                <w:tab w:val="clear" w:pos="-720"/>
                <w:tab w:val="left" w:pos="765"/>
              </w:tabs>
              <w:ind w:left="765" w:right="-180"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A14EE3" w:rsidRPr="002000FB">
              <w:rPr>
                <w:rFonts w:ascii="Arial" w:hAnsi="Arial" w:cs="Arial"/>
                <w:sz w:val="22"/>
                <w:szCs w:val="22"/>
              </w:rPr>
              <w:t>No typical figures, unless otherwise approved by DSL.</w:t>
            </w:r>
          </w:p>
          <w:p w14:paraId="2A7B3323" w14:textId="34FE2C48" w:rsidR="009833B1"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Scale bar, north arrow, property boundaries.</w:t>
            </w:r>
          </w:p>
          <w:p w14:paraId="53659EBB" w14:textId="15F59EE0" w:rsidR="009833B1"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Entire project boundary, which includes construction access and staging.</w:t>
            </w:r>
          </w:p>
          <w:p w14:paraId="7C873DAD" w14:textId="1D11C62D" w:rsidR="009833B1"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Existing and proposed contours.</w:t>
            </w:r>
            <w:r w:rsidR="00FE0EB0">
              <w:rPr>
                <w:rFonts w:ascii="Arial" w:hAnsi="Arial" w:cs="Arial"/>
                <w:sz w:val="22"/>
                <w:szCs w:val="22"/>
              </w:rPr>
              <w:t xml:space="preserve"> </w:t>
            </w:r>
            <w:r w:rsidR="00FE0EB0" w:rsidRPr="002A50D2">
              <w:rPr>
                <w:rFonts w:ascii="Arial" w:hAnsi="Arial" w:cs="Arial"/>
                <w:sz w:val="22"/>
                <w:szCs w:val="22"/>
              </w:rPr>
              <w:t>If proposed is the same as existing, state that.</w:t>
            </w:r>
          </w:p>
          <w:p w14:paraId="6B561C91" w14:textId="57981448" w:rsidR="009833B1"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 xml:space="preserve">Existing </w:t>
            </w:r>
            <w:r w:rsidR="00402939">
              <w:rPr>
                <w:rFonts w:ascii="Arial" w:hAnsi="Arial" w:cs="Arial"/>
                <w:sz w:val="22"/>
                <w:szCs w:val="22"/>
              </w:rPr>
              <w:t xml:space="preserve">and proposed </w:t>
            </w:r>
            <w:r w:rsidR="009833B1" w:rsidRPr="002000FB">
              <w:rPr>
                <w:rFonts w:ascii="Arial" w:hAnsi="Arial" w:cs="Arial"/>
                <w:sz w:val="22"/>
                <w:szCs w:val="22"/>
              </w:rPr>
              <w:t>jurisdictional boundaries</w:t>
            </w:r>
            <w:r w:rsidR="009833B1" w:rsidRPr="00B029F1">
              <w:rPr>
                <w:rFonts w:ascii="Arial" w:hAnsi="Arial" w:cs="Arial"/>
                <w:sz w:val="22"/>
                <w:szCs w:val="22"/>
              </w:rPr>
              <w:t xml:space="preserve"> (</w:t>
            </w:r>
            <w:r w:rsidR="00EE2C31" w:rsidRPr="00B029F1">
              <w:rPr>
                <w:rFonts w:ascii="Arial" w:hAnsi="Arial" w:cs="Arial"/>
                <w:sz w:val="22"/>
                <w:szCs w:val="22"/>
              </w:rPr>
              <w:t>OHW</w:t>
            </w:r>
            <w:r w:rsidR="009833B1" w:rsidRPr="00B029F1">
              <w:rPr>
                <w:rFonts w:ascii="Arial" w:hAnsi="Arial" w:cs="Arial"/>
                <w:sz w:val="22"/>
                <w:szCs w:val="22"/>
              </w:rPr>
              <w:t xml:space="preserve">, </w:t>
            </w:r>
            <w:hyperlink r:id="rId28" w:history="1">
              <w:r w:rsidR="00B029F1" w:rsidRPr="00B029F1">
                <w:rPr>
                  <w:rStyle w:val="Hyperlink"/>
                  <w:rFonts w:ascii="Arial" w:hAnsi="Arial" w:cs="Arial"/>
                  <w:sz w:val="22"/>
                  <w:szCs w:val="22"/>
                </w:rPr>
                <w:t>HMT</w:t>
              </w:r>
            </w:hyperlink>
            <w:r w:rsidR="009833B1" w:rsidRPr="00B029F1">
              <w:rPr>
                <w:rFonts w:ascii="Arial" w:hAnsi="Arial" w:cs="Arial"/>
                <w:sz w:val="22"/>
                <w:szCs w:val="22"/>
              </w:rPr>
              <w:t>, wetland boundary, and compensatory mitigation boundary if any.</w:t>
            </w:r>
            <w:r w:rsidR="005A46AF" w:rsidRPr="002A50D2">
              <w:rPr>
                <w:rFonts w:ascii="Arial" w:hAnsi="Arial" w:cs="Arial"/>
                <w:sz w:val="22"/>
                <w:szCs w:val="22"/>
              </w:rPr>
              <w:t xml:space="preserve"> If proposed is the same as existing, state that.</w:t>
            </w:r>
          </w:p>
          <w:p w14:paraId="595A3262" w14:textId="4AACE08A" w:rsidR="009833B1" w:rsidRPr="002000FB" w:rsidRDefault="00077741" w:rsidP="00077741">
            <w:pPr>
              <w:pStyle w:val="Document1"/>
              <w:tabs>
                <w:tab w:val="clear" w:pos="-720"/>
                <w:tab w:val="left" w:pos="765"/>
                <w:tab w:val="right" w:pos="9360"/>
              </w:tabs>
              <w:autoSpaceDE/>
              <w:autoSpaceDN/>
              <w:adjustRightInd/>
              <w:ind w:left="765" w:hanging="360"/>
              <w:rPr>
                <w:rFonts w:ascii="Arial" w:hAnsi="Arial" w:cs="Arial"/>
                <w:iCs/>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Proposed temporary and permanent impact boundaries identified separately.</w:t>
            </w:r>
          </w:p>
          <w:p w14:paraId="1B26D3CD" w14:textId="652EE858" w:rsidR="00E655D7"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E655D7" w:rsidRPr="002000FB">
              <w:rPr>
                <w:rFonts w:ascii="Arial" w:hAnsi="Arial" w:cs="Arial"/>
                <w:sz w:val="22"/>
                <w:szCs w:val="22"/>
              </w:rPr>
              <w:t>Existing soil contamination boundary, if applicable.</w:t>
            </w:r>
          </w:p>
          <w:p w14:paraId="744BC725" w14:textId="349BB19D" w:rsidR="009833B1"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 xml:space="preserve">100-year floodplain line </w:t>
            </w:r>
            <w:r w:rsidR="00FE0EB0">
              <w:rPr>
                <w:rFonts w:ascii="Arial" w:hAnsi="Arial" w:cs="Arial"/>
                <w:i/>
                <w:iCs/>
                <w:sz w:val="22"/>
                <w:szCs w:val="22"/>
              </w:rPr>
              <w:t>-</w:t>
            </w:r>
            <w:r w:rsidR="00FE0EB0" w:rsidRPr="00FE0EB0">
              <w:rPr>
                <w:rFonts w:ascii="Arial" w:hAnsi="Arial" w:cs="Arial"/>
                <w:sz w:val="22"/>
                <w:szCs w:val="22"/>
              </w:rPr>
              <w:t xml:space="preserve"> </w:t>
            </w:r>
            <w:r w:rsidR="009833B1" w:rsidRPr="00FE0EB0">
              <w:rPr>
                <w:rFonts w:ascii="Arial" w:hAnsi="Arial" w:cs="Arial"/>
                <w:sz w:val="22"/>
                <w:szCs w:val="22"/>
                <w:u w:val="single"/>
              </w:rPr>
              <w:t>Only</w:t>
            </w:r>
            <w:r w:rsidR="009833B1" w:rsidRPr="00FE0EB0">
              <w:rPr>
                <w:rFonts w:ascii="Arial" w:hAnsi="Arial" w:cs="Arial"/>
                <w:sz w:val="22"/>
                <w:szCs w:val="22"/>
              </w:rPr>
              <w:t xml:space="preserve"> for Wetland Ecosystem Improvement GA.</w:t>
            </w:r>
          </w:p>
          <w:p w14:paraId="79375918" w14:textId="001295D6" w:rsidR="009833B1" w:rsidRPr="002000FB" w:rsidRDefault="00077741" w:rsidP="0007774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Location of cross-section(s)</w:t>
            </w:r>
          </w:p>
        </w:tc>
        <w:tc>
          <w:tcPr>
            <w:tcW w:w="5017" w:type="dxa"/>
          </w:tcPr>
          <w:p w14:paraId="5B61D93D" w14:textId="77777777" w:rsidR="009833B1" w:rsidRPr="002000FB" w:rsidRDefault="009833B1" w:rsidP="00F84EE8">
            <w:pPr>
              <w:rPr>
                <w:rFonts w:ascii="Arial" w:hAnsi="Arial" w:cs="Arial"/>
                <w:sz w:val="22"/>
                <w:szCs w:val="22"/>
              </w:rPr>
            </w:pPr>
          </w:p>
        </w:tc>
      </w:tr>
      <w:tr w:rsidR="009833B1" w:rsidRPr="002000FB" w14:paraId="6C5F9E28" w14:textId="77777777" w:rsidTr="00B31128">
        <w:tc>
          <w:tcPr>
            <w:tcW w:w="6210" w:type="dxa"/>
            <w:shd w:val="clear" w:color="auto" w:fill="auto"/>
          </w:tcPr>
          <w:p w14:paraId="2E6B7CAB" w14:textId="7522B402" w:rsidR="009833B1" w:rsidRPr="002000FB" w:rsidRDefault="009833B1"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i/>
                <w:sz w:val="22"/>
                <w:szCs w:val="22"/>
              </w:rPr>
            </w:pPr>
            <w:r w:rsidRPr="002000FB">
              <w:rPr>
                <w:rFonts w:ascii="Arial" w:hAnsi="Arial" w:cs="Arial"/>
                <w:b/>
                <w:bCs/>
                <w:sz w:val="22"/>
                <w:szCs w:val="22"/>
              </w:rPr>
              <w:fldChar w:fldCharType="begin">
                <w:ffData>
                  <w:name w:val="Check13"/>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006144A2" w:rsidRPr="002000FB">
              <w:rPr>
                <w:rFonts w:ascii="Arial" w:hAnsi="Arial" w:cs="Arial"/>
                <w:b/>
                <w:bCs/>
                <w:sz w:val="22"/>
                <w:szCs w:val="22"/>
              </w:rPr>
              <w:tab/>
            </w:r>
            <w:r w:rsidRPr="002000FB">
              <w:rPr>
                <w:rFonts w:ascii="Arial" w:hAnsi="Arial" w:cs="Arial"/>
                <w:b/>
                <w:bCs/>
                <w:sz w:val="22"/>
                <w:szCs w:val="22"/>
              </w:rPr>
              <w:t>Cross-section Drawing(s)</w:t>
            </w:r>
          </w:p>
          <w:p w14:paraId="55767338" w14:textId="68257D2C" w:rsidR="00A14EE3" w:rsidRPr="002000FB" w:rsidRDefault="008214F7" w:rsidP="008214F7">
            <w:pPr>
              <w:pStyle w:val="Document1"/>
              <w:tabs>
                <w:tab w:val="clear" w:pos="-720"/>
                <w:tab w:val="left" w:pos="765"/>
              </w:tabs>
              <w:ind w:left="765" w:right="-180"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A14EE3" w:rsidRPr="002000FB">
              <w:rPr>
                <w:rFonts w:ascii="Arial" w:hAnsi="Arial" w:cs="Arial"/>
                <w:sz w:val="22"/>
                <w:szCs w:val="22"/>
              </w:rPr>
              <w:t>No typical figures, unless otherwise approved by DSL.</w:t>
            </w:r>
          </w:p>
          <w:p w14:paraId="6C9A88F4" w14:textId="5137A345" w:rsidR="009833B1" w:rsidRPr="002000FB" w:rsidRDefault="008214F7" w:rsidP="008214F7">
            <w:pPr>
              <w:pStyle w:val="Header"/>
              <w:tabs>
                <w:tab w:val="clear" w:pos="4320"/>
                <w:tab w:val="clear" w:pos="8640"/>
                <w:tab w:val="left" w:pos="765"/>
                <w:tab w:val="right" w:pos="9360"/>
              </w:tabs>
              <w:overflowPunct w:val="0"/>
              <w:ind w:left="765" w:hanging="360"/>
              <w:textAlignment w:val="baseline"/>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9833B1" w:rsidRPr="002000FB">
              <w:rPr>
                <w:rFonts w:ascii="Arial" w:hAnsi="Arial" w:cs="Arial"/>
                <w:sz w:val="22"/>
                <w:szCs w:val="22"/>
              </w:rPr>
              <w:t>Horizontal and vertical scale bars.</w:t>
            </w:r>
          </w:p>
          <w:p w14:paraId="1A9F4A52" w14:textId="77777777" w:rsidR="001213C2" w:rsidRPr="002000FB" w:rsidRDefault="008214F7" w:rsidP="001213C2">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001213C2" w:rsidRPr="002000FB">
              <w:rPr>
                <w:rFonts w:ascii="Arial" w:hAnsi="Arial" w:cs="Arial"/>
                <w:sz w:val="22"/>
                <w:szCs w:val="22"/>
              </w:rPr>
              <w:t>Existing and proposed contours.</w:t>
            </w:r>
            <w:r w:rsidR="001213C2">
              <w:rPr>
                <w:rFonts w:ascii="Arial" w:hAnsi="Arial" w:cs="Arial"/>
                <w:sz w:val="22"/>
                <w:szCs w:val="22"/>
              </w:rPr>
              <w:t xml:space="preserve"> </w:t>
            </w:r>
            <w:r w:rsidR="001213C2" w:rsidRPr="002A50D2">
              <w:rPr>
                <w:rFonts w:ascii="Arial" w:hAnsi="Arial" w:cs="Arial"/>
                <w:sz w:val="22"/>
                <w:szCs w:val="22"/>
              </w:rPr>
              <w:t>If proposed is the same as existing, state that.</w:t>
            </w:r>
          </w:p>
          <w:p w14:paraId="59C001B7" w14:textId="18C3FB58" w:rsidR="009833B1" w:rsidRPr="002000FB" w:rsidRDefault="001213C2" w:rsidP="00745801">
            <w:pPr>
              <w:pStyle w:val="Document1"/>
              <w:tabs>
                <w:tab w:val="clear" w:pos="-720"/>
                <w:tab w:val="left" w:pos="765"/>
              </w:tabs>
              <w:ind w:left="765" w:hanging="360"/>
              <w:rPr>
                <w:rFonts w:ascii="Arial" w:hAnsi="Arial" w:cs="Arial"/>
                <w:sz w:val="22"/>
                <w:szCs w:val="22"/>
              </w:rPr>
            </w:pPr>
            <w:r w:rsidRPr="002000FB">
              <w:rPr>
                <w:rFonts w:ascii="Arial" w:hAnsi="Arial" w:cs="Arial"/>
                <w:sz w:val="22"/>
                <w:szCs w:val="22"/>
              </w:rPr>
              <w:fldChar w:fldCharType="begin">
                <w:ffData>
                  <w:name w:val="Check13"/>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r>
            <w:r w:rsidRPr="002000FB">
              <w:rPr>
                <w:rFonts w:ascii="Arial" w:hAnsi="Arial" w:cs="Arial"/>
                <w:sz w:val="22"/>
                <w:szCs w:val="22"/>
              </w:rPr>
              <w:t xml:space="preserve">Existing </w:t>
            </w:r>
            <w:r>
              <w:rPr>
                <w:rFonts w:ascii="Arial" w:hAnsi="Arial" w:cs="Arial"/>
                <w:sz w:val="22"/>
                <w:szCs w:val="22"/>
              </w:rPr>
              <w:t xml:space="preserve">and proposed </w:t>
            </w:r>
            <w:r w:rsidRPr="002000FB">
              <w:rPr>
                <w:rFonts w:ascii="Arial" w:hAnsi="Arial" w:cs="Arial"/>
                <w:sz w:val="22"/>
                <w:szCs w:val="22"/>
              </w:rPr>
              <w:t>jurisdictional boundaries</w:t>
            </w:r>
            <w:r w:rsidRPr="00B029F1">
              <w:rPr>
                <w:rFonts w:ascii="Arial" w:hAnsi="Arial" w:cs="Arial"/>
                <w:sz w:val="22"/>
                <w:szCs w:val="22"/>
              </w:rPr>
              <w:t xml:space="preserve"> (OHW, </w:t>
            </w:r>
            <w:hyperlink r:id="rId29" w:history="1">
              <w:r w:rsidRPr="00B029F1">
                <w:rPr>
                  <w:rStyle w:val="Hyperlink"/>
                  <w:rFonts w:ascii="Arial" w:hAnsi="Arial" w:cs="Arial"/>
                  <w:sz w:val="22"/>
                  <w:szCs w:val="22"/>
                </w:rPr>
                <w:t>HMT</w:t>
              </w:r>
            </w:hyperlink>
            <w:r w:rsidRPr="00B029F1">
              <w:rPr>
                <w:rFonts w:ascii="Arial" w:hAnsi="Arial" w:cs="Arial"/>
                <w:sz w:val="22"/>
                <w:szCs w:val="22"/>
              </w:rPr>
              <w:t>, wetland boundary, and compensatory mitigation boundary if any.</w:t>
            </w:r>
            <w:r w:rsidRPr="002A50D2">
              <w:rPr>
                <w:rFonts w:ascii="Arial" w:hAnsi="Arial" w:cs="Arial"/>
                <w:sz w:val="22"/>
                <w:szCs w:val="22"/>
              </w:rPr>
              <w:t xml:space="preserve"> If proposed is the same as existing, state that.</w:t>
            </w:r>
          </w:p>
        </w:tc>
        <w:tc>
          <w:tcPr>
            <w:tcW w:w="5017" w:type="dxa"/>
          </w:tcPr>
          <w:p w14:paraId="360EAF16" w14:textId="77777777" w:rsidR="009833B1" w:rsidRPr="002000FB" w:rsidRDefault="009833B1" w:rsidP="00F84EE8">
            <w:pPr>
              <w:rPr>
                <w:rFonts w:ascii="Arial" w:hAnsi="Arial" w:cs="Arial"/>
                <w:sz w:val="22"/>
                <w:szCs w:val="22"/>
              </w:rPr>
            </w:pPr>
          </w:p>
        </w:tc>
      </w:tr>
    </w:tbl>
    <w:p w14:paraId="525FF77E" w14:textId="77777777" w:rsidR="00222132" w:rsidRDefault="00222132" w:rsidP="00F84EE8">
      <w:pPr>
        <w:pStyle w:val="Footer"/>
        <w:tabs>
          <w:tab w:val="clear" w:pos="4320"/>
          <w:tab w:val="clear" w:pos="8640"/>
        </w:tabs>
        <w:rPr>
          <w:rFonts w:ascii="Arial" w:hAnsi="Arial" w:cs="Arial"/>
          <w:sz w:val="22"/>
          <w:szCs w:val="22"/>
        </w:rPr>
      </w:pPr>
    </w:p>
    <w:p w14:paraId="3BF93AB1" w14:textId="77777777" w:rsidR="00A15BCB" w:rsidRDefault="00A15BCB" w:rsidP="0020793A">
      <w:pPr>
        <w:pStyle w:val="Footer"/>
        <w:tabs>
          <w:tab w:val="clear" w:pos="4320"/>
          <w:tab w:val="clear" w:pos="8640"/>
        </w:tabs>
        <w:jc w:val="center"/>
        <w:outlineLvl w:val="0"/>
        <w:rPr>
          <w:rFonts w:ascii="Arial" w:hAnsi="Arial" w:cs="Arial"/>
          <w:b/>
          <w:bCs/>
          <w:sz w:val="28"/>
          <w:szCs w:val="28"/>
        </w:rPr>
      </w:pPr>
    </w:p>
    <w:p w14:paraId="119741AA" w14:textId="4762FFB9" w:rsidR="0020793A" w:rsidRPr="0020793A" w:rsidRDefault="0020793A" w:rsidP="0020793A">
      <w:pPr>
        <w:pStyle w:val="Footer"/>
        <w:tabs>
          <w:tab w:val="clear" w:pos="4320"/>
          <w:tab w:val="clear" w:pos="8640"/>
        </w:tabs>
        <w:jc w:val="center"/>
        <w:outlineLvl w:val="0"/>
        <w:rPr>
          <w:rFonts w:ascii="Arial" w:hAnsi="Arial" w:cs="Arial"/>
          <w:b/>
          <w:bCs/>
          <w:sz w:val="28"/>
          <w:szCs w:val="28"/>
        </w:rPr>
      </w:pPr>
      <w:r w:rsidRPr="00740008">
        <w:rPr>
          <w:rFonts w:ascii="Arial" w:hAnsi="Arial" w:cs="Arial"/>
          <w:b/>
          <w:bCs/>
          <w:sz w:val="28"/>
          <w:szCs w:val="28"/>
        </w:rPr>
        <w:t>Applies t</w:t>
      </w:r>
      <w:r w:rsidRPr="002000FB">
        <w:rPr>
          <w:rFonts w:ascii="Arial" w:hAnsi="Arial" w:cs="Arial"/>
          <w:b/>
          <w:bCs/>
          <w:sz w:val="28"/>
          <w:szCs w:val="28"/>
        </w:rPr>
        <w:t>o All GAs</w:t>
      </w:r>
      <w:r>
        <w:rPr>
          <w:rFonts w:ascii="Arial" w:hAnsi="Arial" w:cs="Arial"/>
          <w:b/>
          <w:bCs/>
          <w:sz w:val="28"/>
          <w:szCs w:val="28"/>
        </w:rPr>
        <w:t xml:space="preserve"> (Addition Determinations)</w:t>
      </w:r>
    </w:p>
    <w:tbl>
      <w:tblPr>
        <w:tblW w:w="11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111"/>
      </w:tblGrid>
      <w:tr w:rsidR="00823D52" w:rsidRPr="00740008" w14:paraId="1EFE1150" w14:textId="77777777" w:rsidTr="00C11429">
        <w:trPr>
          <w:cantSplit/>
        </w:trPr>
        <w:tc>
          <w:tcPr>
            <w:tcW w:w="6210" w:type="dxa"/>
            <w:tcBorders>
              <w:bottom w:val="single" w:sz="4" w:space="0" w:color="auto"/>
              <w:right w:val="single" w:sz="4" w:space="0" w:color="D9D9D9" w:themeColor="background1" w:themeShade="D9"/>
            </w:tcBorders>
            <w:shd w:val="clear" w:color="auto" w:fill="D9D9D9"/>
          </w:tcPr>
          <w:p w14:paraId="2AD0AD87" w14:textId="43E6581F" w:rsidR="00823D52" w:rsidRPr="002000FB" w:rsidRDefault="00823D52" w:rsidP="00F84EE8">
            <w:pPr>
              <w:widowControl w:val="0"/>
              <w:rPr>
                <w:rFonts w:ascii="Arial" w:hAnsi="Arial" w:cs="Arial"/>
                <w:b/>
                <w:bCs/>
                <w:sz w:val="22"/>
                <w:szCs w:val="22"/>
              </w:rPr>
            </w:pPr>
            <w:r w:rsidRPr="002000FB">
              <w:rPr>
                <w:rFonts w:ascii="Arial" w:hAnsi="Arial" w:cs="Arial"/>
                <w:b/>
                <w:bCs/>
                <w:sz w:val="22"/>
                <w:szCs w:val="22"/>
              </w:rPr>
              <w:t>Other DSL Review Determinations</w:t>
            </w:r>
          </w:p>
        </w:tc>
        <w:tc>
          <w:tcPr>
            <w:tcW w:w="5111" w:type="dxa"/>
            <w:tcBorders>
              <w:left w:val="single" w:sz="4" w:space="0" w:color="D9D9D9" w:themeColor="background1" w:themeShade="D9"/>
            </w:tcBorders>
            <w:shd w:val="clear" w:color="auto" w:fill="D9D9D9"/>
          </w:tcPr>
          <w:p w14:paraId="229DE8F0" w14:textId="77777777" w:rsidR="00823D52" w:rsidRPr="002000FB" w:rsidRDefault="00823D52" w:rsidP="00F84EE8">
            <w:pPr>
              <w:rPr>
                <w:rFonts w:ascii="Arial" w:hAnsi="Arial" w:cs="Arial"/>
                <w:b/>
                <w:bCs/>
                <w:sz w:val="22"/>
                <w:szCs w:val="22"/>
              </w:rPr>
            </w:pPr>
          </w:p>
        </w:tc>
      </w:tr>
      <w:tr w:rsidR="00823D52" w:rsidRPr="00CF2E2C" w14:paraId="15C1EBDB" w14:textId="77777777" w:rsidTr="00CF2E2C">
        <w:trPr>
          <w:cantSplit/>
        </w:trPr>
        <w:tc>
          <w:tcPr>
            <w:tcW w:w="6210" w:type="dxa"/>
            <w:shd w:val="clear" w:color="auto" w:fill="auto"/>
          </w:tcPr>
          <w:p w14:paraId="13EAE08A" w14:textId="48A40E80" w:rsidR="00823D52" w:rsidRPr="002000FB" w:rsidRDefault="00823D52"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F598D" w:rsidRPr="002000FB">
              <w:rPr>
                <w:rFonts w:ascii="Arial" w:hAnsi="Arial" w:cs="Arial"/>
                <w:b/>
                <w:bCs/>
                <w:sz w:val="22"/>
                <w:szCs w:val="22"/>
              </w:rPr>
              <w:t>Independent Utility</w:t>
            </w:r>
            <w:r w:rsidR="009F598D" w:rsidRPr="002000FB">
              <w:rPr>
                <w:rFonts w:ascii="Arial" w:hAnsi="Arial" w:cs="Arial"/>
                <w:sz w:val="22"/>
                <w:szCs w:val="22"/>
              </w:rPr>
              <w:t xml:space="preserve">. </w:t>
            </w:r>
            <w:r w:rsidRPr="002000FB">
              <w:rPr>
                <w:rFonts w:ascii="Arial" w:hAnsi="Arial" w:cs="Arial"/>
                <w:sz w:val="22"/>
                <w:szCs w:val="22"/>
              </w:rPr>
              <w:t>Project relies solely on GAs and/or Notification for Exempt Voluntary Habitat Restoration</w:t>
            </w:r>
            <w:r w:rsidR="00AE5D3A" w:rsidRPr="002000FB">
              <w:rPr>
                <w:rFonts w:ascii="Arial" w:hAnsi="Arial" w:cs="Arial"/>
                <w:sz w:val="22"/>
                <w:szCs w:val="22"/>
              </w:rPr>
              <w:t>.</w:t>
            </w:r>
            <w:r w:rsidR="00A14EE3" w:rsidRPr="002000FB">
              <w:rPr>
                <w:rFonts w:ascii="Arial" w:hAnsi="Arial" w:cs="Arial"/>
                <w:noProof/>
                <w:sz w:val="22"/>
                <w:szCs w:val="22"/>
                <w:vertAlign w:val="superscript"/>
              </w:rPr>
              <w:t>1</w:t>
            </w:r>
          </w:p>
        </w:tc>
        <w:tc>
          <w:tcPr>
            <w:tcW w:w="5111" w:type="dxa"/>
            <w:shd w:val="clear" w:color="auto" w:fill="auto"/>
          </w:tcPr>
          <w:p w14:paraId="34B4C3A2" w14:textId="77777777" w:rsidR="00823D52" w:rsidRPr="002000FB" w:rsidRDefault="00823D52" w:rsidP="00F84EE8">
            <w:pPr>
              <w:rPr>
                <w:rFonts w:ascii="Arial" w:hAnsi="Arial" w:cs="Arial"/>
                <w:sz w:val="22"/>
                <w:szCs w:val="22"/>
              </w:rPr>
            </w:pPr>
          </w:p>
        </w:tc>
      </w:tr>
      <w:tr w:rsidR="00823D52" w:rsidRPr="00CF2E2C" w14:paraId="3642DA05" w14:textId="77777777" w:rsidTr="00CF2E2C">
        <w:trPr>
          <w:cantSplit/>
        </w:trPr>
        <w:tc>
          <w:tcPr>
            <w:tcW w:w="6210" w:type="dxa"/>
            <w:shd w:val="clear" w:color="auto" w:fill="auto"/>
          </w:tcPr>
          <w:p w14:paraId="4B81E768" w14:textId="715388AC" w:rsidR="00823D52" w:rsidRPr="002000FB" w:rsidRDefault="00823D52" w:rsidP="00F84EE8">
            <w:pPr>
              <w:tabs>
                <w:tab w:val="left" w:pos="972"/>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b/>
                <w:bCs/>
                <w:sz w:val="22"/>
                <w:szCs w:val="22"/>
              </w:rPr>
              <w:t>Minimal Impacts</w:t>
            </w:r>
            <w:r w:rsidRPr="002000FB">
              <w:rPr>
                <w:rFonts w:ascii="Arial" w:hAnsi="Arial" w:cs="Arial"/>
                <w:sz w:val="22"/>
                <w:szCs w:val="22"/>
              </w:rPr>
              <w:t xml:space="preserve">. </w:t>
            </w:r>
            <w:r w:rsidR="00EE2C31" w:rsidRPr="002000FB">
              <w:rPr>
                <w:rFonts w:ascii="Arial" w:hAnsi="Arial" w:cs="Arial"/>
                <w:sz w:val="22"/>
                <w:szCs w:val="22"/>
              </w:rPr>
              <w:t>W</w:t>
            </w:r>
            <w:r w:rsidRPr="002000FB">
              <w:rPr>
                <w:rFonts w:ascii="Arial" w:hAnsi="Arial" w:cs="Arial"/>
                <w:sz w:val="22"/>
                <w:szCs w:val="22"/>
              </w:rPr>
              <w:t>on’t cause more than minimal individual or cumulative environmental effects nor result in long-term harm to the water resources of this state.</w:t>
            </w:r>
            <w:r w:rsidR="00A14EE3" w:rsidRPr="002000FB">
              <w:rPr>
                <w:rFonts w:ascii="Arial" w:hAnsi="Arial" w:cs="Arial"/>
                <w:noProof/>
                <w:sz w:val="22"/>
                <w:szCs w:val="22"/>
                <w:vertAlign w:val="superscript"/>
              </w:rPr>
              <w:t>1</w:t>
            </w:r>
          </w:p>
        </w:tc>
        <w:tc>
          <w:tcPr>
            <w:tcW w:w="5111" w:type="dxa"/>
            <w:shd w:val="clear" w:color="auto" w:fill="auto"/>
          </w:tcPr>
          <w:p w14:paraId="5197591F" w14:textId="77777777" w:rsidR="00823D52" w:rsidRPr="002000FB" w:rsidRDefault="00823D52" w:rsidP="00F84EE8">
            <w:pPr>
              <w:rPr>
                <w:rFonts w:ascii="Arial" w:hAnsi="Arial" w:cs="Arial"/>
                <w:sz w:val="22"/>
                <w:szCs w:val="22"/>
              </w:rPr>
            </w:pPr>
          </w:p>
        </w:tc>
      </w:tr>
      <w:tr w:rsidR="00823D52" w:rsidRPr="00CF2E2C" w14:paraId="292A7021" w14:textId="77777777" w:rsidTr="00CF2E2C">
        <w:trPr>
          <w:cantSplit/>
        </w:trPr>
        <w:tc>
          <w:tcPr>
            <w:tcW w:w="6210" w:type="dxa"/>
            <w:shd w:val="clear" w:color="auto" w:fill="auto"/>
          </w:tcPr>
          <w:p w14:paraId="3DB2D0E7" w14:textId="646879D7" w:rsidR="00823D52" w:rsidRPr="002000FB" w:rsidRDefault="00823D52" w:rsidP="00F84EE8">
            <w:pPr>
              <w:tabs>
                <w:tab w:val="left" w:pos="972"/>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F598D" w:rsidRPr="002000FB">
              <w:rPr>
                <w:rFonts w:ascii="Arial" w:hAnsi="Arial" w:cs="Arial"/>
                <w:b/>
                <w:bCs/>
                <w:sz w:val="22"/>
                <w:szCs w:val="22"/>
              </w:rPr>
              <w:t>Other Agencies</w:t>
            </w:r>
            <w:r w:rsidR="009F598D" w:rsidRPr="002000FB">
              <w:rPr>
                <w:rFonts w:ascii="Arial" w:hAnsi="Arial" w:cs="Arial"/>
                <w:sz w:val="22"/>
                <w:szCs w:val="22"/>
              </w:rPr>
              <w:t xml:space="preserve">. </w:t>
            </w:r>
            <w:r w:rsidRPr="002000FB">
              <w:rPr>
                <w:rFonts w:ascii="Arial" w:hAnsi="Arial" w:cs="Arial"/>
                <w:sz w:val="22"/>
                <w:szCs w:val="22"/>
              </w:rPr>
              <w:t xml:space="preserve">DEQ, ODFW, nor local planning department requested review as an IP, GP, or </w:t>
            </w:r>
            <w:r w:rsidR="009F598D" w:rsidRPr="002000FB">
              <w:rPr>
                <w:rFonts w:ascii="Arial" w:hAnsi="Arial" w:cs="Arial"/>
                <w:sz w:val="22"/>
                <w:szCs w:val="22"/>
              </w:rPr>
              <w:t>PW</w:t>
            </w:r>
            <w:r w:rsidR="00A14EE3" w:rsidRPr="002000FB">
              <w:rPr>
                <w:rFonts w:ascii="Arial" w:hAnsi="Arial" w:cs="Arial"/>
                <w:sz w:val="22"/>
                <w:szCs w:val="22"/>
              </w:rPr>
              <w:t>.</w:t>
            </w:r>
            <w:r w:rsidR="00A14EE3" w:rsidRPr="002000FB">
              <w:rPr>
                <w:rFonts w:ascii="Arial" w:hAnsi="Arial" w:cs="Arial"/>
                <w:noProof/>
                <w:sz w:val="22"/>
                <w:szCs w:val="22"/>
                <w:vertAlign w:val="superscript"/>
              </w:rPr>
              <w:t>1</w:t>
            </w:r>
          </w:p>
        </w:tc>
        <w:tc>
          <w:tcPr>
            <w:tcW w:w="5111" w:type="dxa"/>
            <w:shd w:val="clear" w:color="auto" w:fill="auto"/>
          </w:tcPr>
          <w:p w14:paraId="1004F4A7" w14:textId="77777777" w:rsidR="00823D52" w:rsidRPr="002000FB" w:rsidRDefault="00823D52" w:rsidP="00F84EE8">
            <w:pPr>
              <w:rPr>
                <w:rFonts w:ascii="Arial" w:hAnsi="Arial" w:cs="Arial"/>
                <w:sz w:val="22"/>
                <w:szCs w:val="22"/>
              </w:rPr>
            </w:pPr>
          </w:p>
        </w:tc>
      </w:tr>
      <w:tr w:rsidR="00823D52" w:rsidRPr="00CF2E2C" w14:paraId="29982AFD" w14:textId="77777777" w:rsidTr="00CF2E2C">
        <w:trPr>
          <w:cantSplit/>
        </w:trPr>
        <w:tc>
          <w:tcPr>
            <w:tcW w:w="6210" w:type="dxa"/>
            <w:tcBorders>
              <w:bottom w:val="single" w:sz="4" w:space="0" w:color="auto"/>
            </w:tcBorders>
            <w:shd w:val="clear" w:color="auto" w:fill="auto"/>
          </w:tcPr>
          <w:p w14:paraId="5C1C6413" w14:textId="4A6D91D1" w:rsidR="00823D52" w:rsidRPr="002000FB" w:rsidRDefault="00823D52" w:rsidP="00F84EE8">
            <w:pPr>
              <w:tabs>
                <w:tab w:val="left" w:pos="972"/>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F598D" w:rsidRPr="002000FB">
              <w:rPr>
                <w:rFonts w:ascii="Arial" w:hAnsi="Arial" w:cs="Arial"/>
                <w:b/>
                <w:bCs/>
                <w:sz w:val="22"/>
                <w:szCs w:val="22"/>
              </w:rPr>
              <w:t>Placer Mining</w:t>
            </w:r>
            <w:r w:rsidR="009F598D" w:rsidRPr="002000FB">
              <w:rPr>
                <w:rFonts w:ascii="Arial" w:hAnsi="Arial" w:cs="Arial"/>
                <w:sz w:val="22"/>
                <w:szCs w:val="22"/>
              </w:rPr>
              <w:t xml:space="preserve">. </w:t>
            </w:r>
            <w:r w:rsidR="007D185F" w:rsidRPr="007D185F">
              <w:rPr>
                <w:rFonts w:ascii="Arial" w:hAnsi="Arial" w:cs="Arial"/>
                <w:sz w:val="22"/>
                <w:szCs w:val="22"/>
                <w:u w:val="single"/>
              </w:rPr>
              <w:t>N</w:t>
            </w:r>
            <w:r w:rsidR="009F598D" w:rsidRPr="007D185F">
              <w:rPr>
                <w:rFonts w:ascii="Arial" w:hAnsi="Arial" w:cs="Arial"/>
                <w:sz w:val="22"/>
                <w:szCs w:val="22"/>
                <w:u w:val="single"/>
              </w:rPr>
              <w:t>ot</w:t>
            </w:r>
            <w:r w:rsidR="009F598D" w:rsidRPr="002000FB">
              <w:rPr>
                <w:rFonts w:ascii="Arial" w:hAnsi="Arial" w:cs="Arial"/>
                <w:sz w:val="22"/>
                <w:szCs w:val="22"/>
              </w:rPr>
              <w:t xml:space="preserve"> </w:t>
            </w:r>
            <w:r w:rsidRPr="002000FB">
              <w:rPr>
                <w:rFonts w:ascii="Arial" w:hAnsi="Arial" w:cs="Arial"/>
                <w:sz w:val="22"/>
                <w:szCs w:val="22"/>
              </w:rPr>
              <w:t>combined with placer mining GA</w:t>
            </w:r>
            <w:r w:rsidR="00A14EE3" w:rsidRPr="002000FB">
              <w:rPr>
                <w:rFonts w:ascii="Arial" w:hAnsi="Arial" w:cs="Arial"/>
                <w:sz w:val="22"/>
                <w:szCs w:val="22"/>
              </w:rPr>
              <w:t>.</w:t>
            </w:r>
            <w:r w:rsidR="00A14EE3" w:rsidRPr="002000FB">
              <w:rPr>
                <w:rFonts w:ascii="Arial" w:hAnsi="Arial" w:cs="Arial"/>
                <w:noProof/>
                <w:sz w:val="22"/>
                <w:szCs w:val="22"/>
                <w:vertAlign w:val="superscript"/>
              </w:rPr>
              <w:t>1</w:t>
            </w:r>
          </w:p>
        </w:tc>
        <w:tc>
          <w:tcPr>
            <w:tcW w:w="5111" w:type="dxa"/>
            <w:shd w:val="clear" w:color="auto" w:fill="auto"/>
          </w:tcPr>
          <w:p w14:paraId="48380EAF" w14:textId="77777777" w:rsidR="00823D52" w:rsidRPr="002000FB" w:rsidRDefault="00823D52" w:rsidP="00F84EE8">
            <w:pPr>
              <w:rPr>
                <w:rFonts w:ascii="Arial" w:hAnsi="Arial" w:cs="Arial"/>
                <w:sz w:val="22"/>
                <w:szCs w:val="22"/>
              </w:rPr>
            </w:pPr>
          </w:p>
        </w:tc>
      </w:tr>
      <w:tr w:rsidR="00823D52" w:rsidRPr="00740008" w14:paraId="66216EED" w14:textId="77777777" w:rsidTr="00CF2E2C">
        <w:trPr>
          <w:cantSplit/>
        </w:trPr>
        <w:tc>
          <w:tcPr>
            <w:tcW w:w="6210" w:type="dxa"/>
            <w:tcBorders>
              <w:bottom w:val="single" w:sz="4" w:space="0" w:color="auto"/>
            </w:tcBorders>
            <w:shd w:val="clear" w:color="auto" w:fill="auto"/>
          </w:tcPr>
          <w:p w14:paraId="4DB5F677" w14:textId="2A4A7CA1" w:rsidR="00823D52" w:rsidRPr="002000FB" w:rsidRDefault="00823D52"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F598D" w:rsidRPr="002000FB">
              <w:rPr>
                <w:rFonts w:ascii="Arial" w:hAnsi="Arial" w:cs="Arial"/>
                <w:b/>
                <w:bCs/>
                <w:sz w:val="22"/>
                <w:szCs w:val="22"/>
              </w:rPr>
              <w:t>Proprietary Comment</w:t>
            </w:r>
            <w:r w:rsidR="009F598D" w:rsidRPr="002000FB">
              <w:rPr>
                <w:rFonts w:ascii="Arial" w:hAnsi="Arial" w:cs="Arial"/>
                <w:sz w:val="22"/>
                <w:szCs w:val="22"/>
              </w:rPr>
              <w:t xml:space="preserve">. DSL </w:t>
            </w:r>
            <w:r w:rsidR="00954065" w:rsidRPr="002000FB">
              <w:rPr>
                <w:rFonts w:ascii="Arial" w:hAnsi="Arial" w:cs="Arial"/>
                <w:sz w:val="22"/>
                <w:szCs w:val="22"/>
              </w:rPr>
              <w:t>s</w:t>
            </w:r>
            <w:r w:rsidR="009F598D" w:rsidRPr="002000FB">
              <w:rPr>
                <w:rFonts w:ascii="Arial" w:hAnsi="Arial" w:cs="Arial"/>
                <w:sz w:val="22"/>
                <w:szCs w:val="22"/>
              </w:rPr>
              <w:t xml:space="preserve">taff to obtain proprietary </w:t>
            </w:r>
            <w:r w:rsidR="0003595D" w:rsidRPr="002000FB">
              <w:rPr>
                <w:rFonts w:ascii="Arial" w:hAnsi="Arial" w:cs="Arial"/>
                <w:sz w:val="22"/>
                <w:szCs w:val="22"/>
              </w:rPr>
              <w:t>feedback regarding what</w:t>
            </w:r>
            <w:r w:rsidR="00954065" w:rsidRPr="002000FB">
              <w:rPr>
                <w:rFonts w:ascii="Arial" w:hAnsi="Arial" w:cs="Arial"/>
                <w:sz w:val="22"/>
                <w:szCs w:val="22"/>
              </w:rPr>
              <w:t>,</w:t>
            </w:r>
            <w:r w:rsidR="0003595D" w:rsidRPr="002000FB">
              <w:rPr>
                <w:rFonts w:ascii="Arial" w:hAnsi="Arial" w:cs="Arial"/>
                <w:sz w:val="22"/>
                <w:szCs w:val="22"/>
              </w:rPr>
              <w:t xml:space="preserve"> </w:t>
            </w:r>
            <w:r w:rsidR="00954065" w:rsidRPr="002000FB">
              <w:rPr>
                <w:rFonts w:ascii="Arial" w:hAnsi="Arial" w:cs="Arial"/>
                <w:sz w:val="22"/>
                <w:szCs w:val="22"/>
              </w:rPr>
              <w:t xml:space="preserve">if any, </w:t>
            </w:r>
            <w:r w:rsidR="00AA6924" w:rsidRPr="002000FB">
              <w:rPr>
                <w:rFonts w:ascii="Arial" w:hAnsi="Arial" w:cs="Arial"/>
                <w:sz w:val="22"/>
                <w:szCs w:val="22"/>
              </w:rPr>
              <w:t>proprietary approval is</w:t>
            </w:r>
            <w:r w:rsidR="0003595D" w:rsidRPr="002000FB">
              <w:rPr>
                <w:rFonts w:ascii="Arial" w:hAnsi="Arial" w:cs="Arial"/>
                <w:sz w:val="22"/>
                <w:szCs w:val="22"/>
              </w:rPr>
              <w:t xml:space="preserve"> required and/or </w:t>
            </w:r>
            <w:r w:rsidR="00AA6924" w:rsidRPr="002000FB">
              <w:rPr>
                <w:rFonts w:ascii="Arial" w:hAnsi="Arial" w:cs="Arial"/>
                <w:sz w:val="22"/>
                <w:szCs w:val="22"/>
              </w:rPr>
              <w:t>any</w:t>
            </w:r>
            <w:r w:rsidR="0003595D" w:rsidRPr="002000FB">
              <w:rPr>
                <w:rFonts w:ascii="Arial" w:hAnsi="Arial" w:cs="Arial"/>
                <w:sz w:val="22"/>
                <w:szCs w:val="22"/>
              </w:rPr>
              <w:t xml:space="preserve"> related </w:t>
            </w:r>
            <w:r w:rsidR="00AA6924" w:rsidRPr="002000FB">
              <w:rPr>
                <w:rFonts w:ascii="Arial" w:hAnsi="Arial" w:cs="Arial"/>
                <w:sz w:val="22"/>
                <w:szCs w:val="22"/>
              </w:rPr>
              <w:t>proprietary</w:t>
            </w:r>
            <w:r w:rsidR="0003595D" w:rsidRPr="002000FB">
              <w:rPr>
                <w:rFonts w:ascii="Arial" w:hAnsi="Arial" w:cs="Arial"/>
                <w:sz w:val="22"/>
                <w:szCs w:val="22"/>
              </w:rPr>
              <w:t xml:space="preserve"> file number</w:t>
            </w:r>
            <w:r w:rsidR="009F598D" w:rsidRPr="002000FB">
              <w:rPr>
                <w:rFonts w:ascii="Arial" w:hAnsi="Arial" w:cs="Arial"/>
                <w:sz w:val="22"/>
                <w:szCs w:val="22"/>
              </w:rPr>
              <w:t>.</w:t>
            </w:r>
          </w:p>
        </w:tc>
        <w:tc>
          <w:tcPr>
            <w:tcW w:w="5111" w:type="dxa"/>
            <w:shd w:val="clear" w:color="auto" w:fill="auto"/>
          </w:tcPr>
          <w:p w14:paraId="58BD02CE" w14:textId="77777777" w:rsidR="00823D52" w:rsidRPr="002000FB" w:rsidRDefault="00823D52" w:rsidP="00F84EE8">
            <w:pPr>
              <w:rPr>
                <w:rFonts w:ascii="Arial" w:hAnsi="Arial" w:cs="Arial"/>
                <w:sz w:val="22"/>
                <w:szCs w:val="22"/>
              </w:rPr>
            </w:pPr>
          </w:p>
        </w:tc>
      </w:tr>
    </w:tbl>
    <w:p w14:paraId="2D687D85" w14:textId="77777777" w:rsidR="00A15BCB" w:rsidRDefault="00A15BCB" w:rsidP="0020793A">
      <w:pPr>
        <w:pStyle w:val="Footer"/>
        <w:tabs>
          <w:tab w:val="clear" w:pos="4320"/>
          <w:tab w:val="clear" w:pos="8640"/>
        </w:tabs>
        <w:jc w:val="center"/>
        <w:outlineLvl w:val="0"/>
        <w:rPr>
          <w:rFonts w:ascii="Arial" w:hAnsi="Arial" w:cs="Arial"/>
          <w:b/>
          <w:bCs/>
          <w:sz w:val="28"/>
          <w:szCs w:val="28"/>
        </w:rPr>
      </w:pPr>
    </w:p>
    <w:p w14:paraId="13B3D105" w14:textId="634D7403" w:rsidR="0020793A" w:rsidRPr="0020793A" w:rsidRDefault="0020793A" w:rsidP="0020793A">
      <w:pPr>
        <w:pStyle w:val="Footer"/>
        <w:tabs>
          <w:tab w:val="clear" w:pos="4320"/>
          <w:tab w:val="clear" w:pos="8640"/>
        </w:tabs>
        <w:jc w:val="center"/>
        <w:outlineLvl w:val="0"/>
        <w:rPr>
          <w:rFonts w:ascii="Arial" w:hAnsi="Arial" w:cs="Arial"/>
          <w:b/>
          <w:bCs/>
          <w:sz w:val="28"/>
          <w:szCs w:val="28"/>
        </w:rPr>
      </w:pPr>
      <w:r w:rsidRPr="00740008">
        <w:rPr>
          <w:rFonts w:ascii="Arial" w:hAnsi="Arial" w:cs="Arial"/>
          <w:b/>
          <w:bCs/>
          <w:sz w:val="28"/>
          <w:szCs w:val="28"/>
        </w:rPr>
        <w:t>Applies t</w:t>
      </w:r>
      <w:r w:rsidRPr="002000FB">
        <w:rPr>
          <w:rFonts w:ascii="Arial" w:hAnsi="Arial" w:cs="Arial"/>
          <w:b/>
          <w:bCs/>
          <w:sz w:val="28"/>
          <w:szCs w:val="28"/>
        </w:rPr>
        <w:t>o All GAs</w:t>
      </w:r>
      <w:r>
        <w:rPr>
          <w:rFonts w:ascii="Arial" w:hAnsi="Arial" w:cs="Arial"/>
          <w:b/>
          <w:bCs/>
          <w:sz w:val="28"/>
          <w:szCs w:val="28"/>
        </w:rPr>
        <w:t xml:space="preserve"> (General Conditions)</w:t>
      </w:r>
    </w:p>
    <w:p w14:paraId="4357A077" w14:textId="76BB9929" w:rsidR="0020793A" w:rsidRPr="00A56C35" w:rsidRDefault="0020793A" w:rsidP="00544CDA">
      <w:pPr>
        <w:pStyle w:val="Footer"/>
        <w:tabs>
          <w:tab w:val="clear" w:pos="4320"/>
          <w:tab w:val="clear" w:pos="8640"/>
        </w:tabs>
        <w:ind w:left="90"/>
        <w:jc w:val="center"/>
        <w:rPr>
          <w:rFonts w:ascii="Arial" w:hAnsi="Arial" w:cs="Arial"/>
          <w:b/>
          <w:bCs/>
          <w:sz w:val="22"/>
          <w:szCs w:val="22"/>
        </w:rPr>
      </w:pPr>
      <w:r>
        <w:rPr>
          <w:rFonts w:ascii="Arial" w:hAnsi="Arial" w:cs="Arial"/>
          <w:i/>
          <w:iCs/>
          <w:sz w:val="22"/>
          <w:szCs w:val="22"/>
        </w:rPr>
        <w:t>A</w:t>
      </w:r>
      <w:r w:rsidRPr="002000FB">
        <w:rPr>
          <w:rFonts w:ascii="Arial" w:hAnsi="Arial" w:cs="Arial"/>
          <w:i/>
          <w:iCs/>
          <w:sz w:val="22"/>
          <w:szCs w:val="22"/>
        </w:rPr>
        <w:t>pplies to all GAs, unless otherwise specified in an individual GA or a notification.</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CF2E2C" w:rsidRPr="00740008" w14:paraId="63CD4105" w14:textId="77777777" w:rsidTr="00B31128">
        <w:tc>
          <w:tcPr>
            <w:tcW w:w="6210" w:type="dxa"/>
            <w:tcBorders>
              <w:bottom w:val="single" w:sz="4" w:space="0" w:color="auto"/>
              <w:right w:val="single" w:sz="4" w:space="0" w:color="D9D9D9" w:themeColor="background1" w:themeShade="D9"/>
            </w:tcBorders>
            <w:shd w:val="clear" w:color="auto" w:fill="D9D9D9"/>
          </w:tcPr>
          <w:p w14:paraId="46526E3F" w14:textId="6894F8F2" w:rsidR="00CF2E2C" w:rsidRPr="0020793A" w:rsidRDefault="00CF2E2C" w:rsidP="0020793A">
            <w:pPr>
              <w:widowControl w:val="0"/>
              <w:ind w:left="405" w:hanging="405"/>
              <w:rPr>
                <w:rFonts w:ascii="Arial" w:hAnsi="Arial" w:cs="Arial"/>
                <w:b/>
                <w:bCs/>
                <w:sz w:val="22"/>
                <w:szCs w:val="22"/>
              </w:rPr>
            </w:pPr>
            <w:r w:rsidRPr="002000FB">
              <w:rPr>
                <w:rFonts w:ascii="Arial" w:hAnsi="Arial" w:cs="Arial"/>
                <w:b/>
                <w:bCs/>
                <w:sz w:val="22"/>
                <w:szCs w:val="22"/>
              </w:rPr>
              <w:t xml:space="preserve">General Conditions </w:t>
            </w:r>
            <w:r w:rsidR="008B74B0" w:rsidRPr="002000FB">
              <w:rPr>
                <w:rFonts w:ascii="Arial" w:hAnsi="Arial" w:cs="Arial"/>
                <w:b/>
                <w:bCs/>
                <w:sz w:val="22"/>
                <w:szCs w:val="22"/>
              </w:rPr>
              <w:t>(OAR 141-089-0650)</w:t>
            </w:r>
          </w:p>
        </w:tc>
        <w:tc>
          <w:tcPr>
            <w:tcW w:w="5017" w:type="dxa"/>
            <w:tcBorders>
              <w:left w:val="single" w:sz="4" w:space="0" w:color="D9D9D9" w:themeColor="background1" w:themeShade="D9"/>
            </w:tcBorders>
            <w:shd w:val="clear" w:color="auto" w:fill="D9D9D9"/>
          </w:tcPr>
          <w:p w14:paraId="635C3795" w14:textId="77777777" w:rsidR="00CF2E2C" w:rsidRPr="002000FB" w:rsidRDefault="00CF2E2C" w:rsidP="00F84EE8">
            <w:pPr>
              <w:rPr>
                <w:rFonts w:ascii="Arial" w:hAnsi="Arial" w:cs="Arial"/>
                <w:b/>
                <w:bCs/>
                <w:sz w:val="22"/>
                <w:szCs w:val="22"/>
              </w:rPr>
            </w:pPr>
          </w:p>
        </w:tc>
      </w:tr>
      <w:tr w:rsidR="00CF2E2C" w:rsidRPr="00CF2E2C" w14:paraId="18495989" w14:textId="77777777" w:rsidTr="00B31128">
        <w:tc>
          <w:tcPr>
            <w:tcW w:w="6210" w:type="dxa"/>
            <w:shd w:val="clear" w:color="auto" w:fill="auto"/>
          </w:tcPr>
          <w:p w14:paraId="54443A40" w14:textId="5652FFC9"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Copy of Approved Determination for Inspection</w:t>
            </w:r>
            <w:r w:rsidRPr="002000FB">
              <w:rPr>
                <w:rFonts w:ascii="Arial" w:hAnsi="Arial" w:cs="Arial"/>
                <w:sz w:val="22"/>
                <w:szCs w:val="22"/>
              </w:rPr>
              <w:t xml:space="preserve">. A copy of the determination </w:t>
            </w:r>
            <w:r w:rsidR="009672A6" w:rsidRPr="009672A6">
              <w:rPr>
                <w:rFonts w:ascii="Arial" w:hAnsi="Arial" w:cs="Arial"/>
                <w:i/>
                <w:iCs/>
                <w:sz w:val="22"/>
                <w:szCs w:val="22"/>
              </w:rPr>
              <w:t>(GA eligibility)</w:t>
            </w:r>
            <w:r w:rsidR="009672A6">
              <w:rPr>
                <w:rFonts w:ascii="Arial" w:hAnsi="Arial" w:cs="Arial"/>
                <w:sz w:val="22"/>
                <w:szCs w:val="22"/>
              </w:rPr>
              <w:t xml:space="preserve"> </w:t>
            </w:r>
            <w:r w:rsidRPr="002000FB">
              <w:rPr>
                <w:rFonts w:ascii="Arial" w:hAnsi="Arial" w:cs="Arial"/>
                <w:sz w:val="22"/>
                <w:szCs w:val="22"/>
              </w:rPr>
              <w:t>under OAR 141-089-0640(3)(a) must be available at the work site whenever the project is being conducted</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587B967F" w14:textId="77777777" w:rsidR="00CF2E2C" w:rsidRPr="002000FB" w:rsidRDefault="00CF2E2C" w:rsidP="00F84EE8">
            <w:pPr>
              <w:rPr>
                <w:rFonts w:ascii="Arial" w:hAnsi="Arial" w:cs="Arial"/>
                <w:sz w:val="22"/>
                <w:szCs w:val="22"/>
              </w:rPr>
            </w:pPr>
          </w:p>
        </w:tc>
      </w:tr>
      <w:tr w:rsidR="00CF2E2C" w:rsidRPr="00CF2E2C" w14:paraId="5A027A0B" w14:textId="77777777" w:rsidTr="00B31128">
        <w:tc>
          <w:tcPr>
            <w:tcW w:w="6210" w:type="dxa"/>
            <w:shd w:val="clear" w:color="auto" w:fill="auto"/>
          </w:tcPr>
          <w:p w14:paraId="50FC969D" w14:textId="0B9E3FFD"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Local Government Approval Required Before Beginning Work</w:t>
            </w:r>
            <w:r w:rsidRPr="002000FB">
              <w:rPr>
                <w:rFonts w:ascii="Arial" w:hAnsi="Arial" w:cs="Arial"/>
                <w:sz w:val="22"/>
                <w:szCs w:val="22"/>
              </w:rPr>
              <w:t xml:space="preserve">. Prior to the start of work, the </w:t>
            </w:r>
            <w:r w:rsidRPr="002000FB">
              <w:rPr>
                <w:rFonts w:ascii="Arial" w:hAnsi="Arial" w:cs="Arial"/>
                <w:sz w:val="22"/>
                <w:szCs w:val="22"/>
              </w:rPr>
              <w:lastRenderedPageBreak/>
              <w:t>responsible party must obtain local government land use approval, where applicable</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052AE792" w14:textId="77777777" w:rsidR="00CF2E2C" w:rsidRPr="002000FB" w:rsidRDefault="00CF2E2C" w:rsidP="00F84EE8">
            <w:pPr>
              <w:rPr>
                <w:rFonts w:ascii="Arial" w:hAnsi="Arial" w:cs="Arial"/>
                <w:sz w:val="22"/>
                <w:szCs w:val="22"/>
              </w:rPr>
            </w:pPr>
          </w:p>
        </w:tc>
      </w:tr>
      <w:tr w:rsidR="00CF2E2C" w:rsidRPr="00CF2E2C" w14:paraId="64E1FA60" w14:textId="77777777" w:rsidTr="00B31128">
        <w:tc>
          <w:tcPr>
            <w:tcW w:w="6210" w:type="dxa"/>
            <w:shd w:val="clear" w:color="auto" w:fill="auto"/>
          </w:tcPr>
          <w:p w14:paraId="2C10E611" w14:textId="5B262D2B" w:rsidR="00CF2E2C" w:rsidRPr="002000FB" w:rsidRDefault="00CF2E2C" w:rsidP="002C2DBB">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hyperlink r:id="rId30" w:history="1">
              <w:r w:rsidR="007D185F" w:rsidRPr="007D185F">
                <w:rPr>
                  <w:rStyle w:val="Hyperlink"/>
                  <w:rFonts w:ascii="Arial" w:hAnsi="Arial" w:cs="Arial"/>
                  <w:b/>
                  <w:bCs/>
                  <w:sz w:val="22"/>
                  <w:szCs w:val="22"/>
                </w:rPr>
                <w:t>Lower Willamette River Management Plan</w:t>
              </w:r>
            </w:hyperlink>
            <w:r w:rsidRPr="002000FB">
              <w:rPr>
                <w:rFonts w:ascii="Arial" w:hAnsi="Arial" w:cs="Arial"/>
                <w:b/>
                <w:bCs/>
                <w:sz w:val="22"/>
                <w:szCs w:val="22"/>
              </w:rPr>
              <w:t xml:space="preserve"> (OAR 141-080) Consistency</w:t>
            </w:r>
            <w:r w:rsidRPr="002000FB">
              <w:rPr>
                <w:rFonts w:ascii="Arial" w:hAnsi="Arial" w:cs="Arial"/>
                <w:sz w:val="22"/>
                <w:szCs w:val="22"/>
              </w:rPr>
              <w:t xml:space="preserve">. For projects within the purview of the LWRMP, the project must comply with the LWRMP without the need for a minor exception, unless </w:t>
            </w:r>
            <w:hyperlink r:id="rId31" w:history="1">
              <w:r w:rsidRPr="00BC05AB">
                <w:rPr>
                  <w:rStyle w:val="Hyperlink"/>
                  <w:rFonts w:ascii="Arial" w:hAnsi="Arial" w:cs="Arial"/>
                  <w:sz w:val="22"/>
                  <w:szCs w:val="22"/>
                </w:rPr>
                <w:t>preapproved by the Director</w:t>
              </w:r>
            </w:hyperlink>
            <w:r w:rsidRPr="002000FB">
              <w:rPr>
                <w:rFonts w:ascii="Arial" w:hAnsi="Arial" w:cs="Arial"/>
                <w:sz w:val="22"/>
                <w:szCs w:val="22"/>
              </w:rPr>
              <w:t>, or major exception as described in the Plan.</w:t>
            </w:r>
            <w:r w:rsidR="002C2DBB" w:rsidRPr="002000FB">
              <w:rPr>
                <w:rFonts w:ascii="Arial" w:hAnsi="Arial" w:cs="Arial"/>
                <w:sz w:val="22"/>
                <w:szCs w:val="22"/>
                <w:vertAlign w:val="superscript"/>
              </w:rPr>
              <w:t>2</w:t>
            </w:r>
          </w:p>
        </w:tc>
        <w:tc>
          <w:tcPr>
            <w:tcW w:w="5017" w:type="dxa"/>
          </w:tcPr>
          <w:p w14:paraId="1F56ED80" w14:textId="77777777" w:rsidR="00CF2E2C" w:rsidRPr="002000FB" w:rsidRDefault="00CF2E2C" w:rsidP="00F84EE8">
            <w:pPr>
              <w:rPr>
                <w:rFonts w:ascii="Arial" w:hAnsi="Arial" w:cs="Arial"/>
                <w:sz w:val="22"/>
                <w:szCs w:val="22"/>
              </w:rPr>
            </w:pPr>
          </w:p>
        </w:tc>
      </w:tr>
      <w:tr w:rsidR="00CF2E2C" w:rsidRPr="00CF2E2C" w14:paraId="5455F0DC" w14:textId="77777777" w:rsidTr="00B31128">
        <w:tc>
          <w:tcPr>
            <w:tcW w:w="6210" w:type="dxa"/>
            <w:tcBorders>
              <w:bottom w:val="single" w:sz="4" w:space="0" w:color="auto"/>
            </w:tcBorders>
            <w:shd w:val="clear" w:color="auto" w:fill="auto"/>
          </w:tcPr>
          <w:p w14:paraId="4C4F1B87" w14:textId="2BA7BB9A"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Site Access Required</w:t>
            </w:r>
            <w:r w:rsidRPr="002000FB">
              <w:rPr>
                <w:rFonts w:ascii="Arial" w:hAnsi="Arial" w:cs="Arial"/>
                <w:sz w:val="22"/>
                <w:szCs w:val="22"/>
              </w:rPr>
              <w:t>. Employees of the Department and all authorized representatives must be permitted access to the project area at all reasonable times for the purpose of inspecting work performed on the project</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11DFDE0A" w14:textId="77777777" w:rsidR="00CF2E2C" w:rsidRPr="002000FB" w:rsidRDefault="00CF2E2C" w:rsidP="00F84EE8">
            <w:pPr>
              <w:rPr>
                <w:rFonts w:ascii="Arial" w:hAnsi="Arial" w:cs="Arial"/>
                <w:sz w:val="22"/>
                <w:szCs w:val="22"/>
              </w:rPr>
            </w:pPr>
          </w:p>
        </w:tc>
      </w:tr>
      <w:tr w:rsidR="00CF2E2C" w:rsidRPr="00740008" w14:paraId="650BA96C" w14:textId="77777777" w:rsidTr="00B31128">
        <w:tc>
          <w:tcPr>
            <w:tcW w:w="6210" w:type="dxa"/>
            <w:shd w:val="clear" w:color="auto" w:fill="auto"/>
          </w:tcPr>
          <w:p w14:paraId="00060FDA" w14:textId="6827B63D"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Hazards to Recreation, Navigation, and Fishing</w:t>
            </w:r>
            <w:r w:rsidRPr="002000FB">
              <w:rPr>
                <w:rFonts w:ascii="Arial" w:hAnsi="Arial" w:cs="Arial"/>
                <w:sz w:val="22"/>
                <w:szCs w:val="22"/>
              </w:rPr>
              <w:t>. The project must be timed so as not to interfere with or create a hazard to recreational and commercial navigation and fishing</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039ACF34" w14:textId="77777777" w:rsidR="00CF2E2C" w:rsidRPr="002000FB" w:rsidRDefault="00CF2E2C" w:rsidP="00F84EE8">
            <w:pPr>
              <w:rPr>
                <w:rFonts w:ascii="Arial" w:hAnsi="Arial" w:cs="Arial"/>
                <w:sz w:val="22"/>
                <w:szCs w:val="22"/>
              </w:rPr>
            </w:pPr>
          </w:p>
        </w:tc>
      </w:tr>
      <w:tr w:rsidR="00CF2E2C" w:rsidRPr="00740008" w14:paraId="5944588E" w14:textId="77777777" w:rsidTr="00B31128">
        <w:tc>
          <w:tcPr>
            <w:tcW w:w="6210" w:type="dxa"/>
            <w:shd w:val="clear" w:color="auto" w:fill="auto"/>
          </w:tcPr>
          <w:p w14:paraId="0B0DFADF" w14:textId="27C30A28" w:rsidR="009331C0" w:rsidRPr="00CB7FA3" w:rsidRDefault="00CF2E2C" w:rsidP="00CB7FA3">
            <w:pPr>
              <w:tabs>
                <w:tab w:val="left" w:pos="405"/>
              </w:tabs>
              <w:ind w:left="405" w:hanging="405"/>
              <w:rPr>
                <w:rFonts w:ascii="Arial" w:hAnsi="Arial" w:cs="Arial"/>
                <w:sz w:val="22"/>
                <w:szCs w:val="22"/>
                <w:vertAlign w:val="superscript"/>
              </w:rPr>
            </w:pPr>
            <w:r w:rsidRPr="00CB7FA3">
              <w:rPr>
                <w:rFonts w:ascii="Arial" w:hAnsi="Arial" w:cs="Arial"/>
                <w:sz w:val="22"/>
                <w:szCs w:val="22"/>
              </w:rPr>
              <w:fldChar w:fldCharType="begin" w:fldLock="1">
                <w:ffData>
                  <w:name w:val="Check57"/>
                  <w:enabled/>
                  <w:calcOnExit w:val="0"/>
                  <w:checkBox>
                    <w:sizeAuto/>
                    <w:default w:val="0"/>
                  </w:checkBox>
                </w:ffData>
              </w:fldChar>
            </w:r>
            <w:r w:rsidRPr="00CB7FA3">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CB7FA3">
              <w:rPr>
                <w:rFonts w:ascii="Arial" w:hAnsi="Arial" w:cs="Arial"/>
                <w:sz w:val="22"/>
                <w:szCs w:val="22"/>
              </w:rPr>
              <w:fldChar w:fldCharType="end"/>
            </w:r>
            <w:r w:rsidR="00CB7FA3" w:rsidRPr="00CB7FA3">
              <w:rPr>
                <w:rFonts w:ascii="Arial" w:hAnsi="Arial" w:cs="Arial"/>
                <w:sz w:val="22"/>
                <w:szCs w:val="22"/>
              </w:rPr>
              <w:tab/>
            </w:r>
            <w:r w:rsidR="00CB7FA3" w:rsidRPr="00CB7FA3">
              <w:rPr>
                <w:rFonts w:ascii="Arial" w:hAnsi="Arial" w:cs="Arial"/>
                <w:b/>
                <w:bCs/>
                <w:sz w:val="22"/>
                <w:szCs w:val="22"/>
              </w:rPr>
              <w:t>Work Period in Jurisdictional Areas</w:t>
            </w:r>
            <w:r w:rsidR="00CB7FA3" w:rsidRPr="00CB7FA3">
              <w:rPr>
                <w:rFonts w:ascii="Arial" w:hAnsi="Arial" w:cs="Arial"/>
                <w:sz w:val="22"/>
                <w:szCs w:val="22"/>
              </w:rPr>
              <w:t xml:space="preserve">. Project activities below the </w:t>
            </w:r>
            <w:r w:rsidR="0018733D">
              <w:rPr>
                <w:rFonts w:ascii="Arial" w:hAnsi="Arial" w:cs="Arial"/>
                <w:sz w:val="22"/>
                <w:szCs w:val="22"/>
              </w:rPr>
              <w:t>OHW</w:t>
            </w:r>
            <w:r w:rsidR="00CB7FA3" w:rsidRPr="00CB7FA3">
              <w:rPr>
                <w:rFonts w:ascii="Arial" w:hAnsi="Arial" w:cs="Arial"/>
                <w:sz w:val="22"/>
                <w:szCs w:val="22"/>
              </w:rPr>
              <w:t xml:space="preserve"> line or </w:t>
            </w:r>
            <w:hyperlink r:id="rId32" w:history="1">
              <w:r w:rsidR="0018733D" w:rsidRPr="0018733D">
                <w:rPr>
                  <w:rStyle w:val="Hyperlink"/>
                  <w:rFonts w:ascii="Arial" w:hAnsi="Arial" w:cs="Arial"/>
                  <w:sz w:val="22"/>
                  <w:szCs w:val="22"/>
                </w:rPr>
                <w:t>HMT</w:t>
              </w:r>
              <w:r w:rsidR="00CB7FA3" w:rsidRPr="0018733D">
                <w:rPr>
                  <w:rStyle w:val="Hyperlink"/>
                  <w:rFonts w:ascii="Arial" w:hAnsi="Arial" w:cs="Arial"/>
                  <w:sz w:val="22"/>
                  <w:szCs w:val="22"/>
                  <w:u w:val="none"/>
                </w:rPr>
                <w:t xml:space="preserve"> </w:t>
              </w:r>
            </w:hyperlink>
            <w:r w:rsidR="00CB7FA3" w:rsidRPr="00CB7FA3">
              <w:rPr>
                <w:rFonts w:ascii="Arial" w:hAnsi="Arial" w:cs="Arial"/>
                <w:sz w:val="22"/>
                <w:szCs w:val="22"/>
              </w:rPr>
              <w:t xml:space="preserve">line must be conducted consistent with </w:t>
            </w:r>
            <w:hyperlink r:id="rId33" w:history="1">
              <w:r w:rsidR="00CB7FA3" w:rsidRPr="0018733D">
                <w:rPr>
                  <w:rStyle w:val="Hyperlink"/>
                  <w:rFonts w:ascii="Arial" w:hAnsi="Arial" w:cs="Arial"/>
                  <w:sz w:val="22"/>
                  <w:szCs w:val="22"/>
                </w:rPr>
                <w:t>“Oregon Guidelines for Timing of In-Water Work to Protect Fish and Wildlife Resources”, Oregon Department of Fish and Wildlife, March 2024</w:t>
              </w:r>
            </w:hyperlink>
            <w:r w:rsidR="00CB7FA3" w:rsidRPr="00CB7FA3">
              <w:rPr>
                <w:rFonts w:ascii="Arial" w:hAnsi="Arial" w:cs="Arial"/>
                <w:sz w:val="22"/>
                <w:szCs w:val="22"/>
              </w:rPr>
              <w:t>, or other recommendations provided by ODFW included in a response to a notification. Project activities are prohibited when fish eggs are present at the project site.</w:t>
            </w:r>
          </w:p>
        </w:tc>
        <w:tc>
          <w:tcPr>
            <w:tcW w:w="5017" w:type="dxa"/>
          </w:tcPr>
          <w:p w14:paraId="325DF31C" w14:textId="77777777" w:rsidR="00CF2E2C" w:rsidRPr="002000FB" w:rsidRDefault="00CF2E2C" w:rsidP="00F84EE8">
            <w:pPr>
              <w:rPr>
                <w:rFonts w:ascii="Arial" w:hAnsi="Arial" w:cs="Arial"/>
                <w:sz w:val="22"/>
                <w:szCs w:val="22"/>
              </w:rPr>
            </w:pPr>
          </w:p>
        </w:tc>
      </w:tr>
      <w:tr w:rsidR="00CF2E2C" w:rsidRPr="00740008" w14:paraId="4B2C59EF" w14:textId="77777777" w:rsidTr="00B31128">
        <w:tc>
          <w:tcPr>
            <w:tcW w:w="6210" w:type="dxa"/>
            <w:shd w:val="clear" w:color="auto" w:fill="auto"/>
          </w:tcPr>
          <w:p w14:paraId="78E561A9" w14:textId="606BA9B8"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Preconstruction Resource Area Fencing or Flagging</w:t>
            </w:r>
            <w:r w:rsidRPr="002000FB">
              <w:rPr>
                <w:rFonts w:ascii="Arial" w:hAnsi="Arial" w:cs="Arial"/>
                <w:sz w:val="22"/>
                <w:szCs w:val="22"/>
              </w:rPr>
              <w:t>. Prior to any site grading, the boundaries of any avoided wetlands, waterways, and riparian areas adjacent to the project site must be surrounded by noticeable construction fencing or flagging. There must be no vegetation removal or heavy equipment within marked areas. The marked areas must be maintained during construction of the project and be removed immediately upon project completion</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12E08A75" w14:textId="77777777" w:rsidR="00CF2E2C" w:rsidRPr="002000FB" w:rsidRDefault="00CF2E2C" w:rsidP="00F84EE8">
            <w:pPr>
              <w:rPr>
                <w:rFonts w:ascii="Arial" w:hAnsi="Arial" w:cs="Arial"/>
                <w:sz w:val="22"/>
                <w:szCs w:val="22"/>
              </w:rPr>
            </w:pPr>
          </w:p>
        </w:tc>
      </w:tr>
      <w:tr w:rsidR="00CF2E2C" w:rsidRPr="00740008" w14:paraId="4EC19778" w14:textId="77777777" w:rsidTr="00B31128">
        <w:tc>
          <w:tcPr>
            <w:tcW w:w="6210" w:type="dxa"/>
            <w:shd w:val="clear" w:color="auto" w:fill="auto"/>
          </w:tcPr>
          <w:p w14:paraId="7F3F3EA0" w14:textId="63EFBA75" w:rsidR="00CF2E2C" w:rsidRPr="002000FB" w:rsidRDefault="00CF2E2C" w:rsidP="001D4001">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Erosion Control Methods</w:t>
            </w:r>
            <w:r w:rsidRPr="002000FB">
              <w:rPr>
                <w:rFonts w:ascii="Arial" w:hAnsi="Arial" w:cs="Arial"/>
                <w:sz w:val="22"/>
                <w:szCs w:val="22"/>
              </w:rPr>
              <w:t>. The following erosion control measures must be installed at the project site prior to construction and maintained during and after construction to prevent erosion and minimize movement of soil into waters of this state:</w:t>
            </w:r>
            <w:r w:rsidR="001D4001" w:rsidRPr="002000FB">
              <w:rPr>
                <w:rFonts w:ascii="Arial" w:hAnsi="Arial" w:cs="Arial"/>
                <w:sz w:val="22"/>
                <w:szCs w:val="22"/>
              </w:rPr>
              <w:t xml:space="preserve"> </w:t>
            </w:r>
            <w:r w:rsidRPr="00EB1771">
              <w:rPr>
                <w:rFonts w:ascii="Arial" w:hAnsi="Arial" w:cs="Arial"/>
                <w:b/>
                <w:bCs/>
                <w:sz w:val="22"/>
                <w:szCs w:val="22"/>
                <w:u w:val="single"/>
              </w:rPr>
              <w:t>(a)</w:t>
            </w:r>
            <w:r w:rsidRPr="002000FB">
              <w:rPr>
                <w:rFonts w:ascii="Arial" w:hAnsi="Arial" w:cs="Arial"/>
                <w:sz w:val="22"/>
                <w:szCs w:val="22"/>
              </w:rPr>
              <w:t xml:space="preserve"> All exposed soils must be stabilized during and after construction in order to prevent erosion and sedimentation;</w:t>
            </w:r>
            <w:r w:rsidR="001D4001" w:rsidRPr="002000FB">
              <w:rPr>
                <w:rFonts w:ascii="Arial" w:hAnsi="Arial" w:cs="Arial"/>
                <w:sz w:val="22"/>
                <w:szCs w:val="22"/>
              </w:rPr>
              <w:t xml:space="preserve"> </w:t>
            </w:r>
            <w:r w:rsidRPr="00EB1771">
              <w:rPr>
                <w:rFonts w:ascii="Arial" w:hAnsi="Arial" w:cs="Arial"/>
                <w:b/>
                <w:bCs/>
                <w:sz w:val="22"/>
                <w:szCs w:val="22"/>
                <w:u w:val="single"/>
              </w:rPr>
              <w:t>(b)</w:t>
            </w:r>
            <w:r w:rsidRPr="002000FB">
              <w:rPr>
                <w:rFonts w:ascii="Arial" w:hAnsi="Arial" w:cs="Arial"/>
                <w:sz w:val="22"/>
                <w:szCs w:val="22"/>
              </w:rPr>
              <w:t xml:space="preserve"> Filter bags, sediment fences, sediment traps or catch basins, leave strips or berms, or other measures must be used to prevent movement of soil into waterways and wetlands;</w:t>
            </w:r>
            <w:r w:rsidR="001D4001" w:rsidRPr="002000FB">
              <w:rPr>
                <w:rFonts w:ascii="Arial" w:hAnsi="Arial" w:cs="Arial"/>
                <w:sz w:val="22"/>
                <w:szCs w:val="22"/>
              </w:rPr>
              <w:t xml:space="preserve"> </w:t>
            </w:r>
            <w:r w:rsidRPr="00EB1771">
              <w:rPr>
                <w:rFonts w:ascii="Arial" w:hAnsi="Arial" w:cs="Arial"/>
                <w:b/>
                <w:bCs/>
                <w:sz w:val="22"/>
                <w:szCs w:val="22"/>
                <w:u w:val="single"/>
              </w:rPr>
              <w:t>(c)</w:t>
            </w:r>
            <w:r w:rsidRPr="002000FB">
              <w:rPr>
                <w:rFonts w:ascii="Arial" w:hAnsi="Arial" w:cs="Arial"/>
                <w:sz w:val="22"/>
                <w:szCs w:val="22"/>
              </w:rPr>
              <w:t xml:space="preserve"> To prevent erosion, use of compost berms, impervious materials, or other equally effective methods, must be used to protect soil stockpiled during rain events or when the stockpile site is not moved or reshaped for more than 48 hours;</w:t>
            </w:r>
            <w:r w:rsidR="001D4001" w:rsidRPr="002000FB">
              <w:rPr>
                <w:rFonts w:ascii="Arial" w:hAnsi="Arial" w:cs="Arial"/>
                <w:sz w:val="22"/>
                <w:szCs w:val="22"/>
              </w:rPr>
              <w:t xml:space="preserve"> </w:t>
            </w:r>
            <w:r w:rsidRPr="00EB1771">
              <w:rPr>
                <w:rFonts w:ascii="Arial" w:hAnsi="Arial" w:cs="Arial"/>
                <w:b/>
                <w:bCs/>
                <w:sz w:val="22"/>
                <w:szCs w:val="22"/>
                <w:u w:val="single"/>
              </w:rPr>
              <w:t>(d)</w:t>
            </w:r>
            <w:r w:rsidRPr="002000FB">
              <w:rPr>
                <w:rFonts w:ascii="Arial" w:hAnsi="Arial" w:cs="Arial"/>
                <w:sz w:val="22"/>
                <w:szCs w:val="22"/>
              </w:rPr>
              <w:t xml:space="preserve"> Unless part of the permanent fill, all construction access points through, and staging areas in, riparian and wetland areas must use removable pads or mats to prevent soil compaction. However, in some wetland areas under dry summer conditions, this requirement may be waived upon approval by the Department. At project completion, disturbed areas with soil exposed by construction activities must be stabilized by mulching and native vegetative plantings/seeding. Sterile grass may be used instead of native vegetation </w:t>
            </w:r>
            <w:r w:rsidRPr="002000FB">
              <w:rPr>
                <w:rFonts w:ascii="Arial" w:hAnsi="Arial" w:cs="Arial"/>
                <w:sz w:val="22"/>
                <w:szCs w:val="22"/>
              </w:rPr>
              <w:lastRenderedPageBreak/>
              <w:t>for temporary sediment control if native vegetation is unavailable. If soils are to remain exposed for more than seven days after completion of the permitted work, they must be covered with erosion control pads, mats, or similar erosion control devices until vegetative stabilization is installed;</w:t>
            </w:r>
            <w:r w:rsidR="001D4001" w:rsidRPr="002000FB">
              <w:rPr>
                <w:rFonts w:ascii="Arial" w:hAnsi="Arial" w:cs="Arial"/>
                <w:sz w:val="22"/>
                <w:szCs w:val="22"/>
              </w:rPr>
              <w:t xml:space="preserve"> </w:t>
            </w:r>
            <w:r w:rsidRPr="00EB1771">
              <w:rPr>
                <w:rFonts w:ascii="Arial" w:hAnsi="Arial" w:cs="Arial"/>
                <w:b/>
                <w:bCs/>
                <w:sz w:val="22"/>
                <w:szCs w:val="22"/>
                <w:u w:val="single"/>
              </w:rPr>
              <w:t>(e)</w:t>
            </w:r>
            <w:r w:rsidRPr="002000FB">
              <w:rPr>
                <w:rFonts w:ascii="Arial" w:hAnsi="Arial" w:cs="Arial"/>
                <w:sz w:val="22"/>
                <w:szCs w:val="22"/>
              </w:rPr>
              <w:t xml:space="preserve"> Where vegetation is used for erosion control on slopes steeper than 2:1, tackified seed mulch must be used so the seed does not wash away before germination and rooting;</w:t>
            </w:r>
            <w:r w:rsidR="001D4001" w:rsidRPr="002000FB">
              <w:rPr>
                <w:rFonts w:ascii="Arial" w:hAnsi="Arial" w:cs="Arial"/>
                <w:sz w:val="22"/>
                <w:szCs w:val="22"/>
              </w:rPr>
              <w:t xml:space="preserve"> </w:t>
            </w:r>
            <w:r w:rsidRPr="00EB1771">
              <w:rPr>
                <w:rFonts w:ascii="Arial" w:hAnsi="Arial" w:cs="Arial"/>
                <w:b/>
                <w:bCs/>
                <w:sz w:val="22"/>
                <w:szCs w:val="22"/>
                <w:u w:val="single"/>
              </w:rPr>
              <w:t>(f)</w:t>
            </w:r>
            <w:r w:rsidRPr="002000FB">
              <w:rPr>
                <w:rFonts w:ascii="Arial" w:hAnsi="Arial" w:cs="Arial"/>
                <w:sz w:val="22"/>
                <w:szCs w:val="22"/>
              </w:rPr>
              <w:t xml:space="preserve"> Dredged or other excavated material must be placed on upland areas having stable slopes and must be prevented from eroding back into waterways and wetlands;</w:t>
            </w:r>
            <w:r w:rsidR="001D4001" w:rsidRPr="002000FB">
              <w:rPr>
                <w:rFonts w:ascii="Arial" w:hAnsi="Arial" w:cs="Arial"/>
                <w:sz w:val="22"/>
                <w:szCs w:val="22"/>
              </w:rPr>
              <w:t xml:space="preserve"> </w:t>
            </w:r>
            <w:r w:rsidRPr="00EB1771">
              <w:rPr>
                <w:rFonts w:ascii="Arial" w:hAnsi="Arial" w:cs="Arial"/>
                <w:b/>
                <w:bCs/>
                <w:sz w:val="22"/>
                <w:szCs w:val="22"/>
                <w:u w:val="single"/>
              </w:rPr>
              <w:t>(g)</w:t>
            </w:r>
            <w:r w:rsidRPr="002000FB">
              <w:rPr>
                <w:rFonts w:ascii="Arial" w:hAnsi="Arial" w:cs="Arial"/>
                <w:sz w:val="22"/>
                <w:szCs w:val="22"/>
              </w:rPr>
              <w:t xml:space="preserve"> Erosion control measures must be inspected and maintained as necessary to ensure their continued effectiveness until soils become stabilized; and</w:t>
            </w:r>
            <w:r w:rsidR="001D4001" w:rsidRPr="002000FB">
              <w:rPr>
                <w:rFonts w:ascii="Arial" w:hAnsi="Arial" w:cs="Arial"/>
                <w:sz w:val="22"/>
                <w:szCs w:val="22"/>
              </w:rPr>
              <w:t xml:space="preserve"> </w:t>
            </w:r>
            <w:r w:rsidRPr="00EB1771">
              <w:rPr>
                <w:rFonts w:ascii="Arial" w:hAnsi="Arial" w:cs="Arial"/>
                <w:b/>
                <w:bCs/>
                <w:sz w:val="22"/>
                <w:szCs w:val="22"/>
                <w:u w:val="single"/>
              </w:rPr>
              <w:t>(h)</w:t>
            </w:r>
            <w:r w:rsidRPr="00EB1771">
              <w:rPr>
                <w:rFonts w:ascii="Arial" w:hAnsi="Arial" w:cs="Arial"/>
                <w:b/>
                <w:bCs/>
                <w:sz w:val="22"/>
                <w:szCs w:val="22"/>
              </w:rPr>
              <w:t xml:space="preserve"> </w:t>
            </w:r>
            <w:r w:rsidRPr="002000FB">
              <w:rPr>
                <w:rFonts w:ascii="Arial" w:hAnsi="Arial" w:cs="Arial"/>
                <w:sz w:val="22"/>
                <w:szCs w:val="22"/>
              </w:rPr>
              <w:t xml:space="preserve">All erosion control structures must be removed when the project is complete and soils stabilized and vegetated. </w:t>
            </w:r>
            <w:bookmarkStart w:id="4" w:name="_Hlk111019763"/>
            <w:r w:rsidRPr="002000FB">
              <w:rPr>
                <w:rFonts w:ascii="Arial" w:hAnsi="Arial" w:cs="Arial"/>
                <w:sz w:val="22"/>
                <w:szCs w:val="22"/>
              </w:rPr>
              <w:t>If necessary, removal of erosion control structures may be performed after expiration of the approved OAR 141-089-0640(3)(a) determination</w:t>
            </w:r>
            <w:r w:rsidR="00515B25" w:rsidRPr="002000FB">
              <w:rPr>
                <w:rFonts w:ascii="Arial" w:hAnsi="Arial" w:cs="Arial"/>
                <w:sz w:val="22"/>
                <w:szCs w:val="22"/>
              </w:rPr>
              <w:t>.</w:t>
            </w:r>
            <w:r w:rsidR="00CD0344" w:rsidRPr="002000FB">
              <w:rPr>
                <w:rFonts w:ascii="Arial" w:hAnsi="Arial" w:cs="Arial"/>
                <w:sz w:val="22"/>
                <w:szCs w:val="22"/>
                <w:vertAlign w:val="superscript"/>
              </w:rPr>
              <w:t>2</w:t>
            </w:r>
            <w:bookmarkEnd w:id="4"/>
          </w:p>
        </w:tc>
        <w:tc>
          <w:tcPr>
            <w:tcW w:w="5017" w:type="dxa"/>
          </w:tcPr>
          <w:p w14:paraId="38527790" w14:textId="77777777" w:rsidR="00CF2E2C" w:rsidRPr="002000FB" w:rsidRDefault="00CF2E2C" w:rsidP="00F84EE8">
            <w:pPr>
              <w:rPr>
                <w:rFonts w:ascii="Arial" w:hAnsi="Arial" w:cs="Arial"/>
                <w:sz w:val="22"/>
                <w:szCs w:val="22"/>
              </w:rPr>
            </w:pPr>
          </w:p>
        </w:tc>
      </w:tr>
      <w:tr w:rsidR="00CF2E2C" w:rsidRPr="00740008" w14:paraId="0E63CDF4" w14:textId="77777777" w:rsidTr="00B31128">
        <w:tc>
          <w:tcPr>
            <w:tcW w:w="6210" w:type="dxa"/>
            <w:shd w:val="clear" w:color="auto" w:fill="auto"/>
          </w:tcPr>
          <w:p w14:paraId="60E71195" w14:textId="3DDD9653"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Hazardous, Toxic, and Waste Material Handling</w:t>
            </w:r>
            <w:r w:rsidRPr="002000FB">
              <w:rPr>
                <w:rFonts w:ascii="Arial" w:hAnsi="Arial" w:cs="Arial"/>
                <w:sz w:val="22"/>
                <w:szCs w:val="22"/>
              </w:rPr>
              <w:t>. Petroleum products, chemicals, fresh cement, sandblasted material and chipped paint, wood treated with leachable preservatives or other deleterious waste materials must not be allowed to enter waters of this state. Machinery refueling is to occur at least 150 feet from waters of this state and confined in a designated area to prevent spillage into waters of this state. Barges must have a containment system to effectively prevent petroleum products or other deleterious material from entering waters of this state. Project-related spills into waters of this state or onto land with a potential to enter waters of this state must be reported to the Oregon Emergency Response System (OERS) at 1-800-452-0311</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1B9A6D67" w14:textId="77777777" w:rsidR="00CF2E2C" w:rsidRPr="002000FB" w:rsidRDefault="00CF2E2C" w:rsidP="00F84EE8">
            <w:pPr>
              <w:rPr>
                <w:rFonts w:ascii="Arial" w:hAnsi="Arial" w:cs="Arial"/>
                <w:sz w:val="22"/>
                <w:szCs w:val="22"/>
              </w:rPr>
            </w:pPr>
          </w:p>
        </w:tc>
      </w:tr>
      <w:bookmarkStart w:id="5" w:name="_Hlk514659802"/>
      <w:tr w:rsidR="00CF2E2C" w:rsidRPr="00740008" w14:paraId="0C923044" w14:textId="77777777" w:rsidTr="00B31128">
        <w:tc>
          <w:tcPr>
            <w:tcW w:w="6210" w:type="dxa"/>
            <w:shd w:val="clear" w:color="auto" w:fill="auto"/>
          </w:tcPr>
          <w:p w14:paraId="5E6BB2BD" w14:textId="48787260"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sz w:val="22"/>
                <w:szCs w:val="22"/>
              </w:rPr>
              <w:t>Archaeological Resources</w:t>
            </w:r>
            <w:r w:rsidRPr="002000FB">
              <w:rPr>
                <w:rFonts w:ascii="Arial" w:hAnsi="Arial" w:cs="Arial"/>
                <w:bCs/>
                <w:sz w:val="22"/>
                <w:szCs w:val="22"/>
              </w:rPr>
              <w:t>.</w:t>
            </w:r>
            <w:r w:rsidRPr="002000FB">
              <w:rPr>
                <w:rFonts w:ascii="Arial" w:hAnsi="Arial" w:cs="Arial"/>
                <w:sz w:val="22"/>
                <w:szCs w:val="22"/>
              </w:rPr>
              <w:t xml:space="preserve"> If any archaeological resources, artifacts, or human remains are encountered during construction, all construction activity must immediately cease, and the State Historic Preservation Office must be contacted. The responsible party may be contacted by a Tribal representative if it is determined by an affected Tribe that the project could affect Tribal cultural or archeological resources</w:t>
            </w:r>
            <w:r w:rsidR="00515B25" w:rsidRPr="002000FB">
              <w:rPr>
                <w:rFonts w:ascii="Arial" w:hAnsi="Arial" w:cs="Arial"/>
                <w:sz w:val="22"/>
                <w:szCs w:val="22"/>
              </w:rPr>
              <w:t>.</w:t>
            </w:r>
            <w:r w:rsidR="00CD0344" w:rsidRPr="002000FB">
              <w:rPr>
                <w:rFonts w:ascii="Arial" w:hAnsi="Arial" w:cs="Arial"/>
                <w:sz w:val="22"/>
                <w:szCs w:val="22"/>
                <w:vertAlign w:val="superscript"/>
              </w:rPr>
              <w:t>2</w:t>
            </w:r>
            <w:bookmarkEnd w:id="5"/>
          </w:p>
        </w:tc>
        <w:tc>
          <w:tcPr>
            <w:tcW w:w="5017" w:type="dxa"/>
          </w:tcPr>
          <w:p w14:paraId="64B4F119" w14:textId="77777777" w:rsidR="00CF2E2C" w:rsidRPr="002000FB" w:rsidRDefault="00CF2E2C" w:rsidP="00F84EE8">
            <w:pPr>
              <w:rPr>
                <w:rFonts w:ascii="Arial" w:hAnsi="Arial" w:cs="Arial"/>
                <w:sz w:val="22"/>
                <w:szCs w:val="22"/>
              </w:rPr>
            </w:pPr>
          </w:p>
        </w:tc>
      </w:tr>
      <w:tr w:rsidR="00CF2E2C" w:rsidRPr="00740008" w14:paraId="0E103153" w14:textId="77777777" w:rsidTr="00B31128">
        <w:tc>
          <w:tcPr>
            <w:tcW w:w="6210" w:type="dxa"/>
            <w:shd w:val="clear" w:color="auto" w:fill="auto"/>
          </w:tcPr>
          <w:p w14:paraId="5B4F9531" w14:textId="796F698F"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sz w:val="22"/>
                <w:szCs w:val="22"/>
              </w:rPr>
              <w:t>Construction Corridor</w:t>
            </w:r>
            <w:r w:rsidRPr="002000FB">
              <w:rPr>
                <w:rFonts w:ascii="Arial" w:hAnsi="Arial" w:cs="Arial"/>
                <w:bCs/>
                <w:sz w:val="22"/>
                <w:szCs w:val="22"/>
              </w:rPr>
              <w:t>.</w:t>
            </w:r>
            <w:r w:rsidRPr="002000FB">
              <w:rPr>
                <w:rFonts w:ascii="Arial" w:hAnsi="Arial" w:cs="Arial"/>
                <w:sz w:val="22"/>
                <w:szCs w:val="22"/>
              </w:rPr>
              <w:t xml:space="preserve"> There must be no removal of vegetation or heavy equipment operating or traversing outside the designated construction corridor or footprint</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171B5172" w14:textId="77777777" w:rsidR="00CF2E2C" w:rsidRPr="002000FB" w:rsidRDefault="00CF2E2C" w:rsidP="00F84EE8">
            <w:pPr>
              <w:rPr>
                <w:rFonts w:ascii="Arial" w:hAnsi="Arial" w:cs="Arial"/>
                <w:sz w:val="22"/>
                <w:szCs w:val="22"/>
              </w:rPr>
            </w:pPr>
          </w:p>
        </w:tc>
      </w:tr>
      <w:tr w:rsidR="00CF2E2C" w:rsidRPr="00740008" w14:paraId="0E8B57CB" w14:textId="77777777" w:rsidTr="00B31128">
        <w:tc>
          <w:tcPr>
            <w:tcW w:w="6210" w:type="dxa"/>
            <w:shd w:val="clear" w:color="auto" w:fill="auto"/>
          </w:tcPr>
          <w:p w14:paraId="18554CB0" w14:textId="03B6079B"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Raising or Redirecting Water</w:t>
            </w:r>
            <w:r w:rsidRPr="002000FB">
              <w:rPr>
                <w:rFonts w:ascii="Arial" w:hAnsi="Arial" w:cs="Arial"/>
                <w:sz w:val="22"/>
                <w:szCs w:val="22"/>
              </w:rPr>
              <w:t>. The project must not cause water to rise or be redirected and result in damage to structures or property</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1B6BB855" w14:textId="77777777" w:rsidR="00CF2E2C" w:rsidRPr="002000FB" w:rsidRDefault="00CF2E2C" w:rsidP="00F84EE8">
            <w:pPr>
              <w:rPr>
                <w:rFonts w:ascii="Arial" w:hAnsi="Arial" w:cs="Arial"/>
                <w:sz w:val="22"/>
                <w:szCs w:val="22"/>
              </w:rPr>
            </w:pPr>
          </w:p>
        </w:tc>
      </w:tr>
      <w:tr w:rsidR="00CF2E2C" w:rsidRPr="00740008" w14:paraId="28949C0E" w14:textId="77777777" w:rsidTr="00B31128">
        <w:tc>
          <w:tcPr>
            <w:tcW w:w="6210" w:type="dxa"/>
            <w:shd w:val="clear" w:color="auto" w:fill="auto"/>
          </w:tcPr>
          <w:p w14:paraId="7DD64725" w14:textId="54FD8BDA"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Waste Disposa</w:t>
            </w:r>
            <w:r w:rsidRPr="009357B3">
              <w:rPr>
                <w:rFonts w:ascii="Arial" w:hAnsi="Arial" w:cs="Arial"/>
                <w:b/>
                <w:bCs/>
                <w:sz w:val="22"/>
                <w:szCs w:val="22"/>
              </w:rPr>
              <w:t>l</w:t>
            </w:r>
            <w:r w:rsidRPr="002000FB">
              <w:rPr>
                <w:rFonts w:ascii="Arial" w:hAnsi="Arial" w:cs="Arial"/>
                <w:sz w:val="22"/>
                <w:szCs w:val="22"/>
              </w:rPr>
              <w:t xml:space="preserve">. Old piling, spoil material, and other waste material discarded by the project must be disposed of in an appropriate disposal facility. There must be no temporary storage of piling, spoils, or other waste material below top of bank, in any wetland, Federal Emergency Management Administration designated floodway, or an area historically subject to landslides. For the purposes of this general condition, </w:t>
            </w:r>
            <w:r w:rsidRPr="002000FB">
              <w:rPr>
                <w:rFonts w:ascii="Arial" w:hAnsi="Arial" w:cs="Arial"/>
                <w:sz w:val="22"/>
                <w:szCs w:val="22"/>
              </w:rPr>
              <w:lastRenderedPageBreak/>
              <w:t>“spoil material” means any material displaced by construction (e.g., soil, sand, gravel, etc.) and is not intended to be re-incorporated into the project</w:t>
            </w:r>
            <w:r w:rsidR="00515B25" w:rsidRPr="002000FB">
              <w:rPr>
                <w:rFonts w:ascii="Arial" w:hAnsi="Arial" w:cs="Arial"/>
                <w:sz w:val="22"/>
                <w:szCs w:val="22"/>
              </w:rPr>
              <w:t>.</w:t>
            </w:r>
            <w:r w:rsidR="00CD0344" w:rsidRPr="002000FB">
              <w:rPr>
                <w:rFonts w:ascii="Arial" w:hAnsi="Arial" w:cs="Arial"/>
                <w:sz w:val="22"/>
                <w:szCs w:val="22"/>
                <w:vertAlign w:val="superscript"/>
              </w:rPr>
              <w:t>2</w:t>
            </w:r>
            <w:r w:rsidRPr="002000FB">
              <w:rPr>
                <w:rFonts w:ascii="Arial" w:hAnsi="Arial" w:cs="Arial"/>
                <w:sz w:val="22"/>
                <w:szCs w:val="22"/>
              </w:rPr>
              <w:t xml:space="preserve"> </w:t>
            </w:r>
          </w:p>
        </w:tc>
        <w:tc>
          <w:tcPr>
            <w:tcW w:w="5017" w:type="dxa"/>
          </w:tcPr>
          <w:p w14:paraId="20744C02" w14:textId="77777777" w:rsidR="00CF2E2C" w:rsidRPr="002000FB" w:rsidRDefault="00CF2E2C" w:rsidP="00F84EE8">
            <w:pPr>
              <w:rPr>
                <w:rFonts w:ascii="Arial" w:hAnsi="Arial" w:cs="Arial"/>
                <w:sz w:val="22"/>
                <w:szCs w:val="22"/>
              </w:rPr>
            </w:pPr>
          </w:p>
        </w:tc>
      </w:tr>
      <w:tr w:rsidR="00CF2E2C" w:rsidRPr="00740008" w14:paraId="60323B55" w14:textId="77777777" w:rsidTr="00B31128">
        <w:tc>
          <w:tcPr>
            <w:tcW w:w="6210" w:type="dxa"/>
            <w:shd w:val="clear" w:color="auto" w:fill="auto"/>
          </w:tcPr>
          <w:p w14:paraId="63604835" w14:textId="5C3A5C9D" w:rsidR="00CF2E2C" w:rsidRPr="002000FB" w:rsidRDefault="00CF2E2C" w:rsidP="00A56C35">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sz w:val="22"/>
                <w:szCs w:val="22"/>
              </w:rPr>
              <w:t>Operation of Equipment in the Water</w:t>
            </w:r>
            <w:r w:rsidRPr="00173C51">
              <w:rPr>
                <w:rFonts w:ascii="Arial" w:hAnsi="Arial" w:cs="Arial"/>
                <w:bCs/>
                <w:sz w:val="22"/>
                <w:szCs w:val="22"/>
              </w:rPr>
              <w:t xml:space="preserve">. </w:t>
            </w:r>
            <w:r w:rsidRPr="00EB1771">
              <w:rPr>
                <w:rFonts w:ascii="Arial" w:hAnsi="Arial" w:cs="Arial"/>
                <w:b/>
                <w:bCs/>
                <w:sz w:val="22"/>
                <w:szCs w:val="22"/>
                <w:u w:val="single"/>
              </w:rPr>
              <w:t>(a)</w:t>
            </w:r>
            <w:r w:rsidRPr="00EB1771">
              <w:rPr>
                <w:rFonts w:ascii="Arial" w:hAnsi="Arial" w:cs="Arial"/>
                <w:b/>
                <w:bCs/>
                <w:sz w:val="22"/>
                <w:szCs w:val="22"/>
              </w:rPr>
              <w:t xml:space="preserve"> </w:t>
            </w:r>
            <w:r w:rsidRPr="002000FB">
              <w:rPr>
                <w:rFonts w:ascii="Arial" w:hAnsi="Arial" w:cs="Arial"/>
                <w:sz w:val="22"/>
                <w:szCs w:val="22"/>
              </w:rPr>
              <w:t xml:space="preserve">Heavy equipment may be positioned on or traverse the project area below </w:t>
            </w:r>
            <w:r w:rsidR="00E30F25" w:rsidRPr="002000FB">
              <w:rPr>
                <w:rFonts w:ascii="Arial" w:hAnsi="Arial" w:cs="Arial"/>
                <w:sz w:val="22"/>
                <w:szCs w:val="22"/>
              </w:rPr>
              <w:t>OHW</w:t>
            </w:r>
            <w:r w:rsidRPr="002000FB">
              <w:rPr>
                <w:rFonts w:ascii="Arial" w:hAnsi="Arial" w:cs="Arial"/>
                <w:sz w:val="22"/>
                <w:szCs w:val="22"/>
              </w:rPr>
              <w:t xml:space="preserve"> line or highest measured tide line only when the project area is free of flowing or standing water or if the area is isolated from the waterway and aquatic organism salvage is completed. For the purposes of this general condition, “aquatic organism” means all fish species (including lamprey), freshwater mussels, clams, and crayfish; and any other species as may be identified in a Rescue/Salvage Permit.</w:t>
            </w:r>
            <w:r w:rsidR="00A56C35" w:rsidRPr="00EB1771">
              <w:rPr>
                <w:rFonts w:ascii="Arial" w:hAnsi="Arial" w:cs="Arial"/>
                <w:sz w:val="22"/>
                <w:szCs w:val="22"/>
                <w:u w:val="single"/>
              </w:rPr>
              <w:t xml:space="preserve"> </w:t>
            </w:r>
            <w:r w:rsidRPr="00EB1771">
              <w:rPr>
                <w:rFonts w:ascii="Arial" w:hAnsi="Arial" w:cs="Arial"/>
                <w:b/>
                <w:bCs/>
                <w:sz w:val="22"/>
                <w:szCs w:val="22"/>
                <w:u w:val="single"/>
              </w:rPr>
              <w:t>(b)</w:t>
            </w:r>
            <w:r w:rsidRPr="00EB1771">
              <w:rPr>
                <w:rFonts w:ascii="Arial" w:hAnsi="Arial" w:cs="Arial"/>
                <w:b/>
                <w:bCs/>
                <w:sz w:val="22"/>
                <w:szCs w:val="22"/>
              </w:rPr>
              <w:t xml:space="preserve"> </w:t>
            </w:r>
            <w:r w:rsidRPr="002000FB">
              <w:rPr>
                <w:rFonts w:ascii="Arial" w:hAnsi="Arial" w:cs="Arial"/>
                <w:sz w:val="22"/>
                <w:szCs w:val="22"/>
              </w:rPr>
              <w:t xml:space="preserve">All machinery operated below </w:t>
            </w:r>
            <w:r w:rsidR="00E30F25" w:rsidRPr="002000FB">
              <w:rPr>
                <w:rFonts w:ascii="Arial" w:hAnsi="Arial" w:cs="Arial"/>
                <w:sz w:val="22"/>
                <w:szCs w:val="22"/>
              </w:rPr>
              <w:t>OHW</w:t>
            </w:r>
            <w:r w:rsidRPr="002000FB">
              <w:rPr>
                <w:rFonts w:ascii="Arial" w:hAnsi="Arial" w:cs="Arial"/>
                <w:sz w:val="22"/>
                <w:szCs w:val="22"/>
              </w:rPr>
              <w:t xml:space="preserve"> line or highest measured tide line must use biodegradable hydraulic fluids, be steam cleaned and inspected for leaks prior to each use, and be diapered to prevent leakage of fuels, oils, or other fluids below </w:t>
            </w:r>
            <w:r w:rsidR="00E30F25" w:rsidRPr="002000FB">
              <w:rPr>
                <w:rFonts w:ascii="Arial" w:hAnsi="Arial" w:cs="Arial"/>
                <w:sz w:val="22"/>
                <w:szCs w:val="22"/>
              </w:rPr>
              <w:t>OHW</w:t>
            </w:r>
            <w:r w:rsidRPr="002000FB">
              <w:rPr>
                <w:rFonts w:ascii="Arial" w:hAnsi="Arial" w:cs="Arial"/>
                <w:sz w:val="22"/>
                <w:szCs w:val="22"/>
              </w:rPr>
              <w:t xml:space="preserve"> line or highest measured tide line. Any equipment found to be leaking fluids must be immediately removed from and kept above the </w:t>
            </w:r>
            <w:r w:rsidR="00E30F25" w:rsidRPr="002000FB">
              <w:rPr>
                <w:rFonts w:ascii="Arial" w:hAnsi="Arial" w:cs="Arial"/>
                <w:sz w:val="22"/>
                <w:szCs w:val="22"/>
              </w:rPr>
              <w:t>OHW</w:t>
            </w:r>
            <w:r w:rsidRPr="002000FB">
              <w:rPr>
                <w:rFonts w:ascii="Arial" w:hAnsi="Arial" w:cs="Arial"/>
                <w:sz w:val="22"/>
                <w:szCs w:val="22"/>
              </w:rPr>
              <w:t xml:space="preserve"> line or highest measured tide line until repaired</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7FBF1269" w14:textId="77777777" w:rsidR="00CF2E2C" w:rsidRPr="002000FB" w:rsidRDefault="00CF2E2C" w:rsidP="00F84EE8">
            <w:pPr>
              <w:rPr>
                <w:rFonts w:ascii="Arial" w:hAnsi="Arial" w:cs="Arial"/>
                <w:sz w:val="22"/>
                <w:szCs w:val="22"/>
              </w:rPr>
            </w:pPr>
          </w:p>
        </w:tc>
      </w:tr>
      <w:tr w:rsidR="00CF2E2C" w:rsidRPr="00740008" w14:paraId="1ADF0FEA" w14:textId="77777777" w:rsidTr="00B31128">
        <w:tc>
          <w:tcPr>
            <w:tcW w:w="6210" w:type="dxa"/>
            <w:shd w:val="clear" w:color="auto" w:fill="auto"/>
          </w:tcPr>
          <w:p w14:paraId="30496551" w14:textId="555C82BE"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hyperlink r:id="rId34" w:history="1">
              <w:r w:rsidRPr="003C1599">
                <w:rPr>
                  <w:rStyle w:val="Hyperlink"/>
                  <w:rFonts w:ascii="Arial" w:hAnsi="Arial" w:cs="Arial"/>
                  <w:b/>
                  <w:sz w:val="22"/>
                  <w:szCs w:val="22"/>
                </w:rPr>
                <w:t>Fish Passage</w:t>
              </w:r>
            </w:hyperlink>
            <w:r w:rsidRPr="002000FB">
              <w:rPr>
                <w:rFonts w:ascii="Arial" w:hAnsi="Arial" w:cs="Arial"/>
                <w:b/>
                <w:sz w:val="22"/>
                <w:szCs w:val="22"/>
              </w:rPr>
              <w:t xml:space="preserve"> Required</w:t>
            </w:r>
            <w:r w:rsidRPr="002000FB">
              <w:rPr>
                <w:rFonts w:ascii="Arial" w:hAnsi="Arial" w:cs="Arial"/>
                <w:bCs/>
                <w:sz w:val="22"/>
                <w:szCs w:val="22"/>
              </w:rPr>
              <w:t>.</w:t>
            </w:r>
            <w:r w:rsidRPr="002000FB">
              <w:rPr>
                <w:rFonts w:ascii="Arial" w:hAnsi="Arial" w:cs="Arial"/>
                <w:b/>
                <w:sz w:val="22"/>
                <w:szCs w:val="22"/>
              </w:rPr>
              <w:t xml:space="preserve"> </w:t>
            </w:r>
            <w:r w:rsidRPr="002000FB">
              <w:rPr>
                <w:rFonts w:ascii="Arial" w:hAnsi="Arial" w:cs="Arial"/>
                <w:sz w:val="22"/>
                <w:szCs w:val="22"/>
              </w:rPr>
              <w:t xml:space="preserve">The project must meet ODFW requirements for </w:t>
            </w:r>
            <w:hyperlink r:id="rId35" w:history="1">
              <w:r w:rsidRPr="003C1599">
                <w:rPr>
                  <w:rStyle w:val="Hyperlink"/>
                  <w:rFonts w:ascii="Arial" w:hAnsi="Arial" w:cs="Arial"/>
                  <w:sz w:val="22"/>
                  <w:szCs w:val="22"/>
                </w:rPr>
                <w:t>fish passage</w:t>
              </w:r>
            </w:hyperlink>
            <w:r w:rsidRPr="002000FB">
              <w:rPr>
                <w:rFonts w:ascii="Arial" w:hAnsi="Arial" w:cs="Arial"/>
                <w:sz w:val="22"/>
                <w:szCs w:val="22"/>
              </w:rPr>
              <w:t xml:space="preserve">, ORS </w:t>
            </w:r>
            <w:bookmarkStart w:id="6" w:name="_Hlk117150942"/>
            <w:r w:rsidRPr="002000FB">
              <w:rPr>
                <w:rFonts w:ascii="Arial" w:hAnsi="Arial" w:cs="Arial"/>
                <w:sz w:val="22"/>
                <w:szCs w:val="22"/>
              </w:rPr>
              <w:t>509.585</w:t>
            </w:r>
            <w:bookmarkEnd w:id="6"/>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0AC0A0A2" w14:textId="77777777" w:rsidR="00CF2E2C" w:rsidRPr="002000FB" w:rsidRDefault="00CF2E2C" w:rsidP="00F84EE8">
            <w:pPr>
              <w:rPr>
                <w:rFonts w:ascii="Arial" w:hAnsi="Arial" w:cs="Arial"/>
                <w:sz w:val="22"/>
                <w:szCs w:val="22"/>
              </w:rPr>
            </w:pPr>
          </w:p>
        </w:tc>
      </w:tr>
      <w:tr w:rsidR="00CF2E2C" w:rsidRPr="00740008" w14:paraId="5B5B848F" w14:textId="77777777" w:rsidTr="00B31128">
        <w:tc>
          <w:tcPr>
            <w:tcW w:w="6210" w:type="dxa"/>
            <w:shd w:val="clear" w:color="auto" w:fill="auto"/>
          </w:tcPr>
          <w:p w14:paraId="01E6D336" w14:textId="453401A8"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sz w:val="22"/>
                <w:szCs w:val="22"/>
              </w:rPr>
              <w:t>Temporary Ground Disturbances</w:t>
            </w:r>
            <w:r w:rsidRPr="002000FB">
              <w:rPr>
                <w:rFonts w:ascii="Arial" w:hAnsi="Arial" w:cs="Arial"/>
                <w:bCs/>
                <w:sz w:val="22"/>
                <w:szCs w:val="22"/>
              </w:rPr>
              <w:t>.</w:t>
            </w:r>
            <w:r w:rsidRPr="002000FB">
              <w:rPr>
                <w:rFonts w:ascii="Arial" w:hAnsi="Arial" w:cs="Arial"/>
                <w:sz w:val="22"/>
                <w:szCs w:val="22"/>
              </w:rPr>
              <w:t xml:space="preserve"> Unless otherwise approved by the Department, all temporarily disturbed project areas must be returned to original ground contours and seeded upon completion of ground disturbing actions, and planted with woody vegetation, as appropriate, by March of the year following construction completion</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0F4168BB" w14:textId="77777777" w:rsidR="00CF2E2C" w:rsidRPr="002000FB" w:rsidRDefault="00CF2E2C" w:rsidP="00F84EE8">
            <w:pPr>
              <w:rPr>
                <w:rFonts w:ascii="Arial" w:hAnsi="Arial" w:cs="Arial"/>
                <w:sz w:val="22"/>
                <w:szCs w:val="22"/>
              </w:rPr>
            </w:pPr>
          </w:p>
        </w:tc>
      </w:tr>
      <w:tr w:rsidR="00CF2E2C" w:rsidRPr="00740008" w14:paraId="16231F91" w14:textId="77777777" w:rsidTr="00B31128">
        <w:tc>
          <w:tcPr>
            <w:tcW w:w="6210" w:type="dxa"/>
            <w:shd w:val="clear" w:color="auto" w:fill="auto"/>
          </w:tcPr>
          <w:p w14:paraId="7A91EF99" w14:textId="1485C9EE"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Nonnative Species</w:t>
            </w:r>
            <w:r w:rsidRPr="002000FB">
              <w:rPr>
                <w:rFonts w:ascii="Arial" w:hAnsi="Arial" w:cs="Arial"/>
                <w:sz w:val="22"/>
                <w:szCs w:val="22"/>
              </w:rPr>
              <w:t>. The project will not involve the introduction of nonnative plants other than for temporary soil stabilization. Native seed mixes are preferred. When native seed mix is not available, nonnative seed mix that will hold the soil and not persist may be used if certified free of noxious weeds</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Pr>
          <w:p w14:paraId="4BA1B82B" w14:textId="77777777" w:rsidR="00CF2E2C" w:rsidRPr="002000FB" w:rsidRDefault="00CF2E2C" w:rsidP="00F84EE8">
            <w:pPr>
              <w:rPr>
                <w:rFonts w:ascii="Arial" w:hAnsi="Arial" w:cs="Arial"/>
                <w:sz w:val="22"/>
                <w:szCs w:val="22"/>
              </w:rPr>
            </w:pPr>
          </w:p>
        </w:tc>
      </w:tr>
      <w:tr w:rsidR="00CF2E2C" w:rsidRPr="00740008" w14:paraId="055CDA1E" w14:textId="77777777" w:rsidTr="00B31128">
        <w:tc>
          <w:tcPr>
            <w:tcW w:w="6210" w:type="dxa"/>
            <w:shd w:val="clear" w:color="auto" w:fill="auto"/>
          </w:tcPr>
          <w:p w14:paraId="4F52D25C" w14:textId="05B243D3"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515B25" w:rsidRPr="002000FB">
              <w:rPr>
                <w:rFonts w:ascii="Arial" w:hAnsi="Arial" w:cs="Arial"/>
                <w:b/>
                <w:bCs/>
                <w:sz w:val="22"/>
                <w:szCs w:val="22"/>
              </w:rPr>
              <w:t>Ir</w:t>
            </w:r>
            <w:r w:rsidRPr="002000FB">
              <w:rPr>
                <w:rFonts w:ascii="Arial" w:hAnsi="Arial" w:cs="Arial"/>
                <w:b/>
                <w:bCs/>
                <w:sz w:val="22"/>
                <w:szCs w:val="22"/>
              </w:rPr>
              <w:t>rigation</w:t>
            </w:r>
            <w:r w:rsidRPr="002000FB">
              <w:rPr>
                <w:rFonts w:ascii="Arial" w:hAnsi="Arial" w:cs="Arial"/>
                <w:sz w:val="22"/>
                <w:szCs w:val="22"/>
              </w:rPr>
              <w:t>. Where power and irrigation water can be made available, irrigation must be provided as necessary until vegetation is established. Irrigation structures must be removed when no longer needed. Invasive weed control must additionally be provided until native vegetation is established.</w:t>
            </w:r>
            <w:r w:rsidR="00CD0344" w:rsidRPr="002000FB">
              <w:rPr>
                <w:rFonts w:ascii="Arial" w:hAnsi="Arial" w:cs="Arial"/>
                <w:sz w:val="22"/>
                <w:szCs w:val="22"/>
                <w:vertAlign w:val="superscript"/>
              </w:rPr>
              <w:t>2</w:t>
            </w:r>
          </w:p>
        </w:tc>
        <w:tc>
          <w:tcPr>
            <w:tcW w:w="5017" w:type="dxa"/>
          </w:tcPr>
          <w:p w14:paraId="375CFCD9" w14:textId="77777777" w:rsidR="00CF2E2C" w:rsidRPr="002000FB" w:rsidRDefault="00CF2E2C" w:rsidP="00F84EE8">
            <w:pPr>
              <w:rPr>
                <w:rFonts w:ascii="Arial" w:hAnsi="Arial" w:cs="Arial"/>
                <w:sz w:val="22"/>
                <w:szCs w:val="22"/>
              </w:rPr>
            </w:pPr>
          </w:p>
        </w:tc>
      </w:tr>
      <w:tr w:rsidR="00CF2E2C" w:rsidRPr="00740008" w14:paraId="3D57C3EB" w14:textId="77777777" w:rsidTr="00B31128">
        <w:tc>
          <w:tcPr>
            <w:tcW w:w="6210" w:type="dxa"/>
            <w:shd w:val="clear" w:color="auto" w:fill="auto"/>
          </w:tcPr>
          <w:p w14:paraId="2B36F426" w14:textId="20FB9AB2" w:rsidR="00CF2E2C" w:rsidRPr="002000FB" w:rsidRDefault="00CF2E2C" w:rsidP="00F84EE8">
            <w:pPr>
              <w:ind w:left="405" w:hanging="405"/>
              <w:rPr>
                <w:rFonts w:ascii="Arial" w:hAnsi="Arial" w:cs="Arial"/>
                <w:b/>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Invasive Species</w:t>
            </w:r>
            <w:r w:rsidRPr="00E34AB2">
              <w:rPr>
                <w:rFonts w:ascii="Arial" w:hAnsi="Arial" w:cs="Arial"/>
                <w:sz w:val="22"/>
                <w:szCs w:val="22"/>
              </w:rPr>
              <w:t xml:space="preserve">. </w:t>
            </w:r>
            <w:r w:rsidRPr="002000FB">
              <w:rPr>
                <w:rFonts w:ascii="Arial" w:hAnsi="Arial" w:cs="Arial"/>
                <w:sz w:val="22"/>
                <w:szCs w:val="22"/>
              </w:rPr>
              <w:t>Persons must control invasive species and comply with Oregon’s weed laws (ORS Chapters 452, 561, and 570).</w:t>
            </w:r>
            <w:r w:rsidR="00CD0344" w:rsidRPr="002000FB">
              <w:rPr>
                <w:rFonts w:ascii="Arial" w:hAnsi="Arial" w:cs="Arial"/>
                <w:sz w:val="22"/>
                <w:szCs w:val="22"/>
                <w:vertAlign w:val="superscript"/>
              </w:rPr>
              <w:t>2</w:t>
            </w:r>
          </w:p>
        </w:tc>
        <w:tc>
          <w:tcPr>
            <w:tcW w:w="5017" w:type="dxa"/>
          </w:tcPr>
          <w:p w14:paraId="76412C92" w14:textId="77777777" w:rsidR="00CF2E2C" w:rsidRPr="002000FB" w:rsidRDefault="00CF2E2C" w:rsidP="00F84EE8">
            <w:pPr>
              <w:rPr>
                <w:rFonts w:ascii="Arial" w:hAnsi="Arial" w:cs="Arial"/>
                <w:sz w:val="22"/>
                <w:szCs w:val="22"/>
              </w:rPr>
            </w:pPr>
          </w:p>
        </w:tc>
      </w:tr>
      <w:tr w:rsidR="00CF2E2C" w:rsidRPr="00740008" w14:paraId="3BEDD065" w14:textId="77777777" w:rsidTr="00B31128">
        <w:tc>
          <w:tcPr>
            <w:tcW w:w="6210" w:type="dxa"/>
            <w:shd w:val="clear" w:color="auto" w:fill="auto"/>
          </w:tcPr>
          <w:p w14:paraId="035B832C" w14:textId="5F172724" w:rsidR="00CF2E2C" w:rsidRPr="002000FB" w:rsidRDefault="00CF2E2C" w:rsidP="00F84EE8">
            <w:pPr>
              <w:ind w:left="405" w:hanging="405"/>
              <w:rPr>
                <w:rFonts w:ascii="Arial" w:hAnsi="Arial" w:cs="Arial"/>
                <w:sz w:val="22"/>
                <w:szCs w:val="22"/>
              </w:rPr>
            </w:pPr>
            <w:r w:rsidRPr="002000FB">
              <w:rPr>
                <w:rFonts w:ascii="Arial" w:hAnsi="Arial" w:cs="Arial"/>
                <w:sz w:val="22"/>
                <w:szCs w:val="22"/>
              </w:rPr>
              <w:fldChar w:fldCharType="begin" w:fldLock="1">
                <w:ffData>
                  <w:name w:val="Check57"/>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DSL May Halt or Modify</w:t>
            </w:r>
            <w:r w:rsidRPr="00E34AB2">
              <w:rPr>
                <w:rFonts w:ascii="Arial" w:hAnsi="Arial" w:cs="Arial"/>
                <w:sz w:val="22"/>
                <w:szCs w:val="22"/>
              </w:rPr>
              <w:t xml:space="preserve">. </w:t>
            </w:r>
            <w:r w:rsidRPr="002000FB">
              <w:rPr>
                <w:rFonts w:ascii="Arial" w:hAnsi="Arial" w:cs="Arial"/>
                <w:sz w:val="22"/>
                <w:szCs w:val="22"/>
              </w:rPr>
              <w:t>DSL retains the authority to temporarily halt or modify the project in case of unforeseen damage to natural resources.</w:t>
            </w:r>
            <w:r w:rsidR="00CD0344" w:rsidRPr="002000FB">
              <w:rPr>
                <w:rFonts w:ascii="Arial" w:hAnsi="Arial" w:cs="Arial"/>
                <w:sz w:val="22"/>
                <w:szCs w:val="22"/>
                <w:vertAlign w:val="superscript"/>
              </w:rPr>
              <w:t>2</w:t>
            </w:r>
          </w:p>
        </w:tc>
        <w:tc>
          <w:tcPr>
            <w:tcW w:w="5017" w:type="dxa"/>
          </w:tcPr>
          <w:p w14:paraId="68C3D5CC" w14:textId="77777777" w:rsidR="00CF2E2C" w:rsidRPr="002000FB" w:rsidRDefault="00CF2E2C" w:rsidP="00F84EE8">
            <w:pPr>
              <w:rPr>
                <w:rFonts w:ascii="Arial" w:hAnsi="Arial" w:cs="Arial"/>
                <w:sz w:val="22"/>
                <w:szCs w:val="22"/>
              </w:rPr>
            </w:pPr>
          </w:p>
        </w:tc>
      </w:tr>
    </w:tbl>
    <w:p w14:paraId="529429B9" w14:textId="77777777" w:rsidR="002000FB" w:rsidRDefault="002000FB" w:rsidP="00F84EE8">
      <w:pPr>
        <w:pStyle w:val="Footer"/>
        <w:tabs>
          <w:tab w:val="clear" w:pos="4320"/>
          <w:tab w:val="clear" w:pos="8640"/>
        </w:tabs>
        <w:jc w:val="center"/>
        <w:outlineLvl w:val="0"/>
        <w:rPr>
          <w:rFonts w:ascii="Arial" w:hAnsi="Arial" w:cs="Arial"/>
          <w:b/>
          <w:bCs/>
          <w:sz w:val="28"/>
          <w:szCs w:val="28"/>
        </w:rPr>
      </w:pPr>
    </w:p>
    <w:p w14:paraId="1062ADD4" w14:textId="66E84938" w:rsidR="00004F4C" w:rsidRDefault="00004F4C" w:rsidP="00F84EE8">
      <w:pPr>
        <w:pStyle w:val="Footer"/>
        <w:tabs>
          <w:tab w:val="clear" w:pos="4320"/>
          <w:tab w:val="clear" w:pos="8640"/>
        </w:tabs>
        <w:jc w:val="center"/>
        <w:outlineLvl w:val="0"/>
        <w:rPr>
          <w:rFonts w:ascii="Arial" w:hAnsi="Arial" w:cs="Arial"/>
          <w:b/>
          <w:bCs/>
          <w:sz w:val="28"/>
          <w:szCs w:val="28"/>
        </w:rPr>
      </w:pPr>
      <w:r w:rsidRPr="00740008">
        <w:rPr>
          <w:rFonts w:ascii="Arial" w:hAnsi="Arial" w:cs="Arial"/>
          <w:b/>
          <w:bCs/>
          <w:sz w:val="28"/>
          <w:szCs w:val="28"/>
        </w:rPr>
        <w:t>Minimal Disturbance within ESH</w:t>
      </w:r>
      <w:r w:rsidR="00EC0332">
        <w:rPr>
          <w:rFonts w:ascii="Arial" w:hAnsi="Arial" w:cs="Arial"/>
          <w:b/>
          <w:bCs/>
          <w:sz w:val="28"/>
          <w:szCs w:val="28"/>
        </w:rPr>
        <w:t xml:space="preserve"> GA</w:t>
      </w:r>
    </w:p>
    <w:p w14:paraId="1EB3D9E8" w14:textId="657FB981" w:rsidR="00F84EE8" w:rsidRPr="00F84EE8" w:rsidRDefault="00F84EE8" w:rsidP="00A37E0D">
      <w:pPr>
        <w:pStyle w:val="Footer"/>
        <w:tabs>
          <w:tab w:val="clear" w:pos="4320"/>
          <w:tab w:val="clear" w:pos="8640"/>
        </w:tabs>
        <w:jc w:val="center"/>
        <w:rPr>
          <w:rFonts w:ascii="Arial" w:hAnsi="Arial" w:cs="Arial"/>
          <w:b/>
          <w:bCs/>
          <w:szCs w:val="24"/>
        </w:rPr>
      </w:pPr>
      <w:r w:rsidRPr="00F84EE8">
        <w:rPr>
          <w:rFonts w:ascii="Arial" w:hAnsi="Arial" w:cs="Arial"/>
          <w:b/>
          <w:bCs/>
          <w:szCs w:val="24"/>
        </w:rPr>
        <w:t>OAR 141-089-0600 to 0675</w:t>
      </w:r>
    </w:p>
    <w:tbl>
      <w:tblPr>
        <w:tblW w:w="1122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10"/>
        <w:gridCol w:w="5017"/>
      </w:tblGrid>
      <w:tr w:rsidR="00842AAF" w:rsidRPr="00740008" w14:paraId="51237900" w14:textId="77777777" w:rsidTr="00B31128">
        <w:trPr>
          <w:cantSplit/>
        </w:trPr>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7B3C37E8" w14:textId="02C70515" w:rsidR="00842AAF" w:rsidRPr="002000FB" w:rsidRDefault="00842AAF" w:rsidP="00F84EE8">
            <w:pPr>
              <w:tabs>
                <w:tab w:val="left" w:pos="972"/>
              </w:tabs>
              <w:ind w:left="405" w:hanging="405"/>
              <w:rPr>
                <w:rFonts w:ascii="Arial" w:hAnsi="Arial" w:cs="Arial"/>
                <w:b/>
                <w:bCs/>
                <w:sz w:val="22"/>
                <w:szCs w:val="22"/>
              </w:rPr>
            </w:pPr>
            <w:r w:rsidRPr="002000FB">
              <w:rPr>
                <w:rFonts w:ascii="Arial" w:hAnsi="Arial" w:cs="Arial"/>
                <w:b/>
                <w:bCs/>
                <w:sz w:val="22"/>
                <w:szCs w:val="22"/>
              </w:rPr>
              <w:t>Applies to All, Unless it States Otherwise</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5039B6B7" w14:textId="77777777" w:rsidR="00842AAF" w:rsidRPr="002000FB" w:rsidRDefault="00842AAF" w:rsidP="00F84EE8">
            <w:pPr>
              <w:rPr>
                <w:rFonts w:ascii="Arial" w:hAnsi="Arial" w:cs="Arial"/>
                <w:sz w:val="22"/>
                <w:szCs w:val="22"/>
              </w:rPr>
            </w:pPr>
          </w:p>
        </w:tc>
      </w:tr>
      <w:tr w:rsidR="00611280" w:rsidRPr="00CF2E2C" w14:paraId="22F301FF" w14:textId="77777777" w:rsidTr="00B31128">
        <w:trPr>
          <w:cantSplit/>
        </w:trPr>
        <w:tc>
          <w:tcPr>
            <w:tcW w:w="6210" w:type="dxa"/>
            <w:tcBorders>
              <w:top w:val="single" w:sz="6" w:space="0" w:color="auto"/>
            </w:tcBorders>
          </w:tcPr>
          <w:p w14:paraId="5AF5AC1E" w14:textId="720AFA2A" w:rsidR="00611280" w:rsidRPr="002000FB" w:rsidRDefault="00611280" w:rsidP="00F84EE8">
            <w:pPr>
              <w:tabs>
                <w:tab w:val="left" w:pos="972"/>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166A2" w:rsidRPr="002000FB">
              <w:rPr>
                <w:rFonts w:ascii="Arial" w:hAnsi="Arial" w:cs="Arial"/>
                <w:b/>
                <w:bCs/>
                <w:sz w:val="22"/>
                <w:szCs w:val="22"/>
              </w:rPr>
              <w:t>Combination</w:t>
            </w:r>
            <w:r w:rsidR="009166A2" w:rsidRPr="00E34AB2">
              <w:rPr>
                <w:rFonts w:ascii="Arial" w:hAnsi="Arial" w:cs="Arial"/>
                <w:sz w:val="22"/>
                <w:szCs w:val="22"/>
              </w:rPr>
              <w:t xml:space="preserve">. </w:t>
            </w:r>
            <w:r w:rsidR="00E34AB2" w:rsidRPr="005B4B4C">
              <w:rPr>
                <w:rFonts w:ascii="Arial" w:hAnsi="Arial" w:cs="Arial"/>
                <w:sz w:val="22"/>
                <w:szCs w:val="22"/>
                <w:u w:val="single"/>
              </w:rPr>
              <w:t>O</w:t>
            </w:r>
            <w:r w:rsidRPr="002000FB">
              <w:rPr>
                <w:rFonts w:ascii="Arial" w:hAnsi="Arial" w:cs="Arial"/>
                <w:sz w:val="22"/>
                <w:szCs w:val="22"/>
                <w:u w:val="single"/>
              </w:rPr>
              <w:t>nly</w:t>
            </w:r>
            <w:r w:rsidRPr="002000FB">
              <w:rPr>
                <w:rFonts w:ascii="Arial" w:hAnsi="Arial" w:cs="Arial"/>
                <w:sz w:val="22"/>
                <w:szCs w:val="22"/>
              </w:rPr>
              <w:t xml:space="preserve"> combine</w:t>
            </w:r>
            <w:r w:rsidR="00953ECC" w:rsidRPr="002000FB">
              <w:rPr>
                <w:rFonts w:ascii="Arial" w:hAnsi="Arial" w:cs="Arial"/>
                <w:sz w:val="22"/>
                <w:szCs w:val="22"/>
              </w:rPr>
              <w:t>d</w:t>
            </w:r>
            <w:r w:rsidRPr="002000FB">
              <w:rPr>
                <w:rFonts w:ascii="Arial" w:hAnsi="Arial" w:cs="Arial"/>
                <w:sz w:val="22"/>
                <w:szCs w:val="22"/>
              </w:rPr>
              <w:t xml:space="preserve"> with Temporary Impacts to Wetlands and Waterways GA</w:t>
            </w:r>
            <w:r w:rsidR="00953ECC" w:rsidRPr="002000FB">
              <w:rPr>
                <w:rFonts w:ascii="Arial" w:hAnsi="Arial" w:cs="Arial"/>
                <w:sz w:val="22"/>
                <w:szCs w:val="22"/>
              </w:rPr>
              <w:t>.</w:t>
            </w:r>
            <w:r w:rsidR="001D4001" w:rsidRPr="002000FB">
              <w:rPr>
                <w:rFonts w:ascii="Arial" w:hAnsi="Arial" w:cs="Arial"/>
                <w:noProof/>
                <w:sz w:val="22"/>
                <w:szCs w:val="22"/>
                <w:vertAlign w:val="superscript"/>
              </w:rPr>
              <w:t>1</w:t>
            </w:r>
          </w:p>
        </w:tc>
        <w:tc>
          <w:tcPr>
            <w:tcW w:w="5017" w:type="dxa"/>
            <w:tcBorders>
              <w:top w:val="single" w:sz="6" w:space="0" w:color="auto"/>
            </w:tcBorders>
          </w:tcPr>
          <w:p w14:paraId="1DD8D869" w14:textId="77777777" w:rsidR="00611280" w:rsidRPr="002000FB" w:rsidRDefault="00611280" w:rsidP="00F84EE8">
            <w:pPr>
              <w:rPr>
                <w:rFonts w:ascii="Arial" w:hAnsi="Arial" w:cs="Arial"/>
                <w:sz w:val="22"/>
                <w:szCs w:val="22"/>
              </w:rPr>
            </w:pPr>
          </w:p>
        </w:tc>
      </w:tr>
      <w:tr w:rsidR="0065355A" w:rsidRPr="00CF2E2C" w14:paraId="1FE8D51C" w14:textId="77777777" w:rsidTr="00B31128">
        <w:trPr>
          <w:cantSplit/>
        </w:trPr>
        <w:tc>
          <w:tcPr>
            <w:tcW w:w="6210" w:type="dxa"/>
          </w:tcPr>
          <w:p w14:paraId="2A95969F" w14:textId="145D9CAA" w:rsidR="00EA7665" w:rsidRPr="00EB004F" w:rsidRDefault="00EA7665" w:rsidP="00F84EE8">
            <w:pPr>
              <w:tabs>
                <w:tab w:val="left" w:pos="972"/>
              </w:tabs>
              <w:ind w:left="405" w:hanging="405"/>
              <w:rPr>
                <w:rFonts w:ascii="Arial" w:hAnsi="Arial" w:cs="Arial"/>
                <w:sz w:val="22"/>
                <w:szCs w:val="22"/>
              </w:rPr>
            </w:pPr>
            <w:r w:rsidRPr="00EB004F">
              <w:rPr>
                <w:rFonts w:ascii="Arial" w:hAnsi="Arial" w:cs="Arial"/>
                <w:sz w:val="22"/>
                <w:szCs w:val="22"/>
              </w:rPr>
              <w:lastRenderedPageBreak/>
              <w:fldChar w:fldCharType="begin">
                <w:ffData>
                  <w:name w:val="Check1"/>
                  <w:enabled/>
                  <w:calcOnExit w:val="0"/>
                  <w:checkBox>
                    <w:sizeAuto/>
                    <w:default w:val="0"/>
                  </w:checkBox>
                </w:ffData>
              </w:fldChar>
            </w:r>
            <w:r w:rsidRPr="00EB004F">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EB004F">
              <w:rPr>
                <w:rFonts w:ascii="Arial" w:hAnsi="Arial" w:cs="Arial"/>
                <w:sz w:val="22"/>
                <w:szCs w:val="22"/>
              </w:rPr>
              <w:fldChar w:fldCharType="end"/>
            </w:r>
            <w:r w:rsidR="008B4388" w:rsidRPr="00EB004F">
              <w:rPr>
                <w:rFonts w:ascii="Arial" w:hAnsi="Arial" w:cs="Arial"/>
                <w:sz w:val="22"/>
                <w:szCs w:val="22"/>
              </w:rPr>
              <w:tab/>
            </w:r>
            <w:hyperlink r:id="rId36" w:history="1">
              <w:r w:rsidRPr="00EB004F">
                <w:rPr>
                  <w:rStyle w:val="Hyperlink"/>
                  <w:rFonts w:ascii="Arial" w:hAnsi="Arial" w:cs="Arial"/>
                  <w:b/>
                  <w:bCs/>
                  <w:sz w:val="22"/>
                  <w:szCs w:val="22"/>
                </w:rPr>
                <w:t>Fish Passage Plan</w:t>
              </w:r>
            </w:hyperlink>
            <w:r w:rsidRPr="00EB004F">
              <w:rPr>
                <w:rFonts w:ascii="Arial" w:hAnsi="Arial" w:cs="Arial"/>
                <w:b/>
                <w:bCs/>
                <w:sz w:val="22"/>
                <w:szCs w:val="22"/>
              </w:rPr>
              <w:t xml:space="preserve"> </w:t>
            </w:r>
            <w:r w:rsidR="00E34AB2" w:rsidRPr="00EB004F">
              <w:rPr>
                <w:rFonts w:ascii="Arial" w:hAnsi="Arial" w:cs="Arial"/>
                <w:b/>
                <w:bCs/>
                <w:sz w:val="22"/>
                <w:szCs w:val="22"/>
              </w:rPr>
              <w:t>a</w:t>
            </w:r>
            <w:r w:rsidRPr="00EB004F">
              <w:rPr>
                <w:rFonts w:ascii="Arial" w:hAnsi="Arial" w:cs="Arial"/>
                <w:b/>
                <w:bCs/>
                <w:sz w:val="22"/>
                <w:szCs w:val="22"/>
              </w:rPr>
              <w:t>pproval</w:t>
            </w:r>
            <w:r w:rsidR="00611280" w:rsidRPr="00EB004F">
              <w:rPr>
                <w:rFonts w:ascii="Arial" w:hAnsi="Arial" w:cs="Arial"/>
                <w:b/>
                <w:bCs/>
                <w:sz w:val="22"/>
                <w:szCs w:val="22"/>
              </w:rPr>
              <w:t xml:space="preserve"> or no jurisdiction determination from ODFW</w:t>
            </w:r>
            <w:r w:rsidR="001D4001" w:rsidRPr="00EB004F">
              <w:rPr>
                <w:rFonts w:ascii="Arial" w:hAnsi="Arial" w:cs="Arial"/>
                <w:sz w:val="22"/>
                <w:szCs w:val="22"/>
              </w:rPr>
              <w:t xml:space="preserve">. </w:t>
            </w:r>
            <w:r w:rsidRPr="00EB004F">
              <w:rPr>
                <w:rFonts w:ascii="Arial" w:hAnsi="Arial" w:cs="Arial"/>
                <w:sz w:val="22"/>
                <w:szCs w:val="22"/>
              </w:rPr>
              <w:t>Required for</w:t>
            </w:r>
            <w:r w:rsidR="001D4001" w:rsidRPr="00EB004F">
              <w:rPr>
                <w:rFonts w:ascii="Arial" w:hAnsi="Arial" w:cs="Arial"/>
                <w:sz w:val="22"/>
                <w:szCs w:val="22"/>
              </w:rPr>
              <w:t xml:space="preserve"> the following.</w:t>
            </w:r>
            <w:r w:rsidR="001D4001" w:rsidRPr="00EB004F">
              <w:rPr>
                <w:rFonts w:ascii="Arial" w:hAnsi="Arial" w:cs="Arial"/>
                <w:noProof/>
                <w:sz w:val="22"/>
                <w:szCs w:val="22"/>
                <w:vertAlign w:val="superscript"/>
              </w:rPr>
              <w:t>1</w:t>
            </w:r>
          </w:p>
          <w:p w14:paraId="03B5F6F1" w14:textId="7DA6EB2D" w:rsidR="00897977" w:rsidRPr="00EB004F" w:rsidRDefault="00897977" w:rsidP="00EF7ECF">
            <w:pPr>
              <w:numPr>
                <w:ilvl w:val="0"/>
                <w:numId w:val="8"/>
              </w:numPr>
              <w:ind w:left="675" w:hanging="270"/>
              <w:rPr>
                <w:rFonts w:ascii="Arial" w:hAnsi="Arial" w:cs="Arial"/>
                <w:sz w:val="22"/>
                <w:szCs w:val="22"/>
              </w:rPr>
            </w:pPr>
            <w:bookmarkStart w:id="7" w:name="_Hlk162418954"/>
            <w:r w:rsidRPr="00EB004F">
              <w:rPr>
                <w:rFonts w:ascii="Arial" w:hAnsi="Arial" w:cs="Arial"/>
                <w:sz w:val="22"/>
                <w:szCs w:val="22"/>
              </w:rPr>
              <w:t xml:space="preserve">Scientific measuring devices </w:t>
            </w:r>
            <w:r w:rsidRPr="00EB004F">
              <w:rPr>
                <w:rFonts w:ascii="Arial" w:hAnsi="Arial" w:cs="Arial"/>
                <w:i/>
                <w:iCs/>
                <w:sz w:val="22"/>
                <w:szCs w:val="22"/>
              </w:rPr>
              <w:t xml:space="preserve">if </w:t>
            </w:r>
            <w:r w:rsidRPr="00EB004F">
              <w:rPr>
                <w:rFonts w:ascii="Arial" w:hAnsi="Arial" w:cs="Arial"/>
                <w:sz w:val="22"/>
                <w:szCs w:val="22"/>
              </w:rPr>
              <w:t>channel spanning</w:t>
            </w:r>
            <w:bookmarkEnd w:id="7"/>
            <w:r w:rsidR="001D4001" w:rsidRPr="00EB004F">
              <w:rPr>
                <w:rFonts w:ascii="Arial" w:hAnsi="Arial" w:cs="Arial"/>
                <w:sz w:val="22"/>
                <w:szCs w:val="22"/>
              </w:rPr>
              <w:t>.</w:t>
            </w:r>
            <w:r w:rsidRPr="00EB004F">
              <w:rPr>
                <w:rFonts w:ascii="Arial" w:hAnsi="Arial" w:cs="Arial"/>
                <w:sz w:val="22"/>
                <w:szCs w:val="22"/>
              </w:rPr>
              <w:t xml:space="preserve"> </w:t>
            </w:r>
          </w:p>
          <w:p w14:paraId="3E88D1F3" w14:textId="155A8812" w:rsidR="00897977" w:rsidRPr="00EB004F" w:rsidRDefault="00897977" w:rsidP="00EF7ECF">
            <w:pPr>
              <w:numPr>
                <w:ilvl w:val="0"/>
                <w:numId w:val="8"/>
              </w:numPr>
              <w:ind w:left="675" w:hanging="270"/>
              <w:rPr>
                <w:rFonts w:ascii="Arial" w:hAnsi="Arial" w:cs="Arial"/>
                <w:sz w:val="22"/>
                <w:szCs w:val="22"/>
              </w:rPr>
            </w:pPr>
            <w:r w:rsidRPr="00EB004F">
              <w:rPr>
                <w:rFonts w:ascii="Arial" w:hAnsi="Arial" w:cs="Arial"/>
                <w:sz w:val="22"/>
                <w:szCs w:val="22"/>
              </w:rPr>
              <w:t>Maintenance and reconstruction of in-water</w:t>
            </w:r>
            <w:r w:rsidR="001D4001" w:rsidRPr="00EB004F">
              <w:rPr>
                <w:rFonts w:ascii="Arial" w:hAnsi="Arial" w:cs="Arial"/>
                <w:sz w:val="22"/>
                <w:szCs w:val="22"/>
              </w:rPr>
              <w:t xml:space="preserve"> </w:t>
            </w:r>
            <w:r w:rsidRPr="00EB004F">
              <w:rPr>
                <w:rFonts w:ascii="Arial" w:hAnsi="Arial" w:cs="Arial"/>
                <w:sz w:val="22"/>
                <w:szCs w:val="22"/>
              </w:rPr>
              <w:t>structures</w:t>
            </w:r>
            <w:r w:rsidR="001D4001" w:rsidRPr="00EB004F">
              <w:rPr>
                <w:rFonts w:ascii="Arial" w:hAnsi="Arial" w:cs="Arial"/>
                <w:sz w:val="22"/>
                <w:szCs w:val="22"/>
              </w:rPr>
              <w:t>.</w:t>
            </w:r>
          </w:p>
          <w:p w14:paraId="0842B64B" w14:textId="4D22CAA4" w:rsidR="00897977" w:rsidRPr="00EB004F" w:rsidRDefault="00897977" w:rsidP="00EF7ECF">
            <w:pPr>
              <w:numPr>
                <w:ilvl w:val="0"/>
                <w:numId w:val="8"/>
              </w:numPr>
              <w:ind w:left="675" w:hanging="270"/>
              <w:rPr>
                <w:rFonts w:ascii="Arial" w:hAnsi="Arial" w:cs="Arial"/>
                <w:sz w:val="22"/>
                <w:szCs w:val="22"/>
              </w:rPr>
            </w:pPr>
            <w:r w:rsidRPr="00EB004F">
              <w:rPr>
                <w:rFonts w:ascii="Arial" w:hAnsi="Arial" w:cs="Arial"/>
                <w:sz w:val="22"/>
                <w:szCs w:val="22"/>
              </w:rPr>
              <w:t>Beaver pond levelers and exclusion devices</w:t>
            </w:r>
            <w:r w:rsidR="001D4001" w:rsidRPr="00EB004F">
              <w:rPr>
                <w:rFonts w:ascii="Arial" w:hAnsi="Arial" w:cs="Arial"/>
                <w:sz w:val="22"/>
                <w:szCs w:val="22"/>
              </w:rPr>
              <w:t>.</w:t>
            </w:r>
          </w:p>
          <w:p w14:paraId="099B926E" w14:textId="4ED63738" w:rsidR="0065355A" w:rsidRPr="00EB004F" w:rsidRDefault="005F114B" w:rsidP="00F84EE8">
            <w:pPr>
              <w:rPr>
                <w:rFonts w:ascii="Arial" w:hAnsi="Arial" w:cs="Arial"/>
                <w:b/>
                <w:bCs/>
                <w:sz w:val="22"/>
                <w:szCs w:val="22"/>
              </w:rPr>
            </w:pPr>
            <w:r w:rsidRPr="00EB004F">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EB004F">
              <w:rPr>
                <w:rFonts w:ascii="Arial" w:hAnsi="Arial" w:cs="Arial"/>
                <w:b/>
                <w:bCs/>
                <w:color w:val="C00000"/>
                <w:sz w:val="22"/>
                <w:szCs w:val="22"/>
              </w:rPr>
              <w:t>nd Return As Incomplete</w:t>
            </w:r>
          </w:p>
        </w:tc>
        <w:tc>
          <w:tcPr>
            <w:tcW w:w="5017" w:type="dxa"/>
          </w:tcPr>
          <w:p w14:paraId="304D48A6" w14:textId="4803D9B7" w:rsidR="0065355A" w:rsidRPr="002000FB" w:rsidRDefault="0065355A" w:rsidP="00F84EE8">
            <w:pPr>
              <w:rPr>
                <w:rFonts w:ascii="Arial" w:hAnsi="Arial" w:cs="Arial"/>
                <w:sz w:val="22"/>
                <w:szCs w:val="22"/>
              </w:rPr>
            </w:pPr>
          </w:p>
        </w:tc>
      </w:tr>
      <w:tr w:rsidR="00897977" w:rsidRPr="00740008" w14:paraId="7CE6CB1B" w14:textId="77777777" w:rsidTr="00B31128">
        <w:trPr>
          <w:cantSplit/>
        </w:trPr>
        <w:tc>
          <w:tcPr>
            <w:tcW w:w="6210" w:type="dxa"/>
            <w:tcBorders>
              <w:bottom w:val="single" w:sz="6" w:space="0" w:color="auto"/>
            </w:tcBorders>
          </w:tcPr>
          <w:p w14:paraId="2FDCA72D" w14:textId="7BCD98D3" w:rsidR="00897977" w:rsidRPr="00EB004F" w:rsidRDefault="00897977" w:rsidP="00F84EE8">
            <w:pPr>
              <w:ind w:left="405" w:hanging="405"/>
              <w:rPr>
                <w:rFonts w:ascii="Arial" w:hAnsi="Arial" w:cs="Arial"/>
                <w:sz w:val="22"/>
                <w:szCs w:val="22"/>
              </w:rPr>
            </w:pPr>
            <w:r w:rsidRPr="00EB004F">
              <w:rPr>
                <w:rFonts w:ascii="Arial" w:hAnsi="Arial" w:cs="Arial"/>
                <w:sz w:val="22"/>
                <w:szCs w:val="22"/>
              </w:rPr>
              <w:fldChar w:fldCharType="begin">
                <w:ffData>
                  <w:name w:val="Check18"/>
                  <w:enabled/>
                  <w:calcOnExit w:val="0"/>
                  <w:checkBox>
                    <w:sizeAuto/>
                    <w:default w:val="0"/>
                  </w:checkBox>
                </w:ffData>
              </w:fldChar>
            </w:r>
            <w:r w:rsidRPr="00EB004F">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EB004F">
              <w:rPr>
                <w:rFonts w:ascii="Arial" w:hAnsi="Arial" w:cs="Arial"/>
                <w:sz w:val="22"/>
                <w:szCs w:val="22"/>
              </w:rPr>
              <w:fldChar w:fldCharType="end"/>
            </w:r>
            <w:r w:rsidR="006144A2" w:rsidRPr="00EB004F">
              <w:rPr>
                <w:rFonts w:ascii="Arial" w:hAnsi="Arial" w:cs="Arial"/>
                <w:sz w:val="22"/>
                <w:szCs w:val="22"/>
              </w:rPr>
              <w:tab/>
            </w:r>
            <w:bookmarkStart w:id="8" w:name="_Hlk168484039"/>
            <w:r w:rsidR="005E2EE8" w:rsidRPr="00EB004F">
              <w:rPr>
                <w:rFonts w:ascii="Arial" w:hAnsi="Arial" w:cs="Arial"/>
                <w:b/>
                <w:bCs/>
                <w:sz w:val="22"/>
                <w:szCs w:val="22"/>
              </w:rPr>
              <w:fldChar w:fldCharType="begin"/>
            </w:r>
            <w:r w:rsidR="005E2EE8" w:rsidRPr="00EB004F">
              <w:rPr>
                <w:rFonts w:ascii="Arial" w:hAnsi="Arial" w:cs="Arial"/>
                <w:b/>
                <w:bCs/>
                <w:sz w:val="22"/>
                <w:szCs w:val="22"/>
              </w:rPr>
              <w:instrText>HYPERLINK "https://dfw.state.or.us/fish/screening/index.asp"</w:instrText>
            </w:r>
            <w:r w:rsidR="005E2EE8" w:rsidRPr="00EB004F">
              <w:rPr>
                <w:rFonts w:ascii="Arial" w:hAnsi="Arial" w:cs="Arial"/>
                <w:b/>
                <w:bCs/>
                <w:sz w:val="22"/>
                <w:szCs w:val="22"/>
              </w:rPr>
            </w:r>
            <w:r w:rsidR="005E2EE8" w:rsidRPr="00EB004F">
              <w:rPr>
                <w:rFonts w:ascii="Arial" w:hAnsi="Arial" w:cs="Arial"/>
                <w:b/>
                <w:bCs/>
                <w:sz w:val="22"/>
                <w:szCs w:val="22"/>
              </w:rPr>
              <w:fldChar w:fldCharType="separate"/>
            </w:r>
            <w:r w:rsidRPr="00EB004F">
              <w:rPr>
                <w:rStyle w:val="Hyperlink"/>
                <w:rFonts w:ascii="Arial" w:hAnsi="Arial" w:cs="Arial"/>
                <w:b/>
                <w:bCs/>
                <w:sz w:val="22"/>
                <w:szCs w:val="22"/>
              </w:rPr>
              <w:t>Fish screen</w:t>
            </w:r>
            <w:r w:rsidR="005E2EE8" w:rsidRPr="00EB004F">
              <w:rPr>
                <w:rFonts w:ascii="Arial" w:hAnsi="Arial" w:cs="Arial"/>
                <w:b/>
                <w:bCs/>
                <w:sz w:val="22"/>
                <w:szCs w:val="22"/>
              </w:rPr>
              <w:fldChar w:fldCharType="end"/>
            </w:r>
            <w:r w:rsidRPr="00EB004F">
              <w:rPr>
                <w:rFonts w:ascii="Arial" w:hAnsi="Arial" w:cs="Arial"/>
                <w:b/>
                <w:bCs/>
                <w:sz w:val="22"/>
                <w:szCs w:val="22"/>
              </w:rPr>
              <w:t xml:space="preserve"> </w:t>
            </w:r>
            <w:bookmarkEnd w:id="8"/>
            <w:r w:rsidRPr="00EB004F">
              <w:rPr>
                <w:rFonts w:ascii="Arial" w:hAnsi="Arial" w:cs="Arial"/>
                <w:b/>
                <w:bCs/>
                <w:sz w:val="22"/>
                <w:szCs w:val="22"/>
              </w:rPr>
              <w:t xml:space="preserve">approval </w:t>
            </w:r>
            <w:r w:rsidRPr="00EB004F">
              <w:rPr>
                <w:rFonts w:ascii="Arial" w:hAnsi="Arial" w:cs="Arial"/>
                <w:sz w:val="22"/>
                <w:szCs w:val="22"/>
              </w:rPr>
              <w:t>or other documentation from ODFW required for:</w:t>
            </w:r>
            <w:r w:rsidR="001E5205" w:rsidRPr="00EB004F">
              <w:rPr>
                <w:rFonts w:ascii="Arial" w:hAnsi="Arial" w:cs="Arial"/>
                <w:sz w:val="22"/>
                <w:szCs w:val="22"/>
              </w:rPr>
              <w:t xml:space="preserve"> </w:t>
            </w:r>
            <w:r w:rsidRPr="00EB004F">
              <w:rPr>
                <w:rFonts w:ascii="Arial" w:hAnsi="Arial" w:cs="Arial"/>
                <w:sz w:val="22"/>
                <w:szCs w:val="22"/>
              </w:rPr>
              <w:t>Maintenance and reconstruction of in-water structures</w:t>
            </w:r>
            <w:bookmarkStart w:id="9" w:name="_Hlk161899979"/>
            <w:r w:rsidR="001D4001" w:rsidRPr="00EB004F">
              <w:rPr>
                <w:rFonts w:ascii="Arial" w:hAnsi="Arial" w:cs="Arial"/>
                <w:sz w:val="22"/>
                <w:szCs w:val="22"/>
              </w:rPr>
              <w:t>.</w:t>
            </w:r>
            <w:r w:rsidR="001D4001" w:rsidRPr="00EB004F">
              <w:rPr>
                <w:rFonts w:ascii="Arial" w:hAnsi="Arial" w:cs="Arial"/>
                <w:noProof/>
                <w:sz w:val="22"/>
                <w:szCs w:val="22"/>
                <w:vertAlign w:val="superscript"/>
              </w:rPr>
              <w:t>1</w:t>
            </w:r>
          </w:p>
          <w:p w14:paraId="34FEFCBE" w14:textId="2D27E4A1" w:rsidR="00897977" w:rsidRPr="00EB004F" w:rsidRDefault="005F114B" w:rsidP="00F84EE8">
            <w:pPr>
              <w:tabs>
                <w:tab w:val="left" w:pos="972"/>
              </w:tabs>
              <w:ind w:left="405" w:hanging="405"/>
              <w:rPr>
                <w:rFonts w:ascii="Arial" w:hAnsi="Arial" w:cs="Arial"/>
                <w:sz w:val="22"/>
                <w:szCs w:val="22"/>
              </w:rPr>
            </w:pPr>
            <w:r w:rsidRPr="00EB004F">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EB004F">
              <w:rPr>
                <w:rFonts w:ascii="Arial" w:hAnsi="Arial" w:cs="Arial"/>
                <w:b/>
                <w:bCs/>
                <w:color w:val="C00000"/>
                <w:sz w:val="22"/>
                <w:szCs w:val="22"/>
              </w:rPr>
              <w:t>nd Return As Incomplete</w:t>
            </w:r>
            <w:bookmarkEnd w:id="9"/>
          </w:p>
        </w:tc>
        <w:tc>
          <w:tcPr>
            <w:tcW w:w="5017" w:type="dxa"/>
            <w:tcBorders>
              <w:bottom w:val="single" w:sz="6" w:space="0" w:color="auto"/>
            </w:tcBorders>
          </w:tcPr>
          <w:p w14:paraId="3532E779" w14:textId="77777777" w:rsidR="00897977" w:rsidRPr="002000FB" w:rsidRDefault="00897977" w:rsidP="00F84EE8">
            <w:pPr>
              <w:rPr>
                <w:rFonts w:ascii="Arial" w:hAnsi="Arial" w:cs="Arial"/>
                <w:sz w:val="22"/>
                <w:szCs w:val="22"/>
              </w:rPr>
            </w:pPr>
          </w:p>
        </w:tc>
      </w:tr>
      <w:tr w:rsidR="00842AAF" w:rsidRPr="00740008" w14:paraId="64242157" w14:textId="77777777" w:rsidTr="00B31128">
        <w:trPr>
          <w:cantSplit/>
        </w:trPr>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08C8461A" w14:textId="010F7872" w:rsidR="00842AAF" w:rsidRPr="002000FB" w:rsidRDefault="00842AAF" w:rsidP="00F84EE8">
            <w:pPr>
              <w:ind w:left="405" w:hanging="405"/>
              <w:rPr>
                <w:rFonts w:ascii="Arial" w:hAnsi="Arial" w:cs="Arial"/>
                <w:sz w:val="22"/>
                <w:szCs w:val="22"/>
              </w:rPr>
            </w:pPr>
            <w:r w:rsidRPr="002000FB">
              <w:rPr>
                <w:rFonts w:ascii="Arial" w:hAnsi="Arial" w:cs="Arial"/>
                <w:b/>
                <w:bCs/>
                <w:sz w:val="22"/>
                <w:szCs w:val="22"/>
              </w:rPr>
              <w:t>Investigative Drilling and Sampling</w:t>
            </w:r>
            <w:r w:rsidRPr="002000FB">
              <w:rPr>
                <w:rFonts w:ascii="Arial" w:hAnsi="Arial" w:cs="Arial"/>
                <w:sz w:val="22"/>
                <w:szCs w:val="22"/>
              </w:rPr>
              <w:t xml:space="preserve"> </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0636172F" w14:textId="77777777" w:rsidR="00842AAF" w:rsidRPr="002000FB" w:rsidRDefault="00842AAF" w:rsidP="00F84EE8">
            <w:pPr>
              <w:rPr>
                <w:rFonts w:ascii="Arial" w:hAnsi="Arial" w:cs="Arial"/>
                <w:sz w:val="22"/>
                <w:szCs w:val="22"/>
              </w:rPr>
            </w:pPr>
          </w:p>
        </w:tc>
      </w:tr>
      <w:tr w:rsidR="00916638" w:rsidRPr="00CF2E2C" w14:paraId="574EA2C7" w14:textId="77777777" w:rsidTr="00B31128">
        <w:trPr>
          <w:cantSplit/>
        </w:trPr>
        <w:tc>
          <w:tcPr>
            <w:tcW w:w="6210" w:type="dxa"/>
            <w:tcBorders>
              <w:top w:val="single" w:sz="6" w:space="0" w:color="auto"/>
              <w:bottom w:val="single" w:sz="6" w:space="0" w:color="auto"/>
            </w:tcBorders>
          </w:tcPr>
          <w:p w14:paraId="11C9ADE2" w14:textId="041EFE74" w:rsidR="00916638" w:rsidRPr="002000FB" w:rsidRDefault="00916638" w:rsidP="00F84EE8">
            <w:pPr>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6144A2" w:rsidRPr="002000FB">
              <w:rPr>
                <w:rFonts w:ascii="Arial" w:hAnsi="Arial" w:cs="Arial"/>
                <w:sz w:val="22"/>
                <w:szCs w:val="22"/>
              </w:rPr>
              <w:tab/>
            </w:r>
            <w:r w:rsidR="009166A2" w:rsidRPr="002000FB">
              <w:rPr>
                <w:rFonts w:ascii="Arial" w:hAnsi="Arial" w:cs="Arial"/>
                <w:b/>
                <w:bCs/>
                <w:sz w:val="22"/>
                <w:szCs w:val="22"/>
              </w:rPr>
              <w:t>Purpose</w:t>
            </w:r>
            <w:r w:rsidR="009166A2" w:rsidRPr="002000FB">
              <w:rPr>
                <w:rFonts w:ascii="Arial" w:hAnsi="Arial" w:cs="Arial"/>
                <w:sz w:val="22"/>
                <w:szCs w:val="22"/>
              </w:rPr>
              <w:t xml:space="preserve">. </w:t>
            </w:r>
            <w:r w:rsidRPr="002000FB">
              <w:rPr>
                <w:rFonts w:ascii="Arial" w:hAnsi="Arial" w:cs="Arial"/>
                <w:sz w:val="22"/>
                <w:szCs w:val="22"/>
              </w:rPr>
              <w:t xml:space="preserve">To gather technical data for designing structures or characterizing </w:t>
            </w:r>
            <w:r w:rsidR="00FE1906" w:rsidRPr="002000FB">
              <w:rPr>
                <w:rFonts w:ascii="Arial" w:hAnsi="Arial" w:cs="Arial"/>
                <w:sz w:val="22"/>
                <w:szCs w:val="22"/>
              </w:rPr>
              <w:t>sediments.</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01208302" w14:textId="4182306B" w:rsidR="00916638" w:rsidRPr="002000FB" w:rsidRDefault="00916638" w:rsidP="00F84EE8">
            <w:pPr>
              <w:rPr>
                <w:rFonts w:ascii="Arial" w:hAnsi="Arial" w:cs="Arial"/>
                <w:sz w:val="22"/>
                <w:szCs w:val="22"/>
              </w:rPr>
            </w:pPr>
          </w:p>
        </w:tc>
      </w:tr>
      <w:tr w:rsidR="009166A2" w:rsidRPr="00740008" w14:paraId="50B7CE1E" w14:textId="77777777" w:rsidTr="00B31128">
        <w:trPr>
          <w:cantSplit/>
        </w:trPr>
        <w:tc>
          <w:tcPr>
            <w:tcW w:w="6210" w:type="dxa"/>
            <w:tcBorders>
              <w:top w:val="single" w:sz="6" w:space="0" w:color="auto"/>
              <w:bottom w:val="single" w:sz="6" w:space="0" w:color="auto"/>
            </w:tcBorders>
          </w:tcPr>
          <w:p w14:paraId="0CDAD53F" w14:textId="64302D1A" w:rsidR="009166A2" w:rsidRPr="002000FB" w:rsidRDefault="009166A2" w:rsidP="00F84EE8">
            <w:pPr>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≤10 cyd </w:t>
            </w:r>
            <w:r w:rsidR="00716538">
              <w:rPr>
                <w:rFonts w:ascii="Arial" w:hAnsi="Arial" w:cs="Arial"/>
                <w:sz w:val="22"/>
                <w:szCs w:val="22"/>
              </w:rPr>
              <w:t>total</w:t>
            </w:r>
            <w:r w:rsidR="00FE190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42339A6B" w14:textId="77777777" w:rsidR="009166A2" w:rsidRPr="002000FB" w:rsidRDefault="009166A2" w:rsidP="00F84EE8">
            <w:pPr>
              <w:rPr>
                <w:rFonts w:ascii="Arial" w:hAnsi="Arial" w:cs="Arial"/>
                <w:sz w:val="22"/>
                <w:szCs w:val="22"/>
              </w:rPr>
            </w:pPr>
          </w:p>
        </w:tc>
      </w:tr>
      <w:tr w:rsidR="009166A2" w:rsidRPr="00740008" w14:paraId="5A8BD719" w14:textId="77777777" w:rsidTr="00B31128">
        <w:trPr>
          <w:cantSplit/>
        </w:trPr>
        <w:tc>
          <w:tcPr>
            <w:tcW w:w="6210" w:type="dxa"/>
            <w:tcBorders>
              <w:top w:val="single" w:sz="6" w:space="0" w:color="auto"/>
              <w:bottom w:val="single" w:sz="6" w:space="0" w:color="auto"/>
            </w:tcBorders>
          </w:tcPr>
          <w:p w14:paraId="21ACA265" w14:textId="693E2A1A" w:rsidR="009166A2" w:rsidRPr="002000FB" w:rsidRDefault="009166A2" w:rsidP="00F84EE8">
            <w:pPr>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Using existing roads, paths</w:t>
            </w:r>
            <w:r w:rsidR="00716538">
              <w:rPr>
                <w:rFonts w:ascii="Arial" w:hAnsi="Arial" w:cs="Arial"/>
                <w:sz w:val="22"/>
                <w:szCs w:val="22"/>
              </w:rPr>
              <w:t>,</w:t>
            </w:r>
            <w:r w:rsidRPr="002000FB">
              <w:rPr>
                <w:rFonts w:ascii="Arial" w:hAnsi="Arial" w:cs="Arial"/>
                <w:sz w:val="22"/>
                <w:szCs w:val="22"/>
              </w:rPr>
              <w:t xml:space="preserve"> and drilling pads where </w:t>
            </w:r>
            <w:r w:rsidR="00FE1906" w:rsidRPr="002000FB">
              <w:rPr>
                <w:rFonts w:ascii="Arial" w:hAnsi="Arial" w:cs="Arial"/>
                <w:sz w:val="22"/>
                <w:szCs w:val="22"/>
              </w:rPr>
              <w:t>available.</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76DEC080" w14:textId="77777777" w:rsidR="009166A2" w:rsidRPr="002000FB" w:rsidRDefault="009166A2" w:rsidP="00F84EE8">
            <w:pPr>
              <w:rPr>
                <w:rFonts w:ascii="Arial" w:hAnsi="Arial" w:cs="Arial"/>
                <w:sz w:val="22"/>
                <w:szCs w:val="22"/>
              </w:rPr>
            </w:pPr>
          </w:p>
        </w:tc>
      </w:tr>
      <w:tr w:rsidR="009166A2" w:rsidRPr="00740008" w14:paraId="68AA1ED0" w14:textId="77777777" w:rsidTr="00B31128">
        <w:trPr>
          <w:cantSplit/>
        </w:trPr>
        <w:tc>
          <w:tcPr>
            <w:tcW w:w="6210" w:type="dxa"/>
            <w:tcBorders>
              <w:top w:val="single" w:sz="6" w:space="0" w:color="auto"/>
              <w:bottom w:val="single" w:sz="6" w:space="0" w:color="auto"/>
            </w:tcBorders>
          </w:tcPr>
          <w:p w14:paraId="4CF6AFC6" w14:textId="1D074B9B" w:rsidR="009166A2" w:rsidRPr="002000FB" w:rsidRDefault="009166A2" w:rsidP="00F84EE8">
            <w:pPr>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Temporary mats </w:t>
            </w:r>
            <w:r w:rsidR="00AE5D3A" w:rsidRPr="002000FB">
              <w:rPr>
                <w:rFonts w:ascii="Arial" w:hAnsi="Arial" w:cs="Arial"/>
                <w:sz w:val="22"/>
                <w:szCs w:val="22"/>
              </w:rPr>
              <w:t xml:space="preserve">are allowed for site </w:t>
            </w:r>
            <w:r w:rsidR="00FE1906" w:rsidRPr="002000FB">
              <w:rPr>
                <w:rFonts w:ascii="Arial" w:hAnsi="Arial" w:cs="Arial"/>
                <w:sz w:val="22"/>
                <w:szCs w:val="22"/>
              </w:rPr>
              <w:t>access but</w:t>
            </w:r>
            <w:r w:rsidR="00AE5D3A" w:rsidRPr="002000FB">
              <w:rPr>
                <w:rFonts w:ascii="Arial" w:hAnsi="Arial" w:cs="Arial"/>
                <w:sz w:val="22"/>
                <w:szCs w:val="22"/>
              </w:rPr>
              <w:t xml:space="preserve"> </w:t>
            </w:r>
            <w:r w:rsidRPr="002000FB">
              <w:rPr>
                <w:rFonts w:ascii="Arial" w:hAnsi="Arial" w:cs="Arial"/>
                <w:sz w:val="22"/>
                <w:szCs w:val="22"/>
              </w:rPr>
              <w:t>removed upon completion of the project.</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2EC22249" w14:textId="77777777" w:rsidR="009166A2" w:rsidRPr="002000FB" w:rsidRDefault="009166A2" w:rsidP="00F84EE8">
            <w:pPr>
              <w:rPr>
                <w:rFonts w:ascii="Arial" w:hAnsi="Arial" w:cs="Arial"/>
                <w:sz w:val="22"/>
                <w:szCs w:val="22"/>
              </w:rPr>
            </w:pPr>
          </w:p>
        </w:tc>
      </w:tr>
      <w:tr w:rsidR="009166A2" w:rsidRPr="00740008" w14:paraId="1F722DD1" w14:textId="77777777" w:rsidTr="00B31128">
        <w:trPr>
          <w:cantSplit/>
        </w:trPr>
        <w:tc>
          <w:tcPr>
            <w:tcW w:w="6210" w:type="dxa"/>
            <w:tcBorders>
              <w:top w:val="single" w:sz="6" w:space="0" w:color="auto"/>
              <w:bottom w:val="single" w:sz="6" w:space="0" w:color="auto"/>
            </w:tcBorders>
          </w:tcPr>
          <w:p w14:paraId="66A18CC7" w14:textId="011BA2A0" w:rsidR="009166A2" w:rsidRPr="002000FB" w:rsidRDefault="009166A2" w:rsidP="00F84EE8">
            <w:pPr>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Drill holes refilled </w:t>
            </w:r>
            <w:r w:rsidR="00341C80">
              <w:rPr>
                <w:rFonts w:ascii="Arial" w:hAnsi="Arial" w:cs="Arial"/>
                <w:sz w:val="22"/>
                <w:szCs w:val="22"/>
              </w:rPr>
              <w:t>per</w:t>
            </w:r>
            <w:r w:rsidRPr="002000FB">
              <w:rPr>
                <w:rFonts w:ascii="Arial" w:hAnsi="Arial" w:cs="Arial"/>
                <w:sz w:val="22"/>
                <w:szCs w:val="22"/>
              </w:rPr>
              <w:t xml:space="preserve"> </w:t>
            </w:r>
            <w:r w:rsidR="00341C80">
              <w:rPr>
                <w:rFonts w:ascii="Arial" w:hAnsi="Arial" w:cs="Arial"/>
                <w:sz w:val="22"/>
                <w:szCs w:val="22"/>
              </w:rPr>
              <w:t>OWRD</w:t>
            </w:r>
            <w:r w:rsidRPr="002000FB">
              <w:rPr>
                <w:rFonts w:ascii="Arial" w:hAnsi="Arial" w:cs="Arial"/>
                <w:sz w:val="22"/>
                <w:szCs w:val="22"/>
              </w:rPr>
              <w:t xml:space="preserve"> </w:t>
            </w:r>
            <w:r w:rsidR="00FE1906" w:rsidRPr="002000FB">
              <w:rPr>
                <w:rFonts w:ascii="Arial" w:hAnsi="Arial" w:cs="Arial"/>
                <w:sz w:val="22"/>
                <w:szCs w:val="22"/>
              </w:rPr>
              <w:t>requirements.</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5EA29D1C" w14:textId="77777777" w:rsidR="009166A2" w:rsidRPr="002000FB" w:rsidRDefault="009166A2" w:rsidP="00F84EE8">
            <w:pPr>
              <w:rPr>
                <w:rFonts w:ascii="Arial" w:hAnsi="Arial" w:cs="Arial"/>
                <w:sz w:val="22"/>
                <w:szCs w:val="22"/>
              </w:rPr>
            </w:pPr>
          </w:p>
        </w:tc>
      </w:tr>
      <w:tr w:rsidR="00842AAF" w:rsidRPr="00740008" w14:paraId="2125726C" w14:textId="77777777" w:rsidTr="00B31128">
        <w:trPr>
          <w:cantSplit/>
        </w:trPr>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6ACB328A" w14:textId="5976819D" w:rsidR="00842AAF" w:rsidRPr="002000FB" w:rsidRDefault="00842AAF" w:rsidP="00F84EE8">
            <w:pPr>
              <w:ind w:left="405" w:hanging="405"/>
              <w:rPr>
                <w:rFonts w:ascii="Arial" w:hAnsi="Arial" w:cs="Arial"/>
                <w:sz w:val="22"/>
                <w:szCs w:val="22"/>
              </w:rPr>
            </w:pPr>
            <w:r w:rsidRPr="002000FB">
              <w:rPr>
                <w:rFonts w:ascii="Arial" w:hAnsi="Arial" w:cs="Arial"/>
                <w:b/>
                <w:bCs/>
                <w:sz w:val="22"/>
                <w:szCs w:val="22"/>
              </w:rPr>
              <w:t>Scientific Measurement</w:t>
            </w:r>
            <w:r w:rsidRPr="002000FB">
              <w:rPr>
                <w:rFonts w:ascii="Arial" w:hAnsi="Arial" w:cs="Arial"/>
                <w:sz w:val="22"/>
                <w:szCs w:val="22"/>
              </w:rPr>
              <w:t xml:space="preserve"> </w:t>
            </w:r>
            <w:r w:rsidRPr="002000FB">
              <w:rPr>
                <w:rFonts w:ascii="Arial" w:hAnsi="Arial" w:cs="Arial"/>
                <w:b/>
                <w:bCs/>
                <w:sz w:val="22"/>
                <w:szCs w:val="22"/>
              </w:rPr>
              <w:t>Devices</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105ED531" w14:textId="77777777" w:rsidR="00842AAF" w:rsidRPr="002000FB" w:rsidRDefault="00842AAF" w:rsidP="00F84EE8">
            <w:pPr>
              <w:rPr>
                <w:rFonts w:ascii="Arial" w:hAnsi="Arial" w:cs="Arial"/>
                <w:sz w:val="22"/>
                <w:szCs w:val="22"/>
              </w:rPr>
            </w:pPr>
          </w:p>
        </w:tc>
      </w:tr>
      <w:tr w:rsidR="00916638" w:rsidRPr="00CF2E2C" w14:paraId="3FFA732B" w14:textId="77777777" w:rsidTr="00B31128">
        <w:trPr>
          <w:cantSplit/>
        </w:trPr>
        <w:tc>
          <w:tcPr>
            <w:tcW w:w="6210" w:type="dxa"/>
            <w:tcBorders>
              <w:top w:val="single" w:sz="6" w:space="0" w:color="auto"/>
              <w:bottom w:val="single" w:sz="6" w:space="0" w:color="auto"/>
            </w:tcBorders>
          </w:tcPr>
          <w:p w14:paraId="05F50CA1" w14:textId="77777777" w:rsidR="00916638" w:rsidRDefault="00916638" w:rsidP="00F84EE8">
            <w:pPr>
              <w:ind w:left="405" w:hanging="405"/>
              <w:rPr>
                <w:rFonts w:ascii="Arial" w:hAnsi="Arial" w:cs="Arial"/>
                <w:sz w:val="22"/>
                <w:szCs w:val="22"/>
                <w:vertAlign w:val="superscript"/>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3833B4">
              <w:rPr>
                <w:rFonts w:ascii="Arial" w:hAnsi="Arial" w:cs="Arial"/>
                <w:sz w:val="22"/>
                <w:szCs w:val="22"/>
              </w:rPr>
              <w:tab/>
            </w:r>
            <w:r w:rsidR="009166A2" w:rsidRPr="002000FB">
              <w:rPr>
                <w:rFonts w:ascii="Arial" w:hAnsi="Arial" w:cs="Arial"/>
                <w:b/>
                <w:bCs/>
                <w:sz w:val="22"/>
                <w:szCs w:val="22"/>
              </w:rPr>
              <w:t>Purpose</w:t>
            </w:r>
            <w:r w:rsidR="009166A2" w:rsidRPr="002000FB">
              <w:rPr>
                <w:rFonts w:ascii="Arial" w:hAnsi="Arial" w:cs="Arial"/>
                <w:sz w:val="22"/>
                <w:szCs w:val="22"/>
              </w:rPr>
              <w:t xml:space="preserve">. </w:t>
            </w:r>
            <w:r w:rsidRPr="002000FB">
              <w:rPr>
                <w:rFonts w:ascii="Arial" w:hAnsi="Arial" w:cs="Arial"/>
                <w:sz w:val="22"/>
                <w:szCs w:val="22"/>
              </w:rPr>
              <w:t xml:space="preserve">For the installation, removal, construction, and maintenance of scientific measurement devices, including staff gages, tide gages, water recording devices, water quality testing and improvement devices, and similar structures, whose purpose is to measure and record scientific </w:t>
            </w:r>
            <w:r w:rsidR="00FE1906" w:rsidRPr="002000FB">
              <w:rPr>
                <w:rFonts w:ascii="Arial" w:hAnsi="Arial" w:cs="Arial"/>
                <w:sz w:val="22"/>
                <w:szCs w:val="22"/>
              </w:rPr>
              <w:t>data.</w:t>
            </w:r>
            <w:r w:rsidR="00CD0344" w:rsidRPr="002000FB">
              <w:rPr>
                <w:rFonts w:ascii="Arial" w:hAnsi="Arial" w:cs="Arial"/>
                <w:sz w:val="22"/>
                <w:szCs w:val="22"/>
                <w:vertAlign w:val="superscript"/>
              </w:rPr>
              <w:t>2</w:t>
            </w:r>
          </w:p>
          <w:p w14:paraId="6D3B901A" w14:textId="77777777" w:rsidR="00EF5744" w:rsidRDefault="00EF5744" w:rsidP="00EF5744">
            <w:pPr>
              <w:spacing w:before="60"/>
              <w:ind w:left="405"/>
              <w:rPr>
                <w:rFonts w:ascii="Arial" w:hAnsi="Arial" w:cs="Arial"/>
                <w:i/>
                <w:iCs/>
                <w:sz w:val="22"/>
                <w:szCs w:val="22"/>
              </w:rPr>
            </w:pPr>
            <w:r>
              <w:rPr>
                <w:rFonts w:ascii="Arial" w:hAnsi="Arial" w:cs="Arial"/>
                <w:i/>
                <w:iCs/>
                <w:sz w:val="22"/>
                <w:szCs w:val="22"/>
              </w:rPr>
              <w:t>[</w:t>
            </w:r>
            <w:r w:rsidRPr="00CB1F28">
              <w:rPr>
                <w:rFonts w:ascii="Arial" w:hAnsi="Arial" w:cs="Arial"/>
                <w:i/>
                <w:iCs/>
                <w:sz w:val="22"/>
                <w:szCs w:val="22"/>
              </w:rPr>
              <w:t>“Maintenance” means the periodic repair or upkeep of a structure in order to maintain its original use.</w:t>
            </w:r>
            <w:r>
              <w:rPr>
                <w:rFonts w:ascii="Arial" w:hAnsi="Arial" w:cs="Arial"/>
                <w:i/>
                <w:iCs/>
                <w:sz w:val="22"/>
                <w:szCs w:val="22"/>
              </w:rPr>
              <w:t xml:space="preserve"> </w:t>
            </w:r>
            <w:r w:rsidRPr="00CB1F28">
              <w:rPr>
                <w:rFonts w:ascii="Arial" w:hAnsi="Arial" w:cs="Arial"/>
                <w:i/>
                <w:iCs/>
                <w:sz w:val="22"/>
                <w:szCs w:val="22"/>
              </w:rPr>
              <w:t>“Maintenance” includes a structure being widened by ≤20% of its original footprint at any specific location in waters of this state if necessary to maintain its serviceability. “Maintenance” also includes removal of the minimum amount of sediment either within, on top of or immediately adjacent to a structure that is necessary to restore its serviceability, provided that the spoil is placed on upland.</w:t>
            </w:r>
            <w:r>
              <w:rPr>
                <w:rFonts w:ascii="Arial" w:hAnsi="Arial" w:cs="Arial"/>
                <w:i/>
                <w:iCs/>
                <w:sz w:val="22"/>
                <w:szCs w:val="22"/>
              </w:rPr>
              <w:t>]</w:t>
            </w:r>
          </w:p>
          <w:p w14:paraId="7EC79394" w14:textId="7458A16E" w:rsidR="00EF5744" w:rsidRPr="00EF5744" w:rsidRDefault="00EF5744" w:rsidP="00EF5744">
            <w:pPr>
              <w:spacing w:before="60"/>
              <w:ind w:left="405"/>
              <w:rPr>
                <w:rFonts w:ascii="Arial" w:hAnsi="Arial" w:cs="Arial"/>
                <w:i/>
                <w:iCs/>
                <w:sz w:val="22"/>
                <w:szCs w:val="22"/>
              </w:rPr>
            </w:pPr>
            <w:r w:rsidRPr="00757516">
              <w:rPr>
                <w:rFonts w:ascii="Arial" w:hAnsi="Arial" w:cs="Arial"/>
                <w:i/>
                <w:iCs/>
                <w:sz w:val="22"/>
                <w:szCs w:val="22"/>
              </w:rPr>
              <w:t>[“Serviceable” means capable of being used for its intended purpose.]</w:t>
            </w:r>
          </w:p>
        </w:tc>
        <w:tc>
          <w:tcPr>
            <w:tcW w:w="5017" w:type="dxa"/>
            <w:tcBorders>
              <w:top w:val="single" w:sz="6" w:space="0" w:color="auto"/>
              <w:bottom w:val="single" w:sz="6" w:space="0" w:color="auto"/>
            </w:tcBorders>
          </w:tcPr>
          <w:p w14:paraId="49759C50" w14:textId="1B21BE8F" w:rsidR="00916638" w:rsidRPr="002000FB" w:rsidRDefault="00916638" w:rsidP="00F84EE8">
            <w:pPr>
              <w:rPr>
                <w:rFonts w:ascii="Arial" w:hAnsi="Arial" w:cs="Arial"/>
                <w:sz w:val="22"/>
                <w:szCs w:val="22"/>
              </w:rPr>
            </w:pPr>
          </w:p>
        </w:tc>
      </w:tr>
      <w:tr w:rsidR="009166A2" w:rsidRPr="00740008" w14:paraId="361A731C" w14:textId="77777777" w:rsidTr="00B31128">
        <w:trPr>
          <w:cantSplit/>
        </w:trPr>
        <w:tc>
          <w:tcPr>
            <w:tcW w:w="6210" w:type="dxa"/>
            <w:tcBorders>
              <w:top w:val="single" w:sz="6" w:space="0" w:color="auto"/>
              <w:bottom w:val="single" w:sz="6" w:space="0" w:color="auto"/>
            </w:tcBorders>
          </w:tcPr>
          <w:p w14:paraId="1D60997F" w14:textId="771BEEF0" w:rsidR="009166A2" w:rsidRPr="002000FB" w:rsidRDefault="009166A2"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716538">
              <w:rPr>
                <w:rFonts w:ascii="Arial" w:hAnsi="Arial" w:cs="Arial"/>
                <w:sz w:val="22"/>
                <w:szCs w:val="22"/>
              </w:rPr>
              <w:t>≤4</w:t>
            </w:r>
            <w:r w:rsidR="00AE5D3A" w:rsidRPr="00716538">
              <w:rPr>
                <w:rFonts w:ascii="Arial" w:hAnsi="Arial" w:cs="Arial"/>
                <w:sz w:val="22"/>
                <w:szCs w:val="22"/>
              </w:rPr>
              <w:t xml:space="preserve"> </w:t>
            </w:r>
            <w:r w:rsidRPr="00716538">
              <w:rPr>
                <w:rFonts w:ascii="Arial" w:hAnsi="Arial" w:cs="Arial"/>
                <w:sz w:val="22"/>
                <w:szCs w:val="22"/>
              </w:rPr>
              <w:t>cyd at any individual site</w:t>
            </w:r>
            <w:r w:rsidR="00FE1906" w:rsidRPr="00716538">
              <w:rPr>
                <w:rFonts w:ascii="Arial" w:hAnsi="Arial" w:cs="Arial"/>
                <w:sz w:val="22"/>
                <w:szCs w:val="22"/>
              </w:rPr>
              <w:t xml:space="preserve">, </w:t>
            </w:r>
            <w:r w:rsidRPr="00716538">
              <w:rPr>
                <w:rFonts w:ascii="Arial" w:hAnsi="Arial" w:cs="Arial"/>
                <w:sz w:val="22"/>
                <w:szCs w:val="22"/>
              </w:rPr>
              <w:t>≤10</w:t>
            </w:r>
            <w:r w:rsidR="00AE5D3A" w:rsidRPr="00716538">
              <w:rPr>
                <w:rFonts w:ascii="Arial" w:hAnsi="Arial" w:cs="Arial"/>
                <w:sz w:val="22"/>
                <w:szCs w:val="22"/>
              </w:rPr>
              <w:t xml:space="preserve"> </w:t>
            </w:r>
            <w:r w:rsidRPr="00716538">
              <w:rPr>
                <w:rFonts w:ascii="Arial" w:hAnsi="Arial" w:cs="Arial"/>
                <w:sz w:val="22"/>
                <w:szCs w:val="22"/>
              </w:rPr>
              <w:t xml:space="preserve">cyd </w:t>
            </w:r>
            <w:r w:rsidR="00716538">
              <w:rPr>
                <w:rFonts w:ascii="Arial" w:hAnsi="Arial" w:cs="Arial"/>
                <w:sz w:val="22"/>
                <w:szCs w:val="22"/>
              </w:rPr>
              <w:t>total</w:t>
            </w:r>
            <w:r w:rsidR="000B3EFB" w:rsidRPr="00716538">
              <w:rPr>
                <w:rFonts w:ascii="Arial" w:hAnsi="Arial" w:cs="Arial"/>
                <w:sz w:val="22"/>
                <w:szCs w:val="22"/>
              </w:rPr>
              <w:t>.</w:t>
            </w:r>
            <w:r w:rsidR="00CD0344" w:rsidRPr="00716538">
              <w:rPr>
                <w:rFonts w:ascii="Arial" w:hAnsi="Arial" w:cs="Arial"/>
                <w:sz w:val="22"/>
                <w:szCs w:val="22"/>
                <w:vertAlign w:val="superscript"/>
              </w:rPr>
              <w:t>2</w:t>
            </w:r>
          </w:p>
        </w:tc>
        <w:tc>
          <w:tcPr>
            <w:tcW w:w="5017" w:type="dxa"/>
            <w:tcBorders>
              <w:top w:val="single" w:sz="6" w:space="0" w:color="auto"/>
              <w:bottom w:val="single" w:sz="6" w:space="0" w:color="auto"/>
            </w:tcBorders>
          </w:tcPr>
          <w:p w14:paraId="1DED5D21" w14:textId="77777777" w:rsidR="009166A2" w:rsidRPr="002000FB" w:rsidRDefault="009166A2" w:rsidP="00F84EE8">
            <w:pPr>
              <w:rPr>
                <w:rFonts w:ascii="Arial" w:hAnsi="Arial" w:cs="Arial"/>
                <w:sz w:val="22"/>
                <w:szCs w:val="22"/>
              </w:rPr>
            </w:pPr>
          </w:p>
        </w:tc>
      </w:tr>
      <w:tr w:rsidR="009166A2" w:rsidRPr="00740008" w14:paraId="40205988" w14:textId="77777777" w:rsidTr="00B31128">
        <w:trPr>
          <w:cantSplit/>
        </w:trPr>
        <w:tc>
          <w:tcPr>
            <w:tcW w:w="6210" w:type="dxa"/>
            <w:tcBorders>
              <w:top w:val="single" w:sz="6" w:space="0" w:color="auto"/>
              <w:bottom w:val="single" w:sz="6" w:space="0" w:color="auto"/>
            </w:tcBorders>
          </w:tcPr>
          <w:p w14:paraId="250E4272" w14:textId="458F94A8" w:rsidR="009166A2" w:rsidRPr="002000FB" w:rsidRDefault="009166A2" w:rsidP="00F84EE8">
            <w:pPr>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All devices, including associated structures and fills including anchoring devices, buoys, and cables, will be removed within 30 days after research is completed.</w:t>
            </w:r>
            <w:r w:rsidR="00802DE3" w:rsidRPr="002000FB">
              <w:rPr>
                <w:rFonts w:ascii="Arial" w:hAnsi="Arial" w:cs="Arial"/>
                <w:sz w:val="22"/>
                <w:szCs w:val="22"/>
                <w:vertAlign w:val="superscript"/>
              </w:rPr>
              <w:t>2</w:t>
            </w:r>
            <w:r w:rsidR="009F1E80">
              <w:rPr>
                <w:rFonts w:ascii="Arial" w:hAnsi="Arial" w:cs="Arial"/>
                <w:sz w:val="22"/>
                <w:szCs w:val="22"/>
              </w:rPr>
              <w:t xml:space="preserve"> </w:t>
            </w:r>
            <w:r w:rsidR="009F1E80" w:rsidRPr="009F1E80">
              <w:rPr>
                <w:rFonts w:ascii="Arial" w:hAnsi="Arial" w:cs="Arial"/>
                <w:i/>
                <w:iCs/>
                <w:sz w:val="22"/>
                <w:szCs w:val="22"/>
              </w:rPr>
              <w:t>(This may occur after the GA has expired.)</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2F17D3AD" w14:textId="77777777" w:rsidR="009166A2" w:rsidRPr="002000FB" w:rsidRDefault="009166A2" w:rsidP="00F84EE8">
            <w:pPr>
              <w:rPr>
                <w:rFonts w:ascii="Arial" w:hAnsi="Arial" w:cs="Arial"/>
                <w:sz w:val="22"/>
                <w:szCs w:val="22"/>
              </w:rPr>
            </w:pPr>
          </w:p>
        </w:tc>
      </w:tr>
      <w:tr w:rsidR="00842AAF" w:rsidRPr="00740008" w14:paraId="72A20F3C" w14:textId="77777777" w:rsidTr="00B31128">
        <w:trPr>
          <w:cantSplit/>
        </w:trPr>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6E89ABA0" w14:textId="5BF22E5A" w:rsidR="00842AAF" w:rsidRPr="002000FB" w:rsidRDefault="00842AAF"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i/>
                <w:iCs/>
                <w:sz w:val="22"/>
                <w:szCs w:val="22"/>
              </w:rPr>
            </w:pPr>
            <w:r w:rsidRPr="002000FB">
              <w:rPr>
                <w:rFonts w:ascii="Arial" w:hAnsi="Arial" w:cs="Arial"/>
                <w:b/>
                <w:bCs/>
                <w:sz w:val="22"/>
                <w:szCs w:val="22"/>
              </w:rPr>
              <w:t>Surveys</w:t>
            </w:r>
            <w:r w:rsidR="005C14E2" w:rsidRPr="002000FB">
              <w:rPr>
                <w:rFonts w:ascii="Arial" w:hAnsi="Arial" w:cs="Arial"/>
                <w:b/>
                <w:bCs/>
                <w:sz w:val="22"/>
                <w:szCs w:val="22"/>
              </w:rPr>
              <w:t xml:space="preserve"> for Historical Resources</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3289FC55" w14:textId="77777777" w:rsidR="00842AAF" w:rsidRPr="002000FB" w:rsidRDefault="00842AAF" w:rsidP="00F84EE8">
            <w:pPr>
              <w:rPr>
                <w:rFonts w:ascii="Arial" w:hAnsi="Arial" w:cs="Arial"/>
                <w:sz w:val="22"/>
                <w:szCs w:val="22"/>
              </w:rPr>
            </w:pPr>
          </w:p>
        </w:tc>
      </w:tr>
      <w:tr w:rsidR="00916638" w:rsidRPr="00CF2E2C" w14:paraId="50217788" w14:textId="77777777" w:rsidTr="00B31128">
        <w:trPr>
          <w:cantSplit/>
        </w:trPr>
        <w:tc>
          <w:tcPr>
            <w:tcW w:w="6210" w:type="dxa"/>
            <w:tcBorders>
              <w:top w:val="single" w:sz="6" w:space="0" w:color="auto"/>
              <w:bottom w:val="single" w:sz="6" w:space="0" w:color="auto"/>
            </w:tcBorders>
            <w:shd w:val="clear" w:color="auto" w:fill="auto"/>
          </w:tcPr>
          <w:p w14:paraId="062104C1" w14:textId="1B521CCB" w:rsidR="00916638" w:rsidRPr="002000FB" w:rsidRDefault="00916638" w:rsidP="00F84EE8">
            <w:pPr>
              <w:pStyle w:val="Document1"/>
              <w:keepNext w:val="0"/>
              <w:keepLines w:val="0"/>
              <w:tabs>
                <w:tab w:val="clear" w:pos="-720"/>
                <w:tab w:val="left" w:pos="67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166A2" w:rsidRPr="002000FB">
              <w:rPr>
                <w:rFonts w:ascii="Arial" w:hAnsi="Arial" w:cs="Arial"/>
                <w:b/>
                <w:bCs/>
                <w:sz w:val="22"/>
                <w:szCs w:val="22"/>
              </w:rPr>
              <w:t>Purpose</w:t>
            </w:r>
            <w:r w:rsidR="009166A2" w:rsidRPr="002000FB">
              <w:rPr>
                <w:rFonts w:ascii="Arial" w:hAnsi="Arial" w:cs="Arial"/>
                <w:sz w:val="22"/>
                <w:szCs w:val="22"/>
              </w:rPr>
              <w:t xml:space="preserve">. </w:t>
            </w:r>
            <w:r w:rsidRPr="002000FB">
              <w:rPr>
                <w:rFonts w:ascii="Arial" w:hAnsi="Arial" w:cs="Arial"/>
                <w:sz w:val="22"/>
                <w:szCs w:val="22"/>
              </w:rPr>
              <w:t xml:space="preserve">Conducted for historical </w:t>
            </w:r>
            <w:r w:rsidR="00FE1906" w:rsidRPr="002000FB">
              <w:rPr>
                <w:rFonts w:ascii="Arial" w:hAnsi="Arial" w:cs="Arial"/>
                <w:sz w:val="22"/>
                <w:szCs w:val="22"/>
              </w:rPr>
              <w:t>resources.</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shd w:val="clear" w:color="auto" w:fill="auto"/>
          </w:tcPr>
          <w:p w14:paraId="3BC00235" w14:textId="01EADE3A" w:rsidR="00916638" w:rsidRPr="002000FB" w:rsidRDefault="00916638" w:rsidP="00F84EE8">
            <w:pPr>
              <w:rPr>
                <w:rFonts w:ascii="Arial" w:hAnsi="Arial" w:cs="Arial"/>
                <w:sz w:val="22"/>
                <w:szCs w:val="22"/>
              </w:rPr>
            </w:pPr>
          </w:p>
        </w:tc>
      </w:tr>
      <w:tr w:rsidR="00AB0EDB" w:rsidRPr="00740008" w14:paraId="1CA32A96" w14:textId="77777777" w:rsidTr="00B31128">
        <w:trPr>
          <w:cantSplit/>
        </w:trPr>
        <w:tc>
          <w:tcPr>
            <w:tcW w:w="6210" w:type="dxa"/>
            <w:tcBorders>
              <w:top w:val="single" w:sz="6" w:space="0" w:color="auto"/>
              <w:bottom w:val="single" w:sz="6" w:space="0" w:color="auto"/>
            </w:tcBorders>
            <w:shd w:val="clear" w:color="auto" w:fill="auto"/>
          </w:tcPr>
          <w:p w14:paraId="4E6CDDAF" w14:textId="09473F31" w:rsidR="00AB0EDB" w:rsidRPr="002000FB" w:rsidRDefault="00AB0EDB" w:rsidP="00F84EE8">
            <w:pPr>
              <w:tabs>
                <w:tab w:val="left" w:pos="675"/>
              </w:tabs>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BF62DF">
              <w:rPr>
                <w:rFonts w:ascii="Arial" w:hAnsi="Arial" w:cs="Arial"/>
                <w:sz w:val="22"/>
                <w:szCs w:val="22"/>
              </w:rPr>
              <w:tab/>
            </w:r>
            <w:r w:rsidRPr="00BF62DF">
              <w:rPr>
                <w:rFonts w:ascii="Arial" w:hAnsi="Arial" w:cs="Arial"/>
                <w:sz w:val="22"/>
                <w:szCs w:val="22"/>
              </w:rPr>
              <w:t>≤4</w:t>
            </w:r>
            <w:r w:rsidR="00BF62DF">
              <w:rPr>
                <w:rFonts w:ascii="Arial" w:hAnsi="Arial" w:cs="Arial"/>
                <w:sz w:val="22"/>
                <w:szCs w:val="22"/>
              </w:rPr>
              <w:t xml:space="preserve"> </w:t>
            </w:r>
            <w:r w:rsidRPr="00BF62DF">
              <w:rPr>
                <w:rFonts w:ascii="Arial" w:hAnsi="Arial" w:cs="Arial"/>
                <w:sz w:val="22"/>
                <w:szCs w:val="22"/>
              </w:rPr>
              <w:t xml:space="preserve">cyd at any individual site, ≤10 cyd </w:t>
            </w:r>
            <w:r w:rsidR="009F1E80">
              <w:rPr>
                <w:rFonts w:ascii="Arial" w:hAnsi="Arial" w:cs="Arial"/>
                <w:sz w:val="22"/>
                <w:szCs w:val="22"/>
              </w:rPr>
              <w:t>total</w:t>
            </w:r>
            <w:r w:rsidR="00FE1906" w:rsidRPr="00BF62DF">
              <w:rPr>
                <w:rFonts w:ascii="Arial" w:hAnsi="Arial" w:cs="Arial"/>
                <w:sz w:val="22"/>
                <w:szCs w:val="22"/>
              </w:rPr>
              <w:t>.</w:t>
            </w:r>
            <w:r w:rsidR="00CD0344" w:rsidRPr="00BF62DF">
              <w:rPr>
                <w:rFonts w:ascii="Arial" w:hAnsi="Arial" w:cs="Arial"/>
                <w:sz w:val="22"/>
                <w:szCs w:val="22"/>
                <w:vertAlign w:val="superscript"/>
              </w:rPr>
              <w:t>2</w:t>
            </w:r>
          </w:p>
        </w:tc>
        <w:tc>
          <w:tcPr>
            <w:tcW w:w="5017" w:type="dxa"/>
            <w:tcBorders>
              <w:top w:val="single" w:sz="6" w:space="0" w:color="auto"/>
              <w:bottom w:val="single" w:sz="6" w:space="0" w:color="auto"/>
            </w:tcBorders>
            <w:shd w:val="clear" w:color="auto" w:fill="auto"/>
          </w:tcPr>
          <w:p w14:paraId="418168ED" w14:textId="77777777" w:rsidR="00AB0EDB" w:rsidRPr="002000FB" w:rsidRDefault="00AB0EDB" w:rsidP="00F84EE8">
            <w:pPr>
              <w:rPr>
                <w:rFonts w:ascii="Arial" w:hAnsi="Arial" w:cs="Arial"/>
                <w:sz w:val="22"/>
                <w:szCs w:val="22"/>
              </w:rPr>
            </w:pPr>
          </w:p>
        </w:tc>
      </w:tr>
      <w:tr w:rsidR="00AB0EDB" w:rsidRPr="00740008" w14:paraId="26D25DD9" w14:textId="77777777" w:rsidTr="00B31128">
        <w:trPr>
          <w:cantSplit/>
        </w:trPr>
        <w:tc>
          <w:tcPr>
            <w:tcW w:w="6210" w:type="dxa"/>
            <w:tcBorders>
              <w:top w:val="single" w:sz="6" w:space="0" w:color="auto"/>
              <w:bottom w:val="single" w:sz="6" w:space="0" w:color="auto"/>
            </w:tcBorders>
          </w:tcPr>
          <w:p w14:paraId="244B3EF6" w14:textId="60439DBD" w:rsidR="00AB0EDB" w:rsidRPr="002000FB" w:rsidRDefault="00AB0EDB" w:rsidP="00F84EE8">
            <w:pPr>
              <w:pStyle w:val="Document1"/>
              <w:keepNext w:val="0"/>
              <w:keepLines w:val="0"/>
              <w:tabs>
                <w:tab w:val="clear" w:pos="-720"/>
                <w:tab w:val="left" w:pos="67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All in-stream exploratory excavation isolated from the active </w:t>
            </w:r>
            <w:r w:rsidR="00FE1906" w:rsidRPr="002000FB">
              <w:rPr>
                <w:rFonts w:ascii="Arial" w:hAnsi="Arial" w:cs="Arial"/>
                <w:sz w:val="22"/>
                <w:szCs w:val="22"/>
              </w:rPr>
              <w:t>channel.</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75BB2048" w14:textId="77777777" w:rsidR="00AB0EDB" w:rsidRPr="002000FB" w:rsidRDefault="00AB0EDB" w:rsidP="00F84EE8">
            <w:pPr>
              <w:rPr>
                <w:rFonts w:ascii="Arial" w:hAnsi="Arial" w:cs="Arial"/>
                <w:sz w:val="22"/>
                <w:szCs w:val="22"/>
              </w:rPr>
            </w:pPr>
          </w:p>
        </w:tc>
      </w:tr>
      <w:tr w:rsidR="00842AAF" w:rsidRPr="00740008" w14:paraId="6515F704" w14:textId="77777777" w:rsidTr="00B31128">
        <w:trPr>
          <w:cantSplit/>
          <w:trHeight w:val="224"/>
        </w:trPr>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4FA472CB" w14:textId="781CB5A7" w:rsidR="00842AAF" w:rsidRPr="002000FB" w:rsidRDefault="00842AAF"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bookmarkStart w:id="10" w:name="_Hlk159926003"/>
            <w:r w:rsidRPr="002000FB">
              <w:rPr>
                <w:rFonts w:ascii="Arial" w:hAnsi="Arial" w:cs="Arial"/>
                <w:b/>
                <w:bCs/>
                <w:sz w:val="22"/>
                <w:szCs w:val="22"/>
              </w:rPr>
              <w:t xml:space="preserve">Maintenance </w:t>
            </w:r>
            <w:r w:rsidR="00AE5D3A" w:rsidRPr="002000FB">
              <w:rPr>
                <w:rFonts w:ascii="Arial" w:hAnsi="Arial" w:cs="Arial"/>
                <w:b/>
                <w:bCs/>
                <w:sz w:val="22"/>
                <w:szCs w:val="22"/>
              </w:rPr>
              <w:t>a</w:t>
            </w:r>
            <w:r w:rsidRPr="002000FB">
              <w:rPr>
                <w:rFonts w:ascii="Arial" w:hAnsi="Arial" w:cs="Arial"/>
                <w:b/>
                <w:bCs/>
                <w:sz w:val="22"/>
                <w:szCs w:val="22"/>
              </w:rPr>
              <w:t>nd Reconstruction of In-Water Structures</w:t>
            </w:r>
            <w:bookmarkEnd w:id="10"/>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72D4B44E" w14:textId="77777777" w:rsidR="00842AAF" w:rsidRPr="002000FB" w:rsidRDefault="00842AAF" w:rsidP="00F84EE8">
            <w:pPr>
              <w:rPr>
                <w:rFonts w:ascii="Arial" w:hAnsi="Arial" w:cs="Arial"/>
                <w:sz w:val="22"/>
                <w:szCs w:val="22"/>
              </w:rPr>
            </w:pPr>
          </w:p>
        </w:tc>
      </w:tr>
      <w:tr w:rsidR="00AE5D3A" w:rsidRPr="00740008" w14:paraId="2578BA60" w14:textId="77777777" w:rsidTr="00B31128">
        <w:trPr>
          <w:cantSplit/>
          <w:trHeight w:val="561"/>
        </w:trPr>
        <w:tc>
          <w:tcPr>
            <w:tcW w:w="6210" w:type="dxa"/>
            <w:tcBorders>
              <w:top w:val="single" w:sz="6" w:space="0" w:color="auto"/>
              <w:bottom w:val="single" w:sz="6" w:space="0" w:color="auto"/>
            </w:tcBorders>
          </w:tcPr>
          <w:p w14:paraId="23EEF397" w14:textId="1E8358F1" w:rsidR="00AE5D3A" w:rsidRPr="002000FB" w:rsidRDefault="00AE5D3A" w:rsidP="00F84EE8">
            <w:pPr>
              <w:pStyle w:val="Document1"/>
              <w:keepNext w:val="0"/>
              <w:keepLines w:val="0"/>
              <w:tabs>
                <w:tab w:val="clear" w:pos="-720"/>
                <w:tab w:val="left" w:pos="67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hAnsi="Arial" w:cs="Arial"/>
                <w:b/>
                <w:bCs/>
                <w:sz w:val="22"/>
                <w:szCs w:val="22"/>
              </w:rPr>
              <w:t>Purpose</w:t>
            </w:r>
            <w:r w:rsidRPr="002000FB">
              <w:rPr>
                <w:rFonts w:ascii="Arial" w:hAnsi="Arial" w:cs="Arial"/>
                <w:sz w:val="22"/>
                <w:szCs w:val="22"/>
              </w:rPr>
              <w:t xml:space="preserve">. To maintain or reconstruct the serviceability of existing man-made structures below OHW or </w:t>
            </w:r>
            <w:hyperlink r:id="rId37" w:history="1">
              <w:r w:rsidR="00B029F1" w:rsidRPr="00B029F1">
                <w:rPr>
                  <w:rStyle w:val="Hyperlink"/>
                  <w:rFonts w:ascii="Arial" w:hAnsi="Arial" w:cs="Arial"/>
                  <w:sz w:val="22"/>
                  <w:szCs w:val="22"/>
                </w:rPr>
                <w:t>HMT</w:t>
              </w:r>
            </w:hyperlink>
            <w:r w:rsidR="00B029F1">
              <w:rPr>
                <w:rFonts w:ascii="Arial" w:hAnsi="Arial" w:cs="Arial"/>
                <w:sz w:val="22"/>
                <w:szCs w:val="22"/>
              </w:rPr>
              <w:t xml:space="preserve"> </w:t>
            </w:r>
            <w:r w:rsidRPr="002000FB">
              <w:rPr>
                <w:rFonts w:ascii="Arial" w:hAnsi="Arial" w:cs="Arial"/>
                <w:sz w:val="22"/>
                <w:szCs w:val="22"/>
              </w:rPr>
              <w:t xml:space="preserve">and not exempt </w:t>
            </w:r>
            <w:r w:rsidR="005F1BAA">
              <w:rPr>
                <w:rFonts w:ascii="Arial" w:hAnsi="Arial" w:cs="Arial"/>
                <w:sz w:val="22"/>
                <w:szCs w:val="22"/>
              </w:rPr>
              <w:t>per</w:t>
            </w:r>
            <w:r w:rsidRPr="002000FB">
              <w:rPr>
                <w:rFonts w:ascii="Arial" w:hAnsi="Arial" w:cs="Arial"/>
                <w:sz w:val="22"/>
                <w:szCs w:val="22"/>
              </w:rPr>
              <w:t xml:space="preserve"> 141-085-0530.</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2103AFB7" w14:textId="77777777" w:rsidR="00AE5D3A" w:rsidRPr="002000FB" w:rsidRDefault="00AE5D3A" w:rsidP="00F84EE8">
            <w:pPr>
              <w:rPr>
                <w:rFonts w:ascii="Arial" w:hAnsi="Arial" w:cs="Arial"/>
                <w:sz w:val="22"/>
                <w:szCs w:val="22"/>
              </w:rPr>
            </w:pPr>
          </w:p>
        </w:tc>
      </w:tr>
      <w:tr w:rsidR="00916638" w:rsidRPr="00740008" w14:paraId="5D69A28D" w14:textId="77777777" w:rsidTr="00B31128">
        <w:trPr>
          <w:cantSplit/>
          <w:trHeight w:val="65"/>
        </w:trPr>
        <w:tc>
          <w:tcPr>
            <w:tcW w:w="6210" w:type="dxa"/>
            <w:tcBorders>
              <w:top w:val="single" w:sz="6" w:space="0" w:color="auto"/>
              <w:bottom w:val="single" w:sz="6" w:space="0" w:color="auto"/>
            </w:tcBorders>
          </w:tcPr>
          <w:p w14:paraId="4AADC1B7" w14:textId="725E6381" w:rsidR="00C0249B" w:rsidRPr="002000FB" w:rsidRDefault="00C0249B" w:rsidP="00F84EE8">
            <w:pPr>
              <w:pStyle w:val="Document1"/>
              <w:keepNext w:val="0"/>
              <w:keepLines w:val="0"/>
              <w:tabs>
                <w:tab w:val="clear" w:pos="-720"/>
                <w:tab w:val="left" w:pos="67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≤10 cyd </w:t>
            </w:r>
            <w:r w:rsidR="004A75F4">
              <w:rPr>
                <w:rFonts w:ascii="Arial" w:hAnsi="Arial" w:cs="Arial"/>
                <w:sz w:val="22"/>
                <w:szCs w:val="22"/>
              </w:rPr>
              <w:t>total</w:t>
            </w:r>
            <w:r w:rsidR="00FE190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06ED6C8A" w14:textId="77777777" w:rsidR="00916638" w:rsidRPr="002000FB" w:rsidRDefault="00916638" w:rsidP="00F84EE8">
            <w:pPr>
              <w:rPr>
                <w:rFonts w:ascii="Arial" w:hAnsi="Arial" w:cs="Arial"/>
                <w:sz w:val="22"/>
                <w:szCs w:val="22"/>
              </w:rPr>
            </w:pPr>
          </w:p>
        </w:tc>
      </w:tr>
      <w:tr w:rsidR="00AB0EDB" w:rsidRPr="00740008" w14:paraId="10A05586" w14:textId="77777777" w:rsidTr="00B31128">
        <w:trPr>
          <w:cantSplit/>
          <w:trHeight w:val="65"/>
        </w:trPr>
        <w:tc>
          <w:tcPr>
            <w:tcW w:w="6210" w:type="dxa"/>
            <w:tcBorders>
              <w:top w:val="single" w:sz="6" w:space="0" w:color="auto"/>
              <w:bottom w:val="single" w:sz="6" w:space="0" w:color="auto"/>
            </w:tcBorders>
          </w:tcPr>
          <w:p w14:paraId="7F157824" w14:textId="20BD47DC" w:rsidR="00291034" w:rsidRPr="002000FB" w:rsidRDefault="00AB0EDB" w:rsidP="00F84EE8">
            <w:pPr>
              <w:autoSpaceDE w:val="0"/>
              <w:autoSpaceDN w:val="0"/>
              <w:adjustRightInd w:val="0"/>
              <w:ind w:left="405" w:hanging="405"/>
              <w:rPr>
                <w:rFonts w:ascii="Arial" w:hAnsi="Arial" w:cs="Arial"/>
                <w:sz w:val="22"/>
                <w:szCs w:val="22"/>
              </w:rPr>
            </w:pPr>
            <w:r w:rsidRPr="002000FB">
              <w:rPr>
                <w:rFonts w:ascii="Arial" w:hAnsi="Arial" w:cs="Arial"/>
                <w:sz w:val="22"/>
                <w:szCs w:val="22"/>
              </w:rPr>
              <w:lastRenderedPageBreak/>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Meets the definitions of “Maintenance”</w:t>
            </w:r>
            <w:r w:rsidR="00DB0B66" w:rsidRPr="002000FB">
              <w:rPr>
                <w:rFonts w:ascii="Arial" w:hAnsi="Arial" w:cs="Arial"/>
                <w:sz w:val="22"/>
                <w:szCs w:val="22"/>
              </w:rPr>
              <w:t>.</w:t>
            </w:r>
            <w:r w:rsidR="000B3EFB" w:rsidRPr="002000FB">
              <w:rPr>
                <w:rFonts w:ascii="Arial" w:hAnsi="Arial" w:cs="Arial"/>
                <w:sz w:val="22"/>
                <w:szCs w:val="22"/>
                <w:vertAlign w:val="superscript"/>
              </w:rPr>
              <w:t>2</w:t>
            </w:r>
          </w:p>
          <w:p w14:paraId="00B99A54" w14:textId="77777777" w:rsidR="004A75F4" w:rsidRPr="00CB1F28" w:rsidRDefault="004A75F4" w:rsidP="004A75F4">
            <w:pPr>
              <w:spacing w:before="60"/>
              <w:ind w:left="405"/>
              <w:rPr>
                <w:rFonts w:ascii="Arial" w:hAnsi="Arial" w:cs="Arial"/>
                <w:i/>
                <w:iCs/>
                <w:sz w:val="22"/>
                <w:szCs w:val="22"/>
              </w:rPr>
            </w:pPr>
            <w:r>
              <w:rPr>
                <w:rFonts w:ascii="Arial" w:hAnsi="Arial" w:cs="Arial"/>
                <w:i/>
                <w:iCs/>
                <w:sz w:val="22"/>
                <w:szCs w:val="22"/>
              </w:rPr>
              <w:t>[</w:t>
            </w:r>
            <w:r w:rsidRPr="00CB1F28">
              <w:rPr>
                <w:rFonts w:ascii="Arial" w:hAnsi="Arial" w:cs="Arial"/>
                <w:i/>
                <w:iCs/>
                <w:sz w:val="22"/>
                <w:szCs w:val="22"/>
              </w:rPr>
              <w:t>“Maintenance” means the periodic repair or upkeep of a structure in order to maintain its original use.</w:t>
            </w:r>
            <w:r>
              <w:rPr>
                <w:rFonts w:ascii="Arial" w:hAnsi="Arial" w:cs="Arial"/>
                <w:i/>
                <w:iCs/>
                <w:sz w:val="22"/>
                <w:szCs w:val="22"/>
              </w:rPr>
              <w:t xml:space="preserve"> </w:t>
            </w:r>
            <w:r w:rsidRPr="00CB1F28">
              <w:rPr>
                <w:rFonts w:ascii="Arial" w:hAnsi="Arial" w:cs="Arial"/>
                <w:i/>
                <w:iCs/>
                <w:sz w:val="22"/>
                <w:szCs w:val="22"/>
              </w:rPr>
              <w:t>“Maintenance” includes a structure being widened by ≤20% of its original footprint at any specific location in waters of this state if necessary to maintain its serviceability. “Maintenance” also includes removal of the minimum amount of sediment either within, on top of or immediately adjacent to a structure that is necessary to restore its serviceability, provided that the spoil is placed on upland.</w:t>
            </w:r>
            <w:r>
              <w:rPr>
                <w:rFonts w:ascii="Arial" w:hAnsi="Arial" w:cs="Arial"/>
                <w:i/>
                <w:iCs/>
                <w:sz w:val="22"/>
                <w:szCs w:val="22"/>
              </w:rPr>
              <w:t>]</w:t>
            </w:r>
          </w:p>
          <w:p w14:paraId="0E285DB0" w14:textId="5B90CB4C" w:rsidR="00EF5744" w:rsidRPr="004A75F4" w:rsidRDefault="00EF5744" w:rsidP="00EF5744">
            <w:pPr>
              <w:spacing w:before="60"/>
              <w:ind w:left="405"/>
              <w:rPr>
                <w:rFonts w:ascii="Arial" w:hAnsi="Arial" w:cs="Arial"/>
                <w:i/>
                <w:iCs/>
                <w:sz w:val="22"/>
                <w:szCs w:val="22"/>
              </w:rPr>
            </w:pPr>
            <w:r w:rsidRPr="00757516">
              <w:rPr>
                <w:rFonts w:ascii="Arial" w:hAnsi="Arial" w:cs="Arial"/>
                <w:i/>
                <w:iCs/>
                <w:sz w:val="22"/>
                <w:szCs w:val="22"/>
              </w:rPr>
              <w:t>[“Serviceable” means capable of being used for its intended purpose.]</w:t>
            </w:r>
          </w:p>
        </w:tc>
        <w:tc>
          <w:tcPr>
            <w:tcW w:w="5017" w:type="dxa"/>
            <w:tcBorders>
              <w:top w:val="single" w:sz="6" w:space="0" w:color="auto"/>
              <w:bottom w:val="single" w:sz="6" w:space="0" w:color="auto"/>
            </w:tcBorders>
          </w:tcPr>
          <w:p w14:paraId="3D9ED00D" w14:textId="77777777" w:rsidR="00AB0EDB" w:rsidRPr="002000FB" w:rsidRDefault="00AB0EDB" w:rsidP="00F84EE8">
            <w:pPr>
              <w:rPr>
                <w:rFonts w:ascii="Arial" w:hAnsi="Arial" w:cs="Arial"/>
                <w:sz w:val="22"/>
                <w:szCs w:val="22"/>
              </w:rPr>
            </w:pPr>
          </w:p>
        </w:tc>
      </w:tr>
      <w:tr w:rsidR="00AB0EDB" w:rsidRPr="00740008" w14:paraId="07F0EE36" w14:textId="77777777" w:rsidTr="00B31128">
        <w:trPr>
          <w:cantSplit/>
          <w:trHeight w:val="65"/>
        </w:trPr>
        <w:tc>
          <w:tcPr>
            <w:tcW w:w="6210" w:type="dxa"/>
            <w:tcBorders>
              <w:top w:val="single" w:sz="6" w:space="0" w:color="auto"/>
              <w:bottom w:val="single" w:sz="6" w:space="0" w:color="auto"/>
            </w:tcBorders>
          </w:tcPr>
          <w:p w14:paraId="3284FD4D" w14:textId="5315A553" w:rsidR="00AB0EDB" w:rsidRPr="002000FB" w:rsidRDefault="00AB0EDB" w:rsidP="00F84EE8">
            <w:pPr>
              <w:tabs>
                <w:tab w:val="left" w:pos="675"/>
              </w:tabs>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 xml:space="preserve">Meets the definitions of “Reconstruction”. Reconstruction does not need to be in-kind </w:t>
            </w:r>
            <w:r w:rsidRPr="00680559">
              <w:rPr>
                <w:rFonts w:ascii="Arial" w:hAnsi="Arial" w:cs="Arial"/>
                <w:b/>
                <w:bCs/>
                <w:sz w:val="22"/>
                <w:szCs w:val="22"/>
                <w:u w:val="single"/>
              </w:rPr>
              <w:t>if</w:t>
            </w:r>
            <w:r w:rsidRPr="002000FB">
              <w:rPr>
                <w:rFonts w:ascii="Arial" w:hAnsi="Arial" w:cs="Arial"/>
                <w:sz w:val="22"/>
                <w:szCs w:val="22"/>
              </w:rPr>
              <w:t xml:space="preserve"> the existing structure contains deleterious materials (e.g., concrete, metals, plastics, angular rock) that will be removed and reconstructed with environmentally preferable materials (e.g., untreated wood, gravel, boulders)</w:t>
            </w:r>
            <w:r w:rsidR="001D4001" w:rsidRPr="002000FB">
              <w:rPr>
                <w:rFonts w:ascii="Arial" w:hAnsi="Arial" w:cs="Arial"/>
                <w:sz w:val="22"/>
                <w:szCs w:val="22"/>
              </w:rPr>
              <w:t>.</w:t>
            </w:r>
            <w:r w:rsidR="001D4001" w:rsidRPr="002000FB">
              <w:rPr>
                <w:rFonts w:ascii="Arial" w:hAnsi="Arial" w:cs="Arial"/>
                <w:sz w:val="22"/>
                <w:szCs w:val="22"/>
                <w:vertAlign w:val="superscript"/>
              </w:rPr>
              <w:t>2</w:t>
            </w:r>
          </w:p>
          <w:p w14:paraId="0C545C48" w14:textId="74EDA85D" w:rsidR="00AB0EDB" w:rsidRPr="002000FB" w:rsidRDefault="004A75F4" w:rsidP="004A75F4">
            <w:pPr>
              <w:autoSpaceDE w:val="0"/>
              <w:autoSpaceDN w:val="0"/>
              <w:adjustRightInd w:val="0"/>
              <w:spacing w:before="60"/>
              <w:ind w:left="403"/>
              <w:rPr>
                <w:rFonts w:ascii="Arial" w:hAnsi="Arial" w:cs="Arial"/>
                <w:sz w:val="22"/>
                <w:szCs w:val="22"/>
              </w:rPr>
            </w:pPr>
            <w:r w:rsidRPr="00757516">
              <w:rPr>
                <w:rFonts w:ascii="Arial" w:hAnsi="Arial" w:cs="Arial"/>
                <w:i/>
                <w:iCs/>
                <w:sz w:val="22"/>
                <w:szCs w:val="22"/>
              </w:rPr>
              <w:t>[“Reconstruction” means to rebuild or to replace the existing structure in-kind. “Reconstruction” includes a structure being widened by ≤20% of its original footprint at any specific location in waters of this state.]</w:t>
            </w:r>
          </w:p>
        </w:tc>
        <w:tc>
          <w:tcPr>
            <w:tcW w:w="5017" w:type="dxa"/>
            <w:tcBorders>
              <w:top w:val="single" w:sz="6" w:space="0" w:color="auto"/>
              <w:bottom w:val="single" w:sz="6" w:space="0" w:color="auto"/>
            </w:tcBorders>
          </w:tcPr>
          <w:p w14:paraId="1B64DFF8" w14:textId="77777777" w:rsidR="00AB0EDB" w:rsidRPr="002000FB" w:rsidRDefault="00AB0EDB" w:rsidP="00F84EE8">
            <w:pPr>
              <w:rPr>
                <w:rFonts w:ascii="Arial" w:hAnsi="Arial" w:cs="Arial"/>
                <w:sz w:val="22"/>
                <w:szCs w:val="22"/>
              </w:rPr>
            </w:pPr>
          </w:p>
        </w:tc>
      </w:tr>
      <w:tr w:rsidR="00AB0EDB" w:rsidRPr="00740008" w14:paraId="1F6117CB" w14:textId="77777777" w:rsidTr="00B31128">
        <w:trPr>
          <w:cantSplit/>
          <w:trHeight w:val="453"/>
        </w:trPr>
        <w:tc>
          <w:tcPr>
            <w:tcW w:w="6210" w:type="dxa"/>
            <w:tcBorders>
              <w:top w:val="single" w:sz="6" w:space="0" w:color="auto"/>
              <w:bottom w:val="single" w:sz="6" w:space="0" w:color="auto"/>
            </w:tcBorders>
          </w:tcPr>
          <w:p w14:paraId="0308C47D" w14:textId="77777777" w:rsidR="004A75F4" w:rsidRDefault="00AB0EDB" w:rsidP="004A75F4">
            <w:pPr>
              <w:pStyle w:val="Document1"/>
              <w:keepNext w:val="0"/>
              <w:keepLines w:val="0"/>
              <w:tabs>
                <w:tab w:val="clear" w:pos="-720"/>
                <w:tab w:val="left" w:pos="675"/>
              </w:tabs>
              <w:suppressAutoHyphens w:val="0"/>
              <w:overflowPunct/>
              <w:autoSpaceDE/>
              <w:autoSpaceDN/>
              <w:adjustRightInd/>
              <w:ind w:left="405" w:hanging="405"/>
              <w:textAlignment w:val="auto"/>
              <w:rPr>
                <w:rFonts w:ascii="Arial" w:hAnsi="Arial" w:cs="Arial"/>
                <w:sz w:val="22"/>
                <w:szCs w:val="22"/>
                <w:vertAlign w:val="superscript"/>
              </w:rPr>
            </w:pPr>
            <w:r w:rsidRPr="007C733F">
              <w:rPr>
                <w:rFonts w:ascii="Arial" w:hAnsi="Arial" w:cs="Arial"/>
                <w:sz w:val="22"/>
                <w:szCs w:val="22"/>
              </w:rPr>
              <w:fldChar w:fldCharType="begin">
                <w:ffData>
                  <w:name w:val="Check180"/>
                  <w:enabled/>
                  <w:calcOnExit w:val="0"/>
                  <w:checkBox>
                    <w:sizeAuto/>
                    <w:default w:val="0"/>
                  </w:checkBox>
                </w:ffData>
              </w:fldChar>
            </w:r>
            <w:r w:rsidRPr="007C733F">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7C733F">
              <w:rPr>
                <w:rFonts w:ascii="Arial" w:hAnsi="Arial" w:cs="Arial"/>
                <w:sz w:val="22"/>
                <w:szCs w:val="22"/>
              </w:rPr>
              <w:fldChar w:fldCharType="end"/>
            </w:r>
            <w:r w:rsidR="006144A2" w:rsidRPr="007C733F">
              <w:rPr>
                <w:rFonts w:ascii="Arial" w:hAnsi="Arial" w:cs="Arial"/>
                <w:sz w:val="22"/>
                <w:szCs w:val="22"/>
              </w:rPr>
              <w:tab/>
            </w:r>
            <w:r w:rsidRPr="007C733F">
              <w:rPr>
                <w:rFonts w:ascii="Arial" w:hAnsi="Arial" w:cs="Arial"/>
                <w:sz w:val="22"/>
                <w:szCs w:val="22"/>
              </w:rPr>
              <w:t>Structure was serviceable within the last five years.</w:t>
            </w:r>
            <w:r w:rsidR="00CD0344" w:rsidRPr="004A75F4">
              <w:rPr>
                <w:rFonts w:ascii="Arial" w:hAnsi="Arial" w:cs="Arial"/>
                <w:sz w:val="22"/>
                <w:szCs w:val="22"/>
                <w:vertAlign w:val="superscript"/>
              </w:rPr>
              <w:t>2</w:t>
            </w:r>
          </w:p>
          <w:p w14:paraId="0D16586A" w14:textId="2B053D2D" w:rsidR="007C733F" w:rsidRPr="004A75F4" w:rsidRDefault="004A75F4" w:rsidP="004A75F4">
            <w:pPr>
              <w:pStyle w:val="Document1"/>
              <w:keepNext w:val="0"/>
              <w:keepLines w:val="0"/>
              <w:tabs>
                <w:tab w:val="clear" w:pos="-720"/>
                <w:tab w:val="left" w:pos="675"/>
              </w:tabs>
              <w:suppressAutoHyphens w:val="0"/>
              <w:overflowPunct/>
              <w:autoSpaceDE/>
              <w:autoSpaceDN/>
              <w:adjustRightInd/>
              <w:spacing w:before="60"/>
              <w:ind w:left="403"/>
              <w:textAlignment w:val="auto"/>
              <w:rPr>
                <w:rFonts w:ascii="Arial" w:hAnsi="Arial" w:cs="Arial"/>
                <w:i/>
                <w:iCs/>
                <w:sz w:val="22"/>
                <w:szCs w:val="22"/>
              </w:rPr>
            </w:pPr>
            <w:r w:rsidRPr="00757516">
              <w:rPr>
                <w:rFonts w:ascii="Arial" w:hAnsi="Arial" w:cs="Arial"/>
                <w:i/>
                <w:iCs/>
                <w:sz w:val="22"/>
                <w:szCs w:val="22"/>
              </w:rPr>
              <w:t>[“Serviceable” means capable of being used for its intended purpose.]</w:t>
            </w:r>
          </w:p>
        </w:tc>
        <w:tc>
          <w:tcPr>
            <w:tcW w:w="5017" w:type="dxa"/>
            <w:tcBorders>
              <w:top w:val="single" w:sz="6" w:space="0" w:color="auto"/>
              <w:bottom w:val="single" w:sz="6" w:space="0" w:color="auto"/>
            </w:tcBorders>
          </w:tcPr>
          <w:p w14:paraId="2D4A8871" w14:textId="77777777" w:rsidR="00AB0EDB" w:rsidRPr="002000FB" w:rsidRDefault="00AB0EDB" w:rsidP="00F84EE8">
            <w:pPr>
              <w:rPr>
                <w:rFonts w:ascii="Arial" w:hAnsi="Arial" w:cs="Arial"/>
                <w:sz w:val="22"/>
                <w:szCs w:val="22"/>
              </w:rPr>
            </w:pPr>
          </w:p>
        </w:tc>
      </w:tr>
      <w:tr w:rsidR="00AB0EDB" w:rsidRPr="00740008" w14:paraId="3B543295" w14:textId="77777777" w:rsidTr="00B31128">
        <w:trPr>
          <w:cantSplit/>
          <w:trHeight w:val="129"/>
        </w:trPr>
        <w:tc>
          <w:tcPr>
            <w:tcW w:w="6210" w:type="dxa"/>
            <w:tcBorders>
              <w:top w:val="single" w:sz="6" w:space="0" w:color="auto"/>
              <w:bottom w:val="single" w:sz="6" w:space="0" w:color="auto"/>
            </w:tcBorders>
          </w:tcPr>
          <w:p w14:paraId="389707BD" w14:textId="70BC7D0E" w:rsidR="00AB0EDB" w:rsidRPr="002000FB" w:rsidRDefault="00AB0EDB" w:rsidP="00F84EE8">
            <w:pPr>
              <w:pStyle w:val="Document1"/>
              <w:keepNext w:val="0"/>
              <w:keepLines w:val="0"/>
              <w:tabs>
                <w:tab w:val="clear" w:pos="-720"/>
                <w:tab w:val="left" w:pos="67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Will not significantly adversely affect waters of this state more than the original structure’s construction.</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1510A9F1" w14:textId="77777777" w:rsidR="00AB0EDB" w:rsidRPr="002000FB" w:rsidRDefault="00AB0EDB" w:rsidP="00F84EE8">
            <w:pPr>
              <w:rPr>
                <w:rFonts w:ascii="Arial" w:hAnsi="Arial" w:cs="Arial"/>
                <w:sz w:val="22"/>
                <w:szCs w:val="22"/>
              </w:rPr>
            </w:pPr>
          </w:p>
        </w:tc>
      </w:tr>
      <w:tr w:rsidR="00DA446B" w:rsidRPr="00740008" w14:paraId="3AEC7D59" w14:textId="77777777" w:rsidTr="00B31128">
        <w:trPr>
          <w:cantSplit/>
          <w:trHeight w:val="278"/>
        </w:trPr>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142D09E3" w14:textId="00642366" w:rsidR="00DA446B" w:rsidRPr="002000FB" w:rsidRDefault="00DA446B"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t xml:space="preserve">Beaver Pond Levelers </w:t>
            </w:r>
            <w:r w:rsidR="000E333B" w:rsidRPr="002000FB">
              <w:rPr>
                <w:rFonts w:ascii="Arial" w:hAnsi="Arial" w:cs="Arial"/>
                <w:b/>
                <w:bCs/>
                <w:sz w:val="22"/>
                <w:szCs w:val="22"/>
              </w:rPr>
              <w:t>a</w:t>
            </w:r>
            <w:r w:rsidRPr="002000FB">
              <w:rPr>
                <w:rFonts w:ascii="Arial" w:hAnsi="Arial" w:cs="Arial"/>
                <w:b/>
                <w:bCs/>
                <w:sz w:val="22"/>
                <w:szCs w:val="22"/>
              </w:rPr>
              <w:t>nd Exclusion Devices</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1EE10E40" w14:textId="77777777" w:rsidR="00DA446B" w:rsidRPr="002000FB" w:rsidRDefault="00DA446B" w:rsidP="00F84EE8">
            <w:pPr>
              <w:rPr>
                <w:rFonts w:ascii="Arial" w:hAnsi="Arial" w:cs="Arial"/>
                <w:sz w:val="22"/>
                <w:szCs w:val="22"/>
              </w:rPr>
            </w:pPr>
          </w:p>
        </w:tc>
      </w:tr>
      <w:tr w:rsidR="00BF4C8B" w:rsidRPr="00740008" w14:paraId="3AB58049" w14:textId="77777777" w:rsidTr="00B31128">
        <w:trPr>
          <w:cantSplit/>
        </w:trPr>
        <w:tc>
          <w:tcPr>
            <w:tcW w:w="6210" w:type="dxa"/>
            <w:tcBorders>
              <w:top w:val="single" w:sz="6" w:space="0" w:color="auto"/>
              <w:bottom w:val="single" w:sz="6" w:space="0" w:color="auto"/>
            </w:tcBorders>
          </w:tcPr>
          <w:p w14:paraId="29290EED" w14:textId="1B8B8E53" w:rsidR="00BF4C8B" w:rsidRPr="002000FB" w:rsidRDefault="00BF4C8B" w:rsidP="00F84EE8">
            <w:pPr>
              <w:pStyle w:val="Document1"/>
              <w:keepNext w:val="0"/>
              <w:keepLines w:val="0"/>
              <w:tabs>
                <w:tab w:val="clear" w:pos="-720"/>
                <w:tab w:val="left" w:pos="76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009166A2" w:rsidRPr="002000FB">
              <w:rPr>
                <w:rFonts w:ascii="Arial" w:hAnsi="Arial" w:cs="Arial"/>
                <w:b/>
                <w:bCs/>
                <w:sz w:val="22"/>
                <w:szCs w:val="22"/>
              </w:rPr>
              <w:t>Purpose</w:t>
            </w:r>
            <w:r w:rsidR="009166A2" w:rsidRPr="002000FB">
              <w:rPr>
                <w:rFonts w:ascii="Arial" w:hAnsi="Arial" w:cs="Arial"/>
                <w:sz w:val="22"/>
                <w:szCs w:val="22"/>
              </w:rPr>
              <w:t xml:space="preserve">. </w:t>
            </w:r>
            <w:r w:rsidRPr="002000FB">
              <w:rPr>
                <w:rFonts w:ascii="Arial" w:hAnsi="Arial" w:cs="Arial"/>
                <w:sz w:val="22"/>
                <w:szCs w:val="22"/>
              </w:rPr>
              <w:t>For fence and pipe devices to control beaver pond water elevation or exclude beaver damming activity in or adjacent to culverts.</w:t>
            </w:r>
            <w:r w:rsidR="00CD0344" w:rsidRPr="002000FB">
              <w:rPr>
                <w:rFonts w:ascii="Arial" w:hAnsi="Arial" w:cs="Arial"/>
                <w:sz w:val="22"/>
                <w:szCs w:val="22"/>
                <w:vertAlign w:val="superscript"/>
              </w:rPr>
              <w:t>2</w:t>
            </w:r>
          </w:p>
        </w:tc>
        <w:tc>
          <w:tcPr>
            <w:tcW w:w="5017" w:type="dxa"/>
            <w:tcBorders>
              <w:top w:val="single" w:sz="6" w:space="0" w:color="auto"/>
              <w:bottom w:val="single" w:sz="6" w:space="0" w:color="auto"/>
            </w:tcBorders>
          </w:tcPr>
          <w:p w14:paraId="272E6A6C" w14:textId="77777777" w:rsidR="00BF4C8B" w:rsidRPr="002000FB" w:rsidRDefault="00BF4C8B" w:rsidP="00F84EE8">
            <w:pPr>
              <w:rPr>
                <w:rFonts w:ascii="Arial" w:hAnsi="Arial" w:cs="Arial"/>
                <w:sz w:val="22"/>
                <w:szCs w:val="22"/>
              </w:rPr>
            </w:pPr>
          </w:p>
        </w:tc>
      </w:tr>
      <w:tr w:rsidR="00D00011" w:rsidRPr="00740008" w14:paraId="1BC8CDA0" w14:textId="77777777" w:rsidTr="00B31128">
        <w:trPr>
          <w:cantSplit/>
        </w:trPr>
        <w:tc>
          <w:tcPr>
            <w:tcW w:w="6210" w:type="dxa"/>
            <w:tcBorders>
              <w:top w:val="single" w:sz="6" w:space="0" w:color="auto"/>
            </w:tcBorders>
          </w:tcPr>
          <w:p w14:paraId="12B2F6DC" w14:textId="2157352A" w:rsidR="00D00011" w:rsidRPr="002000FB" w:rsidRDefault="00D00011" w:rsidP="00F84EE8">
            <w:pPr>
              <w:tabs>
                <w:tab w:val="left" w:pos="765"/>
              </w:tabs>
              <w:ind w:left="405" w:hanging="405"/>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≤2 cyd at any individual site, ≤5</w:t>
            </w:r>
            <w:r w:rsidR="00DB0B66" w:rsidRPr="002000FB">
              <w:rPr>
                <w:rFonts w:ascii="Arial" w:hAnsi="Arial" w:cs="Arial"/>
                <w:sz w:val="22"/>
                <w:szCs w:val="22"/>
              </w:rPr>
              <w:t xml:space="preserve"> cyd</w:t>
            </w:r>
            <w:r w:rsidRPr="002000FB">
              <w:rPr>
                <w:rFonts w:ascii="Arial" w:hAnsi="Arial" w:cs="Arial"/>
                <w:sz w:val="22"/>
                <w:szCs w:val="22"/>
              </w:rPr>
              <w:t xml:space="preserve"> </w:t>
            </w:r>
            <w:r w:rsidR="00D83B96">
              <w:rPr>
                <w:rFonts w:ascii="Arial" w:hAnsi="Arial" w:cs="Arial"/>
                <w:sz w:val="22"/>
                <w:szCs w:val="22"/>
              </w:rPr>
              <w:t>total</w:t>
            </w:r>
            <w:r w:rsidRPr="002000FB">
              <w:rPr>
                <w:rFonts w:ascii="Arial" w:hAnsi="Arial" w:cs="Arial"/>
                <w:sz w:val="22"/>
                <w:szCs w:val="22"/>
              </w:rPr>
              <w:t>, unless otherwise approved by DSL</w:t>
            </w:r>
            <w:r w:rsidR="000B3EFB"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top w:val="single" w:sz="6" w:space="0" w:color="auto"/>
            </w:tcBorders>
          </w:tcPr>
          <w:p w14:paraId="76B513E2" w14:textId="77777777" w:rsidR="00D00011" w:rsidRPr="002000FB" w:rsidRDefault="00D00011" w:rsidP="00F84EE8">
            <w:pPr>
              <w:rPr>
                <w:rFonts w:ascii="Arial" w:hAnsi="Arial" w:cs="Arial"/>
                <w:sz w:val="22"/>
                <w:szCs w:val="22"/>
              </w:rPr>
            </w:pPr>
          </w:p>
        </w:tc>
      </w:tr>
      <w:tr w:rsidR="00D00011" w:rsidRPr="00740008" w14:paraId="77E5E830" w14:textId="77777777" w:rsidTr="00B31128">
        <w:trPr>
          <w:cantSplit/>
        </w:trPr>
        <w:tc>
          <w:tcPr>
            <w:tcW w:w="6210" w:type="dxa"/>
            <w:tcBorders>
              <w:top w:val="single" w:sz="6" w:space="0" w:color="auto"/>
            </w:tcBorders>
          </w:tcPr>
          <w:p w14:paraId="2EB89CBE" w14:textId="57D32306" w:rsidR="00D00011" w:rsidRPr="002000FB" w:rsidRDefault="00D00011" w:rsidP="00F84EE8">
            <w:pPr>
              <w:pStyle w:val="Document1"/>
              <w:keepNext w:val="0"/>
              <w:keepLines w:val="0"/>
              <w:tabs>
                <w:tab w:val="clear" w:pos="-720"/>
                <w:tab w:val="left" w:pos="76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80"/>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Devices will be removed if and when they are no longer required due to beaver abandonment or removal, or the adverse effects of damming activity have otherwise been resolved. Removal may occur after the GA expires.</w:t>
            </w:r>
            <w:r w:rsidR="00CD0344" w:rsidRPr="002000FB">
              <w:rPr>
                <w:rFonts w:ascii="Arial" w:hAnsi="Arial" w:cs="Arial"/>
                <w:sz w:val="22"/>
                <w:szCs w:val="22"/>
                <w:vertAlign w:val="superscript"/>
              </w:rPr>
              <w:t>2</w:t>
            </w:r>
          </w:p>
        </w:tc>
        <w:tc>
          <w:tcPr>
            <w:tcW w:w="5017" w:type="dxa"/>
            <w:tcBorders>
              <w:top w:val="single" w:sz="6" w:space="0" w:color="auto"/>
            </w:tcBorders>
          </w:tcPr>
          <w:p w14:paraId="7B61F44B" w14:textId="77777777" w:rsidR="00D00011" w:rsidRPr="002000FB" w:rsidRDefault="00D00011" w:rsidP="00F84EE8">
            <w:pPr>
              <w:rPr>
                <w:rFonts w:ascii="Arial" w:hAnsi="Arial" w:cs="Arial"/>
                <w:sz w:val="22"/>
                <w:szCs w:val="22"/>
              </w:rPr>
            </w:pPr>
          </w:p>
        </w:tc>
      </w:tr>
    </w:tbl>
    <w:p w14:paraId="212ED521" w14:textId="77777777" w:rsidR="002000FB" w:rsidRDefault="002000FB" w:rsidP="00A066CE">
      <w:pPr>
        <w:pStyle w:val="Footer"/>
        <w:tabs>
          <w:tab w:val="clear" w:pos="4320"/>
          <w:tab w:val="clear" w:pos="8640"/>
        </w:tabs>
        <w:outlineLvl w:val="0"/>
        <w:rPr>
          <w:rFonts w:ascii="Arial" w:hAnsi="Arial" w:cs="Arial"/>
          <w:b/>
          <w:bCs/>
          <w:sz w:val="28"/>
          <w:szCs w:val="28"/>
        </w:rPr>
      </w:pPr>
    </w:p>
    <w:p w14:paraId="10DDB487" w14:textId="3659E9A2" w:rsidR="00004F4C" w:rsidRDefault="00004F4C" w:rsidP="00F84EE8">
      <w:pPr>
        <w:pStyle w:val="Footer"/>
        <w:tabs>
          <w:tab w:val="clear" w:pos="4320"/>
          <w:tab w:val="clear" w:pos="8640"/>
        </w:tabs>
        <w:jc w:val="center"/>
        <w:outlineLvl w:val="0"/>
        <w:rPr>
          <w:rFonts w:ascii="Arial" w:hAnsi="Arial" w:cs="Arial"/>
          <w:b/>
          <w:bCs/>
          <w:sz w:val="28"/>
          <w:szCs w:val="28"/>
        </w:rPr>
      </w:pPr>
      <w:r w:rsidRPr="00740008">
        <w:rPr>
          <w:rFonts w:ascii="Arial" w:hAnsi="Arial" w:cs="Arial"/>
          <w:b/>
          <w:bCs/>
          <w:sz w:val="28"/>
          <w:szCs w:val="28"/>
        </w:rPr>
        <w:t>Over-Water Structures Fill and Removal</w:t>
      </w:r>
      <w:r w:rsidR="00EC0332">
        <w:rPr>
          <w:rFonts w:ascii="Arial" w:hAnsi="Arial" w:cs="Arial"/>
          <w:b/>
          <w:bCs/>
          <w:sz w:val="28"/>
          <w:szCs w:val="28"/>
        </w:rPr>
        <w:t xml:space="preserve"> GA</w:t>
      </w:r>
    </w:p>
    <w:p w14:paraId="5514DE02" w14:textId="6C7F2737" w:rsidR="00BE7512" w:rsidRPr="00F57D4C" w:rsidRDefault="00F84EE8" w:rsidP="00F57D4C">
      <w:pPr>
        <w:pStyle w:val="Footer"/>
        <w:tabs>
          <w:tab w:val="clear" w:pos="4320"/>
          <w:tab w:val="clear" w:pos="8640"/>
        </w:tabs>
        <w:jc w:val="center"/>
        <w:rPr>
          <w:rFonts w:ascii="Arial" w:hAnsi="Arial" w:cs="Arial"/>
          <w:b/>
          <w:bCs/>
          <w:szCs w:val="24"/>
        </w:rPr>
      </w:pPr>
      <w:r w:rsidRPr="00F84EE8">
        <w:rPr>
          <w:rFonts w:ascii="Arial" w:hAnsi="Arial" w:cs="Arial"/>
          <w:b/>
          <w:bCs/>
          <w:szCs w:val="24"/>
        </w:rPr>
        <w:t>OAR 141-089-0680 to 0695</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0E748C" w:rsidRPr="00740008" w14:paraId="2B1CF1BA"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35B799F3" w14:textId="0B827621" w:rsidR="000E748C" w:rsidRPr="002000FB" w:rsidRDefault="000E748C" w:rsidP="00F84EE8">
            <w:pPr>
              <w:tabs>
                <w:tab w:val="left" w:pos="972"/>
              </w:tabs>
              <w:ind w:left="585" w:hanging="630"/>
              <w:rPr>
                <w:rFonts w:ascii="Arial" w:hAnsi="Arial" w:cs="Arial"/>
                <w:b/>
                <w:bCs/>
                <w:sz w:val="22"/>
                <w:szCs w:val="22"/>
              </w:rPr>
            </w:pPr>
            <w:r w:rsidRPr="002000FB">
              <w:rPr>
                <w:rFonts w:ascii="Arial" w:hAnsi="Arial" w:cs="Arial"/>
                <w:b/>
                <w:bCs/>
                <w:sz w:val="22"/>
                <w:szCs w:val="22"/>
              </w:rPr>
              <w:t>Applies to All, Unless it States Otherwise</w:t>
            </w:r>
          </w:p>
        </w:tc>
        <w:tc>
          <w:tcPr>
            <w:tcW w:w="5017" w:type="dxa"/>
            <w:tcBorders>
              <w:left w:val="single" w:sz="4" w:space="0" w:color="D9D9D9" w:themeColor="background1" w:themeShade="D9"/>
            </w:tcBorders>
            <w:shd w:val="clear" w:color="auto" w:fill="D9D9D9" w:themeFill="background1" w:themeFillShade="D9"/>
          </w:tcPr>
          <w:p w14:paraId="5F99D212" w14:textId="77777777" w:rsidR="000E748C" w:rsidRPr="002000FB" w:rsidRDefault="000E748C" w:rsidP="00F84EE8">
            <w:pPr>
              <w:rPr>
                <w:rFonts w:ascii="Arial" w:hAnsi="Arial" w:cs="Arial"/>
                <w:sz w:val="22"/>
                <w:szCs w:val="22"/>
              </w:rPr>
            </w:pPr>
          </w:p>
        </w:tc>
      </w:tr>
      <w:tr w:rsidR="000E748C" w:rsidRPr="00740008" w14:paraId="08521F2C" w14:textId="77777777" w:rsidTr="00B31128">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4F8E8" w14:textId="0D71ECB6" w:rsidR="000E748C" w:rsidRPr="002000FB" w:rsidRDefault="000E748C" w:rsidP="00F84EE8">
            <w:pPr>
              <w:tabs>
                <w:tab w:val="left" w:pos="972"/>
              </w:tabs>
              <w:ind w:left="405" w:hanging="405"/>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Pr="002000FB">
              <w:rPr>
                <w:rFonts w:ascii="Arial" w:hAnsi="Arial" w:cs="Arial"/>
                <w:b/>
                <w:bCs/>
                <w:sz w:val="22"/>
                <w:szCs w:val="22"/>
              </w:rPr>
              <w:t>$250.00 Fee</w:t>
            </w:r>
            <w:r w:rsidRPr="002000FB">
              <w:rPr>
                <w:rFonts w:ascii="Arial" w:hAnsi="Arial" w:cs="Arial"/>
                <w:b/>
                <w:bCs/>
                <w:i/>
                <w:iCs/>
                <w:sz w:val="22"/>
                <w:szCs w:val="22"/>
              </w:rPr>
              <w:t xml:space="preserve"> </w:t>
            </w:r>
            <w:r w:rsidRPr="002000FB">
              <w:rPr>
                <w:rFonts w:ascii="Arial" w:hAnsi="Arial" w:cs="Arial"/>
                <w:i/>
                <w:iCs/>
                <w:sz w:val="22"/>
                <w:szCs w:val="22"/>
              </w:rPr>
              <w:t xml:space="preserve">if </w:t>
            </w:r>
            <w:r w:rsidRPr="002000FB">
              <w:rPr>
                <w:rStyle w:val="cf01"/>
                <w:rFonts w:ascii="Arial" w:hAnsi="Arial" w:cs="Arial"/>
                <w:sz w:val="22"/>
                <w:szCs w:val="22"/>
              </w:rPr>
              <w:t xml:space="preserve">there is </w:t>
            </w:r>
            <w:r w:rsidR="00173C51">
              <w:rPr>
                <w:rStyle w:val="cf01"/>
                <w:rFonts w:ascii="Arial" w:hAnsi="Arial" w:cs="Arial"/>
                <w:sz w:val="22"/>
                <w:szCs w:val="22"/>
              </w:rPr>
              <w:t>≥</w:t>
            </w:r>
            <w:r w:rsidRPr="002000FB">
              <w:rPr>
                <w:rStyle w:val="cf01"/>
                <w:rFonts w:ascii="Arial" w:hAnsi="Arial" w:cs="Arial"/>
                <w:sz w:val="22"/>
                <w:szCs w:val="22"/>
              </w:rPr>
              <w:t xml:space="preserve">50 </w:t>
            </w:r>
            <w:r w:rsidR="00906EDE" w:rsidRPr="002000FB">
              <w:rPr>
                <w:rStyle w:val="cf01"/>
                <w:rFonts w:ascii="Arial" w:hAnsi="Arial" w:cs="Arial"/>
                <w:sz w:val="22"/>
                <w:szCs w:val="22"/>
              </w:rPr>
              <w:t>cyd</w:t>
            </w:r>
            <w:r w:rsidRPr="002000FB">
              <w:rPr>
                <w:rStyle w:val="cf01"/>
                <w:rFonts w:ascii="Arial" w:hAnsi="Arial" w:cs="Arial"/>
                <w:sz w:val="22"/>
                <w:szCs w:val="22"/>
              </w:rPr>
              <w:t xml:space="preserve"> of removal and fill (</w:t>
            </w:r>
            <w:r w:rsidR="000B3EFB" w:rsidRPr="002000FB">
              <w:rPr>
                <w:rStyle w:val="cf01"/>
                <w:rFonts w:ascii="Arial" w:hAnsi="Arial" w:cs="Arial"/>
                <w:sz w:val="22"/>
                <w:szCs w:val="22"/>
              </w:rPr>
              <w:t>total</w:t>
            </w:r>
            <w:r w:rsidRPr="002000FB">
              <w:rPr>
                <w:rStyle w:val="cf01"/>
                <w:rFonts w:ascii="Arial" w:hAnsi="Arial" w:cs="Arial"/>
                <w:sz w:val="22"/>
                <w:szCs w:val="22"/>
              </w:rPr>
              <w:t>)</w:t>
            </w:r>
            <w:r w:rsidR="000B3EFB" w:rsidRPr="002000FB">
              <w:rPr>
                <w:rFonts w:ascii="Arial" w:hAnsi="Arial" w:cs="Arial"/>
                <w:sz w:val="22"/>
                <w:szCs w:val="22"/>
              </w:rPr>
              <w:t>.</w:t>
            </w:r>
            <w:r w:rsidR="000B3EFB" w:rsidRPr="002000FB">
              <w:rPr>
                <w:rFonts w:ascii="Arial" w:hAnsi="Arial" w:cs="Arial"/>
                <w:noProof/>
                <w:sz w:val="22"/>
                <w:szCs w:val="22"/>
                <w:vertAlign w:val="superscript"/>
              </w:rPr>
              <w:t>1</w:t>
            </w:r>
          </w:p>
          <w:p w14:paraId="59070E89" w14:textId="77777777" w:rsidR="000B3EFB" w:rsidRDefault="000B3EFB" w:rsidP="000B3EFB">
            <w:pPr>
              <w:tabs>
                <w:tab w:val="left" w:pos="972"/>
              </w:tabs>
              <w:ind w:left="85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Volume calculations.</w:t>
            </w:r>
          </w:p>
          <w:p w14:paraId="05390DA9" w14:textId="67A22220" w:rsidR="00F57D4C" w:rsidRPr="002000FB" w:rsidRDefault="00F57D4C" w:rsidP="00F57D4C">
            <w:pPr>
              <w:tabs>
                <w:tab w:val="left" w:pos="972"/>
              </w:tabs>
              <w:rPr>
                <w:rFonts w:ascii="Arial" w:hAnsi="Arial" w:cs="Arial"/>
                <w:b/>
                <w:bCs/>
                <w:sz w:val="22"/>
                <w:szCs w:val="22"/>
              </w:rPr>
            </w:pPr>
            <w:r>
              <w:rPr>
                <w:rFonts w:ascii="Arial" w:hAnsi="Arial" w:cs="Arial"/>
                <w:i/>
                <w:iCs/>
                <w:sz w:val="22"/>
                <w:szCs w:val="22"/>
              </w:rPr>
              <w:t>(</w:t>
            </w:r>
            <w:r w:rsidRPr="00740008">
              <w:rPr>
                <w:rFonts w:ascii="Arial" w:hAnsi="Arial" w:cs="Arial"/>
                <w:i/>
                <w:iCs/>
                <w:sz w:val="22"/>
                <w:szCs w:val="22"/>
              </w:rPr>
              <w:t>Pile volumes are calculated from OHW to the bottom of the pile.  If the pile or anchor is hollow, the inside area is included in the volume calculations.</w:t>
            </w:r>
            <w:r>
              <w:rPr>
                <w:rFonts w:ascii="Arial" w:hAnsi="Arial" w:cs="Arial"/>
                <w:i/>
                <w:iCs/>
                <w:sz w:val="22"/>
                <w:szCs w:val="22"/>
              </w:rPr>
              <w:t>)</w:t>
            </w:r>
          </w:p>
        </w:tc>
        <w:tc>
          <w:tcPr>
            <w:tcW w:w="5017" w:type="dxa"/>
            <w:tcBorders>
              <w:left w:val="single" w:sz="4" w:space="0" w:color="auto"/>
            </w:tcBorders>
            <w:shd w:val="clear" w:color="auto" w:fill="FFFFFF" w:themeFill="background1"/>
          </w:tcPr>
          <w:p w14:paraId="78CDC02B" w14:textId="77777777" w:rsidR="000E748C" w:rsidRPr="002000FB" w:rsidRDefault="000E748C" w:rsidP="00F84EE8">
            <w:pPr>
              <w:rPr>
                <w:rFonts w:ascii="Arial" w:hAnsi="Arial" w:cs="Arial"/>
                <w:sz w:val="22"/>
                <w:szCs w:val="22"/>
              </w:rPr>
            </w:pPr>
          </w:p>
        </w:tc>
      </w:tr>
      <w:tr w:rsidR="0065355A" w:rsidRPr="00740008" w14:paraId="4881446E" w14:textId="77777777" w:rsidTr="00B31128">
        <w:tc>
          <w:tcPr>
            <w:tcW w:w="6210" w:type="dxa"/>
            <w:tcBorders>
              <w:top w:val="single" w:sz="4" w:space="0" w:color="auto"/>
              <w:left w:val="single" w:sz="4" w:space="0" w:color="auto"/>
              <w:bottom w:val="single" w:sz="4" w:space="0" w:color="auto"/>
              <w:right w:val="single" w:sz="4" w:space="0" w:color="auto"/>
            </w:tcBorders>
          </w:tcPr>
          <w:p w14:paraId="237067E1" w14:textId="52BDBE62" w:rsidR="00897977" w:rsidRPr="002000FB" w:rsidRDefault="00BB06F4" w:rsidP="00F84EE8">
            <w:pPr>
              <w:tabs>
                <w:tab w:val="left" w:pos="972"/>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bookmarkStart w:id="11" w:name="_Hlk168483905"/>
            <w:r w:rsidR="003C1599">
              <w:rPr>
                <w:rFonts w:ascii="Arial" w:hAnsi="Arial" w:cs="Arial"/>
                <w:b/>
                <w:bCs/>
                <w:sz w:val="22"/>
                <w:szCs w:val="22"/>
              </w:rPr>
              <w:fldChar w:fldCharType="begin"/>
            </w:r>
            <w:r w:rsidR="003C1599">
              <w:rPr>
                <w:rFonts w:ascii="Arial" w:hAnsi="Arial" w:cs="Arial"/>
                <w:b/>
                <w:bCs/>
                <w:sz w:val="22"/>
                <w:szCs w:val="22"/>
              </w:rPr>
              <w:instrText>HYPERLINK "https://www.dfw.state.or.us/fish/passage/"</w:instrText>
            </w:r>
            <w:r w:rsidR="003C1599">
              <w:rPr>
                <w:rFonts w:ascii="Arial" w:hAnsi="Arial" w:cs="Arial"/>
                <w:b/>
                <w:bCs/>
                <w:sz w:val="22"/>
                <w:szCs w:val="22"/>
              </w:rPr>
            </w:r>
            <w:r w:rsidR="003C1599">
              <w:rPr>
                <w:rFonts w:ascii="Arial" w:hAnsi="Arial" w:cs="Arial"/>
                <w:b/>
                <w:bCs/>
                <w:sz w:val="22"/>
                <w:szCs w:val="22"/>
              </w:rPr>
              <w:fldChar w:fldCharType="separate"/>
            </w:r>
            <w:r w:rsidR="005732C4" w:rsidRPr="003C1599">
              <w:rPr>
                <w:rStyle w:val="Hyperlink"/>
                <w:rFonts w:ascii="Arial" w:hAnsi="Arial" w:cs="Arial"/>
                <w:b/>
                <w:bCs/>
                <w:sz w:val="22"/>
                <w:szCs w:val="22"/>
              </w:rPr>
              <w:t>Fish Passage Plan</w:t>
            </w:r>
            <w:r w:rsidR="003C1599">
              <w:rPr>
                <w:rFonts w:ascii="Arial" w:hAnsi="Arial" w:cs="Arial"/>
                <w:b/>
                <w:bCs/>
                <w:sz w:val="22"/>
                <w:szCs w:val="22"/>
              </w:rPr>
              <w:fldChar w:fldCharType="end"/>
            </w:r>
            <w:bookmarkEnd w:id="11"/>
            <w:r w:rsidR="005732C4" w:rsidRPr="002000FB">
              <w:rPr>
                <w:rFonts w:ascii="Arial" w:hAnsi="Arial" w:cs="Arial"/>
                <w:b/>
                <w:bCs/>
                <w:sz w:val="22"/>
                <w:szCs w:val="22"/>
              </w:rPr>
              <w:t xml:space="preserve"> </w:t>
            </w:r>
            <w:r w:rsidR="008C045B">
              <w:rPr>
                <w:rFonts w:ascii="Arial" w:hAnsi="Arial" w:cs="Arial"/>
                <w:b/>
                <w:bCs/>
                <w:sz w:val="22"/>
                <w:szCs w:val="22"/>
              </w:rPr>
              <w:t>a</w:t>
            </w:r>
            <w:r w:rsidR="005732C4" w:rsidRPr="002000FB">
              <w:rPr>
                <w:rFonts w:ascii="Arial" w:hAnsi="Arial" w:cs="Arial"/>
                <w:b/>
                <w:bCs/>
                <w:sz w:val="22"/>
                <w:szCs w:val="22"/>
              </w:rPr>
              <w:t>pproval or no jurisdiction determination from ODFW</w:t>
            </w:r>
            <w:r w:rsidR="005732C4" w:rsidRPr="002000FB">
              <w:rPr>
                <w:rFonts w:ascii="Arial" w:hAnsi="Arial" w:cs="Arial"/>
                <w:sz w:val="22"/>
                <w:szCs w:val="22"/>
              </w:rPr>
              <w:t xml:space="preserve">.  </w:t>
            </w:r>
            <w:r w:rsidRPr="002000FB">
              <w:rPr>
                <w:rFonts w:ascii="Arial" w:hAnsi="Arial" w:cs="Arial"/>
                <w:sz w:val="22"/>
                <w:szCs w:val="22"/>
              </w:rPr>
              <w:t>Required for</w:t>
            </w:r>
            <w:r w:rsidR="00897977" w:rsidRPr="002000FB">
              <w:rPr>
                <w:rFonts w:ascii="Arial" w:hAnsi="Arial" w:cs="Arial"/>
                <w:sz w:val="22"/>
                <w:szCs w:val="22"/>
              </w:rPr>
              <w:t xml:space="preserve"> all </w:t>
            </w:r>
            <w:r w:rsidR="00897977" w:rsidRPr="002000FB">
              <w:rPr>
                <w:rFonts w:ascii="Arial" w:hAnsi="Arial" w:cs="Arial"/>
                <w:sz w:val="22"/>
                <w:szCs w:val="22"/>
                <w:u w:val="single"/>
              </w:rPr>
              <w:t>except</w:t>
            </w:r>
            <w:r w:rsidR="00897977" w:rsidRPr="002000FB">
              <w:rPr>
                <w:rFonts w:ascii="Arial" w:hAnsi="Arial" w:cs="Arial"/>
                <w:sz w:val="22"/>
                <w:szCs w:val="22"/>
              </w:rPr>
              <w:t xml:space="preserve"> derelict piling removal</w:t>
            </w:r>
            <w:r w:rsidR="001D4001" w:rsidRPr="002000FB">
              <w:rPr>
                <w:rStyle w:val="cf01"/>
                <w:rFonts w:ascii="Arial" w:hAnsi="Arial" w:cs="Arial"/>
                <w:sz w:val="22"/>
                <w:szCs w:val="22"/>
              </w:rPr>
              <w:t>.</w:t>
            </w:r>
            <w:r w:rsidR="001D4001" w:rsidRPr="002000FB">
              <w:rPr>
                <w:rFonts w:ascii="Arial" w:hAnsi="Arial" w:cs="Arial"/>
                <w:sz w:val="22"/>
                <w:szCs w:val="22"/>
                <w:vertAlign w:val="superscript"/>
              </w:rPr>
              <w:t>1</w:t>
            </w:r>
          </w:p>
          <w:p w14:paraId="56545DD8" w14:textId="30ADE373" w:rsidR="00897977" w:rsidRPr="002000FB" w:rsidRDefault="00897977" w:rsidP="00EF7ECF">
            <w:pPr>
              <w:numPr>
                <w:ilvl w:val="0"/>
                <w:numId w:val="5"/>
              </w:numPr>
              <w:ind w:left="765" w:hanging="315"/>
              <w:rPr>
                <w:rFonts w:ascii="Arial" w:hAnsi="Arial" w:cs="Arial"/>
                <w:sz w:val="22"/>
                <w:szCs w:val="22"/>
              </w:rPr>
            </w:pPr>
            <w:r w:rsidRPr="002000FB">
              <w:rPr>
                <w:rFonts w:ascii="Arial" w:hAnsi="Arial" w:cs="Arial"/>
                <w:sz w:val="22"/>
                <w:szCs w:val="22"/>
              </w:rPr>
              <w:t>Residential dock and associated piling or anchors</w:t>
            </w:r>
            <w:r w:rsidR="000B3EFB" w:rsidRPr="002000FB">
              <w:rPr>
                <w:rFonts w:ascii="Arial" w:hAnsi="Arial" w:cs="Arial"/>
                <w:sz w:val="22"/>
                <w:szCs w:val="22"/>
              </w:rPr>
              <w:t>.</w:t>
            </w:r>
          </w:p>
          <w:p w14:paraId="16E93851" w14:textId="6FCF8710" w:rsidR="00897977" w:rsidRPr="002000FB" w:rsidRDefault="00897977" w:rsidP="00EF7ECF">
            <w:pPr>
              <w:numPr>
                <w:ilvl w:val="0"/>
                <w:numId w:val="5"/>
              </w:numPr>
              <w:ind w:left="765" w:hanging="315"/>
              <w:rPr>
                <w:rFonts w:ascii="Arial" w:hAnsi="Arial" w:cs="Arial"/>
                <w:sz w:val="22"/>
                <w:szCs w:val="22"/>
              </w:rPr>
            </w:pPr>
            <w:r w:rsidRPr="002000FB">
              <w:rPr>
                <w:rFonts w:ascii="Arial" w:hAnsi="Arial" w:cs="Arial"/>
                <w:sz w:val="22"/>
                <w:szCs w:val="22"/>
              </w:rPr>
              <w:t>Existing nonresidential docks and other over-water structures piling or anchor replacement</w:t>
            </w:r>
            <w:r w:rsidR="000B3EFB" w:rsidRPr="002000FB">
              <w:rPr>
                <w:rFonts w:ascii="Arial" w:hAnsi="Arial" w:cs="Arial"/>
                <w:sz w:val="22"/>
                <w:szCs w:val="22"/>
              </w:rPr>
              <w:t>.</w:t>
            </w:r>
          </w:p>
          <w:p w14:paraId="187C2DED" w14:textId="077D6DA6" w:rsidR="00897977" w:rsidRPr="002000FB" w:rsidRDefault="00897977" w:rsidP="00EF7ECF">
            <w:pPr>
              <w:numPr>
                <w:ilvl w:val="0"/>
                <w:numId w:val="5"/>
              </w:numPr>
              <w:ind w:left="765" w:hanging="315"/>
              <w:rPr>
                <w:rFonts w:ascii="Arial" w:hAnsi="Arial" w:cs="Arial"/>
                <w:sz w:val="22"/>
                <w:szCs w:val="22"/>
              </w:rPr>
            </w:pPr>
            <w:r w:rsidRPr="002000FB">
              <w:rPr>
                <w:rFonts w:ascii="Arial" w:hAnsi="Arial" w:cs="Arial"/>
                <w:sz w:val="22"/>
                <w:szCs w:val="22"/>
              </w:rPr>
              <w:t>Seasonal public recreation structures</w:t>
            </w:r>
            <w:r w:rsidR="000B3EFB" w:rsidRPr="002000FB">
              <w:rPr>
                <w:rFonts w:ascii="Arial" w:hAnsi="Arial" w:cs="Arial"/>
                <w:sz w:val="22"/>
                <w:szCs w:val="22"/>
              </w:rPr>
              <w:t>.</w:t>
            </w:r>
          </w:p>
          <w:p w14:paraId="1F6EF338" w14:textId="71E41E17" w:rsidR="00897977" w:rsidRPr="002000FB" w:rsidRDefault="00897977" w:rsidP="00EF7ECF">
            <w:pPr>
              <w:numPr>
                <w:ilvl w:val="0"/>
                <w:numId w:val="5"/>
              </w:numPr>
              <w:ind w:left="765" w:hanging="315"/>
              <w:rPr>
                <w:rFonts w:ascii="Arial" w:hAnsi="Arial" w:cs="Arial"/>
                <w:sz w:val="22"/>
                <w:szCs w:val="22"/>
              </w:rPr>
            </w:pPr>
            <w:r w:rsidRPr="002000FB">
              <w:rPr>
                <w:rFonts w:ascii="Arial" w:hAnsi="Arial" w:cs="Arial"/>
                <w:sz w:val="22"/>
                <w:szCs w:val="22"/>
              </w:rPr>
              <w:t xml:space="preserve">Navigational aids. </w:t>
            </w:r>
          </w:p>
          <w:p w14:paraId="4A617193" w14:textId="766753E9" w:rsidR="0065355A" w:rsidRPr="002000FB" w:rsidRDefault="005F114B" w:rsidP="00F84EE8">
            <w:pPr>
              <w:tabs>
                <w:tab w:val="left" w:pos="972"/>
              </w:tabs>
              <w:ind w:left="405" w:hanging="405"/>
              <w:rPr>
                <w:rFonts w:ascii="Arial" w:hAnsi="Arial" w:cs="Arial"/>
                <w:i/>
                <w:iCs/>
                <w:sz w:val="22"/>
                <w:szCs w:val="22"/>
              </w:rPr>
            </w:pPr>
            <w:r w:rsidRPr="002000FB">
              <w:rPr>
                <w:rFonts w:ascii="Arial" w:hAnsi="Arial" w:cs="Arial"/>
                <w:b/>
                <w:bCs/>
                <w:color w:val="C00000"/>
                <w:sz w:val="22"/>
                <w:szCs w:val="22"/>
              </w:rPr>
              <w:lastRenderedPageBreak/>
              <w:t xml:space="preserve">If Missing, STOP Review </w:t>
            </w:r>
            <w:r w:rsidR="009D0CEE">
              <w:rPr>
                <w:rFonts w:ascii="Arial" w:hAnsi="Arial" w:cs="Arial"/>
                <w:b/>
                <w:bCs/>
                <w:color w:val="C00000"/>
                <w:sz w:val="22"/>
                <w:szCs w:val="22"/>
              </w:rPr>
              <w:t>a</w:t>
            </w:r>
            <w:r w:rsidRPr="002000FB">
              <w:rPr>
                <w:rFonts w:ascii="Arial" w:hAnsi="Arial" w:cs="Arial"/>
                <w:b/>
                <w:bCs/>
                <w:color w:val="C00000"/>
                <w:sz w:val="22"/>
                <w:szCs w:val="22"/>
              </w:rPr>
              <w:t>nd Return As Incomplete</w:t>
            </w:r>
          </w:p>
        </w:tc>
        <w:tc>
          <w:tcPr>
            <w:tcW w:w="5017" w:type="dxa"/>
            <w:tcBorders>
              <w:left w:val="single" w:sz="4" w:space="0" w:color="auto"/>
            </w:tcBorders>
          </w:tcPr>
          <w:p w14:paraId="174EE3AE" w14:textId="14ACCCD9" w:rsidR="0065355A" w:rsidRPr="002000FB" w:rsidRDefault="0065355A" w:rsidP="00F84EE8">
            <w:pPr>
              <w:rPr>
                <w:rFonts w:ascii="Arial" w:hAnsi="Arial" w:cs="Arial"/>
                <w:sz w:val="22"/>
                <w:szCs w:val="22"/>
              </w:rPr>
            </w:pPr>
          </w:p>
        </w:tc>
      </w:tr>
      <w:tr w:rsidR="00897977" w:rsidRPr="00740008" w14:paraId="73176C43" w14:textId="77777777" w:rsidTr="00B31128">
        <w:tc>
          <w:tcPr>
            <w:tcW w:w="6210" w:type="dxa"/>
            <w:tcBorders>
              <w:top w:val="single" w:sz="4" w:space="0" w:color="auto"/>
              <w:left w:val="single" w:sz="4" w:space="0" w:color="auto"/>
              <w:bottom w:val="single" w:sz="4" w:space="0" w:color="auto"/>
              <w:right w:val="single" w:sz="4" w:space="0" w:color="auto"/>
            </w:tcBorders>
          </w:tcPr>
          <w:p w14:paraId="5FFB1EC7" w14:textId="706E1B57" w:rsidR="00897977" w:rsidRPr="002000FB" w:rsidRDefault="00897977"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Will not form headwalls or other bank treatment structures</w:t>
            </w:r>
            <w:r w:rsidR="00FE190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3FD896A1" w14:textId="77777777" w:rsidR="00897977" w:rsidRPr="002000FB" w:rsidRDefault="00897977" w:rsidP="00F84EE8">
            <w:pPr>
              <w:rPr>
                <w:rFonts w:ascii="Arial" w:hAnsi="Arial" w:cs="Arial"/>
                <w:sz w:val="22"/>
                <w:szCs w:val="22"/>
              </w:rPr>
            </w:pPr>
          </w:p>
        </w:tc>
      </w:tr>
      <w:tr w:rsidR="00897977" w:rsidRPr="00740008" w14:paraId="54EA3A5C" w14:textId="77777777" w:rsidTr="00B31128">
        <w:tc>
          <w:tcPr>
            <w:tcW w:w="6210" w:type="dxa"/>
            <w:tcBorders>
              <w:top w:val="single" w:sz="4" w:space="0" w:color="auto"/>
              <w:left w:val="single" w:sz="4" w:space="0" w:color="auto"/>
              <w:bottom w:val="single" w:sz="4" w:space="0" w:color="auto"/>
              <w:right w:val="single" w:sz="4" w:space="0" w:color="auto"/>
            </w:tcBorders>
          </w:tcPr>
          <w:p w14:paraId="6CC4B90E" w14:textId="075083D4" w:rsidR="00897977" w:rsidRPr="002000FB" w:rsidRDefault="00897977"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Will not impede normal water flow into or within wetlands or deflect water in a manner that causes erosion.</w:t>
            </w:r>
            <w:r w:rsidR="00CD0344" w:rsidRPr="002000FB">
              <w:rPr>
                <w:rFonts w:ascii="Arial" w:hAnsi="Arial" w:cs="Arial"/>
                <w:sz w:val="22"/>
                <w:szCs w:val="22"/>
                <w:vertAlign w:val="superscript"/>
              </w:rPr>
              <w:t>2</w:t>
            </w:r>
          </w:p>
        </w:tc>
        <w:tc>
          <w:tcPr>
            <w:tcW w:w="5017" w:type="dxa"/>
            <w:tcBorders>
              <w:left w:val="single" w:sz="4" w:space="0" w:color="auto"/>
            </w:tcBorders>
          </w:tcPr>
          <w:p w14:paraId="51FC3E2E" w14:textId="77777777" w:rsidR="00897977" w:rsidRPr="002000FB" w:rsidRDefault="00897977" w:rsidP="00F84EE8">
            <w:pPr>
              <w:rPr>
                <w:rFonts w:ascii="Arial" w:hAnsi="Arial" w:cs="Arial"/>
                <w:sz w:val="22"/>
                <w:szCs w:val="22"/>
              </w:rPr>
            </w:pPr>
          </w:p>
        </w:tc>
      </w:tr>
      <w:tr w:rsidR="00897977" w:rsidRPr="00740008" w14:paraId="31F492D0" w14:textId="77777777" w:rsidTr="00B31128">
        <w:tc>
          <w:tcPr>
            <w:tcW w:w="6210" w:type="dxa"/>
            <w:tcBorders>
              <w:top w:val="single" w:sz="4" w:space="0" w:color="auto"/>
              <w:left w:val="single" w:sz="4" w:space="0" w:color="auto"/>
              <w:bottom w:val="single" w:sz="4" w:space="0" w:color="auto"/>
              <w:right w:val="single" w:sz="4" w:space="0" w:color="auto"/>
            </w:tcBorders>
          </w:tcPr>
          <w:p w14:paraId="5A98137B" w14:textId="7FA08AF8" w:rsidR="00897977" w:rsidRPr="002000FB" w:rsidRDefault="00897977"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Will not create new uplands.</w:t>
            </w:r>
            <w:r w:rsidR="00CD0344" w:rsidRPr="002000FB">
              <w:rPr>
                <w:rFonts w:ascii="Arial" w:hAnsi="Arial" w:cs="Arial"/>
                <w:sz w:val="22"/>
                <w:szCs w:val="22"/>
                <w:vertAlign w:val="superscript"/>
              </w:rPr>
              <w:t>2</w:t>
            </w:r>
          </w:p>
        </w:tc>
        <w:tc>
          <w:tcPr>
            <w:tcW w:w="5017" w:type="dxa"/>
            <w:tcBorders>
              <w:left w:val="single" w:sz="4" w:space="0" w:color="auto"/>
            </w:tcBorders>
          </w:tcPr>
          <w:p w14:paraId="173045DB" w14:textId="77777777" w:rsidR="00897977" w:rsidRPr="002000FB" w:rsidRDefault="00897977" w:rsidP="00F84EE8">
            <w:pPr>
              <w:rPr>
                <w:rFonts w:ascii="Arial" w:hAnsi="Arial" w:cs="Arial"/>
                <w:sz w:val="22"/>
                <w:szCs w:val="22"/>
              </w:rPr>
            </w:pPr>
          </w:p>
        </w:tc>
      </w:tr>
      <w:tr w:rsidR="000E748C" w:rsidRPr="00740008" w14:paraId="08ABE4C8" w14:textId="77777777" w:rsidTr="00B31128">
        <w:tc>
          <w:tcPr>
            <w:tcW w:w="6210" w:type="dxa"/>
            <w:tcBorders>
              <w:top w:val="single" w:sz="4" w:space="0" w:color="auto"/>
              <w:left w:val="single" w:sz="4" w:space="0" w:color="auto"/>
              <w:bottom w:val="single" w:sz="4" w:space="0" w:color="auto"/>
              <w:right w:val="single" w:sz="4" w:space="0" w:color="auto"/>
            </w:tcBorders>
          </w:tcPr>
          <w:p w14:paraId="1F9C1158" w14:textId="1E09021E" w:rsidR="000E748C" w:rsidRPr="002000FB" w:rsidRDefault="00897977"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Within non</w:t>
            </w:r>
            <w:r w:rsidR="00E30F25" w:rsidRPr="002000FB">
              <w:rPr>
                <w:rFonts w:ascii="Arial" w:hAnsi="Arial" w:cs="Arial"/>
                <w:sz w:val="22"/>
                <w:szCs w:val="22"/>
              </w:rPr>
              <w:t>-</w:t>
            </w:r>
            <w:r w:rsidRPr="002000FB">
              <w:rPr>
                <w:rFonts w:ascii="Arial" w:hAnsi="Arial" w:cs="Arial"/>
                <w:sz w:val="22"/>
                <w:szCs w:val="22"/>
              </w:rPr>
              <w:t>wetland waters.</w:t>
            </w:r>
            <w:r w:rsidR="00CD0344" w:rsidRPr="002000FB">
              <w:rPr>
                <w:rFonts w:ascii="Arial" w:hAnsi="Arial" w:cs="Arial"/>
                <w:sz w:val="22"/>
                <w:szCs w:val="22"/>
                <w:vertAlign w:val="superscript"/>
              </w:rPr>
              <w:t>2</w:t>
            </w:r>
          </w:p>
        </w:tc>
        <w:tc>
          <w:tcPr>
            <w:tcW w:w="5017" w:type="dxa"/>
            <w:tcBorders>
              <w:left w:val="single" w:sz="4" w:space="0" w:color="auto"/>
            </w:tcBorders>
          </w:tcPr>
          <w:p w14:paraId="41522D98" w14:textId="77777777" w:rsidR="000E748C" w:rsidRPr="002000FB" w:rsidRDefault="000E748C" w:rsidP="00F84EE8">
            <w:pPr>
              <w:rPr>
                <w:rFonts w:ascii="Arial" w:hAnsi="Arial" w:cs="Arial"/>
                <w:sz w:val="22"/>
                <w:szCs w:val="22"/>
              </w:rPr>
            </w:pPr>
          </w:p>
        </w:tc>
      </w:tr>
      <w:tr w:rsidR="000E748C" w:rsidRPr="00740008" w14:paraId="23F53F77" w14:textId="77777777" w:rsidTr="00B31128">
        <w:tc>
          <w:tcPr>
            <w:tcW w:w="6210" w:type="dxa"/>
            <w:tcBorders>
              <w:top w:val="single" w:sz="4" w:space="0" w:color="auto"/>
              <w:left w:val="single" w:sz="4" w:space="0" w:color="auto"/>
              <w:bottom w:val="single" w:sz="4" w:space="0" w:color="auto"/>
              <w:right w:val="single" w:sz="4" w:space="0" w:color="auto"/>
            </w:tcBorders>
          </w:tcPr>
          <w:p w14:paraId="0298DC50" w14:textId="388682B6" w:rsidR="000E748C" w:rsidRPr="002000FB" w:rsidRDefault="00897977" w:rsidP="00F84EE8">
            <w:pPr>
              <w:tabs>
                <w:tab w:val="left" w:pos="972"/>
              </w:tabs>
              <w:ind w:left="405" w:hanging="405"/>
              <w:rPr>
                <w:rFonts w:ascii="Arial" w:hAnsi="Arial" w:cs="Arial"/>
                <w:b/>
                <w:bCs/>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6144A2" w:rsidRPr="002000FB">
              <w:rPr>
                <w:rFonts w:ascii="Arial" w:hAnsi="Arial" w:cs="Arial"/>
                <w:sz w:val="22"/>
                <w:szCs w:val="22"/>
              </w:rPr>
              <w:tab/>
            </w:r>
            <w:r w:rsidRPr="002000FB">
              <w:rPr>
                <w:rFonts w:ascii="Arial" w:hAnsi="Arial" w:cs="Arial"/>
                <w:sz w:val="22"/>
                <w:szCs w:val="22"/>
              </w:rPr>
              <w:t>Does not permanently impact wetlands.</w:t>
            </w:r>
            <w:r w:rsidR="00CD0344"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3D489126" w14:textId="77777777" w:rsidR="000E748C" w:rsidRPr="002000FB" w:rsidRDefault="000E748C" w:rsidP="00F84EE8">
            <w:pPr>
              <w:rPr>
                <w:rFonts w:ascii="Arial" w:hAnsi="Arial" w:cs="Arial"/>
                <w:sz w:val="22"/>
                <w:szCs w:val="22"/>
              </w:rPr>
            </w:pPr>
          </w:p>
        </w:tc>
      </w:tr>
      <w:tr w:rsidR="004F5EE8" w:rsidRPr="00740008" w14:paraId="28433BED" w14:textId="77777777" w:rsidTr="00B31128">
        <w:tc>
          <w:tcPr>
            <w:tcW w:w="6210" w:type="dxa"/>
            <w:tcBorders>
              <w:top w:val="single" w:sz="4" w:space="0" w:color="auto"/>
              <w:left w:val="single" w:sz="4" w:space="0" w:color="auto"/>
              <w:bottom w:val="single" w:sz="4" w:space="0" w:color="auto"/>
              <w:right w:val="single" w:sz="4" w:space="0" w:color="auto"/>
            </w:tcBorders>
          </w:tcPr>
          <w:p w14:paraId="533C9494" w14:textId="6894F8AA" w:rsidR="004F5EE8" w:rsidRPr="002000FB" w:rsidRDefault="004F5EE8" w:rsidP="00F84EE8">
            <w:pPr>
              <w:tabs>
                <w:tab w:val="left" w:pos="972"/>
              </w:tabs>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 xml:space="preserve">Docks and structures may be affixed or anchored below or above OHW or </w:t>
            </w:r>
            <w:hyperlink r:id="rId38" w:history="1">
              <w:r w:rsidR="00B029F1" w:rsidRPr="00B029F1">
                <w:rPr>
                  <w:rStyle w:val="Hyperlink"/>
                  <w:rFonts w:ascii="Arial" w:hAnsi="Arial" w:cs="Arial"/>
                  <w:sz w:val="22"/>
                  <w:szCs w:val="22"/>
                </w:rPr>
                <w:t>HMT</w:t>
              </w:r>
            </w:hyperlink>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561CC1CA" w14:textId="77777777" w:rsidR="004F5EE8" w:rsidRPr="002000FB" w:rsidRDefault="004F5EE8" w:rsidP="00F84EE8">
            <w:pPr>
              <w:rPr>
                <w:rFonts w:ascii="Arial" w:hAnsi="Arial" w:cs="Arial"/>
                <w:sz w:val="22"/>
                <w:szCs w:val="22"/>
              </w:rPr>
            </w:pPr>
          </w:p>
        </w:tc>
      </w:tr>
      <w:tr w:rsidR="006E54BE" w:rsidRPr="00740008" w14:paraId="31694076"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1068E82A" w14:textId="60225500" w:rsidR="006E54BE" w:rsidRPr="00850CBE" w:rsidRDefault="006E54BE" w:rsidP="00850CBE">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b/>
                <w:bCs/>
                <w:sz w:val="22"/>
                <w:szCs w:val="22"/>
              </w:rPr>
              <w:t xml:space="preserve">Residential Dock </w:t>
            </w:r>
            <w:r w:rsidR="000D65B7" w:rsidRPr="002000FB">
              <w:rPr>
                <w:rFonts w:ascii="Arial" w:hAnsi="Arial" w:cs="Arial"/>
                <w:b/>
                <w:bCs/>
                <w:sz w:val="22"/>
                <w:szCs w:val="22"/>
              </w:rPr>
              <w:t>and</w:t>
            </w:r>
            <w:r w:rsidRPr="002000FB">
              <w:rPr>
                <w:rFonts w:ascii="Arial" w:hAnsi="Arial" w:cs="Arial"/>
                <w:b/>
                <w:bCs/>
                <w:sz w:val="22"/>
                <w:szCs w:val="22"/>
              </w:rPr>
              <w:t xml:space="preserve"> Associated Piling or Anchors</w:t>
            </w:r>
            <w:r w:rsidRPr="002000FB">
              <w:rPr>
                <w:rFonts w:ascii="Arial" w:hAnsi="Arial" w:cs="Arial"/>
                <w:sz w:val="22"/>
                <w:szCs w:val="22"/>
              </w:rPr>
              <w:t xml:space="preserve"> </w:t>
            </w:r>
          </w:p>
        </w:tc>
        <w:tc>
          <w:tcPr>
            <w:tcW w:w="5017" w:type="dxa"/>
            <w:tcBorders>
              <w:left w:val="single" w:sz="4" w:space="0" w:color="D9D9D9" w:themeColor="background1" w:themeShade="D9"/>
            </w:tcBorders>
            <w:shd w:val="clear" w:color="auto" w:fill="D9D9D9" w:themeFill="background1" w:themeFillShade="D9"/>
          </w:tcPr>
          <w:p w14:paraId="239F4D67" w14:textId="77777777" w:rsidR="006E54BE" w:rsidRPr="002000FB" w:rsidRDefault="006E54BE" w:rsidP="00F84EE8">
            <w:pPr>
              <w:rPr>
                <w:rFonts w:ascii="Arial" w:hAnsi="Arial" w:cs="Arial"/>
                <w:sz w:val="22"/>
                <w:szCs w:val="22"/>
              </w:rPr>
            </w:pPr>
          </w:p>
        </w:tc>
      </w:tr>
      <w:tr w:rsidR="00FF687F" w:rsidRPr="00740008" w14:paraId="6E026B24" w14:textId="77777777" w:rsidTr="00B31128">
        <w:tc>
          <w:tcPr>
            <w:tcW w:w="6210" w:type="dxa"/>
            <w:tcBorders>
              <w:top w:val="single" w:sz="4" w:space="0" w:color="auto"/>
              <w:left w:val="single" w:sz="4" w:space="0" w:color="auto"/>
              <w:bottom w:val="single" w:sz="4" w:space="0" w:color="auto"/>
              <w:right w:val="single" w:sz="4" w:space="0" w:color="auto"/>
            </w:tcBorders>
          </w:tcPr>
          <w:p w14:paraId="7251F238" w14:textId="5B536DB2" w:rsidR="00FF687F" w:rsidRPr="002000FB" w:rsidRDefault="00FF687F" w:rsidP="00F84EE8">
            <w:pPr>
              <w:ind w:left="315" w:hanging="315"/>
              <w:rPr>
                <w:rFonts w:ascii="Arial" w:hAnsi="Arial" w:cs="Arial"/>
                <w:i/>
                <w:iCs/>
                <w:sz w:val="22"/>
                <w:szCs w:val="22"/>
              </w:rPr>
            </w:pPr>
            <w:r w:rsidRPr="002000FB">
              <w:rPr>
                <w:rFonts w:ascii="Arial" w:hAnsi="Arial" w:cs="Arial"/>
                <w:b/>
                <w:bCs/>
                <w:sz w:val="22"/>
                <w:szCs w:val="22"/>
              </w:rPr>
              <w:fldChar w:fldCharType="begin">
                <w:ffData>
                  <w:name w:val="Check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 xml:space="preserve"> Purpose</w:t>
            </w:r>
            <w:r w:rsidR="000B3EFB" w:rsidRPr="002000FB">
              <w:rPr>
                <w:rFonts w:ascii="Arial" w:hAnsi="Arial" w:cs="Arial"/>
                <w:b/>
                <w:bCs/>
                <w:sz w:val="22"/>
                <w:szCs w:val="22"/>
              </w:rPr>
              <w:t>.</w:t>
            </w:r>
            <w:r w:rsidRPr="002000FB">
              <w:rPr>
                <w:rFonts w:ascii="Arial" w:hAnsi="Arial" w:cs="Arial"/>
                <w:b/>
                <w:bCs/>
                <w:sz w:val="22"/>
                <w:szCs w:val="22"/>
              </w:rPr>
              <w:t xml:space="preserve"> </w:t>
            </w:r>
            <w:r w:rsidRPr="002000FB">
              <w:rPr>
                <w:rFonts w:ascii="Arial" w:hAnsi="Arial" w:cs="Arial"/>
                <w:sz w:val="22"/>
                <w:szCs w:val="22"/>
              </w:rPr>
              <w:t>Fill for placement of a new dock, modif</w:t>
            </w:r>
            <w:r w:rsidR="00812BC6" w:rsidRPr="002000FB">
              <w:rPr>
                <w:rFonts w:ascii="Arial" w:hAnsi="Arial" w:cs="Arial"/>
                <w:sz w:val="22"/>
                <w:szCs w:val="22"/>
              </w:rPr>
              <w:t>y</w:t>
            </w:r>
            <w:r w:rsidRPr="002000FB">
              <w:rPr>
                <w:rFonts w:ascii="Arial" w:hAnsi="Arial" w:cs="Arial"/>
                <w:sz w:val="22"/>
                <w:szCs w:val="22"/>
              </w:rPr>
              <w:t xml:space="preserve"> an existing dock, or relocat</w:t>
            </w:r>
            <w:r w:rsidR="00812BC6" w:rsidRPr="002000FB">
              <w:rPr>
                <w:rFonts w:ascii="Arial" w:hAnsi="Arial" w:cs="Arial"/>
                <w:sz w:val="22"/>
                <w:szCs w:val="22"/>
              </w:rPr>
              <w:t>e</w:t>
            </w:r>
            <w:r w:rsidRPr="002000FB">
              <w:rPr>
                <w:rFonts w:ascii="Arial" w:hAnsi="Arial" w:cs="Arial"/>
                <w:sz w:val="22"/>
                <w:szCs w:val="22"/>
              </w:rPr>
              <w:t xml:space="preserve"> an existing dock to a new site</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4CC6499A" w14:textId="77777777" w:rsidR="00FF687F" w:rsidRPr="002000FB" w:rsidRDefault="00FF687F" w:rsidP="00F84EE8">
            <w:pPr>
              <w:rPr>
                <w:rFonts w:ascii="Arial" w:hAnsi="Arial" w:cs="Arial"/>
                <w:b/>
                <w:bCs/>
                <w:sz w:val="22"/>
                <w:szCs w:val="22"/>
              </w:rPr>
            </w:pPr>
          </w:p>
        </w:tc>
      </w:tr>
      <w:tr w:rsidR="0093173B" w:rsidRPr="00740008" w14:paraId="33027189" w14:textId="77777777" w:rsidTr="00B31128">
        <w:tc>
          <w:tcPr>
            <w:tcW w:w="6210" w:type="dxa"/>
            <w:tcBorders>
              <w:top w:val="single" w:sz="4" w:space="0" w:color="auto"/>
              <w:left w:val="single" w:sz="4" w:space="0" w:color="auto"/>
              <w:bottom w:val="single" w:sz="4" w:space="0" w:color="auto"/>
              <w:right w:val="single" w:sz="4" w:space="0" w:color="auto"/>
            </w:tcBorders>
          </w:tcPr>
          <w:p w14:paraId="42DF0558" w14:textId="418CD1C0" w:rsidR="0093173B" w:rsidRPr="00850CBE" w:rsidRDefault="00FF687F"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fldChar w:fldCharType="begin">
                <w:ffData>
                  <w:name w:val="Check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 xml:space="preserve"> </w:t>
            </w:r>
            <w:r w:rsidR="0093173B" w:rsidRPr="002000FB">
              <w:rPr>
                <w:rFonts w:ascii="Arial" w:hAnsi="Arial" w:cs="Arial"/>
                <w:b/>
                <w:bCs/>
                <w:sz w:val="22"/>
                <w:szCs w:val="22"/>
              </w:rPr>
              <w:t xml:space="preserve">Consistent w/ </w:t>
            </w:r>
            <w:hyperlink r:id="rId39" w:history="1">
              <w:r w:rsidR="0093173B" w:rsidRPr="002000FB">
                <w:rPr>
                  <w:rStyle w:val="Hyperlink"/>
                  <w:rFonts w:ascii="Arial" w:hAnsi="Arial" w:cs="Arial"/>
                  <w:b/>
                  <w:bCs/>
                  <w:sz w:val="22"/>
                  <w:szCs w:val="22"/>
                </w:rPr>
                <w:t>ODFW Residential Dock Guidelines, 2016</w:t>
              </w:r>
            </w:hyperlink>
            <w:r w:rsidR="00515B25" w:rsidRPr="002000FB">
              <w:rPr>
                <w:rStyle w:val="Hyperlink"/>
                <w:rFonts w:ascii="Arial" w:hAnsi="Arial" w:cs="Arial"/>
                <w:b/>
                <w:bCs/>
                <w:sz w:val="22"/>
                <w:szCs w:val="22"/>
              </w:rPr>
              <w:t>.</w:t>
            </w:r>
            <w:r w:rsidR="00CD0344" w:rsidRPr="002000FB">
              <w:rPr>
                <w:rFonts w:ascii="Arial" w:hAnsi="Arial" w:cs="Arial"/>
                <w:sz w:val="22"/>
                <w:szCs w:val="22"/>
                <w:vertAlign w:val="superscript"/>
              </w:rPr>
              <w:t>2</w:t>
            </w:r>
            <w:r w:rsidR="00850CBE" w:rsidRPr="00850CBE">
              <w:rPr>
                <w:rFonts w:ascii="Arial" w:hAnsi="Arial" w:cs="Arial"/>
                <w:i/>
                <w:iCs/>
                <w:sz w:val="22"/>
                <w:szCs w:val="22"/>
              </w:rPr>
              <w:t xml:space="preserve"> (</w:t>
            </w:r>
            <w:r w:rsidR="00850CBE">
              <w:rPr>
                <w:rFonts w:ascii="Arial" w:hAnsi="Arial" w:cs="Arial"/>
                <w:i/>
                <w:iCs/>
                <w:sz w:val="22"/>
                <w:szCs w:val="22"/>
              </w:rPr>
              <w:t>d</w:t>
            </w:r>
            <w:r w:rsidR="00850CBE" w:rsidRPr="00850CBE">
              <w:rPr>
                <w:rFonts w:ascii="Arial" w:hAnsi="Arial" w:cs="Arial"/>
                <w:i/>
                <w:iCs/>
                <w:sz w:val="22"/>
                <w:szCs w:val="22"/>
              </w:rPr>
              <w:t xml:space="preserve">etails are </w:t>
            </w:r>
            <w:r w:rsidR="00CA4EA1">
              <w:rPr>
                <w:rFonts w:ascii="Arial" w:hAnsi="Arial" w:cs="Arial"/>
                <w:i/>
                <w:iCs/>
                <w:sz w:val="22"/>
                <w:szCs w:val="22"/>
              </w:rPr>
              <w:t xml:space="preserve">in the blocks </w:t>
            </w:r>
            <w:r w:rsidR="00850CBE" w:rsidRPr="00850CBE">
              <w:rPr>
                <w:rFonts w:ascii="Arial" w:hAnsi="Arial" w:cs="Arial"/>
                <w:i/>
                <w:iCs/>
                <w:sz w:val="22"/>
                <w:szCs w:val="22"/>
              </w:rPr>
              <w:t>below)</w:t>
            </w:r>
          </w:p>
        </w:tc>
        <w:tc>
          <w:tcPr>
            <w:tcW w:w="5017" w:type="dxa"/>
            <w:tcBorders>
              <w:left w:val="single" w:sz="4" w:space="0" w:color="auto"/>
              <w:bottom w:val="single" w:sz="4" w:space="0" w:color="auto"/>
            </w:tcBorders>
          </w:tcPr>
          <w:p w14:paraId="00DCD5CB" w14:textId="77777777" w:rsidR="0093173B" w:rsidRPr="002000FB" w:rsidRDefault="0093173B" w:rsidP="00F84EE8">
            <w:pPr>
              <w:rPr>
                <w:rFonts w:ascii="Arial" w:hAnsi="Arial" w:cs="Arial"/>
                <w:b/>
                <w:bCs/>
                <w:sz w:val="22"/>
                <w:szCs w:val="22"/>
              </w:rPr>
            </w:pPr>
          </w:p>
        </w:tc>
      </w:tr>
      <w:tr w:rsidR="0093173B" w:rsidRPr="00740008" w14:paraId="6084853F" w14:textId="77777777" w:rsidTr="00B31128">
        <w:tc>
          <w:tcPr>
            <w:tcW w:w="6210" w:type="dxa"/>
            <w:tcBorders>
              <w:top w:val="single" w:sz="4" w:space="0" w:color="auto"/>
              <w:left w:val="single" w:sz="4" w:space="0" w:color="auto"/>
              <w:bottom w:val="single" w:sz="4" w:space="0" w:color="auto"/>
              <w:right w:val="single" w:sz="4" w:space="0" w:color="auto"/>
            </w:tcBorders>
          </w:tcPr>
          <w:p w14:paraId="36222B2B" w14:textId="405C8598" w:rsidR="0093173B" w:rsidRPr="002000FB" w:rsidRDefault="0093173B" w:rsidP="00850CBE">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fldChar w:fldCharType="begin">
                <w:ffData>
                  <w:name w:val="Check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ab/>
              <w:t>ODFW Residential Dock Guidelines – Size</w:t>
            </w:r>
          </w:p>
          <w:p w14:paraId="4F380B35" w14:textId="15402DB5" w:rsidR="0093173B" w:rsidRPr="002000FB" w:rsidRDefault="00DA55B4" w:rsidP="00850CBE">
            <w:pPr>
              <w:pStyle w:val="Document1"/>
              <w:ind w:left="763" w:hanging="360"/>
              <w:rPr>
                <w:rFonts w:ascii="Arial" w:hAnsi="Arial" w:cs="Arial"/>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3173B" w:rsidRPr="002000FB">
              <w:rPr>
                <w:rFonts w:ascii="Arial" w:hAnsi="Arial" w:cs="Arial"/>
                <w:sz w:val="22"/>
                <w:szCs w:val="22"/>
              </w:rPr>
              <w:t>≤144 sqft</w:t>
            </w:r>
            <w:r w:rsidR="00277A88">
              <w:rPr>
                <w:rFonts w:ascii="Arial" w:hAnsi="Arial" w:cs="Arial"/>
                <w:sz w:val="22"/>
                <w:szCs w:val="22"/>
              </w:rPr>
              <w:t xml:space="preserve"> total dock area</w:t>
            </w:r>
            <w:r w:rsidR="0093173B" w:rsidRPr="002000FB">
              <w:rPr>
                <w:rFonts w:ascii="Arial" w:hAnsi="Arial" w:cs="Arial"/>
                <w:i/>
                <w:iCs/>
                <w:sz w:val="22"/>
                <w:szCs w:val="22"/>
              </w:rPr>
              <w:t>.</w:t>
            </w:r>
            <w:r w:rsidR="00695B53" w:rsidRPr="00DD2AC3">
              <w:rPr>
                <w:rFonts w:ascii="Arial" w:hAnsi="Arial" w:cs="Arial"/>
                <w:sz w:val="22"/>
                <w:szCs w:val="22"/>
              </w:rPr>
              <w:t xml:space="preserve"> </w:t>
            </w:r>
            <w:r w:rsidR="00277A88" w:rsidRPr="00DD2AC3">
              <w:rPr>
                <w:rFonts w:ascii="Arial" w:hAnsi="Arial" w:cs="Arial"/>
                <w:sz w:val="22"/>
                <w:szCs w:val="22"/>
              </w:rPr>
              <w:t>T</w:t>
            </w:r>
            <w:r w:rsidR="00F7630F" w:rsidRPr="00DD2AC3">
              <w:rPr>
                <w:rFonts w:ascii="Arial" w:hAnsi="Arial" w:cs="Arial"/>
                <w:sz w:val="22"/>
                <w:szCs w:val="22"/>
              </w:rPr>
              <w:t>o</w:t>
            </w:r>
            <w:r w:rsidR="00F7630F">
              <w:rPr>
                <w:rFonts w:ascii="Arial" w:hAnsi="Arial" w:cs="Arial"/>
                <w:sz w:val="22"/>
                <w:szCs w:val="22"/>
              </w:rPr>
              <w:t>tal does</w:t>
            </w:r>
            <w:r w:rsidR="00695B53" w:rsidRPr="00F7630F">
              <w:rPr>
                <w:rFonts w:ascii="Arial" w:hAnsi="Arial" w:cs="Arial"/>
                <w:sz w:val="22"/>
                <w:szCs w:val="22"/>
              </w:rPr>
              <w:t xml:space="preserve"> </w:t>
            </w:r>
            <w:r w:rsidR="00695B53" w:rsidRPr="00F7630F">
              <w:rPr>
                <w:rFonts w:ascii="Arial" w:hAnsi="Arial" w:cs="Arial"/>
                <w:sz w:val="22"/>
                <w:szCs w:val="22"/>
                <w:u w:val="single"/>
              </w:rPr>
              <w:t>not</w:t>
            </w:r>
            <w:r w:rsidR="00695B53" w:rsidRPr="00F7630F">
              <w:rPr>
                <w:rFonts w:ascii="Arial" w:hAnsi="Arial" w:cs="Arial"/>
                <w:sz w:val="22"/>
                <w:szCs w:val="22"/>
              </w:rPr>
              <w:t xml:space="preserve"> include ramp area</w:t>
            </w:r>
            <w:r w:rsidR="007F6FB4" w:rsidRPr="00F7630F">
              <w:rPr>
                <w:rFonts w:ascii="Arial" w:hAnsi="Arial" w:cs="Arial"/>
                <w:sz w:val="22"/>
                <w:szCs w:val="22"/>
              </w:rPr>
              <w:t>.</w:t>
            </w:r>
          </w:p>
          <w:p w14:paraId="4D233971" w14:textId="7FFC1A8E" w:rsidR="0093173B" w:rsidRPr="002000FB" w:rsidRDefault="00DA55B4" w:rsidP="00850CBE">
            <w:pPr>
              <w:pStyle w:val="Document1"/>
              <w:keepNext w:val="0"/>
              <w:keepLines w:val="0"/>
              <w:tabs>
                <w:tab w:val="clear" w:pos="-720"/>
              </w:tabs>
              <w:suppressAutoHyphens w:val="0"/>
              <w:overflowPunct/>
              <w:autoSpaceDE/>
              <w:autoSpaceDN/>
              <w:adjustRightInd/>
              <w:ind w:left="763"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3173B" w:rsidRPr="002000FB">
              <w:rPr>
                <w:rFonts w:ascii="Arial" w:hAnsi="Arial" w:cs="Arial"/>
                <w:sz w:val="22"/>
                <w:szCs w:val="22"/>
              </w:rPr>
              <w:t>Dock is ≤6-ft wide and ≤24-ft long. Docks serving 2</w:t>
            </w:r>
            <w:r w:rsidR="005B343C" w:rsidRPr="002000FB">
              <w:rPr>
                <w:rFonts w:ascii="Arial" w:hAnsi="Arial" w:cs="Arial"/>
                <w:sz w:val="22"/>
                <w:szCs w:val="22"/>
              </w:rPr>
              <w:t xml:space="preserve"> or more</w:t>
            </w:r>
            <w:r w:rsidR="0093173B" w:rsidRPr="002000FB">
              <w:rPr>
                <w:rFonts w:ascii="Arial" w:hAnsi="Arial" w:cs="Arial"/>
                <w:sz w:val="22"/>
                <w:szCs w:val="22"/>
              </w:rPr>
              <w:t xml:space="preserve"> adjacent homes can be 6</w:t>
            </w:r>
            <w:r w:rsidR="00695B53" w:rsidRPr="002000FB">
              <w:rPr>
                <w:rFonts w:ascii="Arial" w:hAnsi="Arial" w:cs="Arial"/>
                <w:sz w:val="22"/>
                <w:szCs w:val="22"/>
              </w:rPr>
              <w:t xml:space="preserve">-ft </w:t>
            </w:r>
            <w:r w:rsidR="0093173B" w:rsidRPr="002000FB">
              <w:rPr>
                <w:rFonts w:ascii="Arial" w:hAnsi="Arial" w:cs="Arial"/>
                <w:sz w:val="22"/>
                <w:szCs w:val="22"/>
              </w:rPr>
              <w:t>x</w:t>
            </w:r>
            <w:r w:rsidR="00695B53" w:rsidRPr="002000FB">
              <w:rPr>
                <w:rFonts w:ascii="Arial" w:hAnsi="Arial" w:cs="Arial"/>
                <w:sz w:val="22"/>
                <w:szCs w:val="22"/>
              </w:rPr>
              <w:t xml:space="preserve"> </w:t>
            </w:r>
            <w:r w:rsidR="0093173B" w:rsidRPr="002000FB">
              <w:rPr>
                <w:rFonts w:ascii="Arial" w:hAnsi="Arial" w:cs="Arial"/>
                <w:sz w:val="22"/>
                <w:szCs w:val="22"/>
              </w:rPr>
              <w:t>48</w:t>
            </w:r>
            <w:r w:rsidR="00695B53" w:rsidRPr="002000FB">
              <w:rPr>
                <w:rFonts w:ascii="Arial" w:hAnsi="Arial" w:cs="Arial"/>
                <w:sz w:val="22"/>
                <w:szCs w:val="22"/>
              </w:rPr>
              <w:t>-ft</w:t>
            </w:r>
            <w:r w:rsidR="0093173B" w:rsidRPr="002000FB">
              <w:rPr>
                <w:rFonts w:ascii="Arial" w:hAnsi="Arial" w:cs="Arial"/>
                <w:sz w:val="22"/>
                <w:szCs w:val="22"/>
              </w:rPr>
              <w:t>.</w:t>
            </w:r>
          </w:p>
          <w:p w14:paraId="4E578A83" w14:textId="728D6DD4" w:rsidR="00695B53" w:rsidRPr="002000FB" w:rsidRDefault="00695B53" w:rsidP="00850CBE">
            <w:pPr>
              <w:pStyle w:val="Document1"/>
              <w:keepNext w:val="0"/>
              <w:keepLines w:val="0"/>
              <w:tabs>
                <w:tab w:val="clear" w:pos="-720"/>
              </w:tabs>
              <w:suppressAutoHyphens w:val="0"/>
              <w:overflowPunct/>
              <w:autoSpaceDE/>
              <w:autoSpaceDN/>
              <w:adjustRightInd/>
              <w:ind w:left="763"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 xml:space="preserve">Ramp width </w:t>
            </w:r>
            <w:bookmarkStart w:id="12" w:name="_Hlk168489160"/>
            <w:r w:rsidRPr="002000FB">
              <w:rPr>
                <w:rFonts w:ascii="Arial" w:hAnsi="Arial" w:cs="Arial"/>
                <w:sz w:val="22"/>
                <w:szCs w:val="22"/>
              </w:rPr>
              <w:t>≤5-ft.</w:t>
            </w:r>
            <w:bookmarkEnd w:id="12"/>
          </w:p>
        </w:tc>
        <w:tc>
          <w:tcPr>
            <w:tcW w:w="5017" w:type="dxa"/>
            <w:tcBorders>
              <w:left w:val="single" w:sz="4" w:space="0" w:color="auto"/>
              <w:bottom w:val="single" w:sz="4" w:space="0" w:color="auto"/>
            </w:tcBorders>
          </w:tcPr>
          <w:p w14:paraId="0F6994F7" w14:textId="77777777" w:rsidR="0093173B" w:rsidRPr="002000FB" w:rsidRDefault="0093173B" w:rsidP="00F84EE8">
            <w:pPr>
              <w:rPr>
                <w:rFonts w:ascii="Arial" w:hAnsi="Arial" w:cs="Arial"/>
                <w:sz w:val="22"/>
                <w:szCs w:val="22"/>
              </w:rPr>
            </w:pPr>
          </w:p>
        </w:tc>
      </w:tr>
      <w:tr w:rsidR="0093173B" w:rsidRPr="00740008" w14:paraId="1FFA843A" w14:textId="77777777" w:rsidTr="00B31128">
        <w:tc>
          <w:tcPr>
            <w:tcW w:w="6210" w:type="dxa"/>
            <w:tcBorders>
              <w:top w:val="single" w:sz="4" w:space="0" w:color="auto"/>
              <w:left w:val="single" w:sz="4" w:space="0" w:color="auto"/>
              <w:bottom w:val="single" w:sz="4" w:space="0" w:color="auto"/>
              <w:right w:val="single" w:sz="4" w:space="0" w:color="auto"/>
            </w:tcBorders>
          </w:tcPr>
          <w:p w14:paraId="44DDFCDB" w14:textId="6B500957" w:rsidR="0093173B" w:rsidRPr="002000FB" w:rsidRDefault="0093173B"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fldChar w:fldCharType="begin">
                <w:ffData>
                  <w:name w:val="Check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ab/>
              <w:t>ODFW Residential Dock Guide – Light Penetration</w:t>
            </w:r>
          </w:p>
          <w:p w14:paraId="32952A6B" w14:textId="2F0A2AC1" w:rsidR="0093173B" w:rsidRPr="002000FB" w:rsidRDefault="00DA55B4" w:rsidP="00F84EE8">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3173B" w:rsidRPr="002000FB">
              <w:rPr>
                <w:rFonts w:ascii="Arial" w:hAnsi="Arial" w:cs="Arial"/>
                <w:sz w:val="22"/>
                <w:szCs w:val="22"/>
              </w:rPr>
              <w:t>Dock ha</w:t>
            </w:r>
            <w:r w:rsidR="00695B53" w:rsidRPr="002000FB">
              <w:rPr>
                <w:rFonts w:ascii="Arial" w:hAnsi="Arial" w:cs="Arial"/>
                <w:sz w:val="22"/>
                <w:szCs w:val="22"/>
              </w:rPr>
              <w:t xml:space="preserve">s </w:t>
            </w:r>
            <w:bookmarkStart w:id="13" w:name="_Hlk168489384"/>
            <w:r w:rsidR="00695B53" w:rsidRPr="002000FB">
              <w:rPr>
                <w:rFonts w:ascii="Arial" w:hAnsi="Arial" w:cs="Arial"/>
                <w:sz w:val="22"/>
                <w:szCs w:val="22"/>
              </w:rPr>
              <w:t>≥</w:t>
            </w:r>
            <w:r w:rsidR="0093173B" w:rsidRPr="002000FB">
              <w:rPr>
                <w:rFonts w:ascii="Arial" w:hAnsi="Arial" w:cs="Arial"/>
                <w:sz w:val="22"/>
                <w:szCs w:val="22"/>
              </w:rPr>
              <w:t xml:space="preserve">50% of the float surface composed of grating containing </w:t>
            </w:r>
            <w:r w:rsidR="00695B53" w:rsidRPr="002000FB">
              <w:rPr>
                <w:rFonts w:ascii="Arial" w:hAnsi="Arial" w:cs="Arial"/>
                <w:sz w:val="22"/>
                <w:szCs w:val="22"/>
              </w:rPr>
              <w:t>≥</w:t>
            </w:r>
            <w:r w:rsidR="0093173B" w:rsidRPr="002000FB">
              <w:rPr>
                <w:rFonts w:ascii="Arial" w:hAnsi="Arial" w:cs="Arial"/>
                <w:sz w:val="22"/>
                <w:szCs w:val="22"/>
              </w:rPr>
              <w:t xml:space="preserve">60% open space surface. </w:t>
            </w:r>
            <w:bookmarkEnd w:id="13"/>
          </w:p>
          <w:p w14:paraId="1F892251" w14:textId="144B756F" w:rsidR="0093173B" w:rsidRPr="002000FB" w:rsidRDefault="00DA55B4" w:rsidP="00F84EE8">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3173B" w:rsidRPr="002000FB">
              <w:rPr>
                <w:rFonts w:ascii="Arial" w:hAnsi="Arial" w:cs="Arial"/>
                <w:sz w:val="22"/>
                <w:szCs w:val="22"/>
              </w:rPr>
              <w:t xml:space="preserve">The ramp/gangway to the dock </w:t>
            </w:r>
            <w:r w:rsidR="00695B53" w:rsidRPr="002000FB">
              <w:rPr>
                <w:rFonts w:ascii="Arial" w:hAnsi="Arial" w:cs="Arial"/>
                <w:sz w:val="22"/>
                <w:szCs w:val="22"/>
              </w:rPr>
              <w:t>is</w:t>
            </w:r>
            <w:r w:rsidR="0093173B" w:rsidRPr="002000FB">
              <w:rPr>
                <w:rFonts w:ascii="Arial" w:hAnsi="Arial" w:cs="Arial"/>
                <w:sz w:val="22"/>
                <w:szCs w:val="22"/>
              </w:rPr>
              <w:t xml:space="preserve"> 100% grated. </w:t>
            </w:r>
          </w:p>
          <w:p w14:paraId="7B9E7AD0" w14:textId="2DE4DDEB" w:rsidR="0093173B" w:rsidRPr="002000FB" w:rsidRDefault="00DA55B4" w:rsidP="00F84EE8">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3173B" w:rsidRPr="002000FB">
              <w:rPr>
                <w:rFonts w:ascii="Arial" w:hAnsi="Arial" w:cs="Arial"/>
                <w:sz w:val="22"/>
                <w:szCs w:val="22"/>
              </w:rPr>
              <w:t xml:space="preserve">Grated surfaces on the docks </w:t>
            </w:r>
            <w:r w:rsidR="00695B53" w:rsidRPr="002000FB">
              <w:rPr>
                <w:rFonts w:ascii="Arial" w:hAnsi="Arial" w:cs="Arial"/>
                <w:sz w:val="22"/>
                <w:szCs w:val="22"/>
              </w:rPr>
              <w:t xml:space="preserve">cannot </w:t>
            </w:r>
            <w:r w:rsidR="0093173B" w:rsidRPr="002000FB">
              <w:rPr>
                <w:rFonts w:ascii="Arial" w:hAnsi="Arial" w:cs="Arial"/>
                <w:sz w:val="22"/>
                <w:szCs w:val="22"/>
              </w:rPr>
              <w:t xml:space="preserve">be used for storage (e.g., boats, benches, kayaks, fish cleaning stations, etc.) or other purposes that reduce natural light penetration through the structure. </w:t>
            </w:r>
          </w:p>
        </w:tc>
        <w:tc>
          <w:tcPr>
            <w:tcW w:w="5017" w:type="dxa"/>
            <w:tcBorders>
              <w:left w:val="single" w:sz="4" w:space="0" w:color="auto"/>
              <w:bottom w:val="single" w:sz="4" w:space="0" w:color="auto"/>
            </w:tcBorders>
          </w:tcPr>
          <w:p w14:paraId="09DA8A5B" w14:textId="77777777" w:rsidR="0093173B" w:rsidRPr="002000FB" w:rsidRDefault="0093173B" w:rsidP="00F84EE8">
            <w:pPr>
              <w:rPr>
                <w:rFonts w:ascii="Arial" w:hAnsi="Arial" w:cs="Arial"/>
                <w:sz w:val="22"/>
                <w:szCs w:val="22"/>
              </w:rPr>
            </w:pPr>
          </w:p>
        </w:tc>
      </w:tr>
      <w:tr w:rsidR="0093173B" w:rsidRPr="00740008" w14:paraId="71352295" w14:textId="77777777" w:rsidTr="00B31128">
        <w:tc>
          <w:tcPr>
            <w:tcW w:w="6210" w:type="dxa"/>
            <w:tcBorders>
              <w:top w:val="single" w:sz="4" w:space="0" w:color="auto"/>
              <w:left w:val="single" w:sz="4" w:space="0" w:color="auto"/>
              <w:bottom w:val="single" w:sz="4" w:space="0" w:color="auto"/>
              <w:right w:val="single" w:sz="4" w:space="0" w:color="auto"/>
            </w:tcBorders>
          </w:tcPr>
          <w:p w14:paraId="66445AB4" w14:textId="52A7DC07" w:rsidR="0093173B" w:rsidRPr="002000FB" w:rsidRDefault="0093173B"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fldChar w:fldCharType="begin">
                <w:ffData>
                  <w:name w:val="Check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ab/>
              <w:t>ODFW Residential Dock Guidelines – Materials</w:t>
            </w:r>
          </w:p>
          <w:p w14:paraId="249AA961" w14:textId="77777777" w:rsidR="00F7630F"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Pr="002000FB">
              <w:rPr>
                <w:sz w:val="22"/>
                <w:szCs w:val="22"/>
              </w:rPr>
              <w:tab/>
            </w:r>
            <w:r w:rsidR="00695B53" w:rsidRPr="002000FB">
              <w:rPr>
                <w:sz w:val="22"/>
                <w:szCs w:val="22"/>
              </w:rPr>
              <w:t>No t</w:t>
            </w:r>
            <w:r w:rsidR="0093173B" w:rsidRPr="002000FB">
              <w:rPr>
                <w:sz w:val="22"/>
                <w:szCs w:val="22"/>
              </w:rPr>
              <w:t>reated wood used.</w:t>
            </w:r>
            <w:r w:rsidR="008E5C28" w:rsidRPr="002000FB">
              <w:rPr>
                <w:sz w:val="22"/>
                <w:szCs w:val="22"/>
              </w:rPr>
              <w:t xml:space="preserve"> </w:t>
            </w:r>
          </w:p>
          <w:p w14:paraId="06E9AE48" w14:textId="3BEC3B05" w:rsidR="0093173B"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Pr="002000FB">
              <w:rPr>
                <w:sz w:val="22"/>
                <w:szCs w:val="22"/>
              </w:rPr>
              <w:tab/>
            </w:r>
            <w:r w:rsidR="0093173B" w:rsidRPr="002000FB">
              <w:rPr>
                <w:sz w:val="22"/>
                <w:szCs w:val="22"/>
              </w:rPr>
              <w:t xml:space="preserve">Oregon law requires </w:t>
            </w:r>
            <w:bookmarkStart w:id="14" w:name="_Hlk168405344"/>
            <w:r w:rsidR="00453066" w:rsidRPr="002000FB">
              <w:fldChar w:fldCharType="begin"/>
            </w:r>
            <w:r w:rsidR="00453066" w:rsidRPr="002000FB">
              <w:rPr>
                <w:sz w:val="22"/>
                <w:szCs w:val="22"/>
              </w:rPr>
              <w:instrText>HYPERLINK "https://www.oregon.gov/osmb/boater-info/pages/foam-encapsulation.aspx"</w:instrText>
            </w:r>
            <w:r w:rsidR="00453066" w:rsidRPr="002000FB">
              <w:fldChar w:fldCharType="separate"/>
            </w:r>
            <w:r w:rsidR="0093173B" w:rsidRPr="002000FB">
              <w:rPr>
                <w:rStyle w:val="Hyperlink"/>
                <w:sz w:val="22"/>
                <w:szCs w:val="22"/>
              </w:rPr>
              <w:t>encapsulation of expanded polystyrene foam</w:t>
            </w:r>
            <w:r w:rsidR="00453066" w:rsidRPr="002000FB">
              <w:rPr>
                <w:rStyle w:val="Hyperlink"/>
                <w:sz w:val="22"/>
                <w:szCs w:val="22"/>
              </w:rPr>
              <w:fldChar w:fldCharType="end"/>
            </w:r>
            <w:r w:rsidR="0093173B" w:rsidRPr="002000FB">
              <w:rPr>
                <w:sz w:val="22"/>
                <w:szCs w:val="22"/>
              </w:rPr>
              <w:t xml:space="preserve"> </w:t>
            </w:r>
            <w:bookmarkEnd w:id="14"/>
            <w:r w:rsidR="0093173B" w:rsidRPr="002000FB">
              <w:rPr>
                <w:sz w:val="22"/>
                <w:szCs w:val="22"/>
              </w:rPr>
              <w:t xml:space="preserve">floatation used in state waters. Encapsulation methods and materials approved by the </w:t>
            </w:r>
            <w:r w:rsidR="004764AA" w:rsidRPr="002000FB">
              <w:rPr>
                <w:sz w:val="22"/>
                <w:szCs w:val="22"/>
              </w:rPr>
              <w:t>OSMB</w:t>
            </w:r>
            <w:r w:rsidR="0093173B" w:rsidRPr="002000FB">
              <w:rPr>
                <w:sz w:val="22"/>
                <w:szCs w:val="22"/>
              </w:rPr>
              <w:t xml:space="preserve"> prior to installation. </w:t>
            </w:r>
          </w:p>
          <w:p w14:paraId="643579A3" w14:textId="33D4E367" w:rsidR="00174A5F" w:rsidRPr="002000FB" w:rsidRDefault="00174A5F" w:rsidP="00174A5F">
            <w:pPr>
              <w:pStyle w:val="Default"/>
              <w:spacing w:before="60"/>
              <w:ind w:left="763"/>
              <w:rPr>
                <w:sz w:val="22"/>
                <w:szCs w:val="22"/>
              </w:rPr>
            </w:pPr>
            <w:r>
              <w:rPr>
                <w:sz w:val="22"/>
                <w:szCs w:val="22"/>
              </w:rPr>
              <w:t>[</w:t>
            </w:r>
            <w:bookmarkStart w:id="15" w:name="_Hlk168405370"/>
            <w:r w:rsidRPr="002000FB">
              <w:rPr>
                <w:i/>
                <w:iCs/>
                <w:sz w:val="22"/>
                <w:szCs w:val="22"/>
              </w:rPr>
              <w:t>“Treated wood" means lumber, pilings, and other wood products preserved with alkaline copper quaternary (ACQ), ammoniacal copper arsenate (ACA), ammoniacal copper zinc arsenate (ACZA), copper naphthenate, chromated copper arsenate (CCA), pentachlorophenol, or creosote.</w:t>
            </w:r>
            <w:bookmarkEnd w:id="15"/>
            <w:r>
              <w:rPr>
                <w:i/>
                <w:iCs/>
                <w:sz w:val="22"/>
                <w:szCs w:val="22"/>
              </w:rPr>
              <w:t>]</w:t>
            </w:r>
          </w:p>
        </w:tc>
        <w:tc>
          <w:tcPr>
            <w:tcW w:w="5017" w:type="dxa"/>
            <w:tcBorders>
              <w:left w:val="single" w:sz="4" w:space="0" w:color="auto"/>
              <w:bottom w:val="single" w:sz="4" w:space="0" w:color="auto"/>
            </w:tcBorders>
          </w:tcPr>
          <w:p w14:paraId="728847BD" w14:textId="77777777" w:rsidR="0093173B" w:rsidRPr="002000FB" w:rsidRDefault="0093173B" w:rsidP="00F84EE8">
            <w:pPr>
              <w:rPr>
                <w:rFonts w:ascii="Arial" w:hAnsi="Arial" w:cs="Arial"/>
                <w:sz w:val="22"/>
                <w:szCs w:val="22"/>
              </w:rPr>
            </w:pPr>
          </w:p>
        </w:tc>
      </w:tr>
      <w:tr w:rsidR="0093173B" w:rsidRPr="00740008" w14:paraId="2046FC7A" w14:textId="77777777" w:rsidTr="00B31128">
        <w:tc>
          <w:tcPr>
            <w:tcW w:w="6210" w:type="dxa"/>
            <w:tcBorders>
              <w:top w:val="single" w:sz="4" w:space="0" w:color="auto"/>
              <w:left w:val="single" w:sz="4" w:space="0" w:color="auto"/>
              <w:bottom w:val="single" w:sz="4" w:space="0" w:color="auto"/>
              <w:right w:val="single" w:sz="4" w:space="0" w:color="auto"/>
            </w:tcBorders>
          </w:tcPr>
          <w:p w14:paraId="3AA2A0CD" w14:textId="0CB0C86C" w:rsidR="0093173B" w:rsidRPr="002000FB" w:rsidRDefault="0093173B"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fldChar w:fldCharType="begin">
                <w:ffData>
                  <w:name w:val="Check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Pr="002000FB">
              <w:rPr>
                <w:rFonts w:ascii="Arial" w:hAnsi="Arial" w:cs="Arial"/>
                <w:b/>
                <w:bCs/>
                <w:sz w:val="22"/>
                <w:szCs w:val="22"/>
              </w:rPr>
              <w:tab/>
              <w:t>ODFW Residential Dock Guidelines – Other</w:t>
            </w:r>
          </w:p>
          <w:p w14:paraId="5716659B" w14:textId="31001600" w:rsidR="0093173B" w:rsidRPr="002000FB"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Pr="002000FB">
              <w:rPr>
                <w:sz w:val="22"/>
                <w:szCs w:val="22"/>
              </w:rPr>
              <w:tab/>
            </w:r>
            <w:r w:rsidR="0093173B" w:rsidRPr="002000FB">
              <w:rPr>
                <w:sz w:val="22"/>
                <w:szCs w:val="22"/>
              </w:rPr>
              <w:t xml:space="preserve">All pilings fitted with </w:t>
            </w:r>
            <w:r w:rsidR="000A2146" w:rsidRPr="002000FB">
              <w:rPr>
                <w:sz w:val="22"/>
                <w:szCs w:val="22"/>
              </w:rPr>
              <w:t xml:space="preserve">anti-perching </w:t>
            </w:r>
            <w:r w:rsidR="0093173B" w:rsidRPr="002000FB">
              <w:rPr>
                <w:sz w:val="22"/>
                <w:szCs w:val="22"/>
              </w:rPr>
              <w:t xml:space="preserve">devices. </w:t>
            </w:r>
          </w:p>
          <w:p w14:paraId="1144D470" w14:textId="3E47A83F" w:rsidR="0093173B" w:rsidRPr="002000FB"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Pr="002000FB">
              <w:rPr>
                <w:sz w:val="22"/>
                <w:szCs w:val="22"/>
              </w:rPr>
              <w:tab/>
            </w:r>
            <w:r w:rsidR="0079146F" w:rsidRPr="002000FB">
              <w:rPr>
                <w:sz w:val="22"/>
                <w:szCs w:val="22"/>
              </w:rPr>
              <w:t>M</w:t>
            </w:r>
            <w:r w:rsidR="0093173B" w:rsidRPr="002000FB">
              <w:rPr>
                <w:sz w:val="22"/>
                <w:szCs w:val="22"/>
              </w:rPr>
              <w:t xml:space="preserve">inimal disturbance to any buried, submerged, or floating woody debris </w:t>
            </w:r>
            <w:r w:rsidR="00E30F25" w:rsidRPr="002000FB">
              <w:rPr>
                <w:sz w:val="22"/>
                <w:szCs w:val="22"/>
              </w:rPr>
              <w:t>during construction.</w:t>
            </w:r>
          </w:p>
          <w:p w14:paraId="18967A19" w14:textId="3F8B3A7B" w:rsidR="0093173B" w:rsidRPr="002000FB"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Pr="002000FB">
              <w:rPr>
                <w:sz w:val="22"/>
                <w:szCs w:val="22"/>
              </w:rPr>
              <w:tab/>
            </w:r>
            <w:r w:rsidR="0079146F" w:rsidRPr="002000FB">
              <w:rPr>
                <w:sz w:val="22"/>
                <w:szCs w:val="22"/>
              </w:rPr>
              <w:t>M</w:t>
            </w:r>
            <w:r w:rsidR="0093173B" w:rsidRPr="002000FB">
              <w:rPr>
                <w:sz w:val="22"/>
                <w:szCs w:val="22"/>
              </w:rPr>
              <w:t xml:space="preserve">inimal disturbance to riparian vegetation and banks. </w:t>
            </w:r>
          </w:p>
          <w:p w14:paraId="159B6460" w14:textId="43112B1D" w:rsidR="0079146F" w:rsidRPr="002000FB"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00D66128" w:rsidRPr="002000FB">
              <w:rPr>
                <w:sz w:val="22"/>
                <w:szCs w:val="22"/>
              </w:rPr>
              <w:tab/>
            </w:r>
            <w:bookmarkStart w:id="16" w:name="_Hlk167895384"/>
            <w:r w:rsidR="0093173B" w:rsidRPr="002000FB">
              <w:rPr>
                <w:sz w:val="22"/>
                <w:szCs w:val="22"/>
              </w:rPr>
              <w:t xml:space="preserve">Ramp and dock </w:t>
            </w:r>
            <w:r w:rsidR="004764AA" w:rsidRPr="002000FB">
              <w:rPr>
                <w:sz w:val="22"/>
                <w:szCs w:val="22"/>
              </w:rPr>
              <w:t>does</w:t>
            </w:r>
            <w:r w:rsidR="0093173B" w:rsidRPr="002000FB">
              <w:rPr>
                <w:sz w:val="22"/>
                <w:szCs w:val="22"/>
              </w:rPr>
              <w:t xml:space="preserve"> not extend</w:t>
            </w:r>
            <w:r w:rsidRPr="002000FB">
              <w:rPr>
                <w:sz w:val="22"/>
                <w:szCs w:val="22"/>
              </w:rPr>
              <w:t xml:space="preserve"> </w:t>
            </w:r>
            <w:r w:rsidR="0093173B" w:rsidRPr="002000FB">
              <w:rPr>
                <w:sz w:val="22"/>
                <w:szCs w:val="22"/>
              </w:rPr>
              <w:t xml:space="preserve">out into the stream </w:t>
            </w:r>
            <w:r w:rsidR="0079146F" w:rsidRPr="002000FB">
              <w:rPr>
                <w:sz w:val="22"/>
                <w:szCs w:val="22"/>
              </w:rPr>
              <w:t>≥</w:t>
            </w:r>
            <w:r w:rsidR="0093173B" w:rsidRPr="002000FB">
              <w:rPr>
                <w:sz w:val="22"/>
                <w:szCs w:val="22"/>
              </w:rPr>
              <w:t xml:space="preserve">10% of the width of the stream (measured from </w:t>
            </w:r>
            <w:r w:rsidR="00E30F25" w:rsidRPr="002000FB">
              <w:rPr>
                <w:sz w:val="22"/>
                <w:szCs w:val="22"/>
              </w:rPr>
              <w:t>OHW</w:t>
            </w:r>
            <w:r w:rsidR="0093173B" w:rsidRPr="002000FB">
              <w:rPr>
                <w:sz w:val="22"/>
                <w:szCs w:val="22"/>
              </w:rPr>
              <w:t>)</w:t>
            </w:r>
            <w:bookmarkEnd w:id="16"/>
            <w:r w:rsidR="0093173B" w:rsidRPr="002000FB">
              <w:rPr>
                <w:sz w:val="22"/>
                <w:szCs w:val="22"/>
              </w:rPr>
              <w:t xml:space="preserve">. </w:t>
            </w:r>
            <w:r w:rsidR="0079146F" w:rsidRPr="002000FB">
              <w:rPr>
                <w:i/>
                <w:iCs/>
                <w:sz w:val="22"/>
                <w:szCs w:val="22"/>
                <w:u w:val="single"/>
              </w:rPr>
              <w:t>See below for Columbia and Willamette River</w:t>
            </w:r>
            <w:r w:rsidR="00E30F25" w:rsidRPr="002000FB">
              <w:rPr>
                <w:i/>
                <w:iCs/>
                <w:sz w:val="22"/>
                <w:szCs w:val="22"/>
                <w:u w:val="single"/>
              </w:rPr>
              <w:t xml:space="preserve"> alternative</w:t>
            </w:r>
            <w:r w:rsidR="0079146F" w:rsidRPr="002000FB">
              <w:rPr>
                <w:i/>
                <w:iCs/>
                <w:sz w:val="22"/>
                <w:szCs w:val="22"/>
                <w:u w:val="single"/>
              </w:rPr>
              <w:t xml:space="preserve"> requirements.</w:t>
            </w:r>
          </w:p>
          <w:p w14:paraId="43E4EB49" w14:textId="6EDB229D" w:rsidR="0093173B" w:rsidRPr="002000FB" w:rsidRDefault="00DA55B4" w:rsidP="00F84EE8">
            <w:pPr>
              <w:pStyle w:val="Default"/>
              <w:ind w:left="765" w:hanging="360"/>
              <w:rPr>
                <w:sz w:val="22"/>
                <w:szCs w:val="22"/>
              </w:rPr>
            </w:pPr>
            <w:r w:rsidRPr="002000FB">
              <w:rPr>
                <w:sz w:val="22"/>
                <w:szCs w:val="22"/>
              </w:rPr>
              <w:fldChar w:fldCharType="begin">
                <w:ffData>
                  <w:name w:val="Check1"/>
                  <w:enabled/>
                  <w:calcOnExit w:val="0"/>
                  <w:checkBox>
                    <w:sizeAuto/>
                    <w:default w:val="0"/>
                  </w:checkBox>
                </w:ffData>
              </w:fldChar>
            </w:r>
            <w:r w:rsidRPr="002000FB">
              <w:rPr>
                <w:sz w:val="22"/>
                <w:szCs w:val="22"/>
              </w:rPr>
              <w:instrText xml:space="preserve"> FORMCHECKBOX </w:instrText>
            </w:r>
            <w:r w:rsidR="009D0CEE">
              <w:rPr>
                <w:sz w:val="22"/>
                <w:szCs w:val="22"/>
              </w:rPr>
            </w:r>
            <w:r w:rsidR="009D0CEE">
              <w:rPr>
                <w:sz w:val="22"/>
                <w:szCs w:val="22"/>
              </w:rPr>
              <w:fldChar w:fldCharType="separate"/>
            </w:r>
            <w:r w:rsidRPr="002000FB">
              <w:rPr>
                <w:sz w:val="22"/>
                <w:szCs w:val="22"/>
              </w:rPr>
              <w:fldChar w:fldCharType="end"/>
            </w:r>
            <w:r w:rsidRPr="002000FB">
              <w:rPr>
                <w:sz w:val="22"/>
                <w:szCs w:val="22"/>
              </w:rPr>
              <w:tab/>
            </w:r>
            <w:r w:rsidR="0079146F" w:rsidRPr="002000FB">
              <w:rPr>
                <w:sz w:val="22"/>
                <w:szCs w:val="22"/>
              </w:rPr>
              <w:t>D</w:t>
            </w:r>
            <w:r w:rsidR="0093173B" w:rsidRPr="002000FB">
              <w:rPr>
                <w:sz w:val="22"/>
                <w:szCs w:val="22"/>
              </w:rPr>
              <w:t xml:space="preserve">ock </w:t>
            </w:r>
            <w:r w:rsidR="0079146F" w:rsidRPr="002000FB">
              <w:rPr>
                <w:sz w:val="22"/>
                <w:szCs w:val="22"/>
              </w:rPr>
              <w:t>is not</w:t>
            </w:r>
            <w:r w:rsidR="0093173B" w:rsidRPr="002000FB">
              <w:rPr>
                <w:sz w:val="22"/>
                <w:szCs w:val="22"/>
              </w:rPr>
              <w:t xml:space="preserve"> covered or enclosed </w:t>
            </w:r>
            <w:bookmarkStart w:id="17" w:name="_Hlk168489286"/>
            <w:r w:rsidR="0079146F" w:rsidRPr="002000FB">
              <w:rPr>
                <w:sz w:val="22"/>
                <w:szCs w:val="22"/>
              </w:rPr>
              <w:t xml:space="preserve">(e.g., </w:t>
            </w:r>
            <w:r w:rsidR="0093173B" w:rsidRPr="002000FB">
              <w:rPr>
                <w:sz w:val="22"/>
                <w:szCs w:val="22"/>
              </w:rPr>
              <w:t>boat houses, sheds, fish cleaning stations, kayaks, canoes, hot tubs</w:t>
            </w:r>
            <w:r w:rsidR="00F7630F">
              <w:rPr>
                <w:sz w:val="22"/>
                <w:szCs w:val="22"/>
              </w:rPr>
              <w:t>,</w:t>
            </w:r>
            <w:r w:rsidR="0093173B" w:rsidRPr="002000FB">
              <w:rPr>
                <w:sz w:val="22"/>
                <w:szCs w:val="22"/>
              </w:rPr>
              <w:t xml:space="preserve"> and benches</w:t>
            </w:r>
            <w:r w:rsidR="0079146F" w:rsidRPr="002000FB">
              <w:rPr>
                <w:sz w:val="22"/>
                <w:szCs w:val="22"/>
              </w:rPr>
              <w:t>)</w:t>
            </w:r>
            <w:r w:rsidR="0093173B" w:rsidRPr="002000FB">
              <w:rPr>
                <w:sz w:val="22"/>
                <w:szCs w:val="22"/>
              </w:rPr>
              <w:t>.</w:t>
            </w:r>
            <w:bookmarkEnd w:id="17"/>
          </w:p>
        </w:tc>
        <w:tc>
          <w:tcPr>
            <w:tcW w:w="5017" w:type="dxa"/>
            <w:tcBorders>
              <w:left w:val="single" w:sz="4" w:space="0" w:color="auto"/>
              <w:bottom w:val="single" w:sz="4" w:space="0" w:color="auto"/>
            </w:tcBorders>
          </w:tcPr>
          <w:p w14:paraId="40232B75" w14:textId="77777777" w:rsidR="0093173B" w:rsidRPr="002000FB" w:rsidRDefault="0093173B" w:rsidP="00F84EE8">
            <w:pPr>
              <w:rPr>
                <w:rFonts w:ascii="Arial" w:hAnsi="Arial" w:cs="Arial"/>
                <w:sz w:val="22"/>
                <w:szCs w:val="22"/>
              </w:rPr>
            </w:pPr>
          </w:p>
        </w:tc>
      </w:tr>
      <w:tr w:rsidR="000E748C" w:rsidRPr="00740008" w14:paraId="515CA09A" w14:textId="77777777" w:rsidTr="00B31128">
        <w:tc>
          <w:tcPr>
            <w:tcW w:w="6210" w:type="dxa"/>
            <w:tcBorders>
              <w:top w:val="single" w:sz="4" w:space="0" w:color="auto"/>
              <w:left w:val="single" w:sz="4" w:space="0" w:color="auto"/>
              <w:bottom w:val="single" w:sz="4" w:space="0" w:color="auto"/>
              <w:right w:val="single" w:sz="4" w:space="0" w:color="auto"/>
            </w:tcBorders>
          </w:tcPr>
          <w:p w14:paraId="3FCAD990" w14:textId="75057C79" w:rsidR="00ED276F" w:rsidRPr="002000FB" w:rsidRDefault="0093173B" w:rsidP="00F84EE8">
            <w:pPr>
              <w:pStyle w:val="Document1"/>
              <w:keepNext w:val="0"/>
              <w:keepLines w:val="0"/>
              <w:tabs>
                <w:tab w:val="clear" w:pos="-720"/>
                <w:tab w:val="left" w:pos="405"/>
              </w:tabs>
              <w:suppressAutoHyphens w:val="0"/>
              <w:overflowPunct/>
              <w:autoSpaceDE/>
              <w:autoSpaceDN/>
              <w:adjustRightInd/>
              <w:ind w:left="360" w:hanging="360"/>
              <w:textAlignment w:val="auto"/>
              <w:rPr>
                <w:rFonts w:ascii="Arial" w:hAnsi="Arial" w:cs="Arial"/>
                <w:b/>
                <w:bCs/>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791F64" w:rsidRPr="002000FB">
              <w:rPr>
                <w:rFonts w:ascii="Arial" w:hAnsi="Arial" w:cs="Arial"/>
                <w:b/>
                <w:bCs/>
                <w:sz w:val="22"/>
                <w:szCs w:val="22"/>
              </w:rPr>
              <w:t xml:space="preserve">ODFW Residential Dock Guidelines </w:t>
            </w:r>
            <w:r w:rsidR="00ED276F" w:rsidRPr="002000FB">
              <w:rPr>
                <w:rFonts w:ascii="Arial" w:hAnsi="Arial" w:cs="Arial"/>
                <w:b/>
                <w:bCs/>
                <w:sz w:val="22"/>
                <w:szCs w:val="22"/>
              </w:rPr>
              <w:t xml:space="preserve">– </w:t>
            </w:r>
          </w:p>
          <w:p w14:paraId="740F90CF" w14:textId="4906BF4A" w:rsidR="0093173B" w:rsidRPr="002000FB" w:rsidRDefault="00ED276F" w:rsidP="00F84EE8">
            <w:pPr>
              <w:pStyle w:val="Document1"/>
              <w:keepNext w:val="0"/>
              <w:keepLines w:val="0"/>
              <w:tabs>
                <w:tab w:val="clear" w:pos="-720"/>
                <w:tab w:val="left" w:pos="405"/>
              </w:tabs>
              <w:suppressAutoHyphens w:val="0"/>
              <w:overflowPunct/>
              <w:autoSpaceDE/>
              <w:autoSpaceDN/>
              <w:adjustRightInd/>
              <w:ind w:left="360" w:hanging="360"/>
              <w:textAlignment w:val="auto"/>
              <w:rPr>
                <w:rFonts w:ascii="Arial" w:hAnsi="Arial" w:cs="Arial"/>
                <w:b/>
                <w:bCs/>
                <w:sz w:val="22"/>
                <w:szCs w:val="22"/>
              </w:rPr>
            </w:pPr>
            <w:r w:rsidRPr="002000FB">
              <w:rPr>
                <w:rFonts w:ascii="Arial" w:hAnsi="Arial" w:cs="Arial"/>
                <w:b/>
                <w:bCs/>
                <w:sz w:val="22"/>
                <w:szCs w:val="22"/>
              </w:rPr>
              <w:tab/>
              <w:t xml:space="preserve">For </w:t>
            </w:r>
            <w:r w:rsidR="0093173B" w:rsidRPr="002000FB">
              <w:rPr>
                <w:rFonts w:ascii="Arial" w:hAnsi="Arial" w:cs="Arial"/>
                <w:b/>
                <w:bCs/>
                <w:sz w:val="22"/>
                <w:szCs w:val="22"/>
              </w:rPr>
              <w:t>Columbia and mainstem Willamette Rivers</w:t>
            </w:r>
          </w:p>
          <w:p w14:paraId="79403BCF" w14:textId="5E0E5892" w:rsidR="0079146F" w:rsidRPr="002000FB" w:rsidRDefault="00DA55B4" w:rsidP="00F84EE8">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lastRenderedPageBreak/>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bookmarkStart w:id="18" w:name="_Hlk167895481"/>
            <w:r w:rsidR="0093173B" w:rsidRPr="002000FB">
              <w:rPr>
                <w:rFonts w:ascii="Arial" w:hAnsi="Arial" w:cs="Arial"/>
                <w:sz w:val="22"/>
                <w:szCs w:val="22"/>
              </w:rPr>
              <w:t>Any new or replacement</w:t>
            </w:r>
            <w:r w:rsidR="00E30F25" w:rsidRPr="002000FB">
              <w:rPr>
                <w:rFonts w:ascii="Arial" w:hAnsi="Arial" w:cs="Arial"/>
                <w:sz w:val="22"/>
                <w:szCs w:val="22"/>
              </w:rPr>
              <w:t xml:space="preserve"> </w:t>
            </w:r>
            <w:r w:rsidR="0093173B" w:rsidRPr="002000FB">
              <w:rPr>
                <w:rFonts w:ascii="Arial" w:hAnsi="Arial" w:cs="Arial"/>
                <w:sz w:val="22"/>
                <w:szCs w:val="22"/>
              </w:rPr>
              <w:t xml:space="preserve">float </w:t>
            </w:r>
            <w:r w:rsidR="004764AA" w:rsidRPr="002000FB">
              <w:rPr>
                <w:rFonts w:ascii="Arial" w:hAnsi="Arial" w:cs="Arial"/>
                <w:sz w:val="22"/>
                <w:szCs w:val="22"/>
              </w:rPr>
              <w:t>is</w:t>
            </w:r>
            <w:r w:rsidR="0093173B" w:rsidRPr="002000FB">
              <w:rPr>
                <w:rFonts w:ascii="Arial" w:hAnsi="Arial" w:cs="Arial"/>
                <w:sz w:val="22"/>
                <w:szCs w:val="22"/>
              </w:rPr>
              <w:t xml:space="preserve"> </w:t>
            </w:r>
            <w:r w:rsidR="00695B53" w:rsidRPr="002000FB">
              <w:rPr>
                <w:rFonts w:ascii="Arial" w:hAnsi="Arial" w:cs="Arial"/>
                <w:sz w:val="22"/>
                <w:szCs w:val="22"/>
              </w:rPr>
              <w:t>≥</w:t>
            </w:r>
            <w:r w:rsidR="0093173B" w:rsidRPr="002000FB">
              <w:rPr>
                <w:rFonts w:ascii="Arial" w:hAnsi="Arial" w:cs="Arial"/>
                <w:sz w:val="22"/>
                <w:szCs w:val="22"/>
              </w:rPr>
              <w:t>50</w:t>
            </w:r>
            <w:r w:rsidR="00695B53" w:rsidRPr="002000FB">
              <w:rPr>
                <w:rFonts w:ascii="Arial" w:hAnsi="Arial" w:cs="Arial"/>
                <w:sz w:val="22"/>
                <w:szCs w:val="22"/>
              </w:rPr>
              <w:t xml:space="preserve">-ft </w:t>
            </w:r>
            <w:r w:rsidR="0093173B" w:rsidRPr="002000FB">
              <w:rPr>
                <w:rFonts w:ascii="Arial" w:hAnsi="Arial" w:cs="Arial"/>
                <w:sz w:val="22"/>
                <w:szCs w:val="22"/>
              </w:rPr>
              <w:t xml:space="preserve">from the shoreline (100-ft from the shoreline in the Columbia River) as measured at </w:t>
            </w:r>
            <w:r w:rsidR="00E30F25" w:rsidRPr="002000FB">
              <w:rPr>
                <w:rFonts w:ascii="Arial" w:hAnsi="Arial" w:cs="Arial"/>
                <w:sz w:val="22"/>
                <w:szCs w:val="22"/>
              </w:rPr>
              <w:t>OLW</w:t>
            </w:r>
            <w:r w:rsidR="0093173B" w:rsidRPr="002000FB">
              <w:rPr>
                <w:rFonts w:ascii="Arial" w:hAnsi="Arial" w:cs="Arial"/>
                <w:sz w:val="22"/>
                <w:szCs w:val="22"/>
              </w:rPr>
              <w:t xml:space="preserve"> </w:t>
            </w:r>
            <w:r w:rsidR="0093173B" w:rsidRPr="00B029F1">
              <w:rPr>
                <w:rFonts w:ascii="Arial" w:hAnsi="Arial" w:cs="Arial"/>
                <w:sz w:val="22"/>
                <w:szCs w:val="22"/>
              </w:rPr>
              <w:t xml:space="preserve">or </w:t>
            </w:r>
            <w:hyperlink r:id="rId40" w:history="1">
              <w:r w:rsidR="00B029F1" w:rsidRPr="00B029F1">
                <w:rPr>
                  <w:rStyle w:val="Hyperlink"/>
                  <w:rFonts w:ascii="Arial" w:hAnsi="Arial" w:cs="Arial"/>
                  <w:bCs/>
                  <w:sz w:val="22"/>
                  <w:szCs w:val="22"/>
                </w:rPr>
                <w:t>MLLW</w:t>
              </w:r>
            </w:hyperlink>
            <w:r w:rsidR="0079146F" w:rsidRPr="00B029F1">
              <w:rPr>
                <w:rFonts w:ascii="Arial" w:hAnsi="Arial" w:cs="Arial"/>
                <w:sz w:val="22"/>
                <w:szCs w:val="22"/>
              </w:rPr>
              <w:t>.</w:t>
            </w:r>
            <w:bookmarkEnd w:id="18"/>
          </w:p>
          <w:p w14:paraId="017652E8" w14:textId="3B13E831" w:rsidR="0093173B" w:rsidRPr="002000FB" w:rsidRDefault="0079146F" w:rsidP="00F84EE8">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E30F25" w:rsidRPr="002000FB">
              <w:rPr>
                <w:rFonts w:ascii="Arial" w:hAnsi="Arial" w:cs="Arial"/>
                <w:sz w:val="22"/>
                <w:szCs w:val="22"/>
              </w:rPr>
              <w:t>Must n</w:t>
            </w:r>
            <w:r w:rsidR="0093173B" w:rsidRPr="002000FB">
              <w:rPr>
                <w:rFonts w:ascii="Arial" w:hAnsi="Arial" w:cs="Arial"/>
                <w:sz w:val="22"/>
                <w:szCs w:val="22"/>
              </w:rPr>
              <w:t xml:space="preserve">ot </w:t>
            </w:r>
            <w:r w:rsidR="00E30F25" w:rsidRPr="002000FB">
              <w:rPr>
                <w:rFonts w:ascii="Arial" w:hAnsi="Arial" w:cs="Arial"/>
                <w:sz w:val="22"/>
                <w:szCs w:val="22"/>
              </w:rPr>
              <w:t xml:space="preserve">be placed in </w:t>
            </w:r>
            <w:r w:rsidR="0093173B" w:rsidRPr="002000FB">
              <w:rPr>
                <w:rFonts w:ascii="Arial" w:hAnsi="Arial" w:cs="Arial"/>
                <w:sz w:val="22"/>
                <w:szCs w:val="22"/>
              </w:rPr>
              <w:t xml:space="preserve">an estuarine area with submerged aquatic vegetation. </w:t>
            </w:r>
          </w:p>
          <w:p w14:paraId="72C105BB" w14:textId="6768B127" w:rsidR="00791F64" w:rsidRPr="002000FB" w:rsidRDefault="0079146F" w:rsidP="00F84EE8">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DA55B4" w:rsidRPr="002000FB">
              <w:rPr>
                <w:rFonts w:ascii="Arial" w:hAnsi="Arial" w:cs="Arial"/>
                <w:sz w:val="22"/>
                <w:szCs w:val="22"/>
              </w:rPr>
              <w:tab/>
            </w:r>
            <w:r w:rsidR="0093173B" w:rsidRPr="002000FB">
              <w:rPr>
                <w:rFonts w:ascii="Arial" w:hAnsi="Arial" w:cs="Arial"/>
                <w:sz w:val="22"/>
                <w:szCs w:val="22"/>
              </w:rPr>
              <w:t xml:space="preserve">Docks </w:t>
            </w:r>
            <w:r w:rsidR="00695B53" w:rsidRPr="002000FB">
              <w:rPr>
                <w:rFonts w:ascii="Arial" w:hAnsi="Arial" w:cs="Arial"/>
                <w:sz w:val="22"/>
                <w:szCs w:val="22"/>
              </w:rPr>
              <w:t>≤</w:t>
            </w:r>
            <w:r w:rsidR="0093173B" w:rsidRPr="002000FB">
              <w:rPr>
                <w:rFonts w:ascii="Arial" w:hAnsi="Arial" w:cs="Arial"/>
                <w:sz w:val="22"/>
                <w:szCs w:val="22"/>
              </w:rPr>
              <w:t>6</w:t>
            </w:r>
            <w:r w:rsidR="00695B53" w:rsidRPr="002000FB">
              <w:rPr>
                <w:rFonts w:ascii="Arial" w:hAnsi="Arial" w:cs="Arial"/>
                <w:sz w:val="22"/>
                <w:szCs w:val="22"/>
              </w:rPr>
              <w:t>-</w:t>
            </w:r>
            <w:r w:rsidR="0093173B" w:rsidRPr="002000FB">
              <w:rPr>
                <w:rFonts w:ascii="Arial" w:hAnsi="Arial" w:cs="Arial"/>
                <w:sz w:val="22"/>
                <w:szCs w:val="22"/>
              </w:rPr>
              <w:t>ft wid</w:t>
            </w:r>
            <w:r w:rsidRPr="002000FB">
              <w:rPr>
                <w:rFonts w:ascii="Arial" w:hAnsi="Arial" w:cs="Arial"/>
                <w:sz w:val="22"/>
                <w:szCs w:val="22"/>
              </w:rPr>
              <w:t>e</w:t>
            </w:r>
            <w:r w:rsidR="0093173B" w:rsidRPr="002000FB">
              <w:rPr>
                <w:rFonts w:ascii="Arial" w:hAnsi="Arial" w:cs="Arial"/>
                <w:sz w:val="22"/>
                <w:szCs w:val="22"/>
              </w:rPr>
              <w:t xml:space="preserve"> </w:t>
            </w:r>
            <w:r w:rsidR="00C10821" w:rsidRPr="002000FB">
              <w:rPr>
                <w:rFonts w:ascii="Arial" w:hAnsi="Arial" w:cs="Arial"/>
                <w:sz w:val="22"/>
                <w:szCs w:val="22"/>
              </w:rPr>
              <w:t xml:space="preserve">must </w:t>
            </w:r>
            <w:r w:rsidR="0093173B" w:rsidRPr="002000FB">
              <w:rPr>
                <w:rFonts w:ascii="Arial" w:hAnsi="Arial" w:cs="Arial"/>
                <w:sz w:val="22"/>
                <w:szCs w:val="22"/>
              </w:rPr>
              <w:t xml:space="preserve">have </w:t>
            </w:r>
            <w:r w:rsidR="00695B53" w:rsidRPr="002000FB">
              <w:rPr>
                <w:rFonts w:ascii="Arial" w:hAnsi="Arial" w:cs="Arial"/>
                <w:sz w:val="22"/>
                <w:szCs w:val="22"/>
              </w:rPr>
              <w:t>&gt;</w:t>
            </w:r>
            <w:r w:rsidR="0093173B" w:rsidRPr="002000FB">
              <w:rPr>
                <w:rFonts w:ascii="Arial" w:hAnsi="Arial" w:cs="Arial"/>
                <w:sz w:val="22"/>
                <w:szCs w:val="22"/>
              </w:rPr>
              <w:t>20</w:t>
            </w:r>
            <w:r w:rsidR="00695B53" w:rsidRPr="002000FB">
              <w:rPr>
                <w:rFonts w:ascii="Arial" w:hAnsi="Arial" w:cs="Arial"/>
                <w:sz w:val="22"/>
                <w:szCs w:val="22"/>
              </w:rPr>
              <w:t>-f</w:t>
            </w:r>
            <w:r w:rsidR="0093173B" w:rsidRPr="002000FB">
              <w:rPr>
                <w:rFonts w:ascii="Arial" w:hAnsi="Arial" w:cs="Arial"/>
                <w:sz w:val="22"/>
                <w:szCs w:val="22"/>
              </w:rPr>
              <w:t xml:space="preserve">t of water depth below the float (measured at </w:t>
            </w:r>
            <w:hyperlink r:id="rId41" w:history="1">
              <w:r w:rsidR="00B029F1" w:rsidRPr="00B029F1">
                <w:rPr>
                  <w:rStyle w:val="Hyperlink"/>
                  <w:rFonts w:ascii="Arial" w:hAnsi="Arial" w:cs="Arial"/>
                  <w:bCs/>
                  <w:sz w:val="22"/>
                  <w:szCs w:val="22"/>
                </w:rPr>
                <w:t>MLW</w:t>
              </w:r>
            </w:hyperlink>
            <w:r w:rsidR="0093173B" w:rsidRPr="002000FB">
              <w:rPr>
                <w:rFonts w:ascii="Arial" w:hAnsi="Arial" w:cs="Arial"/>
                <w:sz w:val="22"/>
                <w:szCs w:val="22"/>
              </w:rPr>
              <w:t xml:space="preserve">). </w:t>
            </w:r>
          </w:p>
          <w:p w14:paraId="75453C8E" w14:textId="77777777" w:rsidR="00803500" w:rsidRDefault="00DA55B4" w:rsidP="00F84EE8">
            <w:pPr>
              <w:pStyle w:val="Document1"/>
              <w:keepNext w:val="0"/>
              <w:keepLines w:val="0"/>
              <w:tabs>
                <w:tab w:val="clear" w:pos="-720"/>
              </w:tabs>
              <w:suppressAutoHyphens w:val="0"/>
              <w:overflowPunct/>
              <w:autoSpaceDE/>
              <w:autoSpaceDN/>
              <w:adjustRightInd/>
              <w:ind w:left="855" w:hanging="405"/>
              <w:textAlignment w:val="auto"/>
              <w:rPr>
                <w:rFonts w:ascii="Arial" w:hAnsi="Arial" w:cs="Arial"/>
                <w:color w:val="000000"/>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3173B" w:rsidRPr="002000FB">
              <w:rPr>
                <w:rFonts w:ascii="Arial" w:hAnsi="Arial" w:cs="Arial"/>
                <w:color w:val="000000"/>
                <w:sz w:val="22"/>
                <w:szCs w:val="22"/>
              </w:rPr>
              <w:t xml:space="preserve">Docks </w:t>
            </w:r>
            <w:r w:rsidR="0079146F" w:rsidRPr="002000FB">
              <w:rPr>
                <w:rFonts w:ascii="Arial" w:hAnsi="Arial" w:cs="Arial"/>
                <w:color w:val="000000"/>
                <w:sz w:val="22"/>
                <w:szCs w:val="22"/>
              </w:rPr>
              <w:t>&gt;</w:t>
            </w:r>
            <w:r w:rsidR="0093173B" w:rsidRPr="002000FB">
              <w:rPr>
                <w:rFonts w:ascii="Arial" w:hAnsi="Arial" w:cs="Arial"/>
                <w:color w:val="000000"/>
                <w:sz w:val="22"/>
                <w:szCs w:val="22"/>
              </w:rPr>
              <w:t>6</w:t>
            </w:r>
            <w:r w:rsidR="0079146F" w:rsidRPr="002000FB">
              <w:rPr>
                <w:rFonts w:ascii="Arial" w:hAnsi="Arial" w:cs="Arial"/>
                <w:color w:val="000000"/>
                <w:sz w:val="22"/>
                <w:szCs w:val="22"/>
              </w:rPr>
              <w:t>-f</w:t>
            </w:r>
            <w:r w:rsidR="0093173B" w:rsidRPr="002000FB">
              <w:rPr>
                <w:rFonts w:ascii="Arial" w:hAnsi="Arial" w:cs="Arial"/>
                <w:color w:val="000000"/>
                <w:sz w:val="22"/>
                <w:szCs w:val="22"/>
              </w:rPr>
              <w:t>t wid</w:t>
            </w:r>
            <w:r w:rsidR="0079146F" w:rsidRPr="002000FB">
              <w:rPr>
                <w:rFonts w:ascii="Arial" w:hAnsi="Arial" w:cs="Arial"/>
                <w:color w:val="000000"/>
                <w:sz w:val="22"/>
                <w:szCs w:val="22"/>
              </w:rPr>
              <w:t>e</w:t>
            </w:r>
            <w:r w:rsidR="0093173B" w:rsidRPr="002000FB">
              <w:rPr>
                <w:rFonts w:ascii="Arial" w:hAnsi="Arial" w:cs="Arial"/>
                <w:color w:val="000000"/>
                <w:sz w:val="22"/>
                <w:szCs w:val="22"/>
              </w:rPr>
              <w:t xml:space="preserve"> </w:t>
            </w:r>
            <w:r w:rsidR="00C10821" w:rsidRPr="002000FB">
              <w:rPr>
                <w:rFonts w:ascii="Arial" w:hAnsi="Arial" w:cs="Arial"/>
                <w:sz w:val="22"/>
                <w:szCs w:val="22"/>
              </w:rPr>
              <w:t xml:space="preserve">must </w:t>
            </w:r>
            <w:r w:rsidR="0093173B" w:rsidRPr="002000FB">
              <w:rPr>
                <w:rFonts w:ascii="Arial" w:hAnsi="Arial" w:cs="Arial"/>
                <w:color w:val="000000"/>
                <w:sz w:val="22"/>
                <w:szCs w:val="22"/>
              </w:rPr>
              <w:t xml:space="preserve">have 50% of the dock surface grated (allowing 60% light transmission) </w:t>
            </w:r>
          </w:p>
          <w:p w14:paraId="74C8BDB5" w14:textId="6ED1B5C4" w:rsidR="00A61904" w:rsidRPr="002000FB" w:rsidRDefault="00803500" w:rsidP="00F84EE8">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 xml:space="preserve">Docks </w:t>
            </w:r>
            <w:r w:rsidR="00C10821" w:rsidRPr="002000FB">
              <w:rPr>
                <w:rFonts w:ascii="Arial" w:hAnsi="Arial" w:cs="Arial"/>
                <w:color w:val="000000"/>
                <w:sz w:val="22"/>
                <w:szCs w:val="22"/>
              </w:rPr>
              <w:t>located in</w:t>
            </w:r>
            <w:r w:rsidR="0093173B" w:rsidRPr="002000FB">
              <w:rPr>
                <w:rFonts w:ascii="Arial" w:hAnsi="Arial" w:cs="Arial"/>
                <w:color w:val="000000"/>
                <w:sz w:val="22"/>
                <w:szCs w:val="22"/>
              </w:rPr>
              <w:t xml:space="preserve"> water that maintains a flow velocity of </w:t>
            </w:r>
            <w:r w:rsidR="0079146F" w:rsidRPr="002000FB">
              <w:rPr>
                <w:rFonts w:ascii="Arial" w:hAnsi="Arial" w:cs="Arial"/>
                <w:color w:val="000000"/>
                <w:sz w:val="22"/>
                <w:szCs w:val="22"/>
              </w:rPr>
              <w:t>≥</w:t>
            </w:r>
            <w:r w:rsidR="0093173B" w:rsidRPr="002000FB">
              <w:rPr>
                <w:rFonts w:ascii="Arial" w:hAnsi="Arial" w:cs="Arial"/>
                <w:color w:val="000000"/>
                <w:sz w:val="22"/>
                <w:szCs w:val="22"/>
              </w:rPr>
              <w:t>0.7 f</w:t>
            </w:r>
            <w:r w:rsidR="00F23164">
              <w:rPr>
                <w:rFonts w:ascii="Arial" w:hAnsi="Arial" w:cs="Arial"/>
                <w:color w:val="000000"/>
                <w:sz w:val="22"/>
                <w:szCs w:val="22"/>
              </w:rPr>
              <w:t>t/sec</w:t>
            </w:r>
            <w:r w:rsidR="005F20E7">
              <w:rPr>
                <w:rFonts w:ascii="Arial" w:hAnsi="Arial" w:cs="Arial"/>
                <w:color w:val="000000"/>
                <w:sz w:val="22"/>
                <w:szCs w:val="22"/>
              </w:rPr>
              <w:t>.</w:t>
            </w:r>
          </w:p>
        </w:tc>
        <w:tc>
          <w:tcPr>
            <w:tcW w:w="5017" w:type="dxa"/>
            <w:tcBorders>
              <w:left w:val="single" w:sz="4" w:space="0" w:color="auto"/>
              <w:bottom w:val="single" w:sz="4" w:space="0" w:color="auto"/>
            </w:tcBorders>
          </w:tcPr>
          <w:p w14:paraId="5422AD3B" w14:textId="77777777" w:rsidR="000E748C" w:rsidRPr="002000FB" w:rsidRDefault="000E748C" w:rsidP="00F84EE8">
            <w:pPr>
              <w:rPr>
                <w:rFonts w:ascii="Arial" w:hAnsi="Arial" w:cs="Arial"/>
                <w:sz w:val="22"/>
                <w:szCs w:val="22"/>
              </w:rPr>
            </w:pPr>
          </w:p>
        </w:tc>
      </w:tr>
      <w:tr w:rsidR="00975D9A" w:rsidRPr="00740008" w14:paraId="1BD6C4AB" w14:textId="77777777" w:rsidTr="00B31128">
        <w:tc>
          <w:tcPr>
            <w:tcW w:w="6210" w:type="dxa"/>
            <w:tcBorders>
              <w:top w:val="single" w:sz="4" w:space="0" w:color="auto"/>
              <w:left w:val="single" w:sz="4" w:space="0" w:color="auto"/>
              <w:bottom w:val="single" w:sz="4" w:space="0" w:color="auto"/>
              <w:right w:val="single" w:sz="4" w:space="0" w:color="auto"/>
            </w:tcBorders>
          </w:tcPr>
          <w:p w14:paraId="75EFF1D1" w14:textId="79033691" w:rsidR="00975D9A" w:rsidRPr="002000FB" w:rsidRDefault="00975D9A"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≤24-in diameter piles or H-piling HP24</w:t>
            </w:r>
            <w:r w:rsidRPr="002000FB">
              <w:rPr>
                <w:rFonts w:ascii="Arial" w:hAnsi="Arial" w:cs="Arial"/>
                <w:i/>
                <w:iCs/>
                <w:sz w:val="22"/>
                <w:szCs w:val="22"/>
              </w:rPr>
              <w:t xml:space="preserve"> (depth of section </w:t>
            </w:r>
            <w:r w:rsidRPr="002000FB">
              <w:rPr>
                <w:rFonts w:ascii="Arial" w:hAnsi="Arial" w:cs="Arial"/>
                <w:sz w:val="22"/>
                <w:szCs w:val="22"/>
              </w:rPr>
              <w:t>≤</w:t>
            </w:r>
            <w:r w:rsidRPr="002000FB">
              <w:rPr>
                <w:rFonts w:ascii="Arial" w:hAnsi="Arial" w:cs="Arial"/>
                <w:i/>
                <w:iCs/>
                <w:sz w:val="22"/>
                <w:szCs w:val="22"/>
              </w:rPr>
              <w:t>24-in)</w:t>
            </w:r>
            <w:r w:rsidR="00515B25" w:rsidRPr="002000FB">
              <w:rPr>
                <w:rFonts w:ascii="Arial" w:hAnsi="Arial" w:cs="Arial"/>
                <w:i/>
                <w:iCs/>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111CE055" w14:textId="77777777" w:rsidR="00975D9A" w:rsidRPr="002000FB" w:rsidRDefault="00975D9A" w:rsidP="00F84EE8">
            <w:pPr>
              <w:rPr>
                <w:rFonts w:ascii="Arial" w:hAnsi="Arial" w:cs="Arial"/>
                <w:sz w:val="22"/>
                <w:szCs w:val="22"/>
              </w:rPr>
            </w:pPr>
          </w:p>
        </w:tc>
      </w:tr>
      <w:tr w:rsidR="00975D9A" w:rsidRPr="00740008" w14:paraId="30A685BF" w14:textId="77777777" w:rsidTr="00B31128">
        <w:tc>
          <w:tcPr>
            <w:tcW w:w="6210" w:type="dxa"/>
            <w:tcBorders>
              <w:top w:val="single" w:sz="4" w:space="0" w:color="auto"/>
              <w:left w:val="single" w:sz="4" w:space="0" w:color="auto"/>
              <w:bottom w:val="single" w:sz="4" w:space="0" w:color="auto"/>
              <w:right w:val="single" w:sz="4" w:space="0" w:color="auto"/>
            </w:tcBorders>
          </w:tcPr>
          <w:p w14:paraId="194398E8" w14:textId="49B4AE1B" w:rsidR="00975D9A" w:rsidRPr="002000FB" w:rsidRDefault="00975D9A"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are steel, untreated wood, precast concrete, or plastic</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514DCC61" w14:textId="77777777" w:rsidR="00975D9A" w:rsidRPr="002000FB" w:rsidRDefault="00975D9A" w:rsidP="00F84EE8">
            <w:pPr>
              <w:rPr>
                <w:rFonts w:ascii="Arial" w:hAnsi="Arial" w:cs="Arial"/>
                <w:sz w:val="22"/>
                <w:szCs w:val="22"/>
              </w:rPr>
            </w:pPr>
          </w:p>
        </w:tc>
      </w:tr>
      <w:tr w:rsidR="005F20E7" w:rsidRPr="00740008" w14:paraId="11C02B1C" w14:textId="77777777" w:rsidTr="008B4C9F">
        <w:tc>
          <w:tcPr>
            <w:tcW w:w="6210" w:type="dxa"/>
            <w:tcBorders>
              <w:top w:val="single" w:sz="4" w:space="0" w:color="auto"/>
              <w:left w:val="single" w:sz="4" w:space="0" w:color="auto"/>
              <w:bottom w:val="single" w:sz="4" w:space="0" w:color="auto"/>
              <w:right w:val="single" w:sz="4" w:space="0" w:color="auto"/>
            </w:tcBorders>
          </w:tcPr>
          <w:p w14:paraId="5B9CA99E" w14:textId="77777777" w:rsidR="005F20E7" w:rsidRPr="002000FB" w:rsidRDefault="005F20E7"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using containment booms, remove all immediately following project.</w:t>
            </w:r>
            <w:r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2423F023" w14:textId="77777777" w:rsidR="005F20E7" w:rsidRPr="002000FB" w:rsidRDefault="005F20E7" w:rsidP="008B4C9F">
            <w:pPr>
              <w:rPr>
                <w:rFonts w:ascii="Arial" w:hAnsi="Arial" w:cs="Arial"/>
                <w:sz w:val="22"/>
                <w:szCs w:val="22"/>
              </w:rPr>
            </w:pPr>
          </w:p>
        </w:tc>
      </w:tr>
      <w:tr w:rsidR="00975D9A" w:rsidRPr="00740008" w14:paraId="2FB93930" w14:textId="77777777" w:rsidTr="00B31128">
        <w:tc>
          <w:tcPr>
            <w:tcW w:w="6210" w:type="dxa"/>
            <w:tcBorders>
              <w:top w:val="single" w:sz="4" w:space="0" w:color="auto"/>
              <w:left w:val="single" w:sz="4" w:space="0" w:color="auto"/>
              <w:bottom w:val="single" w:sz="4" w:space="0" w:color="auto"/>
              <w:right w:val="single" w:sz="4" w:space="0" w:color="auto"/>
            </w:tcBorders>
          </w:tcPr>
          <w:p w14:paraId="58FF16ED" w14:textId="47CFEDE0" w:rsidR="005F20E7" w:rsidRDefault="005F20E7"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5F20E7">
              <w:rPr>
                <w:rFonts w:ascii="Arial" w:hAnsi="Arial" w:cs="Arial"/>
                <w:b/>
                <w:bCs/>
                <w:sz w:val="22"/>
                <w:szCs w:val="22"/>
              </w:rPr>
              <w:t xml:space="preserve">Pile </w:t>
            </w:r>
            <w:r>
              <w:rPr>
                <w:rFonts w:ascii="Arial" w:hAnsi="Arial" w:cs="Arial"/>
                <w:b/>
                <w:bCs/>
                <w:sz w:val="22"/>
                <w:szCs w:val="22"/>
              </w:rPr>
              <w:t xml:space="preserve">/ Anchor </w:t>
            </w:r>
            <w:r w:rsidRPr="005F20E7">
              <w:rPr>
                <w:rFonts w:ascii="Arial" w:hAnsi="Arial" w:cs="Arial"/>
                <w:b/>
                <w:bCs/>
                <w:sz w:val="22"/>
                <w:szCs w:val="22"/>
              </w:rPr>
              <w:t>Installation</w:t>
            </w:r>
          </w:p>
          <w:p w14:paraId="02763758" w14:textId="77777777" w:rsidR="00975D9A" w:rsidRDefault="00975D9A"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Anchors are nonleachable, inert material and does not include solid waste (</w:t>
            </w:r>
            <w:bookmarkStart w:id="19" w:name="_Hlk168405468"/>
            <w:r w:rsidR="00453066" w:rsidRPr="002000FB">
              <w:fldChar w:fldCharType="begin"/>
            </w:r>
            <w:r w:rsidR="00453066" w:rsidRPr="002000FB">
              <w:rPr>
                <w:rFonts w:ascii="Arial" w:hAnsi="Arial" w:cs="Arial"/>
                <w:sz w:val="22"/>
                <w:szCs w:val="22"/>
              </w:rPr>
              <w:instrText>HYPERLINK "https://secure.sos.state.or.us/oard/viewSingleRule.action?ruleVrsnRsn=303474"</w:instrText>
            </w:r>
            <w:r w:rsidR="00453066" w:rsidRPr="002000FB">
              <w:fldChar w:fldCharType="separate"/>
            </w:r>
            <w:r w:rsidRPr="002000FB">
              <w:rPr>
                <w:rStyle w:val="Hyperlink"/>
                <w:rFonts w:ascii="Arial" w:eastAsia="Calibri" w:hAnsi="Arial" w:cs="Arial"/>
                <w:sz w:val="22"/>
                <w:szCs w:val="22"/>
              </w:rPr>
              <w:t>OAR 340-093-0030</w:t>
            </w:r>
            <w:r w:rsidR="00453066" w:rsidRPr="002000FB">
              <w:rPr>
                <w:rStyle w:val="Hyperlink"/>
                <w:rFonts w:ascii="Arial" w:eastAsia="Calibri" w:hAnsi="Arial" w:cs="Arial"/>
                <w:sz w:val="22"/>
                <w:szCs w:val="22"/>
              </w:rPr>
              <w:fldChar w:fldCharType="end"/>
            </w:r>
            <w:bookmarkEnd w:id="19"/>
            <w:r w:rsidRPr="002000FB">
              <w:rPr>
                <w:rFonts w:ascii="Arial" w:eastAsia="Calibri" w:hAnsi="Arial" w:cs="Arial"/>
                <w:sz w:val="22"/>
                <w:szCs w:val="22"/>
              </w:rPr>
              <w:t>)</w:t>
            </w:r>
            <w:r w:rsidRPr="002000FB">
              <w:rPr>
                <w:rFonts w:ascii="Arial" w:hAnsi="Arial" w:cs="Arial"/>
                <w:sz w:val="22"/>
                <w:szCs w:val="22"/>
              </w:rPr>
              <w:t>.</w:t>
            </w:r>
            <w:r w:rsidR="00CD0344" w:rsidRPr="002000FB">
              <w:rPr>
                <w:rFonts w:ascii="Arial" w:hAnsi="Arial" w:cs="Arial"/>
                <w:sz w:val="22"/>
                <w:szCs w:val="22"/>
                <w:vertAlign w:val="superscript"/>
              </w:rPr>
              <w:t>2</w:t>
            </w:r>
          </w:p>
          <w:p w14:paraId="7C5BE8C1" w14:textId="77777777"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Install minimum number of piles or anchors necessary.</w:t>
            </w:r>
            <w:r w:rsidRPr="002000FB">
              <w:rPr>
                <w:rFonts w:ascii="Arial" w:hAnsi="Arial" w:cs="Arial"/>
                <w:sz w:val="22"/>
                <w:szCs w:val="22"/>
                <w:vertAlign w:val="superscript"/>
              </w:rPr>
              <w:t>2</w:t>
            </w:r>
          </w:p>
          <w:p w14:paraId="155CA25B" w14:textId="77777777"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installed using vibratory method, when feasible.</w:t>
            </w:r>
            <w:r w:rsidRPr="002000FB">
              <w:rPr>
                <w:rFonts w:ascii="Arial" w:hAnsi="Arial" w:cs="Arial"/>
                <w:sz w:val="22"/>
                <w:szCs w:val="22"/>
                <w:vertAlign w:val="superscript"/>
              </w:rPr>
              <w:t>2</w:t>
            </w:r>
          </w:p>
          <w:p w14:paraId="500FA590" w14:textId="6E8DB2EA"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 xml:space="preserve">If impact hammer is required to proof piles, use sound attenuation measures including cushion blocks (wood blocks between pile and hammer) and bubble curtains operated to distribute air bubbles around 100% of the piling for the full depth of the water column used: </w:t>
            </w:r>
            <w:r w:rsidRPr="00945805">
              <w:rPr>
                <w:rFonts w:ascii="Arial" w:hAnsi="Arial" w:cs="Arial"/>
                <w:b/>
                <w:bCs/>
                <w:sz w:val="22"/>
                <w:szCs w:val="22"/>
                <w:u w:val="single"/>
              </w:rPr>
              <w:t>(</w:t>
            </w:r>
            <w:r w:rsidR="00DB0A79">
              <w:rPr>
                <w:rFonts w:ascii="Arial" w:hAnsi="Arial" w:cs="Arial"/>
                <w:b/>
                <w:bCs/>
                <w:sz w:val="22"/>
                <w:szCs w:val="22"/>
                <w:u w:val="single"/>
              </w:rPr>
              <w:t>a</w:t>
            </w:r>
            <w:r w:rsidRPr="00945805">
              <w:rPr>
                <w:rFonts w:ascii="Arial" w:hAnsi="Arial" w:cs="Arial"/>
                <w:b/>
                <w:bCs/>
                <w:sz w:val="22"/>
                <w:szCs w:val="22"/>
                <w:u w:val="single"/>
              </w:rPr>
              <w:t>)</w:t>
            </w:r>
            <w:r w:rsidRPr="002000FB">
              <w:rPr>
                <w:rFonts w:ascii="Arial" w:hAnsi="Arial" w:cs="Arial"/>
                <w:sz w:val="22"/>
                <w:szCs w:val="22"/>
              </w:rPr>
              <w:t xml:space="preserve"> If water velocity is ≤1.7 mph, an unconfined bubble curtain may be used; or </w:t>
            </w:r>
            <w:r w:rsidRPr="00945805">
              <w:rPr>
                <w:rFonts w:ascii="Arial" w:hAnsi="Arial" w:cs="Arial"/>
                <w:b/>
                <w:bCs/>
                <w:sz w:val="22"/>
                <w:szCs w:val="22"/>
                <w:u w:val="single"/>
              </w:rPr>
              <w:t>(</w:t>
            </w:r>
            <w:r w:rsidR="00DB0A79">
              <w:rPr>
                <w:rFonts w:ascii="Arial" w:hAnsi="Arial" w:cs="Arial"/>
                <w:b/>
                <w:bCs/>
                <w:sz w:val="22"/>
                <w:szCs w:val="22"/>
                <w:u w:val="single"/>
              </w:rPr>
              <w:t>b</w:t>
            </w:r>
            <w:r w:rsidRPr="00945805">
              <w:rPr>
                <w:rFonts w:ascii="Arial" w:hAnsi="Arial" w:cs="Arial"/>
                <w:b/>
                <w:bCs/>
                <w:sz w:val="22"/>
                <w:szCs w:val="22"/>
                <w:u w:val="single"/>
              </w:rPr>
              <w:t>)</w:t>
            </w:r>
            <w:r w:rsidRPr="002000FB">
              <w:rPr>
                <w:rFonts w:ascii="Arial" w:hAnsi="Arial" w:cs="Arial"/>
                <w:sz w:val="22"/>
                <w:szCs w:val="22"/>
              </w:rPr>
              <w:t xml:space="preserve"> If water velocity is &gt;1.7 mph, a confined bubble curtain (e.g., bubble ring surrounded by fabric or metal sleeve) used.</w:t>
            </w:r>
            <w:r w:rsidRPr="002000FB">
              <w:rPr>
                <w:rFonts w:ascii="Arial" w:hAnsi="Arial" w:cs="Arial"/>
                <w:sz w:val="22"/>
                <w:szCs w:val="22"/>
                <w:vertAlign w:val="superscript"/>
              </w:rPr>
              <w:t>2</w:t>
            </w:r>
          </w:p>
          <w:p w14:paraId="7F65C86D" w14:textId="034F5B09" w:rsidR="005F20E7" w:rsidRPr="002000FB"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Anti-perching devices on top of piles extending above dock or railing.</w:t>
            </w:r>
            <w:r w:rsidRPr="002000FB">
              <w:rPr>
                <w:rFonts w:ascii="Arial" w:hAnsi="Arial" w:cs="Arial"/>
                <w:sz w:val="22"/>
                <w:szCs w:val="22"/>
                <w:vertAlign w:val="superscript"/>
              </w:rPr>
              <w:t>2</w:t>
            </w:r>
          </w:p>
        </w:tc>
        <w:tc>
          <w:tcPr>
            <w:tcW w:w="5017" w:type="dxa"/>
            <w:tcBorders>
              <w:left w:val="single" w:sz="4" w:space="0" w:color="auto"/>
            </w:tcBorders>
          </w:tcPr>
          <w:p w14:paraId="7EC6E7D8" w14:textId="77777777" w:rsidR="00975D9A" w:rsidRPr="002000FB" w:rsidRDefault="00975D9A" w:rsidP="00F84EE8">
            <w:pPr>
              <w:rPr>
                <w:rFonts w:ascii="Arial" w:hAnsi="Arial" w:cs="Arial"/>
                <w:sz w:val="22"/>
                <w:szCs w:val="22"/>
              </w:rPr>
            </w:pPr>
          </w:p>
        </w:tc>
      </w:tr>
      <w:tr w:rsidR="00975D9A" w:rsidRPr="00740008" w14:paraId="67CF8964" w14:textId="77777777" w:rsidTr="00B31128">
        <w:tc>
          <w:tcPr>
            <w:tcW w:w="6210" w:type="dxa"/>
            <w:tcBorders>
              <w:top w:val="single" w:sz="4" w:space="0" w:color="auto"/>
              <w:left w:val="single" w:sz="4" w:space="0" w:color="auto"/>
              <w:bottom w:val="single" w:sz="4" w:space="0" w:color="auto"/>
              <w:right w:val="single" w:sz="4" w:space="0" w:color="auto"/>
            </w:tcBorders>
          </w:tcPr>
          <w:p w14:paraId="311D6DF4" w14:textId="7886008C" w:rsidR="005F20E7" w:rsidRDefault="005F20E7" w:rsidP="005F20E7">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5F20E7">
              <w:rPr>
                <w:rFonts w:ascii="Arial" w:hAnsi="Arial" w:cs="Arial"/>
                <w:b/>
                <w:bCs/>
                <w:sz w:val="22"/>
                <w:szCs w:val="22"/>
              </w:rPr>
              <w:t xml:space="preserve">Pile </w:t>
            </w:r>
            <w:r>
              <w:rPr>
                <w:rFonts w:ascii="Arial" w:hAnsi="Arial" w:cs="Arial"/>
                <w:b/>
                <w:bCs/>
                <w:sz w:val="22"/>
                <w:szCs w:val="22"/>
              </w:rPr>
              <w:t>/ Anchor Removal</w:t>
            </w:r>
          </w:p>
          <w:p w14:paraId="5E67F82C" w14:textId="77777777" w:rsidR="00975D9A"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removed using vibratory methods.</w:t>
            </w:r>
            <w:r w:rsidRPr="002000FB">
              <w:rPr>
                <w:rFonts w:ascii="Arial" w:hAnsi="Arial" w:cs="Arial"/>
                <w:sz w:val="22"/>
                <w:szCs w:val="22"/>
                <w:vertAlign w:val="superscript"/>
              </w:rPr>
              <w:t>2</w:t>
            </w:r>
          </w:p>
          <w:p w14:paraId="2CBC3B20" w14:textId="0491B489"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not intentionally broken by twisting or bending.</w:t>
            </w:r>
            <w:r w:rsidRPr="002000FB">
              <w:rPr>
                <w:rFonts w:ascii="Arial" w:hAnsi="Arial" w:cs="Arial"/>
                <w:sz w:val="22"/>
                <w:szCs w:val="22"/>
                <w:vertAlign w:val="superscript"/>
              </w:rPr>
              <w:t>2</w:t>
            </w:r>
          </w:p>
          <w:p w14:paraId="64BE3FD0" w14:textId="77777777"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Upon removal, pile handled to effectively contain all adhering sediment. All return flows must meet state water quality standards.</w:t>
            </w:r>
            <w:r w:rsidRPr="002000FB">
              <w:rPr>
                <w:rFonts w:ascii="Arial" w:hAnsi="Arial" w:cs="Arial"/>
                <w:sz w:val="22"/>
                <w:szCs w:val="22"/>
                <w:vertAlign w:val="superscript"/>
              </w:rPr>
              <w:t>2</w:t>
            </w:r>
          </w:p>
          <w:p w14:paraId="16729D0D" w14:textId="77777777"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Piling and containment materials disposed in an approved upland disposal site.</w:t>
            </w:r>
            <w:r w:rsidRPr="002000FB">
              <w:rPr>
                <w:rFonts w:ascii="Arial" w:hAnsi="Arial" w:cs="Arial"/>
                <w:sz w:val="22"/>
                <w:szCs w:val="22"/>
                <w:vertAlign w:val="superscript"/>
              </w:rPr>
              <w:t>2</w:t>
            </w:r>
          </w:p>
          <w:p w14:paraId="24F16C6E" w14:textId="107ABDD5"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wood pile breaks in uncontaminated sediment, cut or push pile ≥3-ft below bed surface and cap with clean substrate.</w:t>
            </w:r>
            <w:r w:rsidRPr="002000FB">
              <w:rPr>
                <w:rFonts w:ascii="Arial" w:hAnsi="Arial" w:cs="Arial"/>
                <w:sz w:val="22"/>
                <w:szCs w:val="22"/>
                <w:vertAlign w:val="superscript"/>
              </w:rPr>
              <w:t>2</w:t>
            </w:r>
          </w:p>
          <w:p w14:paraId="59055337" w14:textId="77777777"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wood pile breaks in known contaminated sediment, cut or push pile to bed surface.  If it breaks below bed surface, make no further attempts at removal.</w:t>
            </w:r>
            <w:r w:rsidRPr="002000FB">
              <w:rPr>
                <w:rFonts w:ascii="Arial" w:hAnsi="Arial" w:cs="Arial"/>
                <w:sz w:val="22"/>
                <w:szCs w:val="22"/>
                <w:vertAlign w:val="superscript"/>
              </w:rPr>
              <w:t>2</w:t>
            </w:r>
          </w:p>
          <w:p w14:paraId="7BF96093" w14:textId="77777777" w:rsidR="005F20E7"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placed and/or removed from barge (no grounding allowed) or top-of-bank.</w:t>
            </w:r>
            <w:r w:rsidRPr="002000FB">
              <w:rPr>
                <w:rFonts w:ascii="Arial" w:hAnsi="Arial" w:cs="Arial"/>
                <w:sz w:val="22"/>
                <w:szCs w:val="22"/>
                <w:vertAlign w:val="superscript"/>
              </w:rPr>
              <w:t>2</w:t>
            </w:r>
          </w:p>
          <w:p w14:paraId="6FD3B9AE" w14:textId="28FAE68F" w:rsidR="005F20E7" w:rsidRPr="002000FB" w:rsidRDefault="005F20E7" w:rsidP="005F20E7">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Backfill holes with native materials, unless otherwise approved by DSL.</w:t>
            </w:r>
            <w:r w:rsidRPr="002000FB">
              <w:rPr>
                <w:rFonts w:ascii="Arial" w:hAnsi="Arial" w:cs="Arial"/>
                <w:sz w:val="22"/>
                <w:szCs w:val="22"/>
                <w:vertAlign w:val="superscript"/>
              </w:rPr>
              <w:t>2</w:t>
            </w:r>
          </w:p>
        </w:tc>
        <w:tc>
          <w:tcPr>
            <w:tcW w:w="5017" w:type="dxa"/>
            <w:tcBorders>
              <w:left w:val="single" w:sz="4" w:space="0" w:color="auto"/>
            </w:tcBorders>
          </w:tcPr>
          <w:p w14:paraId="288740D9" w14:textId="77777777" w:rsidR="00975D9A" w:rsidRPr="002000FB" w:rsidRDefault="00975D9A" w:rsidP="00F84EE8">
            <w:pPr>
              <w:rPr>
                <w:rFonts w:ascii="Arial" w:hAnsi="Arial" w:cs="Arial"/>
                <w:sz w:val="22"/>
                <w:szCs w:val="22"/>
              </w:rPr>
            </w:pPr>
          </w:p>
        </w:tc>
      </w:tr>
      <w:tr w:rsidR="000E748C" w:rsidRPr="00740008" w14:paraId="6B2A94BE"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5510CA61" w14:textId="0F213D7E" w:rsidR="000E748C" w:rsidRPr="002000FB" w:rsidRDefault="000E748C" w:rsidP="00F84EE8">
            <w:pPr>
              <w:pStyle w:val="Document1"/>
              <w:keepNext w:val="0"/>
              <w:keepLines w:val="0"/>
              <w:tabs>
                <w:tab w:val="clear" w:pos="-720"/>
              </w:tabs>
              <w:suppressAutoHyphens w:val="0"/>
              <w:overflowPunct/>
              <w:autoSpaceDE/>
              <w:autoSpaceDN/>
              <w:adjustRightInd/>
              <w:textAlignment w:val="auto"/>
              <w:rPr>
                <w:rFonts w:ascii="Arial" w:hAnsi="Arial" w:cs="Arial"/>
                <w:b/>
                <w:bCs/>
                <w:sz w:val="22"/>
                <w:szCs w:val="22"/>
              </w:rPr>
            </w:pPr>
            <w:r w:rsidRPr="002000FB">
              <w:rPr>
                <w:rFonts w:ascii="Arial" w:hAnsi="Arial" w:cs="Arial"/>
                <w:b/>
                <w:bCs/>
                <w:sz w:val="22"/>
                <w:szCs w:val="22"/>
              </w:rPr>
              <w:t xml:space="preserve">Piling or </w:t>
            </w:r>
            <w:r w:rsidR="002D69AB">
              <w:rPr>
                <w:rFonts w:ascii="Arial" w:hAnsi="Arial" w:cs="Arial"/>
                <w:b/>
                <w:bCs/>
                <w:sz w:val="22"/>
                <w:szCs w:val="22"/>
              </w:rPr>
              <w:t>A</w:t>
            </w:r>
            <w:r w:rsidRPr="002000FB">
              <w:rPr>
                <w:rFonts w:ascii="Arial" w:hAnsi="Arial" w:cs="Arial"/>
                <w:b/>
                <w:bCs/>
                <w:sz w:val="22"/>
                <w:szCs w:val="22"/>
              </w:rPr>
              <w:t xml:space="preserve">nchor </w:t>
            </w:r>
            <w:r w:rsidR="002D69AB">
              <w:rPr>
                <w:rFonts w:ascii="Arial" w:hAnsi="Arial" w:cs="Arial"/>
                <w:b/>
                <w:bCs/>
                <w:sz w:val="22"/>
                <w:szCs w:val="22"/>
              </w:rPr>
              <w:t>R</w:t>
            </w:r>
            <w:r w:rsidRPr="002000FB">
              <w:rPr>
                <w:rFonts w:ascii="Arial" w:hAnsi="Arial" w:cs="Arial"/>
                <w:b/>
                <w:bCs/>
                <w:sz w:val="22"/>
                <w:szCs w:val="22"/>
              </w:rPr>
              <w:t xml:space="preserve">eplacement for </w:t>
            </w:r>
            <w:r w:rsidR="002D69AB">
              <w:rPr>
                <w:rFonts w:ascii="Arial" w:hAnsi="Arial" w:cs="Arial"/>
                <w:b/>
                <w:bCs/>
                <w:sz w:val="22"/>
                <w:szCs w:val="22"/>
              </w:rPr>
              <w:t>E</w:t>
            </w:r>
            <w:r w:rsidRPr="002000FB">
              <w:rPr>
                <w:rFonts w:ascii="Arial" w:hAnsi="Arial" w:cs="Arial"/>
                <w:b/>
                <w:bCs/>
                <w:sz w:val="22"/>
                <w:szCs w:val="22"/>
              </w:rPr>
              <w:t xml:space="preserve">xisting </w:t>
            </w:r>
            <w:r w:rsidR="002D69AB">
              <w:rPr>
                <w:rFonts w:ascii="Arial" w:hAnsi="Arial" w:cs="Arial"/>
                <w:b/>
                <w:bCs/>
                <w:sz w:val="22"/>
                <w:szCs w:val="22"/>
              </w:rPr>
              <w:t>N</w:t>
            </w:r>
            <w:r w:rsidRPr="002000FB">
              <w:rPr>
                <w:rFonts w:ascii="Arial" w:hAnsi="Arial" w:cs="Arial"/>
                <w:b/>
                <w:bCs/>
                <w:sz w:val="22"/>
                <w:szCs w:val="22"/>
              </w:rPr>
              <w:t>on</w:t>
            </w:r>
            <w:r w:rsidR="00AC232E" w:rsidRPr="002000FB">
              <w:rPr>
                <w:rFonts w:ascii="Arial" w:hAnsi="Arial" w:cs="Arial"/>
                <w:b/>
                <w:bCs/>
                <w:sz w:val="22"/>
                <w:szCs w:val="22"/>
              </w:rPr>
              <w:t>-</w:t>
            </w:r>
            <w:r w:rsidR="002D69AB">
              <w:rPr>
                <w:rFonts w:ascii="Arial" w:hAnsi="Arial" w:cs="Arial"/>
                <w:b/>
                <w:bCs/>
                <w:sz w:val="22"/>
                <w:szCs w:val="22"/>
              </w:rPr>
              <w:t>r</w:t>
            </w:r>
            <w:r w:rsidRPr="002000FB">
              <w:rPr>
                <w:rFonts w:ascii="Arial" w:hAnsi="Arial" w:cs="Arial"/>
                <w:b/>
                <w:bCs/>
                <w:sz w:val="22"/>
                <w:szCs w:val="22"/>
              </w:rPr>
              <w:t xml:space="preserve">esidential </w:t>
            </w:r>
            <w:r w:rsidR="002D69AB">
              <w:rPr>
                <w:rFonts w:ascii="Arial" w:hAnsi="Arial" w:cs="Arial"/>
                <w:b/>
                <w:bCs/>
                <w:sz w:val="22"/>
                <w:szCs w:val="22"/>
              </w:rPr>
              <w:t>D</w:t>
            </w:r>
            <w:r w:rsidRPr="002000FB">
              <w:rPr>
                <w:rFonts w:ascii="Arial" w:hAnsi="Arial" w:cs="Arial"/>
                <w:b/>
                <w:bCs/>
                <w:sz w:val="22"/>
                <w:szCs w:val="22"/>
              </w:rPr>
              <w:t xml:space="preserve">ocks and </w:t>
            </w:r>
            <w:r w:rsidR="002D69AB">
              <w:rPr>
                <w:rFonts w:ascii="Arial" w:hAnsi="Arial" w:cs="Arial"/>
                <w:b/>
                <w:bCs/>
                <w:sz w:val="22"/>
                <w:szCs w:val="22"/>
              </w:rPr>
              <w:t>O</w:t>
            </w:r>
            <w:r w:rsidRPr="002000FB">
              <w:rPr>
                <w:rFonts w:ascii="Arial" w:hAnsi="Arial" w:cs="Arial"/>
                <w:b/>
                <w:bCs/>
                <w:sz w:val="22"/>
                <w:szCs w:val="22"/>
              </w:rPr>
              <w:t xml:space="preserve">ther </w:t>
            </w:r>
            <w:r w:rsidR="002D69AB">
              <w:rPr>
                <w:rFonts w:ascii="Arial" w:hAnsi="Arial" w:cs="Arial"/>
                <w:b/>
                <w:bCs/>
                <w:sz w:val="22"/>
                <w:szCs w:val="22"/>
              </w:rPr>
              <w:t>O</w:t>
            </w:r>
            <w:r w:rsidRPr="002000FB">
              <w:rPr>
                <w:rFonts w:ascii="Arial" w:hAnsi="Arial" w:cs="Arial"/>
                <w:b/>
                <w:bCs/>
                <w:sz w:val="22"/>
                <w:szCs w:val="22"/>
              </w:rPr>
              <w:t xml:space="preserve">ver-water </w:t>
            </w:r>
            <w:r w:rsidR="002D69AB">
              <w:rPr>
                <w:rFonts w:ascii="Arial" w:hAnsi="Arial" w:cs="Arial"/>
                <w:b/>
                <w:bCs/>
                <w:sz w:val="22"/>
                <w:szCs w:val="22"/>
              </w:rPr>
              <w:t>S</w:t>
            </w:r>
            <w:r w:rsidRPr="002000FB">
              <w:rPr>
                <w:rFonts w:ascii="Arial" w:hAnsi="Arial" w:cs="Arial"/>
                <w:b/>
                <w:bCs/>
                <w:sz w:val="22"/>
                <w:szCs w:val="22"/>
              </w:rPr>
              <w:t>tructures</w:t>
            </w:r>
          </w:p>
        </w:tc>
        <w:tc>
          <w:tcPr>
            <w:tcW w:w="5017" w:type="dxa"/>
            <w:tcBorders>
              <w:left w:val="single" w:sz="4" w:space="0" w:color="D9D9D9" w:themeColor="background1" w:themeShade="D9"/>
            </w:tcBorders>
            <w:shd w:val="clear" w:color="auto" w:fill="D9D9D9" w:themeFill="background1" w:themeFillShade="D9"/>
          </w:tcPr>
          <w:p w14:paraId="0030CCB9" w14:textId="77777777" w:rsidR="000E748C" w:rsidRPr="002000FB" w:rsidRDefault="000E748C" w:rsidP="00F84EE8">
            <w:pPr>
              <w:rPr>
                <w:rFonts w:ascii="Arial" w:hAnsi="Arial" w:cs="Arial"/>
                <w:sz w:val="22"/>
                <w:szCs w:val="22"/>
              </w:rPr>
            </w:pPr>
          </w:p>
        </w:tc>
      </w:tr>
      <w:tr w:rsidR="006E54BE" w:rsidRPr="00740008" w14:paraId="6A5B6A0F" w14:textId="77777777" w:rsidTr="00B31128">
        <w:tc>
          <w:tcPr>
            <w:tcW w:w="6210" w:type="dxa"/>
            <w:tcBorders>
              <w:top w:val="single" w:sz="4" w:space="0" w:color="auto"/>
              <w:left w:val="single" w:sz="4" w:space="0" w:color="auto"/>
              <w:bottom w:val="single" w:sz="4" w:space="0" w:color="auto"/>
              <w:right w:val="single" w:sz="4" w:space="0" w:color="auto"/>
            </w:tcBorders>
          </w:tcPr>
          <w:p w14:paraId="4F5BD12E" w14:textId="07E42F86" w:rsidR="000D3DF7" w:rsidRPr="002000FB" w:rsidRDefault="006E54B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lastRenderedPageBreak/>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Does not expand existing structure’s overwater footprint.</w:t>
            </w:r>
            <w:r w:rsidR="00CD0344" w:rsidRPr="002000FB">
              <w:rPr>
                <w:rFonts w:ascii="Arial" w:hAnsi="Arial" w:cs="Arial"/>
                <w:sz w:val="22"/>
                <w:szCs w:val="22"/>
                <w:vertAlign w:val="superscript"/>
              </w:rPr>
              <w:t>2</w:t>
            </w:r>
          </w:p>
        </w:tc>
        <w:tc>
          <w:tcPr>
            <w:tcW w:w="5017" w:type="dxa"/>
            <w:tcBorders>
              <w:left w:val="single" w:sz="4" w:space="0" w:color="auto"/>
            </w:tcBorders>
          </w:tcPr>
          <w:p w14:paraId="1074C2A2" w14:textId="77777777" w:rsidR="006E54BE" w:rsidRPr="002000FB" w:rsidRDefault="006E54BE" w:rsidP="00F84EE8">
            <w:pPr>
              <w:rPr>
                <w:rFonts w:ascii="Arial" w:hAnsi="Arial" w:cs="Arial"/>
                <w:sz w:val="22"/>
                <w:szCs w:val="22"/>
              </w:rPr>
            </w:pPr>
          </w:p>
        </w:tc>
      </w:tr>
      <w:tr w:rsidR="006144A2" w:rsidRPr="00740008" w14:paraId="5C9918E8" w14:textId="77777777" w:rsidTr="00B31128">
        <w:tc>
          <w:tcPr>
            <w:tcW w:w="6210" w:type="dxa"/>
            <w:tcBorders>
              <w:top w:val="single" w:sz="4" w:space="0" w:color="auto"/>
              <w:left w:val="single" w:sz="4" w:space="0" w:color="auto"/>
              <w:bottom w:val="single" w:sz="4" w:space="0" w:color="auto"/>
              <w:right w:val="single" w:sz="4" w:space="0" w:color="auto"/>
            </w:tcBorders>
          </w:tcPr>
          <w:p w14:paraId="2785258A" w14:textId="10953C08" w:rsidR="006144A2" w:rsidRPr="002000FB" w:rsidRDefault="006144A2"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 xml:space="preserve">≤10 piles or anchors replaced </w:t>
            </w:r>
            <w:r w:rsidRPr="002000FB">
              <w:rPr>
                <w:rFonts w:ascii="Arial" w:hAnsi="Arial" w:cs="Arial"/>
                <w:i/>
                <w:iCs/>
                <w:sz w:val="22"/>
                <w:szCs w:val="22"/>
              </w:rPr>
              <w:t>(total)</w:t>
            </w:r>
            <w:r w:rsidR="00FE1906" w:rsidRPr="002000FB">
              <w:rPr>
                <w:rFonts w:ascii="Arial" w:hAnsi="Arial" w:cs="Arial"/>
                <w:i/>
                <w:iCs/>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39FDE724" w14:textId="77777777" w:rsidR="006144A2" w:rsidRPr="002000FB" w:rsidRDefault="006144A2" w:rsidP="00F84EE8">
            <w:pPr>
              <w:rPr>
                <w:rFonts w:ascii="Arial" w:hAnsi="Arial" w:cs="Arial"/>
                <w:sz w:val="22"/>
                <w:szCs w:val="22"/>
              </w:rPr>
            </w:pPr>
          </w:p>
        </w:tc>
      </w:tr>
      <w:tr w:rsidR="004D769D" w:rsidRPr="00740008" w14:paraId="0E48AEC6" w14:textId="77777777" w:rsidTr="00B31128">
        <w:tc>
          <w:tcPr>
            <w:tcW w:w="6210" w:type="dxa"/>
            <w:tcBorders>
              <w:top w:val="single" w:sz="4" w:space="0" w:color="auto"/>
              <w:left w:val="single" w:sz="4" w:space="0" w:color="auto"/>
              <w:bottom w:val="single" w:sz="4" w:space="0" w:color="auto"/>
              <w:right w:val="single" w:sz="4" w:space="0" w:color="auto"/>
            </w:tcBorders>
          </w:tcPr>
          <w:p w14:paraId="632C3C29" w14:textId="1CA895A4" w:rsidR="004D769D" w:rsidRPr="002000FB" w:rsidRDefault="004D769D"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2000FB">
              <w:rPr>
                <w:rFonts w:ascii="Arial" w:eastAsia="Calibri" w:hAnsi="Arial" w:cs="Arial"/>
                <w:sz w:val="22"/>
                <w:szCs w:val="22"/>
              </w:rPr>
              <w:t xml:space="preserve">The project may include placement or replacement of dock floats.  If polystyrene is used, an </w:t>
            </w:r>
            <w:hyperlink r:id="rId42" w:history="1">
              <w:r w:rsidRPr="00DD2AC3">
                <w:rPr>
                  <w:rStyle w:val="Hyperlink"/>
                  <w:rFonts w:ascii="Arial" w:eastAsia="Calibri" w:hAnsi="Arial" w:cs="Arial"/>
                  <w:sz w:val="22"/>
                  <w:szCs w:val="22"/>
                </w:rPr>
                <w:t>Encapsulated Foam Certification</w:t>
              </w:r>
            </w:hyperlink>
            <w:r w:rsidRPr="002000FB">
              <w:rPr>
                <w:rFonts w:ascii="Arial" w:eastAsia="Calibri" w:hAnsi="Arial" w:cs="Arial"/>
                <w:sz w:val="22"/>
                <w:szCs w:val="22"/>
              </w:rPr>
              <w:t xml:space="preserve"> is required from the </w:t>
            </w:r>
            <w:r w:rsidR="005D2041">
              <w:rPr>
                <w:rFonts w:ascii="Arial" w:eastAsia="Calibri" w:hAnsi="Arial" w:cs="Arial"/>
                <w:sz w:val="22"/>
                <w:szCs w:val="22"/>
              </w:rPr>
              <w:t>OSMB</w:t>
            </w:r>
            <w:r w:rsidRPr="002000FB">
              <w:rPr>
                <w:rFonts w:ascii="Arial" w:eastAsia="Calibri" w:hAnsi="Arial" w:cs="Arial"/>
                <w:sz w:val="22"/>
                <w:szCs w:val="22"/>
              </w:rPr>
              <w:t>.  The project cannot result in a reduced amount of light penetration though the dock</w:t>
            </w:r>
            <w:r w:rsidR="00FE190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330CD4B3" w14:textId="77777777" w:rsidR="004D769D" w:rsidRPr="002000FB" w:rsidRDefault="004D769D" w:rsidP="00F84EE8">
            <w:pPr>
              <w:rPr>
                <w:rFonts w:ascii="Arial" w:hAnsi="Arial" w:cs="Arial"/>
                <w:sz w:val="22"/>
                <w:szCs w:val="22"/>
              </w:rPr>
            </w:pPr>
          </w:p>
        </w:tc>
      </w:tr>
      <w:tr w:rsidR="006144A2" w:rsidRPr="00740008" w14:paraId="24FDAEFA" w14:textId="77777777" w:rsidTr="00B31128">
        <w:tc>
          <w:tcPr>
            <w:tcW w:w="6210" w:type="dxa"/>
            <w:tcBorders>
              <w:top w:val="single" w:sz="4" w:space="0" w:color="auto"/>
              <w:left w:val="single" w:sz="4" w:space="0" w:color="auto"/>
              <w:bottom w:val="single" w:sz="4" w:space="0" w:color="auto"/>
              <w:right w:val="single" w:sz="4" w:space="0" w:color="auto"/>
            </w:tcBorders>
          </w:tcPr>
          <w:p w14:paraId="44774717" w14:textId="756FE02A" w:rsidR="006144A2" w:rsidRPr="002000FB" w:rsidRDefault="006144A2"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bookmarkStart w:id="20" w:name="_Hlk160694033"/>
            <w:r w:rsidR="00AC232E" w:rsidRPr="002000FB">
              <w:rPr>
                <w:rFonts w:ascii="Arial" w:hAnsi="Arial" w:cs="Arial"/>
                <w:sz w:val="22"/>
                <w:szCs w:val="22"/>
              </w:rPr>
              <w:tab/>
            </w:r>
            <w:r w:rsidRPr="002000FB">
              <w:rPr>
                <w:rFonts w:ascii="Arial" w:hAnsi="Arial" w:cs="Arial"/>
                <w:sz w:val="22"/>
                <w:szCs w:val="22"/>
              </w:rPr>
              <w:t>≤24</w:t>
            </w:r>
            <w:r w:rsidR="000A2146" w:rsidRPr="002000FB">
              <w:rPr>
                <w:rFonts w:ascii="Arial" w:hAnsi="Arial" w:cs="Arial"/>
                <w:sz w:val="22"/>
                <w:szCs w:val="22"/>
              </w:rPr>
              <w:t>-in</w:t>
            </w:r>
            <w:r w:rsidRPr="002000FB">
              <w:rPr>
                <w:rFonts w:ascii="Arial" w:hAnsi="Arial" w:cs="Arial"/>
                <w:sz w:val="22"/>
                <w:szCs w:val="22"/>
              </w:rPr>
              <w:t xml:space="preserve"> diameter piles or H-piling HP24</w:t>
            </w:r>
            <w:r w:rsidRPr="002000FB">
              <w:rPr>
                <w:rFonts w:ascii="Arial" w:hAnsi="Arial" w:cs="Arial"/>
                <w:i/>
                <w:iCs/>
                <w:sz w:val="22"/>
                <w:szCs w:val="22"/>
              </w:rPr>
              <w:t xml:space="preserve"> (depth of section </w:t>
            </w:r>
            <w:r w:rsidR="00C10821" w:rsidRPr="002000FB">
              <w:rPr>
                <w:rFonts w:ascii="Arial" w:hAnsi="Arial" w:cs="Arial"/>
                <w:sz w:val="22"/>
                <w:szCs w:val="22"/>
              </w:rPr>
              <w:t>≤</w:t>
            </w:r>
            <w:r w:rsidRPr="002000FB">
              <w:rPr>
                <w:rFonts w:ascii="Arial" w:hAnsi="Arial" w:cs="Arial"/>
                <w:i/>
                <w:iCs/>
                <w:sz w:val="22"/>
                <w:szCs w:val="22"/>
              </w:rPr>
              <w:t>24</w:t>
            </w:r>
            <w:r w:rsidR="00C10821" w:rsidRPr="002000FB">
              <w:rPr>
                <w:rFonts w:ascii="Arial" w:hAnsi="Arial" w:cs="Arial"/>
                <w:i/>
                <w:iCs/>
                <w:sz w:val="22"/>
                <w:szCs w:val="22"/>
              </w:rPr>
              <w:t>-</w:t>
            </w:r>
            <w:r w:rsidRPr="002000FB">
              <w:rPr>
                <w:rFonts w:ascii="Arial" w:hAnsi="Arial" w:cs="Arial"/>
                <w:i/>
                <w:iCs/>
                <w:sz w:val="22"/>
                <w:szCs w:val="22"/>
              </w:rPr>
              <w:t>in)</w:t>
            </w:r>
            <w:bookmarkEnd w:id="20"/>
            <w:r w:rsidR="000B3EFB" w:rsidRPr="002000FB">
              <w:rPr>
                <w:rFonts w:ascii="Arial" w:hAnsi="Arial" w:cs="Arial"/>
                <w:i/>
                <w:iCs/>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2EEF14CC" w14:textId="77777777" w:rsidR="006144A2" w:rsidRPr="002000FB" w:rsidRDefault="006144A2" w:rsidP="00F84EE8">
            <w:pPr>
              <w:rPr>
                <w:rFonts w:ascii="Arial" w:hAnsi="Arial" w:cs="Arial"/>
                <w:sz w:val="22"/>
                <w:szCs w:val="22"/>
              </w:rPr>
            </w:pPr>
          </w:p>
        </w:tc>
      </w:tr>
      <w:tr w:rsidR="006144A2" w:rsidRPr="00740008" w14:paraId="15EFF110" w14:textId="77777777" w:rsidTr="00B31128">
        <w:tc>
          <w:tcPr>
            <w:tcW w:w="6210" w:type="dxa"/>
            <w:tcBorders>
              <w:top w:val="single" w:sz="4" w:space="0" w:color="auto"/>
              <w:left w:val="single" w:sz="4" w:space="0" w:color="auto"/>
              <w:bottom w:val="single" w:sz="4" w:space="0" w:color="auto"/>
              <w:right w:val="single" w:sz="4" w:space="0" w:color="auto"/>
            </w:tcBorders>
          </w:tcPr>
          <w:p w14:paraId="7D939186" w14:textId="317CA4AA" w:rsidR="006144A2" w:rsidRPr="002000FB" w:rsidRDefault="006144A2"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Piles are steel, untreated wood, precast concrete, or plastic</w:t>
            </w:r>
            <w:r w:rsidR="00FE190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2142ACE7" w14:textId="77777777" w:rsidR="006144A2" w:rsidRPr="002000FB" w:rsidRDefault="006144A2" w:rsidP="00F84EE8">
            <w:pPr>
              <w:rPr>
                <w:rFonts w:ascii="Arial" w:hAnsi="Arial" w:cs="Arial"/>
                <w:sz w:val="22"/>
                <w:szCs w:val="22"/>
              </w:rPr>
            </w:pPr>
          </w:p>
        </w:tc>
      </w:tr>
      <w:tr w:rsidR="006144A2" w:rsidRPr="00740008" w14:paraId="7F2B807C" w14:textId="77777777" w:rsidTr="00B31128">
        <w:tc>
          <w:tcPr>
            <w:tcW w:w="6210" w:type="dxa"/>
            <w:tcBorders>
              <w:top w:val="single" w:sz="4" w:space="0" w:color="auto"/>
              <w:left w:val="single" w:sz="4" w:space="0" w:color="auto"/>
              <w:bottom w:val="single" w:sz="4" w:space="0" w:color="auto"/>
              <w:right w:val="single" w:sz="4" w:space="0" w:color="auto"/>
            </w:tcBorders>
          </w:tcPr>
          <w:p w14:paraId="6A74CB54" w14:textId="610E2FE3" w:rsidR="006144A2" w:rsidRPr="002000FB" w:rsidRDefault="006144A2"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Anchors are nonleachable, inert material and does not include solid waste</w:t>
            </w:r>
            <w:r w:rsidR="000A2146" w:rsidRPr="002000FB">
              <w:rPr>
                <w:rFonts w:ascii="Arial" w:hAnsi="Arial" w:cs="Arial"/>
                <w:sz w:val="22"/>
                <w:szCs w:val="22"/>
              </w:rPr>
              <w:t xml:space="preserve"> (</w:t>
            </w:r>
            <w:hyperlink r:id="rId43" w:history="1">
              <w:r w:rsidR="000A2146" w:rsidRPr="002000FB">
                <w:rPr>
                  <w:rStyle w:val="Hyperlink"/>
                  <w:rFonts w:ascii="Arial" w:eastAsia="Calibri" w:hAnsi="Arial" w:cs="Arial"/>
                  <w:sz w:val="22"/>
                  <w:szCs w:val="22"/>
                </w:rPr>
                <w:t>OAR 340-093-0030</w:t>
              </w:r>
            </w:hyperlink>
            <w:r w:rsidR="000A2146" w:rsidRPr="002000FB">
              <w:rPr>
                <w:rFonts w:ascii="Arial" w:eastAsia="Calibri" w:hAnsi="Arial" w:cs="Arial"/>
                <w:sz w:val="22"/>
                <w:szCs w:val="22"/>
              </w:rPr>
              <w:t>)</w:t>
            </w:r>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1DA9338E" w14:textId="77777777" w:rsidR="006144A2" w:rsidRPr="002000FB" w:rsidRDefault="006144A2" w:rsidP="00F84EE8">
            <w:pPr>
              <w:rPr>
                <w:rFonts w:ascii="Arial" w:hAnsi="Arial" w:cs="Arial"/>
                <w:sz w:val="22"/>
                <w:szCs w:val="22"/>
              </w:rPr>
            </w:pPr>
          </w:p>
        </w:tc>
      </w:tr>
      <w:tr w:rsidR="00D01D11" w:rsidRPr="00740008" w14:paraId="747F450D" w14:textId="77777777" w:rsidTr="008B4C9F">
        <w:tc>
          <w:tcPr>
            <w:tcW w:w="6210" w:type="dxa"/>
            <w:tcBorders>
              <w:top w:val="single" w:sz="4" w:space="0" w:color="auto"/>
              <w:left w:val="single" w:sz="4" w:space="0" w:color="auto"/>
              <w:bottom w:val="single" w:sz="4" w:space="0" w:color="auto"/>
              <w:right w:val="single" w:sz="4" w:space="0" w:color="auto"/>
            </w:tcBorders>
          </w:tcPr>
          <w:p w14:paraId="07198B2C" w14:textId="77777777" w:rsidR="00D01D11" w:rsidRPr="002000FB" w:rsidRDefault="00D01D11"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using containment booms, remove all immediately following project.</w:t>
            </w:r>
            <w:r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79FCDB8A" w14:textId="77777777" w:rsidR="00D01D11" w:rsidRPr="002000FB" w:rsidRDefault="00D01D11" w:rsidP="008B4C9F">
            <w:pPr>
              <w:rPr>
                <w:rFonts w:ascii="Arial" w:hAnsi="Arial" w:cs="Arial"/>
                <w:sz w:val="22"/>
                <w:szCs w:val="22"/>
              </w:rPr>
            </w:pPr>
          </w:p>
        </w:tc>
      </w:tr>
      <w:tr w:rsidR="00D01D11" w:rsidRPr="00740008" w14:paraId="294B76D7" w14:textId="77777777" w:rsidTr="008B4C9F">
        <w:tc>
          <w:tcPr>
            <w:tcW w:w="6210" w:type="dxa"/>
            <w:tcBorders>
              <w:top w:val="single" w:sz="4" w:space="0" w:color="auto"/>
              <w:left w:val="single" w:sz="4" w:space="0" w:color="auto"/>
              <w:bottom w:val="single" w:sz="4" w:space="0" w:color="auto"/>
              <w:right w:val="single" w:sz="4" w:space="0" w:color="auto"/>
            </w:tcBorders>
          </w:tcPr>
          <w:p w14:paraId="5188F0BE" w14:textId="77777777" w:rsidR="00D01D11" w:rsidRDefault="00D01D11"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5F20E7">
              <w:rPr>
                <w:rFonts w:ascii="Arial" w:hAnsi="Arial" w:cs="Arial"/>
                <w:b/>
                <w:bCs/>
                <w:sz w:val="22"/>
                <w:szCs w:val="22"/>
              </w:rPr>
              <w:t xml:space="preserve">Pile </w:t>
            </w:r>
            <w:r>
              <w:rPr>
                <w:rFonts w:ascii="Arial" w:hAnsi="Arial" w:cs="Arial"/>
                <w:b/>
                <w:bCs/>
                <w:sz w:val="22"/>
                <w:szCs w:val="22"/>
              </w:rPr>
              <w:t xml:space="preserve">/ Anchor </w:t>
            </w:r>
            <w:r w:rsidRPr="005F20E7">
              <w:rPr>
                <w:rFonts w:ascii="Arial" w:hAnsi="Arial" w:cs="Arial"/>
                <w:b/>
                <w:bCs/>
                <w:sz w:val="22"/>
                <w:szCs w:val="22"/>
              </w:rPr>
              <w:t>Installation</w:t>
            </w:r>
          </w:p>
          <w:p w14:paraId="4ABA96D1"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Install minimum number of piles or anchors necessary.</w:t>
            </w:r>
            <w:r w:rsidRPr="002000FB">
              <w:rPr>
                <w:rFonts w:ascii="Arial" w:hAnsi="Arial" w:cs="Arial"/>
                <w:sz w:val="22"/>
                <w:szCs w:val="22"/>
                <w:vertAlign w:val="superscript"/>
              </w:rPr>
              <w:t>2</w:t>
            </w:r>
          </w:p>
          <w:p w14:paraId="7338AD35"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installed using vibratory method, when feasible.</w:t>
            </w:r>
            <w:r w:rsidRPr="002000FB">
              <w:rPr>
                <w:rFonts w:ascii="Arial" w:hAnsi="Arial" w:cs="Arial"/>
                <w:sz w:val="22"/>
                <w:szCs w:val="22"/>
                <w:vertAlign w:val="superscript"/>
              </w:rPr>
              <w:t>2</w:t>
            </w:r>
          </w:p>
          <w:p w14:paraId="6059CFED" w14:textId="532C75D9"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 xml:space="preserve">If impact hammer is required to proof piles, use sound attenuation measures including cushion blocks (wood blocks between pile and hammer) and bubble curtains operated to distribute air bubbles around 100% of the piling for the full depth of the water column used: </w:t>
            </w:r>
            <w:r w:rsidRPr="00945805">
              <w:rPr>
                <w:rFonts w:ascii="Arial" w:hAnsi="Arial" w:cs="Arial"/>
                <w:b/>
                <w:bCs/>
                <w:sz w:val="22"/>
                <w:szCs w:val="22"/>
                <w:u w:val="single"/>
              </w:rPr>
              <w:t>(</w:t>
            </w:r>
            <w:r>
              <w:rPr>
                <w:rFonts w:ascii="Arial" w:hAnsi="Arial" w:cs="Arial"/>
                <w:b/>
                <w:bCs/>
                <w:sz w:val="22"/>
                <w:szCs w:val="22"/>
                <w:u w:val="single"/>
              </w:rPr>
              <w:t>a</w:t>
            </w:r>
            <w:r w:rsidRPr="00945805">
              <w:rPr>
                <w:rFonts w:ascii="Arial" w:hAnsi="Arial" w:cs="Arial"/>
                <w:b/>
                <w:bCs/>
                <w:sz w:val="22"/>
                <w:szCs w:val="22"/>
                <w:u w:val="single"/>
              </w:rPr>
              <w:t>)</w:t>
            </w:r>
            <w:r w:rsidRPr="002000FB">
              <w:rPr>
                <w:rFonts w:ascii="Arial" w:hAnsi="Arial" w:cs="Arial"/>
                <w:sz w:val="22"/>
                <w:szCs w:val="22"/>
              </w:rPr>
              <w:t xml:space="preserve"> If water velocity is ≤1.7 mph, an unconfined bubble curtain may be used; or </w:t>
            </w:r>
            <w:r w:rsidRPr="00945805">
              <w:rPr>
                <w:rFonts w:ascii="Arial" w:hAnsi="Arial" w:cs="Arial"/>
                <w:b/>
                <w:bCs/>
                <w:sz w:val="22"/>
                <w:szCs w:val="22"/>
                <w:u w:val="single"/>
              </w:rPr>
              <w:t>(</w:t>
            </w:r>
            <w:r>
              <w:rPr>
                <w:rFonts w:ascii="Arial" w:hAnsi="Arial" w:cs="Arial"/>
                <w:b/>
                <w:bCs/>
                <w:sz w:val="22"/>
                <w:szCs w:val="22"/>
                <w:u w:val="single"/>
              </w:rPr>
              <w:t>b</w:t>
            </w:r>
            <w:r w:rsidRPr="00945805">
              <w:rPr>
                <w:rFonts w:ascii="Arial" w:hAnsi="Arial" w:cs="Arial"/>
                <w:b/>
                <w:bCs/>
                <w:sz w:val="22"/>
                <w:szCs w:val="22"/>
                <w:u w:val="single"/>
              </w:rPr>
              <w:t>)</w:t>
            </w:r>
            <w:r w:rsidRPr="002000FB">
              <w:rPr>
                <w:rFonts w:ascii="Arial" w:hAnsi="Arial" w:cs="Arial"/>
                <w:sz w:val="22"/>
                <w:szCs w:val="22"/>
              </w:rPr>
              <w:t xml:space="preserve"> If water velocity is &gt;1.7 mph, a confined bubble curtain (e.g., bubble ring surrounded by fabric or metal sleeve) used.</w:t>
            </w:r>
            <w:r w:rsidRPr="002000FB">
              <w:rPr>
                <w:rFonts w:ascii="Arial" w:hAnsi="Arial" w:cs="Arial"/>
                <w:sz w:val="22"/>
                <w:szCs w:val="22"/>
                <w:vertAlign w:val="superscript"/>
              </w:rPr>
              <w:t>2</w:t>
            </w:r>
          </w:p>
          <w:p w14:paraId="708A92BB" w14:textId="77777777" w:rsidR="00D01D11" w:rsidRPr="002000FB"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Anti-perching devices on top of piles extending above dock or railing.</w:t>
            </w:r>
            <w:r w:rsidRPr="002000FB">
              <w:rPr>
                <w:rFonts w:ascii="Arial" w:hAnsi="Arial" w:cs="Arial"/>
                <w:sz w:val="22"/>
                <w:szCs w:val="22"/>
                <w:vertAlign w:val="superscript"/>
              </w:rPr>
              <w:t>2</w:t>
            </w:r>
          </w:p>
        </w:tc>
        <w:tc>
          <w:tcPr>
            <w:tcW w:w="5017" w:type="dxa"/>
            <w:tcBorders>
              <w:left w:val="single" w:sz="4" w:space="0" w:color="auto"/>
            </w:tcBorders>
          </w:tcPr>
          <w:p w14:paraId="0F2C15C2" w14:textId="77777777" w:rsidR="00D01D11" w:rsidRPr="002000FB" w:rsidRDefault="00D01D11" w:rsidP="008B4C9F">
            <w:pPr>
              <w:rPr>
                <w:rFonts w:ascii="Arial" w:hAnsi="Arial" w:cs="Arial"/>
                <w:sz w:val="22"/>
                <w:szCs w:val="22"/>
              </w:rPr>
            </w:pPr>
          </w:p>
        </w:tc>
      </w:tr>
      <w:tr w:rsidR="00D01D11" w:rsidRPr="00740008" w14:paraId="0EB9E7E1" w14:textId="77777777" w:rsidTr="008B4C9F">
        <w:tc>
          <w:tcPr>
            <w:tcW w:w="6210" w:type="dxa"/>
            <w:tcBorders>
              <w:top w:val="single" w:sz="4" w:space="0" w:color="auto"/>
              <w:left w:val="single" w:sz="4" w:space="0" w:color="auto"/>
              <w:bottom w:val="single" w:sz="4" w:space="0" w:color="auto"/>
              <w:right w:val="single" w:sz="4" w:space="0" w:color="auto"/>
            </w:tcBorders>
          </w:tcPr>
          <w:p w14:paraId="4F1AD4E5" w14:textId="77777777" w:rsidR="00D01D11" w:rsidRDefault="00D01D11"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5F20E7">
              <w:rPr>
                <w:rFonts w:ascii="Arial" w:hAnsi="Arial" w:cs="Arial"/>
                <w:b/>
                <w:bCs/>
                <w:sz w:val="22"/>
                <w:szCs w:val="22"/>
              </w:rPr>
              <w:t xml:space="preserve">Pile </w:t>
            </w:r>
            <w:r>
              <w:rPr>
                <w:rFonts w:ascii="Arial" w:hAnsi="Arial" w:cs="Arial"/>
                <w:b/>
                <w:bCs/>
                <w:sz w:val="22"/>
                <w:szCs w:val="22"/>
              </w:rPr>
              <w:t>/ Anchor Removal</w:t>
            </w:r>
          </w:p>
          <w:p w14:paraId="53663746"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removed using vibratory methods.</w:t>
            </w:r>
            <w:r w:rsidRPr="002000FB">
              <w:rPr>
                <w:rFonts w:ascii="Arial" w:hAnsi="Arial" w:cs="Arial"/>
                <w:sz w:val="22"/>
                <w:szCs w:val="22"/>
                <w:vertAlign w:val="superscript"/>
              </w:rPr>
              <w:t>2</w:t>
            </w:r>
          </w:p>
          <w:p w14:paraId="1363495B"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not intentionally broken by twisting or bending.</w:t>
            </w:r>
            <w:r w:rsidRPr="002000FB">
              <w:rPr>
                <w:rFonts w:ascii="Arial" w:hAnsi="Arial" w:cs="Arial"/>
                <w:sz w:val="22"/>
                <w:szCs w:val="22"/>
                <w:vertAlign w:val="superscript"/>
              </w:rPr>
              <w:t>2</w:t>
            </w:r>
          </w:p>
          <w:p w14:paraId="6301E220"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Upon removal, pile handled to effectively contain all adhering sediment. All return flows must meet state water quality standards.</w:t>
            </w:r>
            <w:r w:rsidRPr="002000FB">
              <w:rPr>
                <w:rFonts w:ascii="Arial" w:hAnsi="Arial" w:cs="Arial"/>
                <w:sz w:val="22"/>
                <w:szCs w:val="22"/>
                <w:vertAlign w:val="superscript"/>
              </w:rPr>
              <w:t>2</w:t>
            </w:r>
          </w:p>
          <w:p w14:paraId="5A4CDD0F"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Piling and containment materials disposed in an approved upland disposal site.</w:t>
            </w:r>
            <w:r w:rsidRPr="002000FB">
              <w:rPr>
                <w:rFonts w:ascii="Arial" w:hAnsi="Arial" w:cs="Arial"/>
                <w:sz w:val="22"/>
                <w:szCs w:val="22"/>
                <w:vertAlign w:val="superscript"/>
              </w:rPr>
              <w:t>2</w:t>
            </w:r>
          </w:p>
          <w:p w14:paraId="51C976D1"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wood pile breaks in uncontaminated sediment, cut or push pile ≥3-ft below bed surface and cap with clean substrate.</w:t>
            </w:r>
            <w:r w:rsidRPr="002000FB">
              <w:rPr>
                <w:rFonts w:ascii="Arial" w:hAnsi="Arial" w:cs="Arial"/>
                <w:sz w:val="22"/>
                <w:szCs w:val="22"/>
                <w:vertAlign w:val="superscript"/>
              </w:rPr>
              <w:t>2</w:t>
            </w:r>
          </w:p>
          <w:p w14:paraId="38E01F1F"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wood pile breaks in known contaminated sediment, cut or push pile to bed surface.  If it breaks below bed surface, make no further attempts at removal.</w:t>
            </w:r>
            <w:r w:rsidRPr="002000FB">
              <w:rPr>
                <w:rFonts w:ascii="Arial" w:hAnsi="Arial" w:cs="Arial"/>
                <w:sz w:val="22"/>
                <w:szCs w:val="22"/>
                <w:vertAlign w:val="superscript"/>
              </w:rPr>
              <w:t>2</w:t>
            </w:r>
          </w:p>
          <w:p w14:paraId="0916B105"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placed and/or removed from barge (no grounding allowed) or top-of-bank.</w:t>
            </w:r>
            <w:r w:rsidRPr="002000FB">
              <w:rPr>
                <w:rFonts w:ascii="Arial" w:hAnsi="Arial" w:cs="Arial"/>
                <w:sz w:val="22"/>
                <w:szCs w:val="22"/>
                <w:vertAlign w:val="superscript"/>
              </w:rPr>
              <w:t>2</w:t>
            </w:r>
          </w:p>
          <w:p w14:paraId="4691CE9A" w14:textId="77777777" w:rsidR="00D01D11" w:rsidRPr="002000FB"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Backfill holes with native materials, unless otherwise approved by DSL.</w:t>
            </w:r>
            <w:r w:rsidRPr="002000FB">
              <w:rPr>
                <w:rFonts w:ascii="Arial" w:hAnsi="Arial" w:cs="Arial"/>
                <w:sz w:val="22"/>
                <w:szCs w:val="22"/>
                <w:vertAlign w:val="superscript"/>
              </w:rPr>
              <w:t>2</w:t>
            </w:r>
          </w:p>
        </w:tc>
        <w:tc>
          <w:tcPr>
            <w:tcW w:w="5017" w:type="dxa"/>
            <w:tcBorders>
              <w:left w:val="single" w:sz="4" w:space="0" w:color="auto"/>
            </w:tcBorders>
          </w:tcPr>
          <w:p w14:paraId="62AFD637" w14:textId="77777777" w:rsidR="00D01D11" w:rsidRPr="002000FB" w:rsidRDefault="00D01D11" w:rsidP="008B4C9F">
            <w:pPr>
              <w:rPr>
                <w:rFonts w:ascii="Arial" w:hAnsi="Arial" w:cs="Arial"/>
                <w:sz w:val="22"/>
                <w:szCs w:val="22"/>
              </w:rPr>
            </w:pPr>
          </w:p>
        </w:tc>
      </w:tr>
      <w:tr w:rsidR="006144A2" w:rsidRPr="00740008" w14:paraId="64104718"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066B57D9" w14:textId="3401533B" w:rsidR="006144A2" w:rsidRPr="002000FB" w:rsidRDefault="006144A2" w:rsidP="00F84EE8">
            <w:pPr>
              <w:pStyle w:val="Document1"/>
              <w:keepNext w:val="0"/>
              <w:keepLines w:val="0"/>
              <w:tabs>
                <w:tab w:val="clear" w:pos="-720"/>
              </w:tabs>
              <w:suppressAutoHyphens w:val="0"/>
              <w:overflowPunct/>
              <w:autoSpaceDE/>
              <w:autoSpaceDN/>
              <w:adjustRightInd/>
              <w:textAlignment w:val="auto"/>
              <w:rPr>
                <w:rFonts w:ascii="Arial" w:hAnsi="Arial" w:cs="Arial"/>
                <w:b/>
                <w:bCs/>
                <w:sz w:val="22"/>
                <w:szCs w:val="22"/>
              </w:rPr>
            </w:pPr>
            <w:r w:rsidRPr="002000FB">
              <w:rPr>
                <w:rFonts w:ascii="Arial" w:hAnsi="Arial" w:cs="Arial"/>
                <w:b/>
                <w:bCs/>
                <w:sz w:val="22"/>
                <w:szCs w:val="22"/>
              </w:rPr>
              <w:t>Seasonal Public Recreation Structures</w:t>
            </w:r>
          </w:p>
        </w:tc>
        <w:tc>
          <w:tcPr>
            <w:tcW w:w="5017" w:type="dxa"/>
            <w:tcBorders>
              <w:left w:val="single" w:sz="4" w:space="0" w:color="D9D9D9" w:themeColor="background1" w:themeShade="D9"/>
            </w:tcBorders>
            <w:shd w:val="clear" w:color="auto" w:fill="D9D9D9" w:themeFill="background1" w:themeFillShade="D9"/>
          </w:tcPr>
          <w:p w14:paraId="5F15D81A" w14:textId="77777777" w:rsidR="006144A2" w:rsidRPr="002000FB" w:rsidRDefault="006144A2" w:rsidP="00F84EE8">
            <w:pPr>
              <w:rPr>
                <w:rFonts w:ascii="Arial" w:hAnsi="Arial" w:cs="Arial"/>
                <w:sz w:val="22"/>
                <w:szCs w:val="22"/>
              </w:rPr>
            </w:pPr>
          </w:p>
        </w:tc>
      </w:tr>
      <w:tr w:rsidR="006B5958" w:rsidRPr="00740008" w14:paraId="5100A446" w14:textId="77777777" w:rsidTr="008B4C9F">
        <w:tc>
          <w:tcPr>
            <w:tcW w:w="6210" w:type="dxa"/>
            <w:tcBorders>
              <w:top w:val="single" w:sz="4" w:space="0" w:color="auto"/>
              <w:left w:val="single" w:sz="4" w:space="0" w:color="auto"/>
              <w:bottom w:val="single" w:sz="4" w:space="0" w:color="auto"/>
              <w:right w:val="single" w:sz="4" w:space="0" w:color="auto"/>
            </w:tcBorders>
          </w:tcPr>
          <w:p w14:paraId="16E0712D" w14:textId="1B5325C2" w:rsidR="006B5958" w:rsidRPr="002000FB" w:rsidRDefault="006B5958" w:rsidP="008B4C9F">
            <w:pPr>
              <w:pStyle w:val="Document1"/>
              <w:keepNext w:val="0"/>
              <w:keepLines w:val="0"/>
              <w:tabs>
                <w:tab w:val="clear" w:pos="-720"/>
              </w:tabs>
              <w:suppressAutoHyphens w:val="0"/>
              <w:overflowPunct/>
              <w:autoSpaceDE/>
              <w:autoSpaceDN/>
              <w:adjustRightInd/>
              <w:ind w:left="405" w:hanging="405"/>
              <w:textAlignment w:val="auto"/>
              <w:rPr>
                <w:rFonts w:ascii="Arial" w:eastAsia="Calibri"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6B5958">
              <w:rPr>
                <w:rFonts w:ascii="Arial" w:hAnsi="Arial" w:cs="Arial"/>
                <w:b/>
                <w:bCs/>
                <w:sz w:val="22"/>
                <w:szCs w:val="22"/>
              </w:rPr>
              <w:t>Purpose</w:t>
            </w:r>
            <w:r>
              <w:rPr>
                <w:rFonts w:ascii="Arial" w:hAnsi="Arial" w:cs="Arial"/>
                <w:sz w:val="22"/>
                <w:szCs w:val="22"/>
              </w:rPr>
              <w:t xml:space="preserve">. </w:t>
            </w:r>
            <w:r w:rsidRPr="002000FB">
              <w:rPr>
                <w:rFonts w:ascii="Arial" w:hAnsi="Arial" w:cs="Arial"/>
                <w:sz w:val="22"/>
                <w:szCs w:val="22"/>
              </w:rPr>
              <w:t>“Public Recreation Structure”</w:t>
            </w:r>
            <w:r w:rsidRPr="002000FB">
              <w:rPr>
                <w:rFonts w:ascii="Arial" w:hAnsi="Arial" w:cs="Arial"/>
                <w:i/>
                <w:iCs/>
                <w:sz w:val="22"/>
                <w:szCs w:val="22"/>
              </w:rPr>
              <w:t xml:space="preserve"> </w:t>
            </w:r>
            <w:r w:rsidRPr="002000FB">
              <w:rPr>
                <w:rFonts w:ascii="Arial" w:hAnsi="Arial" w:cs="Arial"/>
                <w:sz w:val="22"/>
                <w:szCs w:val="22"/>
              </w:rPr>
              <w:t xml:space="preserve">means </w:t>
            </w:r>
            <w:r w:rsidRPr="002000FB">
              <w:rPr>
                <w:rFonts w:ascii="Arial" w:eastAsia="Calibri" w:hAnsi="Arial" w:cs="Arial"/>
                <w:sz w:val="22"/>
                <w:szCs w:val="22"/>
              </w:rPr>
              <w:t xml:space="preserve">non-commercial swimming, viewing and fishing platforms, water slides, water ski ramps or similar structures, and including floating restrooms, deployed for the benefit of </w:t>
            </w:r>
            <w:r w:rsidRPr="002000FB">
              <w:rPr>
                <w:rFonts w:ascii="Arial" w:eastAsia="Calibri" w:hAnsi="Arial" w:cs="Arial"/>
                <w:sz w:val="22"/>
                <w:szCs w:val="22"/>
              </w:rPr>
              <w:lastRenderedPageBreak/>
              <w:t>the public. Does not include structures used as boat docks.</w:t>
            </w:r>
            <w:r w:rsidRPr="002000FB">
              <w:rPr>
                <w:rFonts w:ascii="Arial" w:hAnsi="Arial" w:cs="Arial"/>
                <w:sz w:val="22"/>
                <w:szCs w:val="22"/>
                <w:vertAlign w:val="superscript"/>
              </w:rPr>
              <w:t>2</w:t>
            </w:r>
          </w:p>
        </w:tc>
        <w:tc>
          <w:tcPr>
            <w:tcW w:w="5017" w:type="dxa"/>
            <w:tcBorders>
              <w:left w:val="single" w:sz="4" w:space="0" w:color="auto"/>
            </w:tcBorders>
          </w:tcPr>
          <w:p w14:paraId="3B629BD2" w14:textId="77777777" w:rsidR="006B5958" w:rsidRPr="002000FB" w:rsidRDefault="006B5958" w:rsidP="008B4C9F">
            <w:pPr>
              <w:rPr>
                <w:rFonts w:ascii="Arial" w:hAnsi="Arial" w:cs="Arial"/>
                <w:sz w:val="22"/>
                <w:szCs w:val="22"/>
              </w:rPr>
            </w:pPr>
          </w:p>
        </w:tc>
      </w:tr>
      <w:tr w:rsidR="006E54BE" w:rsidRPr="00740008" w14:paraId="106AD7AF" w14:textId="77777777" w:rsidTr="00B31128">
        <w:tc>
          <w:tcPr>
            <w:tcW w:w="6210" w:type="dxa"/>
            <w:tcBorders>
              <w:top w:val="single" w:sz="4" w:space="0" w:color="auto"/>
              <w:left w:val="single" w:sz="4" w:space="0" w:color="auto"/>
              <w:bottom w:val="single" w:sz="4" w:space="0" w:color="auto"/>
              <w:right w:val="single" w:sz="4" w:space="0" w:color="auto"/>
            </w:tcBorders>
          </w:tcPr>
          <w:p w14:paraId="4F873ABA" w14:textId="7AC33158" w:rsidR="006E54BE" w:rsidRPr="002000FB" w:rsidRDefault="006E54B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No new piles placed</w:t>
            </w:r>
            <w:r w:rsidR="000A214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11E4C51E" w14:textId="77777777" w:rsidR="006E54BE" w:rsidRPr="002000FB" w:rsidRDefault="006E54BE" w:rsidP="00F84EE8">
            <w:pPr>
              <w:rPr>
                <w:rFonts w:ascii="Arial" w:hAnsi="Arial" w:cs="Arial"/>
                <w:sz w:val="22"/>
                <w:szCs w:val="22"/>
              </w:rPr>
            </w:pPr>
          </w:p>
        </w:tc>
      </w:tr>
      <w:tr w:rsidR="00AC232E" w:rsidRPr="00740008" w14:paraId="3039832E" w14:textId="77777777" w:rsidTr="00B31128">
        <w:tc>
          <w:tcPr>
            <w:tcW w:w="6210" w:type="dxa"/>
            <w:tcBorders>
              <w:top w:val="single" w:sz="4" w:space="0" w:color="auto"/>
              <w:left w:val="single" w:sz="4" w:space="0" w:color="auto"/>
              <w:bottom w:val="single" w:sz="4" w:space="0" w:color="auto"/>
              <w:right w:val="single" w:sz="4" w:space="0" w:color="auto"/>
            </w:tcBorders>
          </w:tcPr>
          <w:p w14:paraId="4C350BA2" w14:textId="5FDC4EA1" w:rsidR="00AC232E" w:rsidRPr="002000FB" w:rsidRDefault="00AC232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≤4 cyd for anchor</w:t>
            </w:r>
            <w:r w:rsidR="006B5958">
              <w:rPr>
                <w:rFonts w:ascii="Arial" w:hAnsi="Arial" w:cs="Arial"/>
                <w:sz w:val="22"/>
                <w:szCs w:val="22"/>
              </w:rPr>
              <w:t>s</w:t>
            </w:r>
            <w:r w:rsidR="00332D6D"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2A0C2D7B" w14:textId="77777777" w:rsidR="00AC232E" w:rsidRPr="002000FB" w:rsidRDefault="00AC232E" w:rsidP="00F84EE8">
            <w:pPr>
              <w:rPr>
                <w:rFonts w:ascii="Arial" w:hAnsi="Arial" w:cs="Arial"/>
                <w:sz w:val="22"/>
                <w:szCs w:val="22"/>
              </w:rPr>
            </w:pPr>
          </w:p>
        </w:tc>
      </w:tr>
      <w:tr w:rsidR="00AC232E" w:rsidRPr="00740008" w14:paraId="2F977F65" w14:textId="77777777" w:rsidTr="00B31128">
        <w:tc>
          <w:tcPr>
            <w:tcW w:w="6210" w:type="dxa"/>
            <w:tcBorders>
              <w:top w:val="single" w:sz="4" w:space="0" w:color="auto"/>
              <w:left w:val="single" w:sz="4" w:space="0" w:color="auto"/>
              <w:bottom w:val="single" w:sz="4" w:space="0" w:color="auto"/>
              <w:right w:val="single" w:sz="4" w:space="0" w:color="auto"/>
            </w:tcBorders>
          </w:tcPr>
          <w:p w14:paraId="60392F2D" w14:textId="5FF79F2C" w:rsidR="00AC232E" w:rsidRPr="002000FB" w:rsidRDefault="00AC232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Structure removed seasonally within 30 days after the end of the season use</w:t>
            </w:r>
            <w:r w:rsidR="00332D6D" w:rsidRPr="002000FB">
              <w:rPr>
                <w:rFonts w:ascii="Arial" w:hAnsi="Arial" w:cs="Arial"/>
                <w:sz w:val="22"/>
                <w:szCs w:val="22"/>
              </w:rPr>
              <w:t>. A</w:t>
            </w:r>
            <w:r w:rsidRPr="002000FB">
              <w:rPr>
                <w:rFonts w:ascii="Arial" w:hAnsi="Arial" w:cs="Arial"/>
                <w:sz w:val="22"/>
                <w:szCs w:val="22"/>
              </w:rPr>
              <w:t>nchors may remain</w:t>
            </w:r>
            <w:r w:rsidR="00332D6D"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0CD3ACC3" w14:textId="77777777" w:rsidR="00AC232E" w:rsidRPr="002000FB" w:rsidRDefault="00AC232E" w:rsidP="00F84EE8">
            <w:pPr>
              <w:rPr>
                <w:rFonts w:ascii="Arial" w:hAnsi="Arial" w:cs="Arial"/>
                <w:sz w:val="22"/>
                <w:szCs w:val="22"/>
              </w:rPr>
            </w:pPr>
          </w:p>
        </w:tc>
      </w:tr>
      <w:tr w:rsidR="00AC232E" w:rsidRPr="00740008" w14:paraId="27C8A599" w14:textId="77777777" w:rsidTr="00B31128">
        <w:tc>
          <w:tcPr>
            <w:tcW w:w="6210" w:type="dxa"/>
            <w:tcBorders>
              <w:top w:val="single" w:sz="4" w:space="0" w:color="auto"/>
              <w:left w:val="single" w:sz="4" w:space="0" w:color="auto"/>
              <w:bottom w:val="single" w:sz="4" w:space="0" w:color="auto"/>
              <w:right w:val="single" w:sz="4" w:space="0" w:color="auto"/>
            </w:tcBorders>
          </w:tcPr>
          <w:p w14:paraId="5B9FD357" w14:textId="68696524" w:rsidR="00AC232E" w:rsidRPr="002000FB" w:rsidRDefault="00AC232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 xml:space="preserve">Anchors are inert material and contain no </w:t>
            </w:r>
            <w:r w:rsidR="003F5B18" w:rsidRPr="002000FB">
              <w:rPr>
                <w:rFonts w:ascii="Arial" w:eastAsia="Calibri" w:hAnsi="Arial" w:cs="Arial"/>
                <w:sz w:val="22"/>
                <w:szCs w:val="22"/>
              </w:rPr>
              <w:t xml:space="preserve">solid waste </w:t>
            </w:r>
            <w:r w:rsidR="003F5B18" w:rsidRPr="002000FB">
              <w:rPr>
                <w:rFonts w:ascii="Arial" w:hAnsi="Arial" w:cs="Arial"/>
                <w:sz w:val="22"/>
                <w:szCs w:val="22"/>
              </w:rPr>
              <w:t>(</w:t>
            </w:r>
            <w:hyperlink r:id="rId44" w:history="1">
              <w:r w:rsidR="003F5B18" w:rsidRPr="002000FB">
                <w:rPr>
                  <w:rStyle w:val="Hyperlink"/>
                  <w:rFonts w:ascii="Arial" w:eastAsia="Calibri" w:hAnsi="Arial" w:cs="Arial"/>
                  <w:sz w:val="22"/>
                  <w:szCs w:val="22"/>
                </w:rPr>
                <w:t>OAR 340-093-0030</w:t>
              </w:r>
            </w:hyperlink>
            <w:r w:rsidR="003F5B18" w:rsidRPr="002000FB">
              <w:rPr>
                <w:rFonts w:ascii="Arial" w:eastAsia="Calibri" w:hAnsi="Arial" w:cs="Arial"/>
                <w:sz w:val="22"/>
                <w:szCs w:val="22"/>
              </w:rPr>
              <w:t>)</w:t>
            </w:r>
            <w:r w:rsidR="003F5B18"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1D7B8C78" w14:textId="77777777" w:rsidR="00AC232E" w:rsidRPr="002000FB" w:rsidRDefault="00AC232E" w:rsidP="00F84EE8">
            <w:pPr>
              <w:rPr>
                <w:rFonts w:ascii="Arial" w:hAnsi="Arial" w:cs="Arial"/>
                <w:sz w:val="22"/>
                <w:szCs w:val="22"/>
              </w:rPr>
            </w:pPr>
          </w:p>
        </w:tc>
      </w:tr>
      <w:tr w:rsidR="00AC232E" w:rsidRPr="00740008" w14:paraId="636D0744" w14:textId="77777777" w:rsidTr="00B31128">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3C788" w14:textId="1DDC607B" w:rsidR="00AC232E" w:rsidRPr="002000FB" w:rsidRDefault="00AC232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t>Navigational Aids</w:t>
            </w:r>
          </w:p>
        </w:tc>
        <w:tc>
          <w:tcPr>
            <w:tcW w:w="5017" w:type="dxa"/>
            <w:tcBorders>
              <w:left w:val="single" w:sz="4" w:space="0" w:color="auto"/>
            </w:tcBorders>
            <w:shd w:val="clear" w:color="auto" w:fill="D9D9D9" w:themeFill="background1" w:themeFillShade="D9"/>
          </w:tcPr>
          <w:p w14:paraId="48EA668D" w14:textId="77777777" w:rsidR="00AC232E" w:rsidRPr="002000FB" w:rsidRDefault="00AC232E" w:rsidP="00F84EE8">
            <w:pPr>
              <w:rPr>
                <w:rFonts w:ascii="Arial" w:hAnsi="Arial" w:cs="Arial"/>
                <w:sz w:val="22"/>
                <w:szCs w:val="22"/>
              </w:rPr>
            </w:pPr>
          </w:p>
        </w:tc>
      </w:tr>
      <w:tr w:rsidR="006E54BE" w:rsidRPr="00740008" w14:paraId="1C556D85" w14:textId="77777777" w:rsidTr="00B31128">
        <w:tc>
          <w:tcPr>
            <w:tcW w:w="6210" w:type="dxa"/>
            <w:tcBorders>
              <w:top w:val="single" w:sz="4" w:space="0" w:color="auto"/>
              <w:left w:val="single" w:sz="4" w:space="0" w:color="auto"/>
              <w:bottom w:val="single" w:sz="4" w:space="0" w:color="auto"/>
              <w:right w:val="single" w:sz="4" w:space="0" w:color="auto"/>
            </w:tcBorders>
          </w:tcPr>
          <w:p w14:paraId="1B36E171" w14:textId="4D780378" w:rsidR="006E54BE" w:rsidRPr="002000FB" w:rsidRDefault="006E54B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 xml:space="preserve">≤10 piles </w:t>
            </w:r>
            <w:r w:rsidR="009A1072" w:rsidRPr="002000FB">
              <w:rPr>
                <w:rFonts w:ascii="Arial" w:hAnsi="Arial" w:cs="Arial"/>
                <w:sz w:val="22"/>
                <w:szCs w:val="22"/>
              </w:rPr>
              <w:t xml:space="preserve">or anchors </w:t>
            </w:r>
            <w:r w:rsidRPr="002000FB">
              <w:rPr>
                <w:rFonts w:ascii="Arial" w:hAnsi="Arial" w:cs="Arial"/>
                <w:sz w:val="22"/>
                <w:szCs w:val="22"/>
              </w:rPr>
              <w:t xml:space="preserve">placed and ≤10 piles </w:t>
            </w:r>
            <w:r w:rsidR="009A1072" w:rsidRPr="002000FB">
              <w:rPr>
                <w:rFonts w:ascii="Arial" w:hAnsi="Arial" w:cs="Arial"/>
                <w:sz w:val="22"/>
                <w:szCs w:val="22"/>
              </w:rPr>
              <w:t xml:space="preserve">or anchors </w:t>
            </w:r>
            <w:r w:rsidRPr="002000FB">
              <w:rPr>
                <w:rFonts w:ascii="Arial" w:hAnsi="Arial" w:cs="Arial"/>
                <w:sz w:val="22"/>
                <w:szCs w:val="22"/>
              </w:rPr>
              <w:t>removed per project.</w:t>
            </w:r>
            <w:r w:rsidR="00CD0344" w:rsidRPr="002000FB">
              <w:rPr>
                <w:rFonts w:ascii="Arial" w:hAnsi="Arial" w:cs="Arial"/>
                <w:sz w:val="22"/>
                <w:szCs w:val="22"/>
                <w:vertAlign w:val="superscript"/>
              </w:rPr>
              <w:t>2</w:t>
            </w:r>
          </w:p>
        </w:tc>
        <w:tc>
          <w:tcPr>
            <w:tcW w:w="5017" w:type="dxa"/>
            <w:tcBorders>
              <w:left w:val="single" w:sz="4" w:space="0" w:color="auto"/>
            </w:tcBorders>
          </w:tcPr>
          <w:p w14:paraId="237360CD" w14:textId="77777777" w:rsidR="006E54BE" w:rsidRPr="002000FB" w:rsidRDefault="006E54BE" w:rsidP="00F84EE8">
            <w:pPr>
              <w:rPr>
                <w:rFonts w:ascii="Arial" w:hAnsi="Arial" w:cs="Arial"/>
                <w:sz w:val="22"/>
                <w:szCs w:val="22"/>
              </w:rPr>
            </w:pPr>
          </w:p>
        </w:tc>
      </w:tr>
      <w:tr w:rsidR="00AC232E" w:rsidRPr="00740008" w14:paraId="1C518275" w14:textId="77777777" w:rsidTr="00B31128">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3DB20" w14:textId="35AB781E" w:rsidR="00AC232E" w:rsidRPr="002000FB" w:rsidRDefault="00AC232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rPr>
            </w:pPr>
            <w:r w:rsidRPr="002000FB">
              <w:rPr>
                <w:rFonts w:ascii="Arial" w:hAnsi="Arial" w:cs="Arial"/>
                <w:b/>
                <w:bCs/>
                <w:sz w:val="22"/>
                <w:szCs w:val="22"/>
              </w:rPr>
              <w:t xml:space="preserve">Derelict and Abandoned Piling Removal </w:t>
            </w:r>
          </w:p>
        </w:tc>
        <w:tc>
          <w:tcPr>
            <w:tcW w:w="5017" w:type="dxa"/>
            <w:tcBorders>
              <w:left w:val="single" w:sz="4" w:space="0" w:color="auto"/>
            </w:tcBorders>
            <w:shd w:val="clear" w:color="auto" w:fill="D9D9D9" w:themeFill="background1" w:themeFillShade="D9"/>
          </w:tcPr>
          <w:p w14:paraId="30EA01BD" w14:textId="77777777" w:rsidR="00AC232E" w:rsidRPr="002000FB" w:rsidRDefault="00AC232E" w:rsidP="00F84EE8">
            <w:pPr>
              <w:rPr>
                <w:rFonts w:ascii="Arial" w:hAnsi="Arial" w:cs="Arial"/>
                <w:sz w:val="22"/>
                <w:szCs w:val="22"/>
              </w:rPr>
            </w:pPr>
          </w:p>
        </w:tc>
      </w:tr>
      <w:tr w:rsidR="006E54BE" w:rsidRPr="00740008" w14:paraId="6B030F62" w14:textId="77777777" w:rsidTr="00B31128">
        <w:tc>
          <w:tcPr>
            <w:tcW w:w="6210" w:type="dxa"/>
            <w:tcBorders>
              <w:top w:val="single" w:sz="4" w:space="0" w:color="auto"/>
              <w:left w:val="single" w:sz="4" w:space="0" w:color="auto"/>
              <w:bottom w:val="single" w:sz="4" w:space="0" w:color="auto"/>
              <w:right w:val="single" w:sz="4" w:space="0" w:color="auto"/>
            </w:tcBorders>
          </w:tcPr>
          <w:p w14:paraId="1DEFE010" w14:textId="36B309B7" w:rsidR="006E54BE" w:rsidRPr="002000FB" w:rsidRDefault="006E54B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AC232E" w:rsidRPr="002000FB">
              <w:rPr>
                <w:rFonts w:ascii="Arial" w:hAnsi="Arial" w:cs="Arial"/>
                <w:sz w:val="22"/>
                <w:szCs w:val="22"/>
              </w:rPr>
              <w:tab/>
            </w:r>
            <w:r w:rsidRPr="002000FB">
              <w:rPr>
                <w:rFonts w:ascii="Arial" w:hAnsi="Arial" w:cs="Arial"/>
                <w:sz w:val="22"/>
                <w:szCs w:val="22"/>
              </w:rPr>
              <w:t>≤50 piles per project</w:t>
            </w:r>
            <w:r w:rsidR="00FE1906"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1673940A" w14:textId="77777777" w:rsidR="006E54BE" w:rsidRPr="002000FB" w:rsidRDefault="006E54BE" w:rsidP="00F84EE8">
            <w:pPr>
              <w:rPr>
                <w:rFonts w:ascii="Arial" w:hAnsi="Arial" w:cs="Arial"/>
                <w:sz w:val="22"/>
                <w:szCs w:val="22"/>
              </w:rPr>
            </w:pPr>
          </w:p>
        </w:tc>
      </w:tr>
      <w:tr w:rsidR="00AC232E" w:rsidRPr="00740008" w14:paraId="66B6A646" w14:textId="77777777" w:rsidTr="00B31128">
        <w:trPr>
          <w:trHeight w:val="70"/>
        </w:trPr>
        <w:tc>
          <w:tcPr>
            <w:tcW w:w="6210" w:type="dxa"/>
            <w:tcBorders>
              <w:top w:val="single" w:sz="4" w:space="0" w:color="auto"/>
              <w:left w:val="single" w:sz="4" w:space="0" w:color="auto"/>
              <w:bottom w:val="single" w:sz="4" w:space="0" w:color="auto"/>
              <w:right w:val="single" w:sz="4" w:space="0" w:color="auto"/>
            </w:tcBorders>
          </w:tcPr>
          <w:p w14:paraId="58149892" w14:textId="5F5BD6E1" w:rsidR="00AC232E" w:rsidRPr="002000FB" w:rsidRDefault="00AC232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B</w:t>
            </w:r>
            <w:r w:rsidRPr="002000FB">
              <w:rPr>
                <w:rFonts w:ascii="Arial" w:eastAsia="Calibri" w:hAnsi="Arial" w:cs="Arial"/>
                <w:sz w:val="22"/>
                <w:szCs w:val="22"/>
              </w:rPr>
              <w:t>ackfill holes with native sand or other native material.</w:t>
            </w:r>
            <w:r w:rsidR="00CD0344" w:rsidRPr="002000FB">
              <w:rPr>
                <w:rFonts w:ascii="Arial" w:hAnsi="Arial" w:cs="Arial"/>
                <w:sz w:val="22"/>
                <w:szCs w:val="22"/>
                <w:vertAlign w:val="superscript"/>
              </w:rPr>
              <w:t>2</w:t>
            </w:r>
          </w:p>
        </w:tc>
        <w:tc>
          <w:tcPr>
            <w:tcW w:w="5017" w:type="dxa"/>
            <w:tcBorders>
              <w:left w:val="single" w:sz="4" w:space="0" w:color="auto"/>
            </w:tcBorders>
          </w:tcPr>
          <w:p w14:paraId="292E0D08" w14:textId="77777777" w:rsidR="00AC232E" w:rsidRPr="002000FB" w:rsidRDefault="00AC232E" w:rsidP="00F84EE8">
            <w:pPr>
              <w:rPr>
                <w:rFonts w:ascii="Arial" w:hAnsi="Arial" w:cs="Arial"/>
                <w:sz w:val="22"/>
                <w:szCs w:val="22"/>
              </w:rPr>
            </w:pPr>
          </w:p>
        </w:tc>
      </w:tr>
      <w:tr w:rsidR="00D01D11" w:rsidRPr="00740008" w14:paraId="774FD8D9" w14:textId="77777777" w:rsidTr="008B4C9F">
        <w:tc>
          <w:tcPr>
            <w:tcW w:w="6210" w:type="dxa"/>
            <w:tcBorders>
              <w:top w:val="single" w:sz="4" w:space="0" w:color="auto"/>
              <w:left w:val="single" w:sz="4" w:space="0" w:color="auto"/>
              <w:bottom w:val="single" w:sz="4" w:space="0" w:color="auto"/>
              <w:right w:val="single" w:sz="4" w:space="0" w:color="auto"/>
            </w:tcBorders>
          </w:tcPr>
          <w:p w14:paraId="3543A4B3" w14:textId="77777777" w:rsidR="00D01D11" w:rsidRPr="002000FB" w:rsidRDefault="00D01D11"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using containment booms, remove all immediately following project.</w:t>
            </w:r>
            <w:r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7F122CDB" w14:textId="77777777" w:rsidR="00D01D11" w:rsidRPr="002000FB" w:rsidRDefault="00D01D11" w:rsidP="008B4C9F">
            <w:pPr>
              <w:rPr>
                <w:rFonts w:ascii="Arial" w:hAnsi="Arial" w:cs="Arial"/>
                <w:sz w:val="22"/>
                <w:szCs w:val="22"/>
              </w:rPr>
            </w:pPr>
          </w:p>
        </w:tc>
      </w:tr>
      <w:tr w:rsidR="00D01D11" w:rsidRPr="00740008" w14:paraId="2725ACAA" w14:textId="77777777" w:rsidTr="008B4C9F">
        <w:tc>
          <w:tcPr>
            <w:tcW w:w="6210" w:type="dxa"/>
            <w:tcBorders>
              <w:top w:val="single" w:sz="4" w:space="0" w:color="auto"/>
              <w:left w:val="single" w:sz="4" w:space="0" w:color="auto"/>
              <w:bottom w:val="single" w:sz="4" w:space="0" w:color="auto"/>
              <w:right w:val="single" w:sz="4" w:space="0" w:color="auto"/>
            </w:tcBorders>
          </w:tcPr>
          <w:p w14:paraId="7846841F" w14:textId="43DD9084" w:rsidR="00D01D11" w:rsidRDefault="00D01D11"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Pr="005F20E7">
              <w:rPr>
                <w:rFonts w:ascii="Arial" w:hAnsi="Arial" w:cs="Arial"/>
                <w:b/>
                <w:bCs/>
                <w:sz w:val="22"/>
                <w:szCs w:val="22"/>
              </w:rPr>
              <w:t xml:space="preserve">Pile </w:t>
            </w:r>
            <w:r>
              <w:rPr>
                <w:rFonts w:ascii="Arial" w:hAnsi="Arial" w:cs="Arial"/>
                <w:b/>
                <w:bCs/>
                <w:sz w:val="22"/>
                <w:szCs w:val="22"/>
              </w:rPr>
              <w:t>Removal</w:t>
            </w:r>
          </w:p>
          <w:p w14:paraId="4447962B"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removed using vibratory methods.</w:t>
            </w:r>
            <w:r w:rsidRPr="002000FB">
              <w:rPr>
                <w:rFonts w:ascii="Arial" w:hAnsi="Arial" w:cs="Arial"/>
                <w:sz w:val="22"/>
                <w:szCs w:val="22"/>
                <w:vertAlign w:val="superscript"/>
              </w:rPr>
              <w:t>2</w:t>
            </w:r>
          </w:p>
          <w:p w14:paraId="0958C1AC"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not intentionally broken by twisting or bending.</w:t>
            </w:r>
            <w:r w:rsidRPr="002000FB">
              <w:rPr>
                <w:rFonts w:ascii="Arial" w:hAnsi="Arial" w:cs="Arial"/>
                <w:sz w:val="22"/>
                <w:szCs w:val="22"/>
                <w:vertAlign w:val="superscript"/>
              </w:rPr>
              <w:t>2</w:t>
            </w:r>
          </w:p>
          <w:p w14:paraId="2D0A92FE"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Upon removal, pile handled to effectively contain all adhering sediment. All return flows must meet state water quality standards.</w:t>
            </w:r>
            <w:r w:rsidRPr="002000FB">
              <w:rPr>
                <w:rFonts w:ascii="Arial" w:hAnsi="Arial" w:cs="Arial"/>
                <w:sz w:val="22"/>
                <w:szCs w:val="22"/>
                <w:vertAlign w:val="superscript"/>
              </w:rPr>
              <w:t>2</w:t>
            </w:r>
          </w:p>
          <w:p w14:paraId="09B5D3E6"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Piling and containment materials disposed in an approved upland disposal site.</w:t>
            </w:r>
            <w:r w:rsidRPr="002000FB">
              <w:rPr>
                <w:rFonts w:ascii="Arial" w:hAnsi="Arial" w:cs="Arial"/>
                <w:sz w:val="22"/>
                <w:szCs w:val="22"/>
                <w:vertAlign w:val="superscript"/>
              </w:rPr>
              <w:t>2</w:t>
            </w:r>
          </w:p>
          <w:p w14:paraId="1F8EC5D2"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wood pile breaks in uncontaminated sediment, cut or push pile ≥3-ft below bed surface and cap with clean substrate.</w:t>
            </w:r>
            <w:r w:rsidRPr="002000FB">
              <w:rPr>
                <w:rFonts w:ascii="Arial" w:hAnsi="Arial" w:cs="Arial"/>
                <w:sz w:val="22"/>
                <w:szCs w:val="22"/>
                <w:vertAlign w:val="superscript"/>
              </w:rPr>
              <w:t>2</w:t>
            </w:r>
          </w:p>
          <w:p w14:paraId="4347C3A9"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If wood pile breaks in known contaminated sediment, cut or push pile to bed surface.  If it breaks below bed surface, make no further attempts at removal.</w:t>
            </w:r>
            <w:r w:rsidRPr="002000FB">
              <w:rPr>
                <w:rFonts w:ascii="Arial" w:hAnsi="Arial" w:cs="Arial"/>
                <w:sz w:val="22"/>
                <w:szCs w:val="22"/>
                <w:vertAlign w:val="superscript"/>
              </w:rPr>
              <w:t>2</w:t>
            </w:r>
          </w:p>
          <w:p w14:paraId="3329F0FA" w14:textId="77777777" w:rsidR="00D01D11"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Piles placed and/or removed from barge (no grounding allowed) or top-of-bank.</w:t>
            </w:r>
            <w:r w:rsidRPr="002000FB">
              <w:rPr>
                <w:rFonts w:ascii="Arial" w:hAnsi="Arial" w:cs="Arial"/>
                <w:sz w:val="22"/>
                <w:szCs w:val="22"/>
                <w:vertAlign w:val="superscript"/>
              </w:rPr>
              <w:t>2</w:t>
            </w:r>
          </w:p>
          <w:p w14:paraId="6B0E84B4" w14:textId="77777777" w:rsidR="00D01D11" w:rsidRPr="002000FB" w:rsidRDefault="00D01D11" w:rsidP="008B4C9F">
            <w:pPr>
              <w:pStyle w:val="Document1"/>
              <w:keepNext w:val="0"/>
              <w:keepLines w:val="0"/>
              <w:tabs>
                <w:tab w:val="clear" w:pos="-720"/>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Backfill holes with native materials, unless otherwise approved by DSL.</w:t>
            </w:r>
            <w:r w:rsidRPr="002000FB">
              <w:rPr>
                <w:rFonts w:ascii="Arial" w:hAnsi="Arial" w:cs="Arial"/>
                <w:sz w:val="22"/>
                <w:szCs w:val="22"/>
                <w:vertAlign w:val="superscript"/>
              </w:rPr>
              <w:t>2</w:t>
            </w:r>
          </w:p>
        </w:tc>
        <w:tc>
          <w:tcPr>
            <w:tcW w:w="5017" w:type="dxa"/>
            <w:tcBorders>
              <w:left w:val="single" w:sz="4" w:space="0" w:color="auto"/>
            </w:tcBorders>
          </w:tcPr>
          <w:p w14:paraId="2705DE16" w14:textId="77777777" w:rsidR="00D01D11" w:rsidRPr="002000FB" w:rsidRDefault="00D01D11" w:rsidP="008B4C9F">
            <w:pPr>
              <w:rPr>
                <w:rFonts w:ascii="Arial" w:hAnsi="Arial" w:cs="Arial"/>
                <w:sz w:val="22"/>
                <w:szCs w:val="22"/>
              </w:rPr>
            </w:pPr>
          </w:p>
        </w:tc>
      </w:tr>
    </w:tbl>
    <w:p w14:paraId="13815264" w14:textId="77777777" w:rsidR="002000FB" w:rsidRDefault="002000FB" w:rsidP="00F84EE8">
      <w:pPr>
        <w:pStyle w:val="Footer"/>
        <w:tabs>
          <w:tab w:val="clear" w:pos="4320"/>
          <w:tab w:val="clear" w:pos="8640"/>
        </w:tabs>
        <w:jc w:val="center"/>
        <w:outlineLvl w:val="0"/>
        <w:rPr>
          <w:rFonts w:ascii="Arial" w:hAnsi="Arial" w:cs="Arial"/>
          <w:b/>
          <w:sz w:val="28"/>
          <w:szCs w:val="28"/>
        </w:rPr>
      </w:pPr>
    </w:p>
    <w:p w14:paraId="3E42B79B" w14:textId="2D17BD76" w:rsidR="00004F4C" w:rsidRDefault="00004F4C" w:rsidP="00F84EE8">
      <w:pPr>
        <w:pStyle w:val="Footer"/>
        <w:tabs>
          <w:tab w:val="clear" w:pos="4320"/>
          <w:tab w:val="clear" w:pos="8640"/>
        </w:tabs>
        <w:jc w:val="center"/>
        <w:outlineLvl w:val="0"/>
        <w:rPr>
          <w:rFonts w:ascii="Arial" w:hAnsi="Arial" w:cs="Arial"/>
          <w:b/>
          <w:sz w:val="28"/>
          <w:szCs w:val="28"/>
        </w:rPr>
      </w:pPr>
      <w:r w:rsidRPr="00740008">
        <w:rPr>
          <w:rFonts w:ascii="Arial" w:hAnsi="Arial" w:cs="Arial"/>
          <w:b/>
          <w:sz w:val="28"/>
          <w:szCs w:val="28"/>
        </w:rPr>
        <w:t>Temporary Impacts to Wetlands and Waterways</w:t>
      </w:r>
      <w:r w:rsidR="00EC0332">
        <w:rPr>
          <w:rFonts w:ascii="Arial" w:hAnsi="Arial" w:cs="Arial"/>
          <w:b/>
          <w:sz w:val="28"/>
          <w:szCs w:val="28"/>
        </w:rPr>
        <w:t xml:space="preserve"> GA</w:t>
      </w:r>
    </w:p>
    <w:p w14:paraId="3EC5C3AB" w14:textId="40F664D0" w:rsidR="00A37E0D" w:rsidRPr="00A37E0D" w:rsidRDefault="00A37E0D" w:rsidP="00A37E0D">
      <w:pPr>
        <w:pStyle w:val="Footer"/>
        <w:tabs>
          <w:tab w:val="clear" w:pos="4320"/>
          <w:tab w:val="clear" w:pos="8640"/>
        </w:tabs>
        <w:jc w:val="center"/>
        <w:rPr>
          <w:rFonts w:ascii="Arial" w:hAnsi="Arial" w:cs="Arial"/>
          <w:szCs w:val="24"/>
        </w:rPr>
      </w:pPr>
      <w:r w:rsidRPr="00A37E0D">
        <w:rPr>
          <w:rFonts w:ascii="Arial" w:hAnsi="Arial" w:cs="Arial"/>
          <w:b/>
          <w:szCs w:val="24"/>
        </w:rPr>
        <w:t>OAR 141-089-0700 to 0715</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0E748C" w:rsidRPr="00740008" w14:paraId="1EF8589F"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6C421167" w14:textId="79F4878D" w:rsidR="000E748C" w:rsidRPr="002000FB" w:rsidRDefault="000E748C" w:rsidP="00F84EE8">
            <w:pPr>
              <w:tabs>
                <w:tab w:val="left" w:pos="972"/>
              </w:tabs>
              <w:rPr>
                <w:rFonts w:ascii="Arial" w:hAnsi="Arial" w:cs="Arial"/>
                <w:sz w:val="22"/>
                <w:szCs w:val="22"/>
              </w:rPr>
            </w:pPr>
            <w:r w:rsidRPr="002000FB">
              <w:rPr>
                <w:rFonts w:ascii="Arial" w:hAnsi="Arial" w:cs="Arial"/>
                <w:b/>
                <w:bCs/>
                <w:sz w:val="22"/>
                <w:szCs w:val="22"/>
              </w:rPr>
              <w:t>Applies to All, Unless it States Otherwise</w:t>
            </w:r>
          </w:p>
        </w:tc>
        <w:tc>
          <w:tcPr>
            <w:tcW w:w="5017" w:type="dxa"/>
            <w:tcBorders>
              <w:left w:val="single" w:sz="4" w:space="0" w:color="D9D9D9" w:themeColor="background1" w:themeShade="D9"/>
              <w:bottom w:val="single" w:sz="4" w:space="0" w:color="auto"/>
            </w:tcBorders>
            <w:shd w:val="clear" w:color="auto" w:fill="D9D9D9" w:themeFill="background1" w:themeFillShade="D9"/>
          </w:tcPr>
          <w:p w14:paraId="3DA285EB" w14:textId="77777777" w:rsidR="000E748C" w:rsidRPr="002000FB" w:rsidRDefault="000E748C" w:rsidP="00F84EE8">
            <w:pPr>
              <w:rPr>
                <w:rFonts w:ascii="Arial" w:hAnsi="Arial" w:cs="Arial"/>
                <w:sz w:val="22"/>
                <w:szCs w:val="22"/>
              </w:rPr>
            </w:pPr>
          </w:p>
        </w:tc>
      </w:tr>
      <w:tr w:rsidR="00662A0D" w:rsidRPr="00740008" w14:paraId="4F00C618" w14:textId="77777777" w:rsidTr="00B31128">
        <w:tc>
          <w:tcPr>
            <w:tcW w:w="6210" w:type="dxa"/>
            <w:tcBorders>
              <w:top w:val="single" w:sz="4" w:space="0" w:color="auto"/>
              <w:left w:val="single" w:sz="4" w:space="0" w:color="auto"/>
              <w:bottom w:val="nil"/>
              <w:right w:val="single" w:sz="4" w:space="0" w:color="auto"/>
            </w:tcBorders>
            <w:shd w:val="clear" w:color="auto" w:fill="auto"/>
          </w:tcPr>
          <w:p w14:paraId="6FFD24B7" w14:textId="0FC5FDAD" w:rsidR="000B3EFB" w:rsidRPr="002000FB" w:rsidRDefault="00662A0D" w:rsidP="000B3EFB">
            <w:pPr>
              <w:ind w:left="405" w:hanging="405"/>
              <w:rPr>
                <w:rStyle w:val="cf01"/>
                <w:rFonts w:ascii="Arial" w:hAnsi="Arial" w:cs="Arial"/>
                <w:sz w:val="22"/>
                <w:szCs w:val="22"/>
                <w:vertAlign w:val="superscript"/>
              </w:rPr>
            </w:pPr>
            <w:r w:rsidRPr="002000FB">
              <w:rPr>
                <w:rFonts w:ascii="Arial" w:hAnsi="Arial" w:cs="Arial"/>
                <w:b/>
                <w:bCs/>
                <w:sz w:val="22"/>
                <w:szCs w:val="22"/>
              </w:rPr>
              <w:fldChar w:fldCharType="begin">
                <w:ffData>
                  <w:name w:val="Check20"/>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005837D7" w:rsidRPr="002000FB">
              <w:rPr>
                <w:rFonts w:ascii="Arial" w:hAnsi="Arial" w:cs="Arial"/>
                <w:b/>
                <w:bCs/>
                <w:sz w:val="22"/>
                <w:szCs w:val="22"/>
              </w:rPr>
              <w:tab/>
            </w:r>
            <w:r w:rsidRPr="002000FB">
              <w:rPr>
                <w:rFonts w:ascii="Arial" w:hAnsi="Arial" w:cs="Arial"/>
                <w:b/>
                <w:bCs/>
                <w:sz w:val="22"/>
                <w:szCs w:val="22"/>
              </w:rPr>
              <w:t xml:space="preserve">$250.00 Fee </w:t>
            </w:r>
            <w:r w:rsidR="00332D6D" w:rsidRPr="00693C41">
              <w:rPr>
                <w:rFonts w:ascii="Arial" w:hAnsi="Arial" w:cs="Arial"/>
                <w:i/>
                <w:iCs/>
                <w:sz w:val="22"/>
                <w:szCs w:val="22"/>
                <w:u w:val="single"/>
              </w:rPr>
              <w:t>i</w:t>
            </w:r>
            <w:r w:rsidRPr="00693C41">
              <w:rPr>
                <w:rFonts w:ascii="Arial" w:hAnsi="Arial" w:cs="Arial"/>
                <w:i/>
                <w:iCs/>
                <w:sz w:val="22"/>
                <w:szCs w:val="22"/>
                <w:u w:val="single"/>
              </w:rPr>
              <w:t>f</w:t>
            </w:r>
            <w:r w:rsidRPr="002000FB">
              <w:rPr>
                <w:rFonts w:ascii="Arial" w:hAnsi="Arial" w:cs="Arial"/>
                <w:i/>
                <w:iCs/>
                <w:sz w:val="22"/>
                <w:szCs w:val="22"/>
              </w:rPr>
              <w:t xml:space="preserve"> </w:t>
            </w:r>
            <w:r w:rsidRPr="002000FB">
              <w:rPr>
                <w:rStyle w:val="cf01"/>
                <w:rFonts w:ascii="Arial" w:hAnsi="Arial" w:cs="Arial"/>
                <w:sz w:val="22"/>
                <w:szCs w:val="22"/>
              </w:rPr>
              <w:t>there</w:t>
            </w:r>
            <w:r w:rsidR="00332D6D" w:rsidRPr="002000FB">
              <w:rPr>
                <w:rStyle w:val="cf01"/>
                <w:rFonts w:ascii="Arial" w:hAnsi="Arial" w:cs="Arial"/>
                <w:sz w:val="22"/>
                <w:szCs w:val="22"/>
              </w:rPr>
              <w:t>’s</w:t>
            </w:r>
            <w:r w:rsidRPr="002000FB">
              <w:rPr>
                <w:rStyle w:val="cf01"/>
                <w:rFonts w:ascii="Arial" w:hAnsi="Arial" w:cs="Arial"/>
                <w:sz w:val="22"/>
                <w:szCs w:val="22"/>
              </w:rPr>
              <w:t xml:space="preserve"> </w:t>
            </w:r>
            <w:r w:rsidR="00332D6D" w:rsidRPr="002000FB">
              <w:rPr>
                <w:rStyle w:val="cf01"/>
                <w:rFonts w:ascii="Arial" w:hAnsi="Arial" w:cs="Arial"/>
                <w:sz w:val="22"/>
                <w:szCs w:val="22"/>
              </w:rPr>
              <w:t>≥</w:t>
            </w:r>
            <w:r w:rsidRPr="002000FB">
              <w:rPr>
                <w:rStyle w:val="cf01"/>
                <w:rFonts w:ascii="Arial" w:hAnsi="Arial" w:cs="Arial"/>
                <w:sz w:val="22"/>
                <w:szCs w:val="22"/>
              </w:rPr>
              <w:t xml:space="preserve">50 </w:t>
            </w:r>
            <w:r w:rsidR="00906EDE" w:rsidRPr="002000FB">
              <w:rPr>
                <w:rStyle w:val="cf01"/>
                <w:rFonts w:ascii="Arial" w:hAnsi="Arial" w:cs="Arial"/>
                <w:sz w:val="22"/>
                <w:szCs w:val="22"/>
              </w:rPr>
              <w:t>cyd</w:t>
            </w:r>
            <w:r w:rsidRPr="002000FB">
              <w:rPr>
                <w:rStyle w:val="cf01"/>
                <w:rFonts w:ascii="Arial" w:hAnsi="Arial" w:cs="Arial"/>
                <w:sz w:val="22"/>
                <w:szCs w:val="22"/>
              </w:rPr>
              <w:t xml:space="preserve"> </w:t>
            </w:r>
            <w:r w:rsidR="00DB7A66" w:rsidRPr="002000FB">
              <w:rPr>
                <w:rStyle w:val="cf01"/>
                <w:rFonts w:ascii="Arial" w:hAnsi="Arial" w:cs="Arial"/>
                <w:sz w:val="22"/>
                <w:szCs w:val="22"/>
              </w:rPr>
              <w:t>(</w:t>
            </w:r>
            <w:r w:rsidR="000B3EFB" w:rsidRPr="002000FB">
              <w:rPr>
                <w:rStyle w:val="cf01"/>
                <w:rFonts w:ascii="Arial" w:hAnsi="Arial" w:cs="Arial"/>
                <w:sz w:val="22"/>
                <w:szCs w:val="22"/>
              </w:rPr>
              <w:t>total</w:t>
            </w:r>
            <w:r w:rsidR="00DB7A66" w:rsidRPr="002000FB">
              <w:rPr>
                <w:rStyle w:val="cf01"/>
                <w:rFonts w:ascii="Arial" w:hAnsi="Arial" w:cs="Arial"/>
                <w:sz w:val="22"/>
                <w:szCs w:val="22"/>
              </w:rPr>
              <w:t>)</w:t>
            </w:r>
            <w:r w:rsidR="000B3EFB" w:rsidRPr="002000FB">
              <w:rPr>
                <w:rFonts w:ascii="Arial" w:hAnsi="Arial" w:cs="Arial"/>
                <w:sz w:val="22"/>
                <w:szCs w:val="22"/>
              </w:rPr>
              <w:t>.</w:t>
            </w:r>
            <w:r w:rsidR="000B3EFB" w:rsidRPr="002000FB">
              <w:rPr>
                <w:rStyle w:val="cf01"/>
                <w:rFonts w:ascii="Arial" w:hAnsi="Arial" w:cs="Arial"/>
                <w:sz w:val="22"/>
                <w:szCs w:val="22"/>
                <w:vertAlign w:val="superscript"/>
              </w:rPr>
              <w:t>1</w:t>
            </w:r>
          </w:p>
          <w:p w14:paraId="57646CFB" w14:textId="5D76736B" w:rsidR="000B3EFB" w:rsidRPr="002000FB" w:rsidRDefault="000B3EFB" w:rsidP="000B3EFB">
            <w:pPr>
              <w:pStyle w:val="Header"/>
              <w:tabs>
                <w:tab w:val="clear" w:pos="4320"/>
              </w:tabs>
              <w:ind w:left="85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Volume calculations.</w:t>
            </w:r>
          </w:p>
        </w:tc>
        <w:tc>
          <w:tcPr>
            <w:tcW w:w="5017" w:type="dxa"/>
            <w:tcBorders>
              <w:left w:val="single" w:sz="4" w:space="0" w:color="auto"/>
              <w:bottom w:val="nil"/>
            </w:tcBorders>
            <w:shd w:val="clear" w:color="auto" w:fill="auto"/>
          </w:tcPr>
          <w:p w14:paraId="42B5AED4" w14:textId="77777777" w:rsidR="00662A0D" w:rsidRPr="002000FB" w:rsidRDefault="00662A0D" w:rsidP="00F84EE8">
            <w:pPr>
              <w:rPr>
                <w:rFonts w:ascii="Arial" w:hAnsi="Arial" w:cs="Arial"/>
                <w:sz w:val="22"/>
                <w:szCs w:val="22"/>
              </w:rPr>
            </w:pPr>
          </w:p>
        </w:tc>
      </w:tr>
      <w:tr w:rsidR="000E748C" w:rsidRPr="00740008" w14:paraId="473ABC99" w14:textId="77777777" w:rsidTr="00B31128">
        <w:tc>
          <w:tcPr>
            <w:tcW w:w="6210" w:type="dxa"/>
            <w:tcBorders>
              <w:top w:val="single" w:sz="4" w:space="0" w:color="auto"/>
              <w:left w:val="single" w:sz="4" w:space="0" w:color="auto"/>
              <w:bottom w:val="nil"/>
              <w:right w:val="single" w:sz="4" w:space="0" w:color="auto"/>
            </w:tcBorders>
            <w:shd w:val="clear" w:color="auto" w:fill="auto"/>
          </w:tcPr>
          <w:p w14:paraId="1A7D88B1" w14:textId="652F81D2" w:rsidR="000E748C" w:rsidRPr="002000FB" w:rsidRDefault="000E748C"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hyperlink r:id="rId45" w:history="1">
              <w:r w:rsidR="003C1599" w:rsidRPr="003C1599">
                <w:rPr>
                  <w:rStyle w:val="Hyperlink"/>
                  <w:rFonts w:ascii="Arial" w:hAnsi="Arial" w:cs="Arial"/>
                  <w:b/>
                  <w:bCs/>
                  <w:sz w:val="22"/>
                  <w:szCs w:val="22"/>
                </w:rPr>
                <w:t>Fish Passage Plan</w:t>
              </w:r>
            </w:hyperlink>
            <w:r w:rsidR="005732C4" w:rsidRPr="002000FB">
              <w:rPr>
                <w:rFonts w:ascii="Arial" w:hAnsi="Arial" w:cs="Arial"/>
                <w:b/>
                <w:bCs/>
                <w:sz w:val="22"/>
                <w:szCs w:val="22"/>
              </w:rPr>
              <w:t xml:space="preserve"> </w:t>
            </w:r>
            <w:r w:rsidR="007676B6">
              <w:rPr>
                <w:rFonts w:ascii="Arial" w:hAnsi="Arial" w:cs="Arial"/>
                <w:b/>
                <w:bCs/>
                <w:sz w:val="22"/>
                <w:szCs w:val="22"/>
              </w:rPr>
              <w:t>a</w:t>
            </w:r>
            <w:r w:rsidR="005732C4" w:rsidRPr="002000FB">
              <w:rPr>
                <w:rFonts w:ascii="Arial" w:hAnsi="Arial" w:cs="Arial"/>
                <w:b/>
                <w:bCs/>
                <w:sz w:val="22"/>
                <w:szCs w:val="22"/>
              </w:rPr>
              <w:t>pproval or no jurisdiction determination from ODFW</w:t>
            </w:r>
            <w:r w:rsidR="005732C4" w:rsidRPr="002000FB">
              <w:rPr>
                <w:rFonts w:ascii="Arial" w:hAnsi="Arial" w:cs="Arial"/>
                <w:sz w:val="22"/>
                <w:szCs w:val="22"/>
              </w:rPr>
              <w:t xml:space="preserve">. </w:t>
            </w:r>
            <w:r w:rsidRPr="002000FB">
              <w:rPr>
                <w:rFonts w:ascii="Arial" w:hAnsi="Arial" w:cs="Arial"/>
                <w:sz w:val="22"/>
                <w:szCs w:val="22"/>
              </w:rPr>
              <w:t>Required for</w:t>
            </w:r>
            <w:r w:rsidR="000B3EFB" w:rsidRPr="002000FB">
              <w:rPr>
                <w:rFonts w:ascii="Arial" w:hAnsi="Arial" w:cs="Arial"/>
                <w:sz w:val="22"/>
                <w:szCs w:val="22"/>
              </w:rPr>
              <w:t xml:space="preserve"> the following.</w:t>
            </w:r>
            <w:r w:rsidR="000B3EFB" w:rsidRPr="002000FB">
              <w:rPr>
                <w:rStyle w:val="cf01"/>
                <w:rFonts w:ascii="Arial" w:hAnsi="Arial" w:cs="Arial"/>
                <w:sz w:val="22"/>
                <w:szCs w:val="22"/>
                <w:vertAlign w:val="superscript"/>
              </w:rPr>
              <w:t>1</w:t>
            </w:r>
          </w:p>
          <w:p w14:paraId="43D5D728" w14:textId="458FC634" w:rsidR="000B3EFB" w:rsidRPr="002000FB" w:rsidRDefault="009A21C5" w:rsidP="00EF7ECF">
            <w:pPr>
              <w:pStyle w:val="Document1"/>
              <w:keepNext w:val="0"/>
              <w:keepLines w:val="0"/>
              <w:numPr>
                <w:ilvl w:val="0"/>
                <w:numId w:val="5"/>
              </w:numPr>
              <w:tabs>
                <w:tab w:val="clear" w:pos="-720"/>
              </w:tabs>
              <w:suppressAutoHyphens w:val="0"/>
              <w:overflowPunct/>
              <w:autoSpaceDE/>
              <w:autoSpaceDN/>
              <w:adjustRightInd/>
              <w:ind w:left="765" w:hanging="315"/>
              <w:textAlignment w:val="auto"/>
              <w:rPr>
                <w:rStyle w:val="cf01"/>
                <w:rFonts w:ascii="Arial" w:hAnsi="Arial" w:cs="Arial"/>
                <w:sz w:val="22"/>
                <w:szCs w:val="22"/>
              </w:rPr>
            </w:pPr>
            <w:r w:rsidRPr="002000FB">
              <w:rPr>
                <w:rFonts w:ascii="Arial" w:hAnsi="Arial" w:cs="Arial"/>
                <w:sz w:val="22"/>
                <w:szCs w:val="22"/>
              </w:rPr>
              <w:t xml:space="preserve">Wetland impacts </w:t>
            </w:r>
            <w:r w:rsidRPr="002000FB">
              <w:rPr>
                <w:rFonts w:ascii="Arial" w:hAnsi="Arial" w:cs="Arial"/>
                <w:i/>
                <w:iCs/>
                <w:sz w:val="22"/>
                <w:szCs w:val="22"/>
              </w:rPr>
              <w:t>below</w:t>
            </w:r>
            <w:r w:rsidRPr="002000FB">
              <w:rPr>
                <w:rFonts w:ascii="Arial" w:hAnsi="Arial" w:cs="Arial"/>
                <w:sz w:val="22"/>
                <w:szCs w:val="22"/>
              </w:rPr>
              <w:t xml:space="preserve"> </w:t>
            </w:r>
            <w:r w:rsidR="00EE2C31" w:rsidRPr="002000FB">
              <w:rPr>
                <w:rFonts w:ascii="Arial" w:hAnsi="Arial" w:cs="Arial"/>
                <w:sz w:val="22"/>
                <w:szCs w:val="22"/>
              </w:rPr>
              <w:t>OHW</w:t>
            </w:r>
            <w:r w:rsidRPr="002000FB">
              <w:rPr>
                <w:rFonts w:ascii="Arial" w:hAnsi="Arial" w:cs="Arial"/>
                <w:sz w:val="22"/>
                <w:szCs w:val="22"/>
              </w:rPr>
              <w:t xml:space="preserve"> or </w:t>
            </w:r>
            <w:hyperlink r:id="rId46" w:history="1">
              <w:r w:rsidR="00B029F1" w:rsidRPr="00B029F1">
                <w:rPr>
                  <w:rStyle w:val="Hyperlink"/>
                  <w:rFonts w:ascii="Arial" w:hAnsi="Arial" w:cs="Arial"/>
                </w:rPr>
                <w:t>HMT</w:t>
              </w:r>
            </w:hyperlink>
            <w:r w:rsidR="000B3EFB" w:rsidRPr="002000FB">
              <w:rPr>
                <w:rFonts w:ascii="Arial" w:hAnsi="Arial" w:cs="Arial"/>
                <w:sz w:val="22"/>
                <w:szCs w:val="22"/>
              </w:rPr>
              <w:t>.</w:t>
            </w:r>
          </w:p>
          <w:p w14:paraId="1A81D7F3" w14:textId="55204288" w:rsidR="009A21C5" w:rsidRPr="002000FB" w:rsidRDefault="009A21C5" w:rsidP="00EF7ECF">
            <w:pPr>
              <w:pStyle w:val="Document1"/>
              <w:keepNext w:val="0"/>
              <w:keepLines w:val="0"/>
              <w:numPr>
                <w:ilvl w:val="0"/>
                <w:numId w:val="5"/>
              </w:numPr>
              <w:tabs>
                <w:tab w:val="clear" w:pos="-720"/>
              </w:tabs>
              <w:suppressAutoHyphens w:val="0"/>
              <w:overflowPunct/>
              <w:autoSpaceDE/>
              <w:autoSpaceDN/>
              <w:adjustRightInd/>
              <w:ind w:left="765" w:hanging="315"/>
              <w:textAlignment w:val="auto"/>
              <w:rPr>
                <w:rFonts w:ascii="Arial" w:hAnsi="Arial" w:cs="Arial"/>
                <w:sz w:val="22"/>
                <w:szCs w:val="22"/>
              </w:rPr>
            </w:pPr>
            <w:r w:rsidRPr="002000FB">
              <w:rPr>
                <w:rFonts w:ascii="Arial" w:hAnsi="Arial" w:cs="Arial"/>
                <w:sz w:val="22"/>
                <w:szCs w:val="22"/>
              </w:rPr>
              <w:t>Waterway impacts for work area isolation</w:t>
            </w:r>
            <w:r w:rsidR="000B3EFB" w:rsidRPr="002000FB">
              <w:rPr>
                <w:rFonts w:ascii="Arial" w:hAnsi="Arial" w:cs="Arial"/>
                <w:sz w:val="22"/>
                <w:szCs w:val="22"/>
              </w:rPr>
              <w:t>.</w:t>
            </w:r>
          </w:p>
          <w:p w14:paraId="43CE2F6B" w14:textId="44F200FE" w:rsidR="000E748C" w:rsidRPr="002000FB" w:rsidRDefault="005F114B" w:rsidP="00F84EE8">
            <w:pPr>
              <w:pStyle w:val="Document1"/>
              <w:keepNext w:val="0"/>
              <w:keepLines w:val="0"/>
              <w:tabs>
                <w:tab w:val="clear" w:pos="-720"/>
              </w:tabs>
              <w:suppressAutoHyphens w:val="0"/>
              <w:overflowPunct/>
              <w:autoSpaceDE/>
              <w:autoSpaceDN/>
              <w:adjustRightInd/>
              <w:textAlignment w:val="auto"/>
              <w:rPr>
                <w:rFonts w:ascii="Arial" w:hAnsi="Arial" w:cs="Arial"/>
                <w:sz w:val="22"/>
                <w:szCs w:val="22"/>
              </w:rPr>
            </w:pPr>
            <w:r w:rsidRPr="002000FB">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2000FB">
              <w:rPr>
                <w:rFonts w:ascii="Arial" w:hAnsi="Arial" w:cs="Arial"/>
                <w:b/>
                <w:bCs/>
                <w:color w:val="C00000"/>
                <w:sz w:val="22"/>
                <w:szCs w:val="22"/>
              </w:rPr>
              <w:t>nd Return As Incomplete</w:t>
            </w:r>
          </w:p>
        </w:tc>
        <w:tc>
          <w:tcPr>
            <w:tcW w:w="5017" w:type="dxa"/>
            <w:tcBorders>
              <w:top w:val="single" w:sz="4" w:space="0" w:color="auto"/>
              <w:left w:val="single" w:sz="4" w:space="0" w:color="auto"/>
              <w:bottom w:val="nil"/>
            </w:tcBorders>
            <w:shd w:val="clear" w:color="auto" w:fill="auto"/>
          </w:tcPr>
          <w:p w14:paraId="57FE060B" w14:textId="77777777" w:rsidR="000E748C" w:rsidRPr="002000FB" w:rsidRDefault="000E748C" w:rsidP="00F84EE8">
            <w:pPr>
              <w:rPr>
                <w:rFonts w:ascii="Arial" w:hAnsi="Arial" w:cs="Arial"/>
                <w:sz w:val="22"/>
                <w:szCs w:val="22"/>
              </w:rPr>
            </w:pPr>
          </w:p>
        </w:tc>
      </w:tr>
      <w:tr w:rsidR="003C30EF" w:rsidRPr="00740008" w14:paraId="1F1E6B2B" w14:textId="77777777" w:rsidTr="00B31128">
        <w:tc>
          <w:tcPr>
            <w:tcW w:w="6210" w:type="dxa"/>
            <w:tcBorders>
              <w:top w:val="single" w:sz="4" w:space="0" w:color="auto"/>
              <w:left w:val="single" w:sz="4" w:space="0" w:color="auto"/>
              <w:bottom w:val="nil"/>
              <w:right w:val="single" w:sz="4" w:space="0" w:color="auto"/>
            </w:tcBorders>
            <w:shd w:val="clear" w:color="auto" w:fill="auto"/>
          </w:tcPr>
          <w:p w14:paraId="78CD148A" w14:textId="5DE0D21D" w:rsidR="003C30EF" w:rsidRPr="002000FB" w:rsidRDefault="003C30EF" w:rsidP="00F84EE8">
            <w:pPr>
              <w:ind w:left="405" w:hanging="405"/>
              <w:rPr>
                <w:rFonts w:ascii="Arial" w:hAnsi="Arial" w:cs="Arial"/>
                <w:sz w:val="22"/>
                <w:szCs w:val="22"/>
              </w:rPr>
            </w:pPr>
            <w:r w:rsidRPr="002000FB">
              <w:rPr>
                <w:rFonts w:ascii="Arial" w:hAnsi="Arial" w:cs="Arial"/>
                <w:b/>
                <w:bCs/>
                <w:sz w:val="22"/>
                <w:szCs w:val="22"/>
              </w:rPr>
              <w:fldChar w:fldCharType="begin">
                <w:ffData>
                  <w:name w:val="Check21"/>
                  <w:enabled/>
                  <w:calcOnExit w:val="0"/>
                  <w:checkBox>
                    <w:sizeAuto/>
                    <w:default w:val="0"/>
                  </w:checkBox>
                </w:ffData>
              </w:fldChar>
            </w:r>
            <w:r w:rsidRPr="002000FB">
              <w:rPr>
                <w:rFonts w:ascii="Arial" w:hAnsi="Arial" w:cs="Arial"/>
                <w:b/>
                <w:bCs/>
                <w:sz w:val="22"/>
                <w:szCs w:val="22"/>
              </w:rPr>
              <w:instrText xml:space="preserve"> FORMCHECKBOX </w:instrText>
            </w:r>
            <w:r w:rsidR="009D0CEE">
              <w:rPr>
                <w:rFonts w:ascii="Arial" w:hAnsi="Arial" w:cs="Arial"/>
                <w:b/>
                <w:bCs/>
                <w:sz w:val="22"/>
                <w:szCs w:val="22"/>
              </w:rPr>
            </w:r>
            <w:r w:rsidR="009D0CEE">
              <w:rPr>
                <w:rFonts w:ascii="Arial" w:hAnsi="Arial" w:cs="Arial"/>
                <w:b/>
                <w:bCs/>
                <w:sz w:val="22"/>
                <w:szCs w:val="22"/>
              </w:rPr>
              <w:fldChar w:fldCharType="separate"/>
            </w:r>
            <w:r w:rsidRPr="002000FB">
              <w:rPr>
                <w:rFonts w:ascii="Arial" w:hAnsi="Arial" w:cs="Arial"/>
                <w:b/>
                <w:bCs/>
                <w:sz w:val="22"/>
                <w:szCs w:val="22"/>
              </w:rPr>
              <w:fldChar w:fldCharType="end"/>
            </w:r>
            <w:r w:rsidR="005837D7" w:rsidRPr="002000FB">
              <w:rPr>
                <w:rFonts w:ascii="Arial" w:hAnsi="Arial" w:cs="Arial"/>
                <w:b/>
                <w:bCs/>
                <w:sz w:val="22"/>
                <w:szCs w:val="22"/>
              </w:rPr>
              <w:tab/>
            </w:r>
            <w:r w:rsidRPr="002000FB">
              <w:rPr>
                <w:rFonts w:ascii="Arial" w:hAnsi="Arial" w:cs="Arial"/>
                <w:b/>
                <w:bCs/>
                <w:sz w:val="22"/>
                <w:szCs w:val="22"/>
              </w:rPr>
              <w:t xml:space="preserve">Current </w:t>
            </w:r>
            <w:r w:rsidR="002928C8" w:rsidRPr="002000FB">
              <w:rPr>
                <w:rFonts w:ascii="Arial" w:hAnsi="Arial" w:cs="Arial"/>
                <w:b/>
                <w:bCs/>
                <w:sz w:val="22"/>
                <w:szCs w:val="22"/>
              </w:rPr>
              <w:t xml:space="preserve">Wetland </w:t>
            </w:r>
            <w:r w:rsidRPr="002000FB">
              <w:rPr>
                <w:rFonts w:ascii="Arial" w:hAnsi="Arial" w:cs="Arial"/>
                <w:b/>
                <w:bCs/>
                <w:sz w:val="22"/>
                <w:szCs w:val="22"/>
              </w:rPr>
              <w:t>Delineation</w:t>
            </w:r>
            <w:r w:rsidR="002928C8" w:rsidRPr="002000FB">
              <w:rPr>
                <w:rFonts w:ascii="Arial" w:hAnsi="Arial" w:cs="Arial"/>
                <w:b/>
                <w:bCs/>
                <w:sz w:val="22"/>
                <w:szCs w:val="22"/>
              </w:rPr>
              <w:t xml:space="preserve"> - For Wetland Impacts</w:t>
            </w:r>
            <w:r w:rsidRPr="0022706C">
              <w:rPr>
                <w:rFonts w:ascii="Arial" w:hAnsi="Arial" w:cs="Arial"/>
                <w:sz w:val="22"/>
                <w:szCs w:val="22"/>
              </w:rPr>
              <w:t xml:space="preserve">. </w:t>
            </w:r>
            <w:r w:rsidRPr="002000FB">
              <w:rPr>
                <w:rFonts w:ascii="Arial" w:hAnsi="Arial" w:cs="Arial"/>
                <w:sz w:val="22"/>
                <w:szCs w:val="22"/>
              </w:rPr>
              <w:t>Provide a copy of a current, DSL approved concurrence letter including the figures.</w:t>
            </w:r>
            <w:r w:rsidR="00CD0344" w:rsidRPr="002000FB">
              <w:rPr>
                <w:rFonts w:ascii="Arial" w:hAnsi="Arial" w:cs="Arial"/>
                <w:sz w:val="22"/>
                <w:szCs w:val="22"/>
                <w:vertAlign w:val="superscript"/>
              </w:rPr>
              <w:t>2</w:t>
            </w:r>
          </w:p>
        </w:tc>
        <w:tc>
          <w:tcPr>
            <w:tcW w:w="5017" w:type="dxa"/>
            <w:tcBorders>
              <w:left w:val="single" w:sz="4" w:space="0" w:color="auto"/>
              <w:bottom w:val="nil"/>
            </w:tcBorders>
            <w:shd w:val="clear" w:color="auto" w:fill="auto"/>
          </w:tcPr>
          <w:p w14:paraId="6E99D8C8" w14:textId="77777777" w:rsidR="003C30EF" w:rsidRPr="002000FB" w:rsidRDefault="003C30EF" w:rsidP="00F84EE8">
            <w:pPr>
              <w:rPr>
                <w:rFonts w:ascii="Arial" w:hAnsi="Arial" w:cs="Arial"/>
                <w:sz w:val="22"/>
                <w:szCs w:val="22"/>
              </w:rPr>
            </w:pPr>
          </w:p>
        </w:tc>
      </w:tr>
      <w:tr w:rsidR="000E748C" w:rsidRPr="00740008" w14:paraId="23164554" w14:textId="77777777" w:rsidTr="00B31128">
        <w:tc>
          <w:tcPr>
            <w:tcW w:w="6210" w:type="dxa"/>
            <w:tcBorders>
              <w:top w:val="single" w:sz="4" w:space="0" w:color="auto"/>
              <w:left w:val="single" w:sz="4" w:space="0" w:color="auto"/>
              <w:bottom w:val="nil"/>
              <w:right w:val="single" w:sz="4" w:space="0" w:color="auto"/>
            </w:tcBorders>
            <w:shd w:val="clear" w:color="auto" w:fill="auto"/>
          </w:tcPr>
          <w:p w14:paraId="70D83C40" w14:textId="721B8C0E" w:rsidR="007676B6" w:rsidRPr="0022706C" w:rsidRDefault="000E748C" w:rsidP="00F84EE8">
            <w:pPr>
              <w:pStyle w:val="Document1"/>
              <w:keepNext w:val="0"/>
              <w:keepLines w:val="0"/>
              <w:tabs>
                <w:tab w:val="clear" w:pos="-720"/>
                <w:tab w:val="left" w:pos="76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7676B6">
              <w:rPr>
                <w:rFonts w:ascii="Arial" w:hAnsi="Arial" w:cs="Arial"/>
                <w:b/>
                <w:bCs/>
                <w:sz w:val="22"/>
                <w:szCs w:val="22"/>
              </w:rPr>
              <w:t xml:space="preserve">Will </w:t>
            </w:r>
            <w:r w:rsidRPr="007676B6">
              <w:rPr>
                <w:rFonts w:ascii="Arial" w:hAnsi="Arial" w:cs="Arial"/>
                <w:b/>
                <w:bCs/>
                <w:sz w:val="22"/>
                <w:szCs w:val="22"/>
                <w:u w:val="single"/>
              </w:rPr>
              <w:t>not</w:t>
            </w:r>
            <w:r w:rsidRPr="007676B6">
              <w:rPr>
                <w:rFonts w:ascii="Arial" w:hAnsi="Arial" w:cs="Arial"/>
                <w:b/>
                <w:bCs/>
                <w:sz w:val="22"/>
                <w:szCs w:val="22"/>
              </w:rPr>
              <w:t xml:space="preserve"> convert </w:t>
            </w:r>
            <w:r w:rsidR="007676B6">
              <w:rPr>
                <w:rFonts w:ascii="Arial" w:hAnsi="Arial" w:cs="Arial"/>
                <w:b/>
                <w:bCs/>
                <w:sz w:val="22"/>
                <w:szCs w:val="22"/>
              </w:rPr>
              <w:t>the following</w:t>
            </w:r>
            <w:r w:rsidR="007676B6" w:rsidRPr="0022706C">
              <w:rPr>
                <w:rFonts w:ascii="Arial" w:hAnsi="Arial" w:cs="Arial"/>
                <w:sz w:val="22"/>
                <w:szCs w:val="22"/>
              </w:rPr>
              <w:t>.</w:t>
            </w:r>
          </w:p>
          <w:p w14:paraId="133EB380" w14:textId="16FB546F" w:rsidR="000E748C" w:rsidRDefault="007676B6" w:rsidP="007676B6">
            <w:pPr>
              <w:pStyle w:val="Document1"/>
              <w:keepNext w:val="0"/>
              <w:keepLines w:val="0"/>
              <w:tabs>
                <w:tab w:val="clear" w:pos="-720"/>
                <w:tab w:val="left" w:pos="765"/>
              </w:tabs>
              <w:suppressAutoHyphens w:val="0"/>
              <w:overflowPunct/>
              <w:autoSpaceDE/>
              <w:autoSpaceDN/>
              <w:adjustRightInd/>
              <w:ind w:left="855" w:right="-180"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F</w:t>
            </w:r>
            <w:r w:rsidR="000E748C" w:rsidRPr="002000FB">
              <w:rPr>
                <w:rFonts w:ascii="Arial" w:hAnsi="Arial" w:cs="Arial"/>
                <w:sz w:val="22"/>
                <w:szCs w:val="22"/>
              </w:rPr>
              <w:t>orested or shrub wetland to another Cowardin Class</w:t>
            </w:r>
            <w:r w:rsidR="00CD0344" w:rsidRPr="002000FB">
              <w:rPr>
                <w:rFonts w:ascii="Arial" w:hAnsi="Arial" w:cs="Arial"/>
                <w:sz w:val="22"/>
                <w:szCs w:val="22"/>
                <w:vertAlign w:val="superscript"/>
              </w:rPr>
              <w:t>2</w:t>
            </w:r>
          </w:p>
          <w:p w14:paraId="48CC7639" w14:textId="73E62166" w:rsidR="007676B6" w:rsidRDefault="007676B6" w:rsidP="007676B6">
            <w:pPr>
              <w:pStyle w:val="Document1"/>
              <w:keepNext w:val="0"/>
              <w:keepLines w:val="0"/>
              <w:tabs>
                <w:tab w:val="clear" w:pos="-720"/>
                <w:tab w:val="left" w:pos="765"/>
              </w:tabs>
              <w:suppressAutoHyphens w:val="0"/>
              <w:overflowPunct/>
              <w:autoSpaceDE/>
              <w:autoSpaceDN/>
              <w:adjustRightInd/>
              <w:ind w:left="855" w:hanging="405"/>
              <w:textAlignment w:val="auto"/>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W</w:t>
            </w:r>
            <w:r w:rsidRPr="002000FB">
              <w:rPr>
                <w:rFonts w:ascii="Arial" w:hAnsi="Arial" w:cs="Arial"/>
                <w:sz w:val="22"/>
                <w:szCs w:val="22"/>
              </w:rPr>
              <w:t>etland to open water.</w:t>
            </w:r>
            <w:r w:rsidRPr="002000FB">
              <w:rPr>
                <w:rFonts w:ascii="Arial" w:hAnsi="Arial" w:cs="Arial"/>
                <w:sz w:val="22"/>
                <w:szCs w:val="22"/>
                <w:vertAlign w:val="superscript"/>
              </w:rPr>
              <w:t>2</w:t>
            </w:r>
          </w:p>
          <w:p w14:paraId="629C4F2D" w14:textId="4B11DCC8" w:rsidR="007676B6" w:rsidRPr="002000FB" w:rsidRDefault="007676B6" w:rsidP="007676B6">
            <w:pPr>
              <w:pStyle w:val="Document1"/>
              <w:keepNext w:val="0"/>
              <w:keepLines w:val="0"/>
              <w:tabs>
                <w:tab w:val="clear" w:pos="-720"/>
                <w:tab w:val="left" w:pos="765"/>
              </w:tabs>
              <w:suppressAutoHyphens w:val="0"/>
              <w:overflowPunct/>
              <w:autoSpaceDE/>
              <w:autoSpaceDN/>
              <w:adjustRightInd/>
              <w:ind w:left="85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W</w:t>
            </w:r>
            <w:r w:rsidRPr="002000FB">
              <w:rPr>
                <w:rFonts w:ascii="Arial" w:hAnsi="Arial" w:cs="Arial"/>
                <w:sz w:val="22"/>
                <w:szCs w:val="22"/>
              </w:rPr>
              <w:t>aters to upland</w:t>
            </w:r>
            <w:r>
              <w:rPr>
                <w:rFonts w:ascii="Arial" w:hAnsi="Arial" w:cs="Arial"/>
                <w:sz w:val="22"/>
                <w:szCs w:val="22"/>
              </w:rPr>
              <w:t xml:space="preserve"> permanently</w:t>
            </w:r>
            <w:r w:rsidRPr="002000FB">
              <w:rPr>
                <w:rFonts w:ascii="Arial" w:hAnsi="Arial" w:cs="Arial"/>
                <w:sz w:val="22"/>
                <w:szCs w:val="22"/>
              </w:rPr>
              <w:t>.</w:t>
            </w:r>
            <w:r w:rsidRPr="002000FB">
              <w:rPr>
                <w:rFonts w:ascii="Arial" w:hAnsi="Arial" w:cs="Arial"/>
                <w:sz w:val="22"/>
                <w:szCs w:val="22"/>
                <w:vertAlign w:val="superscript"/>
              </w:rPr>
              <w:t>2</w:t>
            </w:r>
          </w:p>
        </w:tc>
        <w:tc>
          <w:tcPr>
            <w:tcW w:w="5017" w:type="dxa"/>
            <w:tcBorders>
              <w:left w:val="single" w:sz="4" w:space="0" w:color="auto"/>
              <w:bottom w:val="nil"/>
            </w:tcBorders>
            <w:shd w:val="clear" w:color="auto" w:fill="auto"/>
          </w:tcPr>
          <w:p w14:paraId="21966E68" w14:textId="77777777" w:rsidR="000E748C" w:rsidRPr="002000FB" w:rsidRDefault="000E748C" w:rsidP="00F84EE8">
            <w:pPr>
              <w:rPr>
                <w:rFonts w:ascii="Arial" w:hAnsi="Arial" w:cs="Arial"/>
                <w:sz w:val="22"/>
                <w:szCs w:val="22"/>
              </w:rPr>
            </w:pPr>
          </w:p>
        </w:tc>
      </w:tr>
      <w:tr w:rsidR="000E748C" w:rsidRPr="00740008" w14:paraId="221791BF" w14:textId="77777777" w:rsidTr="00B31128">
        <w:tc>
          <w:tcPr>
            <w:tcW w:w="6210" w:type="dxa"/>
            <w:tcBorders>
              <w:top w:val="single" w:sz="4" w:space="0" w:color="auto"/>
              <w:left w:val="single" w:sz="4" w:space="0" w:color="auto"/>
              <w:bottom w:val="nil"/>
              <w:right w:val="single" w:sz="4" w:space="0" w:color="auto"/>
            </w:tcBorders>
            <w:shd w:val="clear" w:color="auto" w:fill="auto"/>
          </w:tcPr>
          <w:p w14:paraId="0A6036AB" w14:textId="25AD0F51" w:rsidR="000E748C" w:rsidRPr="002000FB" w:rsidRDefault="000E748C" w:rsidP="00F84EE8">
            <w:pPr>
              <w:pStyle w:val="Document1"/>
              <w:keepNext w:val="0"/>
              <w:keepLines w:val="0"/>
              <w:tabs>
                <w:tab w:val="clear" w:pos="-720"/>
                <w:tab w:val="left" w:pos="76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00032412" w:rsidRPr="002000FB">
              <w:rPr>
                <w:rFonts w:ascii="Arial" w:hAnsi="Arial" w:cs="Arial"/>
                <w:b/>
                <w:bCs/>
                <w:sz w:val="22"/>
                <w:szCs w:val="22"/>
              </w:rPr>
              <w:t>Protecting Wetland Ground Surface</w:t>
            </w:r>
            <w:r w:rsidR="00032412" w:rsidRPr="002000FB">
              <w:rPr>
                <w:rFonts w:ascii="Arial" w:hAnsi="Arial" w:cs="Arial"/>
                <w:sz w:val="22"/>
                <w:szCs w:val="22"/>
              </w:rPr>
              <w:t xml:space="preserve">. </w:t>
            </w:r>
            <w:r w:rsidRPr="002000FB">
              <w:rPr>
                <w:rFonts w:ascii="Arial" w:hAnsi="Arial" w:cs="Arial"/>
                <w:sz w:val="22"/>
                <w:szCs w:val="22"/>
              </w:rPr>
              <w:t xml:space="preserve">Before placing temporary fill, fabric placed to allow complete removal of all temporary materials from the wetlands. If necessary to </w:t>
            </w:r>
            <w:r w:rsidRPr="002000FB">
              <w:rPr>
                <w:rFonts w:ascii="Arial" w:hAnsi="Arial" w:cs="Arial"/>
                <w:sz w:val="22"/>
                <w:szCs w:val="22"/>
              </w:rPr>
              <w:lastRenderedPageBreak/>
              <w:t>assist with removal of the fill, chain link fence or similar material may be placed under the fill. All fabric, fencing</w:t>
            </w:r>
            <w:r w:rsidR="005742E8">
              <w:rPr>
                <w:rFonts w:ascii="Arial" w:hAnsi="Arial" w:cs="Arial"/>
                <w:sz w:val="22"/>
                <w:szCs w:val="22"/>
              </w:rPr>
              <w:t>,</w:t>
            </w:r>
            <w:r w:rsidRPr="002000FB">
              <w:rPr>
                <w:rFonts w:ascii="Arial" w:hAnsi="Arial" w:cs="Arial"/>
                <w:sz w:val="22"/>
                <w:szCs w:val="22"/>
              </w:rPr>
              <w:t xml:space="preserve"> and other materials completely removed at project completion.</w:t>
            </w:r>
            <w:r w:rsidR="00CD0344" w:rsidRPr="002000FB">
              <w:rPr>
                <w:rFonts w:ascii="Arial" w:hAnsi="Arial" w:cs="Arial"/>
                <w:sz w:val="22"/>
                <w:szCs w:val="22"/>
                <w:vertAlign w:val="superscript"/>
              </w:rPr>
              <w:t>2</w:t>
            </w:r>
          </w:p>
        </w:tc>
        <w:tc>
          <w:tcPr>
            <w:tcW w:w="5017" w:type="dxa"/>
            <w:tcBorders>
              <w:left w:val="single" w:sz="4" w:space="0" w:color="auto"/>
              <w:bottom w:val="nil"/>
            </w:tcBorders>
            <w:shd w:val="clear" w:color="auto" w:fill="auto"/>
          </w:tcPr>
          <w:p w14:paraId="281E00F5" w14:textId="77777777" w:rsidR="000E748C" w:rsidRPr="002000FB" w:rsidRDefault="000E748C" w:rsidP="00F84EE8">
            <w:pPr>
              <w:rPr>
                <w:rFonts w:ascii="Arial" w:hAnsi="Arial" w:cs="Arial"/>
                <w:sz w:val="22"/>
                <w:szCs w:val="22"/>
              </w:rPr>
            </w:pPr>
          </w:p>
        </w:tc>
      </w:tr>
      <w:tr w:rsidR="000E748C" w:rsidRPr="00740008" w14:paraId="7E3AF9C5" w14:textId="77777777" w:rsidTr="00B31128">
        <w:tc>
          <w:tcPr>
            <w:tcW w:w="6210" w:type="dxa"/>
            <w:tcBorders>
              <w:top w:val="single" w:sz="4" w:space="0" w:color="auto"/>
              <w:left w:val="single" w:sz="4" w:space="0" w:color="auto"/>
              <w:bottom w:val="nil"/>
              <w:right w:val="single" w:sz="4" w:space="0" w:color="auto"/>
            </w:tcBorders>
            <w:shd w:val="clear" w:color="auto" w:fill="auto"/>
          </w:tcPr>
          <w:p w14:paraId="5970199C" w14:textId="303A0E92" w:rsidR="000E748C" w:rsidRPr="002000FB" w:rsidRDefault="000E748C" w:rsidP="00F84EE8">
            <w:pPr>
              <w:pStyle w:val="Document1"/>
              <w:keepNext w:val="0"/>
              <w:keepLines w:val="0"/>
              <w:tabs>
                <w:tab w:val="clear" w:pos="-720"/>
                <w:tab w:val="left" w:pos="765"/>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b/>
                <w:bCs/>
                <w:sz w:val="22"/>
                <w:szCs w:val="22"/>
              </w:rPr>
              <w:t>Trenching in Wetlands</w:t>
            </w:r>
            <w:r w:rsidRPr="002000FB">
              <w:rPr>
                <w:rFonts w:ascii="Arial" w:hAnsi="Arial" w:cs="Arial"/>
                <w:sz w:val="22"/>
                <w:szCs w:val="22"/>
              </w:rPr>
              <w:t>. If there is trenching or excavation in wetlands, the top layer of soil separated from the rest of the excavated material and put back on top when the trench or pit is backfilled. If the native underlying soils are not used as bedding material and a coarser nonnative soil or other material is used, preventative measures such as clay or concrete plugs used so that underground hydraulic piping does not dewater the site and adjacent wetlands.</w:t>
            </w:r>
            <w:r w:rsidR="00CD0344" w:rsidRPr="002000FB">
              <w:rPr>
                <w:rFonts w:ascii="Arial" w:hAnsi="Arial" w:cs="Arial"/>
                <w:sz w:val="22"/>
                <w:szCs w:val="22"/>
                <w:vertAlign w:val="superscript"/>
              </w:rPr>
              <w:t>2</w:t>
            </w:r>
          </w:p>
        </w:tc>
        <w:tc>
          <w:tcPr>
            <w:tcW w:w="5017" w:type="dxa"/>
            <w:tcBorders>
              <w:left w:val="single" w:sz="4" w:space="0" w:color="auto"/>
              <w:bottom w:val="nil"/>
            </w:tcBorders>
            <w:shd w:val="clear" w:color="auto" w:fill="auto"/>
          </w:tcPr>
          <w:p w14:paraId="3C936949" w14:textId="77777777" w:rsidR="000E748C" w:rsidRPr="002000FB" w:rsidRDefault="000E748C" w:rsidP="00F84EE8">
            <w:pPr>
              <w:rPr>
                <w:rFonts w:ascii="Arial" w:hAnsi="Arial" w:cs="Arial"/>
                <w:sz w:val="22"/>
                <w:szCs w:val="22"/>
              </w:rPr>
            </w:pPr>
          </w:p>
        </w:tc>
      </w:tr>
      <w:tr w:rsidR="00535F15" w:rsidRPr="00740008" w14:paraId="57681D2D" w14:textId="77777777" w:rsidTr="00B31128">
        <w:tc>
          <w:tcPr>
            <w:tcW w:w="6210" w:type="dxa"/>
            <w:tcBorders>
              <w:top w:val="single" w:sz="4" w:space="0" w:color="auto"/>
              <w:left w:val="single" w:sz="4" w:space="0" w:color="auto"/>
              <w:bottom w:val="nil"/>
              <w:right w:val="single" w:sz="4" w:space="0" w:color="auto"/>
            </w:tcBorders>
          </w:tcPr>
          <w:p w14:paraId="3024E705" w14:textId="01F7BE54" w:rsidR="000D3DF7" w:rsidRPr="002000FB" w:rsidRDefault="000D3DF7"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b/>
                <w:bCs/>
                <w:sz w:val="22"/>
                <w:szCs w:val="22"/>
              </w:rPr>
              <w:t>Temporary Impact Rectification</w:t>
            </w:r>
            <w:r w:rsidRPr="002000FB">
              <w:rPr>
                <w:rFonts w:ascii="Arial" w:hAnsi="Arial" w:cs="Arial"/>
                <w:sz w:val="22"/>
                <w:szCs w:val="22"/>
              </w:rPr>
              <w:t xml:space="preserve">. </w:t>
            </w:r>
            <w:bookmarkStart w:id="21" w:name="_Hlk129331293"/>
            <w:r w:rsidR="0077520D">
              <w:rPr>
                <w:rFonts w:ascii="Arial" w:hAnsi="Arial" w:cs="Arial"/>
                <w:sz w:val="22"/>
                <w:szCs w:val="22"/>
              </w:rPr>
              <w:t>R</w:t>
            </w:r>
            <w:r w:rsidRPr="002000FB">
              <w:rPr>
                <w:rFonts w:ascii="Arial" w:hAnsi="Arial" w:cs="Arial"/>
                <w:sz w:val="22"/>
                <w:szCs w:val="22"/>
              </w:rPr>
              <w:t>e-establish of pre-existing contours and pre-existing vegetation.</w:t>
            </w:r>
            <w:bookmarkEnd w:id="21"/>
            <w:r w:rsidR="00CD0344" w:rsidRPr="002000FB">
              <w:rPr>
                <w:rFonts w:ascii="Arial" w:hAnsi="Arial" w:cs="Arial"/>
                <w:sz w:val="22"/>
                <w:szCs w:val="22"/>
                <w:vertAlign w:val="superscript"/>
              </w:rPr>
              <w:t>2</w:t>
            </w:r>
          </w:p>
        </w:tc>
        <w:tc>
          <w:tcPr>
            <w:tcW w:w="5017" w:type="dxa"/>
            <w:tcBorders>
              <w:left w:val="single" w:sz="4" w:space="0" w:color="auto"/>
              <w:bottom w:val="nil"/>
            </w:tcBorders>
          </w:tcPr>
          <w:p w14:paraId="12BF7E97" w14:textId="0335226D" w:rsidR="00535F15" w:rsidRPr="002000FB" w:rsidRDefault="00535F15" w:rsidP="00F84EE8">
            <w:pPr>
              <w:rPr>
                <w:rFonts w:ascii="Arial" w:hAnsi="Arial" w:cs="Arial"/>
                <w:sz w:val="22"/>
                <w:szCs w:val="22"/>
              </w:rPr>
            </w:pPr>
          </w:p>
        </w:tc>
      </w:tr>
      <w:tr w:rsidR="000E748C" w:rsidRPr="00740008" w14:paraId="09451494" w14:textId="77777777" w:rsidTr="00B31128">
        <w:tc>
          <w:tcPr>
            <w:tcW w:w="6210" w:type="dxa"/>
            <w:tcBorders>
              <w:top w:val="single" w:sz="4" w:space="0" w:color="auto"/>
              <w:left w:val="single" w:sz="4" w:space="0" w:color="auto"/>
              <w:bottom w:val="single" w:sz="4" w:space="0" w:color="auto"/>
              <w:right w:val="single" w:sz="4" w:space="0" w:color="auto"/>
            </w:tcBorders>
          </w:tcPr>
          <w:p w14:paraId="633DD509" w14:textId="3E4DBA1A" w:rsidR="00CE5245" w:rsidRPr="001160D0" w:rsidRDefault="000E748C" w:rsidP="001160D0">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b/>
                <w:bCs/>
                <w:sz w:val="22"/>
                <w:szCs w:val="22"/>
              </w:rPr>
              <w:t>Timing of Temporary Wetland Impact Rectification</w:t>
            </w:r>
            <w:r w:rsidRPr="002000FB">
              <w:rPr>
                <w:rFonts w:ascii="Arial" w:hAnsi="Arial" w:cs="Arial"/>
                <w:sz w:val="22"/>
                <w:szCs w:val="22"/>
              </w:rPr>
              <w:t xml:space="preserve">. </w:t>
            </w:r>
            <w:r w:rsidR="00DA75FC">
              <w:rPr>
                <w:rFonts w:ascii="Arial" w:hAnsi="Arial" w:cs="Arial"/>
                <w:sz w:val="22"/>
                <w:szCs w:val="22"/>
              </w:rPr>
              <w:t>R</w:t>
            </w:r>
            <w:r w:rsidRPr="002000FB">
              <w:rPr>
                <w:rFonts w:ascii="Arial" w:hAnsi="Arial" w:cs="Arial"/>
                <w:sz w:val="22"/>
                <w:szCs w:val="22"/>
              </w:rPr>
              <w:t xml:space="preserve">eestablish preconstruction contours and planting to revegetate temporarily </w:t>
            </w:r>
            <w:r w:rsidR="00F34B1B" w:rsidRPr="002000FB">
              <w:rPr>
                <w:rFonts w:ascii="Arial" w:hAnsi="Arial" w:cs="Arial"/>
                <w:sz w:val="22"/>
                <w:szCs w:val="22"/>
              </w:rPr>
              <w:t xml:space="preserve">wetland </w:t>
            </w:r>
            <w:r w:rsidRPr="002000FB">
              <w:rPr>
                <w:rFonts w:ascii="Arial" w:hAnsi="Arial" w:cs="Arial"/>
                <w:sz w:val="22"/>
                <w:szCs w:val="22"/>
              </w:rPr>
              <w:t xml:space="preserve">disturbed areas completed within 12 months of the initial impacts or before the </w:t>
            </w:r>
            <w:r w:rsidR="00CE5245" w:rsidRPr="002000FB">
              <w:rPr>
                <w:rFonts w:ascii="Arial" w:hAnsi="Arial" w:cs="Arial"/>
                <w:sz w:val="22"/>
                <w:szCs w:val="22"/>
              </w:rPr>
              <w:t xml:space="preserve">GA </w:t>
            </w:r>
            <w:r w:rsidRPr="002000FB">
              <w:rPr>
                <w:rFonts w:ascii="Arial" w:hAnsi="Arial" w:cs="Arial"/>
                <w:sz w:val="22"/>
                <w:szCs w:val="22"/>
              </w:rPr>
              <w:t xml:space="preserve">expiration, whichever comes first, unless otherwise approved by </w:t>
            </w:r>
            <w:r w:rsidR="00FD06CC" w:rsidRPr="002000FB">
              <w:rPr>
                <w:rFonts w:ascii="Arial" w:hAnsi="Arial" w:cs="Arial"/>
                <w:sz w:val="22"/>
                <w:szCs w:val="22"/>
              </w:rPr>
              <w:t>DSL</w:t>
            </w:r>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56229F46" w14:textId="77777777" w:rsidR="000E748C" w:rsidRPr="002000FB" w:rsidRDefault="000E748C" w:rsidP="00F84EE8">
            <w:pPr>
              <w:rPr>
                <w:rFonts w:ascii="Arial" w:hAnsi="Arial" w:cs="Arial"/>
                <w:sz w:val="22"/>
                <w:szCs w:val="22"/>
              </w:rPr>
            </w:pPr>
          </w:p>
        </w:tc>
      </w:tr>
      <w:tr w:rsidR="000E748C" w:rsidRPr="00740008" w14:paraId="4B6C23EC" w14:textId="77777777" w:rsidTr="00B31128">
        <w:tc>
          <w:tcPr>
            <w:tcW w:w="6210" w:type="dxa"/>
            <w:tcBorders>
              <w:top w:val="single" w:sz="4" w:space="0" w:color="auto"/>
              <w:left w:val="single" w:sz="4" w:space="0" w:color="auto"/>
              <w:bottom w:val="single" w:sz="4" w:space="0" w:color="auto"/>
              <w:right w:val="single" w:sz="4" w:space="0" w:color="auto"/>
            </w:tcBorders>
          </w:tcPr>
          <w:p w14:paraId="0B6488C1" w14:textId="5B323FB8" w:rsidR="000E748C" w:rsidRPr="002000FB" w:rsidRDefault="000E748C"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b/>
                <w:bCs/>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b/>
                <w:bCs/>
                <w:sz w:val="22"/>
                <w:szCs w:val="22"/>
              </w:rPr>
              <w:t>Timing of Temporary Waterway Impact Rectification</w:t>
            </w:r>
            <w:r w:rsidRPr="002000FB">
              <w:rPr>
                <w:rFonts w:ascii="Arial" w:hAnsi="Arial" w:cs="Arial"/>
                <w:sz w:val="22"/>
                <w:szCs w:val="22"/>
              </w:rPr>
              <w:t xml:space="preserve">. Reestablish preconstruction contours and planting to revegetate temporarily disturbed </w:t>
            </w:r>
            <w:r w:rsidR="00F34B1B" w:rsidRPr="002000FB">
              <w:rPr>
                <w:rFonts w:ascii="Arial" w:hAnsi="Arial" w:cs="Arial"/>
                <w:sz w:val="22"/>
                <w:szCs w:val="22"/>
              </w:rPr>
              <w:t xml:space="preserve">waterway </w:t>
            </w:r>
            <w:r w:rsidRPr="002000FB">
              <w:rPr>
                <w:rFonts w:ascii="Arial" w:hAnsi="Arial" w:cs="Arial"/>
                <w:sz w:val="22"/>
                <w:szCs w:val="22"/>
              </w:rPr>
              <w:t xml:space="preserve">areas immediately upon project completion or before </w:t>
            </w:r>
            <w:r w:rsidR="00CE5245" w:rsidRPr="002000FB">
              <w:rPr>
                <w:rFonts w:ascii="Arial" w:hAnsi="Arial" w:cs="Arial"/>
                <w:sz w:val="22"/>
                <w:szCs w:val="22"/>
              </w:rPr>
              <w:t xml:space="preserve">GA </w:t>
            </w:r>
            <w:r w:rsidRPr="002000FB">
              <w:rPr>
                <w:rFonts w:ascii="Arial" w:hAnsi="Arial" w:cs="Arial"/>
                <w:sz w:val="22"/>
                <w:szCs w:val="22"/>
              </w:rPr>
              <w:t xml:space="preserve">expiration, whichever comes first, unless otherwise approved by </w:t>
            </w:r>
            <w:r w:rsidR="00FD06CC" w:rsidRPr="002000FB">
              <w:rPr>
                <w:rFonts w:ascii="Arial" w:hAnsi="Arial" w:cs="Arial"/>
                <w:sz w:val="22"/>
                <w:szCs w:val="22"/>
              </w:rPr>
              <w:t>DSL</w:t>
            </w:r>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2ADF166D" w14:textId="77777777" w:rsidR="000E748C" w:rsidRPr="002000FB" w:rsidRDefault="000E748C" w:rsidP="00F84EE8">
            <w:pPr>
              <w:rPr>
                <w:rFonts w:ascii="Arial" w:hAnsi="Arial" w:cs="Arial"/>
                <w:sz w:val="22"/>
                <w:szCs w:val="22"/>
              </w:rPr>
            </w:pPr>
          </w:p>
        </w:tc>
      </w:tr>
      <w:tr w:rsidR="00CE5245" w:rsidRPr="00740008" w14:paraId="39A51FA8" w14:textId="77777777" w:rsidTr="00B31128">
        <w:tc>
          <w:tcPr>
            <w:tcW w:w="6210" w:type="dxa"/>
            <w:tcBorders>
              <w:top w:val="single" w:sz="4" w:space="0" w:color="auto"/>
              <w:left w:val="single" w:sz="4" w:space="0" w:color="auto"/>
              <w:bottom w:val="single" w:sz="4" w:space="0" w:color="auto"/>
              <w:right w:val="single" w:sz="4" w:space="0" w:color="auto"/>
            </w:tcBorders>
          </w:tcPr>
          <w:p w14:paraId="121954D7" w14:textId="63EE77AD" w:rsidR="00CE5245" w:rsidRPr="002000FB" w:rsidRDefault="00CE5245"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Plant</w:t>
            </w:r>
            <w:r w:rsidR="00850F76">
              <w:rPr>
                <w:rFonts w:ascii="Arial" w:hAnsi="Arial" w:cs="Arial"/>
                <w:sz w:val="22"/>
                <w:szCs w:val="22"/>
              </w:rPr>
              <w:t xml:space="preserve"> </w:t>
            </w:r>
            <w:r w:rsidRPr="002000FB">
              <w:rPr>
                <w:rFonts w:ascii="Arial" w:hAnsi="Arial" w:cs="Arial"/>
                <w:sz w:val="22"/>
                <w:szCs w:val="22"/>
              </w:rPr>
              <w:t>species of sufficient number, spacing, and diversity to replace affected aquatic functions.</w:t>
            </w:r>
            <w:r w:rsidR="00CD0344" w:rsidRPr="002000FB">
              <w:rPr>
                <w:rFonts w:ascii="Arial" w:hAnsi="Arial" w:cs="Arial"/>
                <w:sz w:val="22"/>
                <w:szCs w:val="22"/>
                <w:vertAlign w:val="superscript"/>
              </w:rPr>
              <w:t>2</w:t>
            </w:r>
          </w:p>
        </w:tc>
        <w:tc>
          <w:tcPr>
            <w:tcW w:w="5017" w:type="dxa"/>
            <w:tcBorders>
              <w:left w:val="single" w:sz="4" w:space="0" w:color="auto"/>
              <w:bottom w:val="single" w:sz="4" w:space="0" w:color="auto"/>
            </w:tcBorders>
          </w:tcPr>
          <w:p w14:paraId="70D86B9B" w14:textId="77777777" w:rsidR="00CE5245" w:rsidRPr="002000FB" w:rsidRDefault="00CE5245" w:rsidP="00F84EE8">
            <w:pPr>
              <w:rPr>
                <w:rFonts w:ascii="Arial" w:hAnsi="Arial" w:cs="Arial"/>
                <w:sz w:val="22"/>
                <w:szCs w:val="22"/>
              </w:rPr>
            </w:pPr>
          </w:p>
        </w:tc>
      </w:tr>
      <w:tr w:rsidR="000E748C" w:rsidRPr="00740008" w14:paraId="1AF808A4"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018DAA60" w14:textId="0FF10ECB" w:rsidR="000E748C" w:rsidRPr="002000FB" w:rsidRDefault="00D4402F" w:rsidP="00F84EE8">
            <w:pPr>
              <w:pStyle w:val="Document1"/>
              <w:keepNext w:val="0"/>
              <w:keepLines w:val="0"/>
              <w:tabs>
                <w:tab w:val="clear" w:pos="-720"/>
              </w:tabs>
              <w:suppressAutoHyphens w:val="0"/>
              <w:overflowPunct/>
              <w:autoSpaceDE/>
              <w:autoSpaceDN/>
              <w:adjustRightInd/>
              <w:textAlignment w:val="auto"/>
              <w:rPr>
                <w:rFonts w:ascii="Arial" w:eastAsia="Calibri" w:hAnsi="Arial" w:cs="Arial"/>
                <w:b/>
                <w:bCs/>
                <w:sz w:val="22"/>
                <w:szCs w:val="22"/>
              </w:rPr>
            </w:pPr>
            <w:r w:rsidRPr="002000FB">
              <w:rPr>
                <w:rFonts w:ascii="Arial" w:hAnsi="Arial" w:cs="Arial"/>
                <w:b/>
                <w:bCs/>
                <w:sz w:val="22"/>
                <w:szCs w:val="22"/>
              </w:rPr>
              <w:t xml:space="preserve">Temporary Impact to </w:t>
            </w:r>
            <w:r w:rsidRPr="002000FB">
              <w:rPr>
                <w:rFonts w:ascii="Arial" w:eastAsia="Calibri" w:hAnsi="Arial" w:cs="Arial"/>
                <w:b/>
                <w:bCs/>
                <w:sz w:val="22"/>
                <w:szCs w:val="22"/>
              </w:rPr>
              <w:t>Non-Tidal Wetlands</w:t>
            </w:r>
          </w:p>
        </w:tc>
        <w:tc>
          <w:tcPr>
            <w:tcW w:w="5017" w:type="dxa"/>
            <w:tcBorders>
              <w:left w:val="single" w:sz="4" w:space="0" w:color="D9D9D9" w:themeColor="background1" w:themeShade="D9"/>
            </w:tcBorders>
            <w:shd w:val="clear" w:color="auto" w:fill="D9D9D9" w:themeFill="background1" w:themeFillShade="D9"/>
          </w:tcPr>
          <w:p w14:paraId="32CDC47F" w14:textId="77777777" w:rsidR="000E748C" w:rsidRPr="002000FB" w:rsidRDefault="000E748C" w:rsidP="00F84EE8">
            <w:pPr>
              <w:rPr>
                <w:rFonts w:ascii="Arial" w:hAnsi="Arial" w:cs="Arial"/>
                <w:sz w:val="22"/>
                <w:szCs w:val="22"/>
              </w:rPr>
            </w:pPr>
          </w:p>
        </w:tc>
      </w:tr>
      <w:tr w:rsidR="00AF05F5" w:rsidRPr="00740008" w14:paraId="4722B7BC" w14:textId="77777777" w:rsidTr="00B31128">
        <w:tc>
          <w:tcPr>
            <w:tcW w:w="6210" w:type="dxa"/>
            <w:tcBorders>
              <w:top w:val="single" w:sz="4" w:space="0" w:color="auto"/>
              <w:left w:val="single" w:sz="4" w:space="0" w:color="auto"/>
              <w:bottom w:val="single" w:sz="4" w:space="0" w:color="auto"/>
              <w:right w:val="single" w:sz="4" w:space="0" w:color="auto"/>
            </w:tcBorders>
          </w:tcPr>
          <w:p w14:paraId="2CE9624F" w14:textId="22F0DB56" w:rsidR="00AF05F5" w:rsidRPr="002000FB" w:rsidRDefault="00AF05F5" w:rsidP="00FE1906">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bookmarkStart w:id="22" w:name="_Hlk160610800"/>
            <w:r w:rsidR="005837D7" w:rsidRPr="002000FB">
              <w:rPr>
                <w:rFonts w:ascii="Arial" w:hAnsi="Arial" w:cs="Arial"/>
                <w:sz w:val="22"/>
                <w:szCs w:val="22"/>
              </w:rPr>
              <w:tab/>
            </w:r>
            <w:r w:rsidRPr="002000FB">
              <w:rPr>
                <w:rFonts w:ascii="Arial" w:hAnsi="Arial" w:cs="Arial"/>
                <w:sz w:val="22"/>
                <w:szCs w:val="22"/>
              </w:rPr>
              <w:t>≤0.50 acres</w:t>
            </w:r>
            <w:bookmarkEnd w:id="22"/>
            <w:r w:rsidRPr="002000FB">
              <w:rPr>
                <w:rFonts w:ascii="Arial" w:hAnsi="Arial" w:cs="Arial"/>
                <w:sz w:val="22"/>
                <w:szCs w:val="22"/>
              </w:rPr>
              <w:t xml:space="preserve"> impacts</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106D2B4C" w14:textId="77777777" w:rsidR="00AF05F5" w:rsidRPr="002000FB" w:rsidRDefault="00AF05F5" w:rsidP="00F84EE8">
            <w:pPr>
              <w:rPr>
                <w:rFonts w:ascii="Arial" w:hAnsi="Arial" w:cs="Arial"/>
                <w:sz w:val="22"/>
                <w:szCs w:val="22"/>
              </w:rPr>
            </w:pPr>
          </w:p>
        </w:tc>
      </w:tr>
      <w:tr w:rsidR="007D0757" w:rsidRPr="00740008" w14:paraId="376EED01" w14:textId="77777777" w:rsidTr="00B31128">
        <w:tc>
          <w:tcPr>
            <w:tcW w:w="6210" w:type="dxa"/>
            <w:tcBorders>
              <w:bottom w:val="single" w:sz="4" w:space="0" w:color="auto"/>
            </w:tcBorders>
          </w:tcPr>
          <w:p w14:paraId="45DF9569" w14:textId="4F29A748" w:rsidR="00830C9E" w:rsidRPr="002000FB" w:rsidRDefault="007D0757"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Describe the following for each wetland</w:t>
            </w:r>
            <w:r w:rsidR="00D9169A">
              <w:rPr>
                <w:rFonts w:ascii="Arial" w:hAnsi="Arial" w:cs="Arial"/>
                <w:sz w:val="22"/>
                <w:szCs w:val="22"/>
              </w:rPr>
              <w:t>.</w:t>
            </w:r>
          </w:p>
          <w:p w14:paraId="2D73B02B" w14:textId="39C60A99" w:rsidR="00830C9E" w:rsidRPr="002000FB" w:rsidRDefault="00DA55B4" w:rsidP="00F84EE8">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D9169A">
              <w:rPr>
                <w:rFonts w:ascii="Arial" w:hAnsi="Arial" w:cs="Arial"/>
                <w:sz w:val="22"/>
                <w:szCs w:val="22"/>
              </w:rPr>
              <w:t>D</w:t>
            </w:r>
            <w:r w:rsidR="00830C9E" w:rsidRPr="002000FB">
              <w:rPr>
                <w:rFonts w:ascii="Arial" w:hAnsi="Arial" w:cs="Arial"/>
                <w:sz w:val="22"/>
                <w:szCs w:val="22"/>
              </w:rPr>
              <w:t>ominant plant species</w:t>
            </w:r>
            <w:r w:rsidR="00521335">
              <w:rPr>
                <w:rFonts w:ascii="Arial" w:hAnsi="Arial" w:cs="Arial"/>
                <w:sz w:val="22"/>
                <w:szCs w:val="22"/>
              </w:rPr>
              <w:t>.</w:t>
            </w:r>
          </w:p>
          <w:p w14:paraId="4A3A1EFD" w14:textId="7D917136" w:rsidR="00830C9E" w:rsidRPr="002000FB" w:rsidRDefault="00DA55B4" w:rsidP="00F84EE8">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D9169A">
              <w:rPr>
                <w:rFonts w:ascii="Arial" w:hAnsi="Arial" w:cs="Arial"/>
                <w:sz w:val="22"/>
                <w:szCs w:val="22"/>
              </w:rPr>
              <w:t>H</w:t>
            </w:r>
            <w:r w:rsidR="00830C9E" w:rsidRPr="002000FB">
              <w:rPr>
                <w:rFonts w:ascii="Arial" w:hAnsi="Arial" w:cs="Arial"/>
                <w:sz w:val="22"/>
                <w:szCs w:val="22"/>
              </w:rPr>
              <w:t>ydrology source</w:t>
            </w:r>
            <w:r w:rsidR="00521335">
              <w:rPr>
                <w:rFonts w:ascii="Arial" w:hAnsi="Arial" w:cs="Arial"/>
                <w:sz w:val="22"/>
                <w:szCs w:val="22"/>
              </w:rPr>
              <w:t>.</w:t>
            </w:r>
          </w:p>
          <w:p w14:paraId="2AFE85C8" w14:textId="2200BFF1" w:rsidR="007D0757" w:rsidRPr="002000FB" w:rsidRDefault="00DA55B4" w:rsidP="00F84EE8">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D9169A">
              <w:rPr>
                <w:rFonts w:ascii="Arial" w:hAnsi="Arial" w:cs="Arial"/>
                <w:sz w:val="22"/>
                <w:szCs w:val="22"/>
              </w:rPr>
              <w:tab/>
              <w:t>If known, any listed species.</w:t>
            </w:r>
          </w:p>
        </w:tc>
        <w:tc>
          <w:tcPr>
            <w:tcW w:w="5017" w:type="dxa"/>
            <w:tcBorders>
              <w:bottom w:val="single" w:sz="4" w:space="0" w:color="auto"/>
            </w:tcBorders>
          </w:tcPr>
          <w:p w14:paraId="015F132A" w14:textId="77777777" w:rsidR="007D0757" w:rsidRPr="002000FB" w:rsidRDefault="007D0757" w:rsidP="00F84EE8">
            <w:pPr>
              <w:rPr>
                <w:rFonts w:ascii="Arial" w:hAnsi="Arial" w:cs="Arial"/>
                <w:sz w:val="22"/>
                <w:szCs w:val="22"/>
              </w:rPr>
            </w:pPr>
          </w:p>
        </w:tc>
      </w:tr>
      <w:tr w:rsidR="00D4402F" w:rsidRPr="00740008" w14:paraId="2865A506"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76903C9A" w14:textId="77777777" w:rsidR="00D4402F" w:rsidRDefault="00D4402F" w:rsidP="00F84EE8">
            <w:pPr>
              <w:pStyle w:val="Document1"/>
              <w:keepNext w:val="0"/>
              <w:keepLines w:val="0"/>
              <w:tabs>
                <w:tab w:val="clear" w:pos="-720"/>
              </w:tabs>
              <w:suppressAutoHyphens w:val="0"/>
              <w:overflowPunct/>
              <w:autoSpaceDE/>
              <w:autoSpaceDN/>
              <w:adjustRightInd/>
              <w:textAlignment w:val="auto"/>
              <w:rPr>
                <w:rFonts w:ascii="Arial" w:eastAsia="Calibri" w:hAnsi="Arial" w:cs="Arial"/>
                <w:b/>
                <w:bCs/>
                <w:sz w:val="22"/>
                <w:szCs w:val="22"/>
              </w:rPr>
            </w:pPr>
            <w:r w:rsidRPr="002000FB">
              <w:rPr>
                <w:rFonts w:ascii="Arial" w:hAnsi="Arial" w:cs="Arial"/>
                <w:b/>
                <w:bCs/>
                <w:sz w:val="22"/>
                <w:szCs w:val="22"/>
              </w:rPr>
              <w:t xml:space="preserve">Temporary Impact to </w:t>
            </w:r>
            <w:r w:rsidRPr="002000FB">
              <w:rPr>
                <w:rFonts w:ascii="Arial" w:eastAsia="Calibri" w:hAnsi="Arial" w:cs="Arial"/>
                <w:b/>
                <w:bCs/>
                <w:sz w:val="22"/>
                <w:szCs w:val="22"/>
              </w:rPr>
              <w:t>Tidal Wetlands</w:t>
            </w:r>
          </w:p>
          <w:p w14:paraId="0042F04A" w14:textId="32D572C2" w:rsidR="00AA5940" w:rsidRPr="00AA5940" w:rsidRDefault="00AA5940" w:rsidP="00AA5940">
            <w:pPr>
              <w:pStyle w:val="Document1"/>
              <w:keepNext w:val="0"/>
              <w:keepLines w:val="0"/>
              <w:tabs>
                <w:tab w:val="clear" w:pos="-720"/>
                <w:tab w:val="left" w:pos="1080"/>
              </w:tabs>
              <w:suppressAutoHyphens w:val="0"/>
              <w:overflowPunct/>
              <w:autoSpaceDE/>
              <w:autoSpaceDN/>
              <w:adjustRightInd/>
              <w:textAlignment w:val="auto"/>
              <w:rPr>
                <w:rFonts w:ascii="Arial" w:hAnsi="Arial" w:cs="Arial"/>
                <w:i/>
                <w:iCs/>
                <w:sz w:val="22"/>
                <w:szCs w:val="22"/>
              </w:rPr>
            </w:pPr>
            <w:r w:rsidRPr="00AA5940">
              <w:rPr>
                <w:rFonts w:ascii="Arial" w:eastAsia="Calibri" w:hAnsi="Arial" w:cs="Arial"/>
                <w:b/>
                <w:bCs/>
                <w:sz w:val="22"/>
                <w:szCs w:val="22"/>
              </w:rPr>
              <w:t>(</w:t>
            </w:r>
            <w:r w:rsidRPr="00AA5940" w:rsidDel="00840E5C">
              <w:rPr>
                <w:rFonts w:ascii="Arial" w:hAnsi="Arial" w:cs="Arial"/>
                <w:i/>
                <w:sz w:val="22"/>
                <w:szCs w:val="22"/>
              </w:rPr>
              <w:t xml:space="preserve">located between </w:t>
            </w:r>
            <w:hyperlink r:id="rId47" w:history="1">
              <w:r>
                <w:rPr>
                  <w:rStyle w:val="Hyperlink"/>
                  <w:rFonts w:ascii="Arial" w:hAnsi="Arial" w:cs="Arial"/>
                  <w:i/>
                  <w:sz w:val="22"/>
                  <w:szCs w:val="22"/>
                </w:rPr>
                <w:t>HMT</w:t>
              </w:r>
            </w:hyperlink>
            <w:r w:rsidRPr="00AA5940" w:rsidDel="00840E5C">
              <w:rPr>
                <w:rFonts w:ascii="Arial" w:hAnsi="Arial" w:cs="Arial"/>
                <w:i/>
                <w:sz w:val="22"/>
                <w:szCs w:val="22"/>
              </w:rPr>
              <w:t xml:space="preserve"> and extreme low tide elevation</w:t>
            </w:r>
            <w:r w:rsidRPr="00AA5940">
              <w:rPr>
                <w:rFonts w:ascii="Arial" w:hAnsi="Arial" w:cs="Arial"/>
                <w:i/>
                <w:sz w:val="22"/>
                <w:szCs w:val="22"/>
              </w:rPr>
              <w:t>s.)</w:t>
            </w:r>
          </w:p>
        </w:tc>
        <w:tc>
          <w:tcPr>
            <w:tcW w:w="5017" w:type="dxa"/>
            <w:tcBorders>
              <w:left w:val="single" w:sz="4" w:space="0" w:color="D9D9D9" w:themeColor="background1" w:themeShade="D9"/>
            </w:tcBorders>
            <w:shd w:val="clear" w:color="auto" w:fill="D9D9D9" w:themeFill="background1" w:themeFillShade="D9"/>
          </w:tcPr>
          <w:p w14:paraId="2308EC80" w14:textId="77777777" w:rsidR="00D4402F" w:rsidRPr="002000FB" w:rsidRDefault="00D4402F" w:rsidP="00F84EE8">
            <w:pPr>
              <w:rPr>
                <w:rFonts w:ascii="Arial" w:hAnsi="Arial" w:cs="Arial"/>
                <w:sz w:val="22"/>
                <w:szCs w:val="22"/>
              </w:rPr>
            </w:pPr>
          </w:p>
        </w:tc>
      </w:tr>
      <w:tr w:rsidR="00AF05F5" w:rsidRPr="00740008" w14:paraId="4D0DD228" w14:textId="77777777" w:rsidTr="00B31128">
        <w:tc>
          <w:tcPr>
            <w:tcW w:w="6210" w:type="dxa"/>
            <w:tcBorders>
              <w:top w:val="single" w:sz="4" w:space="0" w:color="auto"/>
              <w:left w:val="single" w:sz="4" w:space="0" w:color="auto"/>
              <w:bottom w:val="single" w:sz="4" w:space="0" w:color="auto"/>
              <w:right w:val="single" w:sz="4" w:space="0" w:color="auto"/>
            </w:tcBorders>
          </w:tcPr>
          <w:p w14:paraId="6423B355" w14:textId="68C19023" w:rsidR="00AF05F5" w:rsidRPr="002000FB" w:rsidRDefault="00AF05F5"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≤0.20 acres of impacts</w:t>
            </w:r>
            <w:r w:rsidR="00515B25"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48A3C01C" w14:textId="77777777" w:rsidR="00AF05F5" w:rsidRPr="002000FB" w:rsidRDefault="00AF05F5" w:rsidP="00F84EE8">
            <w:pPr>
              <w:rPr>
                <w:rFonts w:ascii="Arial" w:hAnsi="Arial" w:cs="Arial"/>
                <w:sz w:val="22"/>
                <w:szCs w:val="22"/>
              </w:rPr>
            </w:pPr>
          </w:p>
        </w:tc>
      </w:tr>
      <w:tr w:rsidR="007D0757" w:rsidRPr="00740008" w14:paraId="7A68C826" w14:textId="77777777" w:rsidTr="00B31128">
        <w:tc>
          <w:tcPr>
            <w:tcW w:w="6210" w:type="dxa"/>
            <w:tcBorders>
              <w:bottom w:val="single" w:sz="4" w:space="0" w:color="auto"/>
            </w:tcBorders>
          </w:tcPr>
          <w:p w14:paraId="66129A9B" w14:textId="16C567CC" w:rsidR="00830C9E" w:rsidRPr="002000FB" w:rsidRDefault="007D0757"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Describe the following for each wetland</w:t>
            </w:r>
            <w:r w:rsidR="00521335">
              <w:rPr>
                <w:rFonts w:ascii="Arial" w:hAnsi="Arial" w:cs="Arial"/>
                <w:sz w:val="22"/>
                <w:szCs w:val="22"/>
              </w:rPr>
              <w:t>.</w:t>
            </w:r>
          </w:p>
          <w:p w14:paraId="0DDDFF56" w14:textId="59998EE3" w:rsidR="00D9169A" w:rsidRPr="002000FB" w:rsidRDefault="00D9169A" w:rsidP="00D9169A">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D</w:t>
            </w:r>
            <w:r w:rsidRPr="002000FB">
              <w:rPr>
                <w:rFonts w:ascii="Arial" w:hAnsi="Arial" w:cs="Arial"/>
                <w:sz w:val="22"/>
                <w:szCs w:val="22"/>
              </w:rPr>
              <w:t>ominant plant species</w:t>
            </w:r>
            <w:r w:rsidR="00521335">
              <w:rPr>
                <w:rFonts w:ascii="Arial" w:hAnsi="Arial" w:cs="Arial"/>
                <w:sz w:val="22"/>
                <w:szCs w:val="22"/>
              </w:rPr>
              <w:t>.</w:t>
            </w:r>
          </w:p>
          <w:p w14:paraId="189934DA" w14:textId="48BA9A80" w:rsidR="00D9169A" w:rsidRPr="002000FB" w:rsidRDefault="00D9169A" w:rsidP="00D9169A">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H</w:t>
            </w:r>
            <w:r w:rsidRPr="002000FB">
              <w:rPr>
                <w:rFonts w:ascii="Arial" w:hAnsi="Arial" w:cs="Arial"/>
                <w:sz w:val="22"/>
                <w:szCs w:val="22"/>
              </w:rPr>
              <w:t>ydrology source</w:t>
            </w:r>
            <w:r w:rsidR="00521335">
              <w:rPr>
                <w:rFonts w:ascii="Arial" w:hAnsi="Arial" w:cs="Arial"/>
                <w:sz w:val="22"/>
                <w:szCs w:val="22"/>
              </w:rPr>
              <w:t>.</w:t>
            </w:r>
          </w:p>
          <w:p w14:paraId="3587026D" w14:textId="1D8D1711" w:rsidR="007D0757" w:rsidRPr="002000FB" w:rsidRDefault="00D9169A" w:rsidP="00D9169A">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t>If known, any listed species.</w:t>
            </w:r>
          </w:p>
        </w:tc>
        <w:tc>
          <w:tcPr>
            <w:tcW w:w="5017" w:type="dxa"/>
            <w:tcBorders>
              <w:bottom w:val="single" w:sz="4" w:space="0" w:color="auto"/>
            </w:tcBorders>
          </w:tcPr>
          <w:p w14:paraId="1774E458" w14:textId="77777777" w:rsidR="007D0757" w:rsidRPr="002000FB" w:rsidRDefault="007D0757" w:rsidP="00F84EE8">
            <w:pPr>
              <w:rPr>
                <w:rFonts w:ascii="Arial" w:hAnsi="Arial" w:cs="Arial"/>
                <w:sz w:val="22"/>
                <w:szCs w:val="22"/>
              </w:rPr>
            </w:pPr>
          </w:p>
        </w:tc>
      </w:tr>
      <w:tr w:rsidR="00D10552" w:rsidRPr="00740008" w14:paraId="0EC2686C"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666DC270" w14:textId="7988EA67" w:rsidR="00D10552" w:rsidRPr="002000FB" w:rsidRDefault="00D10552" w:rsidP="00F84EE8">
            <w:pPr>
              <w:rPr>
                <w:rFonts w:ascii="Arial" w:hAnsi="Arial" w:cs="Arial"/>
                <w:b/>
                <w:bCs/>
                <w:sz w:val="22"/>
                <w:szCs w:val="22"/>
              </w:rPr>
            </w:pPr>
            <w:r w:rsidRPr="002000FB">
              <w:rPr>
                <w:rFonts w:ascii="Arial" w:hAnsi="Arial" w:cs="Arial"/>
                <w:b/>
                <w:bCs/>
                <w:sz w:val="22"/>
                <w:szCs w:val="22"/>
              </w:rPr>
              <w:t>Temporary Impact to a Waterway for Work Area Isolation</w:t>
            </w:r>
          </w:p>
        </w:tc>
        <w:tc>
          <w:tcPr>
            <w:tcW w:w="5017" w:type="dxa"/>
            <w:tcBorders>
              <w:left w:val="single" w:sz="4" w:space="0" w:color="D9D9D9" w:themeColor="background1" w:themeShade="D9"/>
            </w:tcBorders>
            <w:shd w:val="clear" w:color="auto" w:fill="D9D9D9" w:themeFill="background1" w:themeFillShade="D9"/>
          </w:tcPr>
          <w:p w14:paraId="1BC925F8" w14:textId="77777777" w:rsidR="00D10552" w:rsidRPr="002000FB" w:rsidRDefault="00D10552" w:rsidP="00F84EE8">
            <w:pPr>
              <w:rPr>
                <w:rFonts w:ascii="Arial" w:hAnsi="Arial" w:cs="Arial"/>
                <w:sz w:val="22"/>
                <w:szCs w:val="22"/>
              </w:rPr>
            </w:pPr>
          </w:p>
        </w:tc>
      </w:tr>
      <w:tr w:rsidR="00AF05F5" w:rsidRPr="00740008" w14:paraId="36994123" w14:textId="77777777" w:rsidTr="00B31128">
        <w:tc>
          <w:tcPr>
            <w:tcW w:w="6210" w:type="dxa"/>
            <w:tcBorders>
              <w:top w:val="single" w:sz="4" w:space="0" w:color="auto"/>
              <w:left w:val="single" w:sz="4" w:space="0" w:color="auto"/>
              <w:bottom w:val="single" w:sz="4" w:space="0" w:color="auto"/>
              <w:right w:val="single" w:sz="4" w:space="0" w:color="auto"/>
            </w:tcBorders>
          </w:tcPr>
          <w:p w14:paraId="10582554" w14:textId="3CFB42CB" w:rsidR="00AF05F5" w:rsidRPr="002000FB" w:rsidRDefault="00AF05F5"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 xml:space="preserve">≤100 linear feet of work area isolation </w:t>
            </w:r>
            <w:r w:rsidRPr="002000FB">
              <w:rPr>
                <w:rFonts w:ascii="Arial" w:hAnsi="Arial" w:cs="Arial"/>
                <w:i/>
                <w:iCs/>
                <w:sz w:val="22"/>
                <w:szCs w:val="22"/>
              </w:rPr>
              <w:t>(measured at longest length of isolated work area below OHW)</w:t>
            </w:r>
            <w:r w:rsidR="00515B25" w:rsidRPr="002000FB">
              <w:rPr>
                <w:rFonts w:ascii="Arial" w:hAnsi="Arial" w:cs="Arial"/>
                <w:i/>
                <w:iCs/>
                <w:sz w:val="22"/>
                <w:szCs w:val="22"/>
              </w:rPr>
              <w:t>.</w:t>
            </w:r>
            <w:r w:rsidR="00CD0344" w:rsidRPr="002000FB">
              <w:rPr>
                <w:rFonts w:ascii="Arial" w:hAnsi="Arial" w:cs="Arial"/>
                <w:sz w:val="22"/>
                <w:szCs w:val="22"/>
                <w:vertAlign w:val="superscript"/>
              </w:rPr>
              <w:t>2</w:t>
            </w:r>
          </w:p>
        </w:tc>
        <w:tc>
          <w:tcPr>
            <w:tcW w:w="5017" w:type="dxa"/>
            <w:tcBorders>
              <w:left w:val="single" w:sz="4" w:space="0" w:color="auto"/>
            </w:tcBorders>
          </w:tcPr>
          <w:p w14:paraId="209CB35A" w14:textId="77777777" w:rsidR="00AF05F5" w:rsidRPr="002000FB" w:rsidRDefault="00AF05F5" w:rsidP="00F84EE8">
            <w:pPr>
              <w:rPr>
                <w:rFonts w:ascii="Arial" w:hAnsi="Arial" w:cs="Arial"/>
                <w:sz w:val="22"/>
                <w:szCs w:val="22"/>
              </w:rPr>
            </w:pPr>
          </w:p>
        </w:tc>
      </w:tr>
      <w:tr w:rsidR="00D10552" w:rsidRPr="00740008" w14:paraId="51C99951" w14:textId="77777777" w:rsidTr="00B31128">
        <w:tc>
          <w:tcPr>
            <w:tcW w:w="6210" w:type="dxa"/>
            <w:tcBorders>
              <w:top w:val="single" w:sz="4" w:space="0" w:color="auto"/>
              <w:left w:val="single" w:sz="4" w:space="0" w:color="auto"/>
              <w:bottom w:val="single" w:sz="4" w:space="0" w:color="auto"/>
              <w:right w:val="single" w:sz="4" w:space="0" w:color="auto"/>
            </w:tcBorders>
          </w:tcPr>
          <w:p w14:paraId="0D7D9987" w14:textId="05B28850" w:rsidR="00D10552" w:rsidRPr="002000FB" w:rsidRDefault="00D10552"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Maintain near-normal pre-construction downstream flow conditions during both placement and post-project.</w:t>
            </w:r>
            <w:r w:rsidR="00CD0344" w:rsidRPr="002000FB">
              <w:rPr>
                <w:rFonts w:ascii="Arial" w:hAnsi="Arial" w:cs="Arial"/>
                <w:sz w:val="22"/>
                <w:szCs w:val="22"/>
                <w:vertAlign w:val="superscript"/>
              </w:rPr>
              <w:t>2</w:t>
            </w:r>
          </w:p>
        </w:tc>
        <w:tc>
          <w:tcPr>
            <w:tcW w:w="5017" w:type="dxa"/>
            <w:tcBorders>
              <w:left w:val="single" w:sz="4" w:space="0" w:color="auto"/>
            </w:tcBorders>
          </w:tcPr>
          <w:p w14:paraId="2677822C" w14:textId="77777777" w:rsidR="00D10552" w:rsidRPr="002000FB" w:rsidRDefault="00D10552" w:rsidP="00F84EE8">
            <w:pPr>
              <w:rPr>
                <w:rFonts w:ascii="Arial" w:hAnsi="Arial" w:cs="Arial"/>
                <w:sz w:val="22"/>
                <w:szCs w:val="22"/>
              </w:rPr>
            </w:pPr>
          </w:p>
        </w:tc>
      </w:tr>
      <w:tr w:rsidR="00D10552" w:rsidRPr="00740008" w14:paraId="7927CB64" w14:textId="77777777" w:rsidTr="00B31128">
        <w:tc>
          <w:tcPr>
            <w:tcW w:w="6210" w:type="dxa"/>
            <w:tcBorders>
              <w:top w:val="single" w:sz="4" w:space="0" w:color="auto"/>
              <w:left w:val="single" w:sz="4" w:space="0" w:color="auto"/>
              <w:bottom w:val="single" w:sz="4" w:space="0" w:color="auto"/>
              <w:right w:val="single" w:sz="4" w:space="0" w:color="auto"/>
            </w:tcBorders>
          </w:tcPr>
          <w:p w14:paraId="57E071E4" w14:textId="5E804446" w:rsidR="00D10552" w:rsidRPr="002000FB" w:rsidRDefault="00D10552"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Not channel-spanning,</w:t>
            </w:r>
            <w:r w:rsidRPr="002B6305">
              <w:rPr>
                <w:rFonts w:ascii="Arial" w:hAnsi="Arial" w:cs="Arial"/>
                <w:sz w:val="22"/>
                <w:szCs w:val="22"/>
              </w:rPr>
              <w:t xml:space="preserve"> unless otherwise approved by DSL.</w:t>
            </w:r>
            <w:r w:rsidR="00CD0344" w:rsidRPr="002B6305">
              <w:rPr>
                <w:rFonts w:ascii="Arial" w:hAnsi="Arial" w:cs="Arial"/>
                <w:sz w:val="22"/>
                <w:szCs w:val="22"/>
                <w:vertAlign w:val="superscript"/>
              </w:rPr>
              <w:t>2</w:t>
            </w:r>
          </w:p>
        </w:tc>
        <w:tc>
          <w:tcPr>
            <w:tcW w:w="5017" w:type="dxa"/>
            <w:tcBorders>
              <w:left w:val="single" w:sz="4" w:space="0" w:color="auto"/>
            </w:tcBorders>
          </w:tcPr>
          <w:p w14:paraId="587E1CE8" w14:textId="77777777" w:rsidR="00D10552" w:rsidRPr="002000FB" w:rsidRDefault="00D10552" w:rsidP="00F84EE8">
            <w:pPr>
              <w:rPr>
                <w:rFonts w:ascii="Arial" w:hAnsi="Arial" w:cs="Arial"/>
                <w:sz w:val="22"/>
                <w:szCs w:val="22"/>
              </w:rPr>
            </w:pPr>
          </w:p>
        </w:tc>
      </w:tr>
      <w:tr w:rsidR="00D10552" w:rsidRPr="00740008" w14:paraId="37448C2D" w14:textId="77777777" w:rsidTr="00B31128">
        <w:tc>
          <w:tcPr>
            <w:tcW w:w="6210" w:type="dxa"/>
            <w:tcBorders>
              <w:top w:val="single" w:sz="4" w:space="0" w:color="auto"/>
              <w:left w:val="single" w:sz="4" w:space="0" w:color="auto"/>
              <w:bottom w:val="single" w:sz="4" w:space="0" w:color="auto"/>
              <w:right w:val="single" w:sz="4" w:space="0" w:color="auto"/>
            </w:tcBorders>
          </w:tcPr>
          <w:p w14:paraId="2A1C0328" w14:textId="0ECED4EB" w:rsidR="00D10552" w:rsidRPr="002000FB" w:rsidRDefault="00D10552"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Will not erode during expected high flows for the duration of placement.</w:t>
            </w:r>
            <w:r w:rsidR="00CD0344" w:rsidRPr="002000FB">
              <w:rPr>
                <w:rFonts w:ascii="Arial" w:hAnsi="Arial" w:cs="Arial"/>
                <w:sz w:val="22"/>
                <w:szCs w:val="22"/>
                <w:vertAlign w:val="superscript"/>
              </w:rPr>
              <w:t>2</w:t>
            </w:r>
          </w:p>
        </w:tc>
        <w:tc>
          <w:tcPr>
            <w:tcW w:w="5017" w:type="dxa"/>
            <w:tcBorders>
              <w:left w:val="single" w:sz="4" w:space="0" w:color="auto"/>
            </w:tcBorders>
          </w:tcPr>
          <w:p w14:paraId="0FB1E901" w14:textId="77777777" w:rsidR="00D10552" w:rsidRPr="002000FB" w:rsidRDefault="00D10552" w:rsidP="00F84EE8">
            <w:pPr>
              <w:rPr>
                <w:rFonts w:ascii="Arial" w:hAnsi="Arial" w:cs="Arial"/>
                <w:sz w:val="22"/>
                <w:szCs w:val="22"/>
              </w:rPr>
            </w:pPr>
          </w:p>
        </w:tc>
      </w:tr>
      <w:tr w:rsidR="00D10552" w:rsidRPr="00740008" w14:paraId="64DBBFCD" w14:textId="77777777" w:rsidTr="00B31128">
        <w:tc>
          <w:tcPr>
            <w:tcW w:w="6210" w:type="dxa"/>
            <w:tcBorders>
              <w:top w:val="single" w:sz="4" w:space="0" w:color="auto"/>
              <w:left w:val="single" w:sz="4" w:space="0" w:color="auto"/>
              <w:bottom w:val="single" w:sz="4" w:space="0" w:color="auto"/>
              <w:right w:val="single" w:sz="4" w:space="0" w:color="auto"/>
            </w:tcBorders>
          </w:tcPr>
          <w:p w14:paraId="3E23F113" w14:textId="15EC5B82" w:rsidR="00D10552" w:rsidRPr="002000FB" w:rsidRDefault="00D10552"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Pr="002000FB">
              <w:rPr>
                <w:rFonts w:ascii="Arial" w:hAnsi="Arial" w:cs="Arial"/>
                <w:sz w:val="22"/>
                <w:szCs w:val="22"/>
              </w:rPr>
              <w:t xml:space="preserve">Does not dewater wetlands, </w:t>
            </w:r>
            <w:r w:rsidRPr="002000FB">
              <w:rPr>
                <w:rFonts w:ascii="Arial" w:hAnsi="Arial" w:cs="Arial"/>
                <w:i/>
                <w:iCs/>
                <w:sz w:val="22"/>
                <w:szCs w:val="22"/>
              </w:rPr>
              <w:t xml:space="preserve">unless otherwise approved by DSL </w:t>
            </w:r>
            <w:r w:rsidR="00032412" w:rsidRPr="002000FB">
              <w:rPr>
                <w:rFonts w:ascii="Arial" w:hAnsi="Arial" w:cs="Arial"/>
                <w:i/>
                <w:iCs/>
                <w:sz w:val="22"/>
                <w:szCs w:val="22"/>
              </w:rPr>
              <w:t>as an eligible</w:t>
            </w:r>
            <w:r w:rsidRPr="002000FB">
              <w:rPr>
                <w:rFonts w:ascii="Arial" w:hAnsi="Arial" w:cs="Arial"/>
                <w:i/>
                <w:iCs/>
                <w:sz w:val="22"/>
                <w:szCs w:val="22"/>
              </w:rPr>
              <w:t xml:space="preserve"> temporary impact.</w:t>
            </w:r>
            <w:r w:rsidR="00CD0344" w:rsidRPr="002000FB">
              <w:rPr>
                <w:rFonts w:ascii="Arial" w:hAnsi="Arial" w:cs="Arial"/>
                <w:sz w:val="22"/>
                <w:szCs w:val="22"/>
                <w:vertAlign w:val="superscript"/>
              </w:rPr>
              <w:t>2</w:t>
            </w:r>
          </w:p>
        </w:tc>
        <w:tc>
          <w:tcPr>
            <w:tcW w:w="5017" w:type="dxa"/>
            <w:tcBorders>
              <w:left w:val="single" w:sz="4" w:space="0" w:color="auto"/>
            </w:tcBorders>
          </w:tcPr>
          <w:p w14:paraId="03E43541" w14:textId="77777777" w:rsidR="00D10552" w:rsidRPr="002000FB" w:rsidRDefault="00D10552" w:rsidP="00F84EE8">
            <w:pPr>
              <w:rPr>
                <w:rFonts w:ascii="Arial" w:hAnsi="Arial" w:cs="Arial"/>
                <w:sz w:val="22"/>
                <w:szCs w:val="22"/>
              </w:rPr>
            </w:pPr>
          </w:p>
        </w:tc>
      </w:tr>
      <w:tr w:rsidR="00D10552" w:rsidRPr="00740008" w14:paraId="51F0FF75" w14:textId="77777777" w:rsidTr="00B31128">
        <w:tc>
          <w:tcPr>
            <w:tcW w:w="6210" w:type="dxa"/>
            <w:tcBorders>
              <w:top w:val="single" w:sz="4" w:space="0" w:color="auto"/>
              <w:left w:val="single" w:sz="4" w:space="0" w:color="auto"/>
              <w:bottom w:val="single" w:sz="4" w:space="0" w:color="auto"/>
              <w:right w:val="single" w:sz="4" w:space="0" w:color="auto"/>
            </w:tcBorders>
          </w:tcPr>
          <w:p w14:paraId="26097831" w14:textId="5A041651" w:rsidR="00D10552" w:rsidRPr="002000FB" w:rsidRDefault="00D10552"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00032412" w:rsidRPr="002000FB">
              <w:rPr>
                <w:rFonts w:ascii="Arial" w:hAnsi="Arial" w:cs="Arial"/>
                <w:b/>
                <w:bCs/>
                <w:sz w:val="22"/>
                <w:szCs w:val="22"/>
              </w:rPr>
              <w:t>ODFW Rescue/Salvage Permit</w:t>
            </w:r>
            <w:r w:rsidR="002A2442" w:rsidRPr="002000FB">
              <w:rPr>
                <w:rFonts w:ascii="Arial" w:hAnsi="Arial" w:cs="Arial"/>
                <w:sz w:val="22"/>
                <w:szCs w:val="22"/>
              </w:rPr>
              <w:t xml:space="preserve">. </w:t>
            </w:r>
            <w:r w:rsidRPr="002000FB">
              <w:rPr>
                <w:rFonts w:ascii="Arial" w:hAnsi="Arial" w:cs="Arial"/>
                <w:sz w:val="22"/>
                <w:szCs w:val="22"/>
              </w:rPr>
              <w:t>Will obtain</w:t>
            </w:r>
            <w:r w:rsidR="002A2442" w:rsidRPr="002000FB">
              <w:rPr>
                <w:rFonts w:ascii="Arial" w:hAnsi="Arial" w:cs="Arial"/>
                <w:sz w:val="22"/>
                <w:szCs w:val="22"/>
              </w:rPr>
              <w:t xml:space="preserve"> and complete</w:t>
            </w:r>
            <w:r w:rsidRPr="002000FB">
              <w:rPr>
                <w:rFonts w:ascii="Arial" w:hAnsi="Arial" w:cs="Arial"/>
                <w:sz w:val="22"/>
                <w:szCs w:val="22"/>
              </w:rPr>
              <w:t xml:space="preserve"> fish and wildlife salvage, rescue, and relocation, prior to </w:t>
            </w:r>
            <w:r w:rsidR="002A2442" w:rsidRPr="002000FB">
              <w:rPr>
                <w:rFonts w:ascii="Arial" w:hAnsi="Arial" w:cs="Arial"/>
                <w:sz w:val="22"/>
                <w:szCs w:val="22"/>
              </w:rPr>
              <w:t xml:space="preserve">starting </w:t>
            </w:r>
            <w:r w:rsidRPr="002000FB">
              <w:rPr>
                <w:rFonts w:ascii="Arial" w:hAnsi="Arial" w:cs="Arial"/>
                <w:sz w:val="22"/>
                <w:szCs w:val="22"/>
              </w:rPr>
              <w:t xml:space="preserve">in-water work. </w:t>
            </w:r>
            <w:r w:rsidRPr="002000FB">
              <w:rPr>
                <w:rFonts w:ascii="Arial" w:hAnsi="Arial" w:cs="Arial"/>
                <w:i/>
                <w:iCs/>
                <w:sz w:val="22"/>
                <w:szCs w:val="22"/>
              </w:rPr>
              <w:t xml:space="preserve"> (Applicant </w:t>
            </w:r>
            <w:r w:rsidR="00032412" w:rsidRPr="002000FB">
              <w:rPr>
                <w:rFonts w:ascii="Arial" w:hAnsi="Arial" w:cs="Arial"/>
                <w:i/>
                <w:iCs/>
                <w:sz w:val="22"/>
                <w:szCs w:val="22"/>
              </w:rPr>
              <w:t>may</w:t>
            </w:r>
            <w:r w:rsidRPr="002000FB">
              <w:rPr>
                <w:rFonts w:ascii="Arial" w:hAnsi="Arial" w:cs="Arial"/>
                <w:i/>
                <w:iCs/>
                <w:sz w:val="22"/>
                <w:szCs w:val="22"/>
              </w:rPr>
              <w:t xml:space="preserve"> </w:t>
            </w:r>
            <w:r w:rsidRPr="002000FB">
              <w:rPr>
                <w:rFonts w:ascii="Arial" w:hAnsi="Arial" w:cs="Arial"/>
                <w:i/>
                <w:iCs/>
                <w:sz w:val="22"/>
                <w:szCs w:val="22"/>
              </w:rPr>
              <w:lastRenderedPageBreak/>
              <w:t xml:space="preserve">also need </w:t>
            </w:r>
            <w:bookmarkStart w:id="23" w:name="_Hlk168411783"/>
            <w:r w:rsidRPr="002000FB">
              <w:rPr>
                <w:rFonts w:ascii="Arial" w:hAnsi="Arial" w:cs="Arial"/>
                <w:i/>
                <w:iCs/>
                <w:sz w:val="22"/>
                <w:szCs w:val="22"/>
              </w:rPr>
              <w:t>NMFS or USFWS</w:t>
            </w:r>
            <w:bookmarkEnd w:id="23"/>
            <w:r w:rsidRPr="002000FB">
              <w:rPr>
                <w:rFonts w:ascii="Arial" w:hAnsi="Arial" w:cs="Arial"/>
                <w:i/>
                <w:iCs/>
                <w:sz w:val="22"/>
                <w:szCs w:val="22"/>
              </w:rPr>
              <w:t xml:space="preserve"> authorization if impacting ESA listed species.)</w:t>
            </w:r>
            <w:r w:rsidR="00CD0344" w:rsidRPr="002000FB">
              <w:rPr>
                <w:rFonts w:ascii="Arial" w:hAnsi="Arial" w:cs="Arial"/>
                <w:sz w:val="22"/>
                <w:szCs w:val="22"/>
                <w:vertAlign w:val="superscript"/>
              </w:rPr>
              <w:t>2</w:t>
            </w:r>
          </w:p>
        </w:tc>
        <w:tc>
          <w:tcPr>
            <w:tcW w:w="5017" w:type="dxa"/>
            <w:tcBorders>
              <w:left w:val="single" w:sz="4" w:space="0" w:color="auto"/>
            </w:tcBorders>
          </w:tcPr>
          <w:p w14:paraId="5454BD5A" w14:textId="77777777" w:rsidR="00D10552" w:rsidRPr="002000FB" w:rsidRDefault="00D10552" w:rsidP="00F84EE8">
            <w:pPr>
              <w:rPr>
                <w:rFonts w:ascii="Arial" w:hAnsi="Arial" w:cs="Arial"/>
                <w:sz w:val="22"/>
                <w:szCs w:val="22"/>
              </w:rPr>
            </w:pPr>
          </w:p>
        </w:tc>
      </w:tr>
      <w:tr w:rsidR="00D10552" w:rsidRPr="00740008" w14:paraId="23567F35" w14:textId="77777777" w:rsidTr="00B31128">
        <w:tc>
          <w:tcPr>
            <w:tcW w:w="6210" w:type="dxa"/>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tcPr>
          <w:p w14:paraId="2A8FFFC1" w14:textId="04757DE0" w:rsidR="00D10552" w:rsidRPr="002000FB" w:rsidRDefault="00D10552" w:rsidP="00F84EE8">
            <w:pPr>
              <w:ind w:left="405" w:hanging="360"/>
              <w:rPr>
                <w:rFonts w:ascii="Arial" w:hAnsi="Arial" w:cs="Arial"/>
                <w:b/>
                <w:bCs/>
                <w:sz w:val="22"/>
                <w:szCs w:val="22"/>
              </w:rPr>
            </w:pPr>
            <w:r w:rsidRPr="002000FB">
              <w:rPr>
                <w:rFonts w:ascii="Arial" w:hAnsi="Arial" w:cs="Arial"/>
                <w:b/>
                <w:bCs/>
                <w:sz w:val="22"/>
                <w:szCs w:val="22"/>
              </w:rPr>
              <w:t>Temporary Impact for Spud Piles in a Waterway</w:t>
            </w:r>
          </w:p>
        </w:tc>
        <w:tc>
          <w:tcPr>
            <w:tcW w:w="5017" w:type="dxa"/>
            <w:tcBorders>
              <w:left w:val="single" w:sz="4" w:space="0" w:color="D9D9D9" w:themeColor="background1" w:themeShade="D9"/>
            </w:tcBorders>
            <w:shd w:val="clear" w:color="auto" w:fill="D9D9D9" w:themeFill="background1" w:themeFillShade="D9"/>
          </w:tcPr>
          <w:p w14:paraId="71534A4E" w14:textId="77777777" w:rsidR="00D10552" w:rsidRPr="002000FB" w:rsidRDefault="00D10552" w:rsidP="00F84EE8">
            <w:pPr>
              <w:rPr>
                <w:rFonts w:ascii="Arial" w:hAnsi="Arial" w:cs="Arial"/>
                <w:sz w:val="22"/>
                <w:szCs w:val="22"/>
              </w:rPr>
            </w:pPr>
          </w:p>
        </w:tc>
      </w:tr>
      <w:tr w:rsidR="00AF05F5" w:rsidRPr="00740008" w14:paraId="14D75A8E" w14:textId="77777777" w:rsidTr="00B31128">
        <w:tc>
          <w:tcPr>
            <w:tcW w:w="6210" w:type="dxa"/>
            <w:tcBorders>
              <w:top w:val="single" w:sz="4" w:space="0" w:color="auto"/>
              <w:left w:val="single" w:sz="4" w:space="0" w:color="auto"/>
              <w:bottom w:val="single" w:sz="4" w:space="0" w:color="auto"/>
              <w:right w:val="single" w:sz="4" w:space="0" w:color="auto"/>
            </w:tcBorders>
          </w:tcPr>
          <w:p w14:paraId="2746A097" w14:textId="50ADD3DE" w:rsidR="00AF05F5" w:rsidRPr="002000FB" w:rsidRDefault="002822A1" w:rsidP="00F84EE8">
            <w:pPr>
              <w:pStyle w:val="Document1"/>
              <w:keepNext w:val="0"/>
              <w:keepLines w:val="0"/>
              <w:tabs>
                <w:tab w:val="clear" w:pos="-720"/>
              </w:tabs>
              <w:suppressAutoHyphens w:val="0"/>
              <w:overflowPunct/>
              <w:autoSpaceDE/>
              <w:autoSpaceDN/>
              <w:adjustRightInd/>
              <w:ind w:left="40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37D7" w:rsidRPr="002000FB">
              <w:rPr>
                <w:rFonts w:ascii="Arial" w:hAnsi="Arial" w:cs="Arial"/>
                <w:sz w:val="22"/>
                <w:szCs w:val="22"/>
              </w:rPr>
              <w:tab/>
            </w:r>
            <w:r w:rsidR="00D969F0" w:rsidRPr="00D969F0">
              <w:rPr>
                <w:rFonts w:ascii="Arial" w:hAnsi="Arial" w:cs="Arial"/>
                <w:b/>
                <w:bCs/>
                <w:sz w:val="22"/>
                <w:szCs w:val="22"/>
              </w:rPr>
              <w:t>Purpose</w:t>
            </w:r>
            <w:r w:rsidR="00D969F0">
              <w:rPr>
                <w:rFonts w:ascii="Arial" w:hAnsi="Arial" w:cs="Arial"/>
                <w:sz w:val="22"/>
                <w:szCs w:val="22"/>
              </w:rPr>
              <w:t xml:space="preserve">. </w:t>
            </w:r>
            <w:r w:rsidRPr="002000FB">
              <w:rPr>
                <w:rFonts w:ascii="Arial" w:hAnsi="Arial" w:cs="Arial"/>
                <w:sz w:val="22"/>
                <w:szCs w:val="22"/>
              </w:rPr>
              <w:t>Temporary placement of spud piles</w:t>
            </w:r>
            <w:r w:rsidR="004D769D" w:rsidRPr="002000FB">
              <w:rPr>
                <w:rFonts w:ascii="Arial" w:hAnsi="Arial" w:cs="Arial"/>
                <w:sz w:val="22"/>
                <w:szCs w:val="22"/>
              </w:rPr>
              <w:t xml:space="preserve"> (i.e., piles driven into the bed of a waterway to provide stability for a floating work platform) during construction activity.  C</w:t>
            </w:r>
            <w:r w:rsidRPr="002000FB">
              <w:rPr>
                <w:rFonts w:ascii="Arial" w:hAnsi="Arial" w:cs="Arial"/>
                <w:sz w:val="22"/>
                <w:szCs w:val="22"/>
              </w:rPr>
              <w:t xml:space="preserve">onstruction platform anchoring may only occur where the platform will not be grounded on </w:t>
            </w:r>
            <w:r w:rsidR="00821854" w:rsidRPr="002000FB">
              <w:rPr>
                <w:rFonts w:ascii="Arial" w:hAnsi="Arial" w:cs="Arial"/>
                <w:sz w:val="22"/>
                <w:szCs w:val="22"/>
              </w:rPr>
              <w:t>the waterway</w:t>
            </w:r>
            <w:r w:rsidRPr="002000FB">
              <w:rPr>
                <w:rFonts w:ascii="Arial" w:hAnsi="Arial" w:cs="Arial"/>
                <w:sz w:val="22"/>
                <w:szCs w:val="22"/>
              </w:rPr>
              <w:t xml:space="preserve"> bed or banks.</w:t>
            </w:r>
            <w:r w:rsidR="00CD0344" w:rsidRPr="002000FB">
              <w:rPr>
                <w:rFonts w:ascii="Arial" w:hAnsi="Arial" w:cs="Arial"/>
                <w:sz w:val="22"/>
                <w:szCs w:val="22"/>
                <w:vertAlign w:val="superscript"/>
              </w:rPr>
              <w:t>2</w:t>
            </w:r>
          </w:p>
        </w:tc>
        <w:tc>
          <w:tcPr>
            <w:tcW w:w="5017" w:type="dxa"/>
            <w:tcBorders>
              <w:left w:val="single" w:sz="4" w:space="0" w:color="auto"/>
            </w:tcBorders>
          </w:tcPr>
          <w:p w14:paraId="5B8B94C6" w14:textId="77777777" w:rsidR="00AF05F5" w:rsidRPr="002000FB" w:rsidRDefault="00AF05F5" w:rsidP="00F84EE8">
            <w:pPr>
              <w:rPr>
                <w:rFonts w:ascii="Arial" w:hAnsi="Arial" w:cs="Arial"/>
                <w:sz w:val="22"/>
                <w:szCs w:val="22"/>
              </w:rPr>
            </w:pPr>
          </w:p>
        </w:tc>
      </w:tr>
    </w:tbl>
    <w:p w14:paraId="31013F19" w14:textId="77777777" w:rsidR="00A96F7B" w:rsidRDefault="00A96F7B" w:rsidP="00F84EE8">
      <w:pPr>
        <w:pStyle w:val="Footer"/>
        <w:tabs>
          <w:tab w:val="clear" w:pos="4320"/>
          <w:tab w:val="clear" w:pos="8640"/>
        </w:tabs>
        <w:jc w:val="center"/>
        <w:outlineLvl w:val="0"/>
        <w:rPr>
          <w:rFonts w:ascii="Arial" w:hAnsi="Arial" w:cs="Arial"/>
          <w:b/>
          <w:sz w:val="28"/>
          <w:szCs w:val="28"/>
        </w:rPr>
      </w:pPr>
    </w:p>
    <w:p w14:paraId="23905D8D" w14:textId="3315C9FC" w:rsidR="00004F4C" w:rsidRDefault="00004F4C" w:rsidP="00F84EE8">
      <w:pPr>
        <w:pStyle w:val="Footer"/>
        <w:tabs>
          <w:tab w:val="clear" w:pos="4320"/>
          <w:tab w:val="clear" w:pos="8640"/>
        </w:tabs>
        <w:jc w:val="center"/>
        <w:outlineLvl w:val="0"/>
        <w:rPr>
          <w:rFonts w:ascii="Arial" w:hAnsi="Arial" w:cs="Arial"/>
          <w:b/>
          <w:sz w:val="28"/>
          <w:szCs w:val="28"/>
        </w:rPr>
      </w:pPr>
      <w:r w:rsidRPr="00740008">
        <w:rPr>
          <w:rFonts w:ascii="Arial" w:hAnsi="Arial" w:cs="Arial"/>
          <w:b/>
          <w:sz w:val="28"/>
          <w:szCs w:val="28"/>
        </w:rPr>
        <w:t>Waterway Bank Stabilization</w:t>
      </w:r>
      <w:r w:rsidR="00EC0332">
        <w:rPr>
          <w:rFonts w:ascii="Arial" w:hAnsi="Arial" w:cs="Arial"/>
          <w:b/>
          <w:sz w:val="28"/>
          <w:szCs w:val="28"/>
        </w:rPr>
        <w:t xml:space="preserve"> GA</w:t>
      </w:r>
    </w:p>
    <w:p w14:paraId="4EB45F8C" w14:textId="54E5D6D5" w:rsidR="00A37E0D" w:rsidRPr="00A37E0D" w:rsidRDefault="00A37E0D" w:rsidP="00A37E0D">
      <w:pPr>
        <w:pStyle w:val="Footer"/>
        <w:tabs>
          <w:tab w:val="clear" w:pos="4320"/>
          <w:tab w:val="clear" w:pos="8640"/>
        </w:tabs>
        <w:jc w:val="center"/>
        <w:rPr>
          <w:rFonts w:ascii="Arial" w:hAnsi="Arial" w:cs="Arial"/>
          <w:szCs w:val="24"/>
        </w:rPr>
      </w:pPr>
      <w:r w:rsidRPr="00A37E0D">
        <w:rPr>
          <w:rFonts w:ascii="Arial" w:hAnsi="Arial" w:cs="Arial"/>
          <w:b/>
          <w:szCs w:val="24"/>
        </w:rPr>
        <w:t>OAR 141-089-0720 to 0735</w:t>
      </w:r>
    </w:p>
    <w:tbl>
      <w:tblPr>
        <w:tblW w:w="1122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10"/>
        <w:gridCol w:w="5017"/>
      </w:tblGrid>
      <w:tr w:rsidR="009D1F71" w:rsidRPr="00740008" w14:paraId="211F16F5" w14:textId="77777777" w:rsidTr="00B31128">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1B612C0B" w14:textId="5E87B848" w:rsidR="009D1F71" w:rsidRPr="002000FB" w:rsidRDefault="005F089A" w:rsidP="00F84EE8">
            <w:pPr>
              <w:tabs>
                <w:tab w:val="left" w:pos="972"/>
              </w:tabs>
              <w:rPr>
                <w:rFonts w:ascii="Arial" w:hAnsi="Arial" w:cs="Arial"/>
                <w:sz w:val="22"/>
                <w:szCs w:val="22"/>
              </w:rPr>
            </w:pPr>
            <w:r w:rsidRPr="002000FB">
              <w:rPr>
                <w:rFonts w:ascii="Arial" w:hAnsi="Arial" w:cs="Arial"/>
                <w:b/>
                <w:bCs/>
                <w:sz w:val="22"/>
                <w:szCs w:val="22"/>
              </w:rPr>
              <w:t>Applies to All, Unless it States Otherwise</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79E3541F" w14:textId="527B92C9" w:rsidR="009D1F71" w:rsidRPr="002000FB" w:rsidRDefault="009D1F71" w:rsidP="00F84EE8">
            <w:pPr>
              <w:rPr>
                <w:rFonts w:ascii="Arial" w:hAnsi="Arial" w:cs="Arial"/>
                <w:sz w:val="22"/>
                <w:szCs w:val="22"/>
              </w:rPr>
            </w:pPr>
          </w:p>
        </w:tc>
      </w:tr>
      <w:tr w:rsidR="00EB5DEA" w:rsidRPr="00740008" w14:paraId="2D41F47C" w14:textId="77777777" w:rsidTr="00B31128">
        <w:tc>
          <w:tcPr>
            <w:tcW w:w="6210" w:type="dxa"/>
            <w:tcBorders>
              <w:top w:val="single" w:sz="6" w:space="0" w:color="auto"/>
            </w:tcBorders>
            <w:shd w:val="clear" w:color="auto" w:fill="auto"/>
          </w:tcPr>
          <w:p w14:paraId="1BBCCA15" w14:textId="0FB06121" w:rsidR="00EB5DEA" w:rsidRPr="002000FB" w:rsidRDefault="00EB5DEA"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Pr="002000FB">
              <w:rPr>
                <w:rFonts w:ascii="Arial" w:hAnsi="Arial" w:cs="Arial"/>
                <w:sz w:val="22"/>
                <w:szCs w:val="22"/>
              </w:rPr>
              <w:tab/>
            </w:r>
            <w:r w:rsidRPr="002000FB">
              <w:rPr>
                <w:rFonts w:ascii="Arial" w:hAnsi="Arial" w:cs="Arial"/>
                <w:b/>
                <w:bCs/>
                <w:sz w:val="22"/>
                <w:szCs w:val="22"/>
              </w:rPr>
              <w:t>Purpose</w:t>
            </w:r>
            <w:r w:rsidRPr="00D969F0">
              <w:rPr>
                <w:rFonts w:ascii="Arial" w:hAnsi="Arial" w:cs="Arial"/>
                <w:sz w:val="22"/>
                <w:szCs w:val="22"/>
              </w:rPr>
              <w:t xml:space="preserve">.  </w:t>
            </w:r>
            <w:r w:rsidRPr="002000FB">
              <w:rPr>
                <w:rFonts w:ascii="Arial" w:hAnsi="Arial" w:cs="Arial"/>
                <w:sz w:val="22"/>
                <w:szCs w:val="22"/>
              </w:rPr>
              <w:t>Stabilize actively eroding banks of waterway using bioengineering methods.  To be eligible, project must be for the purpose of bank stabilization in waterways.</w:t>
            </w:r>
            <w:r w:rsidR="00CD0344" w:rsidRPr="002000FB">
              <w:rPr>
                <w:rFonts w:ascii="Arial" w:hAnsi="Arial" w:cs="Arial"/>
                <w:sz w:val="22"/>
                <w:szCs w:val="22"/>
                <w:vertAlign w:val="superscript"/>
              </w:rPr>
              <w:t>2</w:t>
            </w:r>
          </w:p>
        </w:tc>
        <w:tc>
          <w:tcPr>
            <w:tcW w:w="5017" w:type="dxa"/>
            <w:tcBorders>
              <w:top w:val="single" w:sz="6" w:space="0" w:color="auto"/>
            </w:tcBorders>
            <w:shd w:val="clear" w:color="auto" w:fill="auto"/>
          </w:tcPr>
          <w:p w14:paraId="34A15B8D" w14:textId="77777777" w:rsidR="00EB5DEA" w:rsidRPr="002000FB" w:rsidRDefault="00EB5DEA" w:rsidP="00F84EE8">
            <w:pPr>
              <w:rPr>
                <w:rFonts w:ascii="Arial" w:hAnsi="Arial" w:cs="Arial"/>
                <w:sz w:val="22"/>
                <w:szCs w:val="22"/>
              </w:rPr>
            </w:pPr>
          </w:p>
        </w:tc>
      </w:tr>
      <w:tr w:rsidR="009D1F71" w:rsidRPr="00740008" w14:paraId="58B0AFEC" w14:textId="77777777" w:rsidTr="00B31128">
        <w:tc>
          <w:tcPr>
            <w:tcW w:w="6210" w:type="dxa"/>
            <w:tcBorders>
              <w:top w:val="single" w:sz="6" w:space="0" w:color="auto"/>
            </w:tcBorders>
            <w:shd w:val="clear" w:color="auto" w:fill="auto"/>
          </w:tcPr>
          <w:p w14:paraId="35C1CB51" w14:textId="572AB9BF" w:rsidR="009D1F71" w:rsidRPr="002000FB" w:rsidRDefault="009D1F71"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 xml:space="preserve"> </w:t>
            </w:r>
            <w:r w:rsidR="005F089A" w:rsidRPr="002000FB">
              <w:rPr>
                <w:rFonts w:ascii="Arial" w:hAnsi="Arial" w:cs="Arial"/>
                <w:sz w:val="22"/>
                <w:szCs w:val="22"/>
              </w:rPr>
              <w:tab/>
            </w:r>
            <w:hyperlink r:id="rId48" w:history="1">
              <w:r w:rsidR="003C1599" w:rsidRPr="003C1599">
                <w:rPr>
                  <w:rStyle w:val="Hyperlink"/>
                  <w:rFonts w:ascii="Arial" w:hAnsi="Arial" w:cs="Arial"/>
                  <w:b/>
                  <w:bCs/>
                  <w:sz w:val="22"/>
                  <w:szCs w:val="22"/>
                </w:rPr>
                <w:t>Fish Passage Plan</w:t>
              </w:r>
            </w:hyperlink>
            <w:r w:rsidR="005732C4" w:rsidRPr="002000FB">
              <w:rPr>
                <w:rFonts w:ascii="Arial" w:hAnsi="Arial" w:cs="Arial"/>
                <w:b/>
                <w:bCs/>
                <w:sz w:val="22"/>
                <w:szCs w:val="22"/>
              </w:rPr>
              <w:t xml:space="preserve"> </w:t>
            </w:r>
            <w:r w:rsidR="00D969F0">
              <w:rPr>
                <w:rFonts w:ascii="Arial" w:hAnsi="Arial" w:cs="Arial"/>
                <w:b/>
                <w:bCs/>
                <w:sz w:val="22"/>
                <w:szCs w:val="22"/>
              </w:rPr>
              <w:t>a</w:t>
            </w:r>
            <w:r w:rsidR="005732C4" w:rsidRPr="002000FB">
              <w:rPr>
                <w:rFonts w:ascii="Arial" w:hAnsi="Arial" w:cs="Arial"/>
                <w:b/>
                <w:bCs/>
                <w:sz w:val="22"/>
                <w:szCs w:val="22"/>
              </w:rPr>
              <w:t>pproval or no jurisdiction determination from ODFW</w:t>
            </w:r>
            <w:r w:rsidR="005732C4" w:rsidRPr="002000FB">
              <w:rPr>
                <w:rFonts w:ascii="Arial" w:hAnsi="Arial" w:cs="Arial"/>
                <w:sz w:val="22"/>
                <w:szCs w:val="22"/>
              </w:rPr>
              <w:t xml:space="preserve">. </w:t>
            </w:r>
            <w:r w:rsidRPr="002000FB">
              <w:rPr>
                <w:rFonts w:ascii="Arial" w:hAnsi="Arial" w:cs="Arial"/>
                <w:sz w:val="22"/>
                <w:szCs w:val="22"/>
              </w:rPr>
              <w:t>Required for</w:t>
            </w:r>
            <w:r w:rsidR="00A96F7B" w:rsidRPr="002000FB">
              <w:rPr>
                <w:rFonts w:ascii="Arial" w:hAnsi="Arial" w:cs="Arial"/>
                <w:sz w:val="22"/>
                <w:szCs w:val="22"/>
              </w:rPr>
              <w:t xml:space="preserve"> the following.</w:t>
            </w:r>
            <w:r w:rsidR="00A96F7B" w:rsidRPr="002000FB">
              <w:rPr>
                <w:rFonts w:ascii="Arial" w:hAnsi="Arial" w:cs="Arial"/>
                <w:sz w:val="22"/>
                <w:szCs w:val="22"/>
                <w:vertAlign w:val="superscript"/>
              </w:rPr>
              <w:t>1</w:t>
            </w:r>
          </w:p>
          <w:p w14:paraId="2C9D42AA" w14:textId="435009F4" w:rsidR="005F39B3" w:rsidRPr="002000FB" w:rsidRDefault="005F39B3" w:rsidP="00EF7ECF">
            <w:pPr>
              <w:pStyle w:val="Document1"/>
              <w:keepNext w:val="0"/>
              <w:keepLines w:val="0"/>
              <w:numPr>
                <w:ilvl w:val="0"/>
                <w:numId w:val="9"/>
              </w:numPr>
              <w:tabs>
                <w:tab w:val="clear" w:pos="-720"/>
              </w:tabs>
              <w:suppressAutoHyphens w:val="0"/>
              <w:overflowPunct/>
              <w:autoSpaceDE/>
              <w:autoSpaceDN/>
              <w:adjustRightInd/>
              <w:ind w:left="765" w:hanging="315"/>
              <w:textAlignment w:val="auto"/>
              <w:rPr>
                <w:rFonts w:ascii="Arial" w:hAnsi="Arial" w:cs="Arial"/>
                <w:sz w:val="22"/>
                <w:szCs w:val="22"/>
              </w:rPr>
            </w:pPr>
            <w:r w:rsidRPr="002000FB">
              <w:rPr>
                <w:rFonts w:ascii="Arial" w:hAnsi="Arial" w:cs="Arial"/>
                <w:sz w:val="22"/>
                <w:szCs w:val="22"/>
              </w:rPr>
              <w:t xml:space="preserve">Large wood placement that </w:t>
            </w:r>
            <w:r w:rsidRPr="002000FB">
              <w:rPr>
                <w:rFonts w:ascii="Arial" w:hAnsi="Arial" w:cs="Arial"/>
                <w:i/>
                <w:iCs/>
                <w:sz w:val="22"/>
                <w:szCs w:val="22"/>
              </w:rPr>
              <w:t>is</w:t>
            </w:r>
            <w:r w:rsidRPr="002000FB">
              <w:rPr>
                <w:rFonts w:ascii="Arial" w:hAnsi="Arial" w:cs="Arial"/>
                <w:sz w:val="22"/>
                <w:szCs w:val="22"/>
              </w:rPr>
              <w:t xml:space="preserve"> channel-spanning sill</w:t>
            </w:r>
          </w:p>
          <w:p w14:paraId="2ADE6295" w14:textId="0C706901" w:rsidR="005F39B3" w:rsidRPr="002000FB" w:rsidRDefault="005F39B3" w:rsidP="00EF7ECF">
            <w:pPr>
              <w:pStyle w:val="Document1"/>
              <w:keepNext w:val="0"/>
              <w:keepLines w:val="0"/>
              <w:numPr>
                <w:ilvl w:val="0"/>
                <w:numId w:val="9"/>
              </w:numPr>
              <w:tabs>
                <w:tab w:val="clear" w:pos="-720"/>
              </w:tabs>
              <w:suppressAutoHyphens w:val="0"/>
              <w:overflowPunct/>
              <w:autoSpaceDE/>
              <w:autoSpaceDN/>
              <w:adjustRightInd/>
              <w:ind w:left="765" w:hanging="315"/>
              <w:textAlignment w:val="auto"/>
              <w:rPr>
                <w:rFonts w:ascii="Arial" w:hAnsi="Arial" w:cs="Arial"/>
                <w:sz w:val="22"/>
                <w:szCs w:val="22"/>
              </w:rPr>
            </w:pPr>
            <w:r w:rsidRPr="002000FB">
              <w:rPr>
                <w:rFonts w:ascii="Arial" w:hAnsi="Arial" w:cs="Arial"/>
                <w:sz w:val="22"/>
                <w:szCs w:val="22"/>
              </w:rPr>
              <w:t xml:space="preserve">Log toe placement. </w:t>
            </w:r>
          </w:p>
          <w:p w14:paraId="7ECBC622" w14:textId="5770AAA7" w:rsidR="009D1F71" w:rsidRPr="002000FB" w:rsidRDefault="005F114B" w:rsidP="00F84EE8">
            <w:pPr>
              <w:pStyle w:val="Document1"/>
              <w:keepNext w:val="0"/>
              <w:keepLines w:val="0"/>
              <w:tabs>
                <w:tab w:val="clear" w:pos="-720"/>
              </w:tabs>
              <w:suppressAutoHyphens w:val="0"/>
              <w:overflowPunct/>
              <w:autoSpaceDE/>
              <w:autoSpaceDN/>
              <w:adjustRightInd/>
              <w:textAlignment w:val="auto"/>
              <w:rPr>
                <w:rFonts w:ascii="Arial" w:hAnsi="Arial" w:cs="Arial"/>
                <w:sz w:val="22"/>
                <w:szCs w:val="22"/>
              </w:rPr>
            </w:pPr>
            <w:r w:rsidRPr="002000FB">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2000FB">
              <w:rPr>
                <w:rFonts w:ascii="Arial" w:hAnsi="Arial" w:cs="Arial"/>
                <w:b/>
                <w:bCs/>
                <w:color w:val="C00000"/>
                <w:sz w:val="22"/>
                <w:szCs w:val="22"/>
              </w:rPr>
              <w:t>nd Return As Incomplete</w:t>
            </w:r>
          </w:p>
        </w:tc>
        <w:tc>
          <w:tcPr>
            <w:tcW w:w="5017" w:type="dxa"/>
            <w:tcBorders>
              <w:top w:val="single" w:sz="6" w:space="0" w:color="auto"/>
            </w:tcBorders>
            <w:shd w:val="clear" w:color="auto" w:fill="auto"/>
          </w:tcPr>
          <w:p w14:paraId="6A7D0188" w14:textId="69BB0A33" w:rsidR="009D1F71" w:rsidRPr="002000FB" w:rsidRDefault="009D1F71" w:rsidP="00F84EE8">
            <w:pPr>
              <w:rPr>
                <w:rFonts w:ascii="Arial" w:hAnsi="Arial" w:cs="Arial"/>
                <w:sz w:val="22"/>
                <w:szCs w:val="22"/>
              </w:rPr>
            </w:pPr>
          </w:p>
        </w:tc>
      </w:tr>
      <w:tr w:rsidR="00920C55" w:rsidRPr="00740008" w14:paraId="711EA18E" w14:textId="77777777" w:rsidTr="00B31128">
        <w:tc>
          <w:tcPr>
            <w:tcW w:w="6210" w:type="dxa"/>
          </w:tcPr>
          <w:p w14:paraId="7579FE52" w14:textId="3DC3F139" w:rsidR="00830C9E" w:rsidRPr="002000FB" w:rsidRDefault="00C2625D"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2B6305" w:rsidRPr="002B6305">
              <w:rPr>
                <w:rFonts w:ascii="Arial" w:hAnsi="Arial" w:cs="Arial"/>
                <w:b/>
                <w:bCs/>
                <w:sz w:val="22"/>
                <w:szCs w:val="22"/>
              </w:rPr>
              <w:t>Waterway Description</w:t>
            </w:r>
            <w:r w:rsidR="002B6305">
              <w:rPr>
                <w:rFonts w:ascii="Arial" w:hAnsi="Arial" w:cs="Arial"/>
                <w:sz w:val="22"/>
                <w:szCs w:val="22"/>
              </w:rPr>
              <w:t xml:space="preserve">. </w:t>
            </w:r>
            <w:r w:rsidRPr="002000FB">
              <w:rPr>
                <w:rFonts w:ascii="Arial" w:hAnsi="Arial" w:cs="Arial"/>
                <w:sz w:val="22"/>
                <w:szCs w:val="22"/>
              </w:rPr>
              <w:t>Describe the following</w:t>
            </w:r>
            <w:r w:rsidR="00D969F0">
              <w:rPr>
                <w:rFonts w:ascii="Arial" w:hAnsi="Arial" w:cs="Arial"/>
                <w:sz w:val="22"/>
                <w:szCs w:val="22"/>
              </w:rPr>
              <w:t>.</w:t>
            </w:r>
          </w:p>
          <w:p w14:paraId="48552D75" w14:textId="7D7CE0D9" w:rsidR="00830C9E" w:rsidRPr="002000FB" w:rsidRDefault="00DA55B4"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D969F0">
              <w:rPr>
                <w:rFonts w:ascii="Arial" w:hAnsi="Arial" w:cs="Arial"/>
                <w:sz w:val="22"/>
                <w:szCs w:val="22"/>
              </w:rPr>
              <w:t>R</w:t>
            </w:r>
            <w:r w:rsidR="00920C55" w:rsidRPr="002000FB">
              <w:rPr>
                <w:rFonts w:ascii="Arial" w:hAnsi="Arial" w:cs="Arial"/>
                <w:sz w:val="22"/>
                <w:szCs w:val="22"/>
              </w:rPr>
              <w:t>iparian vegetation</w:t>
            </w:r>
            <w:r w:rsidR="00D969F0">
              <w:rPr>
                <w:rFonts w:ascii="Arial" w:hAnsi="Arial" w:cs="Arial"/>
                <w:sz w:val="22"/>
                <w:szCs w:val="22"/>
              </w:rPr>
              <w:t xml:space="preserve"> species</w:t>
            </w:r>
            <w:r w:rsidR="005C4B8C">
              <w:rPr>
                <w:rFonts w:ascii="Arial" w:hAnsi="Arial" w:cs="Arial"/>
                <w:sz w:val="22"/>
                <w:szCs w:val="22"/>
              </w:rPr>
              <w:t>.</w:t>
            </w:r>
          </w:p>
          <w:p w14:paraId="35BE85F6" w14:textId="76DDFEC0" w:rsidR="00920C55" w:rsidRPr="002000FB" w:rsidRDefault="00DA55B4"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D969F0">
              <w:rPr>
                <w:rFonts w:ascii="Arial" w:hAnsi="Arial" w:cs="Arial"/>
                <w:sz w:val="22"/>
                <w:szCs w:val="22"/>
              </w:rPr>
              <w:t>If known, listed species.</w:t>
            </w:r>
          </w:p>
        </w:tc>
        <w:tc>
          <w:tcPr>
            <w:tcW w:w="5017" w:type="dxa"/>
          </w:tcPr>
          <w:p w14:paraId="6925FB17" w14:textId="77777777" w:rsidR="00920C55" w:rsidRPr="002000FB" w:rsidRDefault="00920C55" w:rsidP="00F84EE8">
            <w:pPr>
              <w:rPr>
                <w:rFonts w:ascii="Arial" w:hAnsi="Arial" w:cs="Arial"/>
                <w:sz w:val="22"/>
                <w:szCs w:val="22"/>
              </w:rPr>
            </w:pPr>
          </w:p>
        </w:tc>
      </w:tr>
      <w:tr w:rsidR="009D1F71" w:rsidRPr="00740008" w14:paraId="1242DBBC" w14:textId="77777777" w:rsidTr="00B31128">
        <w:tc>
          <w:tcPr>
            <w:tcW w:w="6210" w:type="dxa"/>
            <w:shd w:val="clear" w:color="auto" w:fill="auto"/>
          </w:tcPr>
          <w:p w14:paraId="60983EF9" w14:textId="7980257B" w:rsidR="00821854" w:rsidRPr="002000FB" w:rsidRDefault="009D1F71"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B6305">
              <w:rPr>
                <w:rFonts w:ascii="Arial" w:hAnsi="Arial" w:cs="Arial"/>
                <w:b/>
                <w:bCs/>
                <w:sz w:val="22"/>
                <w:szCs w:val="22"/>
              </w:rPr>
              <w:t>Anchoring materials</w:t>
            </w:r>
            <w:r w:rsidRPr="002000FB">
              <w:rPr>
                <w:rFonts w:ascii="Arial" w:hAnsi="Arial" w:cs="Arial"/>
                <w:sz w:val="22"/>
                <w:szCs w:val="22"/>
              </w:rPr>
              <w:t xml:space="preserve"> </w:t>
            </w:r>
            <w:r w:rsidR="001132A2" w:rsidRPr="002000FB">
              <w:rPr>
                <w:rFonts w:ascii="Arial" w:hAnsi="Arial" w:cs="Arial"/>
                <w:sz w:val="22"/>
                <w:szCs w:val="22"/>
              </w:rPr>
              <w:t>meet the following requirements.</w:t>
            </w:r>
            <w:r w:rsidR="00CD0344" w:rsidRPr="002000FB">
              <w:rPr>
                <w:rFonts w:ascii="Arial" w:hAnsi="Arial" w:cs="Arial"/>
                <w:sz w:val="22"/>
                <w:szCs w:val="22"/>
                <w:vertAlign w:val="superscript"/>
              </w:rPr>
              <w:t>2</w:t>
            </w:r>
          </w:p>
          <w:bookmarkStart w:id="24" w:name="_Hlk129332012"/>
          <w:p w14:paraId="6EBF3B10" w14:textId="538542E7" w:rsidR="00821854" w:rsidRPr="002000FB" w:rsidRDefault="00FE1906" w:rsidP="00FE1906">
            <w:pPr>
              <w:ind w:left="404"/>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D1F71" w:rsidRPr="002000FB">
              <w:rPr>
                <w:rFonts w:ascii="Arial" w:hAnsi="Arial" w:cs="Arial"/>
                <w:sz w:val="22"/>
                <w:szCs w:val="22"/>
              </w:rPr>
              <w:t>Not restrict or redirect flow</w:t>
            </w:r>
            <w:bookmarkEnd w:id="24"/>
            <w:r w:rsidR="004B7758" w:rsidRPr="002000FB">
              <w:rPr>
                <w:rFonts w:ascii="Arial" w:hAnsi="Arial" w:cs="Arial"/>
                <w:sz w:val="22"/>
                <w:szCs w:val="22"/>
              </w:rPr>
              <w:t>s.</w:t>
            </w:r>
            <w:r w:rsidR="004B7758" w:rsidRPr="002000FB">
              <w:rPr>
                <w:rFonts w:ascii="Arial" w:hAnsi="Arial" w:cs="Arial"/>
                <w:sz w:val="22"/>
                <w:szCs w:val="22"/>
                <w:vertAlign w:val="superscript"/>
              </w:rPr>
              <w:t>2</w:t>
            </w:r>
          </w:p>
          <w:p w14:paraId="75F5F084" w14:textId="35AF73A3" w:rsidR="009D1F71" w:rsidRPr="002000FB" w:rsidRDefault="00FE1906" w:rsidP="00FE1906">
            <w:pPr>
              <w:ind w:left="404"/>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9D1F71" w:rsidRPr="002000FB">
              <w:rPr>
                <w:rFonts w:ascii="Arial" w:hAnsi="Arial" w:cs="Arial"/>
                <w:sz w:val="22"/>
                <w:szCs w:val="22"/>
              </w:rPr>
              <w:t>Be set below grade to minimize the appearance.</w:t>
            </w:r>
            <w:r w:rsidR="00CD0344" w:rsidRPr="002000FB">
              <w:rPr>
                <w:rFonts w:ascii="Arial" w:hAnsi="Arial" w:cs="Arial"/>
                <w:sz w:val="22"/>
                <w:szCs w:val="22"/>
                <w:vertAlign w:val="superscript"/>
              </w:rPr>
              <w:t>2</w:t>
            </w:r>
          </w:p>
        </w:tc>
        <w:tc>
          <w:tcPr>
            <w:tcW w:w="5017" w:type="dxa"/>
            <w:shd w:val="clear" w:color="auto" w:fill="auto"/>
          </w:tcPr>
          <w:p w14:paraId="7718ECD7" w14:textId="77777777" w:rsidR="009D1F71" w:rsidRPr="002000FB" w:rsidRDefault="009D1F71" w:rsidP="00F84EE8">
            <w:pPr>
              <w:rPr>
                <w:rFonts w:ascii="Arial" w:hAnsi="Arial" w:cs="Arial"/>
                <w:sz w:val="22"/>
                <w:szCs w:val="22"/>
              </w:rPr>
            </w:pPr>
          </w:p>
        </w:tc>
      </w:tr>
      <w:tr w:rsidR="009D1F71" w:rsidRPr="00740008" w14:paraId="6925D9EC" w14:textId="77777777" w:rsidTr="00B31128">
        <w:tc>
          <w:tcPr>
            <w:tcW w:w="6210" w:type="dxa"/>
            <w:shd w:val="clear" w:color="auto" w:fill="auto"/>
          </w:tcPr>
          <w:p w14:paraId="27E24F37" w14:textId="78200B0B" w:rsidR="009D1F71" w:rsidRPr="002000FB" w:rsidRDefault="009D1F71"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b/>
                <w:bCs/>
                <w:sz w:val="22"/>
                <w:szCs w:val="22"/>
              </w:rPr>
              <w:t>Ballast</w:t>
            </w:r>
            <w:r w:rsidRPr="002000FB">
              <w:rPr>
                <w:rFonts w:ascii="Arial" w:hAnsi="Arial" w:cs="Arial"/>
                <w:sz w:val="22"/>
                <w:szCs w:val="22"/>
              </w:rPr>
              <w:t>. Use of rock and gravel for ballast is limited as follows</w:t>
            </w:r>
            <w:r w:rsidR="001132A2" w:rsidRPr="002000FB">
              <w:rPr>
                <w:rFonts w:ascii="Arial" w:hAnsi="Arial" w:cs="Arial"/>
                <w:sz w:val="22"/>
                <w:szCs w:val="22"/>
              </w:rPr>
              <w:t>.</w:t>
            </w:r>
            <w:r w:rsidR="00CD0344" w:rsidRPr="002000FB">
              <w:rPr>
                <w:rFonts w:ascii="Arial" w:hAnsi="Arial" w:cs="Arial"/>
                <w:sz w:val="22"/>
                <w:szCs w:val="22"/>
                <w:vertAlign w:val="superscript"/>
              </w:rPr>
              <w:t>2</w:t>
            </w:r>
          </w:p>
          <w:p w14:paraId="1A194434" w14:textId="133DD86F" w:rsidR="005F089A"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005C4B8C">
              <w:rPr>
                <w:rFonts w:ascii="Arial" w:hAnsi="Arial" w:cs="Arial"/>
                <w:sz w:val="22"/>
                <w:szCs w:val="22"/>
              </w:rPr>
              <w:t>M</w:t>
            </w:r>
            <w:r w:rsidRPr="002000FB">
              <w:rPr>
                <w:rFonts w:ascii="Arial" w:hAnsi="Arial" w:cs="Arial"/>
                <w:sz w:val="22"/>
                <w:szCs w:val="22"/>
              </w:rPr>
              <w:t xml:space="preserve">inimal amount necessary </w:t>
            </w:r>
            <w:bookmarkStart w:id="25" w:name="_Hlk112747960"/>
            <w:r w:rsidRPr="002000FB">
              <w:rPr>
                <w:rFonts w:ascii="Arial" w:hAnsi="Arial" w:cs="Arial"/>
                <w:sz w:val="22"/>
                <w:szCs w:val="22"/>
              </w:rPr>
              <w:t>and cannot function to armor the bank</w:t>
            </w:r>
            <w:r w:rsidR="001132A2" w:rsidRPr="002000FB">
              <w:rPr>
                <w:rFonts w:ascii="Arial" w:hAnsi="Arial" w:cs="Arial"/>
                <w:sz w:val="22"/>
                <w:szCs w:val="22"/>
              </w:rPr>
              <w:t>.</w:t>
            </w:r>
            <w:r w:rsidR="00CD0344" w:rsidRPr="002000FB">
              <w:rPr>
                <w:rFonts w:ascii="Arial" w:hAnsi="Arial" w:cs="Arial"/>
                <w:sz w:val="22"/>
                <w:szCs w:val="22"/>
                <w:vertAlign w:val="superscript"/>
              </w:rPr>
              <w:t>2</w:t>
            </w:r>
            <w:bookmarkEnd w:id="25"/>
          </w:p>
          <w:p w14:paraId="63EA6985" w14:textId="328D8776"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 xml:space="preserve">Rip-rap and rock toe placement </w:t>
            </w:r>
            <w:r w:rsidR="005C4B8C">
              <w:rPr>
                <w:rFonts w:ascii="Arial" w:hAnsi="Arial" w:cs="Arial"/>
                <w:sz w:val="22"/>
                <w:szCs w:val="22"/>
              </w:rPr>
              <w:t>are</w:t>
            </w:r>
            <w:r w:rsidRPr="002000FB">
              <w:rPr>
                <w:rFonts w:ascii="Arial" w:hAnsi="Arial" w:cs="Arial"/>
                <w:sz w:val="22"/>
                <w:szCs w:val="22"/>
              </w:rPr>
              <w:t xml:space="preserve"> </w:t>
            </w:r>
            <w:r w:rsidRPr="005C4B8C">
              <w:rPr>
                <w:rFonts w:ascii="Arial" w:hAnsi="Arial" w:cs="Arial"/>
                <w:sz w:val="22"/>
                <w:szCs w:val="22"/>
                <w:u w:val="single"/>
              </w:rPr>
              <w:t>not</w:t>
            </w:r>
            <w:r w:rsidRPr="002000FB">
              <w:rPr>
                <w:rFonts w:ascii="Arial" w:hAnsi="Arial" w:cs="Arial"/>
                <w:sz w:val="22"/>
                <w:szCs w:val="22"/>
              </w:rPr>
              <w:t xml:space="preserve"> allowed</w:t>
            </w:r>
            <w:r w:rsidR="001132A2" w:rsidRPr="002000FB">
              <w:rPr>
                <w:rFonts w:ascii="Arial" w:hAnsi="Arial" w:cs="Arial"/>
                <w:sz w:val="22"/>
                <w:szCs w:val="22"/>
              </w:rPr>
              <w:t>.</w:t>
            </w:r>
            <w:r w:rsidR="00CD0344" w:rsidRPr="002000FB">
              <w:rPr>
                <w:rFonts w:ascii="Arial" w:hAnsi="Arial" w:cs="Arial"/>
                <w:sz w:val="22"/>
                <w:szCs w:val="22"/>
                <w:vertAlign w:val="superscript"/>
              </w:rPr>
              <w:t>2</w:t>
            </w:r>
          </w:p>
          <w:p w14:paraId="32DEF1CD" w14:textId="2A9F4675"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Rock placed in a way to minimize adverse impacts to the active channel and downstream banks</w:t>
            </w:r>
            <w:r w:rsidR="001132A2" w:rsidRPr="002000FB">
              <w:rPr>
                <w:rFonts w:ascii="Arial" w:hAnsi="Arial" w:cs="Arial"/>
                <w:sz w:val="22"/>
                <w:szCs w:val="22"/>
              </w:rPr>
              <w:t>.</w:t>
            </w:r>
            <w:r w:rsidR="00CD0344" w:rsidRPr="002000FB">
              <w:rPr>
                <w:rFonts w:ascii="Arial" w:hAnsi="Arial" w:cs="Arial"/>
                <w:sz w:val="22"/>
                <w:szCs w:val="22"/>
                <w:vertAlign w:val="superscript"/>
              </w:rPr>
              <w:t>2</w:t>
            </w:r>
          </w:p>
          <w:p w14:paraId="0FB8E606" w14:textId="7A7B12D2"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All rock placed, not dumped, from above the bank line, a dewatered position</w:t>
            </w:r>
            <w:r w:rsidR="005C4B8C">
              <w:rPr>
                <w:rFonts w:ascii="Arial" w:hAnsi="Arial" w:cs="Arial"/>
                <w:sz w:val="22"/>
                <w:szCs w:val="22"/>
              </w:rPr>
              <w:t>,</w:t>
            </w:r>
            <w:r w:rsidRPr="002000FB">
              <w:rPr>
                <w:rFonts w:ascii="Arial" w:hAnsi="Arial" w:cs="Arial"/>
                <w:sz w:val="22"/>
                <w:szCs w:val="22"/>
              </w:rPr>
              <w:t xml:space="preserve"> or construction platform-mounted position.</w:t>
            </w:r>
            <w:r w:rsidR="00CD0344" w:rsidRPr="002000FB">
              <w:rPr>
                <w:rFonts w:ascii="Arial" w:hAnsi="Arial" w:cs="Arial"/>
                <w:sz w:val="22"/>
                <w:szCs w:val="22"/>
                <w:vertAlign w:val="superscript"/>
              </w:rPr>
              <w:t>2</w:t>
            </w:r>
          </w:p>
        </w:tc>
        <w:tc>
          <w:tcPr>
            <w:tcW w:w="5017" w:type="dxa"/>
            <w:shd w:val="clear" w:color="auto" w:fill="auto"/>
          </w:tcPr>
          <w:p w14:paraId="435D30CC" w14:textId="77777777" w:rsidR="009D1F71" w:rsidRPr="002000FB" w:rsidRDefault="009D1F71" w:rsidP="00F84EE8">
            <w:pPr>
              <w:rPr>
                <w:rFonts w:ascii="Arial" w:hAnsi="Arial" w:cs="Arial"/>
                <w:sz w:val="22"/>
                <w:szCs w:val="22"/>
              </w:rPr>
            </w:pPr>
          </w:p>
        </w:tc>
      </w:tr>
      <w:tr w:rsidR="009D1F71" w:rsidRPr="00740008" w14:paraId="322E828D" w14:textId="77777777" w:rsidTr="00B31128">
        <w:tc>
          <w:tcPr>
            <w:tcW w:w="6210" w:type="dxa"/>
            <w:shd w:val="clear" w:color="auto" w:fill="auto"/>
          </w:tcPr>
          <w:p w14:paraId="0A9B4917" w14:textId="0622376D" w:rsidR="009D1F71" w:rsidRPr="002000FB" w:rsidRDefault="009D1F71"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b/>
                <w:bCs/>
                <w:sz w:val="22"/>
                <w:szCs w:val="22"/>
              </w:rPr>
              <w:t>Native Materials</w:t>
            </w:r>
            <w:r w:rsidRPr="002000FB">
              <w:rPr>
                <w:rFonts w:ascii="Arial" w:hAnsi="Arial" w:cs="Arial"/>
                <w:sz w:val="22"/>
                <w:szCs w:val="22"/>
              </w:rPr>
              <w:t xml:space="preserve">. Material used must be similar to materials currently or historically found naturally in the stream reach </w:t>
            </w:r>
            <w:r w:rsidRPr="00EF5744">
              <w:rPr>
                <w:rFonts w:ascii="Arial" w:hAnsi="Arial" w:cs="Arial"/>
                <w:sz w:val="22"/>
                <w:szCs w:val="22"/>
                <w:u w:val="single"/>
              </w:rPr>
              <w:t>except</w:t>
            </w:r>
            <w:r w:rsidRPr="002000FB">
              <w:rPr>
                <w:rFonts w:ascii="Arial" w:hAnsi="Arial" w:cs="Arial"/>
                <w:sz w:val="22"/>
                <w:szCs w:val="22"/>
              </w:rPr>
              <w:t xml:space="preserve"> as follows</w:t>
            </w:r>
            <w:r w:rsidR="001132A2" w:rsidRPr="002000FB">
              <w:rPr>
                <w:rFonts w:ascii="Arial" w:hAnsi="Arial" w:cs="Arial"/>
                <w:sz w:val="22"/>
                <w:szCs w:val="22"/>
              </w:rPr>
              <w:t>.</w:t>
            </w:r>
            <w:r w:rsidR="00CD0344" w:rsidRPr="002000FB">
              <w:rPr>
                <w:rFonts w:ascii="Arial" w:hAnsi="Arial" w:cs="Arial"/>
                <w:sz w:val="22"/>
                <w:szCs w:val="22"/>
                <w:vertAlign w:val="superscript"/>
              </w:rPr>
              <w:t>2</w:t>
            </w:r>
          </w:p>
          <w:p w14:paraId="024FAF68" w14:textId="5DCF3C94"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Use of straw bales, straw or coir logs, jute fabric, or other biodegradable material may be used where necessary for temporary erosion control</w:t>
            </w:r>
            <w:r w:rsidR="001132A2" w:rsidRPr="002000FB">
              <w:rPr>
                <w:rFonts w:ascii="Arial" w:hAnsi="Arial" w:cs="Arial"/>
                <w:sz w:val="22"/>
                <w:szCs w:val="22"/>
              </w:rPr>
              <w:t>.</w:t>
            </w:r>
            <w:r w:rsidR="00CD0344" w:rsidRPr="002000FB">
              <w:rPr>
                <w:rFonts w:ascii="Arial" w:hAnsi="Arial" w:cs="Arial"/>
                <w:sz w:val="22"/>
                <w:szCs w:val="22"/>
                <w:vertAlign w:val="superscript"/>
              </w:rPr>
              <w:t>2</w:t>
            </w:r>
            <w:r w:rsidRPr="002000FB">
              <w:rPr>
                <w:rFonts w:ascii="Arial" w:hAnsi="Arial" w:cs="Arial"/>
                <w:sz w:val="22"/>
                <w:szCs w:val="22"/>
              </w:rPr>
              <w:t xml:space="preserve"> </w:t>
            </w:r>
          </w:p>
          <w:p w14:paraId="4608D729" w14:textId="146578EF"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 xml:space="preserve">Other temporary use of nonnative materials as necessary for compliance with OAR 141-089-0650 </w:t>
            </w:r>
            <w:r w:rsidRPr="002000FB">
              <w:rPr>
                <w:rFonts w:ascii="Arial" w:hAnsi="Arial" w:cs="Arial"/>
                <w:i/>
                <w:iCs/>
                <w:sz w:val="22"/>
                <w:szCs w:val="22"/>
              </w:rPr>
              <w:t>(General Conditions</w:t>
            </w:r>
            <w:r w:rsidR="001132A2" w:rsidRPr="002000FB">
              <w:rPr>
                <w:rFonts w:ascii="Arial" w:hAnsi="Arial" w:cs="Arial"/>
                <w:i/>
                <w:iCs/>
                <w:sz w:val="22"/>
                <w:szCs w:val="22"/>
              </w:rPr>
              <w:t>).</w:t>
            </w:r>
            <w:r w:rsidR="00CD0344" w:rsidRPr="002000FB">
              <w:rPr>
                <w:rFonts w:ascii="Arial" w:hAnsi="Arial" w:cs="Arial"/>
                <w:sz w:val="22"/>
                <w:szCs w:val="22"/>
                <w:vertAlign w:val="superscript"/>
              </w:rPr>
              <w:t>2</w:t>
            </w:r>
          </w:p>
          <w:p w14:paraId="5C332A72" w14:textId="242C0C4D"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Pinning material for large wood placements</w:t>
            </w:r>
            <w:r w:rsidR="001132A2" w:rsidRPr="002000FB">
              <w:rPr>
                <w:rFonts w:ascii="Arial" w:hAnsi="Arial" w:cs="Arial"/>
                <w:sz w:val="22"/>
                <w:szCs w:val="22"/>
              </w:rPr>
              <w:t>.</w:t>
            </w:r>
            <w:r w:rsidR="00CD0344" w:rsidRPr="002000FB">
              <w:rPr>
                <w:rFonts w:ascii="Arial" w:hAnsi="Arial" w:cs="Arial"/>
                <w:sz w:val="22"/>
                <w:szCs w:val="22"/>
                <w:vertAlign w:val="superscript"/>
              </w:rPr>
              <w:t>2</w:t>
            </w:r>
          </w:p>
          <w:p w14:paraId="23D90A9D" w14:textId="7056A9CD" w:rsidR="009D1F71" w:rsidRPr="002000FB" w:rsidRDefault="009D1F71" w:rsidP="00F84EE8">
            <w:pPr>
              <w:ind w:left="765" w:hanging="36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Erosion-resistant ballast rock may be sourced from an upland location but cannot include broken concrete, asphalt, or other waste materials.</w:t>
            </w:r>
            <w:r w:rsidR="00CD0344" w:rsidRPr="002000FB">
              <w:rPr>
                <w:rFonts w:ascii="Arial" w:hAnsi="Arial" w:cs="Arial"/>
                <w:sz w:val="22"/>
                <w:szCs w:val="22"/>
                <w:vertAlign w:val="superscript"/>
              </w:rPr>
              <w:t>2</w:t>
            </w:r>
          </w:p>
        </w:tc>
        <w:tc>
          <w:tcPr>
            <w:tcW w:w="5017" w:type="dxa"/>
            <w:shd w:val="clear" w:color="auto" w:fill="auto"/>
          </w:tcPr>
          <w:p w14:paraId="5878ED25" w14:textId="77777777" w:rsidR="009D1F71" w:rsidRPr="002000FB" w:rsidRDefault="009D1F71" w:rsidP="00F84EE8">
            <w:pPr>
              <w:rPr>
                <w:rFonts w:ascii="Arial" w:hAnsi="Arial" w:cs="Arial"/>
                <w:sz w:val="22"/>
                <w:szCs w:val="22"/>
              </w:rPr>
            </w:pPr>
          </w:p>
        </w:tc>
      </w:tr>
      <w:tr w:rsidR="009D1F71" w:rsidRPr="00740008" w14:paraId="6815019D" w14:textId="77777777" w:rsidTr="00B31128">
        <w:tc>
          <w:tcPr>
            <w:tcW w:w="6210" w:type="dxa"/>
            <w:tcBorders>
              <w:bottom w:val="single" w:sz="6" w:space="0" w:color="auto"/>
            </w:tcBorders>
            <w:shd w:val="clear" w:color="auto" w:fill="auto"/>
          </w:tcPr>
          <w:p w14:paraId="5B54869B" w14:textId="3CCC4BBC" w:rsidR="009D1F71" w:rsidRPr="002000FB" w:rsidRDefault="009D1F71"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b/>
                <w:bCs/>
                <w:sz w:val="22"/>
                <w:szCs w:val="22"/>
              </w:rPr>
              <w:t>Uplands</w:t>
            </w:r>
            <w:r w:rsidRPr="002000FB">
              <w:rPr>
                <w:rFonts w:ascii="Arial" w:hAnsi="Arial" w:cs="Arial"/>
                <w:sz w:val="22"/>
                <w:szCs w:val="22"/>
              </w:rPr>
              <w:t>. A project may not create new uplands nor reestablish lost uplands resulting from the bank erosion event(s), other than incidental creation necessary to achieve the bio-engineered bank stabilization.</w:t>
            </w:r>
            <w:r w:rsidR="00CD0344" w:rsidRPr="002000FB">
              <w:rPr>
                <w:rFonts w:ascii="Arial" w:hAnsi="Arial" w:cs="Arial"/>
                <w:sz w:val="22"/>
                <w:szCs w:val="22"/>
                <w:vertAlign w:val="superscript"/>
              </w:rPr>
              <w:t>2</w:t>
            </w:r>
          </w:p>
        </w:tc>
        <w:tc>
          <w:tcPr>
            <w:tcW w:w="5017" w:type="dxa"/>
            <w:tcBorders>
              <w:bottom w:val="single" w:sz="6" w:space="0" w:color="auto"/>
            </w:tcBorders>
            <w:shd w:val="clear" w:color="auto" w:fill="auto"/>
          </w:tcPr>
          <w:p w14:paraId="54BCBFC0" w14:textId="77777777" w:rsidR="009D1F71" w:rsidRPr="002000FB" w:rsidRDefault="009D1F71" w:rsidP="00F84EE8">
            <w:pPr>
              <w:rPr>
                <w:rFonts w:ascii="Arial" w:hAnsi="Arial" w:cs="Arial"/>
                <w:sz w:val="22"/>
                <w:szCs w:val="22"/>
              </w:rPr>
            </w:pPr>
          </w:p>
        </w:tc>
      </w:tr>
      <w:tr w:rsidR="000D1D7B" w:rsidRPr="00740008" w14:paraId="35AFC149" w14:textId="77777777" w:rsidTr="00B31128">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67C0E7E4" w14:textId="6CA8ECEB" w:rsidR="000D1D7B" w:rsidRPr="002000FB" w:rsidRDefault="000D1D7B" w:rsidP="00F84EE8">
            <w:pPr>
              <w:pStyle w:val="Header"/>
              <w:tabs>
                <w:tab w:val="clear" w:pos="4320"/>
                <w:tab w:val="clear" w:pos="8640"/>
              </w:tabs>
              <w:rPr>
                <w:rFonts w:ascii="Arial" w:hAnsi="Arial" w:cs="Arial"/>
                <w:b/>
                <w:bCs/>
                <w:sz w:val="22"/>
                <w:szCs w:val="22"/>
              </w:rPr>
            </w:pPr>
            <w:r w:rsidRPr="002000FB">
              <w:rPr>
                <w:rFonts w:ascii="Arial" w:hAnsi="Arial" w:cs="Arial"/>
                <w:b/>
                <w:bCs/>
                <w:sz w:val="22"/>
                <w:szCs w:val="22"/>
              </w:rPr>
              <w:t>Bank Terracing, Sloping, and Reshaping</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6E8D16C7" w14:textId="77777777" w:rsidR="000D1D7B" w:rsidRPr="002000FB" w:rsidRDefault="000D1D7B" w:rsidP="00F84EE8">
            <w:pPr>
              <w:rPr>
                <w:rFonts w:ascii="Arial" w:hAnsi="Arial" w:cs="Arial"/>
                <w:sz w:val="22"/>
                <w:szCs w:val="22"/>
              </w:rPr>
            </w:pPr>
          </w:p>
        </w:tc>
      </w:tr>
      <w:tr w:rsidR="009D1F71" w:rsidRPr="00740008" w14:paraId="45A93F90" w14:textId="77777777" w:rsidTr="00B31128">
        <w:tc>
          <w:tcPr>
            <w:tcW w:w="6210" w:type="dxa"/>
            <w:tcBorders>
              <w:top w:val="single" w:sz="6" w:space="0" w:color="auto"/>
            </w:tcBorders>
            <w:shd w:val="clear" w:color="auto" w:fill="auto"/>
          </w:tcPr>
          <w:p w14:paraId="1DA2779A" w14:textId="63C483EC" w:rsidR="009D1F71" w:rsidRPr="002000FB" w:rsidRDefault="009D1F71" w:rsidP="00F84EE8">
            <w:pPr>
              <w:pStyle w:val="Header"/>
              <w:tabs>
                <w:tab w:val="clear" w:pos="4320"/>
                <w:tab w:val="clear" w:pos="8640"/>
              </w:tabs>
              <w:ind w:left="405" w:hanging="405"/>
              <w:rPr>
                <w:rFonts w:ascii="Arial" w:hAnsi="Arial" w:cs="Arial"/>
                <w:sz w:val="22"/>
                <w:szCs w:val="22"/>
              </w:rPr>
            </w:pPr>
            <w:r w:rsidRPr="002000FB">
              <w:rPr>
                <w:rFonts w:ascii="Arial" w:hAnsi="Arial" w:cs="Arial"/>
                <w:sz w:val="22"/>
                <w:szCs w:val="22"/>
              </w:rPr>
              <w:lastRenderedPageBreak/>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002B6305" w:rsidRPr="002B6305">
              <w:rPr>
                <w:rFonts w:ascii="Arial" w:hAnsi="Arial" w:cs="Arial"/>
                <w:b/>
                <w:bCs/>
                <w:sz w:val="22"/>
                <w:szCs w:val="22"/>
              </w:rPr>
              <w:t>Purpose</w:t>
            </w:r>
            <w:r w:rsidR="002B6305">
              <w:rPr>
                <w:rFonts w:ascii="Arial" w:hAnsi="Arial" w:cs="Arial"/>
                <w:sz w:val="22"/>
                <w:szCs w:val="22"/>
              </w:rPr>
              <w:t>. I</w:t>
            </w:r>
            <w:r w:rsidRPr="002000FB">
              <w:rPr>
                <w:rFonts w:ascii="Arial" w:hAnsi="Arial" w:cs="Arial"/>
                <w:sz w:val="22"/>
                <w:szCs w:val="22"/>
              </w:rPr>
              <w:t>nclude bank terracing and sloping, and associated placement of biodegradable erosion control, to facilitate establishment of woody vegetation.</w:t>
            </w:r>
            <w:r w:rsidR="00CD0344" w:rsidRPr="002000FB">
              <w:rPr>
                <w:rFonts w:ascii="Arial" w:hAnsi="Arial" w:cs="Arial"/>
                <w:sz w:val="22"/>
                <w:szCs w:val="22"/>
                <w:vertAlign w:val="superscript"/>
              </w:rPr>
              <w:t>2</w:t>
            </w:r>
          </w:p>
        </w:tc>
        <w:tc>
          <w:tcPr>
            <w:tcW w:w="5017" w:type="dxa"/>
            <w:tcBorders>
              <w:top w:val="single" w:sz="6" w:space="0" w:color="auto"/>
            </w:tcBorders>
            <w:shd w:val="clear" w:color="auto" w:fill="auto"/>
          </w:tcPr>
          <w:p w14:paraId="7CD2FFB8" w14:textId="77777777" w:rsidR="009D1F71" w:rsidRPr="002000FB" w:rsidRDefault="009D1F71" w:rsidP="00F84EE8">
            <w:pPr>
              <w:rPr>
                <w:rFonts w:ascii="Arial" w:hAnsi="Arial" w:cs="Arial"/>
                <w:sz w:val="22"/>
                <w:szCs w:val="22"/>
              </w:rPr>
            </w:pPr>
          </w:p>
        </w:tc>
      </w:tr>
      <w:tr w:rsidR="000D1D7B" w:rsidRPr="00740008" w14:paraId="296CDAB0" w14:textId="77777777" w:rsidTr="00B31128">
        <w:tc>
          <w:tcPr>
            <w:tcW w:w="6210" w:type="dxa"/>
            <w:shd w:val="clear" w:color="auto" w:fill="auto"/>
          </w:tcPr>
          <w:p w14:paraId="1A117A14" w14:textId="729868F9"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005851C5" w:rsidRPr="002B6305">
              <w:rPr>
                <w:rFonts w:ascii="Arial" w:hAnsi="Arial" w:cs="Arial"/>
                <w:b/>
                <w:bCs/>
                <w:sz w:val="22"/>
                <w:szCs w:val="22"/>
              </w:rPr>
              <w:t>S</w:t>
            </w:r>
            <w:r w:rsidRPr="002B6305">
              <w:rPr>
                <w:rFonts w:ascii="Arial" w:hAnsi="Arial" w:cs="Arial"/>
                <w:b/>
                <w:bCs/>
                <w:sz w:val="22"/>
                <w:szCs w:val="22"/>
              </w:rPr>
              <w:t>lope</w:t>
            </w:r>
            <w:r w:rsidRPr="002000FB">
              <w:rPr>
                <w:rFonts w:ascii="Arial" w:hAnsi="Arial" w:cs="Arial"/>
                <w:sz w:val="22"/>
                <w:szCs w:val="22"/>
              </w:rPr>
              <w:t xml:space="preserve"> </w:t>
            </w:r>
            <w:bookmarkStart w:id="26" w:name="_Hlk129331511"/>
            <w:r w:rsidRPr="002000FB">
              <w:rPr>
                <w:rFonts w:ascii="Arial" w:hAnsi="Arial" w:cs="Arial"/>
                <w:sz w:val="22"/>
                <w:szCs w:val="22"/>
              </w:rPr>
              <w:t>not be steeper than 3</w:t>
            </w:r>
            <w:r w:rsidR="00830C9E" w:rsidRPr="002000FB">
              <w:rPr>
                <w:rFonts w:ascii="Arial" w:hAnsi="Arial" w:cs="Arial"/>
                <w:sz w:val="22"/>
                <w:szCs w:val="22"/>
              </w:rPr>
              <w:t>H</w:t>
            </w:r>
            <w:r w:rsidRPr="002000FB">
              <w:rPr>
                <w:rFonts w:ascii="Arial" w:hAnsi="Arial" w:cs="Arial"/>
                <w:sz w:val="22"/>
                <w:szCs w:val="22"/>
              </w:rPr>
              <w:t>:1</w:t>
            </w:r>
            <w:r w:rsidR="00830C9E" w:rsidRPr="002000FB">
              <w:rPr>
                <w:rFonts w:ascii="Arial" w:hAnsi="Arial" w:cs="Arial"/>
                <w:sz w:val="22"/>
                <w:szCs w:val="22"/>
              </w:rPr>
              <w:t>V</w:t>
            </w:r>
            <w:r w:rsidRPr="002000FB">
              <w:rPr>
                <w:rFonts w:ascii="Arial" w:hAnsi="Arial" w:cs="Arial"/>
                <w:sz w:val="22"/>
                <w:szCs w:val="22"/>
              </w:rPr>
              <w:t xml:space="preserve"> ratio</w:t>
            </w:r>
            <w:bookmarkEnd w:id="26"/>
            <w:r w:rsidR="00D53F35">
              <w:rPr>
                <w:rFonts w:ascii="Arial" w:hAnsi="Arial" w:cs="Arial"/>
                <w:sz w:val="22"/>
                <w:szCs w:val="22"/>
              </w:rPr>
              <w:t xml:space="preserve"> </w:t>
            </w:r>
            <w:r w:rsidRPr="002000FB">
              <w:rPr>
                <w:rFonts w:ascii="Arial" w:hAnsi="Arial" w:cs="Arial"/>
                <w:sz w:val="22"/>
                <w:szCs w:val="22"/>
              </w:rPr>
              <w:t>when natural slopes within the waterway are steeper than 3</w:t>
            </w:r>
            <w:r w:rsidR="00830C9E" w:rsidRPr="002000FB">
              <w:rPr>
                <w:rFonts w:ascii="Arial" w:hAnsi="Arial" w:cs="Arial"/>
                <w:sz w:val="22"/>
                <w:szCs w:val="22"/>
              </w:rPr>
              <w:t>H</w:t>
            </w:r>
            <w:r w:rsidRPr="002000FB">
              <w:rPr>
                <w:rFonts w:ascii="Arial" w:hAnsi="Arial" w:cs="Arial"/>
                <w:sz w:val="22"/>
                <w:szCs w:val="22"/>
              </w:rPr>
              <w:t>:1</w:t>
            </w:r>
            <w:r w:rsidR="00830C9E" w:rsidRPr="002000FB">
              <w:rPr>
                <w:rFonts w:ascii="Arial" w:hAnsi="Arial" w:cs="Arial"/>
                <w:sz w:val="22"/>
                <w:szCs w:val="22"/>
              </w:rPr>
              <w:t>V</w:t>
            </w:r>
            <w:r w:rsidR="00D53F35" w:rsidRPr="002000FB">
              <w:rPr>
                <w:rFonts w:ascii="Arial" w:hAnsi="Arial" w:cs="Arial"/>
                <w:sz w:val="22"/>
                <w:szCs w:val="22"/>
              </w:rPr>
              <w:t>, unless otherwise approved by DSL</w:t>
            </w:r>
            <w:r w:rsidR="00D53F35">
              <w:rPr>
                <w:rFonts w:ascii="Arial" w:hAnsi="Arial" w:cs="Arial"/>
                <w:sz w:val="22"/>
                <w:szCs w:val="22"/>
              </w:rPr>
              <w:t>.</w:t>
            </w:r>
            <w:r w:rsidR="00CD0344" w:rsidRPr="002000FB">
              <w:rPr>
                <w:rFonts w:ascii="Arial" w:hAnsi="Arial" w:cs="Arial"/>
                <w:sz w:val="22"/>
                <w:szCs w:val="22"/>
                <w:vertAlign w:val="superscript"/>
              </w:rPr>
              <w:t>2</w:t>
            </w:r>
          </w:p>
        </w:tc>
        <w:tc>
          <w:tcPr>
            <w:tcW w:w="5017" w:type="dxa"/>
            <w:shd w:val="clear" w:color="auto" w:fill="auto"/>
          </w:tcPr>
          <w:p w14:paraId="2B850711" w14:textId="77777777" w:rsidR="000D1D7B" w:rsidRPr="002000FB" w:rsidRDefault="000D1D7B" w:rsidP="00F84EE8">
            <w:pPr>
              <w:rPr>
                <w:rFonts w:ascii="Arial" w:hAnsi="Arial" w:cs="Arial"/>
                <w:sz w:val="22"/>
                <w:szCs w:val="22"/>
              </w:rPr>
            </w:pPr>
          </w:p>
        </w:tc>
      </w:tr>
      <w:tr w:rsidR="000D1D7B" w:rsidRPr="00740008" w14:paraId="3109CC93" w14:textId="77777777" w:rsidTr="00B31128">
        <w:tc>
          <w:tcPr>
            <w:tcW w:w="6210" w:type="dxa"/>
            <w:shd w:val="clear" w:color="auto" w:fill="auto"/>
          </w:tcPr>
          <w:p w14:paraId="19267682" w14:textId="37A79DD3" w:rsidR="002B6305"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bookmarkStart w:id="27" w:name="_Hlk129331533"/>
            <w:r w:rsidR="005851C5" w:rsidRPr="002000FB">
              <w:rPr>
                <w:rFonts w:ascii="Arial" w:hAnsi="Arial" w:cs="Arial"/>
                <w:sz w:val="22"/>
                <w:szCs w:val="22"/>
              </w:rPr>
              <w:tab/>
            </w:r>
            <w:r w:rsidR="002B6305" w:rsidRPr="002B6305">
              <w:rPr>
                <w:rFonts w:ascii="Arial" w:hAnsi="Arial" w:cs="Arial"/>
                <w:b/>
                <w:bCs/>
                <w:sz w:val="22"/>
                <w:szCs w:val="22"/>
              </w:rPr>
              <w:t>Planting</w:t>
            </w:r>
          </w:p>
          <w:p w14:paraId="47E20B33" w14:textId="77777777" w:rsidR="000D1D7B" w:rsidRDefault="002B6305" w:rsidP="002B6305">
            <w:pPr>
              <w:ind w:left="855" w:hanging="405"/>
              <w:rPr>
                <w:rFonts w:ascii="Arial" w:hAnsi="Arial" w:cs="Arial"/>
                <w:sz w:val="22"/>
                <w:szCs w:val="22"/>
                <w:vertAlign w:val="superscript"/>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0D1D7B" w:rsidRPr="002000FB">
              <w:rPr>
                <w:rFonts w:ascii="Arial" w:hAnsi="Arial" w:cs="Arial"/>
                <w:sz w:val="22"/>
                <w:szCs w:val="22"/>
              </w:rPr>
              <w:t xml:space="preserve">The entire bank treatment area replanted with native vegetation </w:t>
            </w:r>
            <w:bookmarkEnd w:id="27"/>
            <w:r w:rsidR="000D1D7B" w:rsidRPr="002000FB">
              <w:rPr>
                <w:rFonts w:ascii="Arial" w:hAnsi="Arial" w:cs="Arial"/>
                <w:sz w:val="22"/>
                <w:szCs w:val="22"/>
              </w:rPr>
              <w:t xml:space="preserve">appropriate to the area and at a density consistent with natural stream bank densities in the area, unless otherwise approved by </w:t>
            </w:r>
            <w:r w:rsidR="00FD06CC" w:rsidRPr="002000FB">
              <w:rPr>
                <w:rFonts w:ascii="Arial" w:hAnsi="Arial" w:cs="Arial"/>
                <w:sz w:val="22"/>
                <w:szCs w:val="22"/>
              </w:rPr>
              <w:t>DSL</w:t>
            </w:r>
            <w:r w:rsidR="00821854" w:rsidRPr="002000FB">
              <w:rPr>
                <w:rFonts w:ascii="Arial" w:hAnsi="Arial" w:cs="Arial"/>
                <w:sz w:val="22"/>
                <w:szCs w:val="22"/>
              </w:rPr>
              <w:t>.</w:t>
            </w:r>
            <w:r w:rsidR="00CD0344" w:rsidRPr="002000FB">
              <w:rPr>
                <w:rFonts w:ascii="Arial" w:hAnsi="Arial" w:cs="Arial"/>
                <w:sz w:val="22"/>
                <w:szCs w:val="22"/>
                <w:vertAlign w:val="superscript"/>
              </w:rPr>
              <w:t>2</w:t>
            </w:r>
          </w:p>
          <w:p w14:paraId="42F60607" w14:textId="45D4872F" w:rsidR="002B6305" w:rsidRPr="002000FB" w:rsidRDefault="002B6305" w:rsidP="002B6305">
            <w:pPr>
              <w:ind w:left="85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t>Planting of native vegetation completed by March of the year following establishment of the new contours, unless otherwise approved by DSL.</w:t>
            </w:r>
            <w:r w:rsidRPr="002000FB">
              <w:rPr>
                <w:rFonts w:ascii="Arial" w:hAnsi="Arial" w:cs="Arial"/>
                <w:sz w:val="22"/>
                <w:szCs w:val="22"/>
                <w:vertAlign w:val="superscript"/>
              </w:rPr>
              <w:t>2</w:t>
            </w:r>
          </w:p>
        </w:tc>
        <w:tc>
          <w:tcPr>
            <w:tcW w:w="5017" w:type="dxa"/>
            <w:shd w:val="clear" w:color="auto" w:fill="auto"/>
          </w:tcPr>
          <w:p w14:paraId="735222B1" w14:textId="77777777" w:rsidR="000D1D7B" w:rsidRPr="002000FB" w:rsidRDefault="000D1D7B" w:rsidP="00F84EE8">
            <w:pPr>
              <w:rPr>
                <w:rFonts w:ascii="Arial" w:hAnsi="Arial" w:cs="Arial"/>
                <w:sz w:val="22"/>
                <w:szCs w:val="22"/>
              </w:rPr>
            </w:pPr>
          </w:p>
        </w:tc>
      </w:tr>
      <w:tr w:rsidR="000D1D7B" w:rsidRPr="00740008" w14:paraId="02975C24" w14:textId="77777777" w:rsidTr="00B31128">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539A8858" w14:textId="7C097B73" w:rsidR="000D1D7B" w:rsidRPr="002000FB" w:rsidRDefault="000D1D7B" w:rsidP="00F84EE8">
            <w:pPr>
              <w:pStyle w:val="Header"/>
              <w:tabs>
                <w:tab w:val="clear" w:pos="4320"/>
                <w:tab w:val="clear" w:pos="8640"/>
              </w:tabs>
              <w:rPr>
                <w:rFonts w:ascii="Arial" w:hAnsi="Arial" w:cs="Arial"/>
                <w:b/>
                <w:bCs/>
                <w:sz w:val="22"/>
                <w:szCs w:val="22"/>
              </w:rPr>
            </w:pPr>
            <w:r w:rsidRPr="002000FB">
              <w:rPr>
                <w:rFonts w:ascii="Arial" w:hAnsi="Arial" w:cs="Arial"/>
                <w:b/>
                <w:bCs/>
                <w:sz w:val="22"/>
                <w:szCs w:val="22"/>
              </w:rPr>
              <w:t xml:space="preserve">Placement of </w:t>
            </w:r>
            <w:r w:rsidR="000C4998" w:rsidRPr="002000FB">
              <w:rPr>
                <w:rFonts w:ascii="Arial" w:hAnsi="Arial" w:cs="Arial"/>
                <w:b/>
                <w:bCs/>
                <w:sz w:val="22"/>
                <w:szCs w:val="22"/>
              </w:rPr>
              <w:t>L</w:t>
            </w:r>
            <w:r w:rsidRPr="002000FB">
              <w:rPr>
                <w:rFonts w:ascii="Arial" w:hAnsi="Arial" w:cs="Arial"/>
                <w:b/>
                <w:bCs/>
                <w:sz w:val="22"/>
                <w:szCs w:val="22"/>
              </w:rPr>
              <w:t xml:space="preserve">arge </w:t>
            </w:r>
            <w:r w:rsidR="000C4998" w:rsidRPr="002000FB">
              <w:rPr>
                <w:rFonts w:ascii="Arial" w:hAnsi="Arial" w:cs="Arial"/>
                <w:b/>
                <w:bCs/>
                <w:sz w:val="22"/>
                <w:szCs w:val="22"/>
              </w:rPr>
              <w:t>W</w:t>
            </w:r>
            <w:r w:rsidRPr="002000FB">
              <w:rPr>
                <w:rFonts w:ascii="Arial" w:hAnsi="Arial" w:cs="Arial"/>
                <w:b/>
                <w:bCs/>
                <w:sz w:val="22"/>
                <w:szCs w:val="22"/>
              </w:rPr>
              <w:t xml:space="preserve">ood </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6A6D6A64" w14:textId="77777777" w:rsidR="000D1D7B" w:rsidRPr="002000FB" w:rsidRDefault="000D1D7B" w:rsidP="00F84EE8">
            <w:pPr>
              <w:rPr>
                <w:rFonts w:ascii="Arial" w:hAnsi="Arial" w:cs="Arial"/>
                <w:sz w:val="22"/>
                <w:szCs w:val="22"/>
              </w:rPr>
            </w:pPr>
          </w:p>
        </w:tc>
      </w:tr>
      <w:tr w:rsidR="009D1F71" w:rsidRPr="00740008" w14:paraId="239963D7" w14:textId="77777777" w:rsidTr="00B31128">
        <w:tc>
          <w:tcPr>
            <w:tcW w:w="6210" w:type="dxa"/>
            <w:tcBorders>
              <w:top w:val="single" w:sz="6" w:space="0" w:color="auto"/>
            </w:tcBorders>
            <w:shd w:val="clear" w:color="auto" w:fill="auto"/>
          </w:tcPr>
          <w:p w14:paraId="702EB9FD" w14:textId="4F8B4F14" w:rsidR="009D1F71" w:rsidRPr="002000FB" w:rsidRDefault="009D1F71" w:rsidP="00F84EE8">
            <w:pPr>
              <w:ind w:left="405" w:hanging="405"/>
              <w:rPr>
                <w:rFonts w:ascii="Arial" w:hAnsi="Arial" w:cs="Arial"/>
                <w:sz w:val="22"/>
                <w:szCs w:val="22"/>
                <w:u w:val="single"/>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Trees or root wads used.</w:t>
            </w:r>
            <w:r w:rsidR="00CD0344" w:rsidRPr="002000FB">
              <w:rPr>
                <w:rFonts w:ascii="Arial" w:hAnsi="Arial" w:cs="Arial"/>
                <w:sz w:val="22"/>
                <w:szCs w:val="22"/>
                <w:vertAlign w:val="superscript"/>
              </w:rPr>
              <w:t>2</w:t>
            </w:r>
          </w:p>
        </w:tc>
        <w:tc>
          <w:tcPr>
            <w:tcW w:w="5017" w:type="dxa"/>
            <w:tcBorders>
              <w:top w:val="single" w:sz="6" w:space="0" w:color="auto"/>
            </w:tcBorders>
            <w:shd w:val="clear" w:color="auto" w:fill="auto"/>
          </w:tcPr>
          <w:p w14:paraId="4BA21200" w14:textId="77777777" w:rsidR="009D1F71" w:rsidRPr="002000FB" w:rsidRDefault="009D1F71" w:rsidP="00F84EE8">
            <w:pPr>
              <w:rPr>
                <w:rFonts w:ascii="Arial" w:hAnsi="Arial" w:cs="Arial"/>
                <w:sz w:val="22"/>
                <w:szCs w:val="22"/>
              </w:rPr>
            </w:pPr>
          </w:p>
        </w:tc>
      </w:tr>
      <w:tr w:rsidR="000D1D7B" w:rsidRPr="00740008" w14:paraId="0EC723E4" w14:textId="77777777" w:rsidTr="00B31128">
        <w:tc>
          <w:tcPr>
            <w:tcW w:w="6210" w:type="dxa"/>
            <w:shd w:val="clear" w:color="auto" w:fill="auto"/>
          </w:tcPr>
          <w:p w14:paraId="732F77F2" w14:textId="748B1A03"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At a minimum, root wad diameter, trunk diameter</w:t>
            </w:r>
            <w:r w:rsidR="00F17902">
              <w:rPr>
                <w:rFonts w:ascii="Arial" w:hAnsi="Arial" w:cs="Arial"/>
                <w:sz w:val="22"/>
                <w:szCs w:val="22"/>
              </w:rPr>
              <w:t>,</w:t>
            </w:r>
            <w:r w:rsidRPr="002000FB">
              <w:rPr>
                <w:rFonts w:ascii="Arial" w:hAnsi="Arial" w:cs="Arial"/>
                <w:sz w:val="22"/>
                <w:szCs w:val="22"/>
              </w:rPr>
              <w:t xml:space="preserve"> and tree length, or their cumulative effect, of a size sufficient to withstand the rate of flow that caused the bank erosion.</w:t>
            </w:r>
            <w:r w:rsidR="00CD0344" w:rsidRPr="002000FB">
              <w:rPr>
                <w:rFonts w:ascii="Arial" w:hAnsi="Arial" w:cs="Arial"/>
                <w:sz w:val="22"/>
                <w:szCs w:val="22"/>
                <w:vertAlign w:val="superscript"/>
              </w:rPr>
              <w:t>2</w:t>
            </w:r>
          </w:p>
        </w:tc>
        <w:tc>
          <w:tcPr>
            <w:tcW w:w="5017" w:type="dxa"/>
            <w:shd w:val="clear" w:color="auto" w:fill="auto"/>
          </w:tcPr>
          <w:p w14:paraId="7F1975BF" w14:textId="77777777" w:rsidR="000D1D7B" w:rsidRPr="002000FB" w:rsidRDefault="000D1D7B" w:rsidP="00F84EE8">
            <w:pPr>
              <w:rPr>
                <w:rFonts w:ascii="Arial" w:hAnsi="Arial" w:cs="Arial"/>
                <w:sz w:val="22"/>
                <w:szCs w:val="22"/>
              </w:rPr>
            </w:pPr>
          </w:p>
        </w:tc>
      </w:tr>
      <w:tr w:rsidR="000D1D7B" w:rsidRPr="00740008" w14:paraId="3D318EFC" w14:textId="77777777" w:rsidTr="00B31128">
        <w:tc>
          <w:tcPr>
            <w:tcW w:w="6210" w:type="dxa"/>
            <w:shd w:val="clear" w:color="auto" w:fill="auto"/>
          </w:tcPr>
          <w:p w14:paraId="6A5BC697" w14:textId="1771D842"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The root wads or basal ends oriented upstream</w:t>
            </w:r>
            <w:r w:rsidR="00EB5DEA" w:rsidRPr="002000FB">
              <w:rPr>
                <w:rFonts w:ascii="Arial" w:hAnsi="Arial" w:cs="Arial"/>
                <w:sz w:val="22"/>
                <w:szCs w:val="22"/>
              </w:rPr>
              <w:t>,</w:t>
            </w:r>
            <w:r w:rsidRPr="002000FB">
              <w:rPr>
                <w:rFonts w:ascii="Arial" w:hAnsi="Arial" w:cs="Arial"/>
                <w:sz w:val="22"/>
                <w:szCs w:val="22"/>
              </w:rPr>
              <w:t xml:space="preserve"> unless otherwise approved by </w:t>
            </w:r>
            <w:r w:rsidR="00FD06CC" w:rsidRPr="002000FB">
              <w:rPr>
                <w:rFonts w:ascii="Arial" w:hAnsi="Arial" w:cs="Arial"/>
                <w:sz w:val="22"/>
                <w:szCs w:val="22"/>
              </w:rPr>
              <w:t>DSL</w:t>
            </w:r>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shd w:val="clear" w:color="auto" w:fill="auto"/>
          </w:tcPr>
          <w:p w14:paraId="5DDE88C3" w14:textId="77777777" w:rsidR="000D1D7B" w:rsidRPr="002000FB" w:rsidRDefault="000D1D7B" w:rsidP="00F84EE8">
            <w:pPr>
              <w:rPr>
                <w:rFonts w:ascii="Arial" w:hAnsi="Arial" w:cs="Arial"/>
                <w:sz w:val="22"/>
                <w:szCs w:val="22"/>
              </w:rPr>
            </w:pPr>
          </w:p>
        </w:tc>
      </w:tr>
      <w:tr w:rsidR="000D1D7B" w:rsidRPr="00740008" w14:paraId="08FD007E" w14:textId="77777777" w:rsidTr="00B31128">
        <w:tc>
          <w:tcPr>
            <w:tcW w:w="6210" w:type="dxa"/>
            <w:shd w:val="clear" w:color="auto" w:fill="auto"/>
          </w:tcPr>
          <w:p w14:paraId="5B5DC442" w14:textId="05821680"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Large wood of a species native to the riparian zone within the project area or a reference area</w:t>
            </w:r>
            <w:r w:rsidR="00EB5DEA" w:rsidRPr="002000FB">
              <w:rPr>
                <w:rFonts w:ascii="Arial" w:hAnsi="Arial" w:cs="Arial"/>
                <w:sz w:val="22"/>
                <w:szCs w:val="22"/>
              </w:rPr>
              <w:t>,</w:t>
            </w:r>
            <w:r w:rsidRPr="002000FB">
              <w:rPr>
                <w:rFonts w:ascii="Arial" w:hAnsi="Arial" w:cs="Arial"/>
                <w:sz w:val="22"/>
                <w:szCs w:val="22"/>
              </w:rPr>
              <w:t xml:space="preserve"> unless otherwise approved by </w:t>
            </w:r>
            <w:r w:rsidR="00FD06CC" w:rsidRPr="002000FB">
              <w:rPr>
                <w:rFonts w:ascii="Arial" w:hAnsi="Arial" w:cs="Arial"/>
                <w:sz w:val="22"/>
                <w:szCs w:val="22"/>
              </w:rPr>
              <w:t>DSL</w:t>
            </w:r>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shd w:val="clear" w:color="auto" w:fill="auto"/>
          </w:tcPr>
          <w:p w14:paraId="373F0DB1" w14:textId="77777777" w:rsidR="000D1D7B" w:rsidRPr="002000FB" w:rsidRDefault="000D1D7B" w:rsidP="00F84EE8">
            <w:pPr>
              <w:rPr>
                <w:rFonts w:ascii="Arial" w:hAnsi="Arial" w:cs="Arial"/>
                <w:sz w:val="22"/>
                <w:szCs w:val="22"/>
              </w:rPr>
            </w:pPr>
          </w:p>
        </w:tc>
      </w:tr>
      <w:tr w:rsidR="000D1D7B" w:rsidRPr="00740008" w14:paraId="5C0DFDC8" w14:textId="77777777" w:rsidTr="00B31128">
        <w:tc>
          <w:tcPr>
            <w:tcW w:w="6210" w:type="dxa"/>
            <w:shd w:val="clear" w:color="auto" w:fill="auto"/>
          </w:tcPr>
          <w:p w14:paraId="3E2C8DCE" w14:textId="2E658656"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If fastening is necessary, only pinning used.</w:t>
            </w:r>
            <w:r w:rsidR="00CD0344" w:rsidRPr="002000FB">
              <w:rPr>
                <w:rFonts w:ascii="Arial" w:hAnsi="Arial" w:cs="Arial"/>
                <w:sz w:val="22"/>
                <w:szCs w:val="22"/>
                <w:vertAlign w:val="superscript"/>
              </w:rPr>
              <w:t>2</w:t>
            </w:r>
          </w:p>
        </w:tc>
        <w:tc>
          <w:tcPr>
            <w:tcW w:w="5017" w:type="dxa"/>
            <w:shd w:val="clear" w:color="auto" w:fill="auto"/>
          </w:tcPr>
          <w:p w14:paraId="4E48DB32" w14:textId="77777777" w:rsidR="000D1D7B" w:rsidRPr="002000FB" w:rsidRDefault="000D1D7B" w:rsidP="00F84EE8">
            <w:pPr>
              <w:rPr>
                <w:rFonts w:ascii="Arial" w:hAnsi="Arial" w:cs="Arial"/>
                <w:sz w:val="22"/>
                <w:szCs w:val="22"/>
              </w:rPr>
            </w:pPr>
          </w:p>
        </w:tc>
      </w:tr>
      <w:tr w:rsidR="000D1D7B" w:rsidRPr="00740008" w14:paraId="396A4097" w14:textId="77777777" w:rsidTr="00B31128">
        <w:tc>
          <w:tcPr>
            <w:tcW w:w="6210" w:type="dxa"/>
            <w:tcBorders>
              <w:bottom w:val="single" w:sz="6" w:space="0" w:color="auto"/>
            </w:tcBorders>
            <w:shd w:val="clear" w:color="auto" w:fill="auto"/>
          </w:tcPr>
          <w:p w14:paraId="160445B1" w14:textId="07DF6371"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bookmarkStart w:id="28" w:name="_Hlk129331742"/>
            <w:r w:rsidR="005851C5" w:rsidRPr="002000FB">
              <w:rPr>
                <w:rFonts w:ascii="Arial" w:hAnsi="Arial" w:cs="Arial"/>
                <w:sz w:val="22"/>
                <w:szCs w:val="22"/>
              </w:rPr>
              <w:tab/>
            </w:r>
            <w:r w:rsidRPr="002000FB">
              <w:rPr>
                <w:rFonts w:ascii="Arial" w:hAnsi="Arial" w:cs="Arial"/>
                <w:sz w:val="22"/>
                <w:szCs w:val="22"/>
              </w:rPr>
              <w:t>If anchoring is necessary, only rock ballast, untreated wood posts, stabilizing wood, or key pieces of wood used</w:t>
            </w:r>
            <w:bookmarkEnd w:id="28"/>
            <w:r w:rsidRPr="002000FB">
              <w:rPr>
                <w:rFonts w:ascii="Arial" w:hAnsi="Arial" w:cs="Arial"/>
                <w:sz w:val="22"/>
                <w:szCs w:val="22"/>
              </w:rPr>
              <w:t xml:space="preserve"> as anchors.</w:t>
            </w:r>
            <w:r w:rsidR="00CD0344" w:rsidRPr="002000FB">
              <w:rPr>
                <w:rFonts w:ascii="Arial" w:hAnsi="Arial" w:cs="Arial"/>
                <w:sz w:val="22"/>
                <w:szCs w:val="22"/>
                <w:vertAlign w:val="superscript"/>
              </w:rPr>
              <w:t>2</w:t>
            </w:r>
          </w:p>
        </w:tc>
        <w:tc>
          <w:tcPr>
            <w:tcW w:w="5017" w:type="dxa"/>
            <w:tcBorders>
              <w:bottom w:val="single" w:sz="6" w:space="0" w:color="auto"/>
            </w:tcBorders>
            <w:shd w:val="clear" w:color="auto" w:fill="auto"/>
          </w:tcPr>
          <w:p w14:paraId="3CF2606E" w14:textId="77777777" w:rsidR="000D1D7B" w:rsidRPr="002000FB" w:rsidRDefault="000D1D7B" w:rsidP="00F84EE8">
            <w:pPr>
              <w:rPr>
                <w:rFonts w:ascii="Arial" w:hAnsi="Arial" w:cs="Arial"/>
                <w:sz w:val="22"/>
                <w:szCs w:val="22"/>
              </w:rPr>
            </w:pPr>
          </w:p>
        </w:tc>
      </w:tr>
      <w:tr w:rsidR="000D1D7B" w:rsidRPr="00740008" w14:paraId="43A816F7" w14:textId="77777777" w:rsidTr="00B31128">
        <w:tc>
          <w:tcPr>
            <w:tcW w:w="6210" w:type="dxa"/>
            <w:tcBorders>
              <w:top w:val="single" w:sz="6" w:space="0" w:color="auto"/>
              <w:bottom w:val="single" w:sz="6" w:space="0" w:color="auto"/>
              <w:right w:val="single" w:sz="6" w:space="0" w:color="D9D9D9" w:themeColor="background1" w:themeShade="D9"/>
            </w:tcBorders>
            <w:shd w:val="clear" w:color="auto" w:fill="D9D9D9" w:themeFill="background1" w:themeFillShade="D9"/>
          </w:tcPr>
          <w:p w14:paraId="54747E5D" w14:textId="66360DF9" w:rsidR="000D1D7B" w:rsidRPr="002000FB" w:rsidRDefault="000D1D7B" w:rsidP="00F84EE8">
            <w:pPr>
              <w:ind w:left="405" w:hanging="405"/>
              <w:rPr>
                <w:rFonts w:ascii="Arial" w:hAnsi="Arial" w:cs="Arial"/>
                <w:b/>
                <w:bCs/>
                <w:sz w:val="22"/>
                <w:szCs w:val="22"/>
              </w:rPr>
            </w:pPr>
            <w:r w:rsidRPr="002000FB">
              <w:rPr>
                <w:rFonts w:ascii="Arial" w:hAnsi="Arial" w:cs="Arial"/>
                <w:b/>
                <w:bCs/>
                <w:sz w:val="22"/>
                <w:szCs w:val="22"/>
              </w:rPr>
              <w:t>Log Toe Placement</w:t>
            </w:r>
          </w:p>
        </w:tc>
        <w:tc>
          <w:tcPr>
            <w:tcW w:w="5017" w:type="dxa"/>
            <w:tcBorders>
              <w:top w:val="single" w:sz="6" w:space="0" w:color="auto"/>
              <w:left w:val="single" w:sz="6" w:space="0" w:color="D9D9D9" w:themeColor="background1" w:themeShade="D9"/>
              <w:bottom w:val="single" w:sz="6" w:space="0" w:color="auto"/>
            </w:tcBorders>
            <w:shd w:val="clear" w:color="auto" w:fill="D9D9D9" w:themeFill="background1" w:themeFillShade="D9"/>
          </w:tcPr>
          <w:p w14:paraId="1420A6B5" w14:textId="77777777" w:rsidR="000D1D7B" w:rsidRPr="002000FB" w:rsidRDefault="000D1D7B" w:rsidP="00F84EE8">
            <w:pPr>
              <w:rPr>
                <w:rFonts w:ascii="Arial" w:hAnsi="Arial" w:cs="Arial"/>
                <w:sz w:val="22"/>
                <w:szCs w:val="22"/>
              </w:rPr>
            </w:pPr>
          </w:p>
        </w:tc>
      </w:tr>
      <w:tr w:rsidR="009D1F71" w:rsidRPr="00740008" w14:paraId="7D9D7B9D" w14:textId="77777777" w:rsidTr="00B31128">
        <w:tc>
          <w:tcPr>
            <w:tcW w:w="6210" w:type="dxa"/>
            <w:tcBorders>
              <w:top w:val="single" w:sz="6" w:space="0" w:color="auto"/>
            </w:tcBorders>
            <w:shd w:val="clear" w:color="auto" w:fill="auto"/>
          </w:tcPr>
          <w:p w14:paraId="6DEAB0D4" w14:textId="416D2E9F" w:rsidR="009D1F71" w:rsidRPr="002000FB" w:rsidRDefault="009D1F71"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 xml:space="preserve">Log toes </w:t>
            </w:r>
            <w:bookmarkStart w:id="29" w:name="_Hlk129331889"/>
            <w:r w:rsidRPr="002000FB">
              <w:rPr>
                <w:rFonts w:ascii="Arial" w:hAnsi="Arial" w:cs="Arial"/>
                <w:sz w:val="22"/>
                <w:szCs w:val="22"/>
              </w:rPr>
              <w:t xml:space="preserve">must not extend more than </w:t>
            </w:r>
            <w:r w:rsidR="00830C9E" w:rsidRPr="002000FB">
              <w:rPr>
                <w:rFonts w:ascii="Arial" w:hAnsi="Arial" w:cs="Arial"/>
                <w:sz w:val="22"/>
                <w:szCs w:val="22"/>
              </w:rPr>
              <w:t>1-</w:t>
            </w:r>
            <w:r w:rsidRPr="002000FB">
              <w:rPr>
                <w:rFonts w:ascii="Arial" w:hAnsi="Arial" w:cs="Arial"/>
                <w:sz w:val="22"/>
                <w:szCs w:val="22"/>
              </w:rPr>
              <w:t xml:space="preserve">ft above the elevation of the water at base flow </w:t>
            </w:r>
            <w:bookmarkEnd w:id="29"/>
            <w:r w:rsidRPr="002000FB">
              <w:rPr>
                <w:rFonts w:ascii="Arial" w:hAnsi="Arial" w:cs="Arial"/>
                <w:sz w:val="22"/>
                <w:szCs w:val="22"/>
              </w:rPr>
              <w:t>(i.e., the flow sourced from the ground and not from runoff)</w:t>
            </w:r>
            <w:r w:rsidR="000D1D7B"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tcBorders>
              <w:top w:val="single" w:sz="6" w:space="0" w:color="auto"/>
            </w:tcBorders>
            <w:shd w:val="clear" w:color="auto" w:fill="auto"/>
          </w:tcPr>
          <w:p w14:paraId="5F8EA003" w14:textId="77777777" w:rsidR="009D1F71" w:rsidRPr="002000FB" w:rsidRDefault="009D1F71" w:rsidP="00F84EE8">
            <w:pPr>
              <w:rPr>
                <w:rFonts w:ascii="Arial" w:hAnsi="Arial" w:cs="Arial"/>
                <w:sz w:val="22"/>
                <w:szCs w:val="22"/>
              </w:rPr>
            </w:pPr>
          </w:p>
        </w:tc>
      </w:tr>
      <w:tr w:rsidR="000D1D7B" w:rsidRPr="00740008" w14:paraId="27AB37DC" w14:textId="77777777" w:rsidTr="00B31128">
        <w:tc>
          <w:tcPr>
            <w:tcW w:w="6210" w:type="dxa"/>
            <w:shd w:val="clear" w:color="auto" w:fill="auto"/>
          </w:tcPr>
          <w:p w14:paraId="29A16D49" w14:textId="6AA5DAA7"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 xml:space="preserve">Logs </w:t>
            </w:r>
            <w:bookmarkStart w:id="30" w:name="_Hlk129331961"/>
            <w:r w:rsidRPr="002000FB">
              <w:rPr>
                <w:rFonts w:ascii="Arial" w:hAnsi="Arial" w:cs="Arial"/>
                <w:sz w:val="22"/>
                <w:szCs w:val="22"/>
              </w:rPr>
              <w:t>large enough to withstand the hydraulic energy in the stream and be anchored securely to the bank by burial</w:t>
            </w:r>
            <w:bookmarkEnd w:id="30"/>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shd w:val="clear" w:color="auto" w:fill="auto"/>
          </w:tcPr>
          <w:p w14:paraId="30EA4D7B" w14:textId="77777777" w:rsidR="000D1D7B" w:rsidRPr="002000FB" w:rsidRDefault="000D1D7B" w:rsidP="00F84EE8">
            <w:pPr>
              <w:rPr>
                <w:rFonts w:ascii="Arial" w:hAnsi="Arial" w:cs="Arial"/>
                <w:sz w:val="22"/>
                <w:szCs w:val="22"/>
              </w:rPr>
            </w:pPr>
          </w:p>
        </w:tc>
      </w:tr>
      <w:tr w:rsidR="000D1D7B" w:rsidRPr="00740008" w14:paraId="7F9D7839" w14:textId="77777777" w:rsidTr="00B31128">
        <w:tc>
          <w:tcPr>
            <w:tcW w:w="6210" w:type="dxa"/>
            <w:shd w:val="clear" w:color="auto" w:fill="auto"/>
          </w:tcPr>
          <w:p w14:paraId="4BCA61D9" w14:textId="77C234AC" w:rsidR="000D1D7B" w:rsidRPr="002000FB" w:rsidRDefault="000D1D7B" w:rsidP="00F84EE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005851C5" w:rsidRPr="002000FB">
              <w:rPr>
                <w:rFonts w:ascii="Arial" w:hAnsi="Arial" w:cs="Arial"/>
                <w:sz w:val="22"/>
                <w:szCs w:val="22"/>
              </w:rPr>
              <w:tab/>
            </w:r>
            <w:r w:rsidRPr="002000FB">
              <w:rPr>
                <w:rFonts w:ascii="Arial" w:hAnsi="Arial" w:cs="Arial"/>
                <w:sz w:val="22"/>
                <w:szCs w:val="22"/>
              </w:rPr>
              <w:t>Logs of a species native to the riparian zone within the project area</w:t>
            </w:r>
            <w:r w:rsidR="00830C9E" w:rsidRPr="002000FB">
              <w:rPr>
                <w:rFonts w:ascii="Arial" w:hAnsi="Arial" w:cs="Arial"/>
                <w:sz w:val="22"/>
                <w:szCs w:val="22"/>
              </w:rPr>
              <w:t>,</w:t>
            </w:r>
            <w:r w:rsidRPr="002000FB">
              <w:rPr>
                <w:rFonts w:ascii="Arial" w:hAnsi="Arial" w:cs="Arial"/>
                <w:sz w:val="22"/>
                <w:szCs w:val="22"/>
              </w:rPr>
              <w:t xml:space="preserve"> unless otherwise approved by </w:t>
            </w:r>
            <w:r w:rsidR="00FD06CC" w:rsidRPr="002000FB">
              <w:rPr>
                <w:rFonts w:ascii="Arial" w:hAnsi="Arial" w:cs="Arial"/>
                <w:sz w:val="22"/>
                <w:szCs w:val="22"/>
              </w:rPr>
              <w:t>DSL</w:t>
            </w:r>
            <w:r w:rsidRPr="002000FB">
              <w:rPr>
                <w:rFonts w:ascii="Arial" w:hAnsi="Arial" w:cs="Arial"/>
                <w:sz w:val="22"/>
                <w:szCs w:val="22"/>
              </w:rPr>
              <w:t>.</w:t>
            </w:r>
            <w:r w:rsidR="00CD0344" w:rsidRPr="002000FB">
              <w:rPr>
                <w:rFonts w:ascii="Arial" w:hAnsi="Arial" w:cs="Arial"/>
                <w:sz w:val="22"/>
                <w:szCs w:val="22"/>
                <w:vertAlign w:val="superscript"/>
              </w:rPr>
              <w:t>2</w:t>
            </w:r>
          </w:p>
        </w:tc>
        <w:tc>
          <w:tcPr>
            <w:tcW w:w="5017" w:type="dxa"/>
            <w:shd w:val="clear" w:color="auto" w:fill="auto"/>
          </w:tcPr>
          <w:p w14:paraId="2E1891C8" w14:textId="77777777" w:rsidR="000D1D7B" w:rsidRPr="002000FB" w:rsidRDefault="000D1D7B" w:rsidP="00F84EE8">
            <w:pPr>
              <w:rPr>
                <w:rFonts w:ascii="Arial" w:hAnsi="Arial" w:cs="Arial"/>
                <w:sz w:val="22"/>
                <w:szCs w:val="22"/>
              </w:rPr>
            </w:pPr>
          </w:p>
        </w:tc>
      </w:tr>
    </w:tbl>
    <w:p w14:paraId="57E50314" w14:textId="77777777" w:rsidR="002000FB" w:rsidRDefault="002000FB" w:rsidP="00F84EE8">
      <w:pPr>
        <w:pStyle w:val="Footer"/>
        <w:tabs>
          <w:tab w:val="clear" w:pos="4320"/>
          <w:tab w:val="clear" w:pos="8640"/>
        </w:tabs>
        <w:jc w:val="center"/>
        <w:outlineLvl w:val="0"/>
        <w:rPr>
          <w:rFonts w:ascii="Arial" w:hAnsi="Arial" w:cs="Arial"/>
          <w:b/>
          <w:sz w:val="28"/>
          <w:szCs w:val="28"/>
        </w:rPr>
      </w:pPr>
    </w:p>
    <w:p w14:paraId="233A9A79" w14:textId="18ABB3F9" w:rsidR="003B6D8E" w:rsidRDefault="00004F4C" w:rsidP="00A37E0D">
      <w:pPr>
        <w:pStyle w:val="Footer"/>
        <w:tabs>
          <w:tab w:val="clear" w:pos="4320"/>
          <w:tab w:val="clear" w:pos="8640"/>
        </w:tabs>
        <w:jc w:val="center"/>
        <w:outlineLvl w:val="0"/>
        <w:rPr>
          <w:rFonts w:ascii="Arial" w:hAnsi="Arial" w:cs="Arial"/>
          <w:b/>
          <w:sz w:val="28"/>
          <w:szCs w:val="28"/>
        </w:rPr>
      </w:pPr>
      <w:r w:rsidRPr="00740008">
        <w:rPr>
          <w:rFonts w:ascii="Arial" w:hAnsi="Arial" w:cs="Arial"/>
          <w:b/>
          <w:sz w:val="28"/>
          <w:szCs w:val="28"/>
        </w:rPr>
        <w:t>Waterway Habitat Improvement</w:t>
      </w:r>
      <w:r w:rsidR="00EC0332">
        <w:rPr>
          <w:rFonts w:ascii="Arial" w:hAnsi="Arial" w:cs="Arial"/>
          <w:b/>
          <w:sz w:val="28"/>
          <w:szCs w:val="28"/>
        </w:rPr>
        <w:t xml:space="preserve"> GA</w:t>
      </w:r>
    </w:p>
    <w:p w14:paraId="07AA4341" w14:textId="10637732" w:rsidR="00A37E0D" w:rsidRPr="00A37E0D" w:rsidRDefault="00A37E0D" w:rsidP="00A37E0D">
      <w:pPr>
        <w:pStyle w:val="Footer"/>
        <w:tabs>
          <w:tab w:val="clear" w:pos="4320"/>
          <w:tab w:val="clear" w:pos="8640"/>
        </w:tabs>
        <w:jc w:val="center"/>
        <w:rPr>
          <w:rFonts w:ascii="Arial" w:hAnsi="Arial" w:cs="Arial"/>
          <w:szCs w:val="24"/>
        </w:rPr>
      </w:pPr>
      <w:r w:rsidRPr="00A37E0D">
        <w:rPr>
          <w:rFonts w:ascii="Arial" w:hAnsi="Arial" w:cs="Arial"/>
          <w:b/>
          <w:szCs w:val="24"/>
        </w:rPr>
        <w:t>OAR 141-089-0780 to 0795</w:t>
      </w:r>
    </w:p>
    <w:p w14:paraId="42118D2F" w14:textId="77777777" w:rsidR="0061277C" w:rsidRDefault="00571085" w:rsidP="0061277C">
      <w:pPr>
        <w:pStyle w:val="Footer"/>
        <w:tabs>
          <w:tab w:val="clear" w:pos="4320"/>
          <w:tab w:val="clear" w:pos="8640"/>
        </w:tabs>
        <w:ind w:left="360"/>
        <w:jc w:val="center"/>
        <w:rPr>
          <w:rFonts w:ascii="Arial" w:hAnsi="Arial" w:cs="Arial"/>
          <w:sz w:val="22"/>
          <w:szCs w:val="22"/>
        </w:rPr>
      </w:pPr>
      <w:r w:rsidRPr="00740008">
        <w:rPr>
          <w:rFonts w:ascii="Arial" w:hAnsi="Arial" w:cs="Arial"/>
          <w:sz w:val="22"/>
          <w:szCs w:val="22"/>
        </w:rPr>
        <w:t xml:space="preserve">The activities may be combined for a project </w:t>
      </w:r>
      <w:r w:rsidRPr="00740008">
        <w:rPr>
          <w:rFonts w:ascii="Arial" w:hAnsi="Arial" w:cs="Arial"/>
          <w:sz w:val="22"/>
          <w:szCs w:val="22"/>
          <w:u w:val="single"/>
        </w:rPr>
        <w:t>and</w:t>
      </w:r>
      <w:r w:rsidRPr="00740008">
        <w:rPr>
          <w:rFonts w:ascii="Arial" w:hAnsi="Arial" w:cs="Arial"/>
          <w:sz w:val="22"/>
          <w:szCs w:val="22"/>
        </w:rPr>
        <w:t xml:space="preserve"> </w:t>
      </w:r>
    </w:p>
    <w:p w14:paraId="74230C1F" w14:textId="796C1293" w:rsidR="00004F4C" w:rsidRPr="00740008" w:rsidRDefault="00571085" w:rsidP="0061277C">
      <w:pPr>
        <w:pStyle w:val="Footer"/>
        <w:tabs>
          <w:tab w:val="clear" w:pos="4320"/>
          <w:tab w:val="clear" w:pos="8640"/>
        </w:tabs>
        <w:ind w:left="360"/>
        <w:jc w:val="center"/>
        <w:rPr>
          <w:rFonts w:ascii="Arial" w:hAnsi="Arial" w:cs="Arial"/>
          <w:sz w:val="22"/>
          <w:szCs w:val="22"/>
        </w:rPr>
      </w:pPr>
      <w:r w:rsidRPr="00740008">
        <w:rPr>
          <w:rFonts w:ascii="Arial" w:hAnsi="Arial" w:cs="Arial"/>
          <w:sz w:val="22"/>
          <w:szCs w:val="22"/>
        </w:rPr>
        <w:t>the removal-fill volume thresholds for each activity may be calculated separately.</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AB3F2A" w:rsidRPr="00740008" w14:paraId="5E3B75E8" w14:textId="77777777" w:rsidTr="00B31128">
        <w:tc>
          <w:tcPr>
            <w:tcW w:w="6210" w:type="dxa"/>
            <w:tcBorders>
              <w:bottom w:val="single" w:sz="4" w:space="0" w:color="auto"/>
              <w:right w:val="single" w:sz="4" w:space="0" w:color="D9D9D9" w:themeColor="background1" w:themeShade="D9"/>
            </w:tcBorders>
            <w:shd w:val="clear" w:color="auto" w:fill="D9D9D9"/>
          </w:tcPr>
          <w:p w14:paraId="5D0D051C" w14:textId="3C6FEC26" w:rsidR="00AB3F2A" w:rsidRPr="005E49A1" w:rsidRDefault="00534563" w:rsidP="00F84EE8">
            <w:pPr>
              <w:tabs>
                <w:tab w:val="left" w:pos="972"/>
              </w:tabs>
              <w:rPr>
                <w:rFonts w:ascii="Arial" w:hAnsi="Arial" w:cs="Arial"/>
                <w:sz w:val="22"/>
                <w:szCs w:val="22"/>
              </w:rPr>
            </w:pPr>
            <w:r w:rsidRPr="005E49A1">
              <w:rPr>
                <w:rFonts w:ascii="Arial" w:hAnsi="Arial" w:cs="Arial"/>
                <w:b/>
                <w:bCs/>
                <w:sz w:val="22"/>
                <w:szCs w:val="22"/>
              </w:rPr>
              <w:t>Applies to All, Unless it States Otherwise</w:t>
            </w:r>
          </w:p>
        </w:tc>
        <w:tc>
          <w:tcPr>
            <w:tcW w:w="5017" w:type="dxa"/>
            <w:tcBorders>
              <w:left w:val="single" w:sz="4" w:space="0" w:color="D9D9D9" w:themeColor="background1" w:themeShade="D9"/>
              <w:bottom w:val="single" w:sz="4" w:space="0" w:color="auto"/>
            </w:tcBorders>
            <w:shd w:val="clear" w:color="auto" w:fill="D9D9D9"/>
          </w:tcPr>
          <w:p w14:paraId="5789D84A" w14:textId="15654DD7" w:rsidR="00AB3F2A" w:rsidRPr="005E49A1" w:rsidRDefault="00AB3F2A" w:rsidP="00F84EE8">
            <w:pPr>
              <w:rPr>
                <w:rFonts w:ascii="Arial" w:hAnsi="Arial" w:cs="Arial"/>
                <w:sz w:val="22"/>
                <w:szCs w:val="22"/>
              </w:rPr>
            </w:pPr>
          </w:p>
        </w:tc>
      </w:tr>
      <w:tr w:rsidR="00887844" w:rsidRPr="00740008" w14:paraId="7F91AB6B" w14:textId="77777777" w:rsidTr="00B31128">
        <w:tc>
          <w:tcPr>
            <w:tcW w:w="6210" w:type="dxa"/>
            <w:tcBorders>
              <w:right w:val="single" w:sz="4" w:space="0" w:color="auto"/>
            </w:tcBorders>
            <w:shd w:val="clear" w:color="auto" w:fill="auto"/>
          </w:tcPr>
          <w:p w14:paraId="330B0B63" w14:textId="7256B710" w:rsidR="00887844" w:rsidRPr="005E49A1" w:rsidRDefault="00AD43D2" w:rsidP="00F84EE8">
            <w:pPr>
              <w:tabs>
                <w:tab w:val="left" w:pos="405"/>
              </w:tabs>
              <w:rPr>
                <w:rFonts w:ascii="Arial" w:hAnsi="Arial" w:cs="Arial"/>
                <w:b/>
                <w:bCs/>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887844" w:rsidRPr="005E49A1">
              <w:rPr>
                <w:rFonts w:ascii="Arial" w:hAnsi="Arial" w:cs="Arial"/>
                <w:b/>
                <w:bCs/>
                <w:sz w:val="22"/>
                <w:szCs w:val="22"/>
              </w:rPr>
              <w:t xml:space="preserve">Purpose. </w:t>
            </w:r>
            <w:r w:rsidR="00887844" w:rsidRPr="005E49A1">
              <w:rPr>
                <w:rFonts w:ascii="Arial" w:hAnsi="Arial" w:cs="Arial"/>
                <w:sz w:val="22"/>
                <w:szCs w:val="22"/>
              </w:rPr>
              <w:t>Improve functions and values of aquatic habitat and facilitating species recovery in waterways.</w:t>
            </w:r>
            <w:r w:rsidR="00CD0344" w:rsidRPr="005E49A1">
              <w:rPr>
                <w:rFonts w:ascii="Arial" w:hAnsi="Arial" w:cs="Arial"/>
                <w:sz w:val="22"/>
                <w:szCs w:val="22"/>
                <w:vertAlign w:val="superscript"/>
              </w:rPr>
              <w:t>2</w:t>
            </w:r>
          </w:p>
        </w:tc>
        <w:tc>
          <w:tcPr>
            <w:tcW w:w="5017" w:type="dxa"/>
            <w:tcBorders>
              <w:left w:val="single" w:sz="4" w:space="0" w:color="auto"/>
            </w:tcBorders>
            <w:shd w:val="clear" w:color="auto" w:fill="auto"/>
          </w:tcPr>
          <w:p w14:paraId="49C0ABF5" w14:textId="77777777" w:rsidR="00887844" w:rsidRPr="005E49A1" w:rsidRDefault="00887844" w:rsidP="00F84EE8">
            <w:pPr>
              <w:rPr>
                <w:rFonts w:ascii="Arial" w:hAnsi="Arial" w:cs="Arial"/>
                <w:sz w:val="22"/>
                <w:szCs w:val="22"/>
              </w:rPr>
            </w:pPr>
          </w:p>
        </w:tc>
      </w:tr>
      <w:tr w:rsidR="00AB3F2A" w:rsidRPr="00740008" w14:paraId="0267BE0D" w14:textId="77777777" w:rsidTr="00B31128">
        <w:tc>
          <w:tcPr>
            <w:tcW w:w="6210" w:type="dxa"/>
          </w:tcPr>
          <w:p w14:paraId="31E2D78F" w14:textId="257E7EC0" w:rsidR="00C21189" w:rsidRPr="005E49A1" w:rsidRDefault="00AB3F2A"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hyperlink r:id="rId49" w:history="1">
              <w:r w:rsidR="003C1599" w:rsidRPr="003C1599">
                <w:rPr>
                  <w:rStyle w:val="Hyperlink"/>
                  <w:rFonts w:ascii="Arial" w:hAnsi="Arial" w:cs="Arial"/>
                  <w:b/>
                  <w:bCs/>
                  <w:sz w:val="22"/>
                  <w:szCs w:val="22"/>
                </w:rPr>
                <w:t>Fish Passage Plan</w:t>
              </w:r>
            </w:hyperlink>
            <w:r w:rsidR="005732C4" w:rsidRPr="005E49A1">
              <w:rPr>
                <w:rFonts w:ascii="Arial" w:hAnsi="Arial" w:cs="Arial"/>
                <w:b/>
                <w:bCs/>
                <w:sz w:val="22"/>
                <w:szCs w:val="22"/>
              </w:rPr>
              <w:t xml:space="preserve"> Approval or no jurisdiction determination from ODFW.</w:t>
            </w:r>
            <w:r w:rsidR="005732C4" w:rsidRPr="005E49A1">
              <w:rPr>
                <w:rFonts w:ascii="Arial" w:hAnsi="Arial" w:cs="Arial"/>
                <w:sz w:val="22"/>
                <w:szCs w:val="22"/>
              </w:rPr>
              <w:t xml:space="preserve">  </w:t>
            </w:r>
            <w:r w:rsidRPr="005E49A1">
              <w:rPr>
                <w:rFonts w:ascii="Arial" w:hAnsi="Arial" w:cs="Arial"/>
                <w:sz w:val="22"/>
                <w:szCs w:val="22"/>
              </w:rPr>
              <w:t xml:space="preserve">Required for </w:t>
            </w:r>
            <w:r w:rsidR="005C0C0F" w:rsidRPr="005E49A1">
              <w:rPr>
                <w:rFonts w:ascii="Arial" w:hAnsi="Arial" w:cs="Arial"/>
                <w:sz w:val="22"/>
                <w:szCs w:val="22"/>
              </w:rPr>
              <w:t>a</w:t>
            </w:r>
            <w:r w:rsidR="00767AA8" w:rsidRPr="005E49A1">
              <w:rPr>
                <w:rFonts w:ascii="Arial" w:hAnsi="Arial" w:cs="Arial"/>
                <w:sz w:val="22"/>
                <w:szCs w:val="22"/>
              </w:rPr>
              <w:t xml:space="preserve">ll </w:t>
            </w:r>
            <w:r w:rsidR="00C21189" w:rsidRPr="00EF5744">
              <w:rPr>
                <w:rFonts w:ascii="Arial" w:hAnsi="Arial" w:cs="Arial"/>
                <w:sz w:val="22"/>
                <w:szCs w:val="22"/>
                <w:u w:val="single"/>
              </w:rPr>
              <w:t>except</w:t>
            </w:r>
            <w:r w:rsidR="00C21189" w:rsidRPr="005E49A1">
              <w:rPr>
                <w:rFonts w:ascii="Arial" w:hAnsi="Arial" w:cs="Arial"/>
                <w:sz w:val="22"/>
                <w:szCs w:val="22"/>
              </w:rPr>
              <w:t xml:space="preserve"> engineered log jams</w:t>
            </w:r>
            <w:r w:rsidR="007B0832" w:rsidRPr="005E49A1">
              <w:rPr>
                <w:rFonts w:ascii="Arial" w:hAnsi="Arial" w:cs="Arial"/>
                <w:sz w:val="22"/>
                <w:szCs w:val="22"/>
              </w:rPr>
              <w:t xml:space="preserve">.  It </w:t>
            </w:r>
            <w:r w:rsidR="007B0832" w:rsidRPr="000F1158">
              <w:rPr>
                <w:rFonts w:ascii="Arial" w:hAnsi="Arial" w:cs="Arial"/>
                <w:i/>
                <w:iCs/>
                <w:sz w:val="22"/>
                <w:szCs w:val="22"/>
              </w:rPr>
              <w:t>is</w:t>
            </w:r>
            <w:r w:rsidR="007B0832" w:rsidRPr="000F1158">
              <w:rPr>
                <w:rFonts w:ascii="Arial" w:hAnsi="Arial" w:cs="Arial"/>
                <w:sz w:val="22"/>
                <w:szCs w:val="22"/>
              </w:rPr>
              <w:t xml:space="preserve"> required </w:t>
            </w:r>
            <w:r w:rsidR="007B0832" w:rsidRPr="005E49A1">
              <w:rPr>
                <w:rFonts w:ascii="Arial" w:hAnsi="Arial" w:cs="Arial"/>
                <w:sz w:val="22"/>
                <w:szCs w:val="22"/>
              </w:rPr>
              <w:t>for</w:t>
            </w:r>
            <w:r w:rsidR="002B1E58" w:rsidRPr="005E49A1">
              <w:rPr>
                <w:rFonts w:ascii="Arial" w:hAnsi="Arial" w:cs="Arial"/>
                <w:sz w:val="22"/>
                <w:szCs w:val="22"/>
              </w:rPr>
              <w:t xml:space="preserve"> </w:t>
            </w:r>
            <w:r w:rsidR="004B7758" w:rsidRPr="005E49A1">
              <w:rPr>
                <w:rFonts w:ascii="Arial" w:hAnsi="Arial" w:cs="Arial"/>
                <w:sz w:val="22"/>
                <w:szCs w:val="22"/>
              </w:rPr>
              <w:t>all others, which are listed below.</w:t>
            </w:r>
            <w:r w:rsidR="004B7758" w:rsidRPr="005E49A1">
              <w:rPr>
                <w:rFonts w:ascii="Arial" w:hAnsi="Arial" w:cs="Arial"/>
                <w:sz w:val="22"/>
                <w:szCs w:val="22"/>
                <w:vertAlign w:val="superscript"/>
              </w:rPr>
              <w:t>1</w:t>
            </w:r>
          </w:p>
          <w:p w14:paraId="313D706D" w14:textId="57A54A1D"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Barrier removal</w:t>
            </w:r>
            <w:r w:rsidR="004B7758" w:rsidRPr="005E49A1">
              <w:rPr>
                <w:rFonts w:ascii="Arial" w:hAnsi="Arial" w:cs="Arial"/>
                <w:sz w:val="22"/>
                <w:szCs w:val="22"/>
              </w:rPr>
              <w:t>.</w:t>
            </w:r>
          </w:p>
          <w:p w14:paraId="23AB4D8D" w14:textId="6F2593D6"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Grade control structures</w:t>
            </w:r>
            <w:r w:rsidR="004B7758" w:rsidRPr="005E49A1">
              <w:rPr>
                <w:rFonts w:ascii="Arial" w:hAnsi="Arial" w:cs="Arial"/>
                <w:sz w:val="22"/>
                <w:szCs w:val="22"/>
              </w:rPr>
              <w:t>.</w:t>
            </w:r>
          </w:p>
          <w:p w14:paraId="0D9E24B6" w14:textId="72F99554"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Fish and wildlife passage structure</w:t>
            </w:r>
            <w:bookmarkStart w:id="31" w:name="_Hlk118199114"/>
            <w:r w:rsidR="004B7758" w:rsidRPr="005E49A1">
              <w:rPr>
                <w:rFonts w:ascii="Arial" w:hAnsi="Arial" w:cs="Arial"/>
                <w:sz w:val="22"/>
                <w:szCs w:val="22"/>
              </w:rPr>
              <w:t>.</w:t>
            </w:r>
          </w:p>
          <w:p w14:paraId="1390163A" w14:textId="79370EBF"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Installation, maintenance, or replacement of fish screening structures</w:t>
            </w:r>
            <w:bookmarkEnd w:id="31"/>
            <w:r w:rsidR="004B7758" w:rsidRPr="005E49A1">
              <w:rPr>
                <w:rFonts w:ascii="Arial" w:hAnsi="Arial" w:cs="Arial"/>
                <w:sz w:val="22"/>
                <w:szCs w:val="22"/>
              </w:rPr>
              <w:t>.</w:t>
            </w:r>
          </w:p>
          <w:p w14:paraId="6DB713B0" w14:textId="503DC03A"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lastRenderedPageBreak/>
              <w:t>Porous weir</w:t>
            </w:r>
            <w:r w:rsidR="004B7758" w:rsidRPr="005E49A1">
              <w:rPr>
                <w:rFonts w:ascii="Arial" w:hAnsi="Arial" w:cs="Arial"/>
                <w:sz w:val="22"/>
                <w:szCs w:val="22"/>
              </w:rPr>
              <w:t>.</w:t>
            </w:r>
          </w:p>
          <w:p w14:paraId="3E9AB47A" w14:textId="6C04613C"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Remove, modify, repair, or replace existing culverts and tide gates for fish passage</w:t>
            </w:r>
            <w:r w:rsidR="004B7758" w:rsidRPr="005E49A1">
              <w:rPr>
                <w:rFonts w:ascii="Arial" w:hAnsi="Arial" w:cs="Arial"/>
                <w:sz w:val="22"/>
                <w:szCs w:val="22"/>
              </w:rPr>
              <w:t>.</w:t>
            </w:r>
          </w:p>
          <w:p w14:paraId="27F7BF67" w14:textId="7F1337C6" w:rsidR="00C21189"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Habitat logs, beaver dam analogs, and post-assisted log structures</w:t>
            </w:r>
            <w:r w:rsidR="004B7758" w:rsidRPr="005E49A1">
              <w:rPr>
                <w:rFonts w:ascii="Arial" w:hAnsi="Arial" w:cs="Arial"/>
                <w:sz w:val="22"/>
                <w:szCs w:val="22"/>
              </w:rPr>
              <w:t>.</w:t>
            </w:r>
          </w:p>
          <w:p w14:paraId="3E3A27E3" w14:textId="2C835BEA" w:rsidR="00AB3F2A" w:rsidRPr="005E49A1" w:rsidRDefault="00C21189" w:rsidP="00EF7ECF">
            <w:pPr>
              <w:pStyle w:val="Document1"/>
              <w:keepNext w:val="0"/>
              <w:keepLines w:val="0"/>
              <w:numPr>
                <w:ilvl w:val="0"/>
                <w:numId w:val="4"/>
              </w:numPr>
              <w:tabs>
                <w:tab w:val="clear" w:pos="-720"/>
              </w:tabs>
              <w:suppressAutoHyphens w:val="0"/>
              <w:overflowPunct/>
              <w:autoSpaceDE/>
              <w:autoSpaceDN/>
              <w:adjustRightInd/>
              <w:ind w:left="765" w:hanging="315"/>
              <w:textAlignment w:val="auto"/>
              <w:rPr>
                <w:rFonts w:ascii="Arial" w:hAnsi="Arial" w:cs="Arial"/>
                <w:sz w:val="22"/>
                <w:szCs w:val="22"/>
              </w:rPr>
            </w:pPr>
            <w:r w:rsidRPr="005E49A1">
              <w:rPr>
                <w:rFonts w:ascii="Arial" w:hAnsi="Arial" w:cs="Arial"/>
                <w:sz w:val="22"/>
                <w:szCs w:val="22"/>
              </w:rPr>
              <w:t>Maintenance and reconstruction of in-stream habitat structures.</w:t>
            </w:r>
          </w:p>
          <w:p w14:paraId="284FC3CF" w14:textId="461F389A" w:rsidR="0036208F" w:rsidRPr="005E49A1" w:rsidRDefault="005F114B" w:rsidP="00F84EE8">
            <w:pPr>
              <w:pStyle w:val="Document1"/>
              <w:keepNext w:val="0"/>
              <w:keepLines w:val="0"/>
              <w:tabs>
                <w:tab w:val="clear" w:pos="-720"/>
              </w:tabs>
              <w:suppressAutoHyphens w:val="0"/>
              <w:overflowPunct/>
              <w:autoSpaceDE/>
              <w:autoSpaceDN/>
              <w:adjustRightInd/>
              <w:textAlignment w:val="auto"/>
              <w:rPr>
                <w:rFonts w:ascii="Arial" w:hAnsi="Arial" w:cs="Arial"/>
                <w:b/>
                <w:bCs/>
                <w:sz w:val="22"/>
                <w:szCs w:val="22"/>
              </w:rPr>
            </w:pPr>
            <w:r w:rsidRPr="005E49A1">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5E49A1">
              <w:rPr>
                <w:rFonts w:ascii="Arial" w:hAnsi="Arial" w:cs="Arial"/>
                <w:b/>
                <w:bCs/>
                <w:color w:val="C00000"/>
                <w:sz w:val="22"/>
                <w:szCs w:val="22"/>
              </w:rPr>
              <w:t>nd Return As Incomplete</w:t>
            </w:r>
          </w:p>
        </w:tc>
        <w:tc>
          <w:tcPr>
            <w:tcW w:w="5017" w:type="dxa"/>
          </w:tcPr>
          <w:p w14:paraId="1717AD80" w14:textId="6A67ED7F" w:rsidR="00AB3F2A" w:rsidRPr="005E49A1" w:rsidRDefault="00AB3F2A" w:rsidP="00F84EE8">
            <w:pPr>
              <w:rPr>
                <w:rFonts w:ascii="Arial" w:hAnsi="Arial" w:cs="Arial"/>
                <w:sz w:val="22"/>
                <w:szCs w:val="22"/>
              </w:rPr>
            </w:pPr>
          </w:p>
        </w:tc>
      </w:tr>
      <w:tr w:rsidR="003B6D8E" w:rsidRPr="00740008" w14:paraId="63B30C15" w14:textId="77777777" w:rsidTr="00B31128">
        <w:tc>
          <w:tcPr>
            <w:tcW w:w="6210" w:type="dxa"/>
          </w:tcPr>
          <w:p w14:paraId="2EF0DF96" w14:textId="04240E6E" w:rsidR="00376200" w:rsidRPr="005E49A1" w:rsidRDefault="003B6D8E"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5E49A1">
              <w:rPr>
                <w:rFonts w:ascii="Arial" w:hAnsi="Arial" w:cs="Arial"/>
                <w:sz w:val="22"/>
                <w:szCs w:val="22"/>
              </w:rPr>
              <w:fldChar w:fldCharType="begin">
                <w:ffData>
                  <w:name w:val="Check18"/>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hyperlink r:id="rId50" w:history="1">
              <w:r w:rsidR="005E2EE8" w:rsidRPr="005E2EE8">
                <w:rPr>
                  <w:rStyle w:val="Hyperlink"/>
                  <w:rFonts w:ascii="Arial" w:hAnsi="Arial" w:cs="Arial"/>
                  <w:b/>
                  <w:bCs/>
                  <w:sz w:val="22"/>
                  <w:szCs w:val="22"/>
                </w:rPr>
                <w:t>Fish screen</w:t>
              </w:r>
            </w:hyperlink>
            <w:r w:rsidRPr="005E49A1">
              <w:rPr>
                <w:rFonts w:ascii="Arial" w:hAnsi="Arial" w:cs="Arial"/>
                <w:b/>
                <w:bCs/>
                <w:sz w:val="22"/>
                <w:szCs w:val="22"/>
              </w:rPr>
              <w:t xml:space="preserve"> approval or other documentation from ODFW</w:t>
            </w:r>
            <w:r w:rsidR="005C0C0F" w:rsidRPr="005E49A1">
              <w:rPr>
                <w:rFonts w:ascii="Arial" w:hAnsi="Arial" w:cs="Arial"/>
                <w:b/>
                <w:bCs/>
                <w:sz w:val="22"/>
                <w:szCs w:val="22"/>
              </w:rPr>
              <w:t xml:space="preserve"> f</w:t>
            </w:r>
            <w:r w:rsidRPr="005E49A1">
              <w:rPr>
                <w:rFonts w:ascii="Arial" w:hAnsi="Arial" w:cs="Arial"/>
                <w:b/>
                <w:bCs/>
                <w:sz w:val="22"/>
                <w:szCs w:val="22"/>
              </w:rPr>
              <w:t>or</w:t>
            </w:r>
            <w:r w:rsidR="005C6E12" w:rsidRPr="005E49A1">
              <w:rPr>
                <w:rFonts w:ascii="Arial" w:hAnsi="Arial" w:cs="Arial"/>
                <w:sz w:val="22"/>
                <w:szCs w:val="22"/>
              </w:rPr>
              <w:t>:</w:t>
            </w:r>
            <w:r w:rsidR="00376200" w:rsidRPr="005E49A1">
              <w:rPr>
                <w:rFonts w:ascii="Arial" w:hAnsi="Arial" w:cs="Arial"/>
                <w:sz w:val="22"/>
                <w:szCs w:val="22"/>
              </w:rPr>
              <w:t xml:space="preserve"> Installation, maintenance, or replacement of fish screening structures.</w:t>
            </w:r>
            <w:r w:rsidR="004B7758" w:rsidRPr="005E49A1">
              <w:rPr>
                <w:rFonts w:ascii="Arial" w:hAnsi="Arial" w:cs="Arial"/>
                <w:sz w:val="22"/>
                <w:szCs w:val="22"/>
                <w:vertAlign w:val="superscript"/>
              </w:rPr>
              <w:t>1</w:t>
            </w:r>
          </w:p>
          <w:p w14:paraId="2E3377C8" w14:textId="2C8F20BB" w:rsidR="003B6D8E" w:rsidRPr="005E49A1" w:rsidRDefault="005F114B" w:rsidP="00F84EE8">
            <w:pPr>
              <w:tabs>
                <w:tab w:val="left" w:pos="972"/>
              </w:tabs>
              <w:ind w:left="405" w:hanging="405"/>
              <w:rPr>
                <w:rFonts w:ascii="Arial" w:hAnsi="Arial" w:cs="Arial"/>
                <w:b/>
                <w:bCs/>
                <w:sz w:val="22"/>
                <w:szCs w:val="22"/>
                <w:u w:val="single"/>
              </w:rPr>
            </w:pPr>
            <w:r w:rsidRPr="005E49A1">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5E49A1">
              <w:rPr>
                <w:rFonts w:ascii="Arial" w:hAnsi="Arial" w:cs="Arial"/>
                <w:b/>
                <w:bCs/>
                <w:color w:val="C00000"/>
                <w:sz w:val="22"/>
                <w:szCs w:val="22"/>
              </w:rPr>
              <w:t>nd Return As Incomplete</w:t>
            </w:r>
          </w:p>
        </w:tc>
        <w:tc>
          <w:tcPr>
            <w:tcW w:w="5017" w:type="dxa"/>
          </w:tcPr>
          <w:p w14:paraId="07871165" w14:textId="77777777" w:rsidR="003B6D8E" w:rsidRPr="005E49A1" w:rsidRDefault="003B6D8E" w:rsidP="00F84EE8">
            <w:pPr>
              <w:rPr>
                <w:rFonts w:ascii="Arial" w:hAnsi="Arial" w:cs="Arial"/>
                <w:sz w:val="22"/>
                <w:szCs w:val="22"/>
              </w:rPr>
            </w:pPr>
          </w:p>
        </w:tc>
      </w:tr>
      <w:tr w:rsidR="00245D20" w:rsidRPr="00740008" w14:paraId="58793E2F" w14:textId="77777777" w:rsidTr="00B31128">
        <w:tc>
          <w:tcPr>
            <w:tcW w:w="6210" w:type="dxa"/>
          </w:tcPr>
          <w:p w14:paraId="499E078B" w14:textId="6FCB8EC7" w:rsidR="000F1158" w:rsidRPr="002000FB" w:rsidRDefault="000F1158" w:rsidP="000F1158">
            <w:pPr>
              <w:ind w:left="405" w:hanging="405"/>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5B4311" w:rsidRPr="005B4311">
              <w:rPr>
                <w:rFonts w:ascii="Arial" w:hAnsi="Arial" w:cs="Arial"/>
                <w:b/>
                <w:bCs/>
                <w:sz w:val="22"/>
                <w:szCs w:val="22"/>
              </w:rPr>
              <w:t>Waterway Descriptio</w:t>
            </w:r>
            <w:r w:rsidR="005B4311" w:rsidRPr="00A866C2">
              <w:rPr>
                <w:rFonts w:ascii="Arial" w:hAnsi="Arial" w:cs="Arial"/>
                <w:b/>
                <w:bCs/>
                <w:sz w:val="22"/>
                <w:szCs w:val="22"/>
              </w:rPr>
              <w:t>n</w:t>
            </w:r>
            <w:r w:rsidR="005B4311">
              <w:rPr>
                <w:rFonts w:ascii="Arial" w:hAnsi="Arial" w:cs="Arial"/>
                <w:sz w:val="22"/>
                <w:szCs w:val="22"/>
              </w:rPr>
              <w:t xml:space="preserve">. </w:t>
            </w:r>
            <w:r w:rsidRPr="002000FB">
              <w:rPr>
                <w:rFonts w:ascii="Arial" w:hAnsi="Arial" w:cs="Arial"/>
                <w:sz w:val="22"/>
                <w:szCs w:val="22"/>
              </w:rPr>
              <w:t>Describe the following</w:t>
            </w:r>
            <w:r w:rsidR="005B4311">
              <w:rPr>
                <w:rFonts w:ascii="Arial" w:hAnsi="Arial" w:cs="Arial"/>
                <w:sz w:val="22"/>
                <w:szCs w:val="22"/>
              </w:rPr>
              <w:t xml:space="preserve"> for each.</w:t>
            </w:r>
          </w:p>
          <w:p w14:paraId="2903776C" w14:textId="77777777" w:rsidR="000F1158" w:rsidRPr="002000FB" w:rsidRDefault="000F1158" w:rsidP="009A7640">
            <w:pPr>
              <w:ind w:left="855" w:hanging="45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C</w:t>
            </w:r>
            <w:r w:rsidRPr="002000FB">
              <w:rPr>
                <w:rFonts w:ascii="Arial" w:hAnsi="Arial" w:cs="Arial"/>
                <w:sz w:val="22"/>
                <w:szCs w:val="22"/>
              </w:rPr>
              <w:t>hannel and bank conditions</w:t>
            </w:r>
            <w:r>
              <w:rPr>
                <w:rFonts w:ascii="Arial" w:hAnsi="Arial" w:cs="Arial"/>
                <w:sz w:val="22"/>
                <w:szCs w:val="22"/>
              </w:rPr>
              <w:t>.</w:t>
            </w:r>
          </w:p>
          <w:p w14:paraId="050935C4" w14:textId="77777777" w:rsidR="000F1158" w:rsidRPr="002000FB" w:rsidRDefault="000F1158" w:rsidP="009A7640">
            <w:pPr>
              <w:ind w:left="855" w:hanging="45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R</w:t>
            </w:r>
            <w:r w:rsidRPr="002000FB">
              <w:rPr>
                <w:rFonts w:ascii="Arial" w:hAnsi="Arial" w:cs="Arial"/>
                <w:sz w:val="22"/>
                <w:szCs w:val="22"/>
              </w:rPr>
              <w:t>iparian vegetation</w:t>
            </w:r>
            <w:r>
              <w:rPr>
                <w:rFonts w:ascii="Arial" w:hAnsi="Arial" w:cs="Arial"/>
                <w:sz w:val="22"/>
                <w:szCs w:val="22"/>
              </w:rPr>
              <w:t xml:space="preserve"> species.</w:t>
            </w:r>
          </w:p>
          <w:p w14:paraId="06B554D2" w14:textId="4D605746" w:rsidR="00245D20" w:rsidRPr="005E49A1" w:rsidRDefault="000F1158" w:rsidP="009A7640">
            <w:pPr>
              <w:ind w:left="855" w:hanging="450"/>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If known, listed species.</w:t>
            </w:r>
          </w:p>
        </w:tc>
        <w:tc>
          <w:tcPr>
            <w:tcW w:w="5017" w:type="dxa"/>
          </w:tcPr>
          <w:p w14:paraId="7583B30F" w14:textId="77777777" w:rsidR="00245D20" w:rsidRPr="005E49A1" w:rsidRDefault="00245D20" w:rsidP="00F84EE8">
            <w:pPr>
              <w:rPr>
                <w:rFonts w:ascii="Arial" w:hAnsi="Arial" w:cs="Arial"/>
                <w:sz w:val="22"/>
                <w:szCs w:val="22"/>
              </w:rPr>
            </w:pPr>
          </w:p>
        </w:tc>
      </w:tr>
      <w:tr w:rsidR="00534563" w:rsidRPr="00740008" w14:paraId="778B9D78" w14:textId="77777777" w:rsidTr="00B31128">
        <w:tc>
          <w:tcPr>
            <w:tcW w:w="6210" w:type="dxa"/>
          </w:tcPr>
          <w:p w14:paraId="50DE1438" w14:textId="0C0E72CF" w:rsidR="00534563" w:rsidRPr="005E49A1" w:rsidRDefault="005345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b/>
                <w:bCs/>
                <w:sz w:val="22"/>
                <w:szCs w:val="22"/>
              </w:rPr>
              <w:t>Compatible with Management Plans</w:t>
            </w:r>
            <w:r w:rsidRPr="005E49A1">
              <w:rPr>
                <w:rFonts w:ascii="Arial" w:hAnsi="Arial" w:cs="Arial"/>
                <w:sz w:val="22"/>
                <w:szCs w:val="22"/>
              </w:rPr>
              <w:t>. The project must not be detrimental to existing functions and values that address problems identified in a watershed management plan or water quality management plan</w:t>
            </w:r>
            <w:r w:rsidR="000E64A6"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72BA7E49" w14:textId="77777777" w:rsidR="00534563" w:rsidRPr="005E49A1" w:rsidRDefault="00534563" w:rsidP="00F84EE8">
            <w:pPr>
              <w:rPr>
                <w:rFonts w:ascii="Arial" w:hAnsi="Arial" w:cs="Arial"/>
                <w:sz w:val="22"/>
                <w:szCs w:val="22"/>
              </w:rPr>
            </w:pPr>
          </w:p>
        </w:tc>
      </w:tr>
      <w:tr w:rsidR="00534563" w:rsidRPr="00740008" w14:paraId="5415E6CC" w14:textId="77777777" w:rsidTr="00B31128">
        <w:tc>
          <w:tcPr>
            <w:tcW w:w="6210" w:type="dxa"/>
          </w:tcPr>
          <w:p w14:paraId="7DDCAEF1" w14:textId="26BA79F2" w:rsidR="00534563" w:rsidRPr="005E49A1" w:rsidRDefault="005345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b/>
                <w:bCs/>
                <w:sz w:val="22"/>
                <w:szCs w:val="22"/>
              </w:rPr>
              <w:t>Nonnative Species.</w:t>
            </w:r>
            <w:r w:rsidRPr="005E49A1">
              <w:rPr>
                <w:rFonts w:ascii="Arial" w:hAnsi="Arial" w:cs="Arial"/>
                <w:sz w:val="22"/>
                <w:szCs w:val="22"/>
              </w:rPr>
              <w:t xml:space="preserve"> The project will not involve the introduction of nonnative plants other than for temporary soil stabilization. Native seed mixes are preferred. When native seed mix is not available, nonnative seed mix that will hold the soil and not persist may be used if certified free of noxious weeds.</w:t>
            </w:r>
            <w:r w:rsidR="00CD0344" w:rsidRPr="005E49A1">
              <w:rPr>
                <w:rFonts w:ascii="Arial" w:hAnsi="Arial" w:cs="Arial"/>
                <w:sz w:val="22"/>
                <w:szCs w:val="22"/>
                <w:vertAlign w:val="superscript"/>
              </w:rPr>
              <w:t>2</w:t>
            </w:r>
          </w:p>
        </w:tc>
        <w:tc>
          <w:tcPr>
            <w:tcW w:w="5017" w:type="dxa"/>
          </w:tcPr>
          <w:p w14:paraId="1630400D" w14:textId="77777777" w:rsidR="00534563" w:rsidRPr="005E49A1" w:rsidRDefault="00534563" w:rsidP="00F84EE8">
            <w:pPr>
              <w:rPr>
                <w:rFonts w:ascii="Arial" w:hAnsi="Arial" w:cs="Arial"/>
                <w:sz w:val="22"/>
                <w:szCs w:val="22"/>
              </w:rPr>
            </w:pPr>
          </w:p>
        </w:tc>
      </w:tr>
      <w:tr w:rsidR="00534563" w:rsidRPr="00740008" w14:paraId="5D1173D4" w14:textId="77777777" w:rsidTr="00B31128">
        <w:tc>
          <w:tcPr>
            <w:tcW w:w="6210" w:type="dxa"/>
          </w:tcPr>
          <w:p w14:paraId="40EAA8B1" w14:textId="56920693" w:rsidR="00534563" w:rsidRPr="005E49A1" w:rsidRDefault="005345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b/>
                <w:bCs/>
                <w:sz w:val="22"/>
                <w:szCs w:val="22"/>
              </w:rPr>
              <w:t>Consistent with Habitat Incentive Agreements</w:t>
            </w:r>
            <w:r w:rsidRPr="005E49A1">
              <w:rPr>
                <w:rFonts w:ascii="Arial" w:hAnsi="Arial" w:cs="Arial"/>
                <w:sz w:val="22"/>
                <w:szCs w:val="22"/>
              </w:rPr>
              <w:t>. If the project is under a Habitat Incentive Agreement with ODFW, the project conform</w:t>
            </w:r>
            <w:r w:rsidR="005C1421">
              <w:rPr>
                <w:rFonts w:ascii="Arial" w:hAnsi="Arial" w:cs="Arial"/>
                <w:sz w:val="22"/>
                <w:szCs w:val="22"/>
              </w:rPr>
              <w:t xml:space="preserve">s </w:t>
            </w:r>
            <w:r w:rsidRPr="005E49A1">
              <w:rPr>
                <w:rFonts w:ascii="Arial" w:hAnsi="Arial" w:cs="Arial"/>
                <w:sz w:val="22"/>
                <w:szCs w:val="22"/>
              </w:rPr>
              <w:t>with that Agreement.</w:t>
            </w:r>
            <w:r w:rsidR="00CD0344" w:rsidRPr="005E49A1">
              <w:rPr>
                <w:rFonts w:ascii="Arial" w:hAnsi="Arial" w:cs="Arial"/>
                <w:sz w:val="22"/>
                <w:szCs w:val="22"/>
                <w:vertAlign w:val="superscript"/>
              </w:rPr>
              <w:t>2</w:t>
            </w:r>
          </w:p>
        </w:tc>
        <w:tc>
          <w:tcPr>
            <w:tcW w:w="5017" w:type="dxa"/>
          </w:tcPr>
          <w:p w14:paraId="05565BEE" w14:textId="77777777" w:rsidR="00534563" w:rsidRPr="005E49A1" w:rsidRDefault="00534563" w:rsidP="00F84EE8">
            <w:pPr>
              <w:rPr>
                <w:rFonts w:ascii="Arial" w:hAnsi="Arial" w:cs="Arial"/>
                <w:sz w:val="22"/>
                <w:szCs w:val="22"/>
              </w:rPr>
            </w:pPr>
          </w:p>
        </w:tc>
      </w:tr>
      <w:tr w:rsidR="00534563" w:rsidRPr="00740008" w14:paraId="444E2D87" w14:textId="77777777" w:rsidTr="00B31128">
        <w:tc>
          <w:tcPr>
            <w:tcW w:w="6210" w:type="dxa"/>
          </w:tcPr>
          <w:p w14:paraId="5562117D" w14:textId="682F12B4" w:rsidR="00534563" w:rsidRPr="005E49A1" w:rsidRDefault="00534563" w:rsidP="00F84EE8">
            <w:pPr>
              <w:tabs>
                <w:tab w:val="left" w:pos="765"/>
              </w:tabs>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b/>
                <w:bCs/>
                <w:sz w:val="22"/>
                <w:szCs w:val="22"/>
              </w:rPr>
              <w:t>Compensatory Mitigation</w:t>
            </w:r>
            <w:r w:rsidRPr="005E49A1">
              <w:rPr>
                <w:rFonts w:ascii="Arial" w:hAnsi="Arial" w:cs="Arial"/>
                <w:sz w:val="22"/>
                <w:szCs w:val="22"/>
              </w:rPr>
              <w:t>. Projects cannot be for the purpose of constructing compensatory mitigation.</w:t>
            </w:r>
            <w:r w:rsidR="00CD0344" w:rsidRPr="005E49A1">
              <w:rPr>
                <w:rFonts w:ascii="Arial" w:hAnsi="Arial" w:cs="Arial"/>
                <w:sz w:val="22"/>
                <w:szCs w:val="22"/>
                <w:vertAlign w:val="superscript"/>
              </w:rPr>
              <w:t>2</w:t>
            </w:r>
          </w:p>
        </w:tc>
        <w:tc>
          <w:tcPr>
            <w:tcW w:w="5017" w:type="dxa"/>
          </w:tcPr>
          <w:p w14:paraId="2E45BC1B" w14:textId="77777777" w:rsidR="00534563" w:rsidRPr="005E49A1" w:rsidRDefault="00534563" w:rsidP="00F84EE8">
            <w:pPr>
              <w:rPr>
                <w:rFonts w:ascii="Arial" w:hAnsi="Arial" w:cs="Arial"/>
                <w:sz w:val="22"/>
                <w:szCs w:val="22"/>
              </w:rPr>
            </w:pPr>
          </w:p>
        </w:tc>
      </w:tr>
      <w:tr w:rsidR="00534563" w:rsidRPr="00740008" w14:paraId="584DB085" w14:textId="77777777" w:rsidTr="00B31128">
        <w:tc>
          <w:tcPr>
            <w:tcW w:w="6210" w:type="dxa"/>
          </w:tcPr>
          <w:p w14:paraId="23A6429E" w14:textId="4B9D1172" w:rsidR="00534563" w:rsidRPr="005E49A1" w:rsidRDefault="00534563" w:rsidP="00F84EE8">
            <w:pPr>
              <w:tabs>
                <w:tab w:val="left" w:pos="765"/>
              </w:tabs>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b/>
                <w:bCs/>
                <w:sz w:val="22"/>
                <w:szCs w:val="22"/>
              </w:rPr>
              <w:t>Anchoring</w:t>
            </w:r>
            <w:r w:rsidRPr="005E49A1">
              <w:rPr>
                <w:rFonts w:ascii="Arial" w:hAnsi="Arial" w:cs="Arial"/>
                <w:sz w:val="22"/>
                <w:szCs w:val="22"/>
              </w:rPr>
              <w:t>. Anchoring materials must not restrict or redirect flows, be set below grade to minimize the appearance, and be placed in areas naturally containing the anchoring material.</w:t>
            </w:r>
            <w:r w:rsidR="00CD0344" w:rsidRPr="005E49A1">
              <w:rPr>
                <w:rFonts w:ascii="Arial" w:hAnsi="Arial" w:cs="Arial"/>
                <w:sz w:val="22"/>
                <w:szCs w:val="22"/>
                <w:vertAlign w:val="superscript"/>
              </w:rPr>
              <w:t>2</w:t>
            </w:r>
          </w:p>
        </w:tc>
        <w:tc>
          <w:tcPr>
            <w:tcW w:w="5017" w:type="dxa"/>
          </w:tcPr>
          <w:p w14:paraId="3C565D7F" w14:textId="77777777" w:rsidR="00534563" w:rsidRPr="005E49A1" w:rsidRDefault="00534563" w:rsidP="00F84EE8">
            <w:pPr>
              <w:rPr>
                <w:rFonts w:ascii="Arial" w:hAnsi="Arial" w:cs="Arial"/>
                <w:sz w:val="22"/>
                <w:szCs w:val="22"/>
              </w:rPr>
            </w:pPr>
          </w:p>
        </w:tc>
      </w:tr>
      <w:tr w:rsidR="00AB3F2A" w:rsidRPr="00740008" w14:paraId="72B91FCD" w14:textId="77777777" w:rsidTr="00B31128">
        <w:tc>
          <w:tcPr>
            <w:tcW w:w="6210" w:type="dxa"/>
          </w:tcPr>
          <w:p w14:paraId="7D51157E" w14:textId="3F0A86A7" w:rsidR="00AB3F2A" w:rsidRPr="005E49A1" w:rsidRDefault="00AB3F2A"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DA55B4" w:rsidRPr="005E49A1">
              <w:rPr>
                <w:rFonts w:ascii="Arial" w:hAnsi="Arial" w:cs="Arial"/>
                <w:sz w:val="22"/>
                <w:szCs w:val="22"/>
              </w:rPr>
              <w:tab/>
            </w:r>
            <w:r w:rsidRPr="005E49A1">
              <w:rPr>
                <w:rFonts w:ascii="Arial" w:hAnsi="Arial" w:cs="Arial"/>
                <w:sz w:val="22"/>
                <w:szCs w:val="22"/>
              </w:rPr>
              <w:t>Rock and gravel placement meet the following requirements.</w:t>
            </w:r>
            <w:r w:rsidR="00CD0344" w:rsidRPr="005E49A1">
              <w:rPr>
                <w:rFonts w:ascii="Arial" w:hAnsi="Arial" w:cs="Arial"/>
                <w:sz w:val="22"/>
                <w:szCs w:val="22"/>
                <w:vertAlign w:val="superscript"/>
              </w:rPr>
              <w:t>2</w:t>
            </w:r>
          </w:p>
          <w:p w14:paraId="2AB277AA" w14:textId="454B8612" w:rsidR="00AB3F2A" w:rsidRPr="005E49A1" w:rsidRDefault="00DA55B4" w:rsidP="00F84EE8">
            <w:pPr>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Only the minimal amount necessary to achieve project objectives</w:t>
            </w:r>
            <w:r w:rsidR="001132A2" w:rsidRPr="005E49A1">
              <w:rPr>
                <w:rFonts w:ascii="Arial" w:hAnsi="Arial" w:cs="Arial"/>
                <w:sz w:val="22"/>
                <w:szCs w:val="22"/>
              </w:rPr>
              <w:t>.</w:t>
            </w:r>
            <w:r w:rsidR="00CD0344" w:rsidRPr="005E49A1">
              <w:rPr>
                <w:rFonts w:ascii="Arial" w:hAnsi="Arial" w:cs="Arial"/>
                <w:sz w:val="22"/>
                <w:szCs w:val="22"/>
                <w:vertAlign w:val="superscript"/>
              </w:rPr>
              <w:t>2</w:t>
            </w:r>
          </w:p>
          <w:p w14:paraId="1BA57606" w14:textId="3B1323EC" w:rsidR="00AB3F2A" w:rsidRPr="005E49A1" w:rsidRDefault="00DA55B4" w:rsidP="00F84EE8">
            <w:pPr>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Rock placed in a manner that does not increase the upland surface area</w:t>
            </w:r>
            <w:r w:rsidR="001132A2" w:rsidRPr="005E49A1">
              <w:rPr>
                <w:rFonts w:ascii="Arial" w:hAnsi="Arial" w:cs="Arial"/>
                <w:sz w:val="22"/>
                <w:szCs w:val="22"/>
              </w:rPr>
              <w:t>.</w:t>
            </w:r>
            <w:r w:rsidR="00CD0344" w:rsidRPr="005E49A1">
              <w:rPr>
                <w:rFonts w:ascii="Arial" w:hAnsi="Arial" w:cs="Arial"/>
                <w:sz w:val="22"/>
                <w:szCs w:val="22"/>
                <w:vertAlign w:val="superscript"/>
              </w:rPr>
              <w:t>2</w:t>
            </w:r>
          </w:p>
          <w:p w14:paraId="35AD7FAC" w14:textId="08FB680B" w:rsidR="00AB3F2A" w:rsidRPr="005E49A1" w:rsidRDefault="00DA55B4" w:rsidP="00F84EE8">
            <w:pPr>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Rock placed to minimize adverse impacts to the active channel</w:t>
            </w:r>
            <w:r w:rsidR="001132A2" w:rsidRPr="005E49A1">
              <w:rPr>
                <w:rFonts w:ascii="Arial" w:hAnsi="Arial" w:cs="Arial"/>
                <w:sz w:val="22"/>
                <w:szCs w:val="22"/>
              </w:rPr>
              <w:t>.</w:t>
            </w:r>
            <w:r w:rsidR="00CD0344" w:rsidRPr="005E49A1">
              <w:rPr>
                <w:rFonts w:ascii="Arial" w:hAnsi="Arial" w:cs="Arial"/>
                <w:sz w:val="22"/>
                <w:szCs w:val="22"/>
                <w:vertAlign w:val="superscript"/>
              </w:rPr>
              <w:t>2</w:t>
            </w:r>
          </w:p>
          <w:p w14:paraId="5C07CBDD" w14:textId="0957D10C" w:rsidR="00AB3F2A" w:rsidRPr="005E49A1" w:rsidRDefault="00DA55B4" w:rsidP="009A7640">
            <w:pPr>
              <w:ind w:left="855" w:right="-180"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9A7640">
              <w:rPr>
                <w:rFonts w:ascii="Arial" w:hAnsi="Arial" w:cs="Arial"/>
                <w:sz w:val="22"/>
                <w:szCs w:val="22"/>
              </w:rPr>
              <w:t>R</w:t>
            </w:r>
            <w:r w:rsidR="00AB3F2A" w:rsidRPr="005E49A1">
              <w:rPr>
                <w:rFonts w:ascii="Arial" w:hAnsi="Arial" w:cs="Arial"/>
                <w:sz w:val="22"/>
                <w:szCs w:val="22"/>
              </w:rPr>
              <w:t>ock placed, not dumped, from above the bank line</w:t>
            </w:r>
            <w:r w:rsidR="001132A2" w:rsidRPr="005E49A1">
              <w:rPr>
                <w:rFonts w:ascii="Arial" w:hAnsi="Arial" w:cs="Arial"/>
                <w:sz w:val="22"/>
                <w:szCs w:val="22"/>
              </w:rPr>
              <w:t>.</w:t>
            </w:r>
            <w:r w:rsidR="00CD0344" w:rsidRPr="005E49A1">
              <w:rPr>
                <w:rFonts w:ascii="Arial" w:hAnsi="Arial" w:cs="Arial"/>
                <w:sz w:val="22"/>
                <w:szCs w:val="22"/>
                <w:vertAlign w:val="superscript"/>
              </w:rPr>
              <w:t>2</w:t>
            </w:r>
          </w:p>
          <w:p w14:paraId="3A294ED4" w14:textId="687CD048" w:rsidR="00AB3F2A" w:rsidRPr="005E49A1" w:rsidRDefault="00DA55B4" w:rsidP="00F84EE8">
            <w:pPr>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9A7640">
              <w:rPr>
                <w:rFonts w:ascii="Arial" w:hAnsi="Arial" w:cs="Arial"/>
                <w:sz w:val="22"/>
                <w:szCs w:val="22"/>
              </w:rPr>
              <w:t>E</w:t>
            </w:r>
            <w:r w:rsidR="00AB3F2A" w:rsidRPr="005E49A1">
              <w:rPr>
                <w:rFonts w:ascii="Arial" w:hAnsi="Arial" w:cs="Arial"/>
                <w:sz w:val="22"/>
                <w:szCs w:val="22"/>
              </w:rPr>
              <w:t>rosion-resistant rock from an upland source</w:t>
            </w:r>
            <w:r w:rsidR="001132A2"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5DC1E69E" w14:textId="77777777" w:rsidR="00AB3F2A" w:rsidRPr="005E49A1" w:rsidRDefault="00AB3F2A" w:rsidP="00F84EE8">
            <w:pPr>
              <w:rPr>
                <w:rFonts w:ascii="Arial" w:hAnsi="Arial" w:cs="Arial"/>
                <w:sz w:val="22"/>
                <w:szCs w:val="22"/>
              </w:rPr>
            </w:pPr>
          </w:p>
        </w:tc>
      </w:tr>
      <w:tr w:rsidR="00AB3F2A" w:rsidRPr="00740008" w14:paraId="463CBC8F" w14:textId="77777777" w:rsidTr="00B31128">
        <w:tc>
          <w:tcPr>
            <w:tcW w:w="6210" w:type="dxa"/>
          </w:tcPr>
          <w:p w14:paraId="3442A9BC" w14:textId="6855EB80" w:rsidR="00AB3F2A" w:rsidRPr="005E49A1" w:rsidRDefault="00AB3F2A"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Material similar to materials currently or historically found naturally in the stream reach </w:t>
            </w:r>
            <w:r w:rsidRPr="00EF5744">
              <w:rPr>
                <w:rFonts w:ascii="Arial" w:hAnsi="Arial" w:cs="Arial"/>
                <w:sz w:val="22"/>
                <w:szCs w:val="22"/>
                <w:u w:val="single"/>
              </w:rPr>
              <w:t>except</w:t>
            </w:r>
            <w:r w:rsidRPr="005E49A1">
              <w:rPr>
                <w:rFonts w:ascii="Arial" w:hAnsi="Arial" w:cs="Arial"/>
                <w:sz w:val="22"/>
                <w:szCs w:val="22"/>
              </w:rPr>
              <w:t xml:space="preserve"> for the following</w:t>
            </w:r>
            <w:r w:rsidR="004B7758" w:rsidRPr="005E49A1">
              <w:rPr>
                <w:rFonts w:ascii="Arial" w:hAnsi="Arial" w:cs="Arial"/>
                <w:sz w:val="22"/>
                <w:szCs w:val="22"/>
              </w:rPr>
              <w:t>.</w:t>
            </w:r>
            <w:r w:rsidR="00CD0344" w:rsidRPr="005E49A1">
              <w:rPr>
                <w:rFonts w:ascii="Arial" w:hAnsi="Arial" w:cs="Arial"/>
                <w:sz w:val="22"/>
                <w:szCs w:val="22"/>
                <w:vertAlign w:val="superscript"/>
              </w:rPr>
              <w:t>2</w:t>
            </w:r>
          </w:p>
          <w:p w14:paraId="7C76622E" w14:textId="669AEAC1" w:rsidR="00AB3F2A" w:rsidRPr="005E49A1" w:rsidRDefault="00590AF1" w:rsidP="00590AF1">
            <w:pPr>
              <w:tabs>
                <w:tab w:val="left" w:pos="855"/>
              </w:tabs>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Straw bales, straw or coir logs, jute fabric or other bio-degradable material where necessary for temporary erosion control</w:t>
            </w:r>
            <w:r w:rsidR="004B7758" w:rsidRPr="005E49A1">
              <w:rPr>
                <w:rFonts w:ascii="Arial" w:hAnsi="Arial" w:cs="Arial"/>
                <w:sz w:val="22"/>
                <w:szCs w:val="22"/>
              </w:rPr>
              <w:t>.</w:t>
            </w:r>
            <w:r w:rsidR="00CD0344" w:rsidRPr="005E49A1">
              <w:rPr>
                <w:rFonts w:ascii="Arial" w:hAnsi="Arial" w:cs="Arial"/>
                <w:sz w:val="22"/>
                <w:szCs w:val="22"/>
                <w:vertAlign w:val="superscript"/>
              </w:rPr>
              <w:t>2</w:t>
            </w:r>
          </w:p>
          <w:p w14:paraId="64A16ED7" w14:textId="7EE7C3B4" w:rsidR="00AB3F2A" w:rsidRPr="005E49A1" w:rsidRDefault="00590AF1" w:rsidP="00590AF1">
            <w:pPr>
              <w:tabs>
                <w:tab w:val="left" w:pos="855"/>
              </w:tabs>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Other temporary use of nonnatural materials as necessary for compliance with OAR 141-089-0650</w:t>
            </w:r>
            <w:r w:rsidR="005477F3" w:rsidRPr="005E49A1">
              <w:rPr>
                <w:rFonts w:ascii="Arial" w:hAnsi="Arial" w:cs="Arial"/>
                <w:sz w:val="22"/>
                <w:szCs w:val="22"/>
              </w:rPr>
              <w:t xml:space="preserve"> </w:t>
            </w:r>
            <w:r w:rsidR="009A7640">
              <w:rPr>
                <w:rFonts w:ascii="Arial" w:hAnsi="Arial" w:cs="Arial"/>
                <w:i/>
                <w:iCs/>
                <w:sz w:val="22"/>
                <w:szCs w:val="22"/>
              </w:rPr>
              <w:t>(</w:t>
            </w:r>
            <w:r w:rsidR="005477F3" w:rsidRPr="005E49A1">
              <w:rPr>
                <w:rFonts w:ascii="Arial" w:hAnsi="Arial" w:cs="Arial"/>
                <w:i/>
                <w:iCs/>
                <w:sz w:val="22"/>
                <w:szCs w:val="22"/>
              </w:rPr>
              <w:t>General Conditions</w:t>
            </w:r>
            <w:r w:rsidR="009A7640">
              <w:rPr>
                <w:rFonts w:ascii="Arial" w:hAnsi="Arial" w:cs="Arial"/>
                <w:i/>
                <w:iCs/>
                <w:sz w:val="22"/>
                <w:szCs w:val="22"/>
              </w:rPr>
              <w:t>)</w:t>
            </w:r>
            <w:r w:rsidR="004B7758" w:rsidRPr="005E49A1">
              <w:rPr>
                <w:rFonts w:ascii="Arial" w:hAnsi="Arial" w:cs="Arial"/>
                <w:i/>
                <w:iCs/>
                <w:sz w:val="22"/>
                <w:szCs w:val="22"/>
              </w:rPr>
              <w:t>.</w:t>
            </w:r>
            <w:r w:rsidR="00CD0344" w:rsidRPr="005E49A1">
              <w:rPr>
                <w:rFonts w:ascii="Arial" w:hAnsi="Arial" w:cs="Arial"/>
                <w:sz w:val="22"/>
                <w:szCs w:val="22"/>
                <w:vertAlign w:val="superscript"/>
              </w:rPr>
              <w:t>2</w:t>
            </w:r>
          </w:p>
          <w:p w14:paraId="20261489" w14:textId="2735F93F" w:rsidR="00AB3F2A" w:rsidRPr="005E49A1" w:rsidRDefault="00590AF1" w:rsidP="00590AF1">
            <w:pPr>
              <w:tabs>
                <w:tab w:val="left" w:pos="855"/>
              </w:tabs>
              <w:ind w:left="85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Pinning material and ballast rock for placement of engineered log jams pursuant to OAR 141-089-0790(</w:t>
            </w:r>
            <w:r w:rsidR="00FD26AE" w:rsidRPr="005E49A1">
              <w:rPr>
                <w:rFonts w:ascii="Arial" w:hAnsi="Arial" w:cs="Arial"/>
                <w:sz w:val="22"/>
                <w:szCs w:val="22"/>
              </w:rPr>
              <w:t>8</w:t>
            </w:r>
            <w:r w:rsidR="00AB3F2A" w:rsidRPr="005E49A1">
              <w:rPr>
                <w:rFonts w:ascii="Arial" w:hAnsi="Arial" w:cs="Arial"/>
                <w:sz w:val="22"/>
                <w:szCs w:val="22"/>
              </w:rPr>
              <w:t>)</w:t>
            </w:r>
            <w:r w:rsidR="005477F3" w:rsidRPr="005E49A1">
              <w:rPr>
                <w:rFonts w:ascii="Arial" w:hAnsi="Arial" w:cs="Arial"/>
                <w:i/>
                <w:iCs/>
                <w:sz w:val="22"/>
                <w:szCs w:val="22"/>
              </w:rPr>
              <w:t xml:space="preserve"> </w:t>
            </w:r>
            <w:r w:rsidR="009A7640">
              <w:rPr>
                <w:rFonts w:ascii="Arial" w:hAnsi="Arial" w:cs="Arial"/>
                <w:i/>
                <w:iCs/>
                <w:sz w:val="22"/>
                <w:szCs w:val="22"/>
              </w:rPr>
              <w:t>(</w:t>
            </w:r>
            <w:r w:rsidR="005477F3" w:rsidRPr="005E49A1">
              <w:rPr>
                <w:rFonts w:ascii="Arial" w:hAnsi="Arial" w:cs="Arial"/>
                <w:i/>
                <w:iCs/>
                <w:sz w:val="22"/>
                <w:szCs w:val="22"/>
              </w:rPr>
              <w:t>“Maintenance and Reconstruction of In-Stream Habitat Structures”</w:t>
            </w:r>
            <w:r w:rsidR="009A7640">
              <w:rPr>
                <w:rFonts w:ascii="Arial" w:hAnsi="Arial" w:cs="Arial"/>
                <w:i/>
                <w:iCs/>
                <w:sz w:val="22"/>
                <w:szCs w:val="22"/>
              </w:rPr>
              <w:t>)</w:t>
            </w:r>
            <w:r w:rsidR="004B7758" w:rsidRPr="005E49A1">
              <w:rPr>
                <w:rFonts w:ascii="Arial" w:hAnsi="Arial" w:cs="Arial"/>
                <w:i/>
                <w:iCs/>
                <w:sz w:val="22"/>
                <w:szCs w:val="22"/>
              </w:rPr>
              <w:t>.</w:t>
            </w:r>
            <w:r w:rsidR="001132A2" w:rsidRPr="005E49A1">
              <w:rPr>
                <w:rFonts w:ascii="Arial" w:hAnsi="Arial" w:cs="Arial"/>
                <w:sz w:val="22"/>
                <w:szCs w:val="22"/>
                <w:vertAlign w:val="superscript"/>
              </w:rPr>
              <w:t xml:space="preserve"> </w:t>
            </w:r>
            <w:r w:rsidR="00CD0344" w:rsidRPr="005E49A1">
              <w:rPr>
                <w:rFonts w:ascii="Arial" w:hAnsi="Arial" w:cs="Arial"/>
                <w:sz w:val="22"/>
                <w:szCs w:val="22"/>
                <w:vertAlign w:val="superscript"/>
              </w:rPr>
              <w:t>2</w:t>
            </w:r>
          </w:p>
          <w:p w14:paraId="7CF96288" w14:textId="25496881" w:rsidR="00AB3F2A" w:rsidRPr="005E49A1" w:rsidRDefault="00590AF1" w:rsidP="00590AF1">
            <w:pPr>
              <w:tabs>
                <w:tab w:val="left" w:pos="855"/>
              </w:tabs>
              <w:ind w:left="855" w:hanging="405"/>
              <w:rPr>
                <w:rFonts w:ascii="Arial" w:hAnsi="Arial" w:cs="Arial"/>
                <w:sz w:val="22"/>
                <w:szCs w:val="22"/>
              </w:rPr>
            </w:pPr>
            <w:r w:rsidRPr="005E49A1">
              <w:rPr>
                <w:rFonts w:ascii="Arial" w:hAnsi="Arial" w:cs="Arial"/>
                <w:sz w:val="22"/>
                <w:szCs w:val="22"/>
              </w:rPr>
              <w:lastRenderedPageBreak/>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AB3F2A" w:rsidRPr="005E49A1">
              <w:rPr>
                <w:rFonts w:ascii="Arial" w:hAnsi="Arial" w:cs="Arial"/>
                <w:sz w:val="22"/>
                <w:szCs w:val="22"/>
              </w:rPr>
              <w:t>Rock for culvert inlet and outlet stabilization pursuant to OAR 141-089-0790(6</w:t>
            </w:r>
            <w:r w:rsidR="005477F3" w:rsidRPr="005E49A1">
              <w:rPr>
                <w:rFonts w:ascii="Arial" w:hAnsi="Arial" w:cs="Arial"/>
                <w:sz w:val="22"/>
                <w:szCs w:val="22"/>
              </w:rPr>
              <w:t xml:space="preserve">) </w:t>
            </w:r>
            <w:bookmarkStart w:id="32" w:name="_Hlk161831827"/>
            <w:r w:rsidR="009A7640">
              <w:rPr>
                <w:rFonts w:ascii="Arial" w:hAnsi="Arial" w:cs="Arial"/>
                <w:sz w:val="22"/>
                <w:szCs w:val="22"/>
              </w:rPr>
              <w:t>(</w:t>
            </w:r>
            <w:r w:rsidR="005477F3" w:rsidRPr="005E49A1">
              <w:rPr>
                <w:rFonts w:ascii="Arial" w:hAnsi="Arial" w:cs="Arial"/>
                <w:i/>
                <w:iCs/>
                <w:sz w:val="22"/>
                <w:szCs w:val="22"/>
              </w:rPr>
              <w:t>“Remove, Modify, Repair, or Replace Existing Culverts and Tide Gates for Fish Passage”</w:t>
            </w:r>
            <w:r w:rsidR="009A7640">
              <w:rPr>
                <w:rFonts w:ascii="Arial" w:hAnsi="Arial" w:cs="Arial"/>
                <w:i/>
                <w:iCs/>
                <w:sz w:val="22"/>
                <w:szCs w:val="22"/>
              </w:rPr>
              <w:t>)</w:t>
            </w:r>
            <w:r w:rsidR="005477F3" w:rsidRPr="005E49A1">
              <w:rPr>
                <w:rFonts w:ascii="Arial" w:hAnsi="Arial" w:cs="Arial"/>
                <w:sz w:val="22"/>
                <w:szCs w:val="22"/>
              </w:rPr>
              <w:t>.</w:t>
            </w:r>
            <w:bookmarkEnd w:id="32"/>
            <w:r w:rsidR="00CD0344" w:rsidRPr="005E49A1">
              <w:rPr>
                <w:rFonts w:ascii="Arial" w:hAnsi="Arial" w:cs="Arial"/>
                <w:sz w:val="22"/>
                <w:szCs w:val="22"/>
                <w:vertAlign w:val="superscript"/>
              </w:rPr>
              <w:t>2</w:t>
            </w:r>
          </w:p>
        </w:tc>
        <w:tc>
          <w:tcPr>
            <w:tcW w:w="5017" w:type="dxa"/>
          </w:tcPr>
          <w:p w14:paraId="0645FE62" w14:textId="77777777" w:rsidR="00AB3F2A" w:rsidRPr="005E49A1" w:rsidRDefault="00AB3F2A" w:rsidP="00F84EE8">
            <w:pPr>
              <w:rPr>
                <w:rFonts w:ascii="Arial" w:hAnsi="Arial" w:cs="Arial"/>
                <w:sz w:val="22"/>
                <w:szCs w:val="22"/>
              </w:rPr>
            </w:pPr>
          </w:p>
        </w:tc>
      </w:tr>
      <w:tr w:rsidR="00AB3F2A" w:rsidRPr="00740008" w14:paraId="311EB177" w14:textId="77777777" w:rsidTr="00B31128">
        <w:tc>
          <w:tcPr>
            <w:tcW w:w="6210" w:type="dxa"/>
            <w:tcBorders>
              <w:bottom w:val="single" w:sz="4" w:space="0" w:color="auto"/>
            </w:tcBorders>
          </w:tcPr>
          <w:p w14:paraId="06C6CECC" w14:textId="7C36DF37" w:rsidR="00AB3F2A" w:rsidRPr="005E49A1" w:rsidRDefault="00AB3F2A"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D26AE" w:rsidRPr="005E49A1">
              <w:rPr>
                <w:rFonts w:ascii="Arial" w:hAnsi="Arial" w:cs="Arial"/>
                <w:b/>
                <w:bCs/>
                <w:sz w:val="22"/>
                <w:szCs w:val="22"/>
              </w:rPr>
              <w:t>Self-Sustaining</w:t>
            </w:r>
            <w:r w:rsidRPr="005E49A1">
              <w:rPr>
                <w:rFonts w:ascii="Arial" w:hAnsi="Arial" w:cs="Arial"/>
                <w:sz w:val="22"/>
                <w:szCs w:val="22"/>
              </w:rPr>
              <w:t>. Projects, other than installation or replacement of passage structures, fish screens, beaver dam analogs, and post-assisted log structures, must be self-sustaining and not require maintenance or manipulation.</w:t>
            </w:r>
            <w:r w:rsidR="00CD0344" w:rsidRPr="005E49A1">
              <w:rPr>
                <w:rFonts w:ascii="Arial" w:hAnsi="Arial" w:cs="Arial"/>
                <w:sz w:val="22"/>
                <w:szCs w:val="22"/>
                <w:vertAlign w:val="superscript"/>
              </w:rPr>
              <w:t>2</w:t>
            </w:r>
          </w:p>
        </w:tc>
        <w:tc>
          <w:tcPr>
            <w:tcW w:w="5017" w:type="dxa"/>
            <w:tcBorders>
              <w:bottom w:val="single" w:sz="4" w:space="0" w:color="auto"/>
            </w:tcBorders>
          </w:tcPr>
          <w:p w14:paraId="13F82135" w14:textId="77777777" w:rsidR="00AB3F2A" w:rsidRPr="005E49A1" w:rsidRDefault="00AB3F2A" w:rsidP="00F84EE8">
            <w:pPr>
              <w:rPr>
                <w:rFonts w:ascii="Arial" w:hAnsi="Arial" w:cs="Arial"/>
                <w:sz w:val="22"/>
                <w:szCs w:val="22"/>
              </w:rPr>
            </w:pPr>
          </w:p>
        </w:tc>
      </w:tr>
      <w:tr w:rsidR="00534563" w:rsidRPr="00740008" w14:paraId="70FA428C" w14:textId="77777777" w:rsidTr="00B31128">
        <w:tc>
          <w:tcPr>
            <w:tcW w:w="6210" w:type="dxa"/>
            <w:tcBorders>
              <w:right w:val="single" w:sz="4" w:space="0" w:color="D9D9D9" w:themeColor="background1" w:themeShade="D9"/>
            </w:tcBorders>
            <w:shd w:val="clear" w:color="auto" w:fill="D9D9D9" w:themeFill="background1" w:themeFillShade="D9"/>
          </w:tcPr>
          <w:p w14:paraId="5419FF75" w14:textId="6E51D3EB" w:rsidR="00534563" w:rsidRPr="005E49A1" w:rsidRDefault="00534563" w:rsidP="00F84EE8">
            <w:pPr>
              <w:rPr>
                <w:rFonts w:ascii="Arial" w:hAnsi="Arial" w:cs="Arial"/>
                <w:b/>
                <w:bCs/>
                <w:sz w:val="22"/>
                <w:szCs w:val="22"/>
                <w:highlight w:val="yellow"/>
              </w:rPr>
            </w:pPr>
            <w:r w:rsidRPr="005E49A1">
              <w:rPr>
                <w:rFonts w:ascii="Arial" w:hAnsi="Arial" w:cs="Arial"/>
                <w:b/>
                <w:bCs/>
                <w:sz w:val="22"/>
                <w:szCs w:val="22"/>
              </w:rPr>
              <w:t>Barrier Removal</w:t>
            </w:r>
          </w:p>
        </w:tc>
        <w:tc>
          <w:tcPr>
            <w:tcW w:w="5017" w:type="dxa"/>
            <w:tcBorders>
              <w:left w:val="single" w:sz="4" w:space="0" w:color="D9D9D9" w:themeColor="background1" w:themeShade="D9"/>
            </w:tcBorders>
            <w:shd w:val="clear" w:color="auto" w:fill="D9D9D9" w:themeFill="background1" w:themeFillShade="D9"/>
          </w:tcPr>
          <w:p w14:paraId="0469FC21" w14:textId="77777777" w:rsidR="00534563" w:rsidRPr="005E49A1" w:rsidRDefault="00534563" w:rsidP="00F84EE8">
            <w:pPr>
              <w:rPr>
                <w:rFonts w:ascii="Arial" w:hAnsi="Arial" w:cs="Arial"/>
                <w:sz w:val="22"/>
                <w:szCs w:val="22"/>
              </w:rPr>
            </w:pPr>
          </w:p>
        </w:tc>
      </w:tr>
      <w:bookmarkStart w:id="33" w:name="_Hlk129332356"/>
      <w:tr w:rsidR="00214C21" w:rsidRPr="00740008" w14:paraId="3AE05905" w14:textId="77777777" w:rsidTr="00B31128">
        <w:tc>
          <w:tcPr>
            <w:tcW w:w="6210" w:type="dxa"/>
          </w:tcPr>
          <w:p w14:paraId="7E087327" w14:textId="61DD5768"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5477F3" w:rsidRPr="005E49A1">
              <w:rPr>
                <w:rFonts w:ascii="Arial" w:hAnsi="Arial" w:cs="Arial"/>
                <w:b/>
                <w:bCs/>
                <w:sz w:val="22"/>
                <w:szCs w:val="22"/>
              </w:rPr>
              <w:t>Purpose</w:t>
            </w:r>
            <w:r w:rsidR="005477F3" w:rsidRPr="005E49A1">
              <w:rPr>
                <w:rFonts w:ascii="Arial" w:hAnsi="Arial" w:cs="Arial"/>
                <w:sz w:val="22"/>
                <w:szCs w:val="22"/>
              </w:rPr>
              <w:t xml:space="preserve">. </w:t>
            </w:r>
            <w:r w:rsidRPr="005E49A1">
              <w:rPr>
                <w:rFonts w:ascii="Arial" w:hAnsi="Arial" w:cs="Arial"/>
                <w:sz w:val="22"/>
                <w:szCs w:val="22"/>
              </w:rPr>
              <w:t>Barriers removed to reconnect or improve waterway corridors, reconnect existing side channel or alcove habitat, reestablish or improve wetlands, restore or improve natural channel and flow conditions, and assist fish and wildlife movement</w:t>
            </w:r>
            <w:bookmarkEnd w:id="33"/>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25369AE0" w14:textId="77777777" w:rsidR="00214C21" w:rsidRPr="005E49A1" w:rsidRDefault="00214C21" w:rsidP="00F84EE8">
            <w:pPr>
              <w:rPr>
                <w:rFonts w:ascii="Arial" w:hAnsi="Arial" w:cs="Arial"/>
                <w:sz w:val="22"/>
                <w:szCs w:val="22"/>
              </w:rPr>
            </w:pPr>
          </w:p>
        </w:tc>
      </w:tr>
      <w:tr w:rsidR="00FD26AE" w:rsidRPr="00740008" w14:paraId="46C7A7C2" w14:textId="77777777" w:rsidTr="00B31128">
        <w:tc>
          <w:tcPr>
            <w:tcW w:w="6210" w:type="dxa"/>
            <w:tcBorders>
              <w:bottom w:val="single" w:sz="4" w:space="0" w:color="auto"/>
            </w:tcBorders>
          </w:tcPr>
          <w:p w14:paraId="084011DF" w14:textId="1149C0D9" w:rsidR="00FD26AE" w:rsidRPr="005E49A1" w:rsidRDefault="00FD26AE"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 xml:space="preserve">≤200 cyd </w:t>
            </w:r>
            <w:r w:rsidR="00815952">
              <w:rPr>
                <w:rFonts w:ascii="Arial" w:hAnsi="Arial" w:cs="Arial"/>
                <w:sz w:val="22"/>
                <w:szCs w:val="22"/>
              </w:rPr>
              <w:t>total</w:t>
            </w:r>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Borders>
              <w:bottom w:val="single" w:sz="4" w:space="0" w:color="auto"/>
            </w:tcBorders>
          </w:tcPr>
          <w:p w14:paraId="1CFA3B75" w14:textId="77777777" w:rsidR="00FD26AE" w:rsidRPr="005E49A1" w:rsidRDefault="00FD26AE" w:rsidP="00F84EE8">
            <w:pPr>
              <w:rPr>
                <w:rFonts w:ascii="Arial" w:hAnsi="Arial" w:cs="Arial"/>
                <w:sz w:val="22"/>
                <w:szCs w:val="22"/>
              </w:rPr>
            </w:pPr>
          </w:p>
        </w:tc>
      </w:tr>
      <w:tr w:rsidR="00534563" w:rsidRPr="00740008" w14:paraId="2FC5E0A6" w14:textId="77777777" w:rsidTr="00B31128">
        <w:tc>
          <w:tcPr>
            <w:tcW w:w="6210" w:type="dxa"/>
          </w:tcPr>
          <w:p w14:paraId="05D94A8C" w14:textId="5577F9CE" w:rsidR="00534563" w:rsidRPr="005E49A1" w:rsidRDefault="005345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Removal limited to artificially created barriers including, but not limited to culverts, dams, earthen embankments, bridge abutments, spillway systems, tidegates, outfalls, and pipes.</w:t>
            </w:r>
            <w:r w:rsidR="00CD0344" w:rsidRPr="005E49A1">
              <w:rPr>
                <w:rFonts w:ascii="Arial" w:hAnsi="Arial" w:cs="Arial"/>
                <w:sz w:val="22"/>
                <w:szCs w:val="22"/>
                <w:vertAlign w:val="superscript"/>
              </w:rPr>
              <w:t>2</w:t>
            </w:r>
          </w:p>
        </w:tc>
        <w:tc>
          <w:tcPr>
            <w:tcW w:w="5017" w:type="dxa"/>
          </w:tcPr>
          <w:p w14:paraId="7C0D92CE" w14:textId="77777777" w:rsidR="00534563" w:rsidRPr="005E49A1" w:rsidRDefault="00534563" w:rsidP="00F84EE8">
            <w:pPr>
              <w:rPr>
                <w:rFonts w:ascii="Arial" w:hAnsi="Arial" w:cs="Arial"/>
                <w:sz w:val="22"/>
                <w:szCs w:val="22"/>
              </w:rPr>
            </w:pPr>
          </w:p>
        </w:tc>
      </w:tr>
      <w:tr w:rsidR="00534563" w:rsidRPr="00740008" w14:paraId="05FBDE70" w14:textId="77777777" w:rsidTr="00B31128">
        <w:tc>
          <w:tcPr>
            <w:tcW w:w="6210" w:type="dxa"/>
          </w:tcPr>
          <w:p w14:paraId="0E0363D7" w14:textId="7DAF9682" w:rsidR="00534563" w:rsidRPr="005E49A1" w:rsidRDefault="005345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Side channels or alcoves being reconnected must be naturally formed and not require alteration or reconstruction</w:t>
            </w:r>
            <w:r w:rsidR="00815952">
              <w:rPr>
                <w:rFonts w:ascii="Arial" w:hAnsi="Arial" w:cs="Arial"/>
                <w:sz w:val="22"/>
                <w:szCs w:val="22"/>
              </w:rPr>
              <w:t>.</w:t>
            </w:r>
            <w:r w:rsidR="00815952" w:rsidRPr="005E49A1">
              <w:rPr>
                <w:rFonts w:ascii="Arial" w:hAnsi="Arial" w:cs="Arial"/>
                <w:sz w:val="22"/>
                <w:szCs w:val="22"/>
                <w:vertAlign w:val="superscript"/>
              </w:rPr>
              <w:t>2</w:t>
            </w:r>
          </w:p>
        </w:tc>
        <w:tc>
          <w:tcPr>
            <w:tcW w:w="5017" w:type="dxa"/>
          </w:tcPr>
          <w:p w14:paraId="3319F5EA" w14:textId="77777777" w:rsidR="00534563" w:rsidRPr="005E49A1" w:rsidRDefault="00534563" w:rsidP="00F84EE8">
            <w:pPr>
              <w:rPr>
                <w:rFonts w:ascii="Arial" w:hAnsi="Arial" w:cs="Arial"/>
                <w:sz w:val="22"/>
                <w:szCs w:val="22"/>
              </w:rPr>
            </w:pPr>
          </w:p>
        </w:tc>
      </w:tr>
      <w:tr w:rsidR="00815952" w:rsidRPr="00740008" w14:paraId="41274540" w14:textId="77777777" w:rsidTr="00B31128">
        <w:tc>
          <w:tcPr>
            <w:tcW w:w="6210" w:type="dxa"/>
          </w:tcPr>
          <w:p w14:paraId="02C0BB58" w14:textId="4DD3FBF4" w:rsidR="00815952" w:rsidRPr="005E49A1" w:rsidRDefault="0081595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R</w:t>
            </w:r>
            <w:r w:rsidRPr="005E49A1">
              <w:rPr>
                <w:rFonts w:ascii="Arial" w:hAnsi="Arial" w:cs="Arial"/>
                <w:sz w:val="22"/>
                <w:szCs w:val="22"/>
              </w:rPr>
              <w:t xml:space="preserve">econnection cannot result in dewatering mainstem flow </w:t>
            </w:r>
            <w:r w:rsidRPr="00815952">
              <w:rPr>
                <w:rFonts w:ascii="Arial" w:hAnsi="Arial" w:cs="Arial"/>
                <w:i/>
                <w:iCs/>
                <w:sz w:val="22"/>
                <w:szCs w:val="22"/>
              </w:rPr>
              <w:t>(i.e., the mainstem must continue to carry the main flow post-construction)</w:t>
            </w:r>
            <w:r w:rsidRPr="005E49A1">
              <w:rPr>
                <w:rFonts w:ascii="Arial" w:hAnsi="Arial" w:cs="Arial"/>
                <w:sz w:val="22"/>
                <w:szCs w:val="22"/>
              </w:rPr>
              <w:t>.</w:t>
            </w:r>
            <w:r w:rsidRPr="005E49A1">
              <w:rPr>
                <w:rFonts w:ascii="Arial" w:hAnsi="Arial" w:cs="Arial"/>
                <w:sz w:val="22"/>
                <w:szCs w:val="22"/>
                <w:vertAlign w:val="superscript"/>
              </w:rPr>
              <w:t>2</w:t>
            </w:r>
          </w:p>
        </w:tc>
        <w:tc>
          <w:tcPr>
            <w:tcW w:w="5017" w:type="dxa"/>
          </w:tcPr>
          <w:p w14:paraId="36DFC221" w14:textId="77777777" w:rsidR="00815952" w:rsidRPr="005E49A1" w:rsidRDefault="00815952" w:rsidP="00F84EE8">
            <w:pPr>
              <w:rPr>
                <w:rFonts w:ascii="Arial" w:hAnsi="Arial" w:cs="Arial"/>
                <w:sz w:val="22"/>
                <w:szCs w:val="22"/>
              </w:rPr>
            </w:pPr>
          </w:p>
        </w:tc>
      </w:tr>
      <w:tr w:rsidR="000D2E13" w:rsidRPr="00740008" w14:paraId="708986DB" w14:textId="77777777" w:rsidTr="00B31128">
        <w:tc>
          <w:tcPr>
            <w:tcW w:w="6210" w:type="dxa"/>
            <w:tcBorders>
              <w:right w:val="single" w:sz="4" w:space="0" w:color="D9D9D9" w:themeColor="background1" w:themeShade="D9"/>
            </w:tcBorders>
            <w:shd w:val="clear" w:color="auto" w:fill="D9D9D9" w:themeFill="background1" w:themeFillShade="D9"/>
          </w:tcPr>
          <w:p w14:paraId="7AA5E76D" w14:textId="6B7FBC21" w:rsidR="000D2E13" w:rsidRPr="005E49A1" w:rsidRDefault="000D2E13" w:rsidP="00F84EE8">
            <w:pPr>
              <w:rPr>
                <w:rFonts w:ascii="Arial" w:hAnsi="Arial" w:cs="Arial"/>
                <w:b/>
                <w:bCs/>
                <w:sz w:val="22"/>
                <w:szCs w:val="22"/>
              </w:rPr>
            </w:pPr>
            <w:r w:rsidRPr="005E49A1">
              <w:rPr>
                <w:rFonts w:ascii="Arial" w:hAnsi="Arial" w:cs="Arial"/>
                <w:b/>
                <w:bCs/>
                <w:sz w:val="22"/>
                <w:szCs w:val="22"/>
              </w:rPr>
              <w:t>Grade Control</w:t>
            </w:r>
          </w:p>
        </w:tc>
        <w:tc>
          <w:tcPr>
            <w:tcW w:w="5017" w:type="dxa"/>
            <w:tcBorders>
              <w:left w:val="single" w:sz="4" w:space="0" w:color="D9D9D9" w:themeColor="background1" w:themeShade="D9"/>
            </w:tcBorders>
            <w:shd w:val="clear" w:color="auto" w:fill="D9D9D9" w:themeFill="background1" w:themeFillShade="D9"/>
          </w:tcPr>
          <w:p w14:paraId="49AC42BF" w14:textId="77777777" w:rsidR="000D2E13" w:rsidRPr="005E49A1" w:rsidRDefault="000D2E13" w:rsidP="00F84EE8">
            <w:pPr>
              <w:rPr>
                <w:rFonts w:ascii="Arial" w:hAnsi="Arial" w:cs="Arial"/>
                <w:sz w:val="22"/>
                <w:szCs w:val="22"/>
              </w:rPr>
            </w:pPr>
          </w:p>
        </w:tc>
      </w:tr>
      <w:bookmarkStart w:id="34" w:name="_Hlk129332441"/>
      <w:tr w:rsidR="00214C21" w:rsidRPr="00740008" w14:paraId="511FCC5E" w14:textId="77777777" w:rsidTr="00B31128">
        <w:tc>
          <w:tcPr>
            <w:tcW w:w="6210" w:type="dxa"/>
          </w:tcPr>
          <w:p w14:paraId="34F33E30" w14:textId="78D18A60"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D95D30" w:rsidRPr="005E49A1">
              <w:rPr>
                <w:rFonts w:ascii="Arial" w:hAnsi="Arial" w:cs="Arial"/>
                <w:b/>
                <w:bCs/>
                <w:sz w:val="22"/>
                <w:szCs w:val="22"/>
              </w:rPr>
              <w:t>Purpose</w:t>
            </w:r>
            <w:r w:rsidR="00D95D30" w:rsidRPr="005E49A1">
              <w:rPr>
                <w:rFonts w:ascii="Arial" w:hAnsi="Arial" w:cs="Arial"/>
                <w:sz w:val="22"/>
                <w:szCs w:val="22"/>
              </w:rPr>
              <w:t xml:space="preserve">. </w:t>
            </w:r>
            <w:r w:rsidRPr="005E49A1">
              <w:rPr>
                <w:rFonts w:ascii="Arial" w:hAnsi="Arial" w:cs="Arial"/>
                <w:sz w:val="22"/>
                <w:szCs w:val="22"/>
              </w:rPr>
              <w:t>Includes construction of grade control structures to stabilize channel grade, reduce erosion, reconnect a waterway to the floodplain or reduce channel incision</w:t>
            </w:r>
            <w:bookmarkEnd w:id="34"/>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72A578FF" w14:textId="77777777" w:rsidR="00214C21" w:rsidRPr="005E49A1" w:rsidRDefault="00214C21" w:rsidP="00F84EE8">
            <w:pPr>
              <w:rPr>
                <w:rFonts w:ascii="Arial" w:hAnsi="Arial" w:cs="Arial"/>
                <w:sz w:val="22"/>
                <w:szCs w:val="22"/>
              </w:rPr>
            </w:pPr>
          </w:p>
        </w:tc>
      </w:tr>
      <w:tr w:rsidR="00FD26AE" w:rsidRPr="00740008" w14:paraId="02C20486" w14:textId="77777777" w:rsidTr="00B31128">
        <w:tc>
          <w:tcPr>
            <w:tcW w:w="6210" w:type="dxa"/>
            <w:tcBorders>
              <w:bottom w:val="single" w:sz="4" w:space="0" w:color="auto"/>
            </w:tcBorders>
          </w:tcPr>
          <w:p w14:paraId="0703757E" w14:textId="071CA479" w:rsidR="00FD26AE" w:rsidRPr="005E49A1" w:rsidRDefault="00FD26AE" w:rsidP="00F84EE8">
            <w:pPr>
              <w:ind w:left="405" w:hanging="405"/>
              <w:rPr>
                <w:rFonts w:ascii="Arial" w:hAnsi="Arial" w:cs="Arial"/>
                <w:b/>
                <w:bCs/>
                <w:sz w:val="22"/>
                <w:szCs w:val="22"/>
                <w:u w:val="single"/>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≤100 cyd for every 0.50-mile of waterway, unless otherwise approved by DSL.</w:t>
            </w:r>
            <w:r w:rsidR="00CD0344" w:rsidRPr="005E49A1">
              <w:rPr>
                <w:rFonts w:ascii="Arial" w:hAnsi="Arial" w:cs="Arial"/>
                <w:sz w:val="22"/>
                <w:szCs w:val="22"/>
                <w:vertAlign w:val="superscript"/>
              </w:rPr>
              <w:t>2</w:t>
            </w:r>
          </w:p>
        </w:tc>
        <w:tc>
          <w:tcPr>
            <w:tcW w:w="5017" w:type="dxa"/>
            <w:tcBorders>
              <w:bottom w:val="single" w:sz="4" w:space="0" w:color="auto"/>
            </w:tcBorders>
          </w:tcPr>
          <w:p w14:paraId="2ABF2A2F" w14:textId="77777777" w:rsidR="00FD26AE" w:rsidRPr="005E49A1" w:rsidRDefault="00FD26AE" w:rsidP="00F84EE8">
            <w:pPr>
              <w:rPr>
                <w:rFonts w:ascii="Arial" w:hAnsi="Arial" w:cs="Arial"/>
                <w:sz w:val="22"/>
                <w:szCs w:val="22"/>
              </w:rPr>
            </w:pPr>
          </w:p>
        </w:tc>
      </w:tr>
      <w:tr w:rsidR="003F2716" w:rsidRPr="00740008" w14:paraId="2386F149" w14:textId="77777777" w:rsidTr="00B31128">
        <w:tc>
          <w:tcPr>
            <w:tcW w:w="6210" w:type="dxa"/>
          </w:tcPr>
          <w:p w14:paraId="4353181F" w14:textId="4843BDE5"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F1CC8">
              <w:rPr>
                <w:rFonts w:ascii="Arial" w:hAnsi="Arial" w:cs="Arial"/>
                <w:sz w:val="22"/>
                <w:szCs w:val="22"/>
              </w:rPr>
              <w:t>C</w:t>
            </w:r>
            <w:r w:rsidRPr="005E49A1">
              <w:rPr>
                <w:rFonts w:ascii="Arial" w:hAnsi="Arial" w:cs="Arial"/>
                <w:sz w:val="22"/>
                <w:szCs w:val="22"/>
              </w:rPr>
              <w:t>onstructed of materials that mimic natural substrate found within the system</w:t>
            </w:r>
            <w:r w:rsidR="00D95D30"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65D1250B" w14:textId="77777777" w:rsidR="003F2716" w:rsidRPr="005E49A1" w:rsidRDefault="003F2716" w:rsidP="00F84EE8">
            <w:pPr>
              <w:rPr>
                <w:rFonts w:ascii="Arial" w:hAnsi="Arial" w:cs="Arial"/>
                <w:sz w:val="22"/>
                <w:szCs w:val="22"/>
              </w:rPr>
            </w:pPr>
          </w:p>
        </w:tc>
      </w:tr>
      <w:bookmarkStart w:id="35" w:name="_Hlk129332519"/>
      <w:tr w:rsidR="003F2716" w:rsidRPr="00740008" w14:paraId="1B9F9BA2" w14:textId="77777777" w:rsidTr="00B31128">
        <w:tc>
          <w:tcPr>
            <w:tcW w:w="6210" w:type="dxa"/>
          </w:tcPr>
          <w:p w14:paraId="1A3ACBC1" w14:textId="107774EE"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F1CC8">
              <w:rPr>
                <w:rFonts w:ascii="Arial" w:hAnsi="Arial" w:cs="Arial"/>
                <w:sz w:val="22"/>
                <w:szCs w:val="22"/>
              </w:rPr>
              <w:t>P</w:t>
            </w:r>
            <w:r w:rsidRPr="005E49A1">
              <w:rPr>
                <w:rFonts w:ascii="Arial" w:hAnsi="Arial" w:cs="Arial"/>
                <w:sz w:val="22"/>
                <w:szCs w:val="22"/>
              </w:rPr>
              <w:t>laced diagonally across the channel or in upstream pointing “V” or “U” configurations</w:t>
            </w:r>
            <w:bookmarkEnd w:id="35"/>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5CA75CCA" w14:textId="77777777" w:rsidR="003F2716" w:rsidRPr="005E49A1" w:rsidRDefault="003F2716" w:rsidP="00F84EE8">
            <w:pPr>
              <w:rPr>
                <w:rFonts w:ascii="Arial" w:hAnsi="Arial" w:cs="Arial"/>
                <w:sz w:val="22"/>
                <w:szCs w:val="22"/>
              </w:rPr>
            </w:pPr>
          </w:p>
        </w:tc>
      </w:tr>
      <w:tr w:rsidR="003F2716" w:rsidRPr="00740008" w14:paraId="539055B2" w14:textId="77777777" w:rsidTr="00B31128">
        <w:tc>
          <w:tcPr>
            <w:tcW w:w="6210" w:type="dxa"/>
          </w:tcPr>
          <w:p w14:paraId="2BFD2CA6" w14:textId="08B12C42"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6C7C7B">
              <w:rPr>
                <w:rFonts w:ascii="Arial" w:hAnsi="Arial" w:cs="Arial"/>
                <w:sz w:val="22"/>
                <w:szCs w:val="22"/>
              </w:rPr>
              <w:t>S</w:t>
            </w:r>
            <w:r w:rsidRPr="005E49A1">
              <w:rPr>
                <w:rFonts w:ascii="Arial" w:hAnsi="Arial" w:cs="Arial"/>
                <w:sz w:val="22"/>
                <w:szCs w:val="22"/>
              </w:rPr>
              <w:t>ized appropriately for the system to prevent creating a fish passage barrier or require maintenance.</w:t>
            </w:r>
            <w:r w:rsidR="00CD0344" w:rsidRPr="005E49A1">
              <w:rPr>
                <w:rFonts w:ascii="Arial" w:hAnsi="Arial" w:cs="Arial"/>
                <w:sz w:val="22"/>
                <w:szCs w:val="22"/>
                <w:vertAlign w:val="superscript"/>
              </w:rPr>
              <w:t>2</w:t>
            </w:r>
          </w:p>
        </w:tc>
        <w:tc>
          <w:tcPr>
            <w:tcW w:w="5017" w:type="dxa"/>
          </w:tcPr>
          <w:p w14:paraId="2AA69434" w14:textId="77777777" w:rsidR="003F2716" w:rsidRPr="005E49A1" w:rsidRDefault="003F2716" w:rsidP="00F84EE8">
            <w:pPr>
              <w:rPr>
                <w:rFonts w:ascii="Arial" w:hAnsi="Arial" w:cs="Arial"/>
                <w:sz w:val="22"/>
                <w:szCs w:val="22"/>
              </w:rPr>
            </w:pPr>
          </w:p>
        </w:tc>
      </w:tr>
      <w:tr w:rsidR="003F2716" w:rsidRPr="00740008" w14:paraId="6BCF2F85" w14:textId="77777777" w:rsidTr="00B31128">
        <w:tc>
          <w:tcPr>
            <w:tcW w:w="6210" w:type="dxa"/>
            <w:tcBorders>
              <w:right w:val="single" w:sz="4" w:space="0" w:color="D9D9D9" w:themeColor="background1" w:themeShade="D9"/>
            </w:tcBorders>
            <w:shd w:val="clear" w:color="auto" w:fill="D9D9D9" w:themeFill="background1" w:themeFillShade="D9"/>
          </w:tcPr>
          <w:p w14:paraId="266DFA4C" w14:textId="1110EDA5" w:rsidR="003F2716" w:rsidRPr="005E49A1" w:rsidRDefault="003F2716" w:rsidP="00F84EE8">
            <w:pPr>
              <w:rPr>
                <w:rFonts w:ascii="Arial" w:hAnsi="Arial" w:cs="Arial"/>
                <w:b/>
                <w:bCs/>
                <w:sz w:val="22"/>
                <w:szCs w:val="22"/>
              </w:rPr>
            </w:pPr>
            <w:r w:rsidRPr="005E49A1">
              <w:rPr>
                <w:rFonts w:ascii="Arial" w:hAnsi="Arial" w:cs="Arial"/>
                <w:b/>
                <w:bCs/>
                <w:sz w:val="22"/>
                <w:szCs w:val="22"/>
              </w:rPr>
              <w:t>Fish and Wildlife Passage</w:t>
            </w:r>
          </w:p>
        </w:tc>
        <w:tc>
          <w:tcPr>
            <w:tcW w:w="5017" w:type="dxa"/>
            <w:tcBorders>
              <w:left w:val="single" w:sz="4" w:space="0" w:color="D9D9D9" w:themeColor="background1" w:themeShade="D9"/>
            </w:tcBorders>
            <w:shd w:val="clear" w:color="auto" w:fill="D9D9D9" w:themeFill="background1" w:themeFillShade="D9"/>
          </w:tcPr>
          <w:p w14:paraId="6427F42C" w14:textId="77777777" w:rsidR="003F2716" w:rsidRPr="005E49A1" w:rsidRDefault="003F2716" w:rsidP="00F84EE8">
            <w:pPr>
              <w:rPr>
                <w:rFonts w:ascii="Arial" w:hAnsi="Arial" w:cs="Arial"/>
                <w:sz w:val="22"/>
                <w:szCs w:val="22"/>
              </w:rPr>
            </w:pPr>
          </w:p>
        </w:tc>
      </w:tr>
      <w:tr w:rsidR="00214C21" w:rsidRPr="00740008" w14:paraId="0A97D6BB" w14:textId="77777777" w:rsidTr="00B31128">
        <w:tc>
          <w:tcPr>
            <w:tcW w:w="6210" w:type="dxa"/>
          </w:tcPr>
          <w:p w14:paraId="3786EDBA" w14:textId="260DB8F2"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AA224F" w:rsidRPr="005E49A1">
              <w:rPr>
                <w:rFonts w:ascii="Arial" w:hAnsi="Arial" w:cs="Arial"/>
                <w:b/>
                <w:bCs/>
                <w:sz w:val="22"/>
                <w:szCs w:val="22"/>
              </w:rPr>
              <w:t>Purpose</w:t>
            </w:r>
            <w:r w:rsidR="00AA224F" w:rsidRPr="005E49A1">
              <w:rPr>
                <w:rFonts w:ascii="Arial" w:hAnsi="Arial" w:cs="Arial"/>
                <w:sz w:val="22"/>
                <w:szCs w:val="22"/>
              </w:rPr>
              <w:t xml:space="preserve">. </w:t>
            </w:r>
            <w:r w:rsidR="006C7C7B">
              <w:rPr>
                <w:rFonts w:ascii="Arial" w:hAnsi="Arial" w:cs="Arial"/>
                <w:sz w:val="22"/>
                <w:szCs w:val="22"/>
              </w:rPr>
              <w:t>I</w:t>
            </w:r>
            <w:r w:rsidRPr="005E49A1">
              <w:rPr>
                <w:rFonts w:ascii="Arial" w:hAnsi="Arial" w:cs="Arial"/>
                <w:sz w:val="22"/>
                <w:szCs w:val="22"/>
              </w:rPr>
              <w:t xml:space="preserve">nstallation or replacement of fish passage structures including, but not limited to, vertical slot fishways, nature-like fishways and lamprey ramps to aid fish and/or wildlife passage. This </w:t>
            </w:r>
            <w:r w:rsidR="006C7C7B">
              <w:rPr>
                <w:rFonts w:ascii="Arial" w:hAnsi="Arial" w:cs="Arial"/>
                <w:sz w:val="22"/>
                <w:szCs w:val="22"/>
              </w:rPr>
              <w:t>also</w:t>
            </w:r>
            <w:r w:rsidRPr="005E49A1">
              <w:rPr>
                <w:rFonts w:ascii="Arial" w:hAnsi="Arial" w:cs="Arial"/>
                <w:sz w:val="22"/>
                <w:szCs w:val="22"/>
              </w:rPr>
              <w:t xml:space="preserve"> includes </w:t>
            </w:r>
            <w:bookmarkStart w:id="36" w:name="_Hlk129332698"/>
            <w:r w:rsidRPr="005E49A1">
              <w:rPr>
                <w:rFonts w:ascii="Arial" w:hAnsi="Arial" w:cs="Arial"/>
                <w:sz w:val="22"/>
                <w:szCs w:val="22"/>
              </w:rPr>
              <w:t>replacing, improving, or relocating water diversion structures for the primary purpose of restoring or improving fish passage</w:t>
            </w:r>
            <w:bookmarkEnd w:id="36"/>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4E5AC080" w14:textId="77777777" w:rsidR="00214C21" w:rsidRPr="005E49A1" w:rsidRDefault="00214C21" w:rsidP="00F84EE8">
            <w:pPr>
              <w:rPr>
                <w:rFonts w:ascii="Arial" w:hAnsi="Arial" w:cs="Arial"/>
                <w:sz w:val="22"/>
                <w:szCs w:val="22"/>
              </w:rPr>
            </w:pPr>
          </w:p>
        </w:tc>
      </w:tr>
      <w:tr w:rsidR="00FD26AE" w:rsidRPr="00740008" w14:paraId="26489C74" w14:textId="77777777" w:rsidTr="00B31128">
        <w:tc>
          <w:tcPr>
            <w:tcW w:w="6210" w:type="dxa"/>
            <w:tcBorders>
              <w:bottom w:val="single" w:sz="4" w:space="0" w:color="auto"/>
            </w:tcBorders>
          </w:tcPr>
          <w:p w14:paraId="61CE8BAA" w14:textId="4A4C6887" w:rsidR="00FD26AE" w:rsidRPr="005E49A1" w:rsidRDefault="00FD26AE"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 xml:space="preserve">  ≤100 cyd for every 0.50 mile of waterway, unless otherwise approved by DSL.</w:t>
            </w:r>
            <w:r w:rsidR="00CD0344" w:rsidRPr="005E49A1">
              <w:rPr>
                <w:rFonts w:ascii="Arial" w:hAnsi="Arial" w:cs="Arial"/>
                <w:sz w:val="22"/>
                <w:szCs w:val="22"/>
                <w:vertAlign w:val="superscript"/>
              </w:rPr>
              <w:t>2</w:t>
            </w:r>
          </w:p>
        </w:tc>
        <w:tc>
          <w:tcPr>
            <w:tcW w:w="5017" w:type="dxa"/>
            <w:tcBorders>
              <w:bottom w:val="single" w:sz="4" w:space="0" w:color="auto"/>
            </w:tcBorders>
          </w:tcPr>
          <w:p w14:paraId="4BD0DA04" w14:textId="77777777" w:rsidR="00FD26AE" w:rsidRPr="005E49A1" w:rsidRDefault="00FD26AE" w:rsidP="00F84EE8">
            <w:pPr>
              <w:rPr>
                <w:rFonts w:ascii="Arial" w:hAnsi="Arial" w:cs="Arial"/>
                <w:sz w:val="22"/>
                <w:szCs w:val="22"/>
              </w:rPr>
            </w:pPr>
          </w:p>
        </w:tc>
      </w:tr>
      <w:tr w:rsidR="003F2716" w:rsidRPr="00740008" w14:paraId="7FAC950C" w14:textId="77777777" w:rsidTr="00B31128">
        <w:tc>
          <w:tcPr>
            <w:tcW w:w="6210" w:type="dxa"/>
          </w:tcPr>
          <w:p w14:paraId="705349C8" w14:textId="18E896A4" w:rsidR="003F2716" w:rsidRPr="005E49A1" w:rsidRDefault="003F2716" w:rsidP="005F1BAA">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The project is not exemp</w:t>
            </w:r>
            <w:r w:rsidR="005F1BAA">
              <w:rPr>
                <w:rFonts w:ascii="Arial" w:hAnsi="Arial" w:cs="Arial"/>
                <w:sz w:val="22"/>
                <w:szCs w:val="22"/>
              </w:rPr>
              <w:t>t</w:t>
            </w:r>
            <w:r w:rsidRPr="005E49A1">
              <w:rPr>
                <w:rFonts w:ascii="Arial" w:hAnsi="Arial" w:cs="Arial"/>
                <w:sz w:val="22"/>
                <w:szCs w:val="22"/>
              </w:rPr>
              <w:t xml:space="preserve"> </w:t>
            </w:r>
            <w:r w:rsidR="005F1BAA">
              <w:rPr>
                <w:rFonts w:ascii="Arial" w:hAnsi="Arial" w:cs="Arial"/>
                <w:sz w:val="22"/>
                <w:szCs w:val="22"/>
              </w:rPr>
              <w:t>per</w:t>
            </w:r>
            <w:r w:rsidRPr="005E49A1">
              <w:rPr>
                <w:rFonts w:ascii="Arial" w:hAnsi="Arial" w:cs="Arial"/>
                <w:sz w:val="22"/>
                <w:szCs w:val="22"/>
              </w:rPr>
              <w:t xml:space="preserve"> OAR 141-085-0530.</w:t>
            </w:r>
            <w:r w:rsidR="00CD0344" w:rsidRPr="005E49A1">
              <w:rPr>
                <w:rFonts w:ascii="Arial" w:hAnsi="Arial" w:cs="Arial"/>
                <w:sz w:val="22"/>
                <w:szCs w:val="22"/>
                <w:vertAlign w:val="superscript"/>
              </w:rPr>
              <w:t>2</w:t>
            </w:r>
          </w:p>
        </w:tc>
        <w:tc>
          <w:tcPr>
            <w:tcW w:w="5017" w:type="dxa"/>
          </w:tcPr>
          <w:p w14:paraId="46427C6F" w14:textId="77777777" w:rsidR="003F2716" w:rsidRPr="005E49A1" w:rsidRDefault="003F2716" w:rsidP="00F84EE8">
            <w:pPr>
              <w:rPr>
                <w:rFonts w:ascii="Arial" w:hAnsi="Arial" w:cs="Arial"/>
                <w:sz w:val="22"/>
                <w:szCs w:val="22"/>
              </w:rPr>
            </w:pPr>
          </w:p>
        </w:tc>
      </w:tr>
      <w:tr w:rsidR="003F2716" w:rsidRPr="00740008" w14:paraId="33780D19" w14:textId="77777777" w:rsidTr="00B31128">
        <w:tc>
          <w:tcPr>
            <w:tcW w:w="6210" w:type="dxa"/>
          </w:tcPr>
          <w:p w14:paraId="68AA1435" w14:textId="5A68A5E9"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6C7C7B">
              <w:rPr>
                <w:rFonts w:ascii="Arial" w:hAnsi="Arial" w:cs="Arial"/>
                <w:sz w:val="22"/>
                <w:szCs w:val="22"/>
              </w:rPr>
              <w:t>S</w:t>
            </w:r>
            <w:r w:rsidRPr="005E49A1">
              <w:rPr>
                <w:rFonts w:ascii="Arial" w:hAnsi="Arial" w:cs="Arial"/>
                <w:sz w:val="22"/>
                <w:szCs w:val="22"/>
              </w:rPr>
              <w:t>tructures sized appropriately for the system</w:t>
            </w:r>
            <w:r w:rsidR="00612D0F">
              <w:rPr>
                <w:rFonts w:ascii="Arial" w:hAnsi="Arial" w:cs="Arial"/>
                <w:sz w:val="22"/>
                <w:szCs w:val="22"/>
              </w:rPr>
              <w:t>,</w:t>
            </w:r>
            <w:r w:rsidRPr="005E49A1">
              <w:rPr>
                <w:rFonts w:ascii="Arial" w:hAnsi="Arial" w:cs="Arial"/>
                <w:sz w:val="22"/>
                <w:szCs w:val="22"/>
              </w:rPr>
              <w:t xml:space="preserve"> yet stable.</w:t>
            </w:r>
            <w:r w:rsidR="00CD0344" w:rsidRPr="005E49A1">
              <w:rPr>
                <w:rFonts w:ascii="Arial" w:hAnsi="Arial" w:cs="Arial"/>
                <w:sz w:val="22"/>
                <w:szCs w:val="22"/>
                <w:vertAlign w:val="superscript"/>
              </w:rPr>
              <w:t>2</w:t>
            </w:r>
          </w:p>
        </w:tc>
        <w:tc>
          <w:tcPr>
            <w:tcW w:w="5017" w:type="dxa"/>
          </w:tcPr>
          <w:p w14:paraId="5FD61888" w14:textId="77777777" w:rsidR="003F2716" w:rsidRPr="005E49A1" w:rsidRDefault="003F2716" w:rsidP="00F84EE8">
            <w:pPr>
              <w:rPr>
                <w:rFonts w:ascii="Arial" w:hAnsi="Arial" w:cs="Arial"/>
                <w:sz w:val="22"/>
                <w:szCs w:val="22"/>
              </w:rPr>
            </w:pPr>
          </w:p>
        </w:tc>
      </w:tr>
      <w:tr w:rsidR="003F2716" w:rsidRPr="00740008" w14:paraId="38992AEF" w14:textId="77777777" w:rsidTr="00B31128">
        <w:tc>
          <w:tcPr>
            <w:tcW w:w="6210" w:type="dxa"/>
            <w:tcBorders>
              <w:right w:val="single" w:sz="4" w:space="0" w:color="D9D9D9" w:themeColor="background1" w:themeShade="D9"/>
            </w:tcBorders>
            <w:shd w:val="clear" w:color="auto" w:fill="D9D9D9" w:themeFill="background1" w:themeFillShade="D9"/>
          </w:tcPr>
          <w:p w14:paraId="5ED4E632" w14:textId="7B2FCA45" w:rsidR="003F2716" w:rsidRPr="005E49A1" w:rsidRDefault="003F2716" w:rsidP="00F84EE8">
            <w:pPr>
              <w:rPr>
                <w:rFonts w:ascii="Arial" w:hAnsi="Arial" w:cs="Arial"/>
                <w:b/>
                <w:bCs/>
                <w:sz w:val="22"/>
                <w:szCs w:val="22"/>
              </w:rPr>
            </w:pPr>
            <w:r w:rsidRPr="005E49A1">
              <w:rPr>
                <w:rFonts w:ascii="Arial" w:hAnsi="Arial" w:cs="Arial"/>
                <w:b/>
                <w:bCs/>
                <w:sz w:val="22"/>
                <w:szCs w:val="22"/>
              </w:rPr>
              <w:t>Installation, Maintenance, or Replacement of Fish Screening Structures</w:t>
            </w:r>
          </w:p>
        </w:tc>
        <w:tc>
          <w:tcPr>
            <w:tcW w:w="5017" w:type="dxa"/>
            <w:tcBorders>
              <w:left w:val="single" w:sz="4" w:space="0" w:color="D9D9D9" w:themeColor="background1" w:themeShade="D9"/>
            </w:tcBorders>
            <w:shd w:val="clear" w:color="auto" w:fill="D9D9D9" w:themeFill="background1" w:themeFillShade="D9"/>
          </w:tcPr>
          <w:p w14:paraId="2890083F" w14:textId="77777777" w:rsidR="003F2716" w:rsidRPr="005E49A1" w:rsidRDefault="003F2716" w:rsidP="00F84EE8">
            <w:pPr>
              <w:rPr>
                <w:rFonts w:ascii="Arial" w:hAnsi="Arial" w:cs="Arial"/>
                <w:sz w:val="22"/>
                <w:szCs w:val="22"/>
              </w:rPr>
            </w:pPr>
          </w:p>
        </w:tc>
      </w:tr>
      <w:tr w:rsidR="00FD26AE" w:rsidRPr="00740008" w14:paraId="2E638369" w14:textId="77777777" w:rsidTr="00B31128">
        <w:tc>
          <w:tcPr>
            <w:tcW w:w="6210" w:type="dxa"/>
            <w:tcBorders>
              <w:bottom w:val="single" w:sz="4" w:space="0" w:color="auto"/>
            </w:tcBorders>
          </w:tcPr>
          <w:p w14:paraId="2B5EA10E" w14:textId="4CAAB37F" w:rsidR="00FD26AE" w:rsidRPr="005E49A1" w:rsidRDefault="00FD26AE"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≤100 cyd</w:t>
            </w:r>
            <w:r w:rsidR="00472F89" w:rsidRPr="005E49A1">
              <w:rPr>
                <w:rFonts w:ascii="Arial" w:hAnsi="Arial" w:cs="Arial"/>
                <w:sz w:val="22"/>
                <w:szCs w:val="22"/>
              </w:rPr>
              <w:t xml:space="preserve"> </w:t>
            </w:r>
            <w:r w:rsidR="00B7718A">
              <w:rPr>
                <w:rFonts w:ascii="Arial" w:hAnsi="Arial" w:cs="Arial"/>
                <w:sz w:val="22"/>
                <w:szCs w:val="22"/>
              </w:rPr>
              <w:t>total</w:t>
            </w:r>
            <w:r w:rsidR="00472F89" w:rsidRPr="005E49A1">
              <w:rPr>
                <w:rFonts w:ascii="Arial" w:hAnsi="Arial" w:cs="Arial"/>
                <w:sz w:val="22"/>
                <w:szCs w:val="22"/>
              </w:rPr>
              <w:t>,</w:t>
            </w:r>
            <w:r w:rsidRPr="005E49A1">
              <w:rPr>
                <w:rFonts w:ascii="Arial" w:hAnsi="Arial" w:cs="Arial"/>
                <w:sz w:val="22"/>
                <w:szCs w:val="22"/>
              </w:rPr>
              <w:t xml:space="preserve"> including return pipe volumes for fish screens.</w:t>
            </w:r>
            <w:r w:rsidR="00CD0344" w:rsidRPr="005E49A1">
              <w:rPr>
                <w:rFonts w:ascii="Arial" w:hAnsi="Arial" w:cs="Arial"/>
                <w:sz w:val="22"/>
                <w:szCs w:val="22"/>
                <w:vertAlign w:val="superscript"/>
              </w:rPr>
              <w:t>2</w:t>
            </w:r>
          </w:p>
        </w:tc>
        <w:tc>
          <w:tcPr>
            <w:tcW w:w="5017" w:type="dxa"/>
            <w:tcBorders>
              <w:bottom w:val="single" w:sz="4" w:space="0" w:color="auto"/>
            </w:tcBorders>
          </w:tcPr>
          <w:p w14:paraId="6855607D" w14:textId="77777777" w:rsidR="00FD26AE" w:rsidRPr="005E49A1" w:rsidRDefault="00FD26AE" w:rsidP="00F84EE8">
            <w:pPr>
              <w:rPr>
                <w:rFonts w:ascii="Arial" w:hAnsi="Arial" w:cs="Arial"/>
                <w:sz w:val="22"/>
                <w:szCs w:val="22"/>
              </w:rPr>
            </w:pPr>
          </w:p>
        </w:tc>
      </w:tr>
      <w:tr w:rsidR="00214C21" w:rsidRPr="00FD26AE" w14:paraId="562F1D32" w14:textId="77777777" w:rsidTr="00B31128">
        <w:tc>
          <w:tcPr>
            <w:tcW w:w="6210" w:type="dxa"/>
          </w:tcPr>
          <w:p w14:paraId="45585BC5" w14:textId="2F5BD749"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The project is not exempt </w:t>
            </w:r>
            <w:r w:rsidR="00B7718A">
              <w:rPr>
                <w:rFonts w:ascii="Arial" w:hAnsi="Arial" w:cs="Arial"/>
                <w:sz w:val="22"/>
                <w:szCs w:val="22"/>
              </w:rPr>
              <w:t xml:space="preserve">per </w:t>
            </w:r>
            <w:r w:rsidRPr="005E49A1">
              <w:rPr>
                <w:rFonts w:ascii="Arial" w:hAnsi="Arial" w:cs="Arial"/>
                <w:sz w:val="22"/>
                <w:szCs w:val="22"/>
              </w:rPr>
              <w:t>OAR 141-085-0530</w:t>
            </w:r>
            <w:r w:rsidR="003F2716"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69C56E8E" w14:textId="77777777" w:rsidR="00214C21" w:rsidRPr="005E49A1" w:rsidRDefault="00214C21" w:rsidP="00F84EE8">
            <w:pPr>
              <w:rPr>
                <w:rFonts w:ascii="Arial" w:hAnsi="Arial" w:cs="Arial"/>
                <w:sz w:val="22"/>
                <w:szCs w:val="22"/>
              </w:rPr>
            </w:pPr>
          </w:p>
        </w:tc>
      </w:tr>
      <w:tr w:rsidR="003F2716" w:rsidRPr="00740008" w14:paraId="50411B5E" w14:textId="77777777" w:rsidTr="00B31128">
        <w:tc>
          <w:tcPr>
            <w:tcW w:w="6210" w:type="dxa"/>
            <w:tcBorders>
              <w:right w:val="single" w:sz="4" w:space="0" w:color="D9D9D9" w:themeColor="background1" w:themeShade="D9"/>
            </w:tcBorders>
            <w:shd w:val="clear" w:color="auto" w:fill="D9D9D9" w:themeFill="background1" w:themeFillShade="D9"/>
          </w:tcPr>
          <w:p w14:paraId="7FE98D81" w14:textId="1310F509" w:rsidR="003F2716" w:rsidRPr="005E49A1" w:rsidRDefault="003F2716" w:rsidP="00F84EE8">
            <w:pPr>
              <w:rPr>
                <w:rFonts w:ascii="Arial" w:hAnsi="Arial" w:cs="Arial"/>
                <w:b/>
                <w:bCs/>
                <w:sz w:val="22"/>
                <w:szCs w:val="22"/>
              </w:rPr>
            </w:pPr>
            <w:r w:rsidRPr="005E49A1">
              <w:rPr>
                <w:rFonts w:ascii="Arial" w:hAnsi="Arial" w:cs="Arial"/>
                <w:b/>
                <w:bCs/>
                <w:sz w:val="22"/>
                <w:szCs w:val="22"/>
              </w:rPr>
              <w:t>Porous Weir</w:t>
            </w:r>
          </w:p>
        </w:tc>
        <w:tc>
          <w:tcPr>
            <w:tcW w:w="5017" w:type="dxa"/>
            <w:tcBorders>
              <w:left w:val="single" w:sz="4" w:space="0" w:color="D9D9D9" w:themeColor="background1" w:themeShade="D9"/>
            </w:tcBorders>
            <w:shd w:val="clear" w:color="auto" w:fill="D9D9D9" w:themeFill="background1" w:themeFillShade="D9"/>
          </w:tcPr>
          <w:p w14:paraId="3DE689CC" w14:textId="77777777" w:rsidR="003F2716" w:rsidRPr="005E49A1" w:rsidRDefault="003F2716" w:rsidP="00F84EE8">
            <w:pPr>
              <w:rPr>
                <w:rFonts w:ascii="Arial" w:hAnsi="Arial" w:cs="Arial"/>
                <w:sz w:val="22"/>
                <w:szCs w:val="22"/>
              </w:rPr>
            </w:pPr>
          </w:p>
        </w:tc>
      </w:tr>
      <w:tr w:rsidR="00214C21" w:rsidRPr="00740008" w14:paraId="552966C7" w14:textId="77777777" w:rsidTr="00B31128">
        <w:tc>
          <w:tcPr>
            <w:tcW w:w="6210" w:type="dxa"/>
          </w:tcPr>
          <w:p w14:paraId="46D4DB68" w14:textId="2BE39318" w:rsidR="00214C21" w:rsidRPr="005E49A1" w:rsidRDefault="00214C21" w:rsidP="00F84EE8">
            <w:pPr>
              <w:ind w:left="405" w:hanging="405"/>
              <w:rPr>
                <w:rFonts w:ascii="Arial" w:hAnsi="Arial" w:cs="Arial"/>
                <w:sz w:val="22"/>
                <w:szCs w:val="22"/>
              </w:rPr>
            </w:pPr>
            <w:r w:rsidRPr="005E49A1">
              <w:rPr>
                <w:rFonts w:ascii="Arial" w:hAnsi="Arial" w:cs="Arial"/>
                <w:sz w:val="22"/>
                <w:szCs w:val="22"/>
              </w:rPr>
              <w:lastRenderedPageBreak/>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434A7" w:rsidRPr="005E49A1">
              <w:rPr>
                <w:rFonts w:ascii="Arial" w:hAnsi="Arial" w:cs="Arial"/>
                <w:b/>
                <w:bCs/>
                <w:sz w:val="22"/>
                <w:szCs w:val="22"/>
              </w:rPr>
              <w:t>Purpose</w:t>
            </w:r>
            <w:r w:rsidR="00F434A7" w:rsidRPr="005E49A1">
              <w:rPr>
                <w:rFonts w:ascii="Arial" w:hAnsi="Arial" w:cs="Arial"/>
                <w:sz w:val="22"/>
                <w:szCs w:val="22"/>
              </w:rPr>
              <w:t xml:space="preserve">. </w:t>
            </w:r>
            <w:r w:rsidR="00000A42">
              <w:rPr>
                <w:rFonts w:ascii="Arial" w:hAnsi="Arial" w:cs="Arial"/>
                <w:sz w:val="22"/>
                <w:szCs w:val="22"/>
              </w:rPr>
              <w:t>C</w:t>
            </w:r>
            <w:r w:rsidRPr="005E49A1">
              <w:rPr>
                <w:rFonts w:ascii="Arial" w:hAnsi="Arial" w:cs="Arial"/>
                <w:sz w:val="22"/>
                <w:szCs w:val="22"/>
              </w:rPr>
              <w:t>onstruction of a self-sustaining, low-profile structure. A porous weir delays but does not store water. It is used to redirect flow toward the center of the channel, provide energy dissipation, and promote increased sedimentation along banks while allowing fish passage through a porous design. This project includes, but is not limited to, cross vanes and artificial riffles.</w:t>
            </w:r>
            <w:r w:rsidR="00CD0344" w:rsidRPr="005E49A1">
              <w:rPr>
                <w:rFonts w:ascii="Arial" w:hAnsi="Arial" w:cs="Arial"/>
                <w:sz w:val="22"/>
                <w:szCs w:val="22"/>
                <w:vertAlign w:val="superscript"/>
              </w:rPr>
              <w:t>2</w:t>
            </w:r>
          </w:p>
        </w:tc>
        <w:tc>
          <w:tcPr>
            <w:tcW w:w="5017" w:type="dxa"/>
          </w:tcPr>
          <w:p w14:paraId="6EF20151" w14:textId="77777777" w:rsidR="00214C21" w:rsidRPr="005E49A1" w:rsidRDefault="00214C21" w:rsidP="00F84EE8">
            <w:pPr>
              <w:rPr>
                <w:rFonts w:ascii="Arial" w:hAnsi="Arial" w:cs="Arial"/>
                <w:sz w:val="22"/>
                <w:szCs w:val="22"/>
              </w:rPr>
            </w:pPr>
          </w:p>
        </w:tc>
      </w:tr>
      <w:tr w:rsidR="005747A9" w:rsidRPr="00740008" w14:paraId="4B993B92" w14:textId="77777777" w:rsidTr="00B31128">
        <w:tc>
          <w:tcPr>
            <w:tcW w:w="6210" w:type="dxa"/>
            <w:tcBorders>
              <w:bottom w:val="single" w:sz="4" w:space="0" w:color="auto"/>
            </w:tcBorders>
            <w:shd w:val="clear" w:color="auto" w:fill="auto"/>
          </w:tcPr>
          <w:p w14:paraId="5F2BC4D0" w14:textId="3D755EAB" w:rsidR="005747A9" w:rsidRPr="005E49A1" w:rsidRDefault="005747A9" w:rsidP="00F84EE8">
            <w:pPr>
              <w:ind w:left="405" w:hanging="405"/>
              <w:rPr>
                <w:rFonts w:ascii="Arial" w:hAnsi="Arial" w:cs="Arial"/>
                <w:b/>
                <w:bCs/>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≤100 cyd for every 0.50 mile of waterway, unless otherwise approved by DSL.</w:t>
            </w:r>
            <w:r w:rsidR="00CD0344" w:rsidRPr="005E49A1">
              <w:rPr>
                <w:rFonts w:ascii="Arial" w:hAnsi="Arial" w:cs="Arial"/>
                <w:sz w:val="22"/>
                <w:szCs w:val="22"/>
                <w:vertAlign w:val="superscript"/>
              </w:rPr>
              <w:t>2</w:t>
            </w:r>
          </w:p>
        </w:tc>
        <w:tc>
          <w:tcPr>
            <w:tcW w:w="5017" w:type="dxa"/>
            <w:tcBorders>
              <w:bottom w:val="single" w:sz="4" w:space="0" w:color="auto"/>
            </w:tcBorders>
            <w:shd w:val="clear" w:color="auto" w:fill="auto"/>
          </w:tcPr>
          <w:p w14:paraId="2D2A5204" w14:textId="77777777" w:rsidR="005747A9" w:rsidRPr="005E49A1" w:rsidRDefault="005747A9" w:rsidP="00F84EE8">
            <w:pPr>
              <w:rPr>
                <w:rFonts w:ascii="Arial" w:hAnsi="Arial" w:cs="Arial"/>
                <w:sz w:val="22"/>
                <w:szCs w:val="22"/>
              </w:rPr>
            </w:pPr>
          </w:p>
        </w:tc>
      </w:tr>
      <w:tr w:rsidR="005747A9" w:rsidRPr="00740008" w14:paraId="1CB0B105" w14:textId="77777777" w:rsidTr="00B31128">
        <w:tc>
          <w:tcPr>
            <w:tcW w:w="6210" w:type="dxa"/>
            <w:shd w:val="clear" w:color="auto" w:fill="auto"/>
          </w:tcPr>
          <w:p w14:paraId="3E852C71" w14:textId="38BF85C1" w:rsidR="005747A9" w:rsidRPr="005E49A1" w:rsidRDefault="005747A9"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≤40% of the channel cross-section width, unless otherwise approved by DSL.</w:t>
            </w:r>
            <w:r w:rsidR="00CD0344" w:rsidRPr="005E49A1">
              <w:rPr>
                <w:rFonts w:ascii="Arial" w:hAnsi="Arial" w:cs="Arial"/>
                <w:sz w:val="22"/>
                <w:szCs w:val="22"/>
                <w:vertAlign w:val="superscript"/>
              </w:rPr>
              <w:t>2</w:t>
            </w:r>
          </w:p>
        </w:tc>
        <w:tc>
          <w:tcPr>
            <w:tcW w:w="5017" w:type="dxa"/>
            <w:shd w:val="clear" w:color="auto" w:fill="auto"/>
          </w:tcPr>
          <w:p w14:paraId="1606C498" w14:textId="77777777" w:rsidR="005747A9" w:rsidRPr="005E49A1" w:rsidRDefault="005747A9" w:rsidP="00F84EE8">
            <w:pPr>
              <w:rPr>
                <w:rFonts w:ascii="Arial" w:hAnsi="Arial" w:cs="Arial"/>
                <w:sz w:val="22"/>
                <w:szCs w:val="22"/>
              </w:rPr>
            </w:pPr>
          </w:p>
        </w:tc>
      </w:tr>
      <w:bookmarkStart w:id="37" w:name="_Hlk129332941"/>
      <w:tr w:rsidR="003F2716" w:rsidRPr="00740008" w14:paraId="42A0BEDD" w14:textId="77777777" w:rsidTr="00B31128">
        <w:tc>
          <w:tcPr>
            <w:tcW w:w="6210" w:type="dxa"/>
          </w:tcPr>
          <w:p w14:paraId="392E2C74" w14:textId="59ED4EAB"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434A7" w:rsidRPr="005E49A1">
              <w:rPr>
                <w:rFonts w:ascii="Arial" w:hAnsi="Arial" w:cs="Arial"/>
                <w:sz w:val="22"/>
                <w:szCs w:val="22"/>
              </w:rPr>
              <w:t>P</w:t>
            </w:r>
            <w:r w:rsidRPr="005E49A1">
              <w:rPr>
                <w:rFonts w:ascii="Arial" w:hAnsi="Arial" w:cs="Arial"/>
                <w:sz w:val="22"/>
                <w:szCs w:val="22"/>
              </w:rPr>
              <w:t>laced so scour pools occur in areas where pools would naturally form in a pool and riffle complex</w:t>
            </w:r>
            <w:bookmarkEnd w:id="37"/>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3B6C3E59" w14:textId="77777777" w:rsidR="003F2716" w:rsidRPr="005E49A1" w:rsidRDefault="003F2716" w:rsidP="00F84EE8">
            <w:pPr>
              <w:rPr>
                <w:rFonts w:ascii="Arial" w:hAnsi="Arial" w:cs="Arial"/>
                <w:sz w:val="22"/>
                <w:szCs w:val="22"/>
              </w:rPr>
            </w:pPr>
          </w:p>
        </w:tc>
      </w:tr>
      <w:tr w:rsidR="003F2716" w:rsidRPr="00740008" w14:paraId="12E06E1F" w14:textId="77777777" w:rsidTr="00B31128">
        <w:tc>
          <w:tcPr>
            <w:tcW w:w="6210" w:type="dxa"/>
            <w:shd w:val="clear" w:color="auto" w:fill="auto"/>
          </w:tcPr>
          <w:p w14:paraId="5D7F4232" w14:textId="2D8887DC"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Not result in culvert inlet or outlet scour.</w:t>
            </w:r>
            <w:r w:rsidR="00CD0344" w:rsidRPr="005E49A1">
              <w:rPr>
                <w:rFonts w:ascii="Arial" w:hAnsi="Arial" w:cs="Arial"/>
                <w:sz w:val="22"/>
                <w:szCs w:val="22"/>
                <w:vertAlign w:val="superscript"/>
              </w:rPr>
              <w:t>2</w:t>
            </w:r>
          </w:p>
        </w:tc>
        <w:tc>
          <w:tcPr>
            <w:tcW w:w="5017" w:type="dxa"/>
            <w:shd w:val="clear" w:color="auto" w:fill="auto"/>
          </w:tcPr>
          <w:p w14:paraId="761B5D8A" w14:textId="77777777" w:rsidR="003F2716" w:rsidRPr="005E49A1" w:rsidRDefault="003F2716" w:rsidP="00F84EE8">
            <w:pPr>
              <w:rPr>
                <w:rFonts w:ascii="Arial" w:hAnsi="Arial" w:cs="Arial"/>
                <w:sz w:val="22"/>
                <w:szCs w:val="22"/>
              </w:rPr>
            </w:pPr>
          </w:p>
        </w:tc>
      </w:tr>
      <w:tr w:rsidR="003F2716" w:rsidRPr="00740008" w14:paraId="3273962D" w14:textId="77777777" w:rsidTr="00B31128">
        <w:tc>
          <w:tcPr>
            <w:tcW w:w="6210" w:type="dxa"/>
            <w:shd w:val="clear" w:color="auto" w:fill="auto"/>
          </w:tcPr>
          <w:p w14:paraId="553B02EF" w14:textId="501B4EB0"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434A7" w:rsidRPr="005E49A1">
              <w:rPr>
                <w:rFonts w:ascii="Arial" w:hAnsi="Arial" w:cs="Arial"/>
                <w:sz w:val="22"/>
                <w:szCs w:val="22"/>
              </w:rPr>
              <w:t>S</w:t>
            </w:r>
            <w:r w:rsidRPr="005E49A1">
              <w:rPr>
                <w:rFonts w:ascii="Arial" w:hAnsi="Arial" w:cs="Arial"/>
                <w:sz w:val="22"/>
                <w:szCs w:val="22"/>
              </w:rPr>
              <w:t>ized appropriately so as not to require maintenance.</w:t>
            </w:r>
            <w:r w:rsidR="00CD0344" w:rsidRPr="005E49A1">
              <w:rPr>
                <w:rFonts w:ascii="Arial" w:hAnsi="Arial" w:cs="Arial"/>
                <w:sz w:val="22"/>
                <w:szCs w:val="22"/>
                <w:vertAlign w:val="superscript"/>
              </w:rPr>
              <w:t>2</w:t>
            </w:r>
          </w:p>
        </w:tc>
        <w:tc>
          <w:tcPr>
            <w:tcW w:w="5017" w:type="dxa"/>
            <w:shd w:val="clear" w:color="auto" w:fill="auto"/>
          </w:tcPr>
          <w:p w14:paraId="53EC7C91" w14:textId="77777777" w:rsidR="003F2716" w:rsidRPr="005E49A1" w:rsidRDefault="003F2716" w:rsidP="00F84EE8">
            <w:pPr>
              <w:rPr>
                <w:rFonts w:ascii="Arial" w:hAnsi="Arial" w:cs="Arial"/>
                <w:sz w:val="22"/>
                <w:szCs w:val="22"/>
              </w:rPr>
            </w:pPr>
          </w:p>
        </w:tc>
      </w:tr>
      <w:tr w:rsidR="003F2716" w:rsidRPr="00740008" w14:paraId="55C4D49E" w14:textId="77777777" w:rsidTr="00B31128">
        <w:tc>
          <w:tcPr>
            <w:tcW w:w="6210" w:type="dxa"/>
            <w:shd w:val="clear" w:color="auto" w:fill="auto"/>
          </w:tcPr>
          <w:p w14:paraId="40AB297B" w14:textId="039EB12A"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Be constructed of materials that mimic natural substrate found within the system.</w:t>
            </w:r>
            <w:r w:rsidR="00CD0344" w:rsidRPr="005E49A1">
              <w:rPr>
                <w:rFonts w:ascii="Arial" w:hAnsi="Arial" w:cs="Arial"/>
                <w:sz w:val="22"/>
                <w:szCs w:val="22"/>
                <w:vertAlign w:val="superscript"/>
              </w:rPr>
              <w:t>2</w:t>
            </w:r>
          </w:p>
        </w:tc>
        <w:tc>
          <w:tcPr>
            <w:tcW w:w="5017" w:type="dxa"/>
            <w:shd w:val="clear" w:color="auto" w:fill="auto"/>
          </w:tcPr>
          <w:p w14:paraId="016333BF" w14:textId="77777777" w:rsidR="003F2716" w:rsidRPr="005E49A1" w:rsidRDefault="003F2716" w:rsidP="00F84EE8">
            <w:pPr>
              <w:rPr>
                <w:rFonts w:ascii="Arial" w:hAnsi="Arial" w:cs="Arial"/>
                <w:sz w:val="22"/>
                <w:szCs w:val="22"/>
              </w:rPr>
            </w:pPr>
          </w:p>
        </w:tc>
      </w:tr>
      <w:tr w:rsidR="003F2716" w:rsidRPr="00740008" w14:paraId="63CAD8A2" w14:textId="77777777" w:rsidTr="00B31128">
        <w:tc>
          <w:tcPr>
            <w:tcW w:w="6210" w:type="dxa"/>
            <w:tcBorders>
              <w:right w:val="single" w:sz="4" w:space="0" w:color="D9D9D9" w:themeColor="background1" w:themeShade="D9"/>
            </w:tcBorders>
            <w:shd w:val="clear" w:color="auto" w:fill="D9D9D9" w:themeFill="background1" w:themeFillShade="D9"/>
          </w:tcPr>
          <w:p w14:paraId="7F100E58" w14:textId="4A4429BB" w:rsidR="003F2716" w:rsidRPr="005E49A1" w:rsidRDefault="003F2716" w:rsidP="00F84EE8">
            <w:pPr>
              <w:rPr>
                <w:rFonts w:ascii="Arial" w:hAnsi="Arial" w:cs="Arial"/>
                <w:b/>
                <w:bCs/>
                <w:sz w:val="22"/>
                <w:szCs w:val="22"/>
              </w:rPr>
            </w:pPr>
            <w:r w:rsidRPr="005E49A1">
              <w:rPr>
                <w:rFonts w:ascii="Arial" w:hAnsi="Arial" w:cs="Arial"/>
                <w:b/>
                <w:bCs/>
                <w:sz w:val="22"/>
                <w:szCs w:val="22"/>
              </w:rPr>
              <w:t>Remove, Modify, Repair, or Replace Existing Culverts and Tide Gates for Fish Passage</w:t>
            </w:r>
          </w:p>
        </w:tc>
        <w:tc>
          <w:tcPr>
            <w:tcW w:w="5017" w:type="dxa"/>
            <w:tcBorders>
              <w:left w:val="single" w:sz="4" w:space="0" w:color="D9D9D9" w:themeColor="background1" w:themeShade="D9"/>
            </w:tcBorders>
            <w:shd w:val="clear" w:color="auto" w:fill="D9D9D9" w:themeFill="background1" w:themeFillShade="D9"/>
          </w:tcPr>
          <w:p w14:paraId="26033311" w14:textId="77777777" w:rsidR="003F2716" w:rsidRPr="005E49A1" w:rsidRDefault="003F2716" w:rsidP="00F84EE8">
            <w:pPr>
              <w:rPr>
                <w:rFonts w:ascii="Arial" w:hAnsi="Arial" w:cs="Arial"/>
                <w:sz w:val="22"/>
                <w:szCs w:val="22"/>
              </w:rPr>
            </w:pPr>
          </w:p>
        </w:tc>
      </w:tr>
      <w:tr w:rsidR="00214C21" w:rsidRPr="00740008" w14:paraId="44E5C92C" w14:textId="77777777" w:rsidTr="00B31128">
        <w:tc>
          <w:tcPr>
            <w:tcW w:w="6210" w:type="dxa"/>
          </w:tcPr>
          <w:p w14:paraId="41AC3E40" w14:textId="3401C3F3"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434A7" w:rsidRPr="005E49A1">
              <w:rPr>
                <w:rFonts w:ascii="Arial" w:hAnsi="Arial" w:cs="Arial"/>
                <w:b/>
                <w:bCs/>
                <w:sz w:val="22"/>
                <w:szCs w:val="22"/>
              </w:rPr>
              <w:t>Purpose</w:t>
            </w:r>
            <w:r w:rsidR="00F434A7" w:rsidRPr="005E49A1">
              <w:rPr>
                <w:rFonts w:ascii="Arial" w:hAnsi="Arial" w:cs="Arial"/>
                <w:sz w:val="22"/>
                <w:szCs w:val="22"/>
              </w:rPr>
              <w:t xml:space="preserve">. </w:t>
            </w:r>
            <w:r w:rsidRPr="005E49A1">
              <w:rPr>
                <w:rFonts w:ascii="Arial" w:hAnsi="Arial" w:cs="Arial"/>
                <w:sz w:val="22"/>
                <w:szCs w:val="22"/>
              </w:rPr>
              <w:t>Tide gate and culvert removal, modification, repair, or replacement create or improve fish passage</w:t>
            </w:r>
            <w:r w:rsidR="00F434A7"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07DD03C1" w14:textId="77777777" w:rsidR="00214C21" w:rsidRPr="005E49A1" w:rsidRDefault="00214C21" w:rsidP="00F84EE8">
            <w:pPr>
              <w:rPr>
                <w:rFonts w:ascii="Arial" w:hAnsi="Arial" w:cs="Arial"/>
                <w:sz w:val="22"/>
                <w:szCs w:val="22"/>
              </w:rPr>
            </w:pPr>
          </w:p>
        </w:tc>
      </w:tr>
      <w:tr w:rsidR="003F2716" w:rsidRPr="00740008" w14:paraId="7A4A3C9C" w14:textId="77777777" w:rsidTr="00B31128">
        <w:tc>
          <w:tcPr>
            <w:tcW w:w="6210" w:type="dxa"/>
          </w:tcPr>
          <w:p w14:paraId="1C9B4BE2" w14:textId="0EC85D4A"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The project is not exempt </w:t>
            </w:r>
            <w:r w:rsidR="00472F89" w:rsidRPr="005E49A1">
              <w:rPr>
                <w:rFonts w:ascii="Arial" w:hAnsi="Arial" w:cs="Arial"/>
                <w:sz w:val="22"/>
                <w:szCs w:val="22"/>
              </w:rPr>
              <w:t>per</w:t>
            </w:r>
            <w:r w:rsidRPr="005E49A1">
              <w:rPr>
                <w:rFonts w:ascii="Arial" w:hAnsi="Arial" w:cs="Arial"/>
                <w:sz w:val="22"/>
                <w:szCs w:val="22"/>
              </w:rPr>
              <w:t xml:space="preserve"> OAR 141-085-0530.</w:t>
            </w:r>
            <w:r w:rsidR="00CD0344" w:rsidRPr="005E49A1">
              <w:rPr>
                <w:rFonts w:ascii="Arial" w:hAnsi="Arial" w:cs="Arial"/>
                <w:sz w:val="22"/>
                <w:szCs w:val="22"/>
                <w:vertAlign w:val="superscript"/>
              </w:rPr>
              <w:t>2</w:t>
            </w:r>
          </w:p>
        </w:tc>
        <w:tc>
          <w:tcPr>
            <w:tcW w:w="5017" w:type="dxa"/>
          </w:tcPr>
          <w:p w14:paraId="0CBAEE07" w14:textId="77777777" w:rsidR="003F2716" w:rsidRPr="005E49A1" w:rsidRDefault="003F2716" w:rsidP="00F84EE8">
            <w:pPr>
              <w:rPr>
                <w:rFonts w:ascii="Arial" w:hAnsi="Arial" w:cs="Arial"/>
                <w:sz w:val="22"/>
                <w:szCs w:val="22"/>
              </w:rPr>
            </w:pPr>
          </w:p>
        </w:tc>
      </w:tr>
      <w:bookmarkStart w:id="38" w:name="_Hlk129333344"/>
      <w:tr w:rsidR="003F2716" w:rsidRPr="00740008" w14:paraId="1E1106AE" w14:textId="77777777" w:rsidTr="00B31128">
        <w:tc>
          <w:tcPr>
            <w:tcW w:w="6210" w:type="dxa"/>
          </w:tcPr>
          <w:p w14:paraId="15685A66" w14:textId="3A89051B"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The project may include the incorporation of simulated streambed material and shadow boulders inside and beyond the culvert, as necessary</w:t>
            </w:r>
            <w:bookmarkEnd w:id="38"/>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5F60C276" w14:textId="77777777" w:rsidR="003F2716" w:rsidRPr="005E49A1" w:rsidRDefault="003F2716" w:rsidP="00F84EE8">
            <w:pPr>
              <w:rPr>
                <w:rFonts w:ascii="Arial" w:hAnsi="Arial" w:cs="Arial"/>
                <w:sz w:val="22"/>
                <w:szCs w:val="22"/>
              </w:rPr>
            </w:pPr>
          </w:p>
        </w:tc>
      </w:tr>
      <w:tr w:rsidR="003F2716" w:rsidRPr="00740008" w14:paraId="7FC46610" w14:textId="77777777" w:rsidTr="00B31128">
        <w:tc>
          <w:tcPr>
            <w:tcW w:w="6210" w:type="dxa"/>
          </w:tcPr>
          <w:p w14:paraId="76F54FD1" w14:textId="48F1F972"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Any placement of new rock to stabilize culvert inlet and outlet must include planting of native woody vegetation appropriate to the area and at a density consistent with natural stream bank densities in the area, unless otherwise approved by </w:t>
            </w:r>
            <w:r w:rsidR="00FD06CC" w:rsidRPr="005E49A1">
              <w:rPr>
                <w:rFonts w:ascii="Arial" w:hAnsi="Arial" w:cs="Arial"/>
                <w:sz w:val="22"/>
                <w:szCs w:val="22"/>
              </w:rPr>
              <w:t>DSL</w:t>
            </w:r>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3C03FB17" w14:textId="77777777" w:rsidR="003F2716" w:rsidRPr="005E49A1" w:rsidRDefault="003F2716" w:rsidP="00F84EE8">
            <w:pPr>
              <w:rPr>
                <w:rFonts w:ascii="Arial" w:hAnsi="Arial" w:cs="Arial"/>
                <w:sz w:val="22"/>
                <w:szCs w:val="22"/>
              </w:rPr>
            </w:pPr>
          </w:p>
        </w:tc>
      </w:tr>
      <w:tr w:rsidR="003F2716" w:rsidRPr="00740008" w14:paraId="7BD21EBB" w14:textId="77777777" w:rsidTr="00B31128">
        <w:tc>
          <w:tcPr>
            <w:tcW w:w="6210" w:type="dxa"/>
            <w:tcBorders>
              <w:bottom w:val="single" w:sz="4" w:space="0" w:color="auto"/>
            </w:tcBorders>
          </w:tcPr>
          <w:p w14:paraId="0AA920CB" w14:textId="70311E02"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87867">
              <w:rPr>
                <w:rFonts w:ascii="Arial" w:hAnsi="Arial" w:cs="Arial"/>
                <w:sz w:val="22"/>
                <w:szCs w:val="22"/>
              </w:rPr>
              <w:t>Does not</w:t>
            </w:r>
            <w:r w:rsidRPr="005E49A1">
              <w:rPr>
                <w:rFonts w:ascii="Arial" w:hAnsi="Arial" w:cs="Arial"/>
                <w:sz w:val="22"/>
                <w:szCs w:val="22"/>
              </w:rPr>
              <w:t xml:space="preserve"> include channel realignment, other than that necessary when placing a new culvert or tidegate immediately adjacent to the existing culvert or </w:t>
            </w:r>
            <w:r w:rsidR="004B7758" w:rsidRPr="005E49A1">
              <w:rPr>
                <w:rFonts w:ascii="Arial" w:hAnsi="Arial" w:cs="Arial"/>
                <w:sz w:val="22"/>
                <w:szCs w:val="22"/>
              </w:rPr>
              <w:t>tidegate</w:t>
            </w:r>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Borders>
              <w:bottom w:val="single" w:sz="4" w:space="0" w:color="auto"/>
            </w:tcBorders>
          </w:tcPr>
          <w:p w14:paraId="155BBF99" w14:textId="77777777" w:rsidR="003F2716" w:rsidRPr="005E49A1" w:rsidRDefault="003F2716" w:rsidP="00F84EE8">
            <w:pPr>
              <w:rPr>
                <w:rFonts w:ascii="Arial" w:hAnsi="Arial" w:cs="Arial"/>
                <w:sz w:val="22"/>
                <w:szCs w:val="22"/>
              </w:rPr>
            </w:pPr>
          </w:p>
        </w:tc>
      </w:tr>
      <w:tr w:rsidR="00F87867" w:rsidRPr="00740008" w14:paraId="287EACCA" w14:textId="77777777" w:rsidTr="00B31128">
        <w:tc>
          <w:tcPr>
            <w:tcW w:w="6210" w:type="dxa"/>
            <w:tcBorders>
              <w:bottom w:val="single" w:sz="4" w:space="0" w:color="auto"/>
            </w:tcBorders>
          </w:tcPr>
          <w:p w14:paraId="710B650C" w14:textId="1154E8F1" w:rsidR="00F87867" w:rsidRPr="005E49A1" w:rsidRDefault="00F87867"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Does not</w:t>
            </w:r>
            <w:r w:rsidRPr="005E49A1">
              <w:rPr>
                <w:rFonts w:ascii="Arial" w:hAnsi="Arial" w:cs="Arial"/>
                <w:sz w:val="22"/>
                <w:szCs w:val="22"/>
              </w:rPr>
              <w:t xml:space="preserve"> convert bed substrate type.</w:t>
            </w:r>
            <w:r w:rsidRPr="005E49A1">
              <w:rPr>
                <w:rFonts w:ascii="Arial" w:hAnsi="Arial" w:cs="Arial"/>
                <w:sz w:val="22"/>
                <w:szCs w:val="22"/>
                <w:vertAlign w:val="superscript"/>
              </w:rPr>
              <w:t>2</w:t>
            </w:r>
          </w:p>
        </w:tc>
        <w:tc>
          <w:tcPr>
            <w:tcW w:w="5017" w:type="dxa"/>
            <w:tcBorders>
              <w:bottom w:val="single" w:sz="4" w:space="0" w:color="auto"/>
            </w:tcBorders>
          </w:tcPr>
          <w:p w14:paraId="5D307ED6" w14:textId="77777777" w:rsidR="00F87867" w:rsidRPr="005E49A1" w:rsidRDefault="00F87867" w:rsidP="00F84EE8">
            <w:pPr>
              <w:rPr>
                <w:rFonts w:ascii="Arial" w:hAnsi="Arial" w:cs="Arial"/>
                <w:sz w:val="22"/>
                <w:szCs w:val="22"/>
              </w:rPr>
            </w:pPr>
          </w:p>
        </w:tc>
      </w:tr>
      <w:tr w:rsidR="003F2716" w:rsidRPr="00740008" w14:paraId="2C0284A9" w14:textId="77777777" w:rsidTr="00B31128">
        <w:tc>
          <w:tcPr>
            <w:tcW w:w="6210" w:type="dxa"/>
            <w:tcBorders>
              <w:right w:val="single" w:sz="4" w:space="0" w:color="D9D9D9" w:themeColor="background1" w:themeShade="D9"/>
            </w:tcBorders>
            <w:shd w:val="clear" w:color="auto" w:fill="D9D9D9" w:themeFill="background1" w:themeFillShade="D9"/>
          </w:tcPr>
          <w:p w14:paraId="4F3BE27C" w14:textId="0B3C3451" w:rsidR="003F2716" w:rsidRPr="005E49A1" w:rsidRDefault="003F2716" w:rsidP="00F84EE8">
            <w:pPr>
              <w:rPr>
                <w:rFonts w:ascii="Arial" w:hAnsi="Arial" w:cs="Arial"/>
                <w:b/>
                <w:bCs/>
                <w:sz w:val="22"/>
                <w:szCs w:val="22"/>
              </w:rPr>
            </w:pPr>
            <w:bookmarkStart w:id="39" w:name="_Hlk129333440"/>
            <w:r w:rsidRPr="005E49A1">
              <w:rPr>
                <w:rFonts w:ascii="Arial" w:hAnsi="Arial" w:cs="Arial"/>
                <w:b/>
                <w:bCs/>
                <w:sz w:val="22"/>
                <w:szCs w:val="22"/>
              </w:rPr>
              <w:t>Habitat Logs, Beaver Dam Analogs, and Post-Assisted Log Structures</w:t>
            </w:r>
            <w:bookmarkEnd w:id="39"/>
          </w:p>
        </w:tc>
        <w:tc>
          <w:tcPr>
            <w:tcW w:w="5017" w:type="dxa"/>
            <w:tcBorders>
              <w:left w:val="single" w:sz="4" w:space="0" w:color="D9D9D9" w:themeColor="background1" w:themeShade="D9"/>
            </w:tcBorders>
            <w:shd w:val="clear" w:color="auto" w:fill="D9D9D9" w:themeFill="background1" w:themeFillShade="D9"/>
          </w:tcPr>
          <w:p w14:paraId="476C97A6" w14:textId="77777777" w:rsidR="003F2716" w:rsidRPr="005E49A1" w:rsidRDefault="003F2716" w:rsidP="00F84EE8">
            <w:pPr>
              <w:rPr>
                <w:rFonts w:ascii="Arial" w:hAnsi="Arial" w:cs="Arial"/>
                <w:sz w:val="22"/>
                <w:szCs w:val="22"/>
              </w:rPr>
            </w:pPr>
          </w:p>
        </w:tc>
      </w:tr>
      <w:tr w:rsidR="00214C21" w:rsidRPr="00740008" w14:paraId="2D741DC1" w14:textId="77777777" w:rsidTr="00B31128">
        <w:tc>
          <w:tcPr>
            <w:tcW w:w="6210" w:type="dxa"/>
          </w:tcPr>
          <w:p w14:paraId="089C5365" w14:textId="20D86FA7"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F434A7" w:rsidRPr="005E49A1">
              <w:rPr>
                <w:rFonts w:ascii="Arial" w:hAnsi="Arial" w:cs="Arial"/>
                <w:b/>
                <w:bCs/>
                <w:sz w:val="22"/>
                <w:szCs w:val="22"/>
              </w:rPr>
              <w:t>Purpose</w:t>
            </w:r>
            <w:r w:rsidR="00F434A7" w:rsidRPr="005E49A1">
              <w:rPr>
                <w:rFonts w:ascii="Arial" w:hAnsi="Arial" w:cs="Arial"/>
                <w:sz w:val="22"/>
                <w:szCs w:val="22"/>
              </w:rPr>
              <w:t>. C</w:t>
            </w:r>
            <w:r w:rsidRPr="005E49A1">
              <w:rPr>
                <w:rFonts w:ascii="Arial" w:hAnsi="Arial" w:cs="Arial"/>
                <w:sz w:val="22"/>
                <w:szCs w:val="22"/>
              </w:rPr>
              <w:t>onstruction of low-profile structures within a waterway designed to mimic the hydrological, geomorphological, and ecological functions of natural beaver dams or mimic natural wood accumulations.</w:t>
            </w:r>
            <w:r w:rsidR="00CD0344" w:rsidRPr="005E49A1">
              <w:rPr>
                <w:rFonts w:ascii="Arial" w:hAnsi="Arial" w:cs="Arial"/>
                <w:sz w:val="22"/>
                <w:szCs w:val="22"/>
                <w:vertAlign w:val="superscript"/>
              </w:rPr>
              <w:t>2</w:t>
            </w:r>
          </w:p>
        </w:tc>
        <w:tc>
          <w:tcPr>
            <w:tcW w:w="5017" w:type="dxa"/>
          </w:tcPr>
          <w:p w14:paraId="7037F30D" w14:textId="77777777" w:rsidR="00214C21" w:rsidRPr="005E49A1" w:rsidRDefault="00214C21" w:rsidP="00F84EE8">
            <w:pPr>
              <w:rPr>
                <w:rFonts w:ascii="Arial" w:hAnsi="Arial" w:cs="Arial"/>
                <w:sz w:val="22"/>
                <w:szCs w:val="22"/>
              </w:rPr>
            </w:pPr>
          </w:p>
        </w:tc>
      </w:tr>
      <w:tr w:rsidR="003F2716" w:rsidRPr="00740008" w14:paraId="0E2E0280" w14:textId="77777777" w:rsidTr="00B31128">
        <w:tc>
          <w:tcPr>
            <w:tcW w:w="6210" w:type="dxa"/>
          </w:tcPr>
          <w:p w14:paraId="5394EAF8" w14:textId="64C7847E"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906EDE" w:rsidRPr="005E49A1">
              <w:rPr>
                <w:rFonts w:ascii="Arial" w:hAnsi="Arial" w:cs="Arial"/>
                <w:sz w:val="22"/>
                <w:szCs w:val="22"/>
              </w:rPr>
              <w:t>≤</w:t>
            </w:r>
            <w:r w:rsidRPr="005E49A1">
              <w:rPr>
                <w:rFonts w:ascii="Arial" w:hAnsi="Arial" w:cs="Arial"/>
                <w:sz w:val="22"/>
                <w:szCs w:val="22"/>
              </w:rPr>
              <w:t xml:space="preserve">100 </w:t>
            </w:r>
            <w:r w:rsidR="00906EDE" w:rsidRPr="005E49A1">
              <w:rPr>
                <w:rFonts w:ascii="Arial" w:hAnsi="Arial" w:cs="Arial"/>
                <w:sz w:val="22"/>
                <w:szCs w:val="22"/>
              </w:rPr>
              <w:t xml:space="preserve">cyd </w:t>
            </w:r>
            <w:r w:rsidRPr="005E49A1">
              <w:rPr>
                <w:rFonts w:ascii="Arial" w:hAnsi="Arial" w:cs="Arial"/>
                <w:sz w:val="22"/>
                <w:szCs w:val="22"/>
              </w:rPr>
              <w:t xml:space="preserve">every </w:t>
            </w:r>
            <w:r w:rsidR="00906EDE" w:rsidRPr="005E49A1">
              <w:rPr>
                <w:rFonts w:ascii="Arial" w:hAnsi="Arial" w:cs="Arial"/>
                <w:sz w:val="22"/>
                <w:szCs w:val="22"/>
              </w:rPr>
              <w:t>0.50</w:t>
            </w:r>
            <w:r w:rsidRPr="005E49A1">
              <w:rPr>
                <w:rFonts w:ascii="Arial" w:hAnsi="Arial" w:cs="Arial"/>
                <w:sz w:val="22"/>
                <w:szCs w:val="22"/>
              </w:rPr>
              <w:t xml:space="preserve"> mile of waterway</w:t>
            </w:r>
            <w:r w:rsidR="00906EDE" w:rsidRPr="005E49A1">
              <w:rPr>
                <w:rFonts w:ascii="Arial" w:hAnsi="Arial" w:cs="Arial"/>
                <w:sz w:val="22"/>
                <w:szCs w:val="22"/>
              </w:rPr>
              <w:t>,</w:t>
            </w:r>
            <w:r w:rsidRPr="005E49A1">
              <w:rPr>
                <w:rFonts w:ascii="Arial" w:hAnsi="Arial" w:cs="Arial"/>
                <w:sz w:val="22"/>
                <w:szCs w:val="22"/>
              </w:rPr>
              <w:t xml:space="preserve"> unless otherwise approved by </w:t>
            </w:r>
            <w:r w:rsidR="00FD06CC" w:rsidRPr="005E49A1">
              <w:rPr>
                <w:rFonts w:ascii="Arial" w:hAnsi="Arial" w:cs="Arial"/>
                <w:sz w:val="22"/>
                <w:szCs w:val="22"/>
              </w:rPr>
              <w:t>DSL</w:t>
            </w:r>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1306FD3F" w14:textId="77777777" w:rsidR="003F2716" w:rsidRPr="005E49A1" w:rsidRDefault="003F2716" w:rsidP="00F84EE8">
            <w:pPr>
              <w:rPr>
                <w:rFonts w:ascii="Arial" w:hAnsi="Arial" w:cs="Arial"/>
                <w:sz w:val="22"/>
                <w:szCs w:val="22"/>
              </w:rPr>
            </w:pPr>
          </w:p>
        </w:tc>
      </w:tr>
      <w:tr w:rsidR="003F2716" w:rsidRPr="00740008" w14:paraId="69B4A10B" w14:textId="77777777" w:rsidTr="00B31128">
        <w:tc>
          <w:tcPr>
            <w:tcW w:w="6210" w:type="dxa"/>
          </w:tcPr>
          <w:p w14:paraId="3141714F" w14:textId="59E73FFE"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No cabling, wiring,</w:t>
            </w:r>
            <w:r w:rsidR="00EE5663">
              <w:rPr>
                <w:rFonts w:ascii="Arial" w:hAnsi="Arial" w:cs="Arial"/>
                <w:sz w:val="22"/>
                <w:szCs w:val="22"/>
              </w:rPr>
              <w:t xml:space="preserve"> or</w:t>
            </w:r>
            <w:r w:rsidRPr="005E49A1">
              <w:rPr>
                <w:rFonts w:ascii="Arial" w:hAnsi="Arial" w:cs="Arial"/>
                <w:sz w:val="22"/>
                <w:szCs w:val="22"/>
              </w:rPr>
              <w:t xml:space="preserve"> mortaring of materials.</w:t>
            </w:r>
            <w:r w:rsidR="00CD0344" w:rsidRPr="005E49A1">
              <w:rPr>
                <w:rFonts w:ascii="Arial" w:hAnsi="Arial" w:cs="Arial"/>
                <w:sz w:val="22"/>
                <w:szCs w:val="22"/>
                <w:vertAlign w:val="superscript"/>
              </w:rPr>
              <w:t>2</w:t>
            </w:r>
          </w:p>
        </w:tc>
        <w:tc>
          <w:tcPr>
            <w:tcW w:w="5017" w:type="dxa"/>
          </w:tcPr>
          <w:p w14:paraId="36A4C209" w14:textId="77777777" w:rsidR="003F2716" w:rsidRPr="005E49A1" w:rsidRDefault="003F2716" w:rsidP="00F84EE8">
            <w:pPr>
              <w:rPr>
                <w:rFonts w:ascii="Arial" w:hAnsi="Arial" w:cs="Arial"/>
                <w:sz w:val="22"/>
                <w:szCs w:val="22"/>
              </w:rPr>
            </w:pPr>
          </w:p>
        </w:tc>
      </w:tr>
      <w:tr w:rsidR="00EE5663" w:rsidRPr="00740008" w14:paraId="0E84CCFE" w14:textId="77777777" w:rsidTr="00B31128">
        <w:tc>
          <w:tcPr>
            <w:tcW w:w="6210" w:type="dxa"/>
          </w:tcPr>
          <w:p w14:paraId="0BDACC1F" w14:textId="463AE423" w:rsidR="00EE5663" w:rsidRPr="005E49A1" w:rsidRDefault="00EE56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No steel or treated post</w:t>
            </w:r>
            <w:r>
              <w:rPr>
                <w:rFonts w:ascii="Arial" w:hAnsi="Arial" w:cs="Arial"/>
                <w:sz w:val="22"/>
                <w:szCs w:val="22"/>
              </w:rPr>
              <w:t>s</w:t>
            </w:r>
            <w:r w:rsidRPr="005E49A1">
              <w:rPr>
                <w:rFonts w:ascii="Arial" w:hAnsi="Arial" w:cs="Arial"/>
                <w:sz w:val="22"/>
                <w:szCs w:val="22"/>
              </w:rPr>
              <w:t>.</w:t>
            </w:r>
            <w:r w:rsidRPr="005E49A1">
              <w:rPr>
                <w:rFonts w:ascii="Arial" w:hAnsi="Arial" w:cs="Arial"/>
                <w:sz w:val="22"/>
                <w:szCs w:val="22"/>
                <w:vertAlign w:val="superscript"/>
              </w:rPr>
              <w:t>2</w:t>
            </w:r>
          </w:p>
        </w:tc>
        <w:tc>
          <w:tcPr>
            <w:tcW w:w="5017" w:type="dxa"/>
          </w:tcPr>
          <w:p w14:paraId="63D5720A" w14:textId="77777777" w:rsidR="00EE5663" w:rsidRPr="005E49A1" w:rsidRDefault="00EE5663" w:rsidP="00F84EE8">
            <w:pPr>
              <w:rPr>
                <w:rFonts w:ascii="Arial" w:hAnsi="Arial" w:cs="Arial"/>
                <w:sz w:val="22"/>
                <w:szCs w:val="22"/>
              </w:rPr>
            </w:pPr>
          </w:p>
        </w:tc>
      </w:tr>
      <w:tr w:rsidR="00EE5663" w:rsidRPr="00740008" w14:paraId="179567C2" w14:textId="77777777" w:rsidTr="00B31128">
        <w:tc>
          <w:tcPr>
            <w:tcW w:w="6210" w:type="dxa"/>
          </w:tcPr>
          <w:p w14:paraId="772C57F6" w14:textId="456448D6" w:rsidR="00EE5663" w:rsidRPr="005E49A1" w:rsidRDefault="00EE5663"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 xml:space="preserve">Wood posts, to the extent possible, driven to a depth of </w:t>
            </w:r>
            <w:r>
              <w:rPr>
                <w:rFonts w:ascii="Arial" w:hAnsi="Arial" w:cs="Arial"/>
                <w:sz w:val="22"/>
                <w:szCs w:val="22"/>
              </w:rPr>
              <w:t>≥</w:t>
            </w:r>
            <w:r w:rsidRPr="005E49A1">
              <w:rPr>
                <w:rFonts w:ascii="Arial" w:hAnsi="Arial" w:cs="Arial"/>
                <w:sz w:val="22"/>
                <w:szCs w:val="22"/>
              </w:rPr>
              <w:t>1.5 times the expected scour depth of the waterway.</w:t>
            </w:r>
            <w:r w:rsidRPr="005E49A1">
              <w:rPr>
                <w:rFonts w:ascii="Arial" w:hAnsi="Arial" w:cs="Arial"/>
                <w:sz w:val="22"/>
                <w:szCs w:val="22"/>
                <w:vertAlign w:val="superscript"/>
              </w:rPr>
              <w:t>2</w:t>
            </w:r>
          </w:p>
        </w:tc>
        <w:tc>
          <w:tcPr>
            <w:tcW w:w="5017" w:type="dxa"/>
          </w:tcPr>
          <w:p w14:paraId="7B3767C8" w14:textId="77777777" w:rsidR="00EE5663" w:rsidRPr="005E49A1" w:rsidRDefault="00EE5663" w:rsidP="00F84EE8">
            <w:pPr>
              <w:rPr>
                <w:rFonts w:ascii="Arial" w:hAnsi="Arial" w:cs="Arial"/>
                <w:sz w:val="22"/>
                <w:szCs w:val="22"/>
              </w:rPr>
            </w:pPr>
          </w:p>
        </w:tc>
      </w:tr>
      <w:tr w:rsidR="00EE5663" w:rsidRPr="00740008" w14:paraId="2014B258" w14:textId="77777777" w:rsidTr="008B4C9F">
        <w:tc>
          <w:tcPr>
            <w:tcW w:w="6210" w:type="dxa"/>
          </w:tcPr>
          <w:p w14:paraId="6F80A081" w14:textId="601AE326" w:rsidR="00EE5663" w:rsidRPr="005E49A1" w:rsidRDefault="00EE5663" w:rsidP="008B4C9F">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Wood posts</w:t>
            </w:r>
            <w:r>
              <w:rPr>
                <w:rFonts w:ascii="Arial" w:hAnsi="Arial" w:cs="Arial"/>
                <w:sz w:val="22"/>
                <w:szCs w:val="22"/>
              </w:rPr>
              <w:t xml:space="preserve"> d</w:t>
            </w:r>
            <w:r w:rsidRPr="005E49A1">
              <w:rPr>
                <w:rFonts w:ascii="Arial" w:hAnsi="Arial" w:cs="Arial"/>
                <w:sz w:val="22"/>
                <w:szCs w:val="22"/>
              </w:rPr>
              <w:t xml:space="preserve">riven with </w:t>
            </w:r>
            <w:r>
              <w:rPr>
                <w:rFonts w:ascii="Arial" w:hAnsi="Arial" w:cs="Arial"/>
                <w:sz w:val="22"/>
                <w:szCs w:val="22"/>
              </w:rPr>
              <w:t xml:space="preserve">≥1-ft </w:t>
            </w:r>
            <w:r w:rsidRPr="005E49A1">
              <w:rPr>
                <w:rFonts w:ascii="Arial" w:hAnsi="Arial" w:cs="Arial"/>
                <w:sz w:val="22"/>
                <w:szCs w:val="22"/>
              </w:rPr>
              <w:t>of clear space between posts.</w:t>
            </w:r>
            <w:r w:rsidRPr="005E49A1">
              <w:rPr>
                <w:rFonts w:ascii="Arial" w:hAnsi="Arial" w:cs="Arial"/>
                <w:sz w:val="22"/>
                <w:szCs w:val="22"/>
                <w:vertAlign w:val="superscript"/>
              </w:rPr>
              <w:t>2</w:t>
            </w:r>
          </w:p>
        </w:tc>
        <w:tc>
          <w:tcPr>
            <w:tcW w:w="5017" w:type="dxa"/>
          </w:tcPr>
          <w:p w14:paraId="349A5752" w14:textId="77777777" w:rsidR="00EE5663" w:rsidRPr="005E49A1" w:rsidRDefault="00EE5663" w:rsidP="008B4C9F">
            <w:pPr>
              <w:rPr>
                <w:rFonts w:ascii="Arial" w:hAnsi="Arial" w:cs="Arial"/>
                <w:sz w:val="22"/>
                <w:szCs w:val="22"/>
              </w:rPr>
            </w:pPr>
          </w:p>
        </w:tc>
      </w:tr>
      <w:tr w:rsidR="003F2716" w:rsidRPr="00740008" w14:paraId="3955B058" w14:textId="77777777" w:rsidTr="00B31128">
        <w:tc>
          <w:tcPr>
            <w:tcW w:w="6210" w:type="dxa"/>
          </w:tcPr>
          <w:p w14:paraId="168868C4" w14:textId="32297D30"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Log placements consistent with “</w:t>
            </w:r>
            <w:hyperlink r:id="rId51" w:history="1">
              <w:r w:rsidRPr="005E49A1">
                <w:rPr>
                  <w:rStyle w:val="Hyperlink"/>
                  <w:rFonts w:ascii="Arial" w:hAnsi="Arial" w:cs="Arial"/>
                  <w:sz w:val="22"/>
                  <w:szCs w:val="22"/>
                </w:rPr>
                <w:t>Guide to Large Wood and Boulder Placements</w:t>
              </w:r>
            </w:hyperlink>
            <w:r w:rsidRPr="005E49A1">
              <w:rPr>
                <w:rFonts w:ascii="Arial" w:hAnsi="Arial" w:cs="Arial"/>
                <w:sz w:val="22"/>
                <w:szCs w:val="22"/>
              </w:rPr>
              <w:t xml:space="preserve">” (ODFW, 2011), </w:t>
            </w:r>
            <w:r w:rsidRPr="00EF5744">
              <w:rPr>
                <w:rFonts w:ascii="Arial" w:hAnsi="Arial" w:cs="Arial"/>
                <w:sz w:val="22"/>
                <w:szCs w:val="22"/>
                <w:u w:val="single"/>
              </w:rPr>
              <w:t>except</w:t>
            </w:r>
            <w:r w:rsidRPr="005E49A1">
              <w:rPr>
                <w:rFonts w:ascii="Arial" w:hAnsi="Arial" w:cs="Arial"/>
                <w:sz w:val="22"/>
                <w:szCs w:val="22"/>
              </w:rPr>
              <w:t xml:space="preserve"> that nonrandom placement of logs is permissible.</w:t>
            </w:r>
            <w:r w:rsidR="00CD0344" w:rsidRPr="005E49A1">
              <w:rPr>
                <w:rFonts w:ascii="Arial" w:hAnsi="Arial" w:cs="Arial"/>
                <w:sz w:val="22"/>
                <w:szCs w:val="22"/>
                <w:vertAlign w:val="superscript"/>
              </w:rPr>
              <w:t>2</w:t>
            </w:r>
          </w:p>
        </w:tc>
        <w:tc>
          <w:tcPr>
            <w:tcW w:w="5017" w:type="dxa"/>
          </w:tcPr>
          <w:p w14:paraId="0A27F103" w14:textId="77777777" w:rsidR="003F2716" w:rsidRPr="005E49A1" w:rsidRDefault="003F2716" w:rsidP="00F84EE8">
            <w:pPr>
              <w:rPr>
                <w:rFonts w:ascii="Arial" w:hAnsi="Arial" w:cs="Arial"/>
                <w:sz w:val="22"/>
                <w:szCs w:val="22"/>
              </w:rPr>
            </w:pPr>
          </w:p>
        </w:tc>
      </w:tr>
      <w:tr w:rsidR="003F2716" w:rsidRPr="00740008" w14:paraId="79E80AB4" w14:textId="77777777" w:rsidTr="00B31128">
        <w:tc>
          <w:tcPr>
            <w:tcW w:w="6210" w:type="dxa"/>
          </w:tcPr>
          <w:p w14:paraId="6DA1DAAE" w14:textId="74305DB0"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Beaver dam analogs and post-assisted log structures consistent with “</w:t>
            </w:r>
            <w:hyperlink r:id="rId52" w:history="1">
              <w:r w:rsidRPr="005E49A1">
                <w:rPr>
                  <w:rStyle w:val="Hyperlink"/>
                  <w:rFonts w:ascii="Arial" w:hAnsi="Arial" w:cs="Arial"/>
                  <w:sz w:val="22"/>
                  <w:szCs w:val="22"/>
                </w:rPr>
                <w:t>Beaver Restoration Guidebook</w:t>
              </w:r>
            </w:hyperlink>
            <w:r w:rsidRPr="005E49A1">
              <w:rPr>
                <w:rFonts w:ascii="Arial" w:hAnsi="Arial" w:cs="Arial"/>
                <w:sz w:val="22"/>
                <w:szCs w:val="22"/>
              </w:rPr>
              <w:t xml:space="preserve">” (USFWS, </w:t>
            </w:r>
            <w:r w:rsidRPr="005E49A1">
              <w:rPr>
                <w:rFonts w:ascii="Arial" w:hAnsi="Arial" w:cs="Arial"/>
                <w:i/>
                <w:iCs/>
                <w:sz w:val="22"/>
                <w:szCs w:val="22"/>
              </w:rPr>
              <w:t>et al</w:t>
            </w:r>
            <w:r w:rsidRPr="005E49A1">
              <w:rPr>
                <w:rFonts w:ascii="Arial" w:hAnsi="Arial" w:cs="Arial"/>
                <w:sz w:val="22"/>
                <w:szCs w:val="22"/>
              </w:rPr>
              <w:t>.) and “</w:t>
            </w:r>
            <w:hyperlink r:id="rId53" w:history="1">
              <w:r w:rsidRPr="005E49A1">
                <w:rPr>
                  <w:rStyle w:val="Hyperlink"/>
                  <w:rFonts w:ascii="Arial" w:hAnsi="Arial" w:cs="Arial"/>
                  <w:sz w:val="22"/>
                  <w:szCs w:val="22"/>
                </w:rPr>
                <w:t>Low Tech Process-Based Restoration of Riverscapes: Design Manual</w:t>
              </w:r>
            </w:hyperlink>
            <w:r w:rsidRPr="005E49A1">
              <w:rPr>
                <w:rFonts w:ascii="Arial" w:hAnsi="Arial" w:cs="Arial"/>
                <w:sz w:val="22"/>
                <w:szCs w:val="22"/>
              </w:rPr>
              <w:t>” (USU Restoration Consortium).</w:t>
            </w:r>
            <w:r w:rsidR="00CD0344" w:rsidRPr="005E49A1">
              <w:rPr>
                <w:rFonts w:ascii="Arial" w:hAnsi="Arial" w:cs="Arial"/>
                <w:sz w:val="22"/>
                <w:szCs w:val="22"/>
                <w:vertAlign w:val="superscript"/>
              </w:rPr>
              <w:t>2</w:t>
            </w:r>
          </w:p>
        </w:tc>
        <w:tc>
          <w:tcPr>
            <w:tcW w:w="5017" w:type="dxa"/>
          </w:tcPr>
          <w:p w14:paraId="754F2FC2" w14:textId="77777777" w:rsidR="003F2716" w:rsidRPr="005E49A1" w:rsidRDefault="003F2716" w:rsidP="00F84EE8">
            <w:pPr>
              <w:rPr>
                <w:rFonts w:ascii="Arial" w:hAnsi="Arial" w:cs="Arial"/>
                <w:sz w:val="22"/>
                <w:szCs w:val="22"/>
              </w:rPr>
            </w:pPr>
          </w:p>
        </w:tc>
      </w:tr>
      <w:tr w:rsidR="003F2716" w:rsidRPr="00740008" w14:paraId="53917E7E" w14:textId="77777777" w:rsidTr="00B31128">
        <w:tc>
          <w:tcPr>
            <w:tcW w:w="6210" w:type="dxa"/>
          </w:tcPr>
          <w:p w14:paraId="3296DE7B" w14:textId="7E872AC9" w:rsidR="003F2716" w:rsidRPr="005E49A1" w:rsidRDefault="003F2716" w:rsidP="00F84EE8">
            <w:pPr>
              <w:ind w:left="405" w:hanging="405"/>
              <w:rPr>
                <w:rFonts w:ascii="Arial" w:hAnsi="Arial" w:cs="Arial"/>
                <w:sz w:val="22"/>
                <w:szCs w:val="22"/>
              </w:rPr>
            </w:pPr>
            <w:r w:rsidRPr="005E49A1">
              <w:rPr>
                <w:rFonts w:ascii="Arial" w:hAnsi="Arial" w:cs="Arial"/>
                <w:sz w:val="22"/>
                <w:szCs w:val="22"/>
              </w:rPr>
              <w:lastRenderedPageBreak/>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Weaves sufficiently loose to allow fish passage through the structures while maintaining fish rearing habitat in the delayed water area upstream of the structure.</w:t>
            </w:r>
            <w:r w:rsidR="00CD0344" w:rsidRPr="005E49A1">
              <w:rPr>
                <w:rFonts w:ascii="Arial" w:hAnsi="Arial" w:cs="Arial"/>
                <w:sz w:val="22"/>
                <w:szCs w:val="22"/>
                <w:vertAlign w:val="superscript"/>
              </w:rPr>
              <w:t>2</w:t>
            </w:r>
          </w:p>
        </w:tc>
        <w:tc>
          <w:tcPr>
            <w:tcW w:w="5017" w:type="dxa"/>
          </w:tcPr>
          <w:p w14:paraId="60E1DABD" w14:textId="77777777" w:rsidR="003F2716" w:rsidRPr="005E49A1" w:rsidRDefault="003F2716" w:rsidP="00F84EE8">
            <w:pPr>
              <w:rPr>
                <w:rFonts w:ascii="Arial" w:hAnsi="Arial" w:cs="Arial"/>
                <w:sz w:val="22"/>
                <w:szCs w:val="22"/>
              </w:rPr>
            </w:pPr>
          </w:p>
        </w:tc>
      </w:tr>
      <w:tr w:rsidR="003F2716" w:rsidRPr="00740008" w14:paraId="37CCCE14" w14:textId="77777777" w:rsidTr="00B31128">
        <w:tc>
          <w:tcPr>
            <w:tcW w:w="6210" w:type="dxa"/>
          </w:tcPr>
          <w:p w14:paraId="490FB28B" w14:textId="228158FB"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Only river-run gravels or cobbles used where rock is necessary to prevent under-scour.</w:t>
            </w:r>
            <w:r w:rsidR="00CD0344" w:rsidRPr="005E49A1">
              <w:rPr>
                <w:rFonts w:ascii="Arial" w:hAnsi="Arial" w:cs="Arial"/>
                <w:sz w:val="22"/>
                <w:szCs w:val="22"/>
                <w:vertAlign w:val="superscript"/>
              </w:rPr>
              <w:t>2</w:t>
            </w:r>
          </w:p>
        </w:tc>
        <w:tc>
          <w:tcPr>
            <w:tcW w:w="5017" w:type="dxa"/>
          </w:tcPr>
          <w:p w14:paraId="7A4157A8" w14:textId="77777777" w:rsidR="003F2716" w:rsidRPr="005E49A1" w:rsidRDefault="003F2716" w:rsidP="00F84EE8">
            <w:pPr>
              <w:rPr>
                <w:rFonts w:ascii="Arial" w:hAnsi="Arial" w:cs="Arial"/>
                <w:sz w:val="22"/>
                <w:szCs w:val="22"/>
              </w:rPr>
            </w:pPr>
          </w:p>
        </w:tc>
      </w:tr>
      <w:tr w:rsidR="003F2716" w:rsidRPr="00740008" w14:paraId="3F1BC14B" w14:textId="77777777" w:rsidTr="00B31128">
        <w:tc>
          <w:tcPr>
            <w:tcW w:w="6210" w:type="dxa"/>
          </w:tcPr>
          <w:p w14:paraId="2F0372C4" w14:textId="573F67AE"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Native woody vegetation preserved to the maximum extent practicable. When not practicable, woody vegetation must be knocked down to allow resprouting rather than removed.</w:t>
            </w:r>
            <w:r w:rsidR="00CD0344" w:rsidRPr="005E49A1">
              <w:rPr>
                <w:rFonts w:ascii="Arial" w:hAnsi="Arial" w:cs="Arial"/>
                <w:sz w:val="22"/>
                <w:szCs w:val="22"/>
                <w:vertAlign w:val="superscript"/>
              </w:rPr>
              <w:t>2</w:t>
            </w:r>
          </w:p>
        </w:tc>
        <w:tc>
          <w:tcPr>
            <w:tcW w:w="5017" w:type="dxa"/>
          </w:tcPr>
          <w:p w14:paraId="32569841" w14:textId="77777777" w:rsidR="003F2716" w:rsidRPr="005E49A1" w:rsidRDefault="003F2716" w:rsidP="00F84EE8">
            <w:pPr>
              <w:rPr>
                <w:rFonts w:ascii="Arial" w:hAnsi="Arial" w:cs="Arial"/>
                <w:sz w:val="22"/>
                <w:szCs w:val="22"/>
              </w:rPr>
            </w:pPr>
          </w:p>
        </w:tc>
      </w:tr>
      <w:tr w:rsidR="003F2716" w:rsidRPr="00740008" w14:paraId="645DFB8B" w14:textId="77777777" w:rsidTr="00B31128">
        <w:tc>
          <w:tcPr>
            <w:tcW w:w="6210" w:type="dxa"/>
            <w:tcBorders>
              <w:bottom w:val="single" w:sz="4" w:space="0" w:color="auto"/>
            </w:tcBorders>
          </w:tcPr>
          <w:p w14:paraId="71CB1A26" w14:textId="1FF6A37F" w:rsidR="003F2716" w:rsidRPr="005E49A1" w:rsidRDefault="003F2716" w:rsidP="00F84EE8">
            <w:pPr>
              <w:ind w:left="405" w:hanging="405"/>
              <w:rPr>
                <w:rFonts w:ascii="Arial" w:hAnsi="Arial" w:cs="Arial"/>
                <w:b/>
                <w:bCs/>
                <w:sz w:val="22"/>
                <w:szCs w:val="22"/>
                <w:u w:val="single"/>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No water diverted from the waterway for a beneficial use within the area in which flow is delayed or slowed by the project without the appropriate water-use authorization from </w:t>
            </w:r>
            <w:r w:rsidR="00F506E0">
              <w:rPr>
                <w:rFonts w:ascii="Arial" w:hAnsi="Arial" w:cs="Arial"/>
                <w:sz w:val="22"/>
                <w:szCs w:val="22"/>
              </w:rPr>
              <w:t>OWRD</w:t>
            </w:r>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Borders>
              <w:bottom w:val="single" w:sz="4" w:space="0" w:color="auto"/>
            </w:tcBorders>
          </w:tcPr>
          <w:p w14:paraId="17B70C42" w14:textId="77777777" w:rsidR="003F2716" w:rsidRPr="005E49A1" w:rsidRDefault="003F2716" w:rsidP="00F84EE8">
            <w:pPr>
              <w:rPr>
                <w:rFonts w:ascii="Arial" w:hAnsi="Arial" w:cs="Arial"/>
                <w:sz w:val="22"/>
                <w:szCs w:val="22"/>
              </w:rPr>
            </w:pPr>
          </w:p>
        </w:tc>
      </w:tr>
      <w:tr w:rsidR="003F2716" w:rsidRPr="00740008" w14:paraId="00019E9E" w14:textId="77777777" w:rsidTr="00B31128">
        <w:tc>
          <w:tcPr>
            <w:tcW w:w="6210" w:type="dxa"/>
            <w:tcBorders>
              <w:right w:val="single" w:sz="4" w:space="0" w:color="D9D9D9" w:themeColor="background1" w:themeShade="D9"/>
            </w:tcBorders>
            <w:shd w:val="clear" w:color="auto" w:fill="D9D9D9" w:themeFill="background1" w:themeFillShade="D9"/>
          </w:tcPr>
          <w:p w14:paraId="544AA8DF" w14:textId="46B2DE7D" w:rsidR="003F2716" w:rsidRPr="005E49A1" w:rsidRDefault="003F2716" w:rsidP="00F84EE8">
            <w:pPr>
              <w:rPr>
                <w:rFonts w:ascii="Arial" w:hAnsi="Arial" w:cs="Arial"/>
                <w:b/>
                <w:bCs/>
                <w:sz w:val="22"/>
                <w:szCs w:val="22"/>
              </w:rPr>
            </w:pPr>
            <w:r w:rsidRPr="005E49A1">
              <w:rPr>
                <w:rFonts w:ascii="Arial" w:hAnsi="Arial" w:cs="Arial"/>
                <w:b/>
                <w:bCs/>
                <w:sz w:val="22"/>
                <w:szCs w:val="22"/>
              </w:rPr>
              <w:t>Engineered Log Jams</w:t>
            </w:r>
          </w:p>
        </w:tc>
        <w:tc>
          <w:tcPr>
            <w:tcW w:w="5017" w:type="dxa"/>
            <w:tcBorders>
              <w:left w:val="single" w:sz="4" w:space="0" w:color="D9D9D9" w:themeColor="background1" w:themeShade="D9"/>
            </w:tcBorders>
            <w:shd w:val="clear" w:color="auto" w:fill="D9D9D9" w:themeFill="background1" w:themeFillShade="D9"/>
          </w:tcPr>
          <w:p w14:paraId="4F3D5C10" w14:textId="77777777" w:rsidR="003F2716" w:rsidRPr="005E49A1" w:rsidRDefault="003F2716" w:rsidP="00F84EE8">
            <w:pPr>
              <w:rPr>
                <w:rFonts w:ascii="Arial" w:hAnsi="Arial" w:cs="Arial"/>
                <w:sz w:val="22"/>
                <w:szCs w:val="22"/>
              </w:rPr>
            </w:pPr>
          </w:p>
        </w:tc>
      </w:tr>
      <w:tr w:rsidR="00214C21" w:rsidRPr="00740008" w14:paraId="5C8690D9" w14:textId="77777777" w:rsidTr="00B31128">
        <w:tc>
          <w:tcPr>
            <w:tcW w:w="6210" w:type="dxa"/>
          </w:tcPr>
          <w:p w14:paraId="46795F8F" w14:textId="32F47115"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E7133E">
              <w:rPr>
                <w:rFonts w:ascii="Arial" w:hAnsi="Arial" w:cs="Arial"/>
                <w:sz w:val="22"/>
                <w:szCs w:val="22"/>
              </w:rPr>
              <w:t>W</w:t>
            </w:r>
            <w:r w:rsidRPr="005E49A1">
              <w:rPr>
                <w:rFonts w:ascii="Arial" w:hAnsi="Arial" w:cs="Arial"/>
                <w:sz w:val="22"/>
                <w:szCs w:val="22"/>
              </w:rPr>
              <w:t>ood pieces, or their cumulative effect, size</w:t>
            </w:r>
            <w:r w:rsidR="00E7133E">
              <w:rPr>
                <w:rFonts w:ascii="Arial" w:hAnsi="Arial" w:cs="Arial"/>
                <w:sz w:val="22"/>
                <w:szCs w:val="22"/>
              </w:rPr>
              <w:t>d</w:t>
            </w:r>
            <w:r w:rsidRPr="005E49A1">
              <w:rPr>
                <w:rFonts w:ascii="Arial" w:hAnsi="Arial" w:cs="Arial"/>
                <w:sz w:val="22"/>
                <w:szCs w:val="22"/>
              </w:rPr>
              <w:t xml:space="preserve"> to withstand 25-year flood event rates of flow</w:t>
            </w:r>
            <w:r w:rsidR="003F2716"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3953BD01" w14:textId="77777777" w:rsidR="00214C21" w:rsidRPr="005E49A1" w:rsidRDefault="00214C21" w:rsidP="00F84EE8">
            <w:pPr>
              <w:rPr>
                <w:rFonts w:ascii="Arial" w:hAnsi="Arial" w:cs="Arial"/>
                <w:sz w:val="22"/>
                <w:szCs w:val="22"/>
              </w:rPr>
            </w:pPr>
          </w:p>
        </w:tc>
      </w:tr>
      <w:tr w:rsidR="003F2716" w:rsidRPr="00740008" w14:paraId="1388863F" w14:textId="77777777" w:rsidTr="00B31128">
        <w:tc>
          <w:tcPr>
            <w:tcW w:w="6210" w:type="dxa"/>
          </w:tcPr>
          <w:p w14:paraId="3DC62C05" w14:textId="470DB1C2"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Large wood </w:t>
            </w:r>
            <w:r w:rsidR="00E7133E">
              <w:rPr>
                <w:rFonts w:ascii="Arial" w:hAnsi="Arial" w:cs="Arial"/>
                <w:sz w:val="22"/>
                <w:szCs w:val="22"/>
              </w:rPr>
              <w:t>are</w:t>
            </w:r>
            <w:r w:rsidRPr="005E49A1">
              <w:rPr>
                <w:rFonts w:ascii="Arial" w:hAnsi="Arial" w:cs="Arial"/>
                <w:sz w:val="22"/>
                <w:szCs w:val="22"/>
              </w:rPr>
              <w:t xml:space="preserve"> species native to the </w:t>
            </w:r>
            <w:r w:rsidR="00E7133E">
              <w:rPr>
                <w:rFonts w:ascii="Arial" w:hAnsi="Arial" w:cs="Arial"/>
                <w:sz w:val="22"/>
                <w:szCs w:val="22"/>
              </w:rPr>
              <w:t xml:space="preserve">project area’s or reference area’s </w:t>
            </w:r>
            <w:r w:rsidRPr="005E49A1">
              <w:rPr>
                <w:rFonts w:ascii="Arial" w:hAnsi="Arial" w:cs="Arial"/>
                <w:sz w:val="22"/>
                <w:szCs w:val="22"/>
              </w:rPr>
              <w:t>riparian zone</w:t>
            </w:r>
            <w:r w:rsidR="00FD06CC" w:rsidRPr="005E49A1">
              <w:rPr>
                <w:rFonts w:ascii="Arial" w:hAnsi="Arial" w:cs="Arial"/>
                <w:sz w:val="22"/>
                <w:szCs w:val="22"/>
              </w:rPr>
              <w:t>,</w:t>
            </w:r>
            <w:r w:rsidRPr="005E49A1">
              <w:rPr>
                <w:rFonts w:ascii="Arial" w:hAnsi="Arial" w:cs="Arial"/>
                <w:sz w:val="22"/>
                <w:szCs w:val="22"/>
              </w:rPr>
              <w:t xml:space="preserve"> unless otherwise approved by </w:t>
            </w:r>
            <w:r w:rsidR="00FD06CC" w:rsidRPr="005E49A1">
              <w:rPr>
                <w:rFonts w:ascii="Arial" w:hAnsi="Arial" w:cs="Arial"/>
                <w:sz w:val="22"/>
                <w:szCs w:val="22"/>
              </w:rPr>
              <w:t>DSL</w:t>
            </w:r>
            <w:r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Pr>
          <w:p w14:paraId="76937F53" w14:textId="77777777" w:rsidR="003F2716" w:rsidRPr="005E49A1" w:rsidRDefault="003F2716" w:rsidP="00F84EE8">
            <w:pPr>
              <w:rPr>
                <w:rFonts w:ascii="Arial" w:hAnsi="Arial" w:cs="Arial"/>
                <w:sz w:val="22"/>
                <w:szCs w:val="22"/>
              </w:rPr>
            </w:pPr>
          </w:p>
        </w:tc>
      </w:tr>
      <w:tr w:rsidR="003F2716" w:rsidRPr="00740008" w14:paraId="70635066" w14:textId="77777777" w:rsidTr="00B31128">
        <w:tc>
          <w:tcPr>
            <w:tcW w:w="6210" w:type="dxa"/>
          </w:tcPr>
          <w:p w14:paraId="3FC621E5" w14:textId="4341F086"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00E7133E">
              <w:rPr>
                <w:rFonts w:ascii="Arial" w:hAnsi="Arial" w:cs="Arial"/>
                <w:sz w:val="22"/>
                <w:szCs w:val="22"/>
              </w:rPr>
              <w:t>E</w:t>
            </w:r>
            <w:r w:rsidRPr="005E49A1">
              <w:rPr>
                <w:rFonts w:ascii="Arial" w:hAnsi="Arial" w:cs="Arial"/>
                <w:sz w:val="22"/>
                <w:szCs w:val="22"/>
              </w:rPr>
              <w:t xml:space="preserve">ngineered log jam occupy </w:t>
            </w:r>
            <w:r w:rsidR="00821854" w:rsidRPr="005E49A1">
              <w:rPr>
                <w:rFonts w:ascii="Arial" w:hAnsi="Arial" w:cs="Arial"/>
                <w:sz w:val="22"/>
                <w:szCs w:val="22"/>
              </w:rPr>
              <w:t>≤</w:t>
            </w:r>
            <w:r w:rsidRPr="005E49A1">
              <w:rPr>
                <w:rFonts w:ascii="Arial" w:hAnsi="Arial" w:cs="Arial"/>
                <w:sz w:val="22"/>
                <w:szCs w:val="22"/>
              </w:rPr>
              <w:t>20</w:t>
            </w:r>
            <w:r w:rsidR="00FD06CC" w:rsidRPr="005E49A1">
              <w:rPr>
                <w:rFonts w:ascii="Arial" w:hAnsi="Arial" w:cs="Arial"/>
                <w:sz w:val="22"/>
                <w:szCs w:val="22"/>
              </w:rPr>
              <w:t>%</w:t>
            </w:r>
            <w:r w:rsidRPr="005E49A1">
              <w:rPr>
                <w:rFonts w:ascii="Arial" w:hAnsi="Arial" w:cs="Arial"/>
                <w:sz w:val="22"/>
                <w:szCs w:val="22"/>
              </w:rPr>
              <w:t xml:space="preserve"> of the bankfull width.</w:t>
            </w:r>
            <w:r w:rsidR="00CD0344" w:rsidRPr="005E49A1">
              <w:rPr>
                <w:rFonts w:ascii="Arial" w:hAnsi="Arial" w:cs="Arial"/>
                <w:sz w:val="22"/>
                <w:szCs w:val="22"/>
                <w:vertAlign w:val="superscript"/>
              </w:rPr>
              <w:t>2</w:t>
            </w:r>
          </w:p>
        </w:tc>
        <w:tc>
          <w:tcPr>
            <w:tcW w:w="5017" w:type="dxa"/>
          </w:tcPr>
          <w:p w14:paraId="2F0F1347" w14:textId="77777777" w:rsidR="003F2716" w:rsidRPr="005E49A1" w:rsidRDefault="003F2716" w:rsidP="00F84EE8">
            <w:pPr>
              <w:rPr>
                <w:rFonts w:ascii="Arial" w:hAnsi="Arial" w:cs="Arial"/>
                <w:sz w:val="22"/>
                <w:szCs w:val="22"/>
              </w:rPr>
            </w:pPr>
          </w:p>
        </w:tc>
      </w:tr>
      <w:tr w:rsidR="003F2716" w:rsidRPr="00740008" w14:paraId="45036759" w14:textId="77777777" w:rsidTr="00B31128">
        <w:tc>
          <w:tcPr>
            <w:tcW w:w="6210" w:type="dxa"/>
          </w:tcPr>
          <w:p w14:paraId="30728FCE" w14:textId="53B51753"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If fastening is necessary, only pinning used.</w:t>
            </w:r>
            <w:r w:rsidR="00CD0344" w:rsidRPr="005E49A1">
              <w:rPr>
                <w:rFonts w:ascii="Arial" w:hAnsi="Arial" w:cs="Arial"/>
                <w:sz w:val="22"/>
                <w:szCs w:val="22"/>
                <w:vertAlign w:val="superscript"/>
              </w:rPr>
              <w:t>2</w:t>
            </w:r>
          </w:p>
        </w:tc>
        <w:tc>
          <w:tcPr>
            <w:tcW w:w="5017" w:type="dxa"/>
          </w:tcPr>
          <w:p w14:paraId="3603A5FB" w14:textId="77777777" w:rsidR="003F2716" w:rsidRPr="005E49A1" w:rsidRDefault="003F2716" w:rsidP="00F84EE8">
            <w:pPr>
              <w:rPr>
                <w:rFonts w:ascii="Arial" w:hAnsi="Arial" w:cs="Arial"/>
                <w:sz w:val="22"/>
                <w:szCs w:val="22"/>
              </w:rPr>
            </w:pPr>
          </w:p>
        </w:tc>
      </w:tr>
      <w:tr w:rsidR="003F2716" w:rsidRPr="00740008" w14:paraId="075EA0B2" w14:textId="77777777" w:rsidTr="00B31128">
        <w:tc>
          <w:tcPr>
            <w:tcW w:w="6210" w:type="dxa"/>
            <w:tcBorders>
              <w:bottom w:val="single" w:sz="4" w:space="0" w:color="auto"/>
            </w:tcBorders>
          </w:tcPr>
          <w:p w14:paraId="71894014" w14:textId="4A64FECC" w:rsidR="003F2716" w:rsidRPr="005E49A1" w:rsidRDefault="003F2716"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If anchoring is necessary, only rock ballast, untreated posts, stabilizing wood, or key pieces of wood used.</w:t>
            </w:r>
            <w:r w:rsidR="00CD0344" w:rsidRPr="005E49A1">
              <w:rPr>
                <w:rFonts w:ascii="Arial" w:hAnsi="Arial" w:cs="Arial"/>
                <w:sz w:val="22"/>
                <w:szCs w:val="22"/>
                <w:vertAlign w:val="superscript"/>
              </w:rPr>
              <w:t>2</w:t>
            </w:r>
          </w:p>
        </w:tc>
        <w:tc>
          <w:tcPr>
            <w:tcW w:w="5017" w:type="dxa"/>
            <w:tcBorders>
              <w:bottom w:val="single" w:sz="4" w:space="0" w:color="auto"/>
            </w:tcBorders>
          </w:tcPr>
          <w:p w14:paraId="396C35F4" w14:textId="77777777" w:rsidR="003F2716" w:rsidRPr="005E49A1" w:rsidRDefault="003F2716" w:rsidP="00F84EE8">
            <w:pPr>
              <w:rPr>
                <w:rFonts w:ascii="Arial" w:hAnsi="Arial" w:cs="Arial"/>
                <w:sz w:val="22"/>
                <w:szCs w:val="22"/>
              </w:rPr>
            </w:pPr>
          </w:p>
        </w:tc>
      </w:tr>
      <w:tr w:rsidR="003F2716" w:rsidRPr="00740008" w14:paraId="62581279" w14:textId="77777777" w:rsidTr="00B31128">
        <w:tc>
          <w:tcPr>
            <w:tcW w:w="6210" w:type="dxa"/>
            <w:tcBorders>
              <w:right w:val="single" w:sz="4" w:space="0" w:color="D9D9D9" w:themeColor="background1" w:themeShade="D9"/>
            </w:tcBorders>
            <w:shd w:val="clear" w:color="auto" w:fill="D9D9D9" w:themeFill="background1" w:themeFillShade="D9"/>
          </w:tcPr>
          <w:p w14:paraId="3AA29646" w14:textId="77A2CD85" w:rsidR="003F2716" w:rsidRPr="005E49A1" w:rsidRDefault="003F2716" w:rsidP="00F84EE8">
            <w:pPr>
              <w:rPr>
                <w:rFonts w:ascii="Arial" w:hAnsi="Arial" w:cs="Arial"/>
                <w:b/>
                <w:bCs/>
                <w:sz w:val="22"/>
                <w:szCs w:val="22"/>
              </w:rPr>
            </w:pPr>
            <w:r w:rsidRPr="005E49A1">
              <w:rPr>
                <w:rFonts w:ascii="Arial" w:hAnsi="Arial" w:cs="Arial"/>
                <w:b/>
                <w:bCs/>
                <w:sz w:val="22"/>
                <w:szCs w:val="22"/>
              </w:rPr>
              <w:t>Maintenance and Reconstruction of In-Stream Habitat Structures</w:t>
            </w:r>
          </w:p>
        </w:tc>
        <w:tc>
          <w:tcPr>
            <w:tcW w:w="5017" w:type="dxa"/>
            <w:tcBorders>
              <w:left w:val="single" w:sz="4" w:space="0" w:color="D9D9D9" w:themeColor="background1" w:themeShade="D9"/>
            </w:tcBorders>
            <w:shd w:val="clear" w:color="auto" w:fill="D9D9D9" w:themeFill="background1" w:themeFillShade="D9"/>
          </w:tcPr>
          <w:p w14:paraId="0A6BBDAB" w14:textId="77777777" w:rsidR="003F2716" w:rsidRPr="005E49A1" w:rsidRDefault="003F2716" w:rsidP="00F84EE8">
            <w:pPr>
              <w:rPr>
                <w:rFonts w:ascii="Arial" w:hAnsi="Arial" w:cs="Arial"/>
                <w:sz w:val="22"/>
                <w:szCs w:val="22"/>
              </w:rPr>
            </w:pPr>
          </w:p>
        </w:tc>
      </w:tr>
      <w:bookmarkStart w:id="40" w:name="_Hlk113352769"/>
      <w:tr w:rsidR="00214C21" w:rsidRPr="00740008" w14:paraId="7D1AC724" w14:textId="77777777" w:rsidTr="00B31128">
        <w:tc>
          <w:tcPr>
            <w:tcW w:w="6210" w:type="dxa"/>
          </w:tcPr>
          <w:p w14:paraId="540DB85A" w14:textId="39775067" w:rsidR="00214C21" w:rsidRPr="005E49A1" w:rsidRDefault="00214C21"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851C5" w:rsidRPr="005E49A1">
              <w:rPr>
                <w:rFonts w:ascii="Arial" w:hAnsi="Arial" w:cs="Arial"/>
                <w:sz w:val="22"/>
                <w:szCs w:val="22"/>
              </w:rPr>
              <w:tab/>
            </w:r>
            <w:r w:rsidRPr="005E49A1">
              <w:rPr>
                <w:rFonts w:ascii="Arial" w:hAnsi="Arial" w:cs="Arial"/>
                <w:sz w:val="22"/>
                <w:szCs w:val="22"/>
              </w:rPr>
              <w:t xml:space="preserve">Removal and fill necessary to maintain or reconstruct the serviceability of existing, man-made in-stream habitat structures not exempt </w:t>
            </w:r>
            <w:r w:rsidR="005F1BAA">
              <w:rPr>
                <w:rFonts w:ascii="Arial" w:hAnsi="Arial" w:cs="Arial"/>
                <w:sz w:val="22"/>
                <w:szCs w:val="22"/>
              </w:rPr>
              <w:t>per</w:t>
            </w:r>
            <w:r w:rsidRPr="005E49A1">
              <w:rPr>
                <w:rFonts w:ascii="Arial" w:hAnsi="Arial" w:cs="Arial"/>
                <w:sz w:val="22"/>
                <w:szCs w:val="22"/>
              </w:rPr>
              <w:t xml:space="preserve"> OAR 141-085-0534.</w:t>
            </w:r>
            <w:bookmarkEnd w:id="40"/>
            <w:r w:rsidR="00CD0344" w:rsidRPr="005E49A1">
              <w:rPr>
                <w:rFonts w:ascii="Arial" w:hAnsi="Arial" w:cs="Arial"/>
                <w:sz w:val="22"/>
                <w:szCs w:val="22"/>
                <w:vertAlign w:val="superscript"/>
              </w:rPr>
              <w:t>2</w:t>
            </w:r>
          </w:p>
          <w:p w14:paraId="4195F581" w14:textId="77777777" w:rsidR="009F05D5" w:rsidRPr="00CB1F28" w:rsidRDefault="009F05D5" w:rsidP="009F05D5">
            <w:pPr>
              <w:spacing w:before="60"/>
              <w:ind w:left="405"/>
              <w:rPr>
                <w:rFonts w:ascii="Arial" w:hAnsi="Arial" w:cs="Arial"/>
                <w:i/>
                <w:iCs/>
                <w:sz w:val="22"/>
                <w:szCs w:val="22"/>
              </w:rPr>
            </w:pPr>
            <w:r>
              <w:rPr>
                <w:rFonts w:ascii="Arial" w:hAnsi="Arial" w:cs="Arial"/>
                <w:i/>
                <w:iCs/>
                <w:sz w:val="22"/>
                <w:szCs w:val="22"/>
              </w:rPr>
              <w:t>[</w:t>
            </w:r>
            <w:r w:rsidRPr="00CB1F28">
              <w:rPr>
                <w:rFonts w:ascii="Arial" w:hAnsi="Arial" w:cs="Arial"/>
                <w:i/>
                <w:iCs/>
                <w:sz w:val="22"/>
                <w:szCs w:val="22"/>
              </w:rPr>
              <w:t>“Maintenance” means the periodic repair or upkeep of a structure in order to maintain its original use.</w:t>
            </w:r>
            <w:r>
              <w:rPr>
                <w:rFonts w:ascii="Arial" w:hAnsi="Arial" w:cs="Arial"/>
                <w:i/>
                <w:iCs/>
                <w:sz w:val="22"/>
                <w:szCs w:val="22"/>
              </w:rPr>
              <w:t xml:space="preserve"> </w:t>
            </w:r>
            <w:r w:rsidRPr="00CB1F28">
              <w:rPr>
                <w:rFonts w:ascii="Arial" w:hAnsi="Arial" w:cs="Arial"/>
                <w:i/>
                <w:iCs/>
                <w:sz w:val="22"/>
                <w:szCs w:val="22"/>
              </w:rPr>
              <w:t>“Maintenance” includes a structure being widened by ≤20% of its original footprint at any specific location in waters of this state if necessary to maintain its serviceability. “Maintenance” also includes removal of the minimum amount of sediment either within, on top of or immediately adjacent to a structure that is necessary to restore its serviceability, provided that the spoil is placed on upland.</w:t>
            </w:r>
            <w:r>
              <w:rPr>
                <w:rFonts w:ascii="Arial" w:hAnsi="Arial" w:cs="Arial"/>
                <w:i/>
                <w:iCs/>
                <w:sz w:val="22"/>
                <w:szCs w:val="22"/>
              </w:rPr>
              <w:t>]</w:t>
            </w:r>
          </w:p>
          <w:p w14:paraId="6E92394F" w14:textId="77777777" w:rsidR="00896E8B" w:rsidRDefault="009F05D5" w:rsidP="009F05D5">
            <w:pPr>
              <w:spacing w:before="60"/>
              <w:ind w:left="405"/>
              <w:rPr>
                <w:rFonts w:ascii="Arial" w:hAnsi="Arial" w:cs="Arial"/>
                <w:i/>
                <w:iCs/>
                <w:sz w:val="22"/>
                <w:szCs w:val="22"/>
              </w:rPr>
            </w:pPr>
            <w:r w:rsidRPr="00757516">
              <w:rPr>
                <w:rFonts w:ascii="Arial" w:hAnsi="Arial" w:cs="Arial"/>
                <w:i/>
                <w:iCs/>
                <w:sz w:val="22"/>
                <w:szCs w:val="22"/>
              </w:rPr>
              <w:t>[“Reconstruction” means to rebuild or to replace the existing structure in-kind. “Reconstruction” includes a structure being widened by ≤20% of its original footprint at any specific location in waters of this state.]</w:t>
            </w:r>
          </w:p>
          <w:p w14:paraId="55DCE9EC" w14:textId="2118742E" w:rsidR="00E6354B" w:rsidRPr="009F05D5" w:rsidRDefault="00E6354B" w:rsidP="00E6354B">
            <w:pPr>
              <w:spacing w:before="60"/>
              <w:ind w:left="405"/>
              <w:rPr>
                <w:rFonts w:ascii="Arial" w:hAnsi="Arial" w:cs="Arial"/>
                <w:i/>
                <w:iCs/>
                <w:sz w:val="22"/>
                <w:szCs w:val="22"/>
              </w:rPr>
            </w:pPr>
            <w:r w:rsidRPr="00757516">
              <w:rPr>
                <w:rFonts w:ascii="Arial" w:hAnsi="Arial" w:cs="Arial"/>
                <w:i/>
                <w:iCs/>
                <w:sz w:val="22"/>
                <w:szCs w:val="22"/>
              </w:rPr>
              <w:t>[“Serviceable” means capable of being used for its intended purpose.]</w:t>
            </w:r>
          </w:p>
        </w:tc>
        <w:tc>
          <w:tcPr>
            <w:tcW w:w="5017" w:type="dxa"/>
          </w:tcPr>
          <w:p w14:paraId="1706DB61" w14:textId="77777777" w:rsidR="00214C21" w:rsidRPr="005E49A1" w:rsidRDefault="00214C21" w:rsidP="00F84EE8">
            <w:pPr>
              <w:rPr>
                <w:rFonts w:ascii="Arial" w:hAnsi="Arial" w:cs="Arial"/>
                <w:sz w:val="22"/>
                <w:szCs w:val="22"/>
              </w:rPr>
            </w:pPr>
          </w:p>
        </w:tc>
      </w:tr>
    </w:tbl>
    <w:p w14:paraId="5337368D" w14:textId="77777777" w:rsidR="005E49A1" w:rsidRDefault="005E49A1" w:rsidP="00F84EE8">
      <w:pPr>
        <w:pStyle w:val="Footer"/>
        <w:tabs>
          <w:tab w:val="clear" w:pos="4320"/>
          <w:tab w:val="clear" w:pos="8640"/>
        </w:tabs>
        <w:jc w:val="center"/>
        <w:outlineLvl w:val="0"/>
        <w:rPr>
          <w:rFonts w:ascii="Arial" w:hAnsi="Arial" w:cs="Arial"/>
          <w:b/>
          <w:sz w:val="28"/>
          <w:szCs w:val="28"/>
        </w:rPr>
      </w:pPr>
    </w:p>
    <w:p w14:paraId="6C0E7ADF" w14:textId="59B4F49F" w:rsidR="00004F4C" w:rsidRDefault="00004F4C" w:rsidP="00F84EE8">
      <w:pPr>
        <w:pStyle w:val="Footer"/>
        <w:tabs>
          <w:tab w:val="clear" w:pos="4320"/>
          <w:tab w:val="clear" w:pos="8640"/>
        </w:tabs>
        <w:jc w:val="center"/>
        <w:outlineLvl w:val="0"/>
        <w:rPr>
          <w:rFonts w:ascii="Arial" w:hAnsi="Arial" w:cs="Arial"/>
          <w:b/>
          <w:sz w:val="28"/>
          <w:szCs w:val="28"/>
        </w:rPr>
      </w:pPr>
      <w:r w:rsidRPr="00740008">
        <w:rPr>
          <w:rFonts w:ascii="Arial" w:hAnsi="Arial" w:cs="Arial"/>
          <w:b/>
          <w:sz w:val="28"/>
          <w:szCs w:val="28"/>
        </w:rPr>
        <w:t>Wetland Ecosystem Improvement</w:t>
      </w:r>
      <w:r w:rsidR="00EC0332">
        <w:rPr>
          <w:rFonts w:ascii="Arial" w:hAnsi="Arial" w:cs="Arial"/>
          <w:b/>
          <w:sz w:val="28"/>
          <w:szCs w:val="28"/>
        </w:rPr>
        <w:t xml:space="preserve"> GA</w:t>
      </w:r>
    </w:p>
    <w:p w14:paraId="4A0A21A2" w14:textId="6DAE6941" w:rsidR="00F84EE8" w:rsidRPr="00A066CE" w:rsidRDefault="00F84EE8" w:rsidP="00A37E0D">
      <w:pPr>
        <w:pStyle w:val="Footer"/>
        <w:tabs>
          <w:tab w:val="clear" w:pos="4320"/>
          <w:tab w:val="clear" w:pos="8640"/>
        </w:tabs>
        <w:jc w:val="center"/>
        <w:rPr>
          <w:rFonts w:ascii="Arial" w:hAnsi="Arial" w:cs="Arial"/>
          <w:b/>
          <w:szCs w:val="24"/>
        </w:rPr>
      </w:pPr>
      <w:r w:rsidRPr="00A066CE">
        <w:rPr>
          <w:rFonts w:ascii="Arial" w:hAnsi="Arial" w:cs="Arial"/>
          <w:b/>
          <w:szCs w:val="24"/>
        </w:rPr>
        <w:t xml:space="preserve">OAR 141-089-0800 to </w:t>
      </w:r>
      <w:r w:rsidR="00A066CE">
        <w:rPr>
          <w:rFonts w:ascii="Arial" w:hAnsi="Arial" w:cs="Arial"/>
          <w:b/>
          <w:szCs w:val="24"/>
        </w:rPr>
        <w:t>0</w:t>
      </w:r>
      <w:r w:rsidRPr="00A066CE">
        <w:rPr>
          <w:rFonts w:ascii="Arial" w:hAnsi="Arial" w:cs="Arial"/>
          <w:b/>
          <w:szCs w:val="24"/>
        </w:rPr>
        <w:t>815</w:t>
      </w:r>
    </w:p>
    <w:p w14:paraId="71EE0876" w14:textId="53C78BC1" w:rsidR="001D1EA2" w:rsidRDefault="004E113B" w:rsidP="001D1EA2">
      <w:pPr>
        <w:tabs>
          <w:tab w:val="left" w:pos="972"/>
        </w:tabs>
        <w:ind w:left="720"/>
        <w:jc w:val="center"/>
        <w:rPr>
          <w:rFonts w:ascii="Arial" w:hAnsi="Arial" w:cs="Arial"/>
          <w:sz w:val="22"/>
          <w:szCs w:val="22"/>
        </w:rPr>
      </w:pPr>
      <w:r w:rsidRPr="00740008">
        <w:rPr>
          <w:rFonts w:ascii="Arial" w:hAnsi="Arial" w:cs="Arial"/>
          <w:sz w:val="22"/>
          <w:szCs w:val="22"/>
        </w:rPr>
        <w:t xml:space="preserve">The activities may be combined for a project </w:t>
      </w:r>
      <w:r w:rsidRPr="00740008">
        <w:rPr>
          <w:rFonts w:ascii="Arial" w:hAnsi="Arial" w:cs="Arial"/>
          <w:sz w:val="22"/>
          <w:szCs w:val="22"/>
          <w:u w:val="single"/>
        </w:rPr>
        <w:t>and</w:t>
      </w:r>
    </w:p>
    <w:p w14:paraId="380C0F7C" w14:textId="208037EB" w:rsidR="00B5583F" w:rsidRPr="00740008" w:rsidRDefault="004E113B" w:rsidP="001D1EA2">
      <w:pPr>
        <w:tabs>
          <w:tab w:val="left" w:pos="972"/>
        </w:tabs>
        <w:ind w:left="720"/>
        <w:jc w:val="center"/>
        <w:rPr>
          <w:rFonts w:ascii="Arial" w:hAnsi="Arial" w:cs="Arial"/>
          <w:sz w:val="22"/>
          <w:szCs w:val="22"/>
        </w:rPr>
      </w:pPr>
      <w:r w:rsidRPr="00740008">
        <w:rPr>
          <w:rFonts w:ascii="Arial" w:hAnsi="Arial" w:cs="Arial"/>
          <w:sz w:val="22"/>
          <w:szCs w:val="22"/>
        </w:rPr>
        <w:t>the removal-fill volume thresholds for each activity may be calculated separately.</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222132" w:rsidRPr="00740008" w14:paraId="575849CA" w14:textId="77777777" w:rsidTr="00B31128">
        <w:tc>
          <w:tcPr>
            <w:tcW w:w="6210" w:type="dxa"/>
            <w:tcBorders>
              <w:right w:val="single" w:sz="4" w:space="0" w:color="D9D9D9" w:themeColor="background1" w:themeShade="D9"/>
            </w:tcBorders>
            <w:shd w:val="clear" w:color="auto" w:fill="D9D9D9" w:themeFill="background1" w:themeFillShade="D9"/>
          </w:tcPr>
          <w:p w14:paraId="0B04562D" w14:textId="357A44F3" w:rsidR="00222132" w:rsidRPr="005E49A1" w:rsidRDefault="004E113B" w:rsidP="00F84EE8">
            <w:pPr>
              <w:tabs>
                <w:tab w:val="left" w:pos="972"/>
              </w:tabs>
              <w:rPr>
                <w:rFonts w:ascii="Arial" w:hAnsi="Arial" w:cs="Arial"/>
                <w:sz w:val="22"/>
                <w:szCs w:val="22"/>
              </w:rPr>
            </w:pPr>
            <w:r w:rsidRPr="005E49A1">
              <w:rPr>
                <w:rFonts w:ascii="Arial" w:hAnsi="Arial" w:cs="Arial"/>
                <w:b/>
                <w:bCs/>
                <w:sz w:val="22"/>
                <w:szCs w:val="22"/>
              </w:rPr>
              <w:t>Applies to All, Unless it States Otherwise</w:t>
            </w:r>
          </w:p>
        </w:tc>
        <w:tc>
          <w:tcPr>
            <w:tcW w:w="5017" w:type="dxa"/>
            <w:tcBorders>
              <w:left w:val="single" w:sz="4" w:space="0" w:color="D9D9D9" w:themeColor="background1" w:themeShade="D9"/>
            </w:tcBorders>
            <w:shd w:val="clear" w:color="auto" w:fill="D9D9D9" w:themeFill="background1" w:themeFillShade="D9"/>
          </w:tcPr>
          <w:p w14:paraId="406AAC14" w14:textId="629FCB66" w:rsidR="00222132" w:rsidRPr="005E49A1" w:rsidRDefault="00222132" w:rsidP="00F84EE8">
            <w:pPr>
              <w:rPr>
                <w:rFonts w:ascii="Arial" w:hAnsi="Arial" w:cs="Arial"/>
                <w:sz w:val="22"/>
                <w:szCs w:val="22"/>
              </w:rPr>
            </w:pPr>
          </w:p>
        </w:tc>
      </w:tr>
      <w:tr w:rsidR="001D1EA2" w:rsidRPr="00740008" w14:paraId="611F42A4" w14:textId="77777777" w:rsidTr="008B4C9F">
        <w:tc>
          <w:tcPr>
            <w:tcW w:w="6210" w:type="dxa"/>
          </w:tcPr>
          <w:p w14:paraId="0C0171AC" w14:textId="77777777" w:rsidR="001D1EA2" w:rsidRPr="005E49A1" w:rsidRDefault="001D1EA2" w:rsidP="008B4C9F">
            <w:pPr>
              <w:ind w:left="405" w:hanging="405"/>
              <w:rPr>
                <w:rFonts w:ascii="Arial" w:hAnsi="Arial" w:cs="Arial"/>
                <w:sz w:val="22"/>
                <w:szCs w:val="22"/>
                <w:vertAlign w:val="superscript"/>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Pr="005E49A1">
              <w:rPr>
                <w:rFonts w:ascii="Arial" w:hAnsi="Arial" w:cs="Arial"/>
                <w:b/>
                <w:bCs/>
                <w:sz w:val="22"/>
                <w:szCs w:val="22"/>
              </w:rPr>
              <w:t>Purpose</w:t>
            </w:r>
            <w:r w:rsidRPr="005E49A1">
              <w:rPr>
                <w:rFonts w:ascii="Arial" w:hAnsi="Arial" w:cs="Arial"/>
                <w:sz w:val="22"/>
                <w:szCs w:val="22"/>
              </w:rPr>
              <w:t>. Improve the existing condition of a site to repair or return natural or historical functions to a disturbed or former wetland. The project may not be for the purpose of altering a site to produce conditions that did not previously exist to augment specific functions.</w:t>
            </w:r>
            <w:r w:rsidRPr="005E49A1">
              <w:rPr>
                <w:rFonts w:ascii="Arial" w:hAnsi="Arial" w:cs="Arial"/>
                <w:sz w:val="22"/>
                <w:szCs w:val="22"/>
                <w:vertAlign w:val="superscript"/>
              </w:rPr>
              <w:t>2</w:t>
            </w:r>
          </w:p>
          <w:p w14:paraId="2E727B93" w14:textId="77777777" w:rsidR="001D1EA2" w:rsidRPr="005E49A1" w:rsidRDefault="001D1EA2" w:rsidP="008B4C9F">
            <w:pPr>
              <w:ind w:left="405"/>
              <w:rPr>
                <w:rFonts w:ascii="Arial" w:hAnsi="Arial" w:cs="Arial"/>
                <w:i/>
                <w:iCs/>
                <w:sz w:val="22"/>
                <w:szCs w:val="22"/>
              </w:rPr>
            </w:pPr>
            <w:r>
              <w:rPr>
                <w:rFonts w:ascii="Arial" w:hAnsi="Arial" w:cs="Arial"/>
                <w:i/>
                <w:iCs/>
                <w:sz w:val="22"/>
                <w:szCs w:val="22"/>
              </w:rPr>
              <w:lastRenderedPageBreak/>
              <w:t>(</w:t>
            </w:r>
            <w:r w:rsidRPr="005E49A1">
              <w:rPr>
                <w:rFonts w:ascii="Arial" w:hAnsi="Arial" w:cs="Arial"/>
                <w:i/>
                <w:iCs/>
                <w:sz w:val="22"/>
                <w:szCs w:val="22"/>
              </w:rPr>
              <w:t>Wetland ecosystem improvement means manipulation of the physical, chemical, or biological characteristics of a site with the goal of returning natural or historic functions to a disturbed or altered wetland.</w:t>
            </w:r>
            <w:r>
              <w:rPr>
                <w:rFonts w:ascii="Arial" w:hAnsi="Arial" w:cs="Arial"/>
                <w:i/>
                <w:iCs/>
                <w:sz w:val="22"/>
                <w:szCs w:val="22"/>
              </w:rPr>
              <w:t>)</w:t>
            </w:r>
          </w:p>
        </w:tc>
        <w:tc>
          <w:tcPr>
            <w:tcW w:w="5017" w:type="dxa"/>
          </w:tcPr>
          <w:p w14:paraId="78FB70B2" w14:textId="77777777" w:rsidR="001D1EA2" w:rsidRPr="005E49A1" w:rsidRDefault="001D1EA2" w:rsidP="008B4C9F">
            <w:pPr>
              <w:rPr>
                <w:rFonts w:ascii="Arial" w:hAnsi="Arial" w:cs="Arial"/>
                <w:sz w:val="22"/>
                <w:szCs w:val="22"/>
              </w:rPr>
            </w:pPr>
          </w:p>
        </w:tc>
      </w:tr>
      <w:bookmarkStart w:id="41" w:name="_Hlk161927336"/>
      <w:tr w:rsidR="00222132" w:rsidRPr="00740008" w14:paraId="04A1AEAA" w14:textId="77777777" w:rsidTr="00B31128">
        <w:tc>
          <w:tcPr>
            <w:tcW w:w="6210" w:type="dxa"/>
            <w:shd w:val="clear" w:color="auto" w:fill="auto"/>
          </w:tcPr>
          <w:p w14:paraId="6A8EF741" w14:textId="78BAEB7C" w:rsidR="004E113B" w:rsidRPr="005E49A1" w:rsidRDefault="004E113B"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hyperlink r:id="rId54" w:history="1">
              <w:r w:rsidR="003C1599" w:rsidRPr="003C1599">
                <w:rPr>
                  <w:rStyle w:val="Hyperlink"/>
                  <w:rFonts w:ascii="Arial" w:hAnsi="Arial" w:cs="Arial"/>
                  <w:b/>
                  <w:bCs/>
                  <w:sz w:val="22"/>
                  <w:szCs w:val="22"/>
                </w:rPr>
                <w:t>Fish Passage Plan</w:t>
              </w:r>
            </w:hyperlink>
            <w:r w:rsidR="005732C4" w:rsidRPr="005E49A1">
              <w:rPr>
                <w:rFonts w:ascii="Arial" w:hAnsi="Arial" w:cs="Arial"/>
                <w:b/>
                <w:bCs/>
                <w:sz w:val="22"/>
                <w:szCs w:val="22"/>
              </w:rPr>
              <w:t xml:space="preserve"> </w:t>
            </w:r>
            <w:r w:rsidR="001D1EA2">
              <w:rPr>
                <w:rFonts w:ascii="Arial" w:hAnsi="Arial" w:cs="Arial"/>
                <w:b/>
                <w:bCs/>
                <w:sz w:val="22"/>
                <w:szCs w:val="22"/>
              </w:rPr>
              <w:t>a</w:t>
            </w:r>
            <w:r w:rsidR="005732C4" w:rsidRPr="005E49A1">
              <w:rPr>
                <w:rFonts w:ascii="Arial" w:hAnsi="Arial" w:cs="Arial"/>
                <w:b/>
                <w:bCs/>
                <w:sz w:val="22"/>
                <w:szCs w:val="22"/>
              </w:rPr>
              <w:t>pproval or no jurisdiction determination from ODFW</w:t>
            </w:r>
            <w:r w:rsidR="005732C4" w:rsidRPr="005E49A1">
              <w:rPr>
                <w:rFonts w:ascii="Arial" w:hAnsi="Arial" w:cs="Arial"/>
                <w:sz w:val="22"/>
                <w:szCs w:val="22"/>
              </w:rPr>
              <w:t xml:space="preserve">.  </w:t>
            </w:r>
            <w:r w:rsidRPr="005E49A1">
              <w:rPr>
                <w:rFonts w:ascii="Arial" w:hAnsi="Arial" w:cs="Arial"/>
                <w:sz w:val="22"/>
                <w:szCs w:val="22"/>
              </w:rPr>
              <w:t>Required for</w:t>
            </w:r>
            <w:r w:rsidR="004B7758" w:rsidRPr="005E49A1">
              <w:rPr>
                <w:rFonts w:ascii="Arial" w:hAnsi="Arial" w:cs="Arial"/>
                <w:sz w:val="22"/>
                <w:szCs w:val="22"/>
              </w:rPr>
              <w:t xml:space="preserve"> the following.</w:t>
            </w:r>
            <w:r w:rsidR="004B7758" w:rsidRPr="005E49A1">
              <w:rPr>
                <w:rFonts w:ascii="Arial" w:hAnsi="Arial" w:cs="Arial"/>
                <w:sz w:val="22"/>
                <w:szCs w:val="22"/>
                <w:vertAlign w:val="superscript"/>
              </w:rPr>
              <w:t>1</w:t>
            </w:r>
          </w:p>
          <w:p w14:paraId="35B697A3" w14:textId="0D4D56CF" w:rsidR="00EA482A" w:rsidRPr="005E49A1" w:rsidRDefault="00EA482A" w:rsidP="00EF7ECF">
            <w:pPr>
              <w:numPr>
                <w:ilvl w:val="0"/>
                <w:numId w:val="6"/>
              </w:numPr>
              <w:ind w:left="765"/>
              <w:rPr>
                <w:rFonts w:ascii="Arial" w:hAnsi="Arial" w:cs="Arial"/>
                <w:sz w:val="22"/>
                <w:szCs w:val="22"/>
              </w:rPr>
            </w:pPr>
            <w:r w:rsidRPr="005E49A1">
              <w:rPr>
                <w:rFonts w:ascii="Arial" w:hAnsi="Arial" w:cs="Arial"/>
                <w:sz w:val="22"/>
                <w:szCs w:val="22"/>
              </w:rPr>
              <w:t>Floodplain contouring</w:t>
            </w:r>
            <w:r w:rsidR="004B7758" w:rsidRPr="005E49A1">
              <w:rPr>
                <w:rFonts w:ascii="Arial" w:hAnsi="Arial" w:cs="Arial"/>
                <w:sz w:val="22"/>
                <w:szCs w:val="22"/>
              </w:rPr>
              <w:t>.</w:t>
            </w:r>
          </w:p>
          <w:p w14:paraId="382573CB" w14:textId="6B07EEBB" w:rsidR="00EA482A" w:rsidRPr="005E49A1" w:rsidRDefault="00EA482A" w:rsidP="00EF7ECF">
            <w:pPr>
              <w:numPr>
                <w:ilvl w:val="0"/>
                <w:numId w:val="6"/>
              </w:numPr>
              <w:ind w:left="765"/>
              <w:rPr>
                <w:rFonts w:ascii="Arial" w:hAnsi="Arial" w:cs="Arial"/>
                <w:sz w:val="22"/>
                <w:szCs w:val="22"/>
              </w:rPr>
            </w:pPr>
            <w:r w:rsidRPr="005E49A1">
              <w:rPr>
                <w:rFonts w:ascii="Arial" w:hAnsi="Arial" w:cs="Arial"/>
                <w:sz w:val="22"/>
                <w:szCs w:val="22"/>
              </w:rPr>
              <w:t xml:space="preserve">Macrotopography establishment </w:t>
            </w:r>
            <w:r w:rsidRPr="005E49A1">
              <w:rPr>
                <w:rFonts w:ascii="Arial" w:hAnsi="Arial" w:cs="Arial"/>
                <w:i/>
                <w:iCs/>
                <w:sz w:val="22"/>
                <w:szCs w:val="22"/>
              </w:rPr>
              <w:t>below</w:t>
            </w:r>
            <w:r w:rsidRPr="005E49A1">
              <w:rPr>
                <w:rFonts w:ascii="Arial" w:hAnsi="Arial" w:cs="Arial"/>
                <w:sz w:val="22"/>
                <w:szCs w:val="22"/>
              </w:rPr>
              <w:t xml:space="preserve"> the 100-year floodplain</w:t>
            </w:r>
            <w:r w:rsidR="004B7758" w:rsidRPr="005E49A1">
              <w:rPr>
                <w:rFonts w:ascii="Arial" w:hAnsi="Arial" w:cs="Arial"/>
                <w:sz w:val="22"/>
                <w:szCs w:val="22"/>
              </w:rPr>
              <w:t>.</w:t>
            </w:r>
          </w:p>
          <w:p w14:paraId="4409728C" w14:textId="3E52ACB3" w:rsidR="00EA482A" w:rsidRPr="005E49A1" w:rsidRDefault="00EA482A" w:rsidP="00EF7ECF">
            <w:pPr>
              <w:numPr>
                <w:ilvl w:val="0"/>
                <w:numId w:val="6"/>
              </w:numPr>
              <w:ind w:left="765"/>
              <w:rPr>
                <w:rFonts w:ascii="Arial" w:hAnsi="Arial" w:cs="Arial"/>
                <w:sz w:val="22"/>
                <w:szCs w:val="22"/>
              </w:rPr>
            </w:pPr>
            <w:r w:rsidRPr="005E49A1">
              <w:rPr>
                <w:rFonts w:ascii="Arial" w:hAnsi="Arial" w:cs="Arial"/>
                <w:sz w:val="22"/>
                <w:szCs w:val="22"/>
              </w:rPr>
              <w:t xml:space="preserve">Removal of materials </w:t>
            </w:r>
            <w:r w:rsidRPr="005E49A1">
              <w:rPr>
                <w:rFonts w:ascii="Arial" w:hAnsi="Arial" w:cs="Arial"/>
                <w:i/>
                <w:iCs/>
                <w:sz w:val="22"/>
                <w:szCs w:val="22"/>
              </w:rPr>
              <w:t>below</w:t>
            </w:r>
            <w:r w:rsidRPr="005E49A1">
              <w:rPr>
                <w:rFonts w:ascii="Arial" w:hAnsi="Arial" w:cs="Arial"/>
                <w:sz w:val="22"/>
                <w:szCs w:val="22"/>
              </w:rPr>
              <w:t xml:space="preserve"> </w:t>
            </w:r>
            <w:r w:rsidR="00EE2C31" w:rsidRPr="005E49A1">
              <w:rPr>
                <w:rFonts w:ascii="Arial" w:hAnsi="Arial" w:cs="Arial"/>
                <w:sz w:val="22"/>
                <w:szCs w:val="22"/>
              </w:rPr>
              <w:t>OHW</w:t>
            </w:r>
            <w:r w:rsidRPr="005E49A1">
              <w:rPr>
                <w:rFonts w:ascii="Arial" w:hAnsi="Arial" w:cs="Arial"/>
                <w:sz w:val="22"/>
                <w:szCs w:val="22"/>
              </w:rPr>
              <w:t xml:space="preserve"> or </w:t>
            </w:r>
            <w:hyperlink r:id="rId55" w:history="1">
              <w:r w:rsidR="00B029F1" w:rsidRPr="00B029F1">
                <w:rPr>
                  <w:rStyle w:val="Hyperlink"/>
                  <w:rFonts w:ascii="Arial" w:hAnsi="Arial" w:cs="Arial"/>
                  <w:sz w:val="22"/>
                  <w:szCs w:val="22"/>
                </w:rPr>
                <w:t>HMT</w:t>
              </w:r>
            </w:hyperlink>
            <w:r w:rsidR="004B7758" w:rsidRPr="005E49A1">
              <w:rPr>
                <w:rFonts w:ascii="Arial" w:hAnsi="Arial" w:cs="Arial"/>
                <w:sz w:val="22"/>
                <w:szCs w:val="22"/>
              </w:rPr>
              <w:t>.</w:t>
            </w:r>
          </w:p>
          <w:p w14:paraId="0CCEB42A" w14:textId="2A5E6A3B" w:rsidR="00EA482A" w:rsidRPr="005E49A1" w:rsidRDefault="00EA482A" w:rsidP="00EF7ECF">
            <w:pPr>
              <w:numPr>
                <w:ilvl w:val="0"/>
                <w:numId w:val="6"/>
              </w:numPr>
              <w:ind w:left="765"/>
              <w:rPr>
                <w:rFonts w:ascii="Arial" w:hAnsi="Arial" w:cs="Arial"/>
                <w:sz w:val="22"/>
                <w:szCs w:val="22"/>
              </w:rPr>
            </w:pPr>
            <w:r w:rsidRPr="005E49A1">
              <w:rPr>
                <w:rFonts w:ascii="Arial" w:hAnsi="Arial" w:cs="Arial"/>
                <w:sz w:val="22"/>
                <w:szCs w:val="22"/>
              </w:rPr>
              <w:t xml:space="preserve">Low earthen berms and spillways </w:t>
            </w:r>
            <w:r w:rsidRPr="005E49A1">
              <w:rPr>
                <w:rFonts w:ascii="Arial" w:hAnsi="Arial" w:cs="Arial"/>
                <w:i/>
                <w:iCs/>
                <w:sz w:val="22"/>
                <w:szCs w:val="22"/>
              </w:rPr>
              <w:t>below</w:t>
            </w:r>
            <w:r w:rsidRPr="005E49A1">
              <w:rPr>
                <w:rFonts w:ascii="Arial" w:hAnsi="Arial" w:cs="Arial"/>
                <w:sz w:val="22"/>
                <w:szCs w:val="22"/>
              </w:rPr>
              <w:t xml:space="preserve"> the 100-year floodplain</w:t>
            </w:r>
            <w:r w:rsidR="004B7758" w:rsidRPr="005E49A1">
              <w:rPr>
                <w:rFonts w:ascii="Arial" w:hAnsi="Arial" w:cs="Arial"/>
                <w:sz w:val="22"/>
                <w:szCs w:val="22"/>
              </w:rPr>
              <w:t>.</w:t>
            </w:r>
          </w:p>
          <w:p w14:paraId="248F2F94" w14:textId="031E1B4D" w:rsidR="00EA482A" w:rsidRPr="005E49A1" w:rsidRDefault="00EA482A" w:rsidP="00EF7ECF">
            <w:pPr>
              <w:numPr>
                <w:ilvl w:val="0"/>
                <w:numId w:val="6"/>
              </w:numPr>
              <w:ind w:left="765"/>
              <w:rPr>
                <w:rFonts w:ascii="Arial" w:hAnsi="Arial" w:cs="Arial"/>
                <w:sz w:val="22"/>
                <w:szCs w:val="22"/>
              </w:rPr>
            </w:pPr>
            <w:r w:rsidRPr="005E49A1">
              <w:rPr>
                <w:rFonts w:ascii="Arial" w:hAnsi="Arial" w:cs="Arial"/>
                <w:sz w:val="22"/>
                <w:szCs w:val="22"/>
              </w:rPr>
              <w:t>Removal of structures</w:t>
            </w:r>
            <w:r w:rsidR="004B7758" w:rsidRPr="005E49A1">
              <w:rPr>
                <w:rFonts w:ascii="Arial" w:hAnsi="Arial" w:cs="Arial"/>
                <w:sz w:val="22"/>
                <w:szCs w:val="22"/>
              </w:rPr>
              <w:t>.</w:t>
            </w:r>
          </w:p>
          <w:p w14:paraId="20B6AFA5" w14:textId="6CFF75A2" w:rsidR="00EA482A" w:rsidRPr="005E49A1" w:rsidRDefault="00EA482A" w:rsidP="00EF7ECF">
            <w:pPr>
              <w:numPr>
                <w:ilvl w:val="0"/>
                <w:numId w:val="6"/>
              </w:numPr>
              <w:ind w:left="765"/>
              <w:rPr>
                <w:rFonts w:ascii="Arial" w:hAnsi="Arial" w:cs="Arial"/>
                <w:sz w:val="22"/>
                <w:szCs w:val="22"/>
              </w:rPr>
            </w:pPr>
            <w:r w:rsidRPr="005E49A1">
              <w:rPr>
                <w:rFonts w:ascii="Arial" w:hAnsi="Arial" w:cs="Arial"/>
                <w:sz w:val="22"/>
                <w:szCs w:val="22"/>
              </w:rPr>
              <w:t xml:space="preserve">Maintenance and reconstruction of wetland ecosystem improvement structures </w:t>
            </w:r>
            <w:r w:rsidRPr="005E49A1">
              <w:rPr>
                <w:rFonts w:ascii="Arial" w:hAnsi="Arial" w:cs="Arial"/>
                <w:i/>
                <w:iCs/>
                <w:sz w:val="22"/>
                <w:szCs w:val="22"/>
              </w:rPr>
              <w:t>below</w:t>
            </w:r>
            <w:r w:rsidRPr="005E49A1">
              <w:rPr>
                <w:rFonts w:ascii="Arial" w:hAnsi="Arial" w:cs="Arial"/>
                <w:sz w:val="22"/>
                <w:szCs w:val="22"/>
              </w:rPr>
              <w:t xml:space="preserve"> the 100-year floodplain.</w:t>
            </w:r>
          </w:p>
          <w:p w14:paraId="7113B202" w14:textId="0FCA6FDE" w:rsidR="00EC531B" w:rsidRPr="005E49A1" w:rsidRDefault="005F114B" w:rsidP="00F84EE8">
            <w:pPr>
              <w:tabs>
                <w:tab w:val="left" w:pos="972"/>
              </w:tabs>
              <w:ind w:left="315" w:hanging="315"/>
              <w:rPr>
                <w:rFonts w:ascii="Arial" w:hAnsi="Arial" w:cs="Arial"/>
                <w:sz w:val="22"/>
                <w:szCs w:val="22"/>
              </w:rPr>
            </w:pPr>
            <w:r w:rsidRPr="005E49A1">
              <w:rPr>
                <w:rFonts w:ascii="Arial" w:hAnsi="Arial" w:cs="Arial"/>
                <w:b/>
                <w:bCs/>
                <w:color w:val="C00000"/>
                <w:sz w:val="22"/>
                <w:szCs w:val="22"/>
              </w:rPr>
              <w:t xml:space="preserve">If Missing, STOP Review </w:t>
            </w:r>
            <w:r w:rsidR="009D0CEE">
              <w:rPr>
                <w:rFonts w:ascii="Arial" w:hAnsi="Arial" w:cs="Arial"/>
                <w:b/>
                <w:bCs/>
                <w:color w:val="C00000"/>
                <w:sz w:val="22"/>
                <w:szCs w:val="22"/>
              </w:rPr>
              <w:t>a</w:t>
            </w:r>
            <w:r w:rsidRPr="005E49A1">
              <w:rPr>
                <w:rFonts w:ascii="Arial" w:hAnsi="Arial" w:cs="Arial"/>
                <w:b/>
                <w:bCs/>
                <w:color w:val="C00000"/>
                <w:sz w:val="22"/>
                <w:szCs w:val="22"/>
              </w:rPr>
              <w:t>nd Return As Incomplete</w:t>
            </w:r>
            <w:bookmarkEnd w:id="41"/>
          </w:p>
        </w:tc>
        <w:tc>
          <w:tcPr>
            <w:tcW w:w="5017" w:type="dxa"/>
            <w:shd w:val="clear" w:color="auto" w:fill="auto"/>
          </w:tcPr>
          <w:p w14:paraId="1BA0D896" w14:textId="77777777" w:rsidR="00222132" w:rsidRPr="005E49A1" w:rsidRDefault="00222132" w:rsidP="00F84EE8">
            <w:pPr>
              <w:rPr>
                <w:rFonts w:ascii="Arial" w:hAnsi="Arial" w:cs="Arial"/>
                <w:sz w:val="22"/>
                <w:szCs w:val="22"/>
              </w:rPr>
            </w:pPr>
          </w:p>
        </w:tc>
      </w:tr>
      <w:tr w:rsidR="005A5D77" w:rsidRPr="00740008" w14:paraId="03DD6436" w14:textId="77777777" w:rsidTr="008B4C9F">
        <w:tc>
          <w:tcPr>
            <w:tcW w:w="6210" w:type="dxa"/>
            <w:tcBorders>
              <w:bottom w:val="single" w:sz="4" w:space="0" w:color="auto"/>
            </w:tcBorders>
          </w:tcPr>
          <w:p w14:paraId="549457F7" w14:textId="69293E59" w:rsidR="005A5D77" w:rsidRPr="002000FB" w:rsidRDefault="005A5D77" w:rsidP="008B4C9F">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sidR="00410645" w:rsidRPr="00410645">
              <w:rPr>
                <w:rFonts w:ascii="Arial" w:hAnsi="Arial" w:cs="Arial"/>
                <w:b/>
                <w:bCs/>
                <w:sz w:val="22"/>
                <w:szCs w:val="22"/>
              </w:rPr>
              <w:t>Wetland Description</w:t>
            </w:r>
            <w:r w:rsidR="00410645">
              <w:rPr>
                <w:rFonts w:ascii="Arial" w:hAnsi="Arial" w:cs="Arial"/>
                <w:sz w:val="22"/>
                <w:szCs w:val="22"/>
              </w:rPr>
              <w:t xml:space="preserve">. </w:t>
            </w:r>
            <w:r w:rsidRPr="002000FB">
              <w:rPr>
                <w:rFonts w:ascii="Arial" w:hAnsi="Arial" w:cs="Arial"/>
                <w:sz w:val="22"/>
                <w:szCs w:val="22"/>
              </w:rPr>
              <w:t>Describe the following</w:t>
            </w:r>
            <w:r w:rsidR="00410645">
              <w:rPr>
                <w:rFonts w:ascii="Arial" w:hAnsi="Arial" w:cs="Arial"/>
                <w:sz w:val="22"/>
                <w:szCs w:val="22"/>
              </w:rPr>
              <w:t>.</w:t>
            </w:r>
          </w:p>
          <w:p w14:paraId="59FF85D5" w14:textId="77777777" w:rsidR="005A5D77" w:rsidRPr="002000FB" w:rsidRDefault="005A5D77" w:rsidP="008B4C9F">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D</w:t>
            </w:r>
            <w:r w:rsidRPr="002000FB">
              <w:rPr>
                <w:rFonts w:ascii="Arial" w:hAnsi="Arial" w:cs="Arial"/>
                <w:sz w:val="22"/>
                <w:szCs w:val="22"/>
              </w:rPr>
              <w:t>ominant plant species</w:t>
            </w:r>
            <w:r>
              <w:rPr>
                <w:rFonts w:ascii="Arial" w:hAnsi="Arial" w:cs="Arial"/>
                <w:sz w:val="22"/>
                <w:szCs w:val="22"/>
              </w:rPr>
              <w:t>.</w:t>
            </w:r>
          </w:p>
          <w:p w14:paraId="3ABE13D2" w14:textId="77777777" w:rsidR="005A5D77" w:rsidRPr="002000FB" w:rsidRDefault="005A5D77" w:rsidP="008B4C9F">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sidRPr="002000FB">
              <w:rPr>
                <w:rFonts w:ascii="Arial" w:hAnsi="Arial" w:cs="Arial"/>
                <w:sz w:val="22"/>
                <w:szCs w:val="22"/>
              </w:rPr>
              <w:tab/>
            </w:r>
            <w:r>
              <w:rPr>
                <w:rFonts w:ascii="Arial" w:hAnsi="Arial" w:cs="Arial"/>
                <w:sz w:val="22"/>
                <w:szCs w:val="22"/>
              </w:rPr>
              <w:t>H</w:t>
            </w:r>
            <w:r w:rsidRPr="002000FB">
              <w:rPr>
                <w:rFonts w:ascii="Arial" w:hAnsi="Arial" w:cs="Arial"/>
                <w:sz w:val="22"/>
                <w:szCs w:val="22"/>
              </w:rPr>
              <w:t>ydrology source</w:t>
            </w:r>
            <w:r>
              <w:rPr>
                <w:rFonts w:ascii="Arial" w:hAnsi="Arial" w:cs="Arial"/>
                <w:sz w:val="22"/>
                <w:szCs w:val="22"/>
              </w:rPr>
              <w:t>.</w:t>
            </w:r>
          </w:p>
          <w:p w14:paraId="290B3828" w14:textId="77777777" w:rsidR="005A5D77" w:rsidRPr="002000FB" w:rsidRDefault="005A5D77" w:rsidP="008B4C9F">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2000FB">
              <w:rPr>
                <w:rFonts w:ascii="Arial" w:hAnsi="Arial" w:cs="Arial"/>
                <w:sz w:val="22"/>
                <w:szCs w:val="22"/>
              </w:rPr>
              <w:fldChar w:fldCharType="begin">
                <w:ffData>
                  <w:name w:val="Check1"/>
                  <w:enabled/>
                  <w:calcOnExit w:val="0"/>
                  <w:checkBox>
                    <w:sizeAuto/>
                    <w:default w:val="0"/>
                  </w:checkBox>
                </w:ffData>
              </w:fldChar>
            </w:r>
            <w:r w:rsidRPr="002000FB">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2000FB">
              <w:rPr>
                <w:rFonts w:ascii="Arial" w:hAnsi="Arial" w:cs="Arial"/>
                <w:sz w:val="22"/>
                <w:szCs w:val="22"/>
              </w:rPr>
              <w:fldChar w:fldCharType="end"/>
            </w:r>
            <w:r>
              <w:rPr>
                <w:rFonts w:ascii="Arial" w:hAnsi="Arial" w:cs="Arial"/>
                <w:sz w:val="22"/>
                <w:szCs w:val="22"/>
              </w:rPr>
              <w:tab/>
              <w:t>If known, any listed species.</w:t>
            </w:r>
          </w:p>
        </w:tc>
        <w:tc>
          <w:tcPr>
            <w:tcW w:w="5017" w:type="dxa"/>
            <w:tcBorders>
              <w:bottom w:val="single" w:sz="4" w:space="0" w:color="auto"/>
            </w:tcBorders>
          </w:tcPr>
          <w:p w14:paraId="2E761A58" w14:textId="77777777" w:rsidR="005A5D77" w:rsidRPr="002000FB" w:rsidRDefault="005A5D77" w:rsidP="008B4C9F">
            <w:pPr>
              <w:rPr>
                <w:rFonts w:ascii="Arial" w:hAnsi="Arial" w:cs="Arial"/>
                <w:sz w:val="22"/>
                <w:szCs w:val="22"/>
              </w:rPr>
            </w:pPr>
          </w:p>
        </w:tc>
      </w:tr>
      <w:tr w:rsidR="00222132" w:rsidRPr="00740008" w14:paraId="1470C9F2" w14:textId="77777777" w:rsidTr="00B31128">
        <w:tc>
          <w:tcPr>
            <w:tcW w:w="6210" w:type="dxa"/>
          </w:tcPr>
          <w:p w14:paraId="01412025" w14:textId="0EBC1A68"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Pr="005E49A1">
              <w:rPr>
                <w:rFonts w:ascii="Arial" w:hAnsi="Arial" w:cs="Arial"/>
                <w:b/>
                <w:bCs/>
                <w:sz w:val="22"/>
                <w:szCs w:val="22"/>
              </w:rPr>
              <w:t>Compatible with Management Plans</w:t>
            </w:r>
            <w:r w:rsidRPr="005E49A1">
              <w:rPr>
                <w:rFonts w:ascii="Arial" w:hAnsi="Arial" w:cs="Arial"/>
                <w:sz w:val="22"/>
                <w:szCs w:val="22"/>
              </w:rPr>
              <w:t>. The project must not be detrimental to existing functions and values that address problems identified in a watershed management plan or water quality management plan.</w:t>
            </w:r>
            <w:r w:rsidR="00CD0344" w:rsidRPr="005E49A1">
              <w:rPr>
                <w:rFonts w:ascii="Arial" w:hAnsi="Arial" w:cs="Arial"/>
                <w:sz w:val="22"/>
                <w:szCs w:val="22"/>
                <w:vertAlign w:val="superscript"/>
              </w:rPr>
              <w:t>2</w:t>
            </w:r>
          </w:p>
        </w:tc>
        <w:tc>
          <w:tcPr>
            <w:tcW w:w="5017" w:type="dxa"/>
          </w:tcPr>
          <w:p w14:paraId="3A7ACF55" w14:textId="77777777" w:rsidR="00222132" w:rsidRPr="005E49A1" w:rsidRDefault="00222132" w:rsidP="00F84EE8">
            <w:pPr>
              <w:rPr>
                <w:rFonts w:ascii="Arial" w:hAnsi="Arial" w:cs="Arial"/>
                <w:sz w:val="22"/>
                <w:szCs w:val="22"/>
              </w:rPr>
            </w:pPr>
          </w:p>
        </w:tc>
      </w:tr>
      <w:tr w:rsidR="00222132" w:rsidRPr="00740008" w14:paraId="646BC3AA" w14:textId="77777777" w:rsidTr="00B31128">
        <w:tc>
          <w:tcPr>
            <w:tcW w:w="6210" w:type="dxa"/>
          </w:tcPr>
          <w:p w14:paraId="601459FE" w14:textId="7A0D8F87" w:rsidR="00222132" w:rsidRDefault="00222132" w:rsidP="00F84EE8">
            <w:pPr>
              <w:ind w:left="405" w:hanging="405"/>
              <w:rPr>
                <w:rFonts w:ascii="Arial" w:hAnsi="Arial" w:cs="Arial"/>
                <w:sz w:val="22"/>
                <w:szCs w:val="22"/>
                <w:vertAlign w:val="superscript"/>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C47425" w:rsidRPr="00C47425">
              <w:rPr>
                <w:rFonts w:ascii="Arial" w:hAnsi="Arial" w:cs="Arial"/>
                <w:b/>
                <w:bCs/>
                <w:sz w:val="22"/>
                <w:szCs w:val="22"/>
              </w:rPr>
              <w:t>Historical</w:t>
            </w:r>
            <w:r w:rsidR="00C47425">
              <w:rPr>
                <w:rFonts w:ascii="Arial" w:hAnsi="Arial" w:cs="Arial"/>
                <w:sz w:val="22"/>
                <w:szCs w:val="22"/>
              </w:rPr>
              <w:t xml:space="preserve"> </w:t>
            </w:r>
            <w:r w:rsidRPr="005E49A1">
              <w:rPr>
                <w:rFonts w:ascii="Arial" w:hAnsi="Arial" w:cs="Arial"/>
                <w:b/>
                <w:bCs/>
                <w:sz w:val="22"/>
                <w:szCs w:val="22"/>
              </w:rPr>
              <w:t>Evidence Required</w:t>
            </w:r>
            <w:r w:rsidRPr="005E49A1">
              <w:rPr>
                <w:rFonts w:ascii="Arial" w:hAnsi="Arial" w:cs="Arial"/>
                <w:sz w:val="22"/>
                <w:szCs w:val="22"/>
              </w:rPr>
              <w:t xml:space="preserve">. </w:t>
            </w:r>
            <w:bookmarkStart w:id="42" w:name="_Hlk168492640"/>
            <w:r w:rsidRPr="005E49A1">
              <w:rPr>
                <w:rFonts w:ascii="Arial" w:hAnsi="Arial" w:cs="Arial"/>
                <w:sz w:val="22"/>
                <w:szCs w:val="22"/>
              </w:rPr>
              <w:t>Current site conditions must exhibit alterations in topography, soils, native vegetation, or hydrology that have resulted in wetland loss or wetland disturbance that is potentially reversible.</w:t>
            </w:r>
            <w:r w:rsidR="00CD0344" w:rsidRPr="005E49A1">
              <w:rPr>
                <w:rFonts w:ascii="Arial" w:hAnsi="Arial" w:cs="Arial"/>
                <w:sz w:val="22"/>
                <w:szCs w:val="22"/>
                <w:vertAlign w:val="superscript"/>
              </w:rPr>
              <w:t>2</w:t>
            </w:r>
          </w:p>
          <w:p w14:paraId="07CD46FC" w14:textId="75481FEE" w:rsidR="005A5D77" w:rsidRDefault="005A5D77" w:rsidP="005A5D77">
            <w:pPr>
              <w:ind w:left="765" w:hanging="360"/>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Describe historical wetland characteristics. Include evidence of alteration in topography, soils, native vegetation, or hydrology that have resulted in wetland loss or degradation.</w:t>
            </w:r>
          </w:p>
          <w:p w14:paraId="67685690" w14:textId="43DA64FD" w:rsidR="00F90E94" w:rsidRDefault="00F90E94" w:rsidP="00C2526E">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bookmarkEnd w:id="42"/>
            <w:r>
              <w:rPr>
                <w:rFonts w:ascii="Arial" w:hAnsi="Arial" w:cs="Arial"/>
                <w:sz w:val="22"/>
                <w:szCs w:val="22"/>
              </w:rPr>
              <w:t>Describe how the project repairs or returns natural historical functions.</w:t>
            </w:r>
          </w:p>
          <w:p w14:paraId="5452E82E" w14:textId="424EE307" w:rsidR="005A5D77" w:rsidRPr="005E49A1" w:rsidRDefault="005A5D77" w:rsidP="00C2526E">
            <w:pPr>
              <w:pStyle w:val="Document1"/>
              <w:keepNext w:val="0"/>
              <w:keepLines w:val="0"/>
              <w:tabs>
                <w:tab w:val="clear" w:pos="-720"/>
              </w:tabs>
              <w:suppressAutoHyphens w:val="0"/>
              <w:overflowPunct/>
              <w:autoSpaceDE/>
              <w:autoSpaceDN/>
              <w:adjustRightInd/>
              <w:ind w:left="765" w:hanging="360"/>
              <w:textAlignment w:val="auto"/>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Historical Aerial(s)</w:t>
            </w:r>
          </w:p>
        </w:tc>
        <w:tc>
          <w:tcPr>
            <w:tcW w:w="5017" w:type="dxa"/>
          </w:tcPr>
          <w:p w14:paraId="0BA2177D" w14:textId="77777777" w:rsidR="00222132" w:rsidRPr="005E49A1" w:rsidRDefault="00222132" w:rsidP="00F84EE8">
            <w:pPr>
              <w:rPr>
                <w:rFonts w:ascii="Arial" w:hAnsi="Arial" w:cs="Arial"/>
                <w:sz w:val="22"/>
                <w:szCs w:val="22"/>
              </w:rPr>
            </w:pPr>
          </w:p>
        </w:tc>
      </w:tr>
      <w:tr w:rsidR="00222132" w:rsidRPr="00740008" w14:paraId="60D4E1FE" w14:textId="77777777" w:rsidTr="00B31128">
        <w:tc>
          <w:tcPr>
            <w:tcW w:w="6210" w:type="dxa"/>
          </w:tcPr>
          <w:p w14:paraId="5D7498C2" w14:textId="77777777" w:rsidR="00452DFA"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Pr="005E49A1">
              <w:rPr>
                <w:rFonts w:ascii="Arial" w:hAnsi="Arial" w:cs="Arial"/>
                <w:b/>
                <w:bCs/>
                <w:sz w:val="22"/>
                <w:szCs w:val="22"/>
              </w:rPr>
              <w:t>Conversion</w:t>
            </w:r>
            <w:r w:rsidRPr="005E49A1">
              <w:rPr>
                <w:rFonts w:ascii="Arial" w:hAnsi="Arial" w:cs="Arial"/>
                <w:sz w:val="22"/>
                <w:szCs w:val="22"/>
              </w:rPr>
              <w:t xml:space="preserve">. </w:t>
            </w:r>
          </w:p>
          <w:p w14:paraId="4CA0F1C6" w14:textId="43D31EF9" w:rsidR="00452DFA" w:rsidRDefault="00452DFA" w:rsidP="00452DFA">
            <w:pPr>
              <w:ind w:left="765" w:hanging="360"/>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W</w:t>
            </w:r>
            <w:r w:rsidR="00222132" w:rsidRPr="005E49A1">
              <w:rPr>
                <w:rFonts w:ascii="Arial" w:hAnsi="Arial" w:cs="Arial"/>
                <w:sz w:val="22"/>
                <w:szCs w:val="22"/>
              </w:rPr>
              <w:t xml:space="preserve">ill </w:t>
            </w:r>
            <w:r>
              <w:rPr>
                <w:rFonts w:ascii="Arial" w:hAnsi="Arial" w:cs="Arial"/>
                <w:sz w:val="22"/>
                <w:szCs w:val="22"/>
              </w:rPr>
              <w:t xml:space="preserve">not </w:t>
            </w:r>
            <w:r w:rsidR="00222132" w:rsidRPr="005E49A1">
              <w:rPr>
                <w:rFonts w:ascii="Arial" w:hAnsi="Arial" w:cs="Arial"/>
                <w:sz w:val="22"/>
                <w:szCs w:val="22"/>
              </w:rPr>
              <w:t>conver</w:t>
            </w:r>
            <w:r>
              <w:rPr>
                <w:rFonts w:ascii="Arial" w:hAnsi="Arial" w:cs="Arial"/>
                <w:sz w:val="22"/>
                <w:szCs w:val="22"/>
              </w:rPr>
              <w:t>t</w:t>
            </w:r>
            <w:r w:rsidR="00222132" w:rsidRPr="005E49A1">
              <w:rPr>
                <w:rFonts w:ascii="Arial" w:hAnsi="Arial" w:cs="Arial"/>
                <w:sz w:val="22"/>
                <w:szCs w:val="22"/>
              </w:rPr>
              <w:t xml:space="preserve"> wetlands to uplands</w:t>
            </w:r>
            <w:r w:rsidR="00E10C52">
              <w:rPr>
                <w:rFonts w:ascii="Arial" w:hAnsi="Arial" w:cs="Arial"/>
                <w:sz w:val="22"/>
                <w:szCs w:val="22"/>
              </w:rPr>
              <w:t>.</w:t>
            </w:r>
          </w:p>
          <w:p w14:paraId="2CC71416" w14:textId="52F97E28" w:rsidR="00222132" w:rsidRPr="005E49A1" w:rsidRDefault="00452DFA" w:rsidP="00452DFA">
            <w:pPr>
              <w:ind w:left="765" w:hanging="360"/>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W</w:t>
            </w:r>
            <w:r w:rsidR="00222132" w:rsidRPr="005E49A1">
              <w:rPr>
                <w:rFonts w:ascii="Arial" w:hAnsi="Arial" w:cs="Arial"/>
                <w:sz w:val="22"/>
                <w:szCs w:val="22"/>
              </w:rPr>
              <w:t>ill not conver</w:t>
            </w:r>
            <w:r>
              <w:rPr>
                <w:rFonts w:ascii="Arial" w:hAnsi="Arial" w:cs="Arial"/>
                <w:sz w:val="22"/>
                <w:szCs w:val="22"/>
              </w:rPr>
              <w:t>t</w:t>
            </w:r>
            <w:r w:rsidR="00222132" w:rsidRPr="005E49A1">
              <w:rPr>
                <w:rFonts w:ascii="Arial" w:hAnsi="Arial" w:cs="Arial"/>
                <w:sz w:val="22"/>
                <w:szCs w:val="22"/>
              </w:rPr>
              <w:t xml:space="preserve"> of existing functional wetland ecosystems to another aquatic use.</w:t>
            </w:r>
            <w:r w:rsidR="00CD0344" w:rsidRPr="005E49A1">
              <w:rPr>
                <w:rFonts w:ascii="Arial" w:hAnsi="Arial" w:cs="Arial"/>
                <w:sz w:val="22"/>
                <w:szCs w:val="22"/>
                <w:vertAlign w:val="superscript"/>
              </w:rPr>
              <w:t>2</w:t>
            </w:r>
          </w:p>
        </w:tc>
        <w:tc>
          <w:tcPr>
            <w:tcW w:w="5017" w:type="dxa"/>
          </w:tcPr>
          <w:p w14:paraId="6C5A5752" w14:textId="77777777" w:rsidR="00222132" w:rsidRPr="005E49A1" w:rsidRDefault="00222132" w:rsidP="00F84EE8">
            <w:pPr>
              <w:rPr>
                <w:rFonts w:ascii="Arial" w:hAnsi="Arial" w:cs="Arial"/>
                <w:sz w:val="22"/>
                <w:szCs w:val="22"/>
              </w:rPr>
            </w:pPr>
          </w:p>
        </w:tc>
      </w:tr>
      <w:tr w:rsidR="00222132" w:rsidRPr="00740008" w14:paraId="08981A12" w14:textId="77777777" w:rsidTr="00B31128">
        <w:tc>
          <w:tcPr>
            <w:tcW w:w="6210" w:type="dxa"/>
          </w:tcPr>
          <w:p w14:paraId="609DDC5F" w14:textId="79DD804A"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Pr="005E49A1">
              <w:rPr>
                <w:rFonts w:ascii="Arial" w:hAnsi="Arial" w:cs="Arial"/>
                <w:b/>
                <w:bCs/>
                <w:sz w:val="22"/>
                <w:szCs w:val="22"/>
              </w:rPr>
              <w:t>Hydrology</w:t>
            </w:r>
            <w:r w:rsidRPr="005E49A1">
              <w:rPr>
                <w:rFonts w:ascii="Arial" w:hAnsi="Arial" w:cs="Arial"/>
                <w:sz w:val="22"/>
                <w:szCs w:val="22"/>
              </w:rPr>
              <w:t>. Hydrologic manipulation must result in the hydrology of the improved site approximating the conditions that existed before the disturbance or alteration, to the extent practicable. Hydrology conditions include timing of inflow and outflow, duration, frequency, and hydroperiod.</w:t>
            </w:r>
            <w:r w:rsidR="00CD0344" w:rsidRPr="005E49A1">
              <w:rPr>
                <w:rFonts w:ascii="Arial" w:hAnsi="Arial" w:cs="Arial"/>
                <w:sz w:val="22"/>
                <w:szCs w:val="22"/>
                <w:vertAlign w:val="superscript"/>
              </w:rPr>
              <w:t>2</w:t>
            </w:r>
          </w:p>
        </w:tc>
        <w:tc>
          <w:tcPr>
            <w:tcW w:w="5017" w:type="dxa"/>
          </w:tcPr>
          <w:p w14:paraId="231C1D2D" w14:textId="77777777" w:rsidR="00222132" w:rsidRPr="005E49A1" w:rsidRDefault="00222132" w:rsidP="00F84EE8">
            <w:pPr>
              <w:rPr>
                <w:rFonts w:ascii="Arial" w:hAnsi="Arial" w:cs="Arial"/>
                <w:sz w:val="22"/>
                <w:szCs w:val="22"/>
              </w:rPr>
            </w:pPr>
          </w:p>
        </w:tc>
      </w:tr>
      <w:tr w:rsidR="00222132" w:rsidRPr="00740008" w14:paraId="66D83DBA" w14:textId="77777777" w:rsidTr="00B31128">
        <w:tc>
          <w:tcPr>
            <w:tcW w:w="6210" w:type="dxa"/>
          </w:tcPr>
          <w:p w14:paraId="5C863DEC" w14:textId="19762DF9"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Pr="005E49A1">
              <w:rPr>
                <w:rFonts w:ascii="Arial" w:hAnsi="Arial" w:cs="Arial"/>
                <w:b/>
                <w:bCs/>
                <w:sz w:val="22"/>
                <w:szCs w:val="22"/>
              </w:rPr>
              <w:t>Consistent with Wetland Conservation Plan</w:t>
            </w:r>
            <w:r w:rsidRPr="005E49A1">
              <w:rPr>
                <w:rFonts w:ascii="Arial" w:hAnsi="Arial" w:cs="Arial"/>
                <w:sz w:val="22"/>
                <w:szCs w:val="22"/>
              </w:rPr>
              <w:t xml:space="preserve">. If project is in an area </w:t>
            </w:r>
            <w:r w:rsidR="0021220A">
              <w:rPr>
                <w:rFonts w:ascii="Arial" w:hAnsi="Arial" w:cs="Arial"/>
                <w:sz w:val="22"/>
                <w:szCs w:val="22"/>
              </w:rPr>
              <w:t>where</w:t>
            </w:r>
            <w:r w:rsidRPr="005E49A1">
              <w:rPr>
                <w:rFonts w:ascii="Arial" w:hAnsi="Arial" w:cs="Arial"/>
                <w:sz w:val="22"/>
                <w:szCs w:val="22"/>
              </w:rPr>
              <w:t xml:space="preserve"> there is a </w:t>
            </w:r>
            <w:r w:rsidR="0021220A">
              <w:rPr>
                <w:rFonts w:ascii="Arial" w:hAnsi="Arial" w:cs="Arial"/>
                <w:sz w:val="22"/>
                <w:szCs w:val="22"/>
              </w:rPr>
              <w:t>DSL</w:t>
            </w:r>
            <w:r w:rsidR="00E10C52">
              <w:rPr>
                <w:rFonts w:ascii="Arial" w:hAnsi="Arial" w:cs="Arial"/>
                <w:sz w:val="22"/>
                <w:szCs w:val="22"/>
              </w:rPr>
              <w:t xml:space="preserve"> </w:t>
            </w:r>
            <w:r w:rsidRPr="005E49A1">
              <w:rPr>
                <w:rFonts w:ascii="Arial" w:hAnsi="Arial" w:cs="Arial"/>
                <w:sz w:val="22"/>
                <w:szCs w:val="22"/>
              </w:rPr>
              <w:t>approved Wetland Conservation Plan, the project conform</w:t>
            </w:r>
            <w:r w:rsidR="00E10C52">
              <w:rPr>
                <w:rFonts w:ascii="Arial" w:hAnsi="Arial" w:cs="Arial"/>
                <w:sz w:val="22"/>
                <w:szCs w:val="22"/>
              </w:rPr>
              <w:t>s</w:t>
            </w:r>
            <w:r w:rsidRPr="005E49A1">
              <w:rPr>
                <w:rFonts w:ascii="Arial" w:hAnsi="Arial" w:cs="Arial"/>
                <w:sz w:val="22"/>
                <w:szCs w:val="22"/>
              </w:rPr>
              <w:t xml:space="preserve"> with that plan.</w:t>
            </w:r>
            <w:r w:rsidR="00CD0344" w:rsidRPr="005E49A1">
              <w:rPr>
                <w:rFonts w:ascii="Arial" w:hAnsi="Arial" w:cs="Arial"/>
                <w:sz w:val="22"/>
                <w:szCs w:val="22"/>
                <w:vertAlign w:val="superscript"/>
              </w:rPr>
              <w:t>2</w:t>
            </w:r>
          </w:p>
        </w:tc>
        <w:tc>
          <w:tcPr>
            <w:tcW w:w="5017" w:type="dxa"/>
          </w:tcPr>
          <w:p w14:paraId="25025DE1" w14:textId="77777777" w:rsidR="00222132" w:rsidRPr="005E49A1" w:rsidRDefault="00222132" w:rsidP="00F84EE8">
            <w:pPr>
              <w:rPr>
                <w:rFonts w:ascii="Arial" w:hAnsi="Arial" w:cs="Arial"/>
                <w:sz w:val="22"/>
                <w:szCs w:val="22"/>
              </w:rPr>
            </w:pPr>
          </w:p>
        </w:tc>
      </w:tr>
      <w:tr w:rsidR="00222132" w:rsidRPr="00740008" w14:paraId="7DDB7276" w14:textId="77777777" w:rsidTr="00B31128">
        <w:tc>
          <w:tcPr>
            <w:tcW w:w="6210" w:type="dxa"/>
          </w:tcPr>
          <w:p w14:paraId="175C4D21" w14:textId="4F5CD2E7"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Pr="005E49A1">
              <w:rPr>
                <w:rFonts w:ascii="Arial" w:hAnsi="Arial" w:cs="Arial"/>
                <w:b/>
                <w:bCs/>
                <w:sz w:val="22"/>
                <w:szCs w:val="22"/>
              </w:rPr>
              <w:t>Consistent with Habitat Incentive Agreements</w:t>
            </w:r>
            <w:r w:rsidRPr="005E49A1">
              <w:rPr>
                <w:rFonts w:ascii="Arial" w:hAnsi="Arial" w:cs="Arial"/>
                <w:sz w:val="22"/>
                <w:szCs w:val="22"/>
              </w:rPr>
              <w:t>. If the project is under a Habitat Incentive Agreement with ODFW, the project conform</w:t>
            </w:r>
            <w:r w:rsidR="00E10C52">
              <w:rPr>
                <w:rFonts w:ascii="Arial" w:hAnsi="Arial" w:cs="Arial"/>
                <w:sz w:val="22"/>
                <w:szCs w:val="22"/>
              </w:rPr>
              <w:t>s</w:t>
            </w:r>
            <w:r w:rsidRPr="005E49A1">
              <w:rPr>
                <w:rFonts w:ascii="Arial" w:hAnsi="Arial" w:cs="Arial"/>
                <w:sz w:val="22"/>
                <w:szCs w:val="22"/>
              </w:rPr>
              <w:t xml:space="preserve"> with that Agreement.</w:t>
            </w:r>
            <w:r w:rsidR="00CD0344" w:rsidRPr="005E49A1">
              <w:rPr>
                <w:rFonts w:ascii="Arial" w:hAnsi="Arial" w:cs="Arial"/>
                <w:sz w:val="22"/>
                <w:szCs w:val="22"/>
                <w:vertAlign w:val="superscript"/>
              </w:rPr>
              <w:t>2</w:t>
            </w:r>
          </w:p>
        </w:tc>
        <w:tc>
          <w:tcPr>
            <w:tcW w:w="5017" w:type="dxa"/>
          </w:tcPr>
          <w:p w14:paraId="4B079B3E" w14:textId="77777777" w:rsidR="00222132" w:rsidRPr="005E49A1" w:rsidRDefault="00222132" w:rsidP="00F84EE8">
            <w:pPr>
              <w:rPr>
                <w:rFonts w:ascii="Arial" w:hAnsi="Arial" w:cs="Arial"/>
                <w:sz w:val="22"/>
                <w:szCs w:val="22"/>
              </w:rPr>
            </w:pPr>
          </w:p>
        </w:tc>
      </w:tr>
      <w:tr w:rsidR="00222132" w:rsidRPr="00740008" w14:paraId="75A2B71D" w14:textId="77777777" w:rsidTr="00B31128">
        <w:tc>
          <w:tcPr>
            <w:tcW w:w="6210" w:type="dxa"/>
          </w:tcPr>
          <w:p w14:paraId="4575DA6C" w14:textId="3713D5B0"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Pr="005E49A1">
              <w:rPr>
                <w:rFonts w:ascii="Arial" w:hAnsi="Arial" w:cs="Arial"/>
                <w:b/>
                <w:bCs/>
                <w:sz w:val="22"/>
                <w:szCs w:val="22"/>
              </w:rPr>
              <w:t>Compensatory Mitigation</w:t>
            </w:r>
            <w:r w:rsidRPr="005E49A1">
              <w:rPr>
                <w:rFonts w:ascii="Arial" w:hAnsi="Arial" w:cs="Arial"/>
                <w:sz w:val="22"/>
                <w:szCs w:val="22"/>
              </w:rPr>
              <w:t>. Projects cannot be for the purpose of constructing compensatory mitigation.</w:t>
            </w:r>
            <w:r w:rsidR="00CD0344" w:rsidRPr="005E49A1">
              <w:rPr>
                <w:rFonts w:ascii="Arial" w:hAnsi="Arial" w:cs="Arial"/>
                <w:sz w:val="22"/>
                <w:szCs w:val="22"/>
                <w:vertAlign w:val="superscript"/>
              </w:rPr>
              <w:t>2</w:t>
            </w:r>
          </w:p>
        </w:tc>
        <w:tc>
          <w:tcPr>
            <w:tcW w:w="5017" w:type="dxa"/>
          </w:tcPr>
          <w:p w14:paraId="55493C7F" w14:textId="77777777" w:rsidR="00222132" w:rsidRPr="005E49A1" w:rsidRDefault="00222132" w:rsidP="00F84EE8">
            <w:pPr>
              <w:rPr>
                <w:rFonts w:ascii="Arial" w:hAnsi="Arial" w:cs="Arial"/>
                <w:sz w:val="22"/>
                <w:szCs w:val="22"/>
              </w:rPr>
            </w:pPr>
          </w:p>
        </w:tc>
      </w:tr>
      <w:tr w:rsidR="00AE6A01" w:rsidRPr="00740008" w14:paraId="623B00F9" w14:textId="77777777" w:rsidTr="00B31128">
        <w:tc>
          <w:tcPr>
            <w:tcW w:w="6210" w:type="dxa"/>
            <w:tcBorders>
              <w:bottom w:val="single" w:sz="4" w:space="0" w:color="auto"/>
            </w:tcBorders>
          </w:tcPr>
          <w:p w14:paraId="360B3FD6" w14:textId="670796DC" w:rsidR="00AE6A01" w:rsidRPr="005E49A1" w:rsidDel="00AE6A01" w:rsidRDefault="00AE6A01" w:rsidP="00F84EE8">
            <w:pPr>
              <w:ind w:left="405" w:hanging="405"/>
              <w:rPr>
                <w:rFonts w:ascii="Arial" w:hAnsi="Arial" w:cs="Arial"/>
                <w:sz w:val="22"/>
                <w:szCs w:val="22"/>
              </w:rPr>
            </w:pPr>
            <w:r w:rsidRPr="005E49A1">
              <w:rPr>
                <w:rFonts w:ascii="Arial" w:hAnsi="Arial" w:cs="Arial"/>
                <w:sz w:val="22"/>
                <w:szCs w:val="22"/>
              </w:rPr>
              <w:lastRenderedPageBreak/>
              <w:fldChar w:fldCharType="begin">
                <w:ffData>
                  <w:name w:val="Check1"/>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Pr="005E49A1">
              <w:rPr>
                <w:rFonts w:ascii="Arial" w:hAnsi="Arial" w:cs="Arial"/>
                <w:b/>
                <w:bCs/>
                <w:sz w:val="22"/>
                <w:szCs w:val="22"/>
              </w:rPr>
              <w:t>Water storage</w:t>
            </w:r>
            <w:r w:rsidRPr="005E49A1">
              <w:rPr>
                <w:rFonts w:ascii="Arial" w:hAnsi="Arial" w:cs="Arial"/>
                <w:sz w:val="22"/>
                <w:szCs w:val="22"/>
              </w:rPr>
              <w:t>. Water may not be stored for a beneficial use without the appropriate water-use authorization from O</w:t>
            </w:r>
            <w:r w:rsidR="00C90B0E">
              <w:rPr>
                <w:rFonts w:ascii="Arial" w:hAnsi="Arial" w:cs="Arial"/>
                <w:sz w:val="22"/>
                <w:szCs w:val="22"/>
              </w:rPr>
              <w:t>WRD</w:t>
            </w:r>
            <w:r w:rsidR="00EB53E8"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Borders>
              <w:bottom w:val="single" w:sz="4" w:space="0" w:color="auto"/>
            </w:tcBorders>
          </w:tcPr>
          <w:p w14:paraId="689CCB95" w14:textId="77777777" w:rsidR="00AE6A01" w:rsidRPr="005E49A1" w:rsidRDefault="00AE6A01" w:rsidP="00F84EE8">
            <w:pPr>
              <w:rPr>
                <w:rFonts w:ascii="Arial" w:hAnsi="Arial" w:cs="Arial"/>
                <w:sz w:val="22"/>
                <w:szCs w:val="22"/>
              </w:rPr>
            </w:pPr>
          </w:p>
        </w:tc>
      </w:tr>
      <w:tr w:rsidR="004E113B" w:rsidRPr="00740008" w14:paraId="06EC78CF" w14:textId="77777777" w:rsidTr="00B31128">
        <w:tc>
          <w:tcPr>
            <w:tcW w:w="6210" w:type="dxa"/>
            <w:tcBorders>
              <w:right w:val="single" w:sz="4" w:space="0" w:color="D9D9D9" w:themeColor="background1" w:themeShade="D9"/>
            </w:tcBorders>
            <w:shd w:val="clear" w:color="auto" w:fill="D9D9D9" w:themeFill="background1" w:themeFillShade="D9"/>
          </w:tcPr>
          <w:p w14:paraId="3BF92BE1" w14:textId="4141C95B" w:rsidR="004E113B" w:rsidRPr="005E49A1" w:rsidRDefault="004E113B" w:rsidP="00F84EE8">
            <w:pPr>
              <w:rPr>
                <w:rFonts w:ascii="Arial" w:hAnsi="Arial" w:cs="Arial"/>
                <w:b/>
                <w:bCs/>
                <w:sz w:val="22"/>
                <w:szCs w:val="22"/>
              </w:rPr>
            </w:pPr>
            <w:r w:rsidRPr="005E49A1">
              <w:rPr>
                <w:rFonts w:ascii="Arial" w:hAnsi="Arial" w:cs="Arial"/>
                <w:b/>
                <w:bCs/>
                <w:sz w:val="22"/>
                <w:szCs w:val="22"/>
              </w:rPr>
              <w:t>Vegetation Management</w:t>
            </w:r>
          </w:p>
        </w:tc>
        <w:tc>
          <w:tcPr>
            <w:tcW w:w="5017" w:type="dxa"/>
            <w:tcBorders>
              <w:left w:val="single" w:sz="4" w:space="0" w:color="D9D9D9" w:themeColor="background1" w:themeShade="D9"/>
            </w:tcBorders>
            <w:shd w:val="clear" w:color="auto" w:fill="D9D9D9" w:themeFill="background1" w:themeFillShade="D9"/>
          </w:tcPr>
          <w:p w14:paraId="61153DB0" w14:textId="77777777" w:rsidR="004E113B" w:rsidRPr="005E49A1" w:rsidRDefault="004E113B" w:rsidP="00F84EE8">
            <w:pPr>
              <w:rPr>
                <w:rFonts w:ascii="Arial" w:hAnsi="Arial" w:cs="Arial"/>
                <w:sz w:val="22"/>
                <w:szCs w:val="22"/>
              </w:rPr>
            </w:pPr>
          </w:p>
        </w:tc>
      </w:tr>
      <w:tr w:rsidR="00222132" w:rsidRPr="00740008" w14:paraId="32160E51" w14:textId="77777777" w:rsidTr="00B31128">
        <w:tc>
          <w:tcPr>
            <w:tcW w:w="6210" w:type="dxa"/>
            <w:tcBorders>
              <w:bottom w:val="single" w:sz="4" w:space="0" w:color="auto"/>
            </w:tcBorders>
          </w:tcPr>
          <w:p w14:paraId="080B0EB0" w14:textId="510C6F28"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C90B0E" w:rsidRPr="00C90B0E">
              <w:rPr>
                <w:rFonts w:ascii="Arial" w:hAnsi="Arial" w:cs="Arial"/>
                <w:b/>
                <w:bCs/>
                <w:sz w:val="22"/>
                <w:szCs w:val="22"/>
              </w:rPr>
              <w:t>Purpose</w:t>
            </w:r>
            <w:r w:rsidR="00C90B0E">
              <w:rPr>
                <w:rFonts w:ascii="Arial" w:hAnsi="Arial" w:cs="Arial"/>
                <w:sz w:val="22"/>
                <w:szCs w:val="22"/>
              </w:rPr>
              <w:t xml:space="preserve">. </w:t>
            </w:r>
            <w:r w:rsidRPr="005E49A1">
              <w:rPr>
                <w:rFonts w:ascii="Arial" w:hAnsi="Arial" w:cs="Arial"/>
                <w:sz w:val="22"/>
                <w:szCs w:val="22"/>
              </w:rPr>
              <w:t>Ground-altering activities needed to reestablish and maintain native vegetation, such as mechanized land clearing to remove nonnative vegetation and disking for seedbed preparation and planting of native wetland species.</w:t>
            </w:r>
            <w:r w:rsidR="00CD0344" w:rsidRPr="005E49A1">
              <w:rPr>
                <w:rFonts w:ascii="Arial" w:hAnsi="Arial" w:cs="Arial"/>
                <w:sz w:val="22"/>
                <w:szCs w:val="22"/>
                <w:vertAlign w:val="superscript"/>
              </w:rPr>
              <w:t>2</w:t>
            </w:r>
          </w:p>
        </w:tc>
        <w:tc>
          <w:tcPr>
            <w:tcW w:w="5017" w:type="dxa"/>
            <w:tcBorders>
              <w:bottom w:val="single" w:sz="4" w:space="0" w:color="auto"/>
            </w:tcBorders>
          </w:tcPr>
          <w:p w14:paraId="2B3F2FB5" w14:textId="77777777" w:rsidR="00222132" w:rsidRPr="005E49A1" w:rsidRDefault="00222132" w:rsidP="00F84EE8">
            <w:pPr>
              <w:rPr>
                <w:rFonts w:ascii="Arial" w:hAnsi="Arial" w:cs="Arial"/>
                <w:sz w:val="22"/>
                <w:szCs w:val="22"/>
              </w:rPr>
            </w:pPr>
          </w:p>
        </w:tc>
      </w:tr>
      <w:tr w:rsidR="004E113B" w:rsidRPr="00740008" w14:paraId="26EBB424" w14:textId="77777777" w:rsidTr="00B31128">
        <w:tc>
          <w:tcPr>
            <w:tcW w:w="6210" w:type="dxa"/>
            <w:tcBorders>
              <w:right w:val="single" w:sz="4" w:space="0" w:color="D9D9D9" w:themeColor="background1" w:themeShade="D9"/>
            </w:tcBorders>
            <w:shd w:val="clear" w:color="auto" w:fill="D9D9D9" w:themeFill="background1" w:themeFillShade="D9"/>
          </w:tcPr>
          <w:p w14:paraId="28620B17" w14:textId="37F87A40" w:rsidR="004E113B" w:rsidRPr="005E49A1" w:rsidRDefault="004E113B" w:rsidP="00F84EE8">
            <w:pPr>
              <w:ind w:left="405" w:hanging="405"/>
              <w:rPr>
                <w:rFonts w:ascii="Arial" w:hAnsi="Arial" w:cs="Arial"/>
                <w:b/>
                <w:bCs/>
                <w:sz w:val="22"/>
                <w:szCs w:val="22"/>
              </w:rPr>
            </w:pPr>
            <w:r w:rsidRPr="005E49A1">
              <w:rPr>
                <w:rFonts w:ascii="Arial" w:hAnsi="Arial" w:cs="Arial"/>
                <w:b/>
                <w:bCs/>
                <w:sz w:val="22"/>
                <w:szCs w:val="22"/>
              </w:rPr>
              <w:t>Floodplain Contouring</w:t>
            </w:r>
          </w:p>
        </w:tc>
        <w:tc>
          <w:tcPr>
            <w:tcW w:w="5017" w:type="dxa"/>
            <w:tcBorders>
              <w:left w:val="single" w:sz="4" w:space="0" w:color="D9D9D9" w:themeColor="background1" w:themeShade="D9"/>
            </w:tcBorders>
            <w:shd w:val="clear" w:color="auto" w:fill="D9D9D9" w:themeFill="background1" w:themeFillShade="D9"/>
          </w:tcPr>
          <w:p w14:paraId="5450481F" w14:textId="77777777" w:rsidR="004E113B" w:rsidRPr="005E49A1" w:rsidRDefault="004E113B" w:rsidP="00F84EE8">
            <w:pPr>
              <w:rPr>
                <w:rFonts w:ascii="Arial" w:hAnsi="Arial" w:cs="Arial"/>
                <w:sz w:val="22"/>
                <w:szCs w:val="22"/>
              </w:rPr>
            </w:pPr>
          </w:p>
        </w:tc>
      </w:tr>
      <w:tr w:rsidR="00222132" w:rsidRPr="00740008" w14:paraId="5CBC923C" w14:textId="77777777" w:rsidTr="00B31128">
        <w:tc>
          <w:tcPr>
            <w:tcW w:w="6210" w:type="dxa"/>
            <w:tcBorders>
              <w:bottom w:val="single" w:sz="4" w:space="0" w:color="auto"/>
            </w:tcBorders>
          </w:tcPr>
          <w:p w14:paraId="5B0E0E35" w14:textId="21C5CAF6" w:rsidR="00222132" w:rsidRPr="005E49A1" w:rsidRDefault="00222132" w:rsidP="00F84EE8">
            <w:pPr>
              <w:tabs>
                <w:tab w:val="left" w:pos="765"/>
              </w:tabs>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711539" w:rsidRPr="00C90B0E">
              <w:rPr>
                <w:rFonts w:ascii="Arial" w:hAnsi="Arial" w:cs="Arial"/>
                <w:b/>
                <w:bCs/>
                <w:sz w:val="22"/>
                <w:szCs w:val="22"/>
              </w:rPr>
              <w:t>Purpose</w:t>
            </w:r>
            <w:r w:rsidR="00711539">
              <w:rPr>
                <w:rFonts w:ascii="Arial" w:hAnsi="Arial" w:cs="Arial"/>
                <w:sz w:val="22"/>
                <w:szCs w:val="22"/>
              </w:rPr>
              <w:t xml:space="preserve">. </w:t>
            </w:r>
            <w:r w:rsidRPr="005E49A1">
              <w:rPr>
                <w:rFonts w:ascii="Arial" w:hAnsi="Arial" w:cs="Arial"/>
                <w:sz w:val="22"/>
                <w:szCs w:val="22"/>
              </w:rPr>
              <w:t>Floodplain contouring of wetland terraces to reconnect a waterway to an adjacent wetland or expand the area of seasonal inundation.</w:t>
            </w:r>
            <w:r w:rsidR="00CD0344" w:rsidRPr="005E49A1">
              <w:rPr>
                <w:rFonts w:ascii="Arial" w:hAnsi="Arial" w:cs="Arial"/>
                <w:sz w:val="22"/>
                <w:szCs w:val="22"/>
                <w:vertAlign w:val="superscript"/>
              </w:rPr>
              <w:t>2</w:t>
            </w:r>
          </w:p>
        </w:tc>
        <w:tc>
          <w:tcPr>
            <w:tcW w:w="5017" w:type="dxa"/>
            <w:tcBorders>
              <w:bottom w:val="single" w:sz="4" w:space="0" w:color="auto"/>
            </w:tcBorders>
          </w:tcPr>
          <w:p w14:paraId="4543FFE3" w14:textId="77777777" w:rsidR="00222132" w:rsidRPr="005E49A1" w:rsidRDefault="00222132" w:rsidP="00F84EE8">
            <w:pPr>
              <w:rPr>
                <w:rFonts w:ascii="Arial" w:hAnsi="Arial" w:cs="Arial"/>
                <w:sz w:val="22"/>
                <w:szCs w:val="22"/>
              </w:rPr>
            </w:pPr>
          </w:p>
        </w:tc>
      </w:tr>
      <w:tr w:rsidR="00711539" w:rsidRPr="00740008" w14:paraId="1F5F39CA" w14:textId="77777777" w:rsidTr="00B31128">
        <w:tc>
          <w:tcPr>
            <w:tcW w:w="6210" w:type="dxa"/>
            <w:tcBorders>
              <w:bottom w:val="single" w:sz="4" w:space="0" w:color="auto"/>
            </w:tcBorders>
          </w:tcPr>
          <w:p w14:paraId="3970B0A4" w14:textId="1C16820B" w:rsidR="00711539" w:rsidRPr="005E49A1" w:rsidRDefault="00711539" w:rsidP="00F84EE8">
            <w:pPr>
              <w:tabs>
                <w:tab w:val="left" w:pos="765"/>
              </w:tabs>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D</w:t>
            </w:r>
            <w:r w:rsidRPr="005E49A1">
              <w:rPr>
                <w:rFonts w:ascii="Arial" w:hAnsi="Arial" w:cs="Arial"/>
                <w:sz w:val="22"/>
                <w:szCs w:val="22"/>
              </w:rPr>
              <w:t>oes not include modification of a stream channel.</w:t>
            </w:r>
            <w:r w:rsidRPr="005E49A1">
              <w:rPr>
                <w:rFonts w:ascii="Arial" w:hAnsi="Arial" w:cs="Arial"/>
                <w:sz w:val="22"/>
                <w:szCs w:val="22"/>
                <w:vertAlign w:val="superscript"/>
              </w:rPr>
              <w:t>2</w:t>
            </w:r>
          </w:p>
        </w:tc>
        <w:tc>
          <w:tcPr>
            <w:tcW w:w="5017" w:type="dxa"/>
            <w:tcBorders>
              <w:bottom w:val="single" w:sz="4" w:space="0" w:color="auto"/>
            </w:tcBorders>
          </w:tcPr>
          <w:p w14:paraId="33355088" w14:textId="77777777" w:rsidR="00711539" w:rsidRPr="005E49A1" w:rsidRDefault="00711539" w:rsidP="00F84EE8">
            <w:pPr>
              <w:rPr>
                <w:rFonts w:ascii="Arial" w:hAnsi="Arial" w:cs="Arial"/>
                <w:sz w:val="22"/>
                <w:szCs w:val="22"/>
              </w:rPr>
            </w:pPr>
          </w:p>
        </w:tc>
      </w:tr>
      <w:tr w:rsidR="004E113B" w:rsidRPr="00740008" w14:paraId="0306EBA0" w14:textId="77777777" w:rsidTr="00B31128">
        <w:tc>
          <w:tcPr>
            <w:tcW w:w="6210" w:type="dxa"/>
            <w:tcBorders>
              <w:right w:val="single" w:sz="4" w:space="0" w:color="D9D9D9" w:themeColor="background1" w:themeShade="D9"/>
            </w:tcBorders>
            <w:shd w:val="clear" w:color="auto" w:fill="D9D9D9" w:themeFill="background1" w:themeFillShade="D9"/>
          </w:tcPr>
          <w:p w14:paraId="22EFE0E0" w14:textId="425DD0DE" w:rsidR="004E113B" w:rsidRPr="005E49A1" w:rsidRDefault="004E113B" w:rsidP="00F84EE8">
            <w:pPr>
              <w:ind w:left="405" w:hanging="405"/>
              <w:rPr>
                <w:rFonts w:ascii="Arial" w:hAnsi="Arial" w:cs="Arial"/>
                <w:b/>
                <w:bCs/>
                <w:sz w:val="22"/>
                <w:szCs w:val="22"/>
              </w:rPr>
            </w:pPr>
            <w:r w:rsidRPr="005E49A1">
              <w:rPr>
                <w:rFonts w:ascii="Arial" w:hAnsi="Arial" w:cs="Arial"/>
                <w:b/>
                <w:bCs/>
                <w:sz w:val="22"/>
                <w:szCs w:val="22"/>
              </w:rPr>
              <w:t>Microtopography Establishment</w:t>
            </w:r>
          </w:p>
        </w:tc>
        <w:tc>
          <w:tcPr>
            <w:tcW w:w="5017" w:type="dxa"/>
            <w:tcBorders>
              <w:left w:val="single" w:sz="4" w:space="0" w:color="D9D9D9" w:themeColor="background1" w:themeShade="D9"/>
            </w:tcBorders>
            <w:shd w:val="clear" w:color="auto" w:fill="D9D9D9" w:themeFill="background1" w:themeFillShade="D9"/>
          </w:tcPr>
          <w:p w14:paraId="6792BA6E" w14:textId="77777777" w:rsidR="004E113B" w:rsidRPr="005E49A1" w:rsidRDefault="004E113B" w:rsidP="00F84EE8">
            <w:pPr>
              <w:rPr>
                <w:rFonts w:ascii="Arial" w:hAnsi="Arial" w:cs="Arial"/>
                <w:sz w:val="22"/>
                <w:szCs w:val="22"/>
              </w:rPr>
            </w:pPr>
          </w:p>
        </w:tc>
      </w:tr>
      <w:tr w:rsidR="00C47425" w:rsidRPr="00740008" w14:paraId="2421256C" w14:textId="77777777" w:rsidTr="008B4C9F">
        <w:tc>
          <w:tcPr>
            <w:tcW w:w="6210" w:type="dxa"/>
            <w:tcBorders>
              <w:bottom w:val="single" w:sz="4" w:space="0" w:color="auto"/>
            </w:tcBorders>
          </w:tcPr>
          <w:p w14:paraId="3B0CD80D" w14:textId="3A22F2AB" w:rsidR="00C47425" w:rsidRPr="005E49A1" w:rsidRDefault="00C47425" w:rsidP="008B4C9F">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Pr="00C90B0E">
              <w:rPr>
                <w:rFonts w:ascii="Arial" w:hAnsi="Arial" w:cs="Arial"/>
                <w:b/>
                <w:bCs/>
                <w:sz w:val="22"/>
                <w:szCs w:val="22"/>
              </w:rPr>
              <w:t>Purpose</w:t>
            </w:r>
            <w:r>
              <w:rPr>
                <w:rFonts w:ascii="Arial" w:hAnsi="Arial" w:cs="Arial"/>
                <w:sz w:val="22"/>
                <w:szCs w:val="22"/>
              </w:rPr>
              <w:t xml:space="preserve">. </w:t>
            </w:r>
            <w:r w:rsidRPr="005E49A1">
              <w:rPr>
                <w:rFonts w:ascii="Arial" w:hAnsi="Arial" w:cs="Arial"/>
                <w:sz w:val="22"/>
                <w:szCs w:val="22"/>
              </w:rPr>
              <w:t>Grading and contouring to reestablish microtopography (e.g., hummocks, minor ridges, very shallow depressions) in areas that have been previously leveled, scalped, or otherwise disturbed to eliminate preexisting microtopography.</w:t>
            </w:r>
            <w:r w:rsidRPr="005E49A1">
              <w:rPr>
                <w:rFonts w:ascii="Arial" w:hAnsi="Arial" w:cs="Arial"/>
                <w:sz w:val="22"/>
                <w:szCs w:val="22"/>
                <w:vertAlign w:val="superscript"/>
              </w:rPr>
              <w:t>2</w:t>
            </w:r>
          </w:p>
        </w:tc>
        <w:tc>
          <w:tcPr>
            <w:tcW w:w="5017" w:type="dxa"/>
            <w:tcBorders>
              <w:bottom w:val="single" w:sz="4" w:space="0" w:color="auto"/>
            </w:tcBorders>
          </w:tcPr>
          <w:p w14:paraId="76C95079" w14:textId="77777777" w:rsidR="00C47425" w:rsidRPr="005E49A1" w:rsidRDefault="00C47425" w:rsidP="008B4C9F">
            <w:pPr>
              <w:rPr>
                <w:rFonts w:ascii="Arial" w:hAnsi="Arial" w:cs="Arial"/>
                <w:sz w:val="22"/>
                <w:szCs w:val="22"/>
              </w:rPr>
            </w:pPr>
          </w:p>
        </w:tc>
      </w:tr>
      <w:tr w:rsidR="00222132" w:rsidRPr="00740008" w14:paraId="7F8B1C5F" w14:textId="77777777" w:rsidTr="00B31128">
        <w:tc>
          <w:tcPr>
            <w:tcW w:w="6210" w:type="dxa"/>
            <w:tcBorders>
              <w:bottom w:val="single" w:sz="4" w:space="0" w:color="auto"/>
            </w:tcBorders>
          </w:tcPr>
          <w:p w14:paraId="10B03183" w14:textId="47E637DC"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C47425">
              <w:rPr>
                <w:rFonts w:ascii="Arial" w:hAnsi="Arial" w:cs="Arial"/>
                <w:sz w:val="22"/>
                <w:szCs w:val="22"/>
              </w:rPr>
              <w:t xml:space="preserve">≤6-in </w:t>
            </w:r>
            <w:r w:rsidRPr="005E49A1">
              <w:rPr>
                <w:rFonts w:ascii="Arial" w:hAnsi="Arial" w:cs="Arial"/>
                <w:sz w:val="22"/>
                <w:szCs w:val="22"/>
              </w:rPr>
              <w:t>elevation rise or drop.</w:t>
            </w:r>
            <w:r w:rsidR="00CD0344" w:rsidRPr="005E49A1">
              <w:rPr>
                <w:rFonts w:ascii="Arial" w:hAnsi="Arial" w:cs="Arial"/>
                <w:sz w:val="22"/>
                <w:szCs w:val="22"/>
                <w:vertAlign w:val="superscript"/>
              </w:rPr>
              <w:t>2</w:t>
            </w:r>
          </w:p>
        </w:tc>
        <w:tc>
          <w:tcPr>
            <w:tcW w:w="5017" w:type="dxa"/>
            <w:tcBorders>
              <w:bottom w:val="single" w:sz="4" w:space="0" w:color="auto"/>
            </w:tcBorders>
          </w:tcPr>
          <w:p w14:paraId="52681F71" w14:textId="77777777" w:rsidR="00222132" w:rsidRPr="005E49A1" w:rsidRDefault="00222132" w:rsidP="00F84EE8">
            <w:pPr>
              <w:rPr>
                <w:rFonts w:ascii="Arial" w:hAnsi="Arial" w:cs="Arial"/>
                <w:sz w:val="22"/>
                <w:szCs w:val="22"/>
              </w:rPr>
            </w:pPr>
          </w:p>
        </w:tc>
      </w:tr>
      <w:tr w:rsidR="004E113B" w:rsidRPr="00740008" w14:paraId="66B00C0E" w14:textId="77777777" w:rsidTr="00B31128">
        <w:tc>
          <w:tcPr>
            <w:tcW w:w="6210" w:type="dxa"/>
            <w:tcBorders>
              <w:right w:val="single" w:sz="4" w:space="0" w:color="D9D9D9" w:themeColor="background1" w:themeShade="D9"/>
            </w:tcBorders>
            <w:shd w:val="clear" w:color="auto" w:fill="D9D9D9" w:themeFill="background1" w:themeFillShade="D9"/>
          </w:tcPr>
          <w:p w14:paraId="3F609F52" w14:textId="2ED40CAB" w:rsidR="004E113B" w:rsidRPr="005E49A1" w:rsidRDefault="004E113B" w:rsidP="00F84EE8">
            <w:pPr>
              <w:ind w:left="405" w:hanging="405"/>
              <w:rPr>
                <w:rFonts w:ascii="Arial" w:hAnsi="Arial" w:cs="Arial"/>
                <w:b/>
                <w:bCs/>
                <w:sz w:val="22"/>
                <w:szCs w:val="22"/>
              </w:rPr>
            </w:pPr>
            <w:r w:rsidRPr="005E49A1">
              <w:rPr>
                <w:rFonts w:ascii="Arial" w:hAnsi="Arial" w:cs="Arial"/>
                <w:b/>
                <w:bCs/>
                <w:sz w:val="22"/>
                <w:szCs w:val="22"/>
              </w:rPr>
              <w:t>Macrotopography Establishment</w:t>
            </w:r>
          </w:p>
        </w:tc>
        <w:tc>
          <w:tcPr>
            <w:tcW w:w="5017" w:type="dxa"/>
            <w:tcBorders>
              <w:left w:val="single" w:sz="4" w:space="0" w:color="D9D9D9" w:themeColor="background1" w:themeShade="D9"/>
            </w:tcBorders>
            <w:shd w:val="clear" w:color="auto" w:fill="D9D9D9" w:themeFill="background1" w:themeFillShade="D9"/>
          </w:tcPr>
          <w:p w14:paraId="78CCDFBB" w14:textId="77777777" w:rsidR="004E113B" w:rsidRPr="005E49A1" w:rsidRDefault="004E113B" w:rsidP="00F84EE8">
            <w:pPr>
              <w:rPr>
                <w:rFonts w:ascii="Arial" w:hAnsi="Arial" w:cs="Arial"/>
                <w:sz w:val="22"/>
                <w:szCs w:val="22"/>
              </w:rPr>
            </w:pPr>
          </w:p>
        </w:tc>
      </w:tr>
      <w:tr w:rsidR="00222132" w:rsidRPr="00740008" w14:paraId="42EFAD25" w14:textId="77777777" w:rsidTr="00B31128">
        <w:tc>
          <w:tcPr>
            <w:tcW w:w="6210" w:type="dxa"/>
            <w:tcBorders>
              <w:bottom w:val="single" w:sz="4" w:space="0" w:color="auto"/>
            </w:tcBorders>
          </w:tcPr>
          <w:p w14:paraId="7930EB3A" w14:textId="1AB28683"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49799B" w:rsidRPr="00C90B0E">
              <w:rPr>
                <w:rFonts w:ascii="Arial" w:hAnsi="Arial" w:cs="Arial"/>
                <w:b/>
                <w:bCs/>
                <w:sz w:val="22"/>
                <w:szCs w:val="22"/>
              </w:rPr>
              <w:t>Purpose</w:t>
            </w:r>
            <w:r w:rsidR="0049799B">
              <w:rPr>
                <w:rFonts w:ascii="Arial" w:hAnsi="Arial" w:cs="Arial"/>
                <w:sz w:val="22"/>
                <w:szCs w:val="22"/>
              </w:rPr>
              <w:t xml:space="preserve">. </w:t>
            </w:r>
            <w:r w:rsidRPr="005E49A1">
              <w:rPr>
                <w:rFonts w:ascii="Arial" w:hAnsi="Arial" w:cs="Arial"/>
                <w:sz w:val="22"/>
                <w:szCs w:val="22"/>
              </w:rPr>
              <w:t>Shallow excavation to create scrapes, basins, meanders, and swales</w:t>
            </w:r>
            <w:r w:rsidR="0049799B">
              <w:rPr>
                <w:rFonts w:ascii="Arial" w:hAnsi="Arial" w:cs="Arial"/>
                <w:sz w:val="22"/>
                <w:szCs w:val="22"/>
              </w:rPr>
              <w:t>.</w:t>
            </w:r>
            <w:r w:rsidR="00CD0344" w:rsidRPr="005E49A1">
              <w:rPr>
                <w:rFonts w:ascii="Arial" w:hAnsi="Arial" w:cs="Arial"/>
                <w:sz w:val="22"/>
                <w:szCs w:val="22"/>
                <w:vertAlign w:val="superscript"/>
              </w:rPr>
              <w:t>2</w:t>
            </w:r>
          </w:p>
        </w:tc>
        <w:tc>
          <w:tcPr>
            <w:tcW w:w="5017" w:type="dxa"/>
            <w:tcBorders>
              <w:bottom w:val="single" w:sz="4" w:space="0" w:color="auto"/>
            </w:tcBorders>
          </w:tcPr>
          <w:p w14:paraId="64BD082E" w14:textId="77777777" w:rsidR="00222132" w:rsidRPr="005E49A1" w:rsidRDefault="00222132" w:rsidP="00F84EE8">
            <w:pPr>
              <w:rPr>
                <w:rFonts w:ascii="Arial" w:hAnsi="Arial" w:cs="Arial"/>
                <w:sz w:val="22"/>
                <w:szCs w:val="22"/>
              </w:rPr>
            </w:pPr>
          </w:p>
        </w:tc>
      </w:tr>
      <w:tr w:rsidR="00F14889" w:rsidRPr="00740008" w14:paraId="6DA6A6C9" w14:textId="77777777" w:rsidTr="00B31128">
        <w:tc>
          <w:tcPr>
            <w:tcW w:w="6210" w:type="dxa"/>
            <w:tcBorders>
              <w:bottom w:val="single" w:sz="4" w:space="0" w:color="auto"/>
            </w:tcBorders>
          </w:tcPr>
          <w:p w14:paraId="7FDC04B5" w14:textId="77777777" w:rsidR="00F14889" w:rsidRDefault="00F14889" w:rsidP="00F14889">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Pr="00B50A35">
              <w:rPr>
                <w:rFonts w:ascii="Arial" w:hAnsi="Arial" w:cs="Arial"/>
                <w:b/>
                <w:bCs/>
                <w:sz w:val="22"/>
                <w:szCs w:val="22"/>
              </w:rPr>
              <w:t>Design Details</w:t>
            </w:r>
            <w:r w:rsidRPr="005E49A1">
              <w:rPr>
                <w:rFonts w:ascii="Arial" w:hAnsi="Arial" w:cs="Arial"/>
                <w:sz w:val="22"/>
                <w:szCs w:val="22"/>
                <w:vertAlign w:val="superscript"/>
              </w:rPr>
              <w:t>2</w:t>
            </w:r>
          </w:p>
          <w:p w14:paraId="0F6F36D0" w14:textId="77777777" w:rsidR="00F14889" w:rsidRDefault="00F14889" w:rsidP="00F14889">
            <w:pPr>
              <w:ind w:left="855" w:hanging="405"/>
              <w:rPr>
                <w:rFonts w:ascii="Arial" w:hAnsi="Arial" w:cs="Arial"/>
                <w:sz w:val="22"/>
                <w:szCs w:val="22"/>
                <w:vertAlign w:val="superscript"/>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≤2-ft</w:t>
            </w:r>
            <w:r w:rsidRPr="005E49A1">
              <w:rPr>
                <w:rFonts w:ascii="Arial" w:hAnsi="Arial" w:cs="Arial"/>
                <w:sz w:val="22"/>
                <w:szCs w:val="22"/>
              </w:rPr>
              <w:t xml:space="preserve"> in depth from existing or original ground surface</w:t>
            </w:r>
            <w:r>
              <w:rPr>
                <w:rFonts w:ascii="Arial" w:hAnsi="Arial" w:cs="Arial"/>
                <w:sz w:val="22"/>
                <w:szCs w:val="22"/>
              </w:rPr>
              <w:t>.</w:t>
            </w:r>
            <w:r w:rsidRPr="005E49A1">
              <w:rPr>
                <w:rFonts w:ascii="Arial" w:hAnsi="Arial" w:cs="Arial"/>
                <w:sz w:val="22"/>
                <w:szCs w:val="22"/>
                <w:vertAlign w:val="superscript"/>
              </w:rPr>
              <w:t>2</w:t>
            </w:r>
          </w:p>
          <w:p w14:paraId="4B62284D" w14:textId="4706E0AD" w:rsidR="00F14889" w:rsidRDefault="00F14889" w:rsidP="00F14889">
            <w:pPr>
              <w:ind w:left="855" w:hanging="405"/>
              <w:rPr>
                <w:rFonts w:ascii="Arial" w:hAnsi="Arial" w:cs="Arial"/>
                <w:sz w:val="22"/>
                <w:szCs w:val="22"/>
                <w:vertAlign w:val="superscript"/>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6</w:t>
            </w:r>
            <w:r>
              <w:rPr>
                <w:rFonts w:ascii="Arial" w:hAnsi="Arial" w:cs="Arial"/>
                <w:sz w:val="22"/>
                <w:szCs w:val="22"/>
              </w:rPr>
              <w:t>H</w:t>
            </w:r>
            <w:r w:rsidRPr="005E49A1">
              <w:rPr>
                <w:rFonts w:ascii="Arial" w:hAnsi="Arial" w:cs="Arial"/>
                <w:sz w:val="22"/>
                <w:szCs w:val="22"/>
              </w:rPr>
              <w:t>:1</w:t>
            </w:r>
            <w:r>
              <w:rPr>
                <w:rFonts w:ascii="Arial" w:hAnsi="Arial" w:cs="Arial"/>
                <w:sz w:val="22"/>
                <w:szCs w:val="22"/>
              </w:rPr>
              <w:t>V</w:t>
            </w:r>
            <w:r w:rsidRPr="005E49A1">
              <w:rPr>
                <w:rFonts w:ascii="Arial" w:hAnsi="Arial" w:cs="Arial"/>
                <w:sz w:val="22"/>
                <w:szCs w:val="22"/>
              </w:rPr>
              <w:t xml:space="preserve"> or gentler </w:t>
            </w:r>
            <w:r>
              <w:rPr>
                <w:rFonts w:ascii="Arial" w:hAnsi="Arial" w:cs="Arial"/>
                <w:sz w:val="22"/>
                <w:szCs w:val="22"/>
              </w:rPr>
              <w:t>side slopes.</w:t>
            </w:r>
            <w:r w:rsidRPr="005E49A1">
              <w:rPr>
                <w:rFonts w:ascii="Arial" w:hAnsi="Arial" w:cs="Arial"/>
                <w:sz w:val="22"/>
                <w:szCs w:val="22"/>
                <w:vertAlign w:val="superscript"/>
              </w:rPr>
              <w:t>2</w:t>
            </w:r>
          </w:p>
          <w:p w14:paraId="2A67DD21" w14:textId="41A106AD" w:rsidR="00F14889" w:rsidRPr="005E49A1" w:rsidRDefault="00F14889" w:rsidP="00F14889">
            <w:pPr>
              <w:ind w:left="85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≤2-ft</w:t>
            </w:r>
            <w:r w:rsidRPr="005E49A1">
              <w:rPr>
                <w:rFonts w:ascii="Arial" w:hAnsi="Arial" w:cs="Arial"/>
                <w:sz w:val="22"/>
                <w:szCs w:val="22"/>
              </w:rPr>
              <w:t xml:space="preserve"> inundation</w:t>
            </w:r>
            <w:r>
              <w:rPr>
                <w:rFonts w:ascii="Arial" w:hAnsi="Arial" w:cs="Arial"/>
                <w:sz w:val="22"/>
                <w:szCs w:val="22"/>
              </w:rPr>
              <w:t>, i</w:t>
            </w:r>
            <w:r w:rsidRPr="005E49A1">
              <w:rPr>
                <w:rFonts w:ascii="Arial" w:hAnsi="Arial" w:cs="Arial"/>
                <w:sz w:val="22"/>
                <w:szCs w:val="22"/>
              </w:rPr>
              <w:t xml:space="preserve">f shallow excavation is combined with berm construction described in section (6) </w:t>
            </w:r>
            <w:r w:rsidRPr="0055222F">
              <w:rPr>
                <w:rFonts w:ascii="Arial" w:hAnsi="Arial" w:cs="Arial"/>
                <w:i/>
                <w:iCs/>
                <w:sz w:val="22"/>
                <w:szCs w:val="22"/>
              </w:rPr>
              <w:t>(low earthen berms and spillway activity)</w:t>
            </w:r>
            <w:r>
              <w:rPr>
                <w:rFonts w:ascii="Arial" w:hAnsi="Arial" w:cs="Arial"/>
                <w:sz w:val="22"/>
                <w:szCs w:val="22"/>
              </w:rPr>
              <w:t xml:space="preserve"> </w:t>
            </w:r>
            <w:r w:rsidRPr="005E49A1">
              <w:rPr>
                <w:rFonts w:ascii="Arial" w:hAnsi="Arial" w:cs="Arial"/>
                <w:sz w:val="22"/>
                <w:szCs w:val="22"/>
              </w:rPr>
              <w:t>of this rule</w:t>
            </w:r>
            <w:r>
              <w:rPr>
                <w:rFonts w:ascii="Arial" w:hAnsi="Arial" w:cs="Arial"/>
                <w:sz w:val="22"/>
                <w:szCs w:val="22"/>
              </w:rPr>
              <w:t>.</w:t>
            </w:r>
            <w:r w:rsidRPr="005E49A1">
              <w:rPr>
                <w:rFonts w:ascii="Arial" w:hAnsi="Arial" w:cs="Arial"/>
                <w:sz w:val="22"/>
                <w:szCs w:val="22"/>
                <w:vertAlign w:val="superscript"/>
              </w:rPr>
              <w:t xml:space="preserve"> 2</w:t>
            </w:r>
          </w:p>
        </w:tc>
        <w:tc>
          <w:tcPr>
            <w:tcW w:w="5017" w:type="dxa"/>
            <w:tcBorders>
              <w:bottom w:val="single" w:sz="4" w:space="0" w:color="auto"/>
            </w:tcBorders>
          </w:tcPr>
          <w:p w14:paraId="6D9AFB46" w14:textId="77777777" w:rsidR="00F14889" w:rsidRPr="005E49A1" w:rsidRDefault="00F14889" w:rsidP="00F84EE8">
            <w:pPr>
              <w:rPr>
                <w:rFonts w:ascii="Arial" w:hAnsi="Arial" w:cs="Arial"/>
                <w:sz w:val="22"/>
                <w:szCs w:val="22"/>
              </w:rPr>
            </w:pPr>
          </w:p>
        </w:tc>
      </w:tr>
      <w:tr w:rsidR="004E113B" w:rsidRPr="00740008" w14:paraId="54EFE113" w14:textId="77777777" w:rsidTr="00B31128">
        <w:tc>
          <w:tcPr>
            <w:tcW w:w="6210" w:type="dxa"/>
            <w:tcBorders>
              <w:right w:val="single" w:sz="4" w:space="0" w:color="D9D9D9" w:themeColor="background1" w:themeShade="D9"/>
            </w:tcBorders>
            <w:shd w:val="clear" w:color="auto" w:fill="D9D9D9" w:themeFill="background1" w:themeFillShade="D9"/>
          </w:tcPr>
          <w:p w14:paraId="47F05560" w14:textId="2C61B4CF" w:rsidR="004E113B" w:rsidRPr="005E49A1" w:rsidRDefault="004E113B" w:rsidP="00F84EE8">
            <w:pPr>
              <w:ind w:left="405" w:hanging="405"/>
              <w:rPr>
                <w:rFonts w:ascii="Arial" w:hAnsi="Arial" w:cs="Arial"/>
                <w:b/>
                <w:bCs/>
                <w:sz w:val="22"/>
                <w:szCs w:val="22"/>
              </w:rPr>
            </w:pPr>
            <w:r w:rsidRPr="005E49A1">
              <w:rPr>
                <w:rFonts w:ascii="Arial" w:hAnsi="Arial" w:cs="Arial"/>
                <w:b/>
                <w:bCs/>
                <w:sz w:val="22"/>
                <w:szCs w:val="22"/>
              </w:rPr>
              <w:t>Removal of Materials</w:t>
            </w:r>
          </w:p>
        </w:tc>
        <w:tc>
          <w:tcPr>
            <w:tcW w:w="5017" w:type="dxa"/>
            <w:tcBorders>
              <w:left w:val="single" w:sz="4" w:space="0" w:color="D9D9D9" w:themeColor="background1" w:themeShade="D9"/>
            </w:tcBorders>
            <w:shd w:val="clear" w:color="auto" w:fill="D9D9D9" w:themeFill="background1" w:themeFillShade="D9"/>
          </w:tcPr>
          <w:p w14:paraId="6A08213C" w14:textId="77777777" w:rsidR="004E113B" w:rsidRPr="005E49A1" w:rsidRDefault="004E113B" w:rsidP="00F84EE8">
            <w:pPr>
              <w:rPr>
                <w:rFonts w:ascii="Arial" w:hAnsi="Arial" w:cs="Arial"/>
                <w:sz w:val="22"/>
                <w:szCs w:val="22"/>
              </w:rPr>
            </w:pPr>
          </w:p>
        </w:tc>
      </w:tr>
      <w:tr w:rsidR="00222132" w:rsidRPr="00740008" w14:paraId="6C252038" w14:textId="77777777" w:rsidTr="00B31128">
        <w:tc>
          <w:tcPr>
            <w:tcW w:w="6210" w:type="dxa"/>
            <w:tcBorders>
              <w:bottom w:val="single" w:sz="4" w:space="0" w:color="auto"/>
            </w:tcBorders>
          </w:tcPr>
          <w:p w14:paraId="314AD8C7" w14:textId="7DCD6EE2"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F63B8C" w:rsidRPr="00C90B0E">
              <w:rPr>
                <w:rFonts w:ascii="Arial" w:hAnsi="Arial" w:cs="Arial"/>
                <w:b/>
                <w:bCs/>
                <w:sz w:val="22"/>
                <w:szCs w:val="22"/>
              </w:rPr>
              <w:t>Purpose</w:t>
            </w:r>
            <w:r w:rsidR="00F63B8C">
              <w:rPr>
                <w:rFonts w:ascii="Arial" w:hAnsi="Arial" w:cs="Arial"/>
                <w:sz w:val="22"/>
                <w:szCs w:val="22"/>
              </w:rPr>
              <w:t xml:space="preserve">. </w:t>
            </w:r>
            <w:r w:rsidRPr="005E49A1">
              <w:rPr>
                <w:rFonts w:ascii="Arial" w:hAnsi="Arial" w:cs="Arial"/>
                <w:sz w:val="22"/>
                <w:szCs w:val="22"/>
              </w:rPr>
              <w:t xml:space="preserve">Removal of soil or other materials that have been placed in a wetland </w:t>
            </w:r>
            <w:r w:rsidR="00591DBF">
              <w:rPr>
                <w:rFonts w:ascii="Arial" w:hAnsi="Arial" w:cs="Arial"/>
                <w:sz w:val="22"/>
                <w:szCs w:val="22"/>
              </w:rPr>
              <w:t>to</w:t>
            </w:r>
            <w:r w:rsidRPr="005E49A1">
              <w:rPr>
                <w:rFonts w:ascii="Arial" w:hAnsi="Arial" w:cs="Arial"/>
                <w:sz w:val="22"/>
                <w:szCs w:val="22"/>
              </w:rPr>
              <w:t xml:space="preserve"> restor</w:t>
            </w:r>
            <w:r w:rsidR="00591DBF">
              <w:rPr>
                <w:rFonts w:ascii="Arial" w:hAnsi="Arial" w:cs="Arial"/>
                <w:sz w:val="22"/>
                <w:szCs w:val="22"/>
              </w:rPr>
              <w:t>e</w:t>
            </w:r>
            <w:r w:rsidRPr="005E49A1">
              <w:rPr>
                <w:rFonts w:ascii="Arial" w:hAnsi="Arial" w:cs="Arial"/>
                <w:sz w:val="22"/>
                <w:szCs w:val="22"/>
              </w:rPr>
              <w:t xml:space="preserve"> or improv</w:t>
            </w:r>
            <w:r w:rsidR="00591DBF">
              <w:rPr>
                <w:rFonts w:ascii="Arial" w:hAnsi="Arial" w:cs="Arial"/>
                <w:sz w:val="22"/>
                <w:szCs w:val="22"/>
              </w:rPr>
              <w:t>e</w:t>
            </w:r>
            <w:r w:rsidRPr="005E49A1">
              <w:rPr>
                <w:rFonts w:ascii="Arial" w:hAnsi="Arial" w:cs="Arial"/>
                <w:sz w:val="22"/>
                <w:szCs w:val="22"/>
              </w:rPr>
              <w:t xml:space="preserve"> the natural and/or historical topography.</w:t>
            </w:r>
            <w:r w:rsidR="00CD0344" w:rsidRPr="005E49A1">
              <w:rPr>
                <w:rFonts w:ascii="Arial" w:hAnsi="Arial" w:cs="Arial"/>
                <w:sz w:val="22"/>
                <w:szCs w:val="22"/>
                <w:vertAlign w:val="superscript"/>
              </w:rPr>
              <w:t>2</w:t>
            </w:r>
          </w:p>
        </w:tc>
        <w:tc>
          <w:tcPr>
            <w:tcW w:w="5017" w:type="dxa"/>
            <w:tcBorders>
              <w:bottom w:val="single" w:sz="4" w:space="0" w:color="auto"/>
            </w:tcBorders>
          </w:tcPr>
          <w:p w14:paraId="1F6B22DC" w14:textId="77777777" w:rsidR="00222132" w:rsidRPr="005E49A1" w:rsidRDefault="00222132" w:rsidP="00F84EE8">
            <w:pPr>
              <w:rPr>
                <w:rFonts w:ascii="Arial" w:hAnsi="Arial" w:cs="Arial"/>
                <w:sz w:val="22"/>
                <w:szCs w:val="22"/>
              </w:rPr>
            </w:pPr>
          </w:p>
        </w:tc>
      </w:tr>
      <w:tr w:rsidR="004E113B" w:rsidRPr="00740008" w14:paraId="1BA84D2A" w14:textId="77777777" w:rsidTr="00B31128">
        <w:tc>
          <w:tcPr>
            <w:tcW w:w="6210" w:type="dxa"/>
            <w:tcBorders>
              <w:right w:val="single" w:sz="4" w:space="0" w:color="D9D9D9" w:themeColor="background1" w:themeShade="D9"/>
            </w:tcBorders>
            <w:shd w:val="clear" w:color="auto" w:fill="D9D9D9" w:themeFill="background1" w:themeFillShade="D9"/>
          </w:tcPr>
          <w:p w14:paraId="12972FF5" w14:textId="28B87137" w:rsidR="004E113B" w:rsidRPr="005E49A1" w:rsidRDefault="004E113B" w:rsidP="00F84EE8">
            <w:pPr>
              <w:ind w:left="405" w:hanging="405"/>
              <w:rPr>
                <w:rFonts w:ascii="Arial" w:hAnsi="Arial" w:cs="Arial"/>
                <w:b/>
                <w:bCs/>
                <w:sz w:val="22"/>
                <w:szCs w:val="22"/>
              </w:rPr>
            </w:pPr>
            <w:r w:rsidRPr="005E49A1">
              <w:rPr>
                <w:rFonts w:ascii="Arial" w:hAnsi="Arial" w:cs="Arial"/>
                <w:b/>
                <w:bCs/>
                <w:sz w:val="22"/>
                <w:szCs w:val="22"/>
              </w:rPr>
              <w:t>Low Earthen Berms and Spillways</w:t>
            </w:r>
          </w:p>
        </w:tc>
        <w:tc>
          <w:tcPr>
            <w:tcW w:w="5017" w:type="dxa"/>
            <w:tcBorders>
              <w:left w:val="single" w:sz="4" w:space="0" w:color="D9D9D9" w:themeColor="background1" w:themeShade="D9"/>
            </w:tcBorders>
            <w:shd w:val="clear" w:color="auto" w:fill="D9D9D9" w:themeFill="background1" w:themeFillShade="D9"/>
          </w:tcPr>
          <w:p w14:paraId="4D178DD0" w14:textId="77777777" w:rsidR="004E113B" w:rsidRPr="005E49A1" w:rsidRDefault="004E113B" w:rsidP="00F84EE8">
            <w:pPr>
              <w:rPr>
                <w:rFonts w:ascii="Arial" w:hAnsi="Arial" w:cs="Arial"/>
                <w:sz w:val="22"/>
                <w:szCs w:val="22"/>
              </w:rPr>
            </w:pPr>
          </w:p>
        </w:tc>
      </w:tr>
      <w:tr w:rsidR="00222132" w:rsidRPr="00740008" w14:paraId="3BF46D1B" w14:textId="77777777" w:rsidTr="00B31128">
        <w:tc>
          <w:tcPr>
            <w:tcW w:w="6210" w:type="dxa"/>
            <w:tcBorders>
              <w:bottom w:val="single" w:sz="4" w:space="0" w:color="auto"/>
            </w:tcBorders>
          </w:tcPr>
          <w:p w14:paraId="4127F6FE" w14:textId="35BDED3F"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F63B8C" w:rsidRPr="00C90B0E">
              <w:rPr>
                <w:rFonts w:ascii="Arial" w:hAnsi="Arial" w:cs="Arial"/>
                <w:b/>
                <w:bCs/>
                <w:sz w:val="22"/>
                <w:szCs w:val="22"/>
              </w:rPr>
              <w:t>Purpose</w:t>
            </w:r>
            <w:r w:rsidR="00F63B8C">
              <w:rPr>
                <w:rFonts w:ascii="Arial" w:hAnsi="Arial" w:cs="Arial"/>
                <w:sz w:val="22"/>
                <w:szCs w:val="22"/>
              </w:rPr>
              <w:t xml:space="preserve">. </w:t>
            </w:r>
            <w:r w:rsidRPr="005E49A1">
              <w:rPr>
                <w:rFonts w:ascii="Arial" w:hAnsi="Arial" w:cs="Arial"/>
                <w:sz w:val="22"/>
                <w:szCs w:val="22"/>
              </w:rPr>
              <w:t>Construction of low earthen berms and vegetated spillways that impede, contain, or direct surface water may be used to extend the area or duration of shallow inundation.</w:t>
            </w:r>
            <w:r w:rsidR="00CD0344" w:rsidRPr="005E49A1">
              <w:rPr>
                <w:rFonts w:ascii="Arial" w:hAnsi="Arial" w:cs="Arial"/>
                <w:sz w:val="22"/>
                <w:szCs w:val="22"/>
                <w:vertAlign w:val="superscript"/>
              </w:rPr>
              <w:t>2</w:t>
            </w:r>
          </w:p>
        </w:tc>
        <w:tc>
          <w:tcPr>
            <w:tcW w:w="5017" w:type="dxa"/>
            <w:tcBorders>
              <w:bottom w:val="single" w:sz="4" w:space="0" w:color="auto"/>
            </w:tcBorders>
          </w:tcPr>
          <w:p w14:paraId="353B3887" w14:textId="77777777" w:rsidR="00222132" w:rsidRPr="005E49A1" w:rsidRDefault="00222132" w:rsidP="00F84EE8">
            <w:pPr>
              <w:rPr>
                <w:rFonts w:ascii="Arial" w:hAnsi="Arial" w:cs="Arial"/>
                <w:sz w:val="22"/>
                <w:szCs w:val="22"/>
              </w:rPr>
            </w:pPr>
          </w:p>
        </w:tc>
      </w:tr>
      <w:tr w:rsidR="00B50A35" w:rsidRPr="00740008" w14:paraId="2500E6BD" w14:textId="77777777" w:rsidTr="008B4C9F">
        <w:tc>
          <w:tcPr>
            <w:tcW w:w="6210" w:type="dxa"/>
            <w:tcBorders>
              <w:bottom w:val="single" w:sz="4" w:space="0" w:color="auto"/>
            </w:tcBorders>
          </w:tcPr>
          <w:p w14:paraId="2C84E9F1" w14:textId="5C88F150" w:rsidR="00B50A35" w:rsidRDefault="00B50A35" w:rsidP="008B4C9F">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Pr="00B50A35">
              <w:rPr>
                <w:rFonts w:ascii="Arial" w:hAnsi="Arial" w:cs="Arial"/>
                <w:b/>
                <w:bCs/>
                <w:sz w:val="22"/>
                <w:szCs w:val="22"/>
              </w:rPr>
              <w:t>Design Details</w:t>
            </w:r>
            <w:r w:rsidRPr="005E49A1">
              <w:rPr>
                <w:rFonts w:ascii="Arial" w:hAnsi="Arial" w:cs="Arial"/>
                <w:sz w:val="22"/>
                <w:szCs w:val="22"/>
                <w:vertAlign w:val="superscript"/>
              </w:rPr>
              <w:t>2</w:t>
            </w:r>
          </w:p>
          <w:p w14:paraId="24C6F30C" w14:textId="77777777" w:rsidR="00B50A35" w:rsidRDefault="00B50A35" w:rsidP="00B50A35">
            <w:pPr>
              <w:ind w:left="855" w:hanging="405"/>
              <w:rPr>
                <w:rFonts w:ascii="Arial" w:hAnsi="Arial" w:cs="Arial"/>
                <w:sz w:val="22"/>
                <w:szCs w:val="22"/>
                <w:vertAlign w:val="superscript"/>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 xml:space="preserve">≤18-in berm </w:t>
            </w:r>
            <w:r w:rsidRPr="005E49A1">
              <w:rPr>
                <w:rFonts w:ascii="Arial" w:hAnsi="Arial" w:cs="Arial"/>
                <w:sz w:val="22"/>
                <w:szCs w:val="22"/>
              </w:rPr>
              <w:t>height from the existing ground level</w:t>
            </w:r>
            <w:r>
              <w:rPr>
                <w:rFonts w:ascii="Arial" w:hAnsi="Arial" w:cs="Arial"/>
                <w:sz w:val="22"/>
                <w:szCs w:val="22"/>
              </w:rPr>
              <w:t>.</w:t>
            </w:r>
            <w:r w:rsidRPr="005E49A1">
              <w:rPr>
                <w:rFonts w:ascii="Arial" w:hAnsi="Arial" w:cs="Arial"/>
                <w:sz w:val="22"/>
                <w:szCs w:val="22"/>
                <w:vertAlign w:val="superscript"/>
              </w:rPr>
              <w:t>2</w:t>
            </w:r>
          </w:p>
          <w:p w14:paraId="7A57B85D" w14:textId="0C9E7B95" w:rsidR="00B50A35" w:rsidRDefault="00B50A35" w:rsidP="00B50A35">
            <w:pPr>
              <w:ind w:left="85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≤4-ft</w:t>
            </w:r>
            <w:r w:rsidRPr="005E49A1">
              <w:rPr>
                <w:rFonts w:ascii="Arial" w:hAnsi="Arial" w:cs="Arial"/>
                <w:sz w:val="22"/>
                <w:szCs w:val="22"/>
              </w:rPr>
              <w:t xml:space="preserve"> </w:t>
            </w:r>
            <w:r>
              <w:rPr>
                <w:rFonts w:ascii="Arial" w:hAnsi="Arial" w:cs="Arial"/>
                <w:sz w:val="22"/>
                <w:szCs w:val="22"/>
              </w:rPr>
              <w:t xml:space="preserve">berm </w:t>
            </w:r>
            <w:r w:rsidRPr="005E49A1">
              <w:rPr>
                <w:rFonts w:ascii="Arial" w:hAnsi="Arial" w:cs="Arial"/>
                <w:sz w:val="22"/>
                <w:szCs w:val="22"/>
              </w:rPr>
              <w:t>width</w:t>
            </w:r>
            <w:r>
              <w:rPr>
                <w:rFonts w:ascii="Arial" w:hAnsi="Arial" w:cs="Arial"/>
                <w:sz w:val="22"/>
                <w:szCs w:val="22"/>
              </w:rPr>
              <w:t xml:space="preserve"> at top.</w:t>
            </w:r>
            <w:r w:rsidRPr="005E49A1">
              <w:rPr>
                <w:rFonts w:ascii="Arial" w:hAnsi="Arial" w:cs="Arial"/>
                <w:sz w:val="22"/>
                <w:szCs w:val="22"/>
                <w:vertAlign w:val="superscript"/>
              </w:rPr>
              <w:t>2</w:t>
            </w:r>
          </w:p>
          <w:p w14:paraId="413A4E72" w14:textId="77777777" w:rsidR="00FA2B46" w:rsidRDefault="00FA2B46" w:rsidP="00B50A35">
            <w:pPr>
              <w:ind w:left="855" w:hanging="405"/>
              <w:rPr>
                <w:rFonts w:ascii="Arial" w:hAnsi="Arial" w:cs="Arial"/>
                <w:sz w:val="22"/>
                <w:szCs w:val="22"/>
                <w:vertAlign w:val="superscript"/>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Pr>
                <w:rFonts w:ascii="Arial" w:hAnsi="Arial" w:cs="Arial"/>
                <w:sz w:val="22"/>
                <w:szCs w:val="22"/>
              </w:rPr>
              <w:t>≤2-ft inundation, w</w:t>
            </w:r>
            <w:r w:rsidRPr="005E49A1">
              <w:rPr>
                <w:rFonts w:ascii="Arial" w:hAnsi="Arial" w:cs="Arial"/>
                <w:sz w:val="22"/>
                <w:szCs w:val="22"/>
              </w:rPr>
              <w:t xml:space="preserve">hen berms are combined with shallow excavation described in section (4) </w:t>
            </w:r>
            <w:r>
              <w:rPr>
                <w:rFonts w:ascii="Arial" w:hAnsi="Arial" w:cs="Arial"/>
                <w:i/>
                <w:iCs/>
                <w:sz w:val="22"/>
                <w:szCs w:val="22"/>
              </w:rPr>
              <w:t>(“microtopography establishment’)</w:t>
            </w:r>
            <w:r w:rsidRPr="005E49A1">
              <w:rPr>
                <w:rFonts w:ascii="Arial" w:hAnsi="Arial" w:cs="Arial"/>
                <w:sz w:val="22"/>
                <w:szCs w:val="22"/>
              </w:rPr>
              <w:t xml:space="preserve"> of this rule</w:t>
            </w:r>
            <w:r>
              <w:rPr>
                <w:rFonts w:ascii="Arial" w:hAnsi="Arial" w:cs="Arial"/>
                <w:sz w:val="22"/>
                <w:szCs w:val="22"/>
              </w:rPr>
              <w:t>.</w:t>
            </w:r>
            <w:r w:rsidRPr="005E49A1">
              <w:rPr>
                <w:rFonts w:ascii="Arial" w:hAnsi="Arial" w:cs="Arial"/>
                <w:sz w:val="22"/>
                <w:szCs w:val="22"/>
                <w:vertAlign w:val="superscript"/>
              </w:rPr>
              <w:t>2</w:t>
            </w:r>
          </w:p>
          <w:p w14:paraId="399F33E8" w14:textId="2320ED3F" w:rsidR="00B50A35" w:rsidRDefault="00B50A35" w:rsidP="00B50A35">
            <w:pPr>
              <w:ind w:left="85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6</w:t>
            </w:r>
            <w:r>
              <w:rPr>
                <w:rFonts w:ascii="Arial" w:hAnsi="Arial" w:cs="Arial"/>
                <w:sz w:val="22"/>
                <w:szCs w:val="22"/>
              </w:rPr>
              <w:t>H</w:t>
            </w:r>
            <w:r w:rsidRPr="005E49A1">
              <w:rPr>
                <w:rFonts w:ascii="Arial" w:hAnsi="Arial" w:cs="Arial"/>
                <w:sz w:val="22"/>
                <w:szCs w:val="22"/>
              </w:rPr>
              <w:t>:1</w:t>
            </w:r>
            <w:r>
              <w:rPr>
                <w:rFonts w:ascii="Arial" w:hAnsi="Arial" w:cs="Arial"/>
                <w:sz w:val="22"/>
                <w:szCs w:val="22"/>
              </w:rPr>
              <w:t>V</w:t>
            </w:r>
            <w:r w:rsidRPr="005E49A1">
              <w:rPr>
                <w:rFonts w:ascii="Arial" w:hAnsi="Arial" w:cs="Arial"/>
                <w:sz w:val="22"/>
                <w:szCs w:val="22"/>
              </w:rPr>
              <w:t xml:space="preserve"> or gentler </w:t>
            </w:r>
            <w:r>
              <w:rPr>
                <w:rFonts w:ascii="Arial" w:hAnsi="Arial" w:cs="Arial"/>
                <w:sz w:val="22"/>
                <w:szCs w:val="22"/>
              </w:rPr>
              <w:t xml:space="preserve">slopes </w:t>
            </w:r>
            <w:r w:rsidRPr="005E49A1">
              <w:rPr>
                <w:rFonts w:ascii="Arial" w:hAnsi="Arial" w:cs="Arial"/>
                <w:sz w:val="22"/>
                <w:szCs w:val="22"/>
              </w:rPr>
              <w:t>on the water side</w:t>
            </w:r>
            <w:r>
              <w:rPr>
                <w:rFonts w:ascii="Arial" w:hAnsi="Arial" w:cs="Arial"/>
                <w:sz w:val="22"/>
                <w:szCs w:val="22"/>
              </w:rPr>
              <w:t>.</w:t>
            </w:r>
            <w:r w:rsidRPr="005E49A1">
              <w:rPr>
                <w:rFonts w:ascii="Arial" w:hAnsi="Arial" w:cs="Arial"/>
                <w:sz w:val="22"/>
                <w:szCs w:val="22"/>
                <w:vertAlign w:val="superscript"/>
              </w:rPr>
              <w:t>2</w:t>
            </w:r>
          </w:p>
          <w:p w14:paraId="7DDDB190" w14:textId="74E04CF8" w:rsidR="00F14889" w:rsidRPr="00FA2B46" w:rsidRDefault="00B50A35" w:rsidP="00FA2B46">
            <w:pPr>
              <w:ind w:left="855" w:hanging="405"/>
              <w:rPr>
                <w:rFonts w:ascii="Arial" w:hAnsi="Arial" w:cs="Arial"/>
                <w:sz w:val="22"/>
                <w:szCs w:val="22"/>
                <w:vertAlign w:val="superscript"/>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6</w:t>
            </w:r>
            <w:r>
              <w:rPr>
                <w:rFonts w:ascii="Arial" w:hAnsi="Arial" w:cs="Arial"/>
                <w:sz w:val="22"/>
                <w:szCs w:val="22"/>
              </w:rPr>
              <w:t>H</w:t>
            </w:r>
            <w:r w:rsidRPr="005E49A1">
              <w:rPr>
                <w:rFonts w:ascii="Arial" w:hAnsi="Arial" w:cs="Arial"/>
                <w:sz w:val="22"/>
                <w:szCs w:val="22"/>
              </w:rPr>
              <w:t>:1</w:t>
            </w:r>
            <w:r>
              <w:rPr>
                <w:rFonts w:ascii="Arial" w:hAnsi="Arial" w:cs="Arial"/>
                <w:sz w:val="22"/>
                <w:szCs w:val="22"/>
              </w:rPr>
              <w:t>V</w:t>
            </w:r>
            <w:r w:rsidRPr="005E49A1">
              <w:rPr>
                <w:rFonts w:ascii="Arial" w:hAnsi="Arial" w:cs="Arial"/>
                <w:sz w:val="22"/>
                <w:szCs w:val="22"/>
              </w:rPr>
              <w:t xml:space="preserve"> </w:t>
            </w:r>
            <w:r>
              <w:rPr>
                <w:rFonts w:ascii="Arial" w:hAnsi="Arial" w:cs="Arial"/>
                <w:sz w:val="22"/>
                <w:szCs w:val="22"/>
              </w:rPr>
              <w:t xml:space="preserve">maximum slopes </w:t>
            </w:r>
            <w:r w:rsidRPr="005E49A1">
              <w:rPr>
                <w:rFonts w:ascii="Arial" w:hAnsi="Arial" w:cs="Arial"/>
                <w:sz w:val="22"/>
                <w:szCs w:val="22"/>
              </w:rPr>
              <w:t xml:space="preserve">on the </w:t>
            </w:r>
            <w:r>
              <w:rPr>
                <w:rFonts w:ascii="Arial" w:hAnsi="Arial" w:cs="Arial"/>
                <w:sz w:val="22"/>
                <w:szCs w:val="22"/>
              </w:rPr>
              <w:t>land</w:t>
            </w:r>
            <w:r w:rsidRPr="005E49A1">
              <w:rPr>
                <w:rFonts w:ascii="Arial" w:hAnsi="Arial" w:cs="Arial"/>
                <w:sz w:val="22"/>
                <w:szCs w:val="22"/>
              </w:rPr>
              <w:t xml:space="preserve"> side, unless gentler slopes do not result in the conversion of wetland to upland</w:t>
            </w:r>
            <w:r>
              <w:rPr>
                <w:rFonts w:ascii="Arial" w:hAnsi="Arial" w:cs="Arial"/>
                <w:sz w:val="22"/>
                <w:szCs w:val="22"/>
              </w:rPr>
              <w:t>.</w:t>
            </w:r>
            <w:r w:rsidRPr="005E49A1">
              <w:rPr>
                <w:rFonts w:ascii="Arial" w:hAnsi="Arial" w:cs="Arial"/>
                <w:sz w:val="22"/>
                <w:szCs w:val="22"/>
                <w:vertAlign w:val="superscript"/>
              </w:rPr>
              <w:t>2</w:t>
            </w:r>
          </w:p>
        </w:tc>
        <w:tc>
          <w:tcPr>
            <w:tcW w:w="5017" w:type="dxa"/>
            <w:tcBorders>
              <w:bottom w:val="single" w:sz="4" w:space="0" w:color="auto"/>
            </w:tcBorders>
          </w:tcPr>
          <w:p w14:paraId="3CF1D839" w14:textId="77777777" w:rsidR="00B50A35" w:rsidRPr="005E49A1" w:rsidRDefault="00B50A35" w:rsidP="008B4C9F">
            <w:pPr>
              <w:rPr>
                <w:rFonts w:ascii="Arial" w:hAnsi="Arial" w:cs="Arial"/>
                <w:sz w:val="22"/>
                <w:szCs w:val="22"/>
              </w:rPr>
            </w:pPr>
          </w:p>
        </w:tc>
      </w:tr>
      <w:tr w:rsidR="004E113B" w:rsidRPr="00740008" w14:paraId="18F81EB0" w14:textId="77777777" w:rsidTr="00B31128">
        <w:tc>
          <w:tcPr>
            <w:tcW w:w="6210" w:type="dxa"/>
            <w:tcBorders>
              <w:right w:val="single" w:sz="4" w:space="0" w:color="D9D9D9" w:themeColor="background1" w:themeShade="D9"/>
            </w:tcBorders>
            <w:shd w:val="clear" w:color="auto" w:fill="D9D9D9" w:themeFill="background1" w:themeFillShade="D9"/>
          </w:tcPr>
          <w:p w14:paraId="4CDC48B5" w14:textId="64963F81" w:rsidR="004E113B" w:rsidRPr="005E49A1" w:rsidRDefault="004E113B" w:rsidP="00F84EE8">
            <w:pPr>
              <w:rPr>
                <w:rFonts w:ascii="Arial" w:hAnsi="Arial" w:cs="Arial"/>
                <w:b/>
                <w:bCs/>
                <w:sz w:val="22"/>
                <w:szCs w:val="22"/>
              </w:rPr>
            </w:pPr>
            <w:r w:rsidRPr="005E49A1">
              <w:rPr>
                <w:rFonts w:ascii="Arial" w:hAnsi="Arial" w:cs="Arial"/>
                <w:b/>
                <w:bCs/>
                <w:sz w:val="22"/>
                <w:szCs w:val="22"/>
              </w:rPr>
              <w:t>Removal of Structures</w:t>
            </w:r>
          </w:p>
        </w:tc>
        <w:tc>
          <w:tcPr>
            <w:tcW w:w="5017" w:type="dxa"/>
            <w:tcBorders>
              <w:left w:val="single" w:sz="4" w:space="0" w:color="D9D9D9" w:themeColor="background1" w:themeShade="D9"/>
            </w:tcBorders>
            <w:shd w:val="clear" w:color="auto" w:fill="D9D9D9" w:themeFill="background1" w:themeFillShade="D9"/>
          </w:tcPr>
          <w:p w14:paraId="39DE1C80" w14:textId="77777777" w:rsidR="004E113B" w:rsidRPr="005E49A1" w:rsidRDefault="004E113B" w:rsidP="00F84EE8">
            <w:pPr>
              <w:rPr>
                <w:rFonts w:ascii="Arial" w:hAnsi="Arial" w:cs="Arial"/>
                <w:sz w:val="22"/>
                <w:szCs w:val="22"/>
              </w:rPr>
            </w:pPr>
          </w:p>
        </w:tc>
      </w:tr>
      <w:tr w:rsidR="00222132" w:rsidRPr="00740008" w14:paraId="27F14BC6" w14:textId="77777777" w:rsidTr="00B31128">
        <w:tc>
          <w:tcPr>
            <w:tcW w:w="6210" w:type="dxa"/>
            <w:tcBorders>
              <w:bottom w:val="single" w:sz="4" w:space="0" w:color="auto"/>
            </w:tcBorders>
          </w:tcPr>
          <w:p w14:paraId="6C6ED7F2" w14:textId="11AFAD88" w:rsidR="00222132" w:rsidRPr="005E49A1" w:rsidRDefault="00222132" w:rsidP="00F84EE8">
            <w:pPr>
              <w:ind w:left="40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F63B8C" w:rsidRPr="00C90B0E">
              <w:rPr>
                <w:rFonts w:ascii="Arial" w:hAnsi="Arial" w:cs="Arial"/>
                <w:b/>
                <w:bCs/>
                <w:sz w:val="22"/>
                <w:szCs w:val="22"/>
              </w:rPr>
              <w:t>Purpose</w:t>
            </w:r>
            <w:r w:rsidR="00F63B8C">
              <w:rPr>
                <w:rFonts w:ascii="Arial" w:hAnsi="Arial" w:cs="Arial"/>
                <w:sz w:val="22"/>
                <w:szCs w:val="22"/>
              </w:rPr>
              <w:t xml:space="preserve">. </w:t>
            </w:r>
            <w:r w:rsidRPr="005E49A1">
              <w:rPr>
                <w:rFonts w:ascii="Arial" w:hAnsi="Arial" w:cs="Arial"/>
                <w:sz w:val="22"/>
                <w:szCs w:val="22"/>
              </w:rPr>
              <w:t xml:space="preserve">Removal of diversion structures, water control structures, berms, and tidegates, </w:t>
            </w:r>
            <w:r w:rsidR="000425F3">
              <w:rPr>
                <w:rFonts w:ascii="Arial" w:hAnsi="Arial" w:cs="Arial"/>
                <w:sz w:val="22"/>
                <w:szCs w:val="22"/>
              </w:rPr>
              <w:t>if</w:t>
            </w:r>
            <w:r w:rsidRPr="005E49A1">
              <w:rPr>
                <w:rFonts w:ascii="Arial" w:hAnsi="Arial" w:cs="Arial"/>
                <w:sz w:val="22"/>
                <w:szCs w:val="22"/>
              </w:rPr>
              <w:t xml:space="preserve"> the removal does not cause water to rise or be redirected in such a manner to result in damage to structures or substantial property.</w:t>
            </w:r>
            <w:r w:rsidR="00CD0344" w:rsidRPr="005E49A1">
              <w:rPr>
                <w:rFonts w:ascii="Arial" w:hAnsi="Arial" w:cs="Arial"/>
                <w:sz w:val="22"/>
                <w:szCs w:val="22"/>
                <w:vertAlign w:val="superscript"/>
              </w:rPr>
              <w:t>2</w:t>
            </w:r>
          </w:p>
        </w:tc>
        <w:tc>
          <w:tcPr>
            <w:tcW w:w="5017" w:type="dxa"/>
            <w:tcBorders>
              <w:bottom w:val="single" w:sz="4" w:space="0" w:color="auto"/>
            </w:tcBorders>
          </w:tcPr>
          <w:p w14:paraId="735F3E98" w14:textId="77777777" w:rsidR="00222132" w:rsidRPr="005E49A1" w:rsidRDefault="00222132" w:rsidP="00F84EE8">
            <w:pPr>
              <w:rPr>
                <w:rFonts w:ascii="Arial" w:hAnsi="Arial" w:cs="Arial"/>
                <w:sz w:val="22"/>
                <w:szCs w:val="22"/>
              </w:rPr>
            </w:pPr>
          </w:p>
        </w:tc>
      </w:tr>
      <w:tr w:rsidR="004E113B" w:rsidRPr="00740008" w14:paraId="128F029C" w14:textId="77777777" w:rsidTr="00B31128">
        <w:tc>
          <w:tcPr>
            <w:tcW w:w="6210" w:type="dxa"/>
            <w:tcBorders>
              <w:right w:val="single" w:sz="4" w:space="0" w:color="D9D9D9" w:themeColor="background1" w:themeShade="D9"/>
            </w:tcBorders>
            <w:shd w:val="clear" w:color="auto" w:fill="D9D9D9" w:themeFill="background1" w:themeFillShade="D9"/>
          </w:tcPr>
          <w:p w14:paraId="40C430A6" w14:textId="1988B46C" w:rsidR="004E113B" w:rsidRPr="005E49A1" w:rsidRDefault="004E113B" w:rsidP="00F84EE8">
            <w:pPr>
              <w:rPr>
                <w:rFonts w:ascii="Arial" w:hAnsi="Arial" w:cs="Arial"/>
                <w:b/>
                <w:bCs/>
                <w:sz w:val="22"/>
                <w:szCs w:val="22"/>
              </w:rPr>
            </w:pPr>
            <w:r w:rsidRPr="005E49A1">
              <w:rPr>
                <w:rFonts w:ascii="Arial" w:hAnsi="Arial" w:cs="Arial"/>
                <w:b/>
                <w:bCs/>
                <w:sz w:val="22"/>
                <w:szCs w:val="22"/>
              </w:rPr>
              <w:t xml:space="preserve">Placement of Temporary Exclusion Fencing in Wetlands </w:t>
            </w:r>
          </w:p>
        </w:tc>
        <w:tc>
          <w:tcPr>
            <w:tcW w:w="5017" w:type="dxa"/>
            <w:tcBorders>
              <w:left w:val="single" w:sz="4" w:space="0" w:color="D9D9D9" w:themeColor="background1" w:themeShade="D9"/>
            </w:tcBorders>
            <w:shd w:val="clear" w:color="auto" w:fill="D9D9D9" w:themeFill="background1" w:themeFillShade="D9"/>
          </w:tcPr>
          <w:p w14:paraId="418B281F" w14:textId="77777777" w:rsidR="004E113B" w:rsidRPr="005E49A1" w:rsidRDefault="004E113B" w:rsidP="00F84EE8">
            <w:pPr>
              <w:rPr>
                <w:rFonts w:ascii="Arial" w:hAnsi="Arial" w:cs="Arial"/>
                <w:sz w:val="22"/>
                <w:szCs w:val="22"/>
              </w:rPr>
            </w:pPr>
          </w:p>
        </w:tc>
      </w:tr>
      <w:tr w:rsidR="00222132" w:rsidRPr="00740008" w14:paraId="0BC1BC2D" w14:textId="77777777" w:rsidTr="00B31128">
        <w:tc>
          <w:tcPr>
            <w:tcW w:w="6210" w:type="dxa"/>
            <w:tcBorders>
              <w:bottom w:val="single" w:sz="4" w:space="0" w:color="auto"/>
            </w:tcBorders>
          </w:tcPr>
          <w:p w14:paraId="43266487" w14:textId="700AE34F" w:rsidR="00222132" w:rsidRPr="005E49A1" w:rsidRDefault="00222132" w:rsidP="00F84EE8">
            <w:pPr>
              <w:ind w:left="405" w:hanging="405"/>
              <w:rPr>
                <w:rFonts w:ascii="Arial" w:hAnsi="Arial" w:cs="Arial"/>
                <w:sz w:val="22"/>
                <w:szCs w:val="22"/>
              </w:rPr>
            </w:pPr>
            <w:r w:rsidRPr="005E49A1">
              <w:rPr>
                <w:rFonts w:ascii="Arial" w:hAnsi="Arial" w:cs="Arial"/>
                <w:sz w:val="22"/>
                <w:szCs w:val="22"/>
              </w:rPr>
              <w:lastRenderedPageBreak/>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F63B8C" w:rsidRPr="00C90B0E">
              <w:rPr>
                <w:rFonts w:ascii="Arial" w:hAnsi="Arial" w:cs="Arial"/>
                <w:b/>
                <w:bCs/>
                <w:sz w:val="22"/>
                <w:szCs w:val="22"/>
              </w:rPr>
              <w:t>Purpose</w:t>
            </w:r>
            <w:r w:rsidR="00F63B8C">
              <w:rPr>
                <w:rFonts w:ascii="Arial" w:hAnsi="Arial" w:cs="Arial"/>
                <w:sz w:val="22"/>
                <w:szCs w:val="22"/>
              </w:rPr>
              <w:t xml:space="preserve">. </w:t>
            </w:r>
            <w:r w:rsidRPr="005E49A1">
              <w:rPr>
                <w:rFonts w:ascii="Arial" w:hAnsi="Arial" w:cs="Arial"/>
                <w:sz w:val="22"/>
                <w:szCs w:val="22"/>
              </w:rPr>
              <w:t>Where necessary to protect plantings from herbivores, temporary exclusion fencing may be placed in wetlands</w:t>
            </w:r>
            <w:r w:rsidR="00DD347C" w:rsidRPr="005E49A1">
              <w:rPr>
                <w:rFonts w:ascii="Arial" w:hAnsi="Arial" w:cs="Arial"/>
                <w:sz w:val="22"/>
                <w:szCs w:val="22"/>
              </w:rPr>
              <w:t>.</w:t>
            </w:r>
            <w:r w:rsidR="00CD0344" w:rsidRPr="005E49A1">
              <w:rPr>
                <w:rFonts w:ascii="Arial" w:hAnsi="Arial" w:cs="Arial"/>
                <w:sz w:val="22"/>
                <w:szCs w:val="22"/>
                <w:vertAlign w:val="superscript"/>
              </w:rPr>
              <w:t>2</w:t>
            </w:r>
          </w:p>
        </w:tc>
        <w:tc>
          <w:tcPr>
            <w:tcW w:w="5017" w:type="dxa"/>
            <w:tcBorders>
              <w:bottom w:val="single" w:sz="4" w:space="0" w:color="auto"/>
            </w:tcBorders>
          </w:tcPr>
          <w:p w14:paraId="32EB6656" w14:textId="77777777" w:rsidR="00222132" w:rsidRPr="005E49A1" w:rsidRDefault="00222132" w:rsidP="00F84EE8">
            <w:pPr>
              <w:rPr>
                <w:rFonts w:ascii="Arial" w:hAnsi="Arial" w:cs="Arial"/>
                <w:sz w:val="22"/>
                <w:szCs w:val="22"/>
              </w:rPr>
            </w:pPr>
          </w:p>
        </w:tc>
      </w:tr>
      <w:tr w:rsidR="004E113B" w:rsidRPr="00740008" w14:paraId="30404FE8" w14:textId="77777777" w:rsidTr="00B31128">
        <w:tc>
          <w:tcPr>
            <w:tcW w:w="6210" w:type="dxa"/>
            <w:tcBorders>
              <w:right w:val="single" w:sz="4" w:space="0" w:color="D9D9D9" w:themeColor="background1" w:themeShade="D9"/>
            </w:tcBorders>
            <w:shd w:val="clear" w:color="auto" w:fill="D9D9D9" w:themeFill="background1" w:themeFillShade="D9"/>
          </w:tcPr>
          <w:p w14:paraId="4134D084" w14:textId="7E324BB1" w:rsidR="004E113B" w:rsidRPr="005E49A1" w:rsidRDefault="004E113B" w:rsidP="00F84EE8">
            <w:pPr>
              <w:rPr>
                <w:rFonts w:ascii="Arial" w:hAnsi="Arial" w:cs="Arial"/>
                <w:b/>
                <w:bCs/>
                <w:sz w:val="22"/>
                <w:szCs w:val="22"/>
              </w:rPr>
            </w:pPr>
            <w:r w:rsidRPr="005E49A1">
              <w:rPr>
                <w:rFonts w:ascii="Arial" w:hAnsi="Arial" w:cs="Arial"/>
                <w:b/>
                <w:bCs/>
                <w:sz w:val="22"/>
                <w:szCs w:val="22"/>
              </w:rPr>
              <w:t>Maintenance and Reconstruction of Wetland Ecosystem Improvement Structures</w:t>
            </w:r>
          </w:p>
        </w:tc>
        <w:tc>
          <w:tcPr>
            <w:tcW w:w="5017" w:type="dxa"/>
            <w:tcBorders>
              <w:left w:val="single" w:sz="4" w:space="0" w:color="D9D9D9" w:themeColor="background1" w:themeShade="D9"/>
            </w:tcBorders>
            <w:shd w:val="clear" w:color="auto" w:fill="D9D9D9" w:themeFill="background1" w:themeFillShade="D9"/>
          </w:tcPr>
          <w:p w14:paraId="22304128" w14:textId="77777777" w:rsidR="004E113B" w:rsidRPr="005E49A1" w:rsidRDefault="004E113B" w:rsidP="00F84EE8">
            <w:pPr>
              <w:rPr>
                <w:rFonts w:ascii="Arial" w:hAnsi="Arial" w:cs="Arial"/>
                <w:sz w:val="22"/>
                <w:szCs w:val="22"/>
              </w:rPr>
            </w:pPr>
          </w:p>
        </w:tc>
      </w:tr>
      <w:tr w:rsidR="00222132" w:rsidRPr="00740008" w14:paraId="7AB7C7BB" w14:textId="77777777" w:rsidTr="0078316E">
        <w:trPr>
          <w:trHeight w:val="1538"/>
        </w:trPr>
        <w:tc>
          <w:tcPr>
            <w:tcW w:w="6210" w:type="dxa"/>
          </w:tcPr>
          <w:p w14:paraId="5BA36850" w14:textId="0B2D9372" w:rsidR="00222132" w:rsidRDefault="00222132" w:rsidP="00F84EE8">
            <w:pPr>
              <w:pStyle w:val="Document1"/>
              <w:keepNext w:val="0"/>
              <w:keepLines w:val="0"/>
              <w:tabs>
                <w:tab w:val="clear" w:pos="-720"/>
              </w:tabs>
              <w:suppressAutoHyphens w:val="0"/>
              <w:overflowPunct/>
              <w:autoSpaceDE/>
              <w:autoSpaceDN/>
              <w:adjustRightInd/>
              <w:ind w:left="405" w:hanging="405"/>
              <w:textAlignment w:val="auto"/>
              <w:rPr>
                <w:rFonts w:ascii="Arial" w:hAnsi="Arial" w:cs="Arial"/>
                <w:sz w:val="22"/>
                <w:szCs w:val="22"/>
                <w:vertAlign w:val="superscript"/>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00561758" w:rsidRPr="005E49A1">
              <w:rPr>
                <w:rFonts w:ascii="Arial" w:hAnsi="Arial" w:cs="Arial"/>
                <w:sz w:val="22"/>
                <w:szCs w:val="22"/>
              </w:rPr>
              <w:tab/>
            </w:r>
            <w:r w:rsidR="00F63B8C" w:rsidRPr="00C90B0E">
              <w:rPr>
                <w:rFonts w:ascii="Arial" w:hAnsi="Arial" w:cs="Arial"/>
                <w:b/>
                <w:bCs/>
                <w:sz w:val="22"/>
                <w:szCs w:val="22"/>
              </w:rPr>
              <w:t>Purpose</w:t>
            </w:r>
            <w:r w:rsidR="00F63B8C">
              <w:rPr>
                <w:rFonts w:ascii="Arial" w:hAnsi="Arial" w:cs="Arial"/>
                <w:sz w:val="22"/>
                <w:szCs w:val="22"/>
              </w:rPr>
              <w:t xml:space="preserve">. </w:t>
            </w:r>
            <w:r w:rsidRPr="005E49A1">
              <w:rPr>
                <w:rFonts w:ascii="Arial" w:hAnsi="Arial" w:cs="Arial"/>
                <w:sz w:val="22"/>
                <w:szCs w:val="22"/>
              </w:rPr>
              <w:t xml:space="preserve">Removal and fill necessary to maintain or reconstruct the serviceability of existing, man-made wetland ecosystem improvement structures not exempt </w:t>
            </w:r>
            <w:r w:rsidR="0078316E">
              <w:rPr>
                <w:rFonts w:ascii="Arial" w:hAnsi="Arial" w:cs="Arial"/>
                <w:sz w:val="22"/>
                <w:szCs w:val="22"/>
              </w:rPr>
              <w:t xml:space="preserve">per </w:t>
            </w:r>
            <w:r w:rsidRPr="005E49A1">
              <w:rPr>
                <w:rFonts w:ascii="Arial" w:hAnsi="Arial" w:cs="Arial"/>
                <w:sz w:val="22"/>
                <w:szCs w:val="22"/>
              </w:rPr>
              <w:t>141-085-0534</w:t>
            </w:r>
            <w:r w:rsidR="0078316E">
              <w:rPr>
                <w:rFonts w:ascii="Arial" w:hAnsi="Arial" w:cs="Arial"/>
                <w:sz w:val="22"/>
                <w:szCs w:val="22"/>
              </w:rPr>
              <w:t>.</w:t>
            </w:r>
            <w:r w:rsidR="00CD0344" w:rsidRPr="005E49A1">
              <w:rPr>
                <w:rFonts w:ascii="Arial" w:hAnsi="Arial" w:cs="Arial"/>
                <w:sz w:val="22"/>
                <w:szCs w:val="22"/>
                <w:vertAlign w:val="superscript"/>
              </w:rPr>
              <w:t>2</w:t>
            </w:r>
          </w:p>
          <w:p w14:paraId="73C705FE" w14:textId="77777777" w:rsidR="0078316E" w:rsidRPr="00CB1F28" w:rsidRDefault="0078316E" w:rsidP="0078316E">
            <w:pPr>
              <w:spacing w:before="60"/>
              <w:ind w:left="405"/>
              <w:rPr>
                <w:rFonts w:ascii="Arial" w:hAnsi="Arial" w:cs="Arial"/>
                <w:i/>
                <w:iCs/>
                <w:sz w:val="22"/>
                <w:szCs w:val="22"/>
              </w:rPr>
            </w:pPr>
            <w:r>
              <w:rPr>
                <w:rFonts w:ascii="Arial" w:hAnsi="Arial" w:cs="Arial"/>
                <w:i/>
                <w:iCs/>
                <w:sz w:val="22"/>
                <w:szCs w:val="22"/>
              </w:rPr>
              <w:t>[</w:t>
            </w:r>
            <w:r w:rsidRPr="00CB1F28">
              <w:rPr>
                <w:rFonts w:ascii="Arial" w:hAnsi="Arial" w:cs="Arial"/>
                <w:i/>
                <w:iCs/>
                <w:sz w:val="22"/>
                <w:szCs w:val="22"/>
              </w:rPr>
              <w:t>“Maintenance” means the periodic repair or upkeep of a structure in order to maintain its original use.</w:t>
            </w:r>
            <w:r>
              <w:rPr>
                <w:rFonts w:ascii="Arial" w:hAnsi="Arial" w:cs="Arial"/>
                <w:i/>
                <w:iCs/>
                <w:sz w:val="22"/>
                <w:szCs w:val="22"/>
              </w:rPr>
              <w:t xml:space="preserve"> </w:t>
            </w:r>
            <w:r w:rsidRPr="00CB1F28">
              <w:rPr>
                <w:rFonts w:ascii="Arial" w:hAnsi="Arial" w:cs="Arial"/>
                <w:i/>
                <w:iCs/>
                <w:sz w:val="22"/>
                <w:szCs w:val="22"/>
              </w:rPr>
              <w:t>“Maintenance” includes a structure being widened by ≤20% of its original footprint at any specific location in waters of this state if necessary to maintain its serviceability. “Maintenance” also includes removal of the minimum amount of sediment either within, on top of or immediately adjacent to a structure that is necessary to restore its serviceability, provided that the spoil is placed on upland.</w:t>
            </w:r>
            <w:r>
              <w:rPr>
                <w:rFonts w:ascii="Arial" w:hAnsi="Arial" w:cs="Arial"/>
                <w:i/>
                <w:iCs/>
                <w:sz w:val="22"/>
                <w:szCs w:val="22"/>
              </w:rPr>
              <w:t>]</w:t>
            </w:r>
          </w:p>
          <w:p w14:paraId="49CE2F2B" w14:textId="77777777" w:rsidR="00B37043" w:rsidRDefault="0078316E" w:rsidP="0078316E">
            <w:pPr>
              <w:spacing w:before="60"/>
              <w:ind w:left="405"/>
              <w:rPr>
                <w:rFonts w:ascii="Arial" w:hAnsi="Arial" w:cs="Arial"/>
                <w:i/>
                <w:iCs/>
                <w:sz w:val="22"/>
                <w:szCs w:val="22"/>
              </w:rPr>
            </w:pPr>
            <w:r w:rsidRPr="00757516">
              <w:rPr>
                <w:rFonts w:ascii="Arial" w:hAnsi="Arial" w:cs="Arial"/>
                <w:i/>
                <w:iCs/>
                <w:sz w:val="22"/>
                <w:szCs w:val="22"/>
              </w:rPr>
              <w:t>[“Reconstruction” means to rebuild or to replace the existing structure in-kind. “Reconstruction” includes a structure being widened by ≤20% of its original footprint at any specific location in waters of this state.]</w:t>
            </w:r>
          </w:p>
          <w:p w14:paraId="1F56C9B3" w14:textId="470F4EFE" w:rsidR="00AF02A8" w:rsidRPr="0078316E" w:rsidRDefault="00AF02A8" w:rsidP="00AF02A8">
            <w:pPr>
              <w:spacing w:before="60"/>
              <w:ind w:left="405"/>
              <w:rPr>
                <w:rFonts w:ascii="Arial" w:hAnsi="Arial" w:cs="Arial"/>
                <w:i/>
                <w:iCs/>
                <w:sz w:val="22"/>
                <w:szCs w:val="22"/>
              </w:rPr>
            </w:pPr>
            <w:r w:rsidRPr="00757516">
              <w:rPr>
                <w:rFonts w:ascii="Arial" w:hAnsi="Arial" w:cs="Arial"/>
                <w:i/>
                <w:iCs/>
                <w:sz w:val="22"/>
                <w:szCs w:val="22"/>
              </w:rPr>
              <w:t>[“Serviceable” means capable of being used for its intended purpose.]</w:t>
            </w:r>
          </w:p>
        </w:tc>
        <w:tc>
          <w:tcPr>
            <w:tcW w:w="5017" w:type="dxa"/>
          </w:tcPr>
          <w:p w14:paraId="5F848A3A" w14:textId="77777777" w:rsidR="00222132" w:rsidRPr="005E49A1" w:rsidRDefault="00222132" w:rsidP="00F84EE8">
            <w:pPr>
              <w:rPr>
                <w:rFonts w:ascii="Arial" w:hAnsi="Arial" w:cs="Arial"/>
                <w:sz w:val="22"/>
                <w:szCs w:val="22"/>
              </w:rPr>
            </w:pPr>
          </w:p>
        </w:tc>
      </w:tr>
    </w:tbl>
    <w:p w14:paraId="61AEE39A" w14:textId="77777777" w:rsidR="00AB1FE3" w:rsidRPr="00740008" w:rsidRDefault="00AB1FE3" w:rsidP="00F84EE8">
      <w:pPr>
        <w:pStyle w:val="Footer"/>
        <w:tabs>
          <w:tab w:val="clear" w:pos="4320"/>
          <w:tab w:val="clear" w:pos="8640"/>
        </w:tabs>
        <w:rPr>
          <w:rFonts w:ascii="Arial" w:hAnsi="Arial" w:cs="Arial"/>
          <w:b/>
          <w:sz w:val="28"/>
          <w:szCs w:val="28"/>
        </w:rPr>
      </w:pPr>
    </w:p>
    <w:p w14:paraId="21F61CFE" w14:textId="77777777" w:rsidR="005E49A1" w:rsidRDefault="005E49A1" w:rsidP="00F84EE8">
      <w:pPr>
        <w:pStyle w:val="Footer"/>
        <w:tabs>
          <w:tab w:val="clear" w:pos="4320"/>
          <w:tab w:val="clear" w:pos="8640"/>
        </w:tabs>
        <w:jc w:val="center"/>
        <w:outlineLvl w:val="0"/>
        <w:rPr>
          <w:rFonts w:ascii="Arial" w:hAnsi="Arial" w:cs="Arial"/>
          <w:b/>
          <w:sz w:val="28"/>
          <w:szCs w:val="28"/>
        </w:rPr>
      </w:pPr>
    </w:p>
    <w:p w14:paraId="39EE740D" w14:textId="7B0B0442" w:rsidR="00AD6464" w:rsidRDefault="00D51BD4" w:rsidP="00F84EE8">
      <w:pPr>
        <w:pStyle w:val="Footer"/>
        <w:tabs>
          <w:tab w:val="clear" w:pos="4320"/>
          <w:tab w:val="clear" w:pos="8640"/>
        </w:tabs>
        <w:jc w:val="center"/>
        <w:outlineLvl w:val="0"/>
        <w:rPr>
          <w:rFonts w:ascii="Arial" w:hAnsi="Arial" w:cs="Arial"/>
          <w:b/>
          <w:sz w:val="28"/>
          <w:szCs w:val="28"/>
        </w:rPr>
      </w:pPr>
      <w:r w:rsidRPr="00740008">
        <w:rPr>
          <w:rFonts w:ascii="Arial" w:hAnsi="Arial" w:cs="Arial"/>
          <w:b/>
          <w:sz w:val="28"/>
          <w:szCs w:val="28"/>
        </w:rPr>
        <w:t>Certain Voluntary Habitat Restoration Activities</w:t>
      </w:r>
    </w:p>
    <w:p w14:paraId="4B9DA41A" w14:textId="7AC66CCD" w:rsidR="00D51BD4" w:rsidRDefault="00AD6464" w:rsidP="00A37E0D">
      <w:pPr>
        <w:pStyle w:val="Footer"/>
        <w:tabs>
          <w:tab w:val="clear" w:pos="4320"/>
          <w:tab w:val="clear" w:pos="8640"/>
        </w:tabs>
        <w:jc w:val="center"/>
        <w:rPr>
          <w:rFonts w:ascii="Arial" w:hAnsi="Arial" w:cs="Arial"/>
          <w:b/>
          <w:szCs w:val="24"/>
        </w:rPr>
      </w:pPr>
      <w:r w:rsidRPr="00A066CE">
        <w:rPr>
          <w:rFonts w:ascii="Arial" w:hAnsi="Arial" w:cs="Arial"/>
          <w:b/>
          <w:szCs w:val="24"/>
        </w:rPr>
        <w:t>OAR 141-085-0534</w:t>
      </w:r>
    </w:p>
    <w:p w14:paraId="1F91E491" w14:textId="76AA55AB" w:rsidR="00EC3E7B" w:rsidRPr="00C2526E" w:rsidRDefault="00EC3E7B" w:rsidP="00EC3E7B">
      <w:pPr>
        <w:autoSpaceDE w:val="0"/>
        <w:autoSpaceDN w:val="0"/>
        <w:adjustRightInd w:val="0"/>
        <w:ind w:hanging="45"/>
        <w:jc w:val="center"/>
        <w:rPr>
          <w:rFonts w:ascii="Arial" w:hAnsi="Arial" w:cs="Arial"/>
          <w:sz w:val="22"/>
          <w:szCs w:val="22"/>
        </w:rPr>
      </w:pPr>
      <w:r w:rsidRPr="00C2526E">
        <w:rPr>
          <w:rFonts w:ascii="Arial" w:hAnsi="Arial" w:cs="Arial"/>
          <w:sz w:val="22"/>
          <w:szCs w:val="22"/>
        </w:rPr>
        <w:t>“Habitat Restoration” means the return of an ecosystem from a disturbed or altered condition to a close approximation of its ecological condition prior to disturbance</w:t>
      </w:r>
      <w:r w:rsidR="00C2526E" w:rsidRPr="00C2526E">
        <w:rPr>
          <w:rFonts w:ascii="Arial" w:hAnsi="Arial" w:cs="Arial"/>
          <w:sz w:val="22"/>
          <w:szCs w:val="22"/>
        </w:rPr>
        <w:t>.</w:t>
      </w:r>
    </w:p>
    <w:p w14:paraId="64FED72E" w14:textId="3676626A" w:rsidR="00EC3E7B" w:rsidRPr="00C2526E" w:rsidRDefault="00EC3E7B" w:rsidP="00EC3E7B">
      <w:pPr>
        <w:pStyle w:val="Footer"/>
        <w:tabs>
          <w:tab w:val="clear" w:pos="4320"/>
          <w:tab w:val="clear" w:pos="8640"/>
        </w:tabs>
        <w:jc w:val="center"/>
        <w:rPr>
          <w:rFonts w:ascii="Arial" w:hAnsi="Arial" w:cs="Arial"/>
          <w:b/>
          <w:szCs w:val="24"/>
        </w:rPr>
      </w:pPr>
      <w:r w:rsidRPr="00C2526E">
        <w:rPr>
          <w:rFonts w:ascii="Arial" w:hAnsi="Arial" w:cs="Arial"/>
          <w:sz w:val="22"/>
          <w:szCs w:val="22"/>
        </w:rPr>
        <w:t>“Voluntary” means activities undertaken by a person of their own free will, and not as a result of any legal requirement of the Removal-fill La</w:t>
      </w:r>
      <w:r w:rsidR="00C2526E" w:rsidRPr="00C2526E">
        <w:rPr>
          <w:rFonts w:ascii="Arial" w:hAnsi="Arial" w:cs="Arial"/>
          <w:sz w:val="22"/>
          <w:szCs w:val="22"/>
        </w:rPr>
        <w:t>w.</w:t>
      </w: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5017"/>
      </w:tblGrid>
      <w:tr w:rsidR="0068683A" w:rsidRPr="002000FB" w14:paraId="41E46565" w14:textId="77777777" w:rsidTr="00B31128">
        <w:tc>
          <w:tcPr>
            <w:tcW w:w="6210" w:type="dxa"/>
            <w:tcBorders>
              <w:bottom w:val="single" w:sz="4" w:space="0" w:color="auto"/>
              <w:right w:val="single" w:sz="4" w:space="0" w:color="D9D9D9" w:themeColor="background1" w:themeShade="D9"/>
            </w:tcBorders>
            <w:shd w:val="clear" w:color="auto" w:fill="D9D9D9" w:themeFill="background1" w:themeFillShade="D9"/>
          </w:tcPr>
          <w:p w14:paraId="47EEBAC5" w14:textId="77777777" w:rsidR="0068683A" w:rsidRPr="005E49A1" w:rsidRDefault="0068683A" w:rsidP="00F84EE8">
            <w:pPr>
              <w:tabs>
                <w:tab w:val="left" w:pos="405"/>
              </w:tabs>
              <w:ind w:left="405" w:hanging="450"/>
              <w:rPr>
                <w:rFonts w:ascii="Arial" w:hAnsi="Arial" w:cs="Arial"/>
                <w:sz w:val="22"/>
                <w:szCs w:val="22"/>
              </w:rPr>
            </w:pPr>
            <w:r w:rsidRPr="005E49A1">
              <w:rPr>
                <w:rFonts w:ascii="Arial" w:hAnsi="Arial" w:cs="Arial"/>
                <w:b/>
                <w:bCs/>
                <w:sz w:val="22"/>
                <w:szCs w:val="22"/>
              </w:rPr>
              <w:t>Applies to All, Unless it States Otherwise</w:t>
            </w:r>
          </w:p>
        </w:tc>
        <w:tc>
          <w:tcPr>
            <w:tcW w:w="5017" w:type="dxa"/>
            <w:tcBorders>
              <w:left w:val="single" w:sz="4" w:space="0" w:color="D9D9D9" w:themeColor="background1" w:themeShade="D9"/>
              <w:bottom w:val="single" w:sz="4" w:space="0" w:color="auto"/>
            </w:tcBorders>
            <w:shd w:val="clear" w:color="auto" w:fill="D9D9D9" w:themeFill="background1" w:themeFillShade="D9"/>
          </w:tcPr>
          <w:p w14:paraId="2C7FE797" w14:textId="77777777" w:rsidR="0068683A" w:rsidRPr="005E49A1" w:rsidRDefault="0068683A" w:rsidP="00F84EE8">
            <w:pPr>
              <w:rPr>
                <w:rFonts w:ascii="Arial" w:hAnsi="Arial" w:cs="Arial"/>
                <w:sz w:val="22"/>
                <w:szCs w:val="22"/>
              </w:rPr>
            </w:pPr>
          </w:p>
        </w:tc>
      </w:tr>
      <w:tr w:rsidR="0068683A" w:rsidRPr="002000FB" w14:paraId="60FBCAC3" w14:textId="77777777" w:rsidTr="00B31128">
        <w:tc>
          <w:tcPr>
            <w:tcW w:w="6210" w:type="dxa"/>
            <w:tcBorders>
              <w:right w:val="single" w:sz="4" w:space="0" w:color="auto"/>
            </w:tcBorders>
            <w:shd w:val="clear" w:color="auto" w:fill="auto"/>
          </w:tcPr>
          <w:p w14:paraId="5297FF20" w14:textId="57FD7AB4" w:rsidR="0068683A" w:rsidRPr="005E49A1" w:rsidRDefault="0068683A"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BB4DE4" w:rsidRPr="005E49A1">
              <w:rPr>
                <w:rFonts w:ascii="Arial" w:hAnsi="Arial" w:cs="Arial"/>
                <w:sz w:val="22"/>
                <w:szCs w:val="22"/>
              </w:rPr>
              <w:t>C</w:t>
            </w:r>
            <w:r w:rsidRPr="005E49A1">
              <w:rPr>
                <w:rFonts w:ascii="Arial" w:hAnsi="Arial" w:cs="Arial"/>
                <w:sz w:val="22"/>
                <w:szCs w:val="22"/>
              </w:rPr>
              <w:t>onform</w:t>
            </w:r>
            <w:r w:rsidR="00EC3E7B">
              <w:rPr>
                <w:rFonts w:ascii="Arial" w:hAnsi="Arial" w:cs="Arial"/>
                <w:sz w:val="22"/>
                <w:szCs w:val="22"/>
              </w:rPr>
              <w:t>s</w:t>
            </w:r>
            <w:r w:rsidRPr="005E49A1">
              <w:rPr>
                <w:rFonts w:ascii="Arial" w:hAnsi="Arial" w:cs="Arial"/>
                <w:sz w:val="22"/>
                <w:szCs w:val="22"/>
              </w:rPr>
              <w:t xml:space="preserve"> to ODFW </w:t>
            </w:r>
            <w:hyperlink r:id="rId56" w:history="1">
              <w:r w:rsidR="00DD0C9F">
                <w:rPr>
                  <w:rStyle w:val="Hyperlink"/>
                  <w:rFonts w:ascii="Arial" w:hAnsi="Arial" w:cs="Arial"/>
                  <w:sz w:val="22"/>
                  <w:szCs w:val="22"/>
                </w:rPr>
                <w:t>fish passage</w:t>
              </w:r>
            </w:hyperlink>
            <w:r w:rsidR="00DD0C9F" w:rsidRPr="005A0FD3">
              <w:rPr>
                <w:rFonts w:ascii="Arial" w:hAnsi="Arial" w:cs="Arial"/>
                <w:sz w:val="22"/>
                <w:szCs w:val="22"/>
              </w:rPr>
              <w:t xml:space="preserve"> </w:t>
            </w:r>
            <w:r w:rsidRPr="005E49A1">
              <w:rPr>
                <w:rFonts w:ascii="Arial" w:hAnsi="Arial" w:cs="Arial"/>
                <w:sz w:val="22"/>
                <w:szCs w:val="22"/>
              </w:rPr>
              <w:t>requirements (ORS 509.580</w:t>
            </w:r>
            <w:r w:rsidR="00BB4DE4" w:rsidRPr="005E49A1">
              <w:rPr>
                <w:rFonts w:ascii="Arial" w:hAnsi="Arial" w:cs="Arial"/>
                <w:sz w:val="22"/>
                <w:szCs w:val="22"/>
              </w:rPr>
              <w:t>-</w:t>
            </w:r>
            <w:r w:rsidRPr="005E49A1">
              <w:rPr>
                <w:rFonts w:ascii="Arial" w:hAnsi="Arial" w:cs="Arial"/>
                <w:sz w:val="22"/>
                <w:szCs w:val="22"/>
              </w:rPr>
              <w:t>910), unless</w:t>
            </w:r>
            <w:r w:rsidR="00BB4DE4" w:rsidRPr="005E49A1">
              <w:rPr>
                <w:rFonts w:ascii="Arial" w:hAnsi="Arial" w:cs="Arial"/>
                <w:sz w:val="22"/>
                <w:szCs w:val="22"/>
              </w:rPr>
              <w:t xml:space="preserve"> </w:t>
            </w:r>
            <w:r w:rsidRPr="005E49A1">
              <w:rPr>
                <w:rFonts w:ascii="Arial" w:hAnsi="Arial" w:cs="Arial"/>
                <w:sz w:val="22"/>
                <w:szCs w:val="22"/>
              </w:rPr>
              <w:t>otherwise approved by ODFW</w:t>
            </w:r>
            <w:r w:rsidR="00BB4DE4"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shd w:val="clear" w:color="auto" w:fill="auto"/>
          </w:tcPr>
          <w:p w14:paraId="2C234ADD" w14:textId="77777777" w:rsidR="0068683A" w:rsidRPr="005E49A1" w:rsidRDefault="0068683A" w:rsidP="00F84EE8">
            <w:pPr>
              <w:rPr>
                <w:rFonts w:ascii="Arial" w:hAnsi="Arial" w:cs="Arial"/>
                <w:sz w:val="22"/>
                <w:szCs w:val="22"/>
              </w:rPr>
            </w:pPr>
          </w:p>
        </w:tc>
      </w:tr>
      <w:tr w:rsidR="0068683A" w:rsidRPr="002000FB" w14:paraId="3626310F" w14:textId="77777777" w:rsidTr="00B31128">
        <w:tc>
          <w:tcPr>
            <w:tcW w:w="6210" w:type="dxa"/>
            <w:tcBorders>
              <w:bottom w:val="single" w:sz="4" w:space="0" w:color="auto"/>
              <w:right w:val="single" w:sz="4" w:space="0" w:color="auto"/>
            </w:tcBorders>
            <w:shd w:val="clear" w:color="auto" w:fill="auto"/>
          </w:tcPr>
          <w:p w14:paraId="2B9B0758" w14:textId="038DF0C1" w:rsidR="0068683A" w:rsidRPr="005E49A1" w:rsidRDefault="00D82ADE" w:rsidP="00F84EE8">
            <w:pPr>
              <w:tabs>
                <w:tab w:val="left" w:pos="405"/>
              </w:tabs>
              <w:ind w:left="405" w:hanging="450"/>
              <w:rPr>
                <w:rFonts w:ascii="Arial" w:hAnsi="Arial" w:cs="Arial"/>
                <w:b/>
                <w:bCs/>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68683A" w:rsidRPr="005E49A1">
              <w:rPr>
                <w:rFonts w:ascii="Arial" w:hAnsi="Arial" w:cs="Arial"/>
                <w:sz w:val="22"/>
                <w:szCs w:val="22"/>
              </w:rPr>
              <w:t>W</w:t>
            </w:r>
            <w:r w:rsidR="00BB4DE4" w:rsidRPr="005E49A1">
              <w:rPr>
                <w:rFonts w:ascii="Arial" w:hAnsi="Arial" w:cs="Arial"/>
                <w:sz w:val="22"/>
                <w:szCs w:val="22"/>
              </w:rPr>
              <w:t>i</w:t>
            </w:r>
            <w:r w:rsidR="0068683A" w:rsidRPr="005E49A1">
              <w:rPr>
                <w:rFonts w:ascii="Arial" w:hAnsi="Arial" w:cs="Arial"/>
                <w:sz w:val="22"/>
                <w:szCs w:val="22"/>
              </w:rPr>
              <w:t>ll not convert waters of this state to uplands</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bottom w:val="single" w:sz="4" w:space="0" w:color="auto"/>
            </w:tcBorders>
            <w:shd w:val="clear" w:color="auto" w:fill="auto"/>
          </w:tcPr>
          <w:p w14:paraId="75757569" w14:textId="77777777" w:rsidR="0068683A" w:rsidRPr="005E49A1" w:rsidRDefault="0068683A" w:rsidP="00F84EE8">
            <w:pPr>
              <w:rPr>
                <w:rFonts w:ascii="Arial" w:hAnsi="Arial" w:cs="Arial"/>
                <w:sz w:val="22"/>
                <w:szCs w:val="22"/>
              </w:rPr>
            </w:pPr>
          </w:p>
        </w:tc>
      </w:tr>
      <w:tr w:rsidR="0068683A" w:rsidRPr="002000FB" w14:paraId="755848FB" w14:textId="77777777" w:rsidTr="00B31128">
        <w:tc>
          <w:tcPr>
            <w:tcW w:w="6210" w:type="dxa"/>
            <w:tcBorders>
              <w:right w:val="single" w:sz="4" w:space="0" w:color="auto"/>
            </w:tcBorders>
            <w:shd w:val="clear" w:color="auto" w:fill="auto"/>
          </w:tcPr>
          <w:p w14:paraId="18935F60" w14:textId="15ADFF4F" w:rsidR="0068683A" w:rsidRPr="005E49A1" w:rsidRDefault="00D82ADE" w:rsidP="002427F3">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2427F3" w:rsidRPr="005E49A1">
              <w:rPr>
                <w:rFonts w:ascii="Arial" w:hAnsi="Arial" w:cs="Arial"/>
                <w:sz w:val="22"/>
                <w:szCs w:val="22"/>
              </w:rPr>
              <w:t>W</w:t>
            </w:r>
            <w:r w:rsidR="0068683A" w:rsidRPr="005E49A1">
              <w:rPr>
                <w:rFonts w:ascii="Arial" w:hAnsi="Arial" w:cs="Arial"/>
                <w:sz w:val="22"/>
                <w:szCs w:val="22"/>
              </w:rPr>
              <w:t>ill cause no more than minimal adverse impact on waters of this state including impacts related to</w:t>
            </w:r>
            <w:r w:rsidR="002427F3" w:rsidRPr="005E49A1">
              <w:rPr>
                <w:rFonts w:ascii="Arial" w:hAnsi="Arial" w:cs="Arial"/>
                <w:sz w:val="22"/>
                <w:szCs w:val="22"/>
              </w:rPr>
              <w:t xml:space="preserve"> </w:t>
            </w:r>
            <w:r w:rsidR="0068683A" w:rsidRPr="005E49A1">
              <w:rPr>
                <w:rFonts w:ascii="Arial" w:hAnsi="Arial" w:cs="Arial"/>
                <w:sz w:val="22"/>
                <w:szCs w:val="22"/>
              </w:rPr>
              <w:t>navigation, fishing, and public recreation</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shd w:val="clear" w:color="auto" w:fill="auto"/>
          </w:tcPr>
          <w:p w14:paraId="68BEA8A2" w14:textId="77777777" w:rsidR="0068683A" w:rsidRPr="005E49A1" w:rsidRDefault="0068683A" w:rsidP="00F84EE8">
            <w:pPr>
              <w:rPr>
                <w:rFonts w:ascii="Arial" w:hAnsi="Arial" w:cs="Arial"/>
                <w:sz w:val="22"/>
                <w:szCs w:val="22"/>
              </w:rPr>
            </w:pPr>
          </w:p>
        </w:tc>
      </w:tr>
      <w:tr w:rsidR="0068683A" w:rsidRPr="002000FB" w14:paraId="39F45E04" w14:textId="77777777" w:rsidTr="00B31128">
        <w:tc>
          <w:tcPr>
            <w:tcW w:w="6210" w:type="dxa"/>
            <w:tcBorders>
              <w:right w:val="single" w:sz="4" w:space="0" w:color="auto"/>
            </w:tcBorders>
            <w:shd w:val="clear" w:color="auto" w:fill="auto"/>
          </w:tcPr>
          <w:p w14:paraId="7DB8FE30" w14:textId="0AB08262" w:rsidR="0068683A" w:rsidRPr="005E49A1" w:rsidRDefault="00D82ADE" w:rsidP="002427F3">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bookmarkStart w:id="43" w:name="_Hlk168493191"/>
            <w:r w:rsidR="002427F3" w:rsidRPr="005E49A1">
              <w:rPr>
                <w:rFonts w:ascii="Arial" w:hAnsi="Arial" w:cs="Arial"/>
                <w:sz w:val="22"/>
                <w:szCs w:val="22"/>
              </w:rPr>
              <w:t>W</w:t>
            </w:r>
            <w:r w:rsidR="0068683A" w:rsidRPr="005E49A1">
              <w:rPr>
                <w:rFonts w:ascii="Arial" w:hAnsi="Arial" w:cs="Arial"/>
                <w:sz w:val="22"/>
                <w:szCs w:val="22"/>
              </w:rPr>
              <w:t>ill not cause water to rise or be redirected in such a manner that it results in flooding or other</w:t>
            </w:r>
            <w:r w:rsidR="002427F3" w:rsidRPr="005E49A1">
              <w:rPr>
                <w:rFonts w:ascii="Arial" w:hAnsi="Arial" w:cs="Arial"/>
                <w:sz w:val="22"/>
                <w:szCs w:val="22"/>
              </w:rPr>
              <w:t xml:space="preserve"> </w:t>
            </w:r>
            <w:r w:rsidR="0068683A" w:rsidRPr="005E49A1">
              <w:rPr>
                <w:rFonts w:ascii="Arial" w:hAnsi="Arial" w:cs="Arial"/>
                <w:sz w:val="22"/>
                <w:szCs w:val="22"/>
              </w:rPr>
              <w:t>damage to structures or substantial property off of the project site</w:t>
            </w:r>
            <w:bookmarkEnd w:id="43"/>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shd w:val="clear" w:color="auto" w:fill="auto"/>
          </w:tcPr>
          <w:p w14:paraId="3CFC667B" w14:textId="77777777" w:rsidR="0068683A" w:rsidRPr="005E49A1" w:rsidRDefault="0068683A" w:rsidP="00F84EE8">
            <w:pPr>
              <w:rPr>
                <w:rFonts w:ascii="Arial" w:hAnsi="Arial" w:cs="Arial"/>
                <w:sz w:val="22"/>
                <w:szCs w:val="22"/>
              </w:rPr>
            </w:pPr>
          </w:p>
        </w:tc>
      </w:tr>
      <w:tr w:rsidR="0068683A" w:rsidRPr="002000FB" w14:paraId="2D1A2AA9" w14:textId="77777777" w:rsidTr="00B31128">
        <w:tc>
          <w:tcPr>
            <w:tcW w:w="6210" w:type="dxa"/>
            <w:tcBorders>
              <w:right w:val="single" w:sz="4" w:space="0" w:color="auto"/>
            </w:tcBorders>
            <w:shd w:val="clear" w:color="auto" w:fill="auto"/>
          </w:tcPr>
          <w:p w14:paraId="49D597DF" w14:textId="6ADB69EF" w:rsidR="0068683A" w:rsidRPr="005E49A1" w:rsidRDefault="00D82ADE"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68683A" w:rsidRPr="005E49A1">
              <w:rPr>
                <w:rFonts w:ascii="Arial" w:hAnsi="Arial" w:cs="Arial"/>
                <w:sz w:val="22"/>
                <w:szCs w:val="22"/>
              </w:rPr>
              <w:t>All necessary access permits, right of ways and local, state, and federal approvals have been obtained</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shd w:val="clear" w:color="auto" w:fill="auto"/>
          </w:tcPr>
          <w:p w14:paraId="22302C24" w14:textId="77777777" w:rsidR="0068683A" w:rsidRPr="005E49A1" w:rsidRDefault="0068683A" w:rsidP="00F84EE8">
            <w:pPr>
              <w:rPr>
                <w:rFonts w:ascii="Arial" w:hAnsi="Arial" w:cs="Arial"/>
                <w:sz w:val="22"/>
                <w:szCs w:val="22"/>
              </w:rPr>
            </w:pPr>
          </w:p>
        </w:tc>
      </w:tr>
      <w:tr w:rsidR="0068683A" w:rsidRPr="002000FB" w14:paraId="4B254F3C" w14:textId="77777777" w:rsidTr="00B31128">
        <w:tc>
          <w:tcPr>
            <w:tcW w:w="6210" w:type="dxa"/>
            <w:tcBorders>
              <w:bottom w:val="single" w:sz="4" w:space="0" w:color="auto"/>
              <w:right w:val="single" w:sz="4" w:space="0" w:color="D9D9D9" w:themeColor="background1" w:themeShade="D9"/>
            </w:tcBorders>
            <w:shd w:val="clear" w:color="auto" w:fill="D9D9D9" w:themeFill="background1" w:themeFillShade="D9"/>
          </w:tcPr>
          <w:p w14:paraId="4F5A2F9C" w14:textId="77777777" w:rsidR="0068683A" w:rsidRPr="005E49A1" w:rsidRDefault="0068683A" w:rsidP="00F84EE8">
            <w:pPr>
              <w:tabs>
                <w:tab w:val="left" w:pos="405"/>
              </w:tabs>
              <w:ind w:left="405" w:hanging="450"/>
              <w:rPr>
                <w:rFonts w:ascii="Arial" w:hAnsi="Arial" w:cs="Arial"/>
                <w:sz w:val="22"/>
                <w:szCs w:val="22"/>
              </w:rPr>
            </w:pPr>
            <w:r w:rsidRPr="005E49A1">
              <w:rPr>
                <w:rFonts w:ascii="Arial" w:hAnsi="Arial" w:cs="Arial"/>
                <w:b/>
                <w:bCs/>
                <w:sz w:val="22"/>
                <w:szCs w:val="22"/>
              </w:rPr>
              <w:t>Research and Fish Management in ESH</w:t>
            </w:r>
          </w:p>
        </w:tc>
        <w:tc>
          <w:tcPr>
            <w:tcW w:w="5017" w:type="dxa"/>
            <w:tcBorders>
              <w:left w:val="single" w:sz="4" w:space="0" w:color="D9D9D9" w:themeColor="background1" w:themeShade="D9"/>
              <w:bottom w:val="single" w:sz="4" w:space="0" w:color="auto"/>
            </w:tcBorders>
            <w:shd w:val="clear" w:color="auto" w:fill="D9D9D9" w:themeFill="background1" w:themeFillShade="D9"/>
          </w:tcPr>
          <w:p w14:paraId="51E14BC9" w14:textId="77777777" w:rsidR="0068683A" w:rsidRPr="005E49A1" w:rsidRDefault="0068683A" w:rsidP="00F84EE8">
            <w:pPr>
              <w:rPr>
                <w:rFonts w:ascii="Arial" w:hAnsi="Arial" w:cs="Arial"/>
                <w:sz w:val="22"/>
                <w:szCs w:val="22"/>
              </w:rPr>
            </w:pPr>
          </w:p>
        </w:tc>
      </w:tr>
      <w:tr w:rsidR="00EC3E7B" w:rsidRPr="002000FB" w14:paraId="3FEFE03C" w14:textId="77777777" w:rsidTr="008B4C9F">
        <w:tc>
          <w:tcPr>
            <w:tcW w:w="6210" w:type="dxa"/>
            <w:tcBorders>
              <w:right w:val="single" w:sz="4" w:space="0" w:color="auto"/>
            </w:tcBorders>
            <w:shd w:val="clear" w:color="auto" w:fill="auto"/>
          </w:tcPr>
          <w:p w14:paraId="345436EF" w14:textId="77777777" w:rsidR="00EC3E7B" w:rsidRPr="005E49A1" w:rsidRDefault="00EC3E7B" w:rsidP="008B4C9F">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Pr="00EC3E7B">
              <w:rPr>
                <w:rFonts w:ascii="Arial" w:hAnsi="Arial" w:cs="Arial"/>
                <w:b/>
                <w:bCs/>
                <w:sz w:val="22"/>
                <w:szCs w:val="22"/>
              </w:rPr>
              <w:t>Purpose</w:t>
            </w:r>
            <w:r>
              <w:rPr>
                <w:rFonts w:ascii="Arial" w:hAnsi="Arial" w:cs="Arial"/>
                <w:sz w:val="22"/>
                <w:szCs w:val="22"/>
              </w:rPr>
              <w:t xml:space="preserve">. </w:t>
            </w:r>
            <w:r w:rsidRPr="005E49A1">
              <w:rPr>
                <w:rFonts w:ascii="Arial" w:hAnsi="Arial" w:cs="Arial"/>
                <w:sz w:val="22"/>
                <w:szCs w:val="22"/>
              </w:rPr>
              <w:t>Construction and maintenance of scientific and research devices related to population management, watershed and habitat restoration, or species recovery.</w:t>
            </w:r>
            <w:r w:rsidRPr="005E49A1">
              <w:rPr>
                <w:rFonts w:ascii="Arial" w:hAnsi="Arial" w:cs="Arial"/>
                <w:sz w:val="22"/>
                <w:szCs w:val="22"/>
                <w:vertAlign w:val="superscript"/>
              </w:rPr>
              <w:t>1</w:t>
            </w:r>
          </w:p>
        </w:tc>
        <w:tc>
          <w:tcPr>
            <w:tcW w:w="5017" w:type="dxa"/>
            <w:tcBorders>
              <w:left w:val="single" w:sz="4" w:space="0" w:color="auto"/>
            </w:tcBorders>
            <w:shd w:val="clear" w:color="auto" w:fill="auto"/>
          </w:tcPr>
          <w:p w14:paraId="1DCC413F" w14:textId="77777777" w:rsidR="00EC3E7B" w:rsidRPr="005E49A1" w:rsidRDefault="00EC3E7B" w:rsidP="008B4C9F">
            <w:pPr>
              <w:rPr>
                <w:rFonts w:ascii="Arial" w:hAnsi="Arial" w:cs="Arial"/>
                <w:sz w:val="22"/>
                <w:szCs w:val="22"/>
              </w:rPr>
            </w:pPr>
          </w:p>
        </w:tc>
      </w:tr>
      <w:tr w:rsidR="0024320D" w:rsidRPr="002000FB" w14:paraId="29415632" w14:textId="77777777" w:rsidTr="00B31128">
        <w:tc>
          <w:tcPr>
            <w:tcW w:w="6210" w:type="dxa"/>
            <w:tcBorders>
              <w:bottom w:val="single" w:sz="4" w:space="0" w:color="auto"/>
              <w:right w:val="single" w:sz="4" w:space="0" w:color="auto"/>
            </w:tcBorders>
            <w:shd w:val="clear" w:color="auto" w:fill="auto"/>
          </w:tcPr>
          <w:p w14:paraId="1DACA715" w14:textId="35EA350F" w:rsidR="0024320D" w:rsidRPr="005E49A1" w:rsidRDefault="0024320D"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 xml:space="preserve">≥50 cyd </w:t>
            </w:r>
            <w:r w:rsidR="00EC3E7B">
              <w:rPr>
                <w:rFonts w:ascii="Arial" w:hAnsi="Arial" w:cs="Arial"/>
                <w:sz w:val="22"/>
                <w:szCs w:val="22"/>
              </w:rPr>
              <w:t>total</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bottom w:val="single" w:sz="4" w:space="0" w:color="auto"/>
            </w:tcBorders>
            <w:shd w:val="clear" w:color="auto" w:fill="auto"/>
          </w:tcPr>
          <w:p w14:paraId="039293EB" w14:textId="77777777" w:rsidR="0024320D" w:rsidRPr="005E49A1" w:rsidRDefault="0024320D" w:rsidP="00F84EE8">
            <w:pPr>
              <w:rPr>
                <w:rFonts w:ascii="Arial" w:hAnsi="Arial" w:cs="Arial"/>
                <w:sz w:val="22"/>
                <w:szCs w:val="22"/>
              </w:rPr>
            </w:pPr>
          </w:p>
        </w:tc>
      </w:tr>
      <w:tr w:rsidR="0068683A" w:rsidRPr="002000FB" w14:paraId="3D88D012" w14:textId="77777777" w:rsidTr="00B31128">
        <w:tc>
          <w:tcPr>
            <w:tcW w:w="6210" w:type="dxa"/>
            <w:tcBorders>
              <w:right w:val="single" w:sz="4" w:space="0" w:color="D9D9D9" w:themeColor="background1" w:themeShade="D9"/>
            </w:tcBorders>
            <w:shd w:val="clear" w:color="auto" w:fill="D9D9D9" w:themeFill="background1" w:themeFillShade="D9"/>
          </w:tcPr>
          <w:p w14:paraId="28FFF184" w14:textId="44C48D7E" w:rsidR="0068683A" w:rsidRPr="005E49A1" w:rsidRDefault="0068683A" w:rsidP="00F84EE8">
            <w:pPr>
              <w:tabs>
                <w:tab w:val="left" w:pos="405"/>
              </w:tabs>
              <w:ind w:left="405" w:hanging="450"/>
              <w:rPr>
                <w:rFonts w:ascii="Arial" w:hAnsi="Arial" w:cs="Arial"/>
                <w:b/>
                <w:bCs/>
                <w:sz w:val="22"/>
                <w:szCs w:val="22"/>
              </w:rPr>
            </w:pPr>
            <w:r w:rsidRPr="005E49A1">
              <w:rPr>
                <w:rFonts w:ascii="Arial" w:hAnsi="Arial" w:cs="Arial"/>
                <w:b/>
                <w:bCs/>
                <w:sz w:val="22"/>
                <w:szCs w:val="22"/>
              </w:rPr>
              <w:t>Vegetative Planting</w:t>
            </w:r>
          </w:p>
        </w:tc>
        <w:tc>
          <w:tcPr>
            <w:tcW w:w="5017" w:type="dxa"/>
            <w:tcBorders>
              <w:left w:val="single" w:sz="4" w:space="0" w:color="D9D9D9" w:themeColor="background1" w:themeShade="D9"/>
            </w:tcBorders>
            <w:shd w:val="clear" w:color="auto" w:fill="D9D9D9" w:themeFill="background1" w:themeFillShade="D9"/>
          </w:tcPr>
          <w:p w14:paraId="7DE10BA6" w14:textId="77777777" w:rsidR="0068683A" w:rsidRPr="005E49A1" w:rsidRDefault="0068683A" w:rsidP="00F84EE8">
            <w:pPr>
              <w:rPr>
                <w:rFonts w:ascii="Arial" w:hAnsi="Arial" w:cs="Arial"/>
                <w:b/>
                <w:bCs/>
                <w:sz w:val="22"/>
                <w:szCs w:val="22"/>
              </w:rPr>
            </w:pPr>
          </w:p>
        </w:tc>
      </w:tr>
      <w:tr w:rsidR="00AD6464" w:rsidRPr="002000FB" w14:paraId="07FD8239" w14:textId="77777777" w:rsidTr="00B31128">
        <w:tc>
          <w:tcPr>
            <w:tcW w:w="6210" w:type="dxa"/>
            <w:tcBorders>
              <w:top w:val="single" w:sz="4" w:space="0" w:color="auto"/>
              <w:left w:val="single" w:sz="4" w:space="0" w:color="auto"/>
              <w:bottom w:val="single" w:sz="4" w:space="0" w:color="auto"/>
              <w:right w:val="single" w:sz="4" w:space="0" w:color="auto"/>
            </w:tcBorders>
          </w:tcPr>
          <w:p w14:paraId="52DBC912" w14:textId="7B8FCB1B" w:rsidR="00AD6464" w:rsidRPr="005E49A1" w:rsidRDefault="00D82ADE"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EC3E7B" w:rsidRPr="00EC3E7B">
              <w:rPr>
                <w:rFonts w:ascii="Arial" w:hAnsi="Arial" w:cs="Arial"/>
                <w:b/>
                <w:bCs/>
                <w:sz w:val="22"/>
                <w:szCs w:val="22"/>
              </w:rPr>
              <w:t>Purpose</w:t>
            </w:r>
            <w:r w:rsidR="00EC3E7B">
              <w:rPr>
                <w:rFonts w:ascii="Arial" w:hAnsi="Arial" w:cs="Arial"/>
                <w:sz w:val="22"/>
                <w:szCs w:val="22"/>
              </w:rPr>
              <w:t xml:space="preserve">. </w:t>
            </w:r>
            <w:r w:rsidR="0024320D" w:rsidRPr="005E49A1">
              <w:rPr>
                <w:rFonts w:ascii="Arial" w:hAnsi="Arial" w:cs="Arial"/>
                <w:sz w:val="22"/>
                <w:szCs w:val="22"/>
              </w:rPr>
              <w:t>P</w:t>
            </w:r>
            <w:r w:rsidR="0068683A" w:rsidRPr="005E49A1">
              <w:rPr>
                <w:rFonts w:ascii="Arial" w:hAnsi="Arial" w:cs="Arial"/>
                <w:sz w:val="22"/>
                <w:szCs w:val="22"/>
              </w:rPr>
              <w:t>lanting native woody or herbaceous plants by hand or mechanized</w:t>
            </w:r>
            <w:r w:rsidR="0024320D" w:rsidRPr="005E49A1">
              <w:rPr>
                <w:rFonts w:ascii="Arial" w:hAnsi="Arial" w:cs="Arial"/>
                <w:sz w:val="22"/>
                <w:szCs w:val="22"/>
              </w:rPr>
              <w:t xml:space="preserve"> </w:t>
            </w:r>
            <w:r w:rsidR="0068683A" w:rsidRPr="005E49A1">
              <w:rPr>
                <w:rFonts w:ascii="Arial" w:hAnsi="Arial" w:cs="Arial"/>
                <w:sz w:val="22"/>
                <w:szCs w:val="22"/>
              </w:rPr>
              <w:t>means</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54BD94AD" w14:textId="77777777" w:rsidR="00AD6464" w:rsidRPr="005E49A1" w:rsidRDefault="00AD6464" w:rsidP="00F84EE8">
            <w:pPr>
              <w:rPr>
                <w:rFonts w:ascii="Arial" w:hAnsi="Arial" w:cs="Arial"/>
                <w:sz w:val="22"/>
                <w:szCs w:val="22"/>
              </w:rPr>
            </w:pPr>
          </w:p>
        </w:tc>
      </w:tr>
      <w:tr w:rsidR="0024320D" w:rsidRPr="002000FB" w14:paraId="72F64D51" w14:textId="77777777" w:rsidTr="00B31128">
        <w:tc>
          <w:tcPr>
            <w:tcW w:w="6210" w:type="dxa"/>
            <w:tcBorders>
              <w:top w:val="single" w:sz="4" w:space="0" w:color="auto"/>
              <w:left w:val="single" w:sz="4" w:space="0" w:color="auto"/>
              <w:bottom w:val="single" w:sz="4" w:space="0" w:color="auto"/>
              <w:right w:val="single" w:sz="4" w:space="0" w:color="auto"/>
            </w:tcBorders>
          </w:tcPr>
          <w:p w14:paraId="34AAABBA" w14:textId="4AEF9244" w:rsidR="0024320D" w:rsidRPr="005E49A1" w:rsidRDefault="0024320D"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 xml:space="preserve">Does </w:t>
            </w:r>
            <w:r w:rsidRPr="005E49A1">
              <w:rPr>
                <w:rFonts w:ascii="Arial" w:hAnsi="Arial" w:cs="Arial"/>
                <w:sz w:val="22"/>
                <w:szCs w:val="22"/>
                <w:u w:val="single"/>
              </w:rPr>
              <w:t>not</w:t>
            </w:r>
            <w:r w:rsidRPr="005E49A1">
              <w:rPr>
                <w:rFonts w:ascii="Arial" w:hAnsi="Arial" w:cs="Arial"/>
                <w:sz w:val="22"/>
                <w:szCs w:val="22"/>
              </w:rPr>
              <w:t xml:space="preserve"> include ground alteration such as grading or contouring prior to planting</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128AD411" w14:textId="77777777" w:rsidR="0024320D" w:rsidRPr="005E49A1" w:rsidRDefault="0024320D" w:rsidP="00F84EE8">
            <w:pPr>
              <w:rPr>
                <w:rFonts w:ascii="Arial" w:hAnsi="Arial" w:cs="Arial"/>
                <w:sz w:val="22"/>
                <w:szCs w:val="22"/>
              </w:rPr>
            </w:pPr>
          </w:p>
        </w:tc>
      </w:tr>
      <w:tr w:rsidR="0068683A" w:rsidRPr="002000FB" w14:paraId="1409913A" w14:textId="77777777" w:rsidTr="00B31128">
        <w:tc>
          <w:tcPr>
            <w:tcW w:w="6210" w:type="dxa"/>
            <w:tcBorders>
              <w:right w:val="single" w:sz="4" w:space="0" w:color="D9D9D9" w:themeColor="background1" w:themeShade="D9"/>
            </w:tcBorders>
            <w:shd w:val="clear" w:color="auto" w:fill="D9D9D9" w:themeFill="background1" w:themeFillShade="D9"/>
          </w:tcPr>
          <w:p w14:paraId="36FE69F0" w14:textId="384E693E" w:rsidR="0068683A" w:rsidRPr="005E49A1" w:rsidRDefault="0068683A" w:rsidP="00F84EE8">
            <w:pPr>
              <w:tabs>
                <w:tab w:val="left" w:pos="405"/>
              </w:tabs>
              <w:ind w:left="405" w:hanging="450"/>
              <w:rPr>
                <w:rFonts w:ascii="Arial" w:hAnsi="Arial" w:cs="Arial"/>
                <w:sz w:val="22"/>
                <w:szCs w:val="22"/>
              </w:rPr>
            </w:pPr>
            <w:r w:rsidRPr="005E49A1">
              <w:rPr>
                <w:rFonts w:ascii="Arial" w:hAnsi="Arial" w:cs="Arial"/>
                <w:b/>
                <w:bCs/>
                <w:sz w:val="22"/>
                <w:szCs w:val="22"/>
              </w:rPr>
              <w:lastRenderedPageBreak/>
              <w:t>Refuge Management</w:t>
            </w:r>
          </w:p>
        </w:tc>
        <w:tc>
          <w:tcPr>
            <w:tcW w:w="5017" w:type="dxa"/>
            <w:tcBorders>
              <w:left w:val="single" w:sz="4" w:space="0" w:color="D9D9D9" w:themeColor="background1" w:themeShade="D9"/>
            </w:tcBorders>
            <w:shd w:val="clear" w:color="auto" w:fill="D9D9D9" w:themeFill="background1" w:themeFillShade="D9"/>
          </w:tcPr>
          <w:p w14:paraId="5932FC65" w14:textId="77777777" w:rsidR="0068683A" w:rsidRPr="005E49A1" w:rsidRDefault="0068683A" w:rsidP="00F84EE8">
            <w:pPr>
              <w:rPr>
                <w:rFonts w:ascii="Arial" w:hAnsi="Arial" w:cs="Arial"/>
                <w:sz w:val="22"/>
                <w:szCs w:val="22"/>
              </w:rPr>
            </w:pPr>
          </w:p>
        </w:tc>
      </w:tr>
      <w:tr w:rsidR="0068683A" w:rsidRPr="002000FB" w14:paraId="51DF8459" w14:textId="77777777" w:rsidTr="00B31128">
        <w:tc>
          <w:tcPr>
            <w:tcW w:w="6210" w:type="dxa"/>
            <w:tcBorders>
              <w:top w:val="single" w:sz="4" w:space="0" w:color="auto"/>
              <w:left w:val="single" w:sz="4" w:space="0" w:color="auto"/>
              <w:bottom w:val="single" w:sz="4" w:space="0" w:color="auto"/>
              <w:right w:val="single" w:sz="4" w:space="0" w:color="auto"/>
            </w:tcBorders>
          </w:tcPr>
          <w:p w14:paraId="70726A32" w14:textId="7DA088F6" w:rsidR="0068683A" w:rsidRPr="005E49A1" w:rsidRDefault="00D82ADE"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EC3E7B" w:rsidRPr="00EC3E7B">
              <w:rPr>
                <w:rFonts w:ascii="Arial" w:hAnsi="Arial" w:cs="Arial"/>
                <w:b/>
                <w:bCs/>
                <w:sz w:val="22"/>
                <w:szCs w:val="22"/>
              </w:rPr>
              <w:t>Purpose</w:t>
            </w:r>
            <w:r w:rsidR="00EC3E7B">
              <w:rPr>
                <w:rFonts w:ascii="Arial" w:hAnsi="Arial" w:cs="Arial"/>
                <w:sz w:val="22"/>
                <w:szCs w:val="22"/>
              </w:rPr>
              <w:t xml:space="preserve">. </w:t>
            </w:r>
            <w:r w:rsidR="00830DA4" w:rsidRPr="005E49A1">
              <w:rPr>
                <w:rFonts w:ascii="Arial" w:hAnsi="Arial" w:cs="Arial"/>
                <w:sz w:val="22"/>
                <w:szCs w:val="22"/>
              </w:rPr>
              <w:t>H</w:t>
            </w:r>
            <w:r w:rsidR="0068683A" w:rsidRPr="005E49A1">
              <w:rPr>
                <w:rFonts w:ascii="Arial" w:hAnsi="Arial" w:cs="Arial"/>
                <w:sz w:val="22"/>
                <w:szCs w:val="22"/>
              </w:rPr>
              <w:t>abitat management activities located on a National Wildlife</w:t>
            </w:r>
            <w:r w:rsidR="00830DA4" w:rsidRPr="005E49A1">
              <w:rPr>
                <w:rFonts w:ascii="Arial" w:hAnsi="Arial" w:cs="Arial"/>
                <w:sz w:val="22"/>
                <w:szCs w:val="22"/>
              </w:rPr>
              <w:t xml:space="preserve"> </w:t>
            </w:r>
            <w:r w:rsidR="0068683A" w:rsidRPr="005E49A1">
              <w:rPr>
                <w:rFonts w:ascii="Arial" w:hAnsi="Arial" w:cs="Arial"/>
                <w:sz w:val="22"/>
                <w:szCs w:val="22"/>
              </w:rPr>
              <w:t>Refuge or State Wildlife Area that are consistent with an adopted refuge or wildlife area management plan</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7060EFE1" w14:textId="77777777" w:rsidR="0068683A" w:rsidRPr="005E49A1" w:rsidRDefault="0068683A" w:rsidP="00F84EE8">
            <w:pPr>
              <w:rPr>
                <w:rFonts w:ascii="Arial" w:hAnsi="Arial" w:cs="Arial"/>
                <w:sz w:val="22"/>
                <w:szCs w:val="22"/>
              </w:rPr>
            </w:pPr>
          </w:p>
        </w:tc>
      </w:tr>
      <w:tr w:rsidR="00830DA4" w:rsidRPr="002000FB" w14:paraId="027DCF4E" w14:textId="77777777" w:rsidTr="00B31128">
        <w:tc>
          <w:tcPr>
            <w:tcW w:w="6210" w:type="dxa"/>
            <w:tcBorders>
              <w:top w:val="single" w:sz="4" w:space="0" w:color="auto"/>
              <w:left w:val="single" w:sz="4" w:space="0" w:color="auto"/>
              <w:bottom w:val="single" w:sz="4" w:space="0" w:color="auto"/>
              <w:right w:val="single" w:sz="4" w:space="0" w:color="auto"/>
            </w:tcBorders>
          </w:tcPr>
          <w:p w14:paraId="58A3499E" w14:textId="6AB7FAA1" w:rsidR="00830DA4" w:rsidRPr="005E49A1" w:rsidRDefault="00830DA4"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 xml:space="preserve">Does </w:t>
            </w:r>
            <w:r w:rsidRPr="005E49A1">
              <w:rPr>
                <w:rFonts w:ascii="Arial" w:hAnsi="Arial" w:cs="Arial"/>
                <w:sz w:val="22"/>
                <w:szCs w:val="22"/>
                <w:u w:val="single"/>
              </w:rPr>
              <w:t>not</w:t>
            </w:r>
            <w:r w:rsidRPr="005E49A1">
              <w:rPr>
                <w:rFonts w:ascii="Arial" w:hAnsi="Arial" w:cs="Arial"/>
                <w:sz w:val="22"/>
                <w:szCs w:val="22"/>
              </w:rPr>
              <w:t xml:space="preserve"> include fill or removal for non-habitat management activities (e.g. roads and building)</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0B4C203F" w14:textId="77777777" w:rsidR="00830DA4" w:rsidRPr="005E49A1" w:rsidRDefault="00830DA4" w:rsidP="00F84EE8">
            <w:pPr>
              <w:rPr>
                <w:rFonts w:ascii="Arial" w:hAnsi="Arial" w:cs="Arial"/>
                <w:sz w:val="22"/>
                <w:szCs w:val="22"/>
              </w:rPr>
            </w:pPr>
          </w:p>
        </w:tc>
      </w:tr>
      <w:tr w:rsidR="0068683A" w:rsidRPr="002000FB" w14:paraId="13B37DC8" w14:textId="77777777" w:rsidTr="00B31128">
        <w:tc>
          <w:tcPr>
            <w:tcW w:w="6210" w:type="dxa"/>
            <w:tcBorders>
              <w:right w:val="single" w:sz="4" w:space="0" w:color="D9D9D9" w:themeColor="background1" w:themeShade="D9"/>
            </w:tcBorders>
            <w:shd w:val="clear" w:color="auto" w:fill="D9D9D9" w:themeFill="background1" w:themeFillShade="D9"/>
          </w:tcPr>
          <w:p w14:paraId="4E150C13" w14:textId="15DF5562" w:rsidR="0068683A" w:rsidRPr="005E49A1" w:rsidRDefault="0068683A" w:rsidP="00F84EE8">
            <w:pPr>
              <w:tabs>
                <w:tab w:val="left" w:pos="405"/>
              </w:tabs>
              <w:ind w:left="405" w:hanging="450"/>
              <w:rPr>
                <w:rFonts w:ascii="Arial" w:hAnsi="Arial" w:cs="Arial"/>
                <w:sz w:val="22"/>
                <w:szCs w:val="22"/>
              </w:rPr>
            </w:pPr>
            <w:r w:rsidRPr="005E49A1">
              <w:rPr>
                <w:rFonts w:ascii="Arial" w:hAnsi="Arial" w:cs="Arial"/>
                <w:b/>
                <w:bCs/>
                <w:sz w:val="22"/>
                <w:szCs w:val="22"/>
              </w:rPr>
              <w:t>Ditch and Drain Tile Removal</w:t>
            </w:r>
          </w:p>
        </w:tc>
        <w:tc>
          <w:tcPr>
            <w:tcW w:w="5017" w:type="dxa"/>
            <w:tcBorders>
              <w:left w:val="single" w:sz="4" w:space="0" w:color="D9D9D9" w:themeColor="background1" w:themeShade="D9"/>
            </w:tcBorders>
            <w:shd w:val="clear" w:color="auto" w:fill="D9D9D9" w:themeFill="background1" w:themeFillShade="D9"/>
          </w:tcPr>
          <w:p w14:paraId="187D22FA" w14:textId="77777777" w:rsidR="0068683A" w:rsidRPr="005E49A1" w:rsidRDefault="0068683A" w:rsidP="00F84EE8">
            <w:pPr>
              <w:rPr>
                <w:rFonts w:ascii="Arial" w:hAnsi="Arial" w:cs="Arial"/>
                <w:sz w:val="22"/>
                <w:szCs w:val="22"/>
              </w:rPr>
            </w:pPr>
          </w:p>
        </w:tc>
      </w:tr>
      <w:tr w:rsidR="0068683A" w:rsidRPr="002000FB" w14:paraId="17A069B9" w14:textId="77777777" w:rsidTr="00B31128">
        <w:tc>
          <w:tcPr>
            <w:tcW w:w="6210" w:type="dxa"/>
            <w:tcBorders>
              <w:top w:val="single" w:sz="4" w:space="0" w:color="auto"/>
              <w:left w:val="single" w:sz="4" w:space="0" w:color="auto"/>
              <w:bottom w:val="single" w:sz="4" w:space="0" w:color="auto"/>
              <w:right w:val="single" w:sz="4" w:space="0" w:color="auto"/>
            </w:tcBorders>
          </w:tcPr>
          <w:p w14:paraId="30C5125B" w14:textId="7F42093B" w:rsidR="0068683A" w:rsidRPr="005E49A1" w:rsidRDefault="00D82ADE"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EC3E7B" w:rsidRPr="00EC3E7B">
              <w:rPr>
                <w:rFonts w:ascii="Arial" w:hAnsi="Arial" w:cs="Arial"/>
                <w:b/>
                <w:bCs/>
                <w:sz w:val="22"/>
                <w:szCs w:val="22"/>
              </w:rPr>
              <w:t>Purpose</w:t>
            </w:r>
            <w:r w:rsidR="00EC3E7B">
              <w:rPr>
                <w:rFonts w:ascii="Arial" w:hAnsi="Arial" w:cs="Arial"/>
                <w:sz w:val="22"/>
                <w:szCs w:val="22"/>
              </w:rPr>
              <w:t xml:space="preserve">. </w:t>
            </w:r>
            <w:r w:rsidR="00830DA4" w:rsidRPr="005E49A1">
              <w:rPr>
                <w:rFonts w:ascii="Arial" w:hAnsi="Arial" w:cs="Arial"/>
                <w:sz w:val="22"/>
                <w:szCs w:val="22"/>
              </w:rPr>
              <w:t>D</w:t>
            </w:r>
            <w:r w:rsidR="0068683A" w:rsidRPr="005E49A1">
              <w:rPr>
                <w:rFonts w:ascii="Arial" w:hAnsi="Arial" w:cs="Arial"/>
                <w:sz w:val="22"/>
                <w:szCs w:val="22"/>
              </w:rPr>
              <w:t>isruption or removal of subsurface drainage</w:t>
            </w:r>
            <w:r w:rsidR="00830DA4" w:rsidRPr="005E49A1">
              <w:rPr>
                <w:rFonts w:ascii="Arial" w:hAnsi="Arial" w:cs="Arial"/>
                <w:sz w:val="22"/>
                <w:szCs w:val="22"/>
              </w:rPr>
              <w:t xml:space="preserve"> </w:t>
            </w:r>
            <w:r w:rsidR="0068683A" w:rsidRPr="005E49A1">
              <w:rPr>
                <w:rFonts w:ascii="Arial" w:hAnsi="Arial" w:cs="Arial"/>
                <w:sz w:val="22"/>
                <w:szCs w:val="22"/>
              </w:rPr>
              <w:t>structures (e.g., drain tiles) and plugging or filling of drainage</w:t>
            </w:r>
            <w:r w:rsidR="00830DA4" w:rsidRPr="005E49A1">
              <w:rPr>
                <w:rFonts w:ascii="Arial" w:hAnsi="Arial" w:cs="Arial"/>
                <w:sz w:val="22"/>
                <w:szCs w:val="22"/>
              </w:rPr>
              <w:t xml:space="preserve"> </w:t>
            </w:r>
            <w:r w:rsidR="0068683A" w:rsidRPr="005E49A1">
              <w:rPr>
                <w:rFonts w:ascii="Arial" w:hAnsi="Arial" w:cs="Arial"/>
                <w:sz w:val="22"/>
                <w:szCs w:val="22"/>
              </w:rPr>
              <w:t>ditches in wetlands</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135DFC30" w14:textId="77777777" w:rsidR="0068683A" w:rsidRPr="005E49A1" w:rsidRDefault="0068683A" w:rsidP="00F84EE8">
            <w:pPr>
              <w:rPr>
                <w:rFonts w:ascii="Arial" w:hAnsi="Arial" w:cs="Arial"/>
                <w:sz w:val="22"/>
                <w:szCs w:val="22"/>
              </w:rPr>
            </w:pPr>
          </w:p>
        </w:tc>
      </w:tr>
      <w:tr w:rsidR="0068683A" w:rsidRPr="002000FB" w14:paraId="73BEEF71" w14:textId="77777777" w:rsidTr="00B31128">
        <w:tc>
          <w:tcPr>
            <w:tcW w:w="6210" w:type="dxa"/>
            <w:tcBorders>
              <w:right w:val="single" w:sz="4" w:space="0" w:color="D9D9D9" w:themeColor="background1" w:themeShade="D9"/>
            </w:tcBorders>
            <w:shd w:val="clear" w:color="auto" w:fill="D9D9D9" w:themeFill="background1" w:themeFillShade="D9"/>
          </w:tcPr>
          <w:p w14:paraId="67ED1488" w14:textId="10A7F143" w:rsidR="0068683A" w:rsidRPr="005E49A1" w:rsidRDefault="0068683A" w:rsidP="00F84EE8">
            <w:pPr>
              <w:ind w:left="-45"/>
              <w:rPr>
                <w:rFonts w:ascii="Arial" w:hAnsi="Arial" w:cs="Arial"/>
                <w:sz w:val="22"/>
                <w:szCs w:val="22"/>
              </w:rPr>
            </w:pPr>
            <w:r w:rsidRPr="005E49A1">
              <w:rPr>
                <w:rFonts w:ascii="Arial" w:hAnsi="Arial" w:cs="Arial"/>
                <w:b/>
                <w:bCs/>
                <w:sz w:val="22"/>
                <w:szCs w:val="22"/>
              </w:rPr>
              <w:t>Placement of Large Wood, Boulders</w:t>
            </w:r>
            <w:r w:rsidR="00830DA4" w:rsidRPr="005E49A1">
              <w:rPr>
                <w:rFonts w:ascii="Arial" w:hAnsi="Arial" w:cs="Arial"/>
                <w:b/>
                <w:bCs/>
                <w:sz w:val="22"/>
                <w:szCs w:val="22"/>
              </w:rPr>
              <w:t>,</w:t>
            </w:r>
            <w:r w:rsidRPr="005E49A1">
              <w:rPr>
                <w:rFonts w:ascii="Arial" w:hAnsi="Arial" w:cs="Arial"/>
                <w:b/>
                <w:bCs/>
                <w:sz w:val="22"/>
                <w:szCs w:val="22"/>
              </w:rPr>
              <w:t xml:space="preserve"> and Spawning Gravels</w:t>
            </w:r>
          </w:p>
        </w:tc>
        <w:tc>
          <w:tcPr>
            <w:tcW w:w="5017" w:type="dxa"/>
            <w:tcBorders>
              <w:left w:val="single" w:sz="4" w:space="0" w:color="D9D9D9" w:themeColor="background1" w:themeShade="D9"/>
            </w:tcBorders>
            <w:shd w:val="clear" w:color="auto" w:fill="D9D9D9" w:themeFill="background1" w:themeFillShade="D9"/>
          </w:tcPr>
          <w:p w14:paraId="0D398C10" w14:textId="77777777" w:rsidR="0068683A" w:rsidRPr="005E49A1" w:rsidRDefault="0068683A" w:rsidP="00F84EE8">
            <w:pPr>
              <w:rPr>
                <w:rFonts w:ascii="Arial" w:hAnsi="Arial" w:cs="Arial"/>
                <w:sz w:val="22"/>
                <w:szCs w:val="22"/>
              </w:rPr>
            </w:pPr>
          </w:p>
        </w:tc>
      </w:tr>
      <w:tr w:rsidR="0068683A" w:rsidRPr="002000FB" w14:paraId="149706B2" w14:textId="77777777" w:rsidTr="00B31128">
        <w:tc>
          <w:tcPr>
            <w:tcW w:w="6210" w:type="dxa"/>
            <w:tcBorders>
              <w:top w:val="single" w:sz="4" w:space="0" w:color="auto"/>
              <w:left w:val="single" w:sz="4" w:space="0" w:color="auto"/>
              <w:bottom w:val="single" w:sz="4" w:space="0" w:color="auto"/>
              <w:right w:val="single" w:sz="4" w:space="0" w:color="auto"/>
            </w:tcBorders>
          </w:tcPr>
          <w:p w14:paraId="70C62CB4" w14:textId="23692BD9" w:rsidR="0068683A" w:rsidRPr="005E49A1" w:rsidRDefault="00D82ADE"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EC3E7B" w:rsidRPr="00EC3E7B">
              <w:rPr>
                <w:rFonts w:ascii="Arial" w:hAnsi="Arial" w:cs="Arial"/>
                <w:b/>
                <w:bCs/>
                <w:sz w:val="22"/>
                <w:szCs w:val="22"/>
              </w:rPr>
              <w:t>Purpose</w:t>
            </w:r>
            <w:r w:rsidR="00EC3E7B">
              <w:rPr>
                <w:rFonts w:ascii="Arial" w:hAnsi="Arial" w:cs="Arial"/>
                <w:sz w:val="22"/>
                <w:szCs w:val="22"/>
              </w:rPr>
              <w:t xml:space="preserve">. </w:t>
            </w:r>
            <w:r w:rsidR="00337B83" w:rsidRPr="005E49A1">
              <w:rPr>
                <w:rFonts w:ascii="Arial" w:hAnsi="Arial" w:cs="Arial"/>
                <w:sz w:val="22"/>
                <w:szCs w:val="22"/>
              </w:rPr>
              <w:t>P</w:t>
            </w:r>
            <w:r w:rsidR="0068683A" w:rsidRPr="005E49A1">
              <w:rPr>
                <w:rFonts w:ascii="Arial" w:hAnsi="Arial" w:cs="Arial"/>
                <w:sz w:val="22"/>
                <w:szCs w:val="22"/>
              </w:rPr>
              <w:t>lacement of large</w:t>
            </w:r>
            <w:r w:rsidR="00337B83" w:rsidRPr="005E49A1">
              <w:rPr>
                <w:rFonts w:ascii="Arial" w:hAnsi="Arial" w:cs="Arial"/>
                <w:sz w:val="22"/>
                <w:szCs w:val="22"/>
              </w:rPr>
              <w:t xml:space="preserve"> </w:t>
            </w:r>
            <w:r w:rsidR="0068683A" w:rsidRPr="005E49A1">
              <w:rPr>
                <w:rFonts w:ascii="Arial" w:hAnsi="Arial" w:cs="Arial"/>
                <w:sz w:val="22"/>
                <w:szCs w:val="22"/>
              </w:rPr>
              <w:t>wood, boulders</w:t>
            </w:r>
            <w:r w:rsidR="00337B83" w:rsidRPr="005E49A1">
              <w:rPr>
                <w:rFonts w:ascii="Arial" w:hAnsi="Arial" w:cs="Arial"/>
                <w:sz w:val="22"/>
                <w:szCs w:val="22"/>
              </w:rPr>
              <w:t>,</w:t>
            </w:r>
            <w:r w:rsidR="0068683A" w:rsidRPr="005E49A1">
              <w:rPr>
                <w:rFonts w:ascii="Arial" w:hAnsi="Arial" w:cs="Arial"/>
                <w:sz w:val="22"/>
                <w:szCs w:val="22"/>
              </w:rPr>
              <w:t xml:space="preserve"> and spawning gravels provided the material is placed consistent with the </w:t>
            </w:r>
            <w:hyperlink r:id="rId57" w:history="1">
              <w:r w:rsidR="0068683A" w:rsidRPr="005E49A1">
                <w:rPr>
                  <w:rStyle w:val="Hyperlink"/>
                  <w:rFonts w:ascii="Arial" w:hAnsi="Arial" w:cs="Arial"/>
                  <w:sz w:val="22"/>
                  <w:szCs w:val="22"/>
                </w:rPr>
                <w:t>Guide to Placing Large Wood</w:t>
              </w:r>
              <w:r w:rsidR="00337B83" w:rsidRPr="005E49A1">
                <w:rPr>
                  <w:rStyle w:val="Hyperlink"/>
                  <w:rFonts w:ascii="Arial" w:hAnsi="Arial" w:cs="Arial"/>
                  <w:sz w:val="22"/>
                  <w:szCs w:val="22"/>
                </w:rPr>
                <w:t xml:space="preserve"> </w:t>
              </w:r>
              <w:r w:rsidR="0068683A" w:rsidRPr="005E49A1">
                <w:rPr>
                  <w:rStyle w:val="Hyperlink"/>
                  <w:rFonts w:ascii="Arial" w:hAnsi="Arial" w:cs="Arial"/>
                  <w:sz w:val="22"/>
                  <w:szCs w:val="22"/>
                </w:rPr>
                <w:t>and Boulders</w:t>
              </w:r>
            </w:hyperlink>
            <w:r w:rsidR="0068683A" w:rsidRPr="005E49A1">
              <w:rPr>
                <w:rFonts w:ascii="Arial" w:hAnsi="Arial" w:cs="Arial"/>
                <w:sz w:val="22"/>
                <w:szCs w:val="22"/>
              </w:rPr>
              <w:t>.</w:t>
            </w:r>
          </w:p>
        </w:tc>
        <w:tc>
          <w:tcPr>
            <w:tcW w:w="5017" w:type="dxa"/>
            <w:tcBorders>
              <w:left w:val="single" w:sz="4" w:space="0" w:color="auto"/>
            </w:tcBorders>
          </w:tcPr>
          <w:p w14:paraId="7DADEE2C" w14:textId="77777777" w:rsidR="0068683A" w:rsidRPr="005E49A1" w:rsidRDefault="0068683A" w:rsidP="00F84EE8">
            <w:pPr>
              <w:rPr>
                <w:rFonts w:ascii="Arial" w:hAnsi="Arial" w:cs="Arial"/>
                <w:sz w:val="22"/>
                <w:szCs w:val="22"/>
              </w:rPr>
            </w:pPr>
          </w:p>
        </w:tc>
      </w:tr>
      <w:tr w:rsidR="0068683A" w:rsidRPr="002000FB" w14:paraId="6B47664D" w14:textId="77777777" w:rsidTr="00B31128">
        <w:tc>
          <w:tcPr>
            <w:tcW w:w="6210" w:type="dxa"/>
            <w:tcBorders>
              <w:right w:val="single" w:sz="4" w:space="0" w:color="D9D9D9" w:themeColor="background1" w:themeShade="D9"/>
            </w:tcBorders>
            <w:shd w:val="clear" w:color="auto" w:fill="D9D9D9" w:themeFill="background1" w:themeFillShade="D9"/>
          </w:tcPr>
          <w:p w14:paraId="7EF4B3A3" w14:textId="2C319035" w:rsidR="0068683A" w:rsidRPr="005E49A1" w:rsidRDefault="00C845C8" w:rsidP="00F84EE8">
            <w:pPr>
              <w:autoSpaceDE w:val="0"/>
              <w:autoSpaceDN w:val="0"/>
              <w:adjustRightInd w:val="0"/>
              <w:ind w:left="-45"/>
              <w:rPr>
                <w:rFonts w:ascii="Arial" w:hAnsi="Arial" w:cs="Arial"/>
                <w:sz w:val="22"/>
                <w:szCs w:val="22"/>
              </w:rPr>
            </w:pPr>
            <w:r w:rsidRPr="005E49A1">
              <w:rPr>
                <w:rFonts w:ascii="Arial" w:hAnsi="Arial" w:cs="Arial"/>
                <w:b/>
                <w:bCs/>
                <w:sz w:val="22"/>
                <w:szCs w:val="22"/>
              </w:rPr>
              <w:t>Other Activities Customarily Associated with Habitat Restoration in ESH</w:t>
            </w:r>
          </w:p>
        </w:tc>
        <w:tc>
          <w:tcPr>
            <w:tcW w:w="5017" w:type="dxa"/>
            <w:tcBorders>
              <w:left w:val="single" w:sz="4" w:space="0" w:color="D9D9D9" w:themeColor="background1" w:themeShade="D9"/>
            </w:tcBorders>
            <w:shd w:val="clear" w:color="auto" w:fill="D9D9D9" w:themeFill="background1" w:themeFillShade="D9"/>
          </w:tcPr>
          <w:p w14:paraId="0C9C8282" w14:textId="77777777" w:rsidR="0068683A" w:rsidRPr="005E49A1" w:rsidRDefault="0068683A" w:rsidP="00F84EE8">
            <w:pPr>
              <w:rPr>
                <w:rFonts w:ascii="Arial" w:hAnsi="Arial" w:cs="Arial"/>
                <w:sz w:val="22"/>
                <w:szCs w:val="22"/>
              </w:rPr>
            </w:pPr>
          </w:p>
        </w:tc>
      </w:tr>
      <w:tr w:rsidR="00EC39CC" w:rsidRPr="002000FB" w14:paraId="36F58E2E" w14:textId="77777777" w:rsidTr="00B31128">
        <w:tc>
          <w:tcPr>
            <w:tcW w:w="6210" w:type="dxa"/>
            <w:tcBorders>
              <w:top w:val="single" w:sz="4" w:space="0" w:color="auto"/>
              <w:left w:val="single" w:sz="4" w:space="0" w:color="auto"/>
              <w:bottom w:val="single" w:sz="4" w:space="0" w:color="auto"/>
              <w:right w:val="single" w:sz="4" w:space="0" w:color="auto"/>
            </w:tcBorders>
          </w:tcPr>
          <w:p w14:paraId="55484494" w14:textId="774B2954" w:rsidR="00EC39CC" w:rsidRPr="005E49A1" w:rsidRDefault="00EC39CC"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 xml:space="preserve">&lt;50 cyd </w:t>
            </w:r>
            <w:r w:rsidR="00EC3E7B">
              <w:rPr>
                <w:rFonts w:ascii="Arial" w:hAnsi="Arial" w:cs="Arial"/>
                <w:sz w:val="22"/>
                <w:szCs w:val="22"/>
              </w:rPr>
              <w:t>total</w:t>
            </w:r>
            <w:r w:rsidRPr="005E49A1">
              <w:rPr>
                <w:rFonts w:ascii="Arial" w:hAnsi="Arial" w:cs="Arial"/>
                <w:sz w:val="22"/>
                <w:szCs w:val="22"/>
              </w:rPr>
              <w:t>. This includes disposal of material resulting from the restoration activities within the project area if it assists in accomplishing the objectives of the habitat restoration project</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507BC306" w14:textId="77777777" w:rsidR="00EC39CC" w:rsidRPr="005E49A1" w:rsidRDefault="00EC39CC" w:rsidP="00F84EE8">
            <w:pPr>
              <w:rPr>
                <w:rFonts w:ascii="Arial" w:hAnsi="Arial" w:cs="Arial"/>
                <w:sz w:val="22"/>
                <w:szCs w:val="22"/>
              </w:rPr>
            </w:pPr>
          </w:p>
        </w:tc>
      </w:tr>
      <w:tr w:rsidR="0068683A" w:rsidRPr="002000FB" w14:paraId="4994140D" w14:textId="77777777" w:rsidTr="00B31128">
        <w:tc>
          <w:tcPr>
            <w:tcW w:w="6210" w:type="dxa"/>
            <w:tcBorders>
              <w:top w:val="single" w:sz="4" w:space="0" w:color="auto"/>
              <w:left w:val="single" w:sz="4" w:space="0" w:color="auto"/>
              <w:bottom w:val="single" w:sz="4" w:space="0" w:color="auto"/>
              <w:right w:val="single" w:sz="4" w:space="0" w:color="auto"/>
            </w:tcBorders>
          </w:tcPr>
          <w:p w14:paraId="5F990BE7" w14:textId="6C070FA3" w:rsidR="0068683A" w:rsidRPr="005E49A1" w:rsidRDefault="00EC39CC"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C</w:t>
            </w:r>
            <w:r w:rsidR="00C845C8" w:rsidRPr="005E49A1">
              <w:rPr>
                <w:rFonts w:ascii="Arial" w:hAnsi="Arial" w:cs="Arial"/>
                <w:sz w:val="22"/>
                <w:szCs w:val="22"/>
              </w:rPr>
              <w:t xml:space="preserve">onsistent with the </w:t>
            </w:r>
            <w:hyperlink r:id="rId58" w:history="1">
              <w:r w:rsidR="00C845C8" w:rsidRPr="005E49A1">
                <w:rPr>
                  <w:rStyle w:val="Hyperlink"/>
                  <w:rFonts w:ascii="Arial" w:hAnsi="Arial" w:cs="Arial"/>
                  <w:sz w:val="22"/>
                  <w:szCs w:val="22"/>
                </w:rPr>
                <w:t>Oregon Aquatic Habitat Restoration and Enhancement Guide</w:t>
              </w:r>
            </w:hyperlink>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0D6A7EED" w14:textId="77777777" w:rsidR="0068683A" w:rsidRPr="005E49A1" w:rsidRDefault="0068683A" w:rsidP="00F84EE8">
            <w:pPr>
              <w:rPr>
                <w:rFonts w:ascii="Arial" w:hAnsi="Arial" w:cs="Arial"/>
                <w:sz w:val="22"/>
                <w:szCs w:val="22"/>
              </w:rPr>
            </w:pPr>
          </w:p>
        </w:tc>
      </w:tr>
      <w:tr w:rsidR="00EC39CC" w:rsidRPr="002000FB" w14:paraId="64EC70D8" w14:textId="77777777" w:rsidTr="00B31128">
        <w:tc>
          <w:tcPr>
            <w:tcW w:w="6210" w:type="dxa"/>
            <w:tcBorders>
              <w:top w:val="single" w:sz="4" w:space="0" w:color="auto"/>
              <w:left w:val="single" w:sz="4" w:space="0" w:color="auto"/>
              <w:bottom w:val="single" w:sz="4" w:space="0" w:color="auto"/>
              <w:right w:val="single" w:sz="4" w:space="0" w:color="auto"/>
            </w:tcBorders>
          </w:tcPr>
          <w:p w14:paraId="7678AFAC" w14:textId="5722CD16" w:rsidR="00EC39CC" w:rsidRPr="005E49A1" w:rsidRDefault="00EC39CC"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t>Utilizes materials or structures that naturally and/or historically occur at the project site</w:t>
            </w:r>
            <w:r w:rsidR="002427F3" w:rsidRPr="005E49A1">
              <w:rPr>
                <w:rFonts w:ascii="Arial" w:hAnsi="Arial" w:cs="Arial"/>
                <w:sz w:val="22"/>
                <w:szCs w:val="22"/>
              </w:rPr>
              <w:t>.</w:t>
            </w:r>
            <w:r w:rsidR="002427F3" w:rsidRPr="005E49A1">
              <w:rPr>
                <w:rFonts w:ascii="Arial" w:hAnsi="Arial" w:cs="Arial"/>
                <w:sz w:val="22"/>
                <w:szCs w:val="22"/>
                <w:vertAlign w:val="superscript"/>
              </w:rPr>
              <w:t>1</w:t>
            </w:r>
          </w:p>
        </w:tc>
        <w:tc>
          <w:tcPr>
            <w:tcW w:w="5017" w:type="dxa"/>
            <w:tcBorders>
              <w:left w:val="single" w:sz="4" w:space="0" w:color="auto"/>
            </w:tcBorders>
          </w:tcPr>
          <w:p w14:paraId="0EF84143" w14:textId="77777777" w:rsidR="00EC39CC" w:rsidRPr="005E49A1" w:rsidRDefault="00EC39CC" w:rsidP="00F84EE8">
            <w:pPr>
              <w:rPr>
                <w:rFonts w:ascii="Arial" w:hAnsi="Arial" w:cs="Arial"/>
                <w:sz w:val="22"/>
                <w:szCs w:val="22"/>
              </w:rPr>
            </w:pPr>
          </w:p>
        </w:tc>
      </w:tr>
      <w:tr w:rsidR="0068683A" w:rsidRPr="002000FB" w14:paraId="0B36A05F" w14:textId="77777777" w:rsidTr="00B31128">
        <w:tc>
          <w:tcPr>
            <w:tcW w:w="6210" w:type="dxa"/>
            <w:tcBorders>
              <w:right w:val="single" w:sz="4" w:space="0" w:color="D9D9D9" w:themeColor="background1" w:themeShade="D9"/>
            </w:tcBorders>
            <w:shd w:val="clear" w:color="auto" w:fill="D9D9D9" w:themeFill="background1" w:themeFillShade="D9"/>
          </w:tcPr>
          <w:p w14:paraId="2D2C9734" w14:textId="11307101" w:rsidR="0068683A" w:rsidRPr="005E49A1" w:rsidRDefault="00C845C8" w:rsidP="00F84EE8">
            <w:pPr>
              <w:tabs>
                <w:tab w:val="left" w:pos="405"/>
              </w:tabs>
              <w:ind w:left="405" w:hanging="450"/>
              <w:rPr>
                <w:rFonts w:ascii="Arial" w:hAnsi="Arial" w:cs="Arial"/>
                <w:sz w:val="22"/>
                <w:szCs w:val="22"/>
              </w:rPr>
            </w:pPr>
            <w:r w:rsidRPr="005E49A1">
              <w:rPr>
                <w:rFonts w:ascii="Arial" w:hAnsi="Arial" w:cs="Arial"/>
                <w:b/>
                <w:bCs/>
                <w:sz w:val="22"/>
                <w:szCs w:val="22"/>
              </w:rPr>
              <w:t>Removal of Trash, Garbage and Rubble</w:t>
            </w:r>
          </w:p>
        </w:tc>
        <w:tc>
          <w:tcPr>
            <w:tcW w:w="5017" w:type="dxa"/>
            <w:tcBorders>
              <w:left w:val="single" w:sz="4" w:space="0" w:color="D9D9D9" w:themeColor="background1" w:themeShade="D9"/>
            </w:tcBorders>
            <w:shd w:val="clear" w:color="auto" w:fill="D9D9D9" w:themeFill="background1" w:themeFillShade="D9"/>
          </w:tcPr>
          <w:p w14:paraId="22B169DA" w14:textId="77777777" w:rsidR="0068683A" w:rsidRPr="005E49A1" w:rsidRDefault="0068683A" w:rsidP="00F84EE8">
            <w:pPr>
              <w:rPr>
                <w:rFonts w:ascii="Arial" w:hAnsi="Arial" w:cs="Arial"/>
                <w:sz w:val="22"/>
                <w:szCs w:val="22"/>
              </w:rPr>
            </w:pPr>
          </w:p>
        </w:tc>
      </w:tr>
      <w:tr w:rsidR="0068683A" w:rsidRPr="002000FB" w14:paraId="2E561207" w14:textId="77777777" w:rsidTr="00B31128">
        <w:trPr>
          <w:trHeight w:val="1106"/>
        </w:trPr>
        <w:tc>
          <w:tcPr>
            <w:tcW w:w="6210" w:type="dxa"/>
            <w:tcBorders>
              <w:top w:val="single" w:sz="4" w:space="0" w:color="auto"/>
              <w:left w:val="single" w:sz="4" w:space="0" w:color="auto"/>
              <w:bottom w:val="single" w:sz="4" w:space="0" w:color="auto"/>
              <w:right w:val="single" w:sz="4" w:space="0" w:color="auto"/>
            </w:tcBorders>
          </w:tcPr>
          <w:p w14:paraId="29C863F4" w14:textId="2180FC34" w:rsidR="0068683A" w:rsidRPr="005E49A1" w:rsidRDefault="00D82ADE" w:rsidP="00F84EE8">
            <w:pPr>
              <w:tabs>
                <w:tab w:val="left" w:pos="405"/>
              </w:tabs>
              <w:autoSpaceDE w:val="0"/>
              <w:autoSpaceDN w:val="0"/>
              <w:adjustRightInd w:val="0"/>
              <w:ind w:left="405" w:hanging="450"/>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EC39CC" w:rsidRPr="005E49A1">
              <w:rPr>
                <w:rFonts w:ascii="Arial" w:hAnsi="Arial" w:cs="Arial"/>
                <w:sz w:val="22"/>
                <w:szCs w:val="22"/>
              </w:rPr>
              <w:t>A</w:t>
            </w:r>
            <w:r w:rsidR="00C845C8" w:rsidRPr="005E49A1">
              <w:rPr>
                <w:rFonts w:ascii="Arial" w:hAnsi="Arial" w:cs="Arial"/>
                <w:sz w:val="22"/>
                <w:szCs w:val="22"/>
              </w:rPr>
              <w:t>mount of inorganic</w:t>
            </w:r>
            <w:r w:rsidRPr="005E49A1">
              <w:rPr>
                <w:rFonts w:ascii="Arial" w:hAnsi="Arial" w:cs="Arial"/>
                <w:sz w:val="22"/>
                <w:szCs w:val="22"/>
              </w:rPr>
              <w:t xml:space="preserve"> </w:t>
            </w:r>
            <w:r w:rsidR="00C845C8" w:rsidRPr="005E49A1">
              <w:rPr>
                <w:rFonts w:ascii="Arial" w:hAnsi="Arial" w:cs="Arial"/>
                <w:sz w:val="22"/>
                <w:szCs w:val="22"/>
              </w:rPr>
              <w:t>trash, garbage</w:t>
            </w:r>
            <w:r w:rsidR="00EC39CC" w:rsidRPr="005E49A1">
              <w:rPr>
                <w:rFonts w:ascii="Arial" w:hAnsi="Arial" w:cs="Arial"/>
                <w:sz w:val="22"/>
                <w:szCs w:val="22"/>
              </w:rPr>
              <w:t>,</w:t>
            </w:r>
            <w:r w:rsidR="00C845C8" w:rsidRPr="005E49A1">
              <w:rPr>
                <w:rFonts w:ascii="Arial" w:hAnsi="Arial" w:cs="Arial"/>
                <w:sz w:val="22"/>
                <w:szCs w:val="22"/>
              </w:rPr>
              <w:t xml:space="preserve"> and rubble (e.g., tires, metal, broken concrete, asphalt, foam, plastic</w:t>
            </w:r>
            <w:r w:rsidRPr="005E49A1">
              <w:rPr>
                <w:rFonts w:ascii="Arial" w:hAnsi="Arial" w:cs="Arial"/>
                <w:sz w:val="22"/>
                <w:szCs w:val="22"/>
              </w:rPr>
              <w:t>)</w:t>
            </w:r>
            <w:r w:rsidR="00C845C8" w:rsidRPr="005E49A1">
              <w:rPr>
                <w:rFonts w:ascii="Arial" w:hAnsi="Arial" w:cs="Arial"/>
                <w:sz w:val="22"/>
                <w:szCs w:val="22"/>
              </w:rPr>
              <w:t>. The project</w:t>
            </w:r>
            <w:r w:rsidRPr="005E49A1">
              <w:rPr>
                <w:rFonts w:ascii="Arial" w:hAnsi="Arial" w:cs="Arial"/>
                <w:sz w:val="22"/>
                <w:szCs w:val="22"/>
              </w:rPr>
              <w:t xml:space="preserve"> </w:t>
            </w:r>
            <w:r w:rsidR="00C845C8" w:rsidRPr="005E49A1">
              <w:rPr>
                <w:rFonts w:ascii="Arial" w:hAnsi="Arial" w:cs="Arial"/>
                <w:sz w:val="22"/>
                <w:szCs w:val="22"/>
              </w:rPr>
              <w:t>must meet the following</w:t>
            </w:r>
            <w:r w:rsidR="00313FE4">
              <w:rPr>
                <w:rFonts w:ascii="Arial" w:hAnsi="Arial" w:cs="Arial"/>
                <w:sz w:val="22"/>
                <w:szCs w:val="22"/>
              </w:rPr>
              <w:t>.</w:t>
            </w:r>
            <w:r w:rsidR="002427F3" w:rsidRPr="005E49A1">
              <w:rPr>
                <w:rFonts w:ascii="Arial" w:hAnsi="Arial" w:cs="Arial"/>
                <w:sz w:val="22"/>
                <w:szCs w:val="22"/>
                <w:vertAlign w:val="superscript"/>
              </w:rPr>
              <w:t>1</w:t>
            </w:r>
          </w:p>
          <w:p w14:paraId="0A7E2A81" w14:textId="4E9BE0E5" w:rsidR="00D82ADE" w:rsidRPr="005E49A1" w:rsidRDefault="00313FE4" w:rsidP="00313FE4">
            <w:pPr>
              <w:autoSpaceDE w:val="0"/>
              <w:autoSpaceDN w:val="0"/>
              <w:adjustRightInd w:val="0"/>
              <w:ind w:left="85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D82ADE" w:rsidRPr="005E49A1">
              <w:rPr>
                <w:rFonts w:ascii="Arial" w:hAnsi="Arial" w:cs="Arial"/>
                <w:sz w:val="22"/>
                <w:szCs w:val="22"/>
              </w:rPr>
              <w:t>No adverse impacts to waters of this state or woody vegetation</w:t>
            </w:r>
            <w:r w:rsidR="007C2EDE" w:rsidRPr="005E49A1">
              <w:rPr>
                <w:rFonts w:ascii="Arial" w:hAnsi="Arial" w:cs="Arial"/>
                <w:sz w:val="22"/>
                <w:szCs w:val="22"/>
              </w:rPr>
              <w:t>.</w:t>
            </w:r>
            <w:r w:rsidR="007C2EDE" w:rsidRPr="005E49A1">
              <w:rPr>
                <w:rFonts w:ascii="Arial" w:hAnsi="Arial" w:cs="Arial"/>
                <w:sz w:val="22"/>
                <w:szCs w:val="22"/>
                <w:vertAlign w:val="superscript"/>
              </w:rPr>
              <w:t>1</w:t>
            </w:r>
          </w:p>
          <w:p w14:paraId="11796246" w14:textId="123B9CBE" w:rsidR="00D82ADE" w:rsidRPr="005E49A1" w:rsidRDefault="00313FE4" w:rsidP="00313FE4">
            <w:pPr>
              <w:autoSpaceDE w:val="0"/>
              <w:autoSpaceDN w:val="0"/>
              <w:adjustRightInd w:val="0"/>
              <w:ind w:left="85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D82ADE" w:rsidRPr="005E49A1">
              <w:rPr>
                <w:rFonts w:ascii="Arial" w:hAnsi="Arial" w:cs="Arial"/>
                <w:sz w:val="22"/>
                <w:szCs w:val="22"/>
              </w:rPr>
              <w:t>No stockpiling of collected trash, garbage, or rubble in waters of this state</w:t>
            </w:r>
            <w:r w:rsidR="007C2EDE" w:rsidRPr="005E49A1">
              <w:rPr>
                <w:rFonts w:ascii="Arial" w:hAnsi="Arial" w:cs="Arial"/>
                <w:sz w:val="22"/>
                <w:szCs w:val="22"/>
              </w:rPr>
              <w:t>.</w:t>
            </w:r>
            <w:r w:rsidR="007C2EDE" w:rsidRPr="005E49A1">
              <w:rPr>
                <w:rFonts w:ascii="Arial" w:hAnsi="Arial" w:cs="Arial"/>
                <w:sz w:val="22"/>
                <w:szCs w:val="22"/>
                <w:vertAlign w:val="superscript"/>
              </w:rPr>
              <w:t>1</w:t>
            </w:r>
          </w:p>
          <w:p w14:paraId="25C3044E" w14:textId="244DF74C" w:rsidR="00D82ADE" w:rsidRPr="005E49A1" w:rsidRDefault="00313FE4" w:rsidP="00313FE4">
            <w:pPr>
              <w:autoSpaceDE w:val="0"/>
              <w:autoSpaceDN w:val="0"/>
              <w:adjustRightInd w:val="0"/>
              <w:ind w:left="855" w:hanging="405"/>
              <w:rPr>
                <w:rFonts w:ascii="Arial" w:hAnsi="Arial" w:cs="Arial"/>
                <w:sz w:val="22"/>
                <w:szCs w:val="22"/>
              </w:rPr>
            </w:pPr>
            <w:r w:rsidRPr="005E49A1">
              <w:rPr>
                <w:rFonts w:ascii="Arial" w:hAnsi="Arial" w:cs="Arial"/>
                <w:sz w:val="22"/>
                <w:szCs w:val="22"/>
              </w:rPr>
              <w:fldChar w:fldCharType="begin">
                <w:ffData>
                  <w:name w:val="Check15"/>
                  <w:enabled/>
                  <w:calcOnExit w:val="0"/>
                  <w:checkBox>
                    <w:sizeAuto/>
                    <w:default w:val="0"/>
                  </w:checkBox>
                </w:ffData>
              </w:fldChar>
            </w:r>
            <w:r w:rsidRPr="005E49A1">
              <w:rPr>
                <w:rFonts w:ascii="Arial" w:hAnsi="Arial" w:cs="Arial"/>
                <w:sz w:val="22"/>
                <w:szCs w:val="22"/>
              </w:rPr>
              <w:instrText xml:space="preserve"> FORMCHECKBOX </w:instrText>
            </w:r>
            <w:r w:rsidR="009D0CEE">
              <w:rPr>
                <w:rFonts w:ascii="Arial" w:hAnsi="Arial" w:cs="Arial"/>
                <w:sz w:val="22"/>
                <w:szCs w:val="22"/>
              </w:rPr>
            </w:r>
            <w:r w:rsidR="009D0CEE">
              <w:rPr>
                <w:rFonts w:ascii="Arial" w:hAnsi="Arial" w:cs="Arial"/>
                <w:sz w:val="22"/>
                <w:szCs w:val="22"/>
              </w:rPr>
              <w:fldChar w:fldCharType="separate"/>
            </w:r>
            <w:r w:rsidRPr="005E49A1">
              <w:rPr>
                <w:rFonts w:ascii="Arial" w:hAnsi="Arial" w:cs="Arial"/>
                <w:sz w:val="22"/>
                <w:szCs w:val="22"/>
              </w:rPr>
              <w:fldChar w:fldCharType="end"/>
            </w:r>
            <w:r w:rsidRPr="005E49A1">
              <w:rPr>
                <w:rFonts w:ascii="Arial" w:hAnsi="Arial" w:cs="Arial"/>
                <w:sz w:val="22"/>
                <w:szCs w:val="22"/>
              </w:rPr>
              <w:tab/>
            </w:r>
            <w:r w:rsidR="00D82ADE" w:rsidRPr="005E49A1">
              <w:rPr>
                <w:rFonts w:ascii="Arial" w:hAnsi="Arial" w:cs="Arial"/>
                <w:sz w:val="22"/>
                <w:szCs w:val="22"/>
              </w:rPr>
              <w:t>Disposed of at a licensed DEQ collection facility.</w:t>
            </w:r>
            <w:r w:rsidR="007C2EDE" w:rsidRPr="005E49A1">
              <w:rPr>
                <w:rFonts w:ascii="Arial" w:hAnsi="Arial" w:cs="Arial"/>
                <w:sz w:val="22"/>
                <w:szCs w:val="22"/>
                <w:vertAlign w:val="superscript"/>
              </w:rPr>
              <w:t>1</w:t>
            </w:r>
          </w:p>
        </w:tc>
        <w:tc>
          <w:tcPr>
            <w:tcW w:w="5017" w:type="dxa"/>
            <w:tcBorders>
              <w:left w:val="single" w:sz="4" w:space="0" w:color="auto"/>
            </w:tcBorders>
          </w:tcPr>
          <w:p w14:paraId="4588DB69" w14:textId="77777777" w:rsidR="0068683A" w:rsidRPr="005E49A1" w:rsidRDefault="0068683A" w:rsidP="00F84EE8">
            <w:pPr>
              <w:rPr>
                <w:rFonts w:ascii="Arial" w:hAnsi="Arial" w:cs="Arial"/>
                <w:sz w:val="22"/>
                <w:szCs w:val="22"/>
              </w:rPr>
            </w:pPr>
          </w:p>
        </w:tc>
      </w:tr>
    </w:tbl>
    <w:p w14:paraId="3DB9EACC" w14:textId="77777777" w:rsidR="00BC305D" w:rsidRPr="00740008" w:rsidRDefault="00BC305D" w:rsidP="00F84EE8">
      <w:pPr>
        <w:pStyle w:val="Footer"/>
        <w:tabs>
          <w:tab w:val="clear" w:pos="4320"/>
          <w:tab w:val="clear" w:pos="8640"/>
        </w:tabs>
        <w:rPr>
          <w:rFonts w:ascii="Arial" w:hAnsi="Arial" w:cs="Arial"/>
          <w:sz w:val="22"/>
          <w:szCs w:val="22"/>
        </w:rPr>
      </w:pPr>
    </w:p>
    <w:sectPr w:rsidR="00BC305D" w:rsidRPr="00740008" w:rsidSect="000E1AEF">
      <w:footerReference w:type="even" r:id="rId59"/>
      <w:footerReference w:type="default" r:id="rId60"/>
      <w:headerReference w:type="first" r:id="rId61"/>
      <w:pgSz w:w="12240" w:h="15840" w:code="1"/>
      <w:pgMar w:top="576" w:right="432" w:bottom="576" w:left="432" w:header="720" w:footer="432"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93A56" w14:textId="77777777" w:rsidR="00F92F4F" w:rsidRDefault="00F92F4F">
      <w:r>
        <w:separator/>
      </w:r>
    </w:p>
  </w:endnote>
  <w:endnote w:type="continuationSeparator" w:id="0">
    <w:p w14:paraId="72667F40" w14:textId="77777777" w:rsidR="00F92F4F" w:rsidRDefault="00F9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8EE3E" w14:textId="77777777" w:rsidR="0058754F" w:rsidRDefault="00587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867F0" w14:textId="77777777" w:rsidR="0058754F" w:rsidRDefault="005875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3087A" w14:textId="47925724" w:rsidR="0058754F" w:rsidRPr="0088757E" w:rsidRDefault="000E1AEF" w:rsidP="000E1AEF">
    <w:pPr>
      <w:pStyle w:val="Footer"/>
      <w:tabs>
        <w:tab w:val="clear" w:pos="4320"/>
        <w:tab w:val="clear" w:pos="8640"/>
        <w:tab w:val="center" w:pos="5400"/>
        <w:tab w:val="right" w:pos="11250"/>
      </w:tabs>
      <w:ind w:right="36"/>
      <w:rPr>
        <w:rFonts w:ascii="Arial" w:hAnsi="Arial" w:cs="Arial"/>
        <w:sz w:val="18"/>
        <w:szCs w:val="18"/>
      </w:rPr>
    </w:pPr>
    <w:r w:rsidRPr="0088757E">
      <w:rPr>
        <w:rStyle w:val="PageNumber"/>
        <w:rFonts w:ascii="Arial" w:hAnsi="Arial" w:cs="Arial"/>
        <w:sz w:val="18"/>
        <w:szCs w:val="18"/>
      </w:rPr>
      <w:tab/>
    </w:r>
    <w:r w:rsidR="0088757E">
      <w:rPr>
        <w:rStyle w:val="PageNumber"/>
        <w:rFonts w:ascii="Arial" w:hAnsi="Arial" w:cs="Arial"/>
        <w:sz w:val="18"/>
        <w:szCs w:val="18"/>
      </w:rPr>
      <w:t>G</w:t>
    </w:r>
    <w:r w:rsidR="009D0CEE">
      <w:rPr>
        <w:rStyle w:val="PageNumber"/>
        <w:rFonts w:ascii="Arial" w:hAnsi="Arial" w:cs="Arial"/>
        <w:sz w:val="18"/>
        <w:szCs w:val="18"/>
      </w:rPr>
      <w:t>eneral Authorization</w:t>
    </w:r>
    <w:r w:rsidR="0088757E">
      <w:rPr>
        <w:rStyle w:val="PageNumber"/>
        <w:rFonts w:ascii="Arial" w:hAnsi="Arial" w:cs="Arial"/>
        <w:sz w:val="18"/>
        <w:szCs w:val="18"/>
      </w:rPr>
      <w:t xml:space="preserve"> Review Checklist</w:t>
    </w:r>
    <w:r w:rsidR="009D0CEE">
      <w:rPr>
        <w:rStyle w:val="PageNumber"/>
        <w:rFonts w:ascii="Arial" w:hAnsi="Arial" w:cs="Arial"/>
        <w:sz w:val="18"/>
        <w:szCs w:val="18"/>
      </w:rPr>
      <w:t>:</w:t>
    </w:r>
    <w:r w:rsidR="0088757E">
      <w:rPr>
        <w:rStyle w:val="PageNumber"/>
        <w:rFonts w:ascii="Arial" w:hAnsi="Arial" w:cs="Arial"/>
        <w:sz w:val="18"/>
        <w:szCs w:val="18"/>
      </w:rPr>
      <w:t xml:space="preserve"> </w:t>
    </w:r>
    <w:r w:rsidR="0058754F" w:rsidRPr="0088757E">
      <w:rPr>
        <w:rStyle w:val="PageNumber"/>
        <w:rFonts w:ascii="Arial" w:hAnsi="Arial" w:cs="Arial"/>
        <w:sz w:val="18"/>
        <w:szCs w:val="18"/>
      </w:rPr>
      <w:t xml:space="preserve">Page </w:t>
    </w:r>
    <w:r w:rsidR="0058754F" w:rsidRPr="0088757E">
      <w:rPr>
        <w:rStyle w:val="PageNumber"/>
        <w:rFonts w:ascii="Arial" w:hAnsi="Arial" w:cs="Arial"/>
        <w:sz w:val="18"/>
        <w:szCs w:val="18"/>
      </w:rPr>
      <w:fldChar w:fldCharType="begin"/>
    </w:r>
    <w:r w:rsidR="0058754F" w:rsidRPr="0088757E">
      <w:rPr>
        <w:rStyle w:val="PageNumber"/>
        <w:rFonts w:ascii="Arial" w:hAnsi="Arial" w:cs="Arial"/>
        <w:sz w:val="18"/>
        <w:szCs w:val="18"/>
      </w:rPr>
      <w:instrText xml:space="preserve"> PAGE </w:instrText>
    </w:r>
    <w:r w:rsidR="0058754F" w:rsidRPr="0088757E">
      <w:rPr>
        <w:rStyle w:val="PageNumber"/>
        <w:rFonts w:ascii="Arial" w:hAnsi="Arial" w:cs="Arial"/>
        <w:sz w:val="18"/>
        <w:szCs w:val="18"/>
      </w:rPr>
      <w:fldChar w:fldCharType="separate"/>
    </w:r>
    <w:r w:rsidRPr="0088757E">
      <w:rPr>
        <w:rStyle w:val="PageNumber"/>
        <w:rFonts w:ascii="Arial" w:hAnsi="Arial" w:cs="Arial"/>
        <w:noProof/>
        <w:sz w:val="18"/>
        <w:szCs w:val="18"/>
      </w:rPr>
      <w:t>5</w:t>
    </w:r>
    <w:r w:rsidR="0058754F" w:rsidRPr="0088757E">
      <w:rPr>
        <w:rStyle w:val="PageNumber"/>
        <w:rFonts w:ascii="Arial" w:hAnsi="Arial" w:cs="Arial"/>
        <w:sz w:val="18"/>
        <w:szCs w:val="18"/>
      </w:rPr>
      <w:fldChar w:fldCharType="end"/>
    </w:r>
    <w:r w:rsidR="0058754F" w:rsidRPr="0088757E">
      <w:rPr>
        <w:rStyle w:val="PageNumber"/>
        <w:rFonts w:ascii="Arial" w:hAnsi="Arial" w:cs="Arial"/>
        <w:sz w:val="18"/>
        <w:szCs w:val="18"/>
      </w:rPr>
      <w:t xml:space="preserve"> of </w:t>
    </w:r>
    <w:r w:rsidR="0058754F" w:rsidRPr="0088757E">
      <w:rPr>
        <w:rStyle w:val="PageNumber"/>
        <w:rFonts w:ascii="Arial" w:hAnsi="Arial" w:cs="Arial"/>
        <w:sz w:val="18"/>
        <w:szCs w:val="18"/>
      </w:rPr>
      <w:fldChar w:fldCharType="begin"/>
    </w:r>
    <w:r w:rsidR="0058754F" w:rsidRPr="0088757E">
      <w:rPr>
        <w:rStyle w:val="PageNumber"/>
        <w:rFonts w:ascii="Arial" w:hAnsi="Arial" w:cs="Arial"/>
        <w:sz w:val="18"/>
        <w:szCs w:val="18"/>
      </w:rPr>
      <w:instrText xml:space="preserve"> NUMPAGES </w:instrText>
    </w:r>
    <w:r w:rsidR="0058754F" w:rsidRPr="0088757E">
      <w:rPr>
        <w:rStyle w:val="PageNumber"/>
        <w:rFonts w:ascii="Arial" w:hAnsi="Arial" w:cs="Arial"/>
        <w:sz w:val="18"/>
        <w:szCs w:val="18"/>
      </w:rPr>
      <w:fldChar w:fldCharType="separate"/>
    </w:r>
    <w:r w:rsidRPr="0088757E">
      <w:rPr>
        <w:rStyle w:val="PageNumber"/>
        <w:rFonts w:ascii="Arial" w:hAnsi="Arial" w:cs="Arial"/>
        <w:noProof/>
        <w:sz w:val="18"/>
        <w:szCs w:val="18"/>
      </w:rPr>
      <w:t>5</w:t>
    </w:r>
    <w:r w:rsidR="0058754F" w:rsidRPr="0088757E">
      <w:rPr>
        <w:rStyle w:val="PageNumber"/>
        <w:rFonts w:ascii="Arial" w:hAnsi="Arial" w:cs="Arial"/>
        <w:sz w:val="18"/>
        <w:szCs w:val="18"/>
      </w:rPr>
      <w:fldChar w:fldCharType="end"/>
    </w:r>
    <w:r w:rsidRPr="0088757E">
      <w:rPr>
        <w:rStyle w:val="PageNumber"/>
        <w:rFonts w:ascii="Arial" w:hAnsi="Arial" w:cs="Arial"/>
        <w:sz w:val="18"/>
        <w:szCs w:val="18"/>
      </w:rPr>
      <w:tab/>
    </w:r>
    <w:r w:rsidR="00F75244">
      <w:rPr>
        <w:rStyle w:val="PageNumber"/>
        <w:rFonts w:ascii="Arial" w:hAnsi="Arial" w:cs="Arial"/>
        <w:sz w:val="18"/>
        <w:szCs w:val="18"/>
      </w:rPr>
      <w:t>July 1,</w:t>
    </w:r>
    <w:r w:rsidR="0088757E" w:rsidRPr="0088757E">
      <w:rPr>
        <w:rStyle w:val="PageNumber"/>
        <w:rFonts w:ascii="Arial" w:hAnsi="Arial" w:cs="Arial"/>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A3AAC" w14:textId="77777777" w:rsidR="00F92F4F" w:rsidRDefault="00F92F4F">
      <w:r>
        <w:separator/>
      </w:r>
    </w:p>
  </w:footnote>
  <w:footnote w:type="continuationSeparator" w:id="0">
    <w:p w14:paraId="42C1E68A" w14:textId="77777777" w:rsidR="00F92F4F" w:rsidRDefault="00F9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904B" w14:textId="77777777" w:rsidR="0058754F" w:rsidRDefault="005875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6F9A"/>
    <w:multiLevelType w:val="hybridMultilevel"/>
    <w:tmpl w:val="8B9EA4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8535D61"/>
    <w:multiLevelType w:val="hybridMultilevel"/>
    <w:tmpl w:val="302C7A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0C1116"/>
    <w:multiLevelType w:val="hybridMultilevel"/>
    <w:tmpl w:val="925E8882"/>
    <w:lvl w:ilvl="0" w:tplc="62082B3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E38C0"/>
    <w:multiLevelType w:val="hybridMultilevel"/>
    <w:tmpl w:val="6F42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36FD7"/>
    <w:multiLevelType w:val="hybridMultilevel"/>
    <w:tmpl w:val="C708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02996"/>
    <w:multiLevelType w:val="hybridMultilevel"/>
    <w:tmpl w:val="179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041E0"/>
    <w:multiLevelType w:val="hybridMultilevel"/>
    <w:tmpl w:val="540C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71BDE"/>
    <w:multiLevelType w:val="hybridMultilevel"/>
    <w:tmpl w:val="8F52A070"/>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519100C7"/>
    <w:multiLevelType w:val="hybridMultilevel"/>
    <w:tmpl w:val="17AECE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70F3131"/>
    <w:multiLevelType w:val="hybridMultilevel"/>
    <w:tmpl w:val="8B247D8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BE721DF"/>
    <w:multiLevelType w:val="hybridMultilevel"/>
    <w:tmpl w:val="6612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250657">
    <w:abstractNumId w:val="9"/>
  </w:num>
  <w:num w:numId="2" w16cid:durableId="1046099702">
    <w:abstractNumId w:val="5"/>
  </w:num>
  <w:num w:numId="3" w16cid:durableId="924805677">
    <w:abstractNumId w:val="10"/>
  </w:num>
  <w:num w:numId="4" w16cid:durableId="1556546658">
    <w:abstractNumId w:val="6"/>
  </w:num>
  <w:num w:numId="5" w16cid:durableId="575164128">
    <w:abstractNumId w:val="3"/>
  </w:num>
  <w:num w:numId="6" w16cid:durableId="729419736">
    <w:abstractNumId w:val="0"/>
  </w:num>
  <w:num w:numId="7" w16cid:durableId="30956663">
    <w:abstractNumId w:val="2"/>
  </w:num>
  <w:num w:numId="8" w16cid:durableId="182132020">
    <w:abstractNumId w:val="1"/>
  </w:num>
  <w:num w:numId="9" w16cid:durableId="755059435">
    <w:abstractNumId w:val="8"/>
  </w:num>
  <w:num w:numId="10" w16cid:durableId="1109160572">
    <w:abstractNumId w:val="4"/>
  </w:num>
  <w:num w:numId="11" w16cid:durableId="12780256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4F"/>
    <w:rsid w:val="00000A42"/>
    <w:rsid w:val="0000394F"/>
    <w:rsid w:val="000046A8"/>
    <w:rsid w:val="00004F4C"/>
    <w:rsid w:val="00026865"/>
    <w:rsid w:val="000314D6"/>
    <w:rsid w:val="00032412"/>
    <w:rsid w:val="0003595D"/>
    <w:rsid w:val="000424D7"/>
    <w:rsid w:val="000425F3"/>
    <w:rsid w:val="00044059"/>
    <w:rsid w:val="00051D88"/>
    <w:rsid w:val="00053460"/>
    <w:rsid w:val="000552A6"/>
    <w:rsid w:val="0005587A"/>
    <w:rsid w:val="000560E2"/>
    <w:rsid w:val="0006100A"/>
    <w:rsid w:val="00063E7C"/>
    <w:rsid w:val="00071B88"/>
    <w:rsid w:val="00072379"/>
    <w:rsid w:val="000758EE"/>
    <w:rsid w:val="00077741"/>
    <w:rsid w:val="000838E8"/>
    <w:rsid w:val="00084529"/>
    <w:rsid w:val="00084E55"/>
    <w:rsid w:val="0009004C"/>
    <w:rsid w:val="000929DD"/>
    <w:rsid w:val="000A18F3"/>
    <w:rsid w:val="000A2146"/>
    <w:rsid w:val="000A4977"/>
    <w:rsid w:val="000B16B9"/>
    <w:rsid w:val="000B3EFB"/>
    <w:rsid w:val="000B4B45"/>
    <w:rsid w:val="000B5421"/>
    <w:rsid w:val="000B61AB"/>
    <w:rsid w:val="000B69B9"/>
    <w:rsid w:val="000B6BCD"/>
    <w:rsid w:val="000C4998"/>
    <w:rsid w:val="000C512D"/>
    <w:rsid w:val="000D1D7B"/>
    <w:rsid w:val="000D2E13"/>
    <w:rsid w:val="000D3DF7"/>
    <w:rsid w:val="000D65B7"/>
    <w:rsid w:val="000D70C0"/>
    <w:rsid w:val="000E1AEF"/>
    <w:rsid w:val="000E333B"/>
    <w:rsid w:val="000E47FC"/>
    <w:rsid w:val="000E64A6"/>
    <w:rsid w:val="000E748C"/>
    <w:rsid w:val="000F1158"/>
    <w:rsid w:val="000F2BE6"/>
    <w:rsid w:val="000F6754"/>
    <w:rsid w:val="001051B5"/>
    <w:rsid w:val="00105A6C"/>
    <w:rsid w:val="00107D65"/>
    <w:rsid w:val="00111078"/>
    <w:rsid w:val="001132A2"/>
    <w:rsid w:val="00114A6B"/>
    <w:rsid w:val="001160D0"/>
    <w:rsid w:val="001213C2"/>
    <w:rsid w:val="00122396"/>
    <w:rsid w:val="001231A1"/>
    <w:rsid w:val="00126955"/>
    <w:rsid w:val="00142562"/>
    <w:rsid w:val="00152255"/>
    <w:rsid w:val="00152479"/>
    <w:rsid w:val="00152B37"/>
    <w:rsid w:val="0015598B"/>
    <w:rsid w:val="00164666"/>
    <w:rsid w:val="00165ECF"/>
    <w:rsid w:val="00166253"/>
    <w:rsid w:val="00173C51"/>
    <w:rsid w:val="0017424A"/>
    <w:rsid w:val="00174A5F"/>
    <w:rsid w:val="0017666C"/>
    <w:rsid w:val="001776B5"/>
    <w:rsid w:val="00180C68"/>
    <w:rsid w:val="00181811"/>
    <w:rsid w:val="0018733D"/>
    <w:rsid w:val="001A0AB6"/>
    <w:rsid w:val="001A0F7C"/>
    <w:rsid w:val="001B1240"/>
    <w:rsid w:val="001B3074"/>
    <w:rsid w:val="001B6048"/>
    <w:rsid w:val="001C090B"/>
    <w:rsid w:val="001C188C"/>
    <w:rsid w:val="001C47D2"/>
    <w:rsid w:val="001C5F3D"/>
    <w:rsid w:val="001D1EA2"/>
    <w:rsid w:val="001D3B39"/>
    <w:rsid w:val="001D3BDC"/>
    <w:rsid w:val="001D4001"/>
    <w:rsid w:val="001E5205"/>
    <w:rsid w:val="001E75D1"/>
    <w:rsid w:val="001F2DBF"/>
    <w:rsid w:val="001F7011"/>
    <w:rsid w:val="002000FB"/>
    <w:rsid w:val="0020793A"/>
    <w:rsid w:val="002112A0"/>
    <w:rsid w:val="0021220A"/>
    <w:rsid w:val="002132D6"/>
    <w:rsid w:val="00214987"/>
    <w:rsid w:val="00214B65"/>
    <w:rsid w:val="00214C21"/>
    <w:rsid w:val="00214DCB"/>
    <w:rsid w:val="00222132"/>
    <w:rsid w:val="00223B78"/>
    <w:rsid w:val="00225B48"/>
    <w:rsid w:val="0022706C"/>
    <w:rsid w:val="00227A9C"/>
    <w:rsid w:val="0023325A"/>
    <w:rsid w:val="002337A7"/>
    <w:rsid w:val="00235E9D"/>
    <w:rsid w:val="00236A25"/>
    <w:rsid w:val="002427F3"/>
    <w:rsid w:val="0024320D"/>
    <w:rsid w:val="002435BC"/>
    <w:rsid w:val="00245D20"/>
    <w:rsid w:val="00246F50"/>
    <w:rsid w:val="00256F30"/>
    <w:rsid w:val="0026412D"/>
    <w:rsid w:val="002752C8"/>
    <w:rsid w:val="00276C61"/>
    <w:rsid w:val="00276FB3"/>
    <w:rsid w:val="00277A88"/>
    <w:rsid w:val="002822A1"/>
    <w:rsid w:val="00283547"/>
    <w:rsid w:val="00290EFC"/>
    <w:rsid w:val="00291034"/>
    <w:rsid w:val="002928C8"/>
    <w:rsid w:val="0029414A"/>
    <w:rsid w:val="00294F15"/>
    <w:rsid w:val="00295634"/>
    <w:rsid w:val="00296A8C"/>
    <w:rsid w:val="002A2442"/>
    <w:rsid w:val="002B1E58"/>
    <w:rsid w:val="002B6305"/>
    <w:rsid w:val="002B6874"/>
    <w:rsid w:val="002B7332"/>
    <w:rsid w:val="002C034E"/>
    <w:rsid w:val="002C051F"/>
    <w:rsid w:val="002C2DBB"/>
    <w:rsid w:val="002C5AC6"/>
    <w:rsid w:val="002C62CC"/>
    <w:rsid w:val="002D25BB"/>
    <w:rsid w:val="002D69AB"/>
    <w:rsid w:val="002E5A07"/>
    <w:rsid w:val="002F2859"/>
    <w:rsid w:val="002F2C26"/>
    <w:rsid w:val="002F7BA1"/>
    <w:rsid w:val="00300715"/>
    <w:rsid w:val="003038AB"/>
    <w:rsid w:val="0030428F"/>
    <w:rsid w:val="00313B22"/>
    <w:rsid w:val="00313FE4"/>
    <w:rsid w:val="00324376"/>
    <w:rsid w:val="00331D33"/>
    <w:rsid w:val="00332D6D"/>
    <w:rsid w:val="00333886"/>
    <w:rsid w:val="00335B58"/>
    <w:rsid w:val="00335BB2"/>
    <w:rsid w:val="00336EE4"/>
    <w:rsid w:val="00337B83"/>
    <w:rsid w:val="00341C80"/>
    <w:rsid w:val="00347B54"/>
    <w:rsid w:val="00350467"/>
    <w:rsid w:val="00350A3E"/>
    <w:rsid w:val="00361EA9"/>
    <w:rsid w:val="0036208F"/>
    <w:rsid w:val="00363F1A"/>
    <w:rsid w:val="003720DB"/>
    <w:rsid w:val="00376200"/>
    <w:rsid w:val="003771F8"/>
    <w:rsid w:val="003833B4"/>
    <w:rsid w:val="00384FB0"/>
    <w:rsid w:val="003866B2"/>
    <w:rsid w:val="0039252C"/>
    <w:rsid w:val="00395940"/>
    <w:rsid w:val="00397BB4"/>
    <w:rsid w:val="003A3252"/>
    <w:rsid w:val="003A3410"/>
    <w:rsid w:val="003B061E"/>
    <w:rsid w:val="003B0926"/>
    <w:rsid w:val="003B6D8E"/>
    <w:rsid w:val="003C1301"/>
    <w:rsid w:val="003C1599"/>
    <w:rsid w:val="003C2FEE"/>
    <w:rsid w:val="003C30EF"/>
    <w:rsid w:val="003C6A1F"/>
    <w:rsid w:val="003C7B29"/>
    <w:rsid w:val="003D4780"/>
    <w:rsid w:val="003E2D5D"/>
    <w:rsid w:val="003E682B"/>
    <w:rsid w:val="003F1946"/>
    <w:rsid w:val="003F2716"/>
    <w:rsid w:val="003F5B18"/>
    <w:rsid w:val="004005A7"/>
    <w:rsid w:val="00402939"/>
    <w:rsid w:val="00402D27"/>
    <w:rsid w:val="00403CCD"/>
    <w:rsid w:val="00410645"/>
    <w:rsid w:val="0041071C"/>
    <w:rsid w:val="004129E5"/>
    <w:rsid w:val="00417C47"/>
    <w:rsid w:val="004200A8"/>
    <w:rsid w:val="00420319"/>
    <w:rsid w:val="00421A4F"/>
    <w:rsid w:val="004327D8"/>
    <w:rsid w:val="00433E49"/>
    <w:rsid w:val="00442C72"/>
    <w:rsid w:val="004462FA"/>
    <w:rsid w:val="00451D88"/>
    <w:rsid w:val="00452935"/>
    <w:rsid w:val="00452CC9"/>
    <w:rsid w:val="00452DFA"/>
    <w:rsid w:val="00453066"/>
    <w:rsid w:val="004576F2"/>
    <w:rsid w:val="00472F89"/>
    <w:rsid w:val="004731BD"/>
    <w:rsid w:val="004732D3"/>
    <w:rsid w:val="00475C17"/>
    <w:rsid w:val="004764AA"/>
    <w:rsid w:val="00477E54"/>
    <w:rsid w:val="00482404"/>
    <w:rsid w:val="004901CB"/>
    <w:rsid w:val="00490234"/>
    <w:rsid w:val="0049327D"/>
    <w:rsid w:val="0049509E"/>
    <w:rsid w:val="0049799B"/>
    <w:rsid w:val="004A186E"/>
    <w:rsid w:val="004A300D"/>
    <w:rsid w:val="004A3DE4"/>
    <w:rsid w:val="004A49A0"/>
    <w:rsid w:val="004A54F3"/>
    <w:rsid w:val="004A75F4"/>
    <w:rsid w:val="004B1A1F"/>
    <w:rsid w:val="004B3576"/>
    <w:rsid w:val="004B5B1B"/>
    <w:rsid w:val="004B5D30"/>
    <w:rsid w:val="004B5D98"/>
    <w:rsid w:val="004B5FFA"/>
    <w:rsid w:val="004B6453"/>
    <w:rsid w:val="004B7758"/>
    <w:rsid w:val="004B7B71"/>
    <w:rsid w:val="004C296C"/>
    <w:rsid w:val="004D769D"/>
    <w:rsid w:val="004E0572"/>
    <w:rsid w:val="004E113B"/>
    <w:rsid w:val="004F366E"/>
    <w:rsid w:val="004F5EE8"/>
    <w:rsid w:val="004F6EFA"/>
    <w:rsid w:val="005078C3"/>
    <w:rsid w:val="005114F2"/>
    <w:rsid w:val="0051523F"/>
    <w:rsid w:val="00515B25"/>
    <w:rsid w:val="00521335"/>
    <w:rsid w:val="00521B8D"/>
    <w:rsid w:val="00534563"/>
    <w:rsid w:val="00535F15"/>
    <w:rsid w:val="00541F40"/>
    <w:rsid w:val="00544CDA"/>
    <w:rsid w:val="005477F3"/>
    <w:rsid w:val="0055222F"/>
    <w:rsid w:val="00556EE7"/>
    <w:rsid w:val="005573F4"/>
    <w:rsid w:val="00561758"/>
    <w:rsid w:val="00566F88"/>
    <w:rsid w:val="00571085"/>
    <w:rsid w:val="005732C4"/>
    <w:rsid w:val="00573453"/>
    <w:rsid w:val="005742E8"/>
    <w:rsid w:val="005743F9"/>
    <w:rsid w:val="005747A9"/>
    <w:rsid w:val="00580BFF"/>
    <w:rsid w:val="00582150"/>
    <w:rsid w:val="005829CB"/>
    <w:rsid w:val="005837D7"/>
    <w:rsid w:val="005842AB"/>
    <w:rsid w:val="0058434E"/>
    <w:rsid w:val="00584727"/>
    <w:rsid w:val="00584ECB"/>
    <w:rsid w:val="005851C5"/>
    <w:rsid w:val="00586890"/>
    <w:rsid w:val="0058754F"/>
    <w:rsid w:val="00587712"/>
    <w:rsid w:val="00590AF1"/>
    <w:rsid w:val="00591DBF"/>
    <w:rsid w:val="0059468A"/>
    <w:rsid w:val="00595B22"/>
    <w:rsid w:val="00597EBB"/>
    <w:rsid w:val="005A46AF"/>
    <w:rsid w:val="005A5D77"/>
    <w:rsid w:val="005A68A5"/>
    <w:rsid w:val="005A7CA9"/>
    <w:rsid w:val="005B2450"/>
    <w:rsid w:val="005B2BE2"/>
    <w:rsid w:val="005B343C"/>
    <w:rsid w:val="005B4311"/>
    <w:rsid w:val="005B4B4C"/>
    <w:rsid w:val="005B524B"/>
    <w:rsid w:val="005B57AF"/>
    <w:rsid w:val="005B64EF"/>
    <w:rsid w:val="005C0C0F"/>
    <w:rsid w:val="005C1421"/>
    <w:rsid w:val="005C14E2"/>
    <w:rsid w:val="005C2F09"/>
    <w:rsid w:val="005C471C"/>
    <w:rsid w:val="005C4B8C"/>
    <w:rsid w:val="005C6E12"/>
    <w:rsid w:val="005D2041"/>
    <w:rsid w:val="005E1488"/>
    <w:rsid w:val="005E2EE8"/>
    <w:rsid w:val="005E49A1"/>
    <w:rsid w:val="005F089A"/>
    <w:rsid w:val="005F114B"/>
    <w:rsid w:val="005F1BAA"/>
    <w:rsid w:val="005F20E7"/>
    <w:rsid w:val="005F39B3"/>
    <w:rsid w:val="005F3E80"/>
    <w:rsid w:val="00605480"/>
    <w:rsid w:val="00610B7D"/>
    <w:rsid w:val="00610E39"/>
    <w:rsid w:val="00611280"/>
    <w:rsid w:val="00611399"/>
    <w:rsid w:val="0061277C"/>
    <w:rsid w:val="00612D0F"/>
    <w:rsid w:val="006144A2"/>
    <w:rsid w:val="00615FF8"/>
    <w:rsid w:val="0062017C"/>
    <w:rsid w:val="00624437"/>
    <w:rsid w:val="00631488"/>
    <w:rsid w:val="00635381"/>
    <w:rsid w:val="00636626"/>
    <w:rsid w:val="00636ACD"/>
    <w:rsid w:val="0065355A"/>
    <w:rsid w:val="00655911"/>
    <w:rsid w:val="0066021B"/>
    <w:rsid w:val="00660B57"/>
    <w:rsid w:val="00662A0D"/>
    <w:rsid w:val="00666DA3"/>
    <w:rsid w:val="006762A8"/>
    <w:rsid w:val="00680559"/>
    <w:rsid w:val="00683D6F"/>
    <w:rsid w:val="00684FD6"/>
    <w:rsid w:val="00685CD0"/>
    <w:rsid w:val="00686724"/>
    <w:rsid w:val="0068683A"/>
    <w:rsid w:val="00686CA2"/>
    <w:rsid w:val="006910A4"/>
    <w:rsid w:val="00692825"/>
    <w:rsid w:val="00693C41"/>
    <w:rsid w:val="0069504E"/>
    <w:rsid w:val="00695B53"/>
    <w:rsid w:val="006A1678"/>
    <w:rsid w:val="006A4229"/>
    <w:rsid w:val="006A78D2"/>
    <w:rsid w:val="006B26B9"/>
    <w:rsid w:val="006B29BC"/>
    <w:rsid w:val="006B2C3E"/>
    <w:rsid w:val="006B377E"/>
    <w:rsid w:val="006B5958"/>
    <w:rsid w:val="006B723B"/>
    <w:rsid w:val="006C7C7B"/>
    <w:rsid w:val="006D13D7"/>
    <w:rsid w:val="006D436A"/>
    <w:rsid w:val="006D5FBC"/>
    <w:rsid w:val="006E54BE"/>
    <w:rsid w:val="006F7FB3"/>
    <w:rsid w:val="00706842"/>
    <w:rsid w:val="00711539"/>
    <w:rsid w:val="00716538"/>
    <w:rsid w:val="00727F43"/>
    <w:rsid w:val="00735E3F"/>
    <w:rsid w:val="00740008"/>
    <w:rsid w:val="00740286"/>
    <w:rsid w:val="007427BE"/>
    <w:rsid w:val="00745801"/>
    <w:rsid w:val="00746DEC"/>
    <w:rsid w:val="00761ACB"/>
    <w:rsid w:val="007639BD"/>
    <w:rsid w:val="00763D07"/>
    <w:rsid w:val="0076646D"/>
    <w:rsid w:val="00766FB0"/>
    <w:rsid w:val="007676B6"/>
    <w:rsid w:val="00767AA8"/>
    <w:rsid w:val="00772A4B"/>
    <w:rsid w:val="0077520D"/>
    <w:rsid w:val="00776343"/>
    <w:rsid w:val="00777256"/>
    <w:rsid w:val="00780761"/>
    <w:rsid w:val="0078316E"/>
    <w:rsid w:val="00783ED4"/>
    <w:rsid w:val="00784FD4"/>
    <w:rsid w:val="00785954"/>
    <w:rsid w:val="007910BA"/>
    <w:rsid w:val="0079146F"/>
    <w:rsid w:val="00791F64"/>
    <w:rsid w:val="00795B7D"/>
    <w:rsid w:val="007A1271"/>
    <w:rsid w:val="007A19FD"/>
    <w:rsid w:val="007A22D6"/>
    <w:rsid w:val="007A62B0"/>
    <w:rsid w:val="007A666E"/>
    <w:rsid w:val="007B064E"/>
    <w:rsid w:val="007B0832"/>
    <w:rsid w:val="007B46C4"/>
    <w:rsid w:val="007C2EDE"/>
    <w:rsid w:val="007C5BF7"/>
    <w:rsid w:val="007C72F2"/>
    <w:rsid w:val="007C733F"/>
    <w:rsid w:val="007D0757"/>
    <w:rsid w:val="007D1821"/>
    <w:rsid w:val="007D185F"/>
    <w:rsid w:val="007E2B96"/>
    <w:rsid w:val="007F3374"/>
    <w:rsid w:val="007F355C"/>
    <w:rsid w:val="007F6FB4"/>
    <w:rsid w:val="007F72F1"/>
    <w:rsid w:val="00800DDF"/>
    <w:rsid w:val="00802DE3"/>
    <w:rsid w:val="00803500"/>
    <w:rsid w:val="00805648"/>
    <w:rsid w:val="00812BC6"/>
    <w:rsid w:val="00815952"/>
    <w:rsid w:val="008214F7"/>
    <w:rsid w:val="00821854"/>
    <w:rsid w:val="00821AD7"/>
    <w:rsid w:val="00823D52"/>
    <w:rsid w:val="00830C9E"/>
    <w:rsid w:val="00830DA4"/>
    <w:rsid w:val="008320B6"/>
    <w:rsid w:val="00833AC2"/>
    <w:rsid w:val="00836E7A"/>
    <w:rsid w:val="00842AAF"/>
    <w:rsid w:val="00850CBE"/>
    <w:rsid w:val="00850F76"/>
    <w:rsid w:val="008522EC"/>
    <w:rsid w:val="0085620C"/>
    <w:rsid w:val="0085792B"/>
    <w:rsid w:val="00857A25"/>
    <w:rsid w:val="00862586"/>
    <w:rsid w:val="008801B2"/>
    <w:rsid w:val="008815DA"/>
    <w:rsid w:val="0088757E"/>
    <w:rsid w:val="00887844"/>
    <w:rsid w:val="00892692"/>
    <w:rsid w:val="00893047"/>
    <w:rsid w:val="00896E8B"/>
    <w:rsid w:val="00897977"/>
    <w:rsid w:val="008A3E62"/>
    <w:rsid w:val="008B338F"/>
    <w:rsid w:val="008B4388"/>
    <w:rsid w:val="008B74B0"/>
    <w:rsid w:val="008C045B"/>
    <w:rsid w:val="008C064D"/>
    <w:rsid w:val="008C2131"/>
    <w:rsid w:val="008C2A99"/>
    <w:rsid w:val="008C3B27"/>
    <w:rsid w:val="008C3BD8"/>
    <w:rsid w:val="008C3F66"/>
    <w:rsid w:val="008C53AD"/>
    <w:rsid w:val="008C5A31"/>
    <w:rsid w:val="008C625E"/>
    <w:rsid w:val="008D2AA9"/>
    <w:rsid w:val="008D2CD5"/>
    <w:rsid w:val="008E4706"/>
    <w:rsid w:val="008E5273"/>
    <w:rsid w:val="008E5B11"/>
    <w:rsid w:val="008E5C28"/>
    <w:rsid w:val="008E6BAF"/>
    <w:rsid w:val="008E7C6F"/>
    <w:rsid w:val="008F24A3"/>
    <w:rsid w:val="008F340F"/>
    <w:rsid w:val="00904316"/>
    <w:rsid w:val="00906468"/>
    <w:rsid w:val="00906EDE"/>
    <w:rsid w:val="0091116A"/>
    <w:rsid w:val="00916638"/>
    <w:rsid w:val="009166A2"/>
    <w:rsid w:val="00920C55"/>
    <w:rsid w:val="009211F9"/>
    <w:rsid w:val="00921803"/>
    <w:rsid w:val="009260A3"/>
    <w:rsid w:val="0093173B"/>
    <w:rsid w:val="009331C0"/>
    <w:rsid w:val="009357B3"/>
    <w:rsid w:val="00945805"/>
    <w:rsid w:val="00953ECC"/>
    <w:rsid w:val="00954065"/>
    <w:rsid w:val="00955072"/>
    <w:rsid w:val="00955E95"/>
    <w:rsid w:val="00961F7D"/>
    <w:rsid w:val="009672A6"/>
    <w:rsid w:val="00975D9A"/>
    <w:rsid w:val="00976F8A"/>
    <w:rsid w:val="0097784D"/>
    <w:rsid w:val="00981B79"/>
    <w:rsid w:val="009833B1"/>
    <w:rsid w:val="00986138"/>
    <w:rsid w:val="00986267"/>
    <w:rsid w:val="009A1072"/>
    <w:rsid w:val="009A21C5"/>
    <w:rsid w:val="009A2C9E"/>
    <w:rsid w:val="009A6487"/>
    <w:rsid w:val="009A7640"/>
    <w:rsid w:val="009C0BD4"/>
    <w:rsid w:val="009C458B"/>
    <w:rsid w:val="009D0CEE"/>
    <w:rsid w:val="009D1F71"/>
    <w:rsid w:val="009D478E"/>
    <w:rsid w:val="009E2E95"/>
    <w:rsid w:val="009E7F72"/>
    <w:rsid w:val="009F05D5"/>
    <w:rsid w:val="009F135C"/>
    <w:rsid w:val="009F1E80"/>
    <w:rsid w:val="009F1FD0"/>
    <w:rsid w:val="009F3B07"/>
    <w:rsid w:val="009F56D9"/>
    <w:rsid w:val="009F589F"/>
    <w:rsid w:val="009F598D"/>
    <w:rsid w:val="009F6024"/>
    <w:rsid w:val="00A01AE8"/>
    <w:rsid w:val="00A02800"/>
    <w:rsid w:val="00A066CE"/>
    <w:rsid w:val="00A07D81"/>
    <w:rsid w:val="00A11583"/>
    <w:rsid w:val="00A14EE3"/>
    <w:rsid w:val="00A1541E"/>
    <w:rsid w:val="00A15BCB"/>
    <w:rsid w:val="00A26ADB"/>
    <w:rsid w:val="00A2744D"/>
    <w:rsid w:val="00A35E98"/>
    <w:rsid w:val="00A37E0D"/>
    <w:rsid w:val="00A40AA6"/>
    <w:rsid w:val="00A427F6"/>
    <w:rsid w:val="00A42D6A"/>
    <w:rsid w:val="00A45173"/>
    <w:rsid w:val="00A46662"/>
    <w:rsid w:val="00A47BD4"/>
    <w:rsid w:val="00A56C35"/>
    <w:rsid w:val="00A61904"/>
    <w:rsid w:val="00A668B2"/>
    <w:rsid w:val="00A66ACE"/>
    <w:rsid w:val="00A73BCF"/>
    <w:rsid w:val="00A75FBC"/>
    <w:rsid w:val="00A7640E"/>
    <w:rsid w:val="00A778BF"/>
    <w:rsid w:val="00A77ADA"/>
    <w:rsid w:val="00A80A38"/>
    <w:rsid w:val="00A82605"/>
    <w:rsid w:val="00A85809"/>
    <w:rsid w:val="00A85B62"/>
    <w:rsid w:val="00A866C2"/>
    <w:rsid w:val="00A87A98"/>
    <w:rsid w:val="00A90CC6"/>
    <w:rsid w:val="00A9399D"/>
    <w:rsid w:val="00A9441B"/>
    <w:rsid w:val="00A94906"/>
    <w:rsid w:val="00A951D7"/>
    <w:rsid w:val="00A96F7B"/>
    <w:rsid w:val="00A977B9"/>
    <w:rsid w:val="00AA1D3E"/>
    <w:rsid w:val="00AA224F"/>
    <w:rsid w:val="00AA5940"/>
    <w:rsid w:val="00AA6924"/>
    <w:rsid w:val="00AB0EDB"/>
    <w:rsid w:val="00AB1FE3"/>
    <w:rsid w:val="00AB288F"/>
    <w:rsid w:val="00AB3F2A"/>
    <w:rsid w:val="00AC232E"/>
    <w:rsid w:val="00AC62C9"/>
    <w:rsid w:val="00AD43D2"/>
    <w:rsid w:val="00AD6464"/>
    <w:rsid w:val="00AD74A1"/>
    <w:rsid w:val="00AE3519"/>
    <w:rsid w:val="00AE5097"/>
    <w:rsid w:val="00AE5D3A"/>
    <w:rsid w:val="00AE6A01"/>
    <w:rsid w:val="00AF02A8"/>
    <w:rsid w:val="00AF05F5"/>
    <w:rsid w:val="00B01CA4"/>
    <w:rsid w:val="00B029F1"/>
    <w:rsid w:val="00B075E0"/>
    <w:rsid w:val="00B10BA0"/>
    <w:rsid w:val="00B263A7"/>
    <w:rsid w:val="00B31128"/>
    <w:rsid w:val="00B3581F"/>
    <w:rsid w:val="00B36747"/>
    <w:rsid w:val="00B37043"/>
    <w:rsid w:val="00B420C7"/>
    <w:rsid w:val="00B50A35"/>
    <w:rsid w:val="00B5153D"/>
    <w:rsid w:val="00B54B97"/>
    <w:rsid w:val="00B5583F"/>
    <w:rsid w:val="00B57C6D"/>
    <w:rsid w:val="00B73EBF"/>
    <w:rsid w:val="00B7605E"/>
    <w:rsid w:val="00B761A2"/>
    <w:rsid w:val="00B7718A"/>
    <w:rsid w:val="00B83601"/>
    <w:rsid w:val="00B84135"/>
    <w:rsid w:val="00B86FF0"/>
    <w:rsid w:val="00B906C7"/>
    <w:rsid w:val="00B91E50"/>
    <w:rsid w:val="00B9389C"/>
    <w:rsid w:val="00B9492B"/>
    <w:rsid w:val="00BA0986"/>
    <w:rsid w:val="00BA7DC5"/>
    <w:rsid w:val="00BB043E"/>
    <w:rsid w:val="00BB06F4"/>
    <w:rsid w:val="00BB4DE4"/>
    <w:rsid w:val="00BB602F"/>
    <w:rsid w:val="00BC05AB"/>
    <w:rsid w:val="00BC24A8"/>
    <w:rsid w:val="00BC305D"/>
    <w:rsid w:val="00BC5219"/>
    <w:rsid w:val="00BC6574"/>
    <w:rsid w:val="00BD17A4"/>
    <w:rsid w:val="00BE0C31"/>
    <w:rsid w:val="00BE2755"/>
    <w:rsid w:val="00BE27EE"/>
    <w:rsid w:val="00BE7512"/>
    <w:rsid w:val="00BF4C8B"/>
    <w:rsid w:val="00BF4E32"/>
    <w:rsid w:val="00BF62DF"/>
    <w:rsid w:val="00C0172B"/>
    <w:rsid w:val="00C0249B"/>
    <w:rsid w:val="00C10821"/>
    <w:rsid w:val="00C11429"/>
    <w:rsid w:val="00C17F3F"/>
    <w:rsid w:val="00C21189"/>
    <w:rsid w:val="00C2179E"/>
    <w:rsid w:val="00C21CC7"/>
    <w:rsid w:val="00C2526E"/>
    <w:rsid w:val="00C2625D"/>
    <w:rsid w:val="00C27ED6"/>
    <w:rsid w:val="00C300F5"/>
    <w:rsid w:val="00C33E58"/>
    <w:rsid w:val="00C41708"/>
    <w:rsid w:val="00C43C08"/>
    <w:rsid w:val="00C47425"/>
    <w:rsid w:val="00C573B0"/>
    <w:rsid w:val="00C579EF"/>
    <w:rsid w:val="00C61720"/>
    <w:rsid w:val="00C64D3B"/>
    <w:rsid w:val="00C67BCF"/>
    <w:rsid w:val="00C7114E"/>
    <w:rsid w:val="00C82478"/>
    <w:rsid w:val="00C845C8"/>
    <w:rsid w:val="00C85212"/>
    <w:rsid w:val="00C86066"/>
    <w:rsid w:val="00C87141"/>
    <w:rsid w:val="00C90B0E"/>
    <w:rsid w:val="00CA4A25"/>
    <w:rsid w:val="00CA4A2D"/>
    <w:rsid w:val="00CA4DDC"/>
    <w:rsid w:val="00CA4EA1"/>
    <w:rsid w:val="00CB56C0"/>
    <w:rsid w:val="00CB7FA3"/>
    <w:rsid w:val="00CC05BD"/>
    <w:rsid w:val="00CC1E2E"/>
    <w:rsid w:val="00CC6CB0"/>
    <w:rsid w:val="00CC7048"/>
    <w:rsid w:val="00CD0344"/>
    <w:rsid w:val="00CD1F8F"/>
    <w:rsid w:val="00CD2044"/>
    <w:rsid w:val="00CE5245"/>
    <w:rsid w:val="00CE67EA"/>
    <w:rsid w:val="00CF2E2C"/>
    <w:rsid w:val="00CF3665"/>
    <w:rsid w:val="00CF38D3"/>
    <w:rsid w:val="00D00011"/>
    <w:rsid w:val="00D00D92"/>
    <w:rsid w:val="00D01D11"/>
    <w:rsid w:val="00D0513E"/>
    <w:rsid w:val="00D10552"/>
    <w:rsid w:val="00D170F0"/>
    <w:rsid w:val="00D179EA"/>
    <w:rsid w:val="00D22403"/>
    <w:rsid w:val="00D303AB"/>
    <w:rsid w:val="00D37FFB"/>
    <w:rsid w:val="00D42274"/>
    <w:rsid w:val="00D43F54"/>
    <w:rsid w:val="00D4402F"/>
    <w:rsid w:val="00D44590"/>
    <w:rsid w:val="00D51BD4"/>
    <w:rsid w:val="00D5245F"/>
    <w:rsid w:val="00D53F35"/>
    <w:rsid w:val="00D5444E"/>
    <w:rsid w:val="00D66128"/>
    <w:rsid w:val="00D74066"/>
    <w:rsid w:val="00D763BB"/>
    <w:rsid w:val="00D80AB9"/>
    <w:rsid w:val="00D82ADE"/>
    <w:rsid w:val="00D83B96"/>
    <w:rsid w:val="00D85CE8"/>
    <w:rsid w:val="00D9169A"/>
    <w:rsid w:val="00D91F4D"/>
    <w:rsid w:val="00D95D30"/>
    <w:rsid w:val="00D969F0"/>
    <w:rsid w:val="00DA0052"/>
    <w:rsid w:val="00DA446B"/>
    <w:rsid w:val="00DA55B4"/>
    <w:rsid w:val="00DA75FC"/>
    <w:rsid w:val="00DB09D0"/>
    <w:rsid w:val="00DB0A79"/>
    <w:rsid w:val="00DB0B66"/>
    <w:rsid w:val="00DB3583"/>
    <w:rsid w:val="00DB7A66"/>
    <w:rsid w:val="00DC65E0"/>
    <w:rsid w:val="00DC6681"/>
    <w:rsid w:val="00DD0C9F"/>
    <w:rsid w:val="00DD2AC3"/>
    <w:rsid w:val="00DD347C"/>
    <w:rsid w:val="00DD3937"/>
    <w:rsid w:val="00DD51D9"/>
    <w:rsid w:val="00DE2223"/>
    <w:rsid w:val="00DE2A7B"/>
    <w:rsid w:val="00DF0D7C"/>
    <w:rsid w:val="00DF434E"/>
    <w:rsid w:val="00E00582"/>
    <w:rsid w:val="00E07EA7"/>
    <w:rsid w:val="00E10C52"/>
    <w:rsid w:val="00E11416"/>
    <w:rsid w:val="00E218BD"/>
    <w:rsid w:val="00E219B7"/>
    <w:rsid w:val="00E21E28"/>
    <w:rsid w:val="00E22F0B"/>
    <w:rsid w:val="00E25B92"/>
    <w:rsid w:val="00E30F25"/>
    <w:rsid w:val="00E34AB2"/>
    <w:rsid w:val="00E35053"/>
    <w:rsid w:val="00E4341E"/>
    <w:rsid w:val="00E44C81"/>
    <w:rsid w:val="00E45263"/>
    <w:rsid w:val="00E55AD0"/>
    <w:rsid w:val="00E5701C"/>
    <w:rsid w:val="00E6205E"/>
    <w:rsid w:val="00E6354B"/>
    <w:rsid w:val="00E644E1"/>
    <w:rsid w:val="00E655D7"/>
    <w:rsid w:val="00E6705F"/>
    <w:rsid w:val="00E67B76"/>
    <w:rsid w:val="00E7133E"/>
    <w:rsid w:val="00E73E8E"/>
    <w:rsid w:val="00E774DC"/>
    <w:rsid w:val="00E8132D"/>
    <w:rsid w:val="00E818CA"/>
    <w:rsid w:val="00E834F8"/>
    <w:rsid w:val="00E91895"/>
    <w:rsid w:val="00E924B2"/>
    <w:rsid w:val="00EA4705"/>
    <w:rsid w:val="00EA482A"/>
    <w:rsid w:val="00EA5F58"/>
    <w:rsid w:val="00EA7665"/>
    <w:rsid w:val="00EB004F"/>
    <w:rsid w:val="00EB1771"/>
    <w:rsid w:val="00EB3255"/>
    <w:rsid w:val="00EB53E8"/>
    <w:rsid w:val="00EB5DEA"/>
    <w:rsid w:val="00EC0332"/>
    <w:rsid w:val="00EC0BE5"/>
    <w:rsid w:val="00EC36DB"/>
    <w:rsid w:val="00EC39CC"/>
    <w:rsid w:val="00EC3E7B"/>
    <w:rsid w:val="00EC4A31"/>
    <w:rsid w:val="00EC531B"/>
    <w:rsid w:val="00ED18EA"/>
    <w:rsid w:val="00ED276F"/>
    <w:rsid w:val="00EE2C31"/>
    <w:rsid w:val="00EE5663"/>
    <w:rsid w:val="00EF2660"/>
    <w:rsid w:val="00EF5744"/>
    <w:rsid w:val="00EF67FB"/>
    <w:rsid w:val="00EF7B42"/>
    <w:rsid w:val="00EF7ECF"/>
    <w:rsid w:val="00F059F8"/>
    <w:rsid w:val="00F1216E"/>
    <w:rsid w:val="00F14889"/>
    <w:rsid w:val="00F17902"/>
    <w:rsid w:val="00F23164"/>
    <w:rsid w:val="00F31F55"/>
    <w:rsid w:val="00F34B1B"/>
    <w:rsid w:val="00F355C7"/>
    <w:rsid w:val="00F41B44"/>
    <w:rsid w:val="00F434A7"/>
    <w:rsid w:val="00F4641E"/>
    <w:rsid w:val="00F4642D"/>
    <w:rsid w:val="00F506E0"/>
    <w:rsid w:val="00F515E4"/>
    <w:rsid w:val="00F5552B"/>
    <w:rsid w:val="00F57D4C"/>
    <w:rsid w:val="00F63B8C"/>
    <w:rsid w:val="00F65FD7"/>
    <w:rsid w:val="00F75244"/>
    <w:rsid w:val="00F7630F"/>
    <w:rsid w:val="00F84AAF"/>
    <w:rsid w:val="00F84EE8"/>
    <w:rsid w:val="00F87867"/>
    <w:rsid w:val="00F87B91"/>
    <w:rsid w:val="00F908E9"/>
    <w:rsid w:val="00F90E94"/>
    <w:rsid w:val="00F92F4F"/>
    <w:rsid w:val="00F93811"/>
    <w:rsid w:val="00F94265"/>
    <w:rsid w:val="00FA2B46"/>
    <w:rsid w:val="00FA4E80"/>
    <w:rsid w:val="00FA5418"/>
    <w:rsid w:val="00FD06CC"/>
    <w:rsid w:val="00FD26AE"/>
    <w:rsid w:val="00FD2840"/>
    <w:rsid w:val="00FE0EB0"/>
    <w:rsid w:val="00FE1906"/>
    <w:rsid w:val="00FE1CD3"/>
    <w:rsid w:val="00FE334F"/>
    <w:rsid w:val="00FE7603"/>
    <w:rsid w:val="00FF1CC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F32FA"/>
  <w15:docId w15:val="{4B792D39-CEB1-4E95-ACB8-930B8E67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BC"/>
    <w:rPr>
      <w:sz w:val="24"/>
    </w:rPr>
  </w:style>
  <w:style w:type="paragraph" w:styleId="Heading1">
    <w:name w:val="heading 1"/>
    <w:basedOn w:val="Normal"/>
    <w:next w:val="Normal"/>
    <w:link w:val="Heading1Char"/>
    <w:uiPriority w:val="9"/>
    <w:qFormat/>
    <w:rsid w:val="003866B2"/>
    <w:pPr>
      <w:keepNext/>
      <w:outlineLvl w:val="0"/>
    </w:pPr>
    <w:rPr>
      <w:rFonts w:ascii="Arial" w:hAnsi="Arial"/>
      <w:b/>
      <w:szCs w:val="24"/>
    </w:rPr>
  </w:style>
  <w:style w:type="paragraph" w:styleId="Heading2">
    <w:name w:val="heading 2"/>
    <w:basedOn w:val="Normal"/>
    <w:next w:val="Normal"/>
    <w:link w:val="Heading2Char"/>
    <w:uiPriority w:val="9"/>
    <w:semiHidden/>
    <w:unhideWhenUsed/>
    <w:qFormat/>
    <w:rsid w:val="00783ED4"/>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Arial" w:hAnsi="Arial"/>
      <w:b/>
      <w:sz w:val="22"/>
    </w:rPr>
  </w:style>
  <w:style w:type="paragraph" w:styleId="Heading5">
    <w:name w:val="heading 5"/>
    <w:basedOn w:val="Normal"/>
    <w:next w:val="Normal"/>
    <w:link w:val="Heading5Char"/>
    <w:unhideWhenUsed/>
    <w:qFormat/>
    <w:rsid w:val="009833B1"/>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autoSpaceDE w:val="0"/>
      <w:autoSpaceDN w:val="0"/>
      <w:adjustRightInd w:val="0"/>
    </w:pPr>
    <w:rPr>
      <w:rFonts w:ascii="TimesNewRoman" w:hAnsi="TimesNewRoman"/>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22"/>
    </w:rPr>
  </w:style>
  <w:style w:type="paragraph" w:styleId="Header">
    <w:name w:val="header"/>
    <w:basedOn w:val="Normal"/>
    <w:link w:val="HeaderChar"/>
    <w:semiHidden/>
    <w:pPr>
      <w:tabs>
        <w:tab w:val="center" w:pos="4320"/>
        <w:tab w:val="right" w:pos="8640"/>
      </w:tabs>
    </w:pPr>
  </w:style>
  <w:style w:type="paragraph" w:styleId="Title">
    <w:name w:val="Title"/>
    <w:basedOn w:val="Normal"/>
    <w:qFormat/>
    <w:pPr>
      <w:overflowPunct w:val="0"/>
      <w:autoSpaceDE w:val="0"/>
      <w:autoSpaceDN w:val="0"/>
      <w:adjustRightInd w:val="0"/>
      <w:jc w:val="center"/>
      <w:textAlignment w:val="baseline"/>
    </w:pPr>
    <w:rPr>
      <w:rFonts w:ascii="Arial" w:hAnsi="Arial"/>
      <w:b/>
      <w:caps/>
      <w:sz w:val="22"/>
    </w:rPr>
  </w:style>
  <w:style w:type="character" w:customStyle="1" w:styleId="Heading2Char">
    <w:name w:val="Heading 2 Char"/>
    <w:link w:val="Heading2"/>
    <w:uiPriority w:val="9"/>
    <w:semiHidden/>
    <w:rsid w:val="00783ED4"/>
    <w:rPr>
      <w:rFonts w:ascii="Cambria" w:eastAsia="Times New Roman" w:hAnsi="Cambria" w:cs="Times New Roman"/>
      <w:b/>
      <w:bCs/>
      <w:i/>
      <w:iCs/>
      <w:sz w:val="28"/>
      <w:szCs w:val="28"/>
    </w:rPr>
  </w:style>
  <w:style w:type="character" w:customStyle="1" w:styleId="Heading1Char">
    <w:name w:val="Heading 1 Char"/>
    <w:link w:val="Heading1"/>
    <w:uiPriority w:val="9"/>
    <w:rsid w:val="003866B2"/>
    <w:rPr>
      <w:rFonts w:ascii="Arial" w:hAnsi="Arial"/>
      <w:b/>
      <w:sz w:val="24"/>
      <w:szCs w:val="24"/>
    </w:rPr>
  </w:style>
  <w:style w:type="paragraph" w:styleId="BalloonText">
    <w:name w:val="Balloon Text"/>
    <w:basedOn w:val="Normal"/>
    <w:link w:val="BalloonTextChar"/>
    <w:uiPriority w:val="99"/>
    <w:unhideWhenUsed/>
    <w:rsid w:val="00A75FBC"/>
    <w:rPr>
      <w:rFonts w:ascii="Tahoma" w:hAnsi="Tahoma" w:cs="Tahoma"/>
      <w:sz w:val="20"/>
      <w:szCs w:val="16"/>
    </w:rPr>
  </w:style>
  <w:style w:type="character" w:customStyle="1" w:styleId="BalloonTextChar">
    <w:name w:val="Balloon Text Char"/>
    <w:link w:val="BalloonText"/>
    <w:uiPriority w:val="99"/>
    <w:rsid w:val="00A75FBC"/>
    <w:rPr>
      <w:rFonts w:ascii="Tahoma" w:hAnsi="Tahoma" w:cs="Tahoma"/>
      <w:szCs w:val="16"/>
    </w:rPr>
  </w:style>
  <w:style w:type="character" w:customStyle="1" w:styleId="BodyTextChar">
    <w:name w:val="Body Text Char"/>
    <w:link w:val="BodyText"/>
    <w:semiHidden/>
    <w:rsid w:val="00C86066"/>
    <w:rPr>
      <w:rFonts w:ascii="TimesNewRoman" w:hAnsi="TimesNewRoman"/>
      <w:color w:val="000000"/>
      <w:sz w:val="24"/>
    </w:rPr>
  </w:style>
  <w:style w:type="character" w:customStyle="1" w:styleId="Heading7Char">
    <w:name w:val="Heading 7 Char"/>
    <w:link w:val="Heading7"/>
    <w:rsid w:val="00336EE4"/>
    <w:rPr>
      <w:b/>
      <w:sz w:val="22"/>
    </w:rPr>
  </w:style>
  <w:style w:type="paragraph" w:styleId="Revision">
    <w:name w:val="Revision"/>
    <w:hidden/>
    <w:uiPriority w:val="99"/>
    <w:semiHidden/>
    <w:rsid w:val="00DD3937"/>
    <w:rPr>
      <w:sz w:val="24"/>
    </w:rPr>
  </w:style>
  <w:style w:type="character" w:styleId="CommentReference">
    <w:name w:val="annotation reference"/>
    <w:basedOn w:val="DefaultParagraphFont"/>
    <w:semiHidden/>
    <w:unhideWhenUsed/>
    <w:rsid w:val="00A75FBC"/>
    <w:rPr>
      <w:sz w:val="16"/>
      <w:szCs w:val="16"/>
    </w:rPr>
  </w:style>
  <w:style w:type="paragraph" w:styleId="CommentText">
    <w:name w:val="annotation text"/>
    <w:basedOn w:val="Normal"/>
    <w:link w:val="CommentTextChar"/>
    <w:unhideWhenUsed/>
    <w:rsid w:val="00A75FBC"/>
  </w:style>
  <w:style w:type="character" w:customStyle="1" w:styleId="CommentTextChar">
    <w:name w:val="Comment Text Char"/>
    <w:basedOn w:val="DefaultParagraphFont"/>
    <w:link w:val="CommentText"/>
    <w:rsid w:val="00A75FBC"/>
    <w:rPr>
      <w:sz w:val="24"/>
    </w:rPr>
  </w:style>
  <w:style w:type="paragraph" w:styleId="CommentSubject">
    <w:name w:val="annotation subject"/>
    <w:basedOn w:val="CommentText"/>
    <w:next w:val="CommentText"/>
    <w:link w:val="CommentSubjectChar"/>
    <w:uiPriority w:val="99"/>
    <w:unhideWhenUsed/>
    <w:rsid w:val="00A75FBC"/>
    <w:rPr>
      <w:b/>
      <w:bCs/>
    </w:rPr>
  </w:style>
  <w:style w:type="character" w:customStyle="1" w:styleId="CommentSubjectChar">
    <w:name w:val="Comment Subject Char"/>
    <w:basedOn w:val="CommentTextChar"/>
    <w:link w:val="CommentSubject"/>
    <w:uiPriority w:val="99"/>
    <w:rsid w:val="00A75FBC"/>
    <w:rPr>
      <w:b/>
      <w:bCs/>
      <w:sz w:val="24"/>
    </w:rPr>
  </w:style>
  <w:style w:type="paragraph" w:styleId="Date">
    <w:name w:val="Date"/>
    <w:basedOn w:val="Normal"/>
    <w:next w:val="Normal"/>
    <w:link w:val="DateChar"/>
    <w:uiPriority w:val="99"/>
    <w:unhideWhenUsed/>
    <w:rsid w:val="00A75FBC"/>
  </w:style>
  <w:style w:type="character" w:customStyle="1" w:styleId="DateChar">
    <w:name w:val="Date Char"/>
    <w:basedOn w:val="DefaultParagraphFont"/>
    <w:link w:val="Date"/>
    <w:uiPriority w:val="99"/>
    <w:rsid w:val="00A75FBC"/>
    <w:rPr>
      <w:sz w:val="24"/>
    </w:rPr>
  </w:style>
  <w:style w:type="paragraph" w:customStyle="1" w:styleId="Document1">
    <w:name w:val="Document 1"/>
    <w:rsid w:val="00916638"/>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character" w:styleId="Hyperlink">
    <w:name w:val="Hyperlink"/>
    <w:uiPriority w:val="99"/>
    <w:semiHidden/>
    <w:rsid w:val="006E54BE"/>
    <w:rPr>
      <w:color w:val="0000FF"/>
      <w:u w:val="single"/>
    </w:rPr>
  </w:style>
  <w:style w:type="character" w:styleId="FollowedHyperlink">
    <w:name w:val="FollowedHyperlink"/>
    <w:basedOn w:val="DefaultParagraphFont"/>
    <w:uiPriority w:val="99"/>
    <w:semiHidden/>
    <w:unhideWhenUsed/>
    <w:rsid w:val="006E54BE"/>
    <w:rPr>
      <w:color w:val="800080" w:themeColor="followedHyperlink"/>
      <w:u w:val="single"/>
    </w:rPr>
  </w:style>
  <w:style w:type="character" w:customStyle="1" w:styleId="HeaderChar">
    <w:name w:val="Header Char"/>
    <w:basedOn w:val="DefaultParagraphFont"/>
    <w:link w:val="Header"/>
    <w:semiHidden/>
    <w:rsid w:val="009D1F71"/>
    <w:rPr>
      <w:sz w:val="24"/>
    </w:rPr>
  </w:style>
  <w:style w:type="character" w:customStyle="1" w:styleId="cf01">
    <w:name w:val="cf01"/>
    <w:basedOn w:val="DefaultParagraphFont"/>
    <w:rsid w:val="009833B1"/>
    <w:rPr>
      <w:rFonts w:ascii="Segoe UI" w:hAnsi="Segoe UI" w:cs="Segoe UI" w:hint="default"/>
      <w:sz w:val="18"/>
      <w:szCs w:val="18"/>
    </w:rPr>
  </w:style>
  <w:style w:type="character" w:customStyle="1" w:styleId="Heading5Char">
    <w:name w:val="Heading 5 Char"/>
    <w:basedOn w:val="DefaultParagraphFont"/>
    <w:link w:val="Heading5"/>
    <w:rsid w:val="009833B1"/>
    <w:rPr>
      <w:rFonts w:asciiTheme="majorHAnsi" w:eastAsiaTheme="majorEastAsia" w:hAnsiTheme="majorHAnsi" w:cstheme="majorBidi"/>
      <w:color w:val="365F91" w:themeColor="accent1" w:themeShade="BF"/>
      <w:sz w:val="24"/>
    </w:rPr>
  </w:style>
  <w:style w:type="character" w:styleId="UnresolvedMention">
    <w:name w:val="Unresolved Mention"/>
    <w:basedOn w:val="DefaultParagraphFont"/>
    <w:uiPriority w:val="99"/>
    <w:semiHidden/>
    <w:unhideWhenUsed/>
    <w:rsid w:val="00C17F3F"/>
    <w:rPr>
      <w:color w:val="605E5C"/>
      <w:shd w:val="clear" w:color="auto" w:fill="E1DFDD"/>
    </w:rPr>
  </w:style>
  <w:style w:type="paragraph" w:customStyle="1" w:styleId="Default">
    <w:name w:val="Default"/>
    <w:rsid w:val="001051B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3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tlong.net/" TargetMode="External"/><Relationship Id="rId18" Type="http://schemas.openxmlformats.org/officeDocument/2006/relationships/hyperlink" Target="https://www.fws.gov/sites/default/files/documents/wetlands-and-deepwater-map-code-diagram.pdf" TargetMode="External"/><Relationship Id="rId26" Type="http://schemas.openxmlformats.org/officeDocument/2006/relationships/hyperlink" Target="https://www.dfw.state.or.us/lands/inwater/2024%20Oregon%20In-Water%20Work%20Guidelines.pdf" TargetMode="External"/><Relationship Id="rId39" Type="http://schemas.openxmlformats.org/officeDocument/2006/relationships/hyperlink" Target="https://www.dfw.state.or.us/lands/docs/Dock_Guidlines.pdf" TargetMode="External"/><Relationship Id="rId21" Type="http://schemas.openxmlformats.org/officeDocument/2006/relationships/hyperlink" Target="https://tools.oregonexplorer.info/OE_HtmlViewer/Index.html?viewer=mitigation" TargetMode="External"/><Relationship Id="rId34" Type="http://schemas.openxmlformats.org/officeDocument/2006/relationships/hyperlink" Target="file://domain_dsl1/dsl/ARM/RemovalFill/SpecialProjects_ManagerAssignedONLY/Template%20Improvement/Apps%20&amp;%20Permits/GA2024/Fish%20Passage%20Plan" TargetMode="External"/><Relationship Id="rId42" Type="http://schemas.openxmlformats.org/officeDocument/2006/relationships/hyperlink" Target="https://www.oregon.gov/osmb/boater-info/pages/foam-encapsulation.aspx" TargetMode="External"/><Relationship Id="rId47" Type="http://schemas.openxmlformats.org/officeDocument/2006/relationships/hyperlink" Target="https://tidesandcurrents.noaa.gov/datum_options.html" TargetMode="External"/><Relationship Id="rId50" Type="http://schemas.openxmlformats.org/officeDocument/2006/relationships/hyperlink" Target="https://dfw.state.or.us/fish/screening/index.asp" TargetMode="External"/><Relationship Id="rId55" Type="http://schemas.openxmlformats.org/officeDocument/2006/relationships/hyperlink" Target="https://tidesandcurrents.noaa.gov/datum_options.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map.net/gis/index.html" TargetMode="External"/><Relationship Id="rId29" Type="http://schemas.openxmlformats.org/officeDocument/2006/relationships/hyperlink" Target="https://tidesandcurrents.noaa.gov/datum_options.html" TargetMode="External"/><Relationship Id="rId11" Type="http://schemas.openxmlformats.org/officeDocument/2006/relationships/hyperlink" Target="https://www.latlong.net/" TargetMode="External"/><Relationship Id="rId24" Type="http://schemas.openxmlformats.org/officeDocument/2006/relationships/hyperlink" Target="https://www.oregon.gov/dsl/wetlands-waters/Documents/LWRMP_MinorExceptions_PolicyMemo.pdf" TargetMode="External"/><Relationship Id="rId32" Type="http://schemas.openxmlformats.org/officeDocument/2006/relationships/hyperlink" Target="https://tidesandcurrents.noaa.gov/datum_options.html" TargetMode="External"/><Relationship Id="rId37" Type="http://schemas.openxmlformats.org/officeDocument/2006/relationships/hyperlink" Target="https://tidesandcurrents.noaa.gov/datum_options.html" TargetMode="External"/><Relationship Id="rId40" Type="http://schemas.openxmlformats.org/officeDocument/2006/relationships/hyperlink" Target="https://tidesandcurrents.noaa.gov/datum_options.html" TargetMode="External"/><Relationship Id="rId45" Type="http://schemas.openxmlformats.org/officeDocument/2006/relationships/hyperlink" Target="https://www.dfw.state.or.us/fish/passage/" TargetMode="External"/><Relationship Id="rId53" Type="http://schemas.openxmlformats.org/officeDocument/2006/relationships/hyperlink" Target="https://lowtechpbr.restoration.usu.edu/" TargetMode="External"/><Relationship Id="rId58" Type="http://schemas.openxmlformats.org/officeDocument/2006/relationships/hyperlink" Target="https://www.longtom.org/wp-content/uploads/2012/05/OR-Aquatic-Habitat-Restoration-Guide.pdf"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oregon.gov/dsl/wetlands-waters/Documents/HGMGuide.pdf" TargetMode="External"/><Relationship Id="rId14" Type="http://schemas.openxmlformats.org/officeDocument/2006/relationships/hyperlink" Target="https://ormap.net/gis/index.html" TargetMode="External"/><Relationship Id="rId22" Type="http://schemas.openxmlformats.org/officeDocument/2006/relationships/hyperlink" Target="https://www.oregon.gov/dsl/wetlands-waters/Documents/Removal_Fill_Guide.pdf" TargetMode="External"/><Relationship Id="rId27" Type="http://schemas.openxmlformats.org/officeDocument/2006/relationships/hyperlink" Target="https://www.dfw.state.or.us/lands/inwater/2023%20Oregon%20In-Water%20Work%20Guidelines.pdf" TargetMode="External"/><Relationship Id="rId30" Type="http://schemas.openxmlformats.org/officeDocument/2006/relationships/hyperlink" Target="https://www.oregon.gov/dsl/wetlands-waters/Documents/LWRMP1992.pdf" TargetMode="External"/><Relationship Id="rId35" Type="http://schemas.openxmlformats.org/officeDocument/2006/relationships/hyperlink" Target="https://www.dfw.state.or.us/fish/passage/" TargetMode="External"/><Relationship Id="rId43" Type="http://schemas.openxmlformats.org/officeDocument/2006/relationships/hyperlink" Target="https://secure.sos.state.or.us/oard/viewSingleRule.action?ruleVrsnRsn=303474" TargetMode="External"/><Relationship Id="rId48" Type="http://schemas.openxmlformats.org/officeDocument/2006/relationships/hyperlink" Target="https://www.dfw.state.or.us/fish/passage/" TargetMode="External"/><Relationship Id="rId56" Type="http://schemas.openxmlformats.org/officeDocument/2006/relationships/hyperlink" Target="https://www.dfw.state.or.us/fish/passage/" TargetMode="External"/><Relationship Id="rId8" Type="http://schemas.openxmlformats.org/officeDocument/2006/relationships/webSettings" Target="webSettings.xml"/><Relationship Id="rId51" Type="http://schemas.openxmlformats.org/officeDocument/2006/relationships/hyperlink" Target="https://www.oregon.gov/ode/students-and-family/equity/NativeAmericanEducation/Documents/SB13%20Curriculum/Materials_Guide-to-Placement-of-Wood-Boulders-and-Gravel-for-Habitat-Restoration.pdf" TargetMode="External"/><Relationship Id="rId3" Type="http://schemas.openxmlformats.org/officeDocument/2006/relationships/customXml" Target="../customXml/item3.xml"/><Relationship Id="rId12" Type="http://schemas.openxmlformats.org/officeDocument/2006/relationships/hyperlink" Target="https://ormap.net/gis/index.html" TargetMode="External"/><Relationship Id="rId17" Type="http://schemas.openxmlformats.org/officeDocument/2006/relationships/hyperlink" Target="https://www.oregon.gov/dsl/wetlands-waters/pages/esh.aspx" TargetMode="External"/><Relationship Id="rId25" Type="http://schemas.openxmlformats.org/officeDocument/2006/relationships/hyperlink" Target="https://tidesandcurrents.noaa.gov/datum_options.html" TargetMode="External"/><Relationship Id="rId33" Type="http://schemas.openxmlformats.org/officeDocument/2006/relationships/hyperlink" Target="https://www.dfw.state.or.us/lands/inwater/2024%20Oregon%20In-Water%20Work%20Guidelines.pdf" TargetMode="External"/><Relationship Id="rId38" Type="http://schemas.openxmlformats.org/officeDocument/2006/relationships/hyperlink" Target="https://tidesandcurrents.noaa.gov/datum_options.html" TargetMode="External"/><Relationship Id="rId46" Type="http://schemas.openxmlformats.org/officeDocument/2006/relationships/hyperlink" Target="https://tidesandcurrents.noaa.gov/datum_options.html" TargetMode="External"/><Relationship Id="rId59" Type="http://schemas.openxmlformats.org/officeDocument/2006/relationships/footer" Target="footer1.xml"/><Relationship Id="rId20" Type="http://schemas.openxmlformats.org/officeDocument/2006/relationships/hyperlink" Target="https://www.oregon.gov/oprd/bwt/pages/ssw-list.aspx" TargetMode="External"/><Relationship Id="rId41" Type="http://schemas.openxmlformats.org/officeDocument/2006/relationships/hyperlink" Target="https://tidesandcurrents.noaa.gov/datum_options.html" TargetMode="External"/><Relationship Id="rId54" Type="http://schemas.openxmlformats.org/officeDocument/2006/relationships/hyperlink" Target="https://www.dfw.state.or.us/fish/passag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tlong.net/" TargetMode="External"/><Relationship Id="rId23" Type="http://schemas.openxmlformats.org/officeDocument/2006/relationships/hyperlink" Target="https://www.oregon.gov/dsl/wetlands-waters/Documents/LWRMP1992.pdf" TargetMode="External"/><Relationship Id="rId28" Type="http://schemas.openxmlformats.org/officeDocument/2006/relationships/hyperlink" Target="https://tidesandcurrents.noaa.gov/datum_options.html" TargetMode="External"/><Relationship Id="rId36" Type="http://schemas.openxmlformats.org/officeDocument/2006/relationships/hyperlink" Target="https://www.dfw.state.or.us/fish/passage/" TargetMode="External"/><Relationship Id="rId49" Type="http://schemas.openxmlformats.org/officeDocument/2006/relationships/hyperlink" Target="https://www.dfw.state.or.us/fish/passage/" TargetMode="External"/><Relationship Id="rId57" Type="http://schemas.openxmlformats.org/officeDocument/2006/relationships/hyperlink" Target="https://www.oregon.gov/ode/students-and-family/equity/NativeAmericanEducation/Documents/SB13%20Curriculum/Materials_Guide-to-Placement-of-Wood-Boulders-and-Gravel-for-Habitat-Restoration.pdf" TargetMode="External"/><Relationship Id="rId10" Type="http://schemas.openxmlformats.org/officeDocument/2006/relationships/endnotes" Target="endnotes.xml"/><Relationship Id="rId31" Type="http://schemas.openxmlformats.org/officeDocument/2006/relationships/hyperlink" Target="https://www.oregon.gov/dsl/wetlands-waters/Documents/LWRMP_MinorExceptions_PolicyMemo.pdf" TargetMode="External"/><Relationship Id="rId44" Type="http://schemas.openxmlformats.org/officeDocument/2006/relationships/hyperlink" Target="https://secure.sos.state.or.us/oard/viewSingleRule.action?ruleVrsnRsn=303474" TargetMode="External"/><Relationship Id="rId52" Type="http://schemas.openxmlformats.org/officeDocument/2006/relationships/hyperlink" Target="https://www.fws.gov/media/beaver-restoration-guidebook"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tterfield\OneDrive%20-%20Oregon\Desktop\Completeness%20GA%20Eligibility%20Checklist%20062414_MB%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3d7f3dc5-1a0e-47a8-a4e3-baca29124432">Form</File_x0020_Type0>
    <q7rr xmlns="3d7f3dc5-1a0e-47a8-a4e3-baca29124432">General Authorization Checklist</q7rr>
    <Page xmlns="3d7f3dc5-1a0e-47a8-a4e3-baca29124432">
      <Value>Removal-Fill</Value>
    </Page>
    <PublishingExpirationDate xmlns="http://schemas.microsoft.com/sharepoint/v3" xsi:nil="true"/>
    <ju8c xmlns="3d7f3dc5-1a0e-47a8-a4e3-baca29124432"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D7A0C-A843-419C-ADAB-0E71B79DB01C}">
  <ds:schemaRefs>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bbe806b-5f28-403f-9c97-c3851249b3d5"/>
    <ds:schemaRef ds:uri="07d98fef-0e87-484e-a2ef-0677dc10ad00"/>
    <ds:schemaRef ds:uri="http://www.w3.org/XML/1998/namespace"/>
    <ds:schemaRef ds:uri="http://purl.org/dc/elements/1.1/"/>
  </ds:schemaRefs>
</ds:datastoreItem>
</file>

<file path=customXml/itemProps2.xml><?xml version="1.0" encoding="utf-8"?>
<ds:datastoreItem xmlns:ds="http://schemas.openxmlformats.org/officeDocument/2006/customXml" ds:itemID="{70AAD89A-E9FF-46F7-9247-48DC0A9EBC29}">
  <ds:schemaRefs>
    <ds:schemaRef ds:uri="http://schemas.openxmlformats.org/officeDocument/2006/bibliography"/>
  </ds:schemaRefs>
</ds:datastoreItem>
</file>

<file path=customXml/itemProps3.xml><?xml version="1.0" encoding="utf-8"?>
<ds:datastoreItem xmlns:ds="http://schemas.openxmlformats.org/officeDocument/2006/customXml" ds:itemID="{BAD9AF54-FA81-4C46-996B-714011DD6855}"/>
</file>

<file path=customXml/itemProps4.xml><?xml version="1.0" encoding="utf-8"?>
<ds:datastoreItem xmlns:ds="http://schemas.openxmlformats.org/officeDocument/2006/customXml" ds:itemID="{314E51F4-9A12-4301-B65D-AD3012CEC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Completeness GA Eligibility Checklist 062414_MB Edits</Template>
  <TotalTime>23</TotalTime>
  <Pages>23</Pages>
  <Words>8500</Words>
  <Characters>59053</Characters>
  <Application>Microsoft Office Word</Application>
  <DocSecurity>0</DocSecurity>
  <Lines>492</Lines>
  <Paragraphs>134</Paragraphs>
  <ScaleCrop>false</ScaleCrop>
  <HeadingPairs>
    <vt:vector size="2" baseType="variant">
      <vt:variant>
        <vt:lpstr>Title</vt:lpstr>
      </vt:variant>
      <vt:variant>
        <vt:i4>1</vt:i4>
      </vt:variant>
    </vt:vector>
  </HeadingPairs>
  <TitlesOfParts>
    <vt:vector size="1" baseType="lpstr">
      <vt:lpstr/>
    </vt:vector>
  </TitlesOfParts>
  <Company>The Oregon Consortium &amp; Oregon Workforce Alliance</Company>
  <LinksUpToDate>false</LinksUpToDate>
  <CharactersWithSpaces>67419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Butterfield</dc:creator>
  <cp:lastModifiedBy>MCCUSKER Cait</cp:lastModifiedBy>
  <cp:revision>7</cp:revision>
  <cp:lastPrinted>2011-02-16T19:35:00Z</cp:lastPrinted>
  <dcterms:created xsi:type="dcterms:W3CDTF">2024-06-05T22:25:00Z</dcterms:created>
  <dcterms:modified xsi:type="dcterms:W3CDTF">2024-06-13T00:08:00Z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2024-03-21T18:48:23Z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b7fc86fd-9655-4e1a-9505-cb4f99446d36</vt:lpwstr>
  </property>
  <property fmtid="{D5CDD505-2E9C-101B-9397-08002B2CF9AE}" pid="8" name="MSIP_Label_db79d039-fcd0-4045-9c78-4cfb2eba0904_ContentBits">
    <vt:lpwstr>0</vt:lpwstr>
  </property>
  <property fmtid="{D5CDD505-2E9C-101B-9397-08002B2CF9AE}" pid="9" name="ContentTypeId">
    <vt:lpwstr>0x01010076BB65EEA53DC2458C81EB5D85E16BFF</vt:lpwstr>
  </property>
  <property fmtid="{D5CDD505-2E9C-101B-9397-08002B2CF9AE}" pid="10" name="vci4">
    <vt:lpwstr>General authorization</vt:lpwstr>
  </property>
  <property fmtid="{D5CDD505-2E9C-101B-9397-08002B2CF9AE}" pid="11" name="Section0">
    <vt:lpwstr/>
  </property>
  <property fmtid="{D5CDD505-2E9C-101B-9397-08002B2CF9AE}" pid="12" name="FileType0">
    <vt:lpwstr/>
  </property>
</Properties>
</file>