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DD68D" w14:textId="77777777" w:rsidR="00B9241A" w:rsidRPr="003668CF" w:rsidRDefault="00B9241A" w:rsidP="00B9241A">
      <w:pPr>
        <w:rPr>
          <w:rFonts w:ascii="Aptos" w:hAnsi="Aptos" w:cs="Calibri"/>
          <w:b/>
          <w:snapToGrid w:val="0"/>
          <w:sz w:val="22"/>
          <w:szCs w:val="22"/>
        </w:rPr>
      </w:pPr>
    </w:p>
    <w:p w14:paraId="3D90D278" w14:textId="77777777" w:rsidR="006937F1" w:rsidRPr="003668CF" w:rsidRDefault="006937F1" w:rsidP="006937F1">
      <w:pPr>
        <w:rPr>
          <w:rFonts w:ascii="Aptos" w:hAnsi="Aptos" w:cs="Calibri"/>
          <w:bCs/>
          <w:snapToGrid w:val="0"/>
          <w:sz w:val="22"/>
          <w:szCs w:val="22"/>
          <w:highlight w:val="cyan"/>
        </w:rPr>
      </w:pPr>
      <w:r w:rsidRPr="003668CF">
        <w:rPr>
          <w:rFonts w:ascii="Aptos" w:hAnsi="Aptos" w:cs="Calibri"/>
          <w:bCs/>
          <w:snapToGrid w:val="0"/>
          <w:sz w:val="22"/>
          <w:szCs w:val="22"/>
          <w:highlight w:val="cyan"/>
        </w:rPr>
        <w:t>Instructions (</w:t>
      </w:r>
      <w:r w:rsidRPr="003668CF">
        <w:rPr>
          <w:rFonts w:ascii="Aptos" w:hAnsi="Aptos" w:cs="Calibri"/>
          <w:b/>
          <w:i/>
          <w:iCs/>
          <w:snapToGrid w:val="0"/>
          <w:sz w:val="22"/>
          <w:szCs w:val="22"/>
          <w:highlight w:val="cyan"/>
        </w:rPr>
        <w:t>delete prior to submitting report</w:t>
      </w:r>
      <w:r w:rsidRPr="003668CF">
        <w:rPr>
          <w:rFonts w:ascii="Aptos" w:hAnsi="Aptos" w:cs="Calibri"/>
          <w:bCs/>
          <w:snapToGrid w:val="0"/>
          <w:sz w:val="22"/>
          <w:szCs w:val="22"/>
          <w:highlight w:val="cyan"/>
        </w:rPr>
        <w:t>):</w:t>
      </w:r>
    </w:p>
    <w:p w14:paraId="77E71B15" w14:textId="77777777" w:rsidR="006937F1" w:rsidRPr="003668CF" w:rsidRDefault="006937F1" w:rsidP="006937F1">
      <w:pPr>
        <w:numPr>
          <w:ilvl w:val="0"/>
          <w:numId w:val="42"/>
        </w:numPr>
        <w:rPr>
          <w:rFonts w:ascii="Aptos" w:hAnsi="Aptos" w:cs="Calibri"/>
          <w:bCs/>
          <w:sz w:val="22"/>
          <w:szCs w:val="22"/>
          <w:highlight w:val="cyan"/>
        </w:rPr>
      </w:pPr>
      <w:r w:rsidRPr="003668CF">
        <w:rPr>
          <w:rFonts w:ascii="Aptos" w:hAnsi="Aptos" w:cs="Calibri"/>
          <w:bCs/>
          <w:sz w:val="22"/>
          <w:szCs w:val="22"/>
          <w:highlight w:val="cyan"/>
        </w:rPr>
        <w:t xml:space="preserve">Limit report length to </w:t>
      </w:r>
      <w:r w:rsidRPr="003668CF">
        <w:rPr>
          <w:rFonts w:ascii="Aptos" w:hAnsi="Aptos" w:cs="Calibri"/>
          <w:b/>
          <w:i/>
          <w:iCs/>
          <w:sz w:val="22"/>
          <w:szCs w:val="22"/>
          <w:highlight w:val="cyan"/>
        </w:rPr>
        <w:t>2 pages or less</w:t>
      </w:r>
      <w:r w:rsidRPr="003668CF">
        <w:rPr>
          <w:rFonts w:ascii="Aptos" w:hAnsi="Aptos" w:cs="Calibri"/>
          <w:bCs/>
          <w:sz w:val="22"/>
          <w:szCs w:val="22"/>
          <w:highlight w:val="cyan"/>
        </w:rPr>
        <w:t>; any additional information may be provided in an appendix if necessary.</w:t>
      </w:r>
    </w:p>
    <w:p w14:paraId="2FCBEEB1" w14:textId="7806FE7E" w:rsidR="006937F1" w:rsidRPr="003668CF" w:rsidRDefault="006937F1" w:rsidP="006937F1">
      <w:pPr>
        <w:rPr>
          <w:rFonts w:ascii="Aptos" w:hAnsi="Aptos" w:cs="Calibri"/>
          <w:b/>
          <w:snapToGrid w:val="0"/>
          <w:sz w:val="22"/>
          <w:szCs w:val="22"/>
        </w:rPr>
      </w:pPr>
      <w:r w:rsidRPr="003668CF">
        <w:rPr>
          <w:rFonts w:ascii="Aptos" w:hAnsi="Aptos" w:cs="Calibri"/>
          <w:bCs/>
          <w:sz w:val="22"/>
          <w:szCs w:val="22"/>
          <w:highlight w:val="cyan"/>
        </w:rPr>
        <w:t>Information in this report must align with the Project Assessment report, Project Variance report, and most recent independent QA report. Any lack of alignment between reports must be explained.</w:t>
      </w:r>
    </w:p>
    <w:tbl>
      <w:tblPr>
        <w:tblW w:w="145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58"/>
        <w:gridCol w:w="530"/>
        <w:gridCol w:w="1090"/>
        <w:gridCol w:w="1710"/>
        <w:gridCol w:w="440"/>
        <w:gridCol w:w="1180"/>
        <w:gridCol w:w="1890"/>
        <w:gridCol w:w="1800"/>
        <w:gridCol w:w="450"/>
        <w:gridCol w:w="1260"/>
        <w:gridCol w:w="1710"/>
      </w:tblGrid>
      <w:tr w:rsidR="00A602B2" w:rsidRPr="003668CF" w14:paraId="79D5D905" w14:textId="77777777">
        <w:tc>
          <w:tcPr>
            <w:tcW w:w="14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DAB6A" w14:textId="55CC4C74" w:rsidR="007C4372" w:rsidRPr="003668CF" w:rsidRDefault="007C4372" w:rsidP="006937F1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A602B2" w:rsidRPr="003668CF" w14:paraId="23DB583F" w14:textId="77777777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39B04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Project Name</w:t>
            </w:r>
          </w:p>
          <w:p w14:paraId="6B8EA837" w14:textId="2A2D4366" w:rsidR="00A602B2" w:rsidRPr="003668CF" w:rsidRDefault="00393685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Enter project name</w:t>
            </w:r>
            <w:r w:rsidR="00AA55C8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 and </w:t>
            </w:r>
            <w:r w:rsidR="00CA442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abbreviation</w:t>
            </w:r>
          </w:p>
        </w:tc>
        <w:tc>
          <w:tcPr>
            <w:tcW w:w="11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35EC" w14:textId="3974F9D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 xml:space="preserve">Project Description </w:t>
            </w:r>
          </w:p>
          <w:p w14:paraId="339986F6" w14:textId="21DF4CA1" w:rsidR="00A602B2" w:rsidRPr="003668CF" w:rsidRDefault="00037496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napToGrid w:val="0"/>
                <w:sz w:val="22"/>
                <w:szCs w:val="22"/>
                <w:highlight w:val="cyan"/>
              </w:rPr>
              <w:t xml:space="preserve">Summarize purpose of the project in </w:t>
            </w:r>
            <w:r w:rsidR="00CA442C" w:rsidRPr="003668CF">
              <w:rPr>
                <w:rFonts w:ascii="Aptos" w:hAnsi="Aptos" w:cs="Calibri"/>
                <w:bCs/>
                <w:snapToGrid w:val="0"/>
                <w:sz w:val="22"/>
                <w:szCs w:val="22"/>
                <w:highlight w:val="cyan"/>
              </w:rPr>
              <w:t>255 characters or less</w:t>
            </w:r>
          </w:p>
        </w:tc>
      </w:tr>
      <w:tr w:rsidR="0055451D" w:rsidRPr="003668CF" w14:paraId="030BD132" w14:textId="77777777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52A4D" w14:textId="096C2A04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Project Sponsor</w:t>
            </w:r>
          </w:p>
          <w:p w14:paraId="7CC49566" w14:textId="1B04B259" w:rsidR="00A602B2" w:rsidRPr="003668CF" w:rsidRDefault="00CA442C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Name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46A8F" w14:textId="77777777" w:rsidR="00A602B2" w:rsidRPr="003668CF" w:rsidRDefault="00A602B2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Project Manager</w:t>
            </w:r>
          </w:p>
          <w:p w14:paraId="6A98B734" w14:textId="0F36C098" w:rsidR="00A602B2" w:rsidRPr="003668CF" w:rsidRDefault="00CA442C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Name</w:t>
            </w:r>
          </w:p>
          <w:p w14:paraId="7FB93C20" w14:textId="407BDCC9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Program Manager</w:t>
            </w:r>
          </w:p>
          <w:p w14:paraId="00448998" w14:textId="599E67EE" w:rsidR="00A602B2" w:rsidRPr="003668CF" w:rsidRDefault="00CA442C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Name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F4A55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QA Contractor</w:t>
            </w:r>
          </w:p>
          <w:p w14:paraId="00971ACA" w14:textId="57C2CE41" w:rsidR="00A602B2" w:rsidRPr="003668CF" w:rsidRDefault="00CA442C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Name</w:t>
            </w:r>
          </w:p>
          <w:p w14:paraId="42B38EF9" w14:textId="622B2AC0" w:rsidR="008F37E3" w:rsidRPr="003668CF" w:rsidRDefault="008F37E3" w:rsidP="008F37E3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7B54" w14:textId="77777777" w:rsidR="00655AA4" w:rsidRPr="003668CF" w:rsidRDefault="00655AA4" w:rsidP="00655AA4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Last QA Report</w:t>
            </w:r>
          </w:p>
          <w:p w14:paraId="4FFEEE0A" w14:textId="3C9B00B6" w:rsidR="008F37E3" w:rsidRPr="003668CF" w:rsidRDefault="00655AA4" w:rsidP="00655AA4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Month, year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CE94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Development Contractor</w:t>
            </w:r>
          </w:p>
          <w:p w14:paraId="2747A82F" w14:textId="741FD402" w:rsidR="00A602B2" w:rsidRPr="003668CF" w:rsidRDefault="00086E0C">
            <w:pPr>
              <w:rPr>
                <w:rFonts w:ascii="Aptos" w:hAnsi="Aptos" w:cs="Calibri"/>
                <w:b/>
                <w:color w:val="FF0000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Name</w:t>
            </w:r>
          </w:p>
        </w:tc>
      </w:tr>
      <w:tr w:rsidR="00A602B2" w:rsidRPr="003668CF" w14:paraId="798E35AE" w14:textId="77777777" w:rsidTr="00756654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52588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Start Date</w:t>
            </w:r>
          </w:p>
          <w:p w14:paraId="7E5DBF5A" w14:textId="3CF4987E" w:rsidR="00A602B2" w:rsidRPr="003668CF" w:rsidRDefault="005216EA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Month, year</w:t>
            </w:r>
          </w:p>
          <w:p w14:paraId="60186A42" w14:textId="77777777" w:rsidR="005E08B0" w:rsidRPr="003668CF" w:rsidRDefault="005E08B0" w:rsidP="00DD5015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  <w:p w14:paraId="5071DF6A" w14:textId="2BCC8509" w:rsidR="00DD5015" w:rsidRPr="003668CF" w:rsidRDefault="00DD5015" w:rsidP="00DD5015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Sta</w:t>
            </w:r>
            <w:r w:rsidR="001E7EB6" w:rsidRPr="003668CF">
              <w:rPr>
                <w:rFonts w:ascii="Aptos" w:hAnsi="Aptos" w:cs="Calibri"/>
                <w:b/>
                <w:sz w:val="22"/>
                <w:szCs w:val="22"/>
              </w:rPr>
              <w:t>ge Gate 3 Endorsement</w:t>
            </w:r>
          </w:p>
          <w:p w14:paraId="7DA5DD49" w14:textId="02BC4AB4" w:rsidR="008F56A8" w:rsidRPr="003668CF" w:rsidRDefault="00DD5015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Month, year</w:t>
            </w:r>
          </w:p>
          <w:p w14:paraId="629C3E94" w14:textId="77777777" w:rsidR="005E08B0" w:rsidRPr="003668CF" w:rsidRDefault="005E08B0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  <w:p w14:paraId="6D82D4A8" w14:textId="23B144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Est. Completion Date</w:t>
            </w:r>
          </w:p>
          <w:p w14:paraId="4F251FB3" w14:textId="3B47046F" w:rsidR="00A602B2" w:rsidRPr="003668CF" w:rsidRDefault="000B745D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Month, year</w:t>
            </w:r>
          </w:p>
          <w:p w14:paraId="5E3DFACE" w14:textId="77777777" w:rsidR="00A602B2" w:rsidRPr="003668CF" w:rsidRDefault="00A602B2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F572C37" w14:textId="7E2718E8" w:rsidR="00A602B2" w:rsidRPr="003668CF" w:rsidRDefault="003E0A1F" w:rsidP="0077572A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See </w:t>
            </w:r>
            <w:r w:rsidRPr="003668CF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Re-</w:t>
            </w:r>
            <w:r w:rsidR="000F78F5" w:rsidRPr="003668CF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baseline History</w:t>
            </w:r>
            <w:r w:rsidR="000F78F5"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 for additional details</w:t>
            </w:r>
            <w:r w:rsidR="000F78F5" w:rsidRPr="003668CF">
              <w:rPr>
                <w:rFonts w:ascii="Aptos" w:hAnsi="Aptos" w:cs="Calibri"/>
                <w:sz w:val="22"/>
                <w:szCs w:val="22"/>
              </w:rPr>
              <w:t>.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188B" w14:textId="26B42C3E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Total Budget</w:t>
            </w:r>
            <w:r w:rsidR="00D77914" w:rsidRPr="003668CF">
              <w:rPr>
                <w:rFonts w:ascii="Aptos" w:hAnsi="Aptos" w:cs="Calibri"/>
                <w:sz w:val="22"/>
                <w:szCs w:val="22"/>
              </w:rPr>
              <w:t>*</w:t>
            </w:r>
          </w:p>
          <w:p w14:paraId="7EE248CF" w14:textId="4A1AAE97" w:rsidR="00A602B2" w:rsidRPr="003668CF" w:rsidRDefault="0035785C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</w:rPr>
              <w:t>$</w:t>
            </w:r>
            <w:r w:rsidR="007E786F" w:rsidRPr="003668CF">
              <w:rPr>
                <w:rFonts w:ascii="Aptos" w:hAnsi="Aptos" w:cs="Calibri"/>
                <w:sz w:val="22"/>
                <w:szCs w:val="22"/>
                <w:highlight w:val="cyan"/>
              </w:rPr>
              <w:t>enter dollar amount</w:t>
            </w:r>
            <w:r w:rsidR="00A602B2" w:rsidRPr="003668CF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4A1035DE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Funds Expended to Date</w:t>
            </w:r>
          </w:p>
          <w:p w14:paraId="6AEF6B79" w14:textId="6E8F6E55" w:rsidR="00A602B2" w:rsidRPr="003668CF" w:rsidRDefault="00A602B2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</w:rPr>
              <w:t>$</w:t>
            </w:r>
            <w:r w:rsidR="0035785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enter dollar amount</w:t>
            </w:r>
            <w:r w:rsidRPr="003668CF">
              <w:rPr>
                <w:rFonts w:ascii="Aptos" w:hAnsi="Aptos" w:cs="Calibri"/>
                <w:sz w:val="22"/>
                <w:szCs w:val="22"/>
              </w:rPr>
              <w:t xml:space="preserve"> (as of</w:t>
            </w:r>
            <w:r w:rsidR="0035785C" w:rsidRPr="003668C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35785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MM</w:t>
            </w: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/</w:t>
            </w:r>
            <w:r w:rsidR="0035785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DD</w:t>
            </w: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>/</w:t>
            </w:r>
            <w:r w:rsidR="0035785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YYYY</w:t>
            </w:r>
            <w:r w:rsidRPr="003668CF">
              <w:rPr>
                <w:rFonts w:ascii="Aptos" w:hAnsi="Aptos" w:cs="Calibri"/>
                <w:sz w:val="22"/>
                <w:szCs w:val="22"/>
              </w:rPr>
              <w:t>)</w:t>
            </w:r>
          </w:p>
          <w:p w14:paraId="7DFAFB63" w14:textId="57A1818C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Source of Funds</w:t>
            </w:r>
          </w:p>
          <w:p w14:paraId="208AFDAD" w14:textId="0A3F7EE6" w:rsidR="00A602B2" w:rsidRPr="003668CF" w:rsidRDefault="00A602B2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</w:rPr>
              <w:t>State: $</w:t>
            </w:r>
            <w:r w:rsidR="00086E0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enter dollar amount</w:t>
            </w:r>
          </w:p>
          <w:p w14:paraId="3E0116C7" w14:textId="67254C16" w:rsidR="00A602B2" w:rsidRPr="003668CF" w:rsidRDefault="00A602B2" w:rsidP="00805CD9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</w:rPr>
              <w:t>Federal: $</w:t>
            </w:r>
            <w:r w:rsidR="00086E0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enter dollar amount</w:t>
            </w:r>
            <w:r w:rsidRPr="003668CF">
              <w:rPr>
                <w:rFonts w:ascii="Aptos" w:hAnsi="Aptos" w:cs="Calibri"/>
                <w:sz w:val="22"/>
                <w:szCs w:val="22"/>
              </w:rPr>
              <w:br/>
            </w:r>
          </w:p>
          <w:p w14:paraId="7FD6030D" w14:textId="6912180B" w:rsidR="00A55EF8" w:rsidRPr="003668CF" w:rsidRDefault="00D77914" w:rsidP="00805CD9">
            <w:pPr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>*</w:t>
            </w:r>
            <w:r w:rsidR="00A55EF8"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Total budget is defined as the sum of </w:t>
            </w:r>
            <w:r w:rsidR="005A574C"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>development costs (including contract services), software/hardware costs</w:t>
            </w:r>
            <w:r w:rsidR="00682968"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>, agency staff costs (including S&amp;S</w:t>
            </w:r>
            <w:r w:rsidRPr="003668CF">
              <w:rPr>
                <w:rFonts w:ascii="Aptos" w:hAnsi="Aptos" w:cs="Calibri"/>
                <w:i/>
                <w:iCs/>
                <w:sz w:val="22"/>
                <w:szCs w:val="22"/>
              </w:rPr>
              <w:t>), and other costs.</w:t>
            </w:r>
          </w:p>
        </w:tc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031B" w14:textId="79CB4216" w:rsidR="00A602B2" w:rsidRPr="003668CF" w:rsidRDefault="00F32257">
            <w:pPr>
              <w:rPr>
                <w:rFonts w:ascii="Aptos" w:hAnsi="Aptos" w:cs="Calibri"/>
                <w:sz w:val="22"/>
                <w:szCs w:val="22"/>
                <w:u w:val="single"/>
              </w:rPr>
            </w:pPr>
            <w:r w:rsidRPr="003668CF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Top </w:t>
            </w:r>
            <w:r w:rsidR="00A602B2" w:rsidRPr="003668CF">
              <w:rPr>
                <w:rFonts w:ascii="Aptos" w:hAnsi="Aptos" w:cs="Calibri"/>
                <w:b/>
                <w:bCs/>
                <w:sz w:val="22"/>
                <w:szCs w:val="22"/>
              </w:rPr>
              <w:t>Risks</w:t>
            </w:r>
          </w:p>
          <w:p w14:paraId="6F578F54" w14:textId="14BAF731" w:rsidR="00A602B2" w:rsidRPr="003668CF" w:rsidRDefault="00F32257" w:rsidP="00795D59">
            <w:pPr>
              <w:pStyle w:val="ListParagraph"/>
              <w:numPr>
                <w:ilvl w:val="0"/>
                <w:numId w:val="40"/>
              </w:numPr>
              <w:ind w:left="436"/>
              <w:rPr>
                <w:rFonts w:ascii="Aptos" w:hAnsi="Aptos" w:cs="Calibri"/>
                <w:bCs/>
                <w:sz w:val="22"/>
                <w:szCs w:val="22"/>
                <w:lang w:eastAsia="en-US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Summarize</w:t>
            </w:r>
            <w:r w:rsidR="000E7097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 the</w:t>
            </w:r>
            <w:r w:rsidR="003D1CF7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 top 3 project risks</w:t>
            </w:r>
            <w:r w:rsidR="000E7097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 and mitigations, limiting descriptions to one sentence for each risk. </w:t>
            </w:r>
            <w:r w:rsidR="00B26608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Top risks identified here should align with most recent independent QA re</w:t>
            </w:r>
            <w:r w:rsidR="0045225F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port</w:t>
            </w:r>
            <w:r w:rsidR="00DA1DE5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; any lack of alignment </w:t>
            </w:r>
            <w:r w:rsidR="001D0953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must be explained</w:t>
            </w:r>
            <w:r w:rsidR="00A602B2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.</w:t>
            </w:r>
          </w:p>
          <w:p w14:paraId="7F6DAC1C" w14:textId="77777777" w:rsidR="0045225F" w:rsidRPr="003668CF" w:rsidRDefault="0045225F" w:rsidP="0045225F">
            <w:pPr>
              <w:pStyle w:val="ListParagraph"/>
              <w:rPr>
                <w:rFonts w:ascii="Aptos" w:hAnsi="Aptos" w:cs="Calibri"/>
                <w:bCs/>
                <w:sz w:val="22"/>
                <w:szCs w:val="22"/>
                <w:lang w:eastAsia="en-US"/>
              </w:rPr>
            </w:pPr>
          </w:p>
          <w:p w14:paraId="54CC9149" w14:textId="77777777" w:rsidR="0045225F" w:rsidRPr="003668CF" w:rsidRDefault="00795D59" w:rsidP="0045225F">
            <w:pPr>
              <w:pStyle w:val="ListParagraph"/>
              <w:ind w:left="0"/>
              <w:rPr>
                <w:rFonts w:ascii="Aptos" w:hAnsi="Aptos" w:cs="Calibri"/>
                <w:b/>
                <w:sz w:val="22"/>
                <w:szCs w:val="22"/>
                <w:lang w:eastAsia="en-US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  <w:lang w:eastAsia="en-US"/>
              </w:rPr>
              <w:t>Top Issues</w:t>
            </w:r>
          </w:p>
          <w:p w14:paraId="0D6512C8" w14:textId="464F058D" w:rsidR="00795D59" w:rsidRPr="003668CF" w:rsidRDefault="00795D59" w:rsidP="00795D59">
            <w:pPr>
              <w:pStyle w:val="ListParagraph"/>
              <w:numPr>
                <w:ilvl w:val="0"/>
                <w:numId w:val="41"/>
              </w:numPr>
              <w:ind w:left="436"/>
              <w:rPr>
                <w:rFonts w:ascii="Aptos" w:hAnsi="Aptos" w:cs="Calibri"/>
                <w:bCs/>
                <w:sz w:val="22"/>
                <w:szCs w:val="22"/>
                <w:lang w:eastAsia="en-US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Summarize up to 3 top project </w:t>
            </w:r>
            <w:r w:rsidR="003A023E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issues</w:t>
            </w: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, limiting descriptions to one sentence for each </w:t>
            </w:r>
            <w:r w:rsidR="003A023E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issue</w:t>
            </w: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. </w:t>
            </w:r>
            <w:r w:rsidR="007E4B8F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If there are no current issues, enter “None”. </w:t>
            </w:r>
            <w:r w:rsidR="003A023E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Issues</w:t>
            </w: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 xml:space="preserve"> identified here should align with most recent independent QA report</w:t>
            </w:r>
            <w:r w:rsidR="001D0953"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; any lack of alignment must be explained</w:t>
            </w: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  <w:lang w:eastAsia="en-US"/>
              </w:rPr>
              <w:t>.</w:t>
            </w:r>
          </w:p>
        </w:tc>
      </w:tr>
      <w:tr w:rsidR="00A602B2" w:rsidRPr="003668CF" w14:paraId="107B791F" w14:textId="77777777" w:rsidTr="006621DC">
        <w:tc>
          <w:tcPr>
            <w:tcW w:w="14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48CC" w14:textId="4A05F539" w:rsidR="00A602B2" w:rsidRPr="003668CF" w:rsidRDefault="00364961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Overall Project Health</w:t>
            </w:r>
            <w:r w:rsidR="00A602B2" w:rsidRPr="003668CF">
              <w:rPr>
                <w:rFonts w:ascii="Aptos" w:hAnsi="Aptos" w:cs="Calibri"/>
                <w:b/>
                <w:sz w:val="22"/>
                <w:szCs w:val="22"/>
              </w:rPr>
              <w:t>:</w:t>
            </w:r>
            <w:r w:rsidR="00A602B2" w:rsidRPr="003668C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66417A" w:rsidRPr="003668CF">
              <w:rPr>
                <w:rFonts w:ascii="Aptos" w:hAnsi="Aptos" w:cs="Calibri"/>
                <w:sz w:val="22"/>
                <w:szCs w:val="22"/>
                <w:highlight w:val="cyan"/>
              </w:rPr>
              <w:t>Indicate</w:t>
            </w:r>
            <w:r w:rsidR="002B69DE" w:rsidRPr="003668C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2B69DE" w:rsidRPr="003668CF">
              <w:rPr>
                <w:rFonts w:ascii="Aptos" w:hAnsi="Aptos" w:cs="Calibri"/>
                <w:b/>
                <w:bCs/>
                <w:sz w:val="22"/>
                <w:szCs w:val="22"/>
                <w:highlight w:val="green"/>
              </w:rPr>
              <w:t>Green</w:t>
            </w:r>
            <w:r w:rsidR="002B69DE" w:rsidRPr="003668CF">
              <w:rPr>
                <w:rFonts w:ascii="Aptos" w:hAnsi="Aptos" w:cs="Calibri"/>
                <w:sz w:val="22"/>
                <w:szCs w:val="22"/>
              </w:rPr>
              <w:t xml:space="preserve">, </w:t>
            </w:r>
            <w:r w:rsidR="002B69DE" w:rsidRPr="003668CF">
              <w:rPr>
                <w:rFonts w:ascii="Aptos" w:hAnsi="Aptos" w:cs="Calibri"/>
                <w:b/>
                <w:bCs/>
                <w:sz w:val="22"/>
                <w:szCs w:val="22"/>
                <w:highlight w:val="yellow"/>
              </w:rPr>
              <w:t>Yellow</w:t>
            </w:r>
            <w:r w:rsidR="002B69DE" w:rsidRPr="003668CF">
              <w:rPr>
                <w:rFonts w:ascii="Aptos" w:hAnsi="Aptos" w:cs="Calibri"/>
                <w:sz w:val="22"/>
                <w:szCs w:val="22"/>
              </w:rPr>
              <w:t xml:space="preserve">, or </w:t>
            </w:r>
            <w:r w:rsidR="002B69DE" w:rsidRPr="003668CF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highlight w:val="red"/>
              </w:rPr>
              <w:t>Red</w:t>
            </w:r>
            <w:r w:rsidR="001E50DE" w:rsidRPr="003668CF">
              <w:rPr>
                <w:rFonts w:ascii="Aptos" w:hAnsi="Aptos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E50DE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and provide explanation. Color rating and explanation </w:t>
            </w:r>
            <w:r w:rsidR="00FC7DC9" w:rsidRPr="003668CF">
              <w:rPr>
                <w:rFonts w:ascii="Aptos" w:hAnsi="Aptos" w:cs="Calibri"/>
                <w:sz w:val="22"/>
                <w:szCs w:val="22"/>
                <w:highlight w:val="cyan"/>
              </w:rPr>
              <w:t>must</w:t>
            </w:r>
            <w:r w:rsidR="001E50DE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 align with information provided in Project Assessment Report</w:t>
            </w:r>
            <w:r w:rsidR="00A41066" w:rsidRPr="003668CF">
              <w:rPr>
                <w:rFonts w:ascii="Aptos" w:hAnsi="Aptos" w:cs="Calibri"/>
                <w:sz w:val="22"/>
                <w:szCs w:val="22"/>
                <w:highlight w:val="cyan"/>
              </w:rPr>
              <w:t>; any lack of alignment must be explained</w:t>
            </w:r>
            <w:r w:rsidR="00A41066" w:rsidRPr="003668CF">
              <w:rPr>
                <w:rFonts w:ascii="Aptos" w:hAnsi="Aptos" w:cs="Calibri"/>
                <w:sz w:val="22"/>
                <w:szCs w:val="22"/>
              </w:rPr>
              <w:t>.</w:t>
            </w:r>
          </w:p>
          <w:p w14:paraId="3C2BAC3A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634C4CCC" w14:textId="6D73075C" w:rsidR="00A602B2" w:rsidRPr="003668CF" w:rsidRDefault="0080470D">
            <w:pPr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Overall Delivery Risk</w:t>
            </w:r>
            <w:r w:rsidR="00A602B2" w:rsidRPr="003668CF">
              <w:rPr>
                <w:rFonts w:ascii="Aptos" w:hAnsi="Aptos" w:cs="Calibri"/>
                <w:b/>
                <w:sz w:val="22"/>
                <w:szCs w:val="22"/>
              </w:rPr>
              <w:t xml:space="preserve">: </w:t>
            </w:r>
            <w:r w:rsidR="00243182" w:rsidRPr="003668CF">
              <w:rPr>
                <w:rFonts w:ascii="Aptos" w:hAnsi="Aptos" w:cs="Calibri"/>
                <w:sz w:val="22"/>
                <w:szCs w:val="22"/>
                <w:highlight w:val="cyan"/>
              </w:rPr>
              <w:t>Indicate</w:t>
            </w:r>
            <w:r w:rsidR="00243182" w:rsidRPr="003668C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243182" w:rsidRPr="003668CF">
              <w:rPr>
                <w:rFonts w:ascii="Aptos" w:hAnsi="Aptos" w:cs="Calibri"/>
                <w:b/>
                <w:bCs/>
                <w:sz w:val="22"/>
                <w:szCs w:val="22"/>
                <w:highlight w:val="green"/>
              </w:rPr>
              <w:t>Green</w:t>
            </w:r>
            <w:r w:rsidR="00243182" w:rsidRPr="003668CF">
              <w:rPr>
                <w:rFonts w:ascii="Aptos" w:hAnsi="Aptos" w:cs="Calibri"/>
                <w:sz w:val="22"/>
                <w:szCs w:val="22"/>
              </w:rPr>
              <w:t xml:space="preserve">, </w:t>
            </w:r>
            <w:r w:rsidR="00243182" w:rsidRPr="003668CF">
              <w:rPr>
                <w:rFonts w:ascii="Aptos" w:hAnsi="Aptos" w:cs="Calibri"/>
                <w:b/>
                <w:bCs/>
                <w:sz w:val="22"/>
                <w:szCs w:val="22"/>
                <w:highlight w:val="yellow"/>
              </w:rPr>
              <w:t>Yellow</w:t>
            </w:r>
            <w:r w:rsidR="00243182" w:rsidRPr="003668CF">
              <w:rPr>
                <w:rFonts w:ascii="Aptos" w:hAnsi="Aptos" w:cs="Calibri"/>
                <w:sz w:val="22"/>
                <w:szCs w:val="22"/>
              </w:rPr>
              <w:t xml:space="preserve">, or </w:t>
            </w:r>
            <w:r w:rsidR="00243182" w:rsidRPr="003668CF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highlight w:val="red"/>
              </w:rPr>
              <w:t>Red</w:t>
            </w:r>
            <w:r w:rsidR="00243182" w:rsidRPr="003668CF">
              <w:rPr>
                <w:rFonts w:ascii="Aptos" w:hAnsi="Aptos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243182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and provide explanation. Color rating and explanation </w:t>
            </w:r>
            <w:r w:rsidR="00FC7DC9" w:rsidRPr="003668CF">
              <w:rPr>
                <w:rFonts w:ascii="Aptos" w:hAnsi="Aptos" w:cs="Calibri"/>
                <w:sz w:val="22"/>
                <w:szCs w:val="22"/>
                <w:highlight w:val="cyan"/>
              </w:rPr>
              <w:t>must</w:t>
            </w:r>
            <w:r w:rsidR="00243182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 align with information provided in Project Assessment Report</w:t>
            </w:r>
            <w:r w:rsidR="00A41066" w:rsidRPr="003668CF">
              <w:rPr>
                <w:rFonts w:ascii="Aptos" w:hAnsi="Aptos" w:cs="Calibri"/>
                <w:sz w:val="22"/>
                <w:szCs w:val="22"/>
                <w:highlight w:val="cyan"/>
              </w:rPr>
              <w:t>; any lack of alignment must be explained</w:t>
            </w:r>
            <w:r w:rsidR="00243182" w:rsidRPr="003668CF">
              <w:rPr>
                <w:rFonts w:ascii="Aptos" w:hAnsi="Aptos" w:cs="Calibri"/>
                <w:sz w:val="22"/>
                <w:szCs w:val="22"/>
                <w:highlight w:val="cyan"/>
              </w:rPr>
              <w:t>.</w:t>
            </w:r>
          </w:p>
          <w:p w14:paraId="7B4F0474" w14:textId="77777777" w:rsidR="00F06339" w:rsidRPr="003668CF" w:rsidRDefault="00F06339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72B1223D" w14:textId="19B83765" w:rsidR="00F15BCF" w:rsidRPr="003668CF" w:rsidRDefault="00F15BCF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602B2" w:rsidRPr="003668CF" w14:paraId="3DEAD7F6" w14:textId="77777777">
        <w:tc>
          <w:tcPr>
            <w:tcW w:w="14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8BFD" w14:textId="77777777" w:rsidR="00A602B2" w:rsidRPr="003668CF" w:rsidRDefault="00A602B2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Major Accomplishments</w:t>
            </w:r>
          </w:p>
          <w:p w14:paraId="692C13DC" w14:textId="7D51C7FF" w:rsidR="00A602B2" w:rsidRPr="003668CF" w:rsidRDefault="003911EE" w:rsidP="00A602B2">
            <w:pPr>
              <w:numPr>
                <w:ilvl w:val="0"/>
                <w:numId w:val="38"/>
              </w:numPr>
              <w:suppressAutoHyphens/>
              <w:rPr>
                <w:rFonts w:ascii="Aptos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lastRenderedPageBreak/>
              <w:t>Briefly</w:t>
            </w:r>
            <w:r w:rsidR="00642DF5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 highlight major news and accomplishments </w:t>
            </w:r>
            <w:r w:rsidR="00323D06" w:rsidRPr="003668CF">
              <w:rPr>
                <w:rFonts w:ascii="Aptos" w:hAnsi="Aptos" w:cs="Calibri"/>
                <w:sz w:val="22"/>
                <w:szCs w:val="22"/>
                <w:highlight w:val="cyan"/>
              </w:rPr>
              <w:t>since the last reporting</w:t>
            </w:r>
            <w:r w:rsidR="00642DF5"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 period.</w:t>
            </w:r>
          </w:p>
          <w:p w14:paraId="5B02C7BF" w14:textId="77777777" w:rsidR="00A602B2" w:rsidRPr="003668CF" w:rsidRDefault="00A602B2">
            <w:pPr>
              <w:rPr>
                <w:rStyle w:val="Strong"/>
                <w:rFonts w:ascii="Aptos" w:hAnsi="Aptos" w:cs="Calibri"/>
                <w:sz w:val="22"/>
                <w:szCs w:val="22"/>
              </w:rPr>
            </w:pPr>
          </w:p>
          <w:p w14:paraId="14B5C8A6" w14:textId="77777777" w:rsidR="00A602B2" w:rsidRPr="003668CF" w:rsidRDefault="00A602B2">
            <w:pPr>
              <w:rPr>
                <w:rStyle w:val="Strong"/>
                <w:rFonts w:ascii="Aptos" w:hAnsi="Aptos" w:cs="Calibri"/>
                <w:sz w:val="22"/>
                <w:szCs w:val="22"/>
              </w:rPr>
            </w:pPr>
            <w:r w:rsidRPr="003668CF">
              <w:rPr>
                <w:rStyle w:val="Strong"/>
                <w:rFonts w:ascii="Aptos" w:hAnsi="Aptos" w:cs="Calibri"/>
                <w:sz w:val="22"/>
                <w:szCs w:val="22"/>
              </w:rPr>
              <w:t>Delays or Project Changes</w:t>
            </w:r>
          </w:p>
          <w:p w14:paraId="1CDF4F1D" w14:textId="53BB348F" w:rsidR="00A602B2" w:rsidRPr="003668CF" w:rsidRDefault="00B27E1B" w:rsidP="00B27E1B">
            <w:pPr>
              <w:numPr>
                <w:ilvl w:val="0"/>
                <w:numId w:val="38"/>
              </w:numPr>
              <w:rPr>
                <w:rFonts w:ascii="Aptos" w:eastAsia="PMingLiU" w:hAnsi="Aptos" w:cs="Calibri"/>
                <w:sz w:val="22"/>
                <w:szCs w:val="22"/>
              </w:rPr>
            </w:pPr>
            <w:r w:rsidRPr="003668CF">
              <w:rPr>
                <w:rFonts w:ascii="Aptos" w:hAnsi="Aptos" w:cs="Calibri"/>
                <w:sz w:val="22"/>
                <w:szCs w:val="22"/>
                <w:highlight w:val="cyan"/>
              </w:rPr>
              <w:t xml:space="preserve">Briefly describe </w:t>
            </w:r>
            <w:r w:rsidR="00410B7C" w:rsidRPr="003668CF">
              <w:rPr>
                <w:rFonts w:ascii="Aptos" w:hAnsi="Aptos" w:cs="Calibri"/>
                <w:sz w:val="22"/>
                <w:szCs w:val="22"/>
                <w:highlight w:val="cyan"/>
              </w:rPr>
              <w:t>any significant delays or changes to project budget, schedule, scope, etc., since the la</w:t>
            </w:r>
            <w:r w:rsidR="00323D06" w:rsidRPr="003668CF">
              <w:rPr>
                <w:rFonts w:ascii="Aptos" w:hAnsi="Aptos" w:cs="Calibri"/>
                <w:sz w:val="22"/>
                <w:szCs w:val="22"/>
                <w:highlight w:val="cyan"/>
              </w:rPr>
              <w:t>st reporting period</w:t>
            </w:r>
            <w:r w:rsidR="00A602B2" w:rsidRPr="003668CF">
              <w:rPr>
                <w:rFonts w:ascii="Aptos" w:hAnsi="Aptos" w:cs="Calibri"/>
                <w:sz w:val="22"/>
                <w:szCs w:val="22"/>
                <w:highlight w:val="cyan"/>
              </w:rPr>
              <w:t>.</w:t>
            </w:r>
          </w:p>
        </w:tc>
      </w:tr>
      <w:tr w:rsidR="00620495" w:rsidRPr="003668CF" w14:paraId="6BEAC807" w14:textId="77777777">
        <w:trPr>
          <w:trHeight w:val="70"/>
        </w:trPr>
        <w:tc>
          <w:tcPr>
            <w:tcW w:w="14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315DF" w14:textId="77777777" w:rsidR="00620495" w:rsidRPr="003668CF" w:rsidRDefault="00620495" w:rsidP="00CF10C7">
            <w:pPr>
              <w:keepNext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620495" w:rsidRPr="003668CF" w14:paraId="7F5F5827" w14:textId="77777777">
        <w:trPr>
          <w:trHeight w:val="125"/>
        </w:trPr>
        <w:tc>
          <w:tcPr>
            <w:tcW w:w="14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D42" w14:textId="11359FB8" w:rsidR="00620495" w:rsidRPr="003668CF" w:rsidRDefault="00AE231F" w:rsidP="00CF10C7">
            <w:pPr>
              <w:keepNext/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Re-</w:t>
            </w:r>
            <w:r w:rsidR="000F78F5" w:rsidRPr="003668CF">
              <w:rPr>
                <w:rFonts w:ascii="Aptos" w:hAnsi="Aptos" w:cs="Calibri"/>
                <w:b/>
                <w:sz w:val="22"/>
                <w:szCs w:val="22"/>
              </w:rPr>
              <w:t>b</w:t>
            </w:r>
            <w:r w:rsidRPr="003668CF">
              <w:rPr>
                <w:rFonts w:ascii="Aptos" w:hAnsi="Aptos" w:cs="Calibri"/>
                <w:b/>
                <w:sz w:val="22"/>
                <w:szCs w:val="22"/>
              </w:rPr>
              <w:t xml:space="preserve">aseline </w:t>
            </w:r>
            <w:r w:rsidR="00AD545C" w:rsidRPr="003668CF">
              <w:rPr>
                <w:rFonts w:ascii="Aptos" w:hAnsi="Aptos" w:cs="Calibri"/>
                <w:b/>
                <w:sz w:val="22"/>
                <w:szCs w:val="22"/>
              </w:rPr>
              <w:t>Summary</w:t>
            </w:r>
            <w:r w:rsidR="00EB354A" w:rsidRPr="003668CF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="00EB354A" w:rsidRPr="003668CF">
              <w:rPr>
                <w:rFonts w:ascii="Aptos" w:hAnsi="Aptos" w:cs="Calibri"/>
                <w:bCs/>
                <w:sz w:val="22"/>
                <w:szCs w:val="22"/>
              </w:rPr>
              <w:t xml:space="preserve">(See </w:t>
            </w:r>
            <w:r w:rsidR="003E0839" w:rsidRPr="003668CF">
              <w:rPr>
                <w:rFonts w:ascii="Aptos" w:hAnsi="Aptos" w:cs="Calibri"/>
                <w:bCs/>
                <w:sz w:val="22"/>
                <w:szCs w:val="22"/>
              </w:rPr>
              <w:t xml:space="preserve">“Re-baseline History” tab </w:t>
            </w:r>
            <w:r w:rsidR="00A55222" w:rsidRPr="003668CF">
              <w:rPr>
                <w:rFonts w:ascii="Aptos" w:hAnsi="Aptos" w:cs="Calibri"/>
                <w:bCs/>
                <w:sz w:val="22"/>
                <w:szCs w:val="22"/>
              </w:rPr>
              <w:t>in Project Assessment Report spreadsheet for full details</w:t>
            </w:r>
            <w:r w:rsidR="00B652BF" w:rsidRPr="003668CF">
              <w:rPr>
                <w:rFonts w:ascii="Aptos" w:hAnsi="Aptos" w:cs="Calibri"/>
                <w:bCs/>
                <w:sz w:val="22"/>
                <w:szCs w:val="22"/>
              </w:rPr>
              <w:t>.)</w:t>
            </w:r>
          </w:p>
          <w:p w14:paraId="4B22568E" w14:textId="4FBBF132" w:rsidR="0082378D" w:rsidRPr="003668CF" w:rsidRDefault="00B652BF" w:rsidP="00CF10C7">
            <w:pPr>
              <w:keepNext/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Include</w:t>
            </w:r>
            <w:r w:rsidR="001A2AD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 original project baseline and most </w:t>
            </w:r>
            <w:r w:rsidR="0059067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recent re-baseline; all other </w:t>
            </w:r>
            <w:proofErr w:type="spellStart"/>
            <w:r w:rsidR="0059067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rebaselines</w:t>
            </w:r>
            <w:proofErr w:type="spellEnd"/>
            <w:r w:rsidR="0059067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 should be captured in </w:t>
            </w:r>
            <w:r w:rsidR="002F059E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the “Re-baseline History” tab in the Project Assessment Report spreadsheet.</w:t>
            </w:r>
            <w:r w:rsidR="0082378D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 </w:t>
            </w:r>
            <w:r w:rsidR="003448EF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Enter N/A if a particular category is </w:t>
            </w:r>
            <w:r w:rsidR="005E66C6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not applicable or did not change</w:t>
            </w:r>
            <w:r w:rsidR="003C6EED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.</w:t>
            </w:r>
            <w:r w:rsidR="005E66C6" w:rsidRPr="003668CF">
              <w:rPr>
                <w:rFonts w:ascii="Aptos" w:hAnsi="Aptos" w:cs="Calibri"/>
                <w:bCs/>
                <w:sz w:val="22"/>
                <w:szCs w:val="22"/>
              </w:rPr>
              <w:t xml:space="preserve"> </w:t>
            </w:r>
          </w:p>
        </w:tc>
      </w:tr>
      <w:tr w:rsidR="001103A4" w:rsidRPr="003668CF" w14:paraId="616E494F" w14:textId="77777777">
        <w:trPr>
          <w:trHeight w:val="12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D27B" w14:textId="2D76E658" w:rsidR="001103A4" w:rsidRPr="003668CF" w:rsidRDefault="001103A4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 xml:space="preserve">Reason for </w:t>
            </w:r>
            <w:r w:rsidR="00F55DDA" w:rsidRPr="003668CF">
              <w:rPr>
                <w:rFonts w:ascii="Aptos" w:hAnsi="Aptos" w:cs="Calibri"/>
                <w:b/>
                <w:sz w:val="22"/>
                <w:szCs w:val="22"/>
              </w:rPr>
              <w:t>C</w:t>
            </w:r>
            <w:r w:rsidRPr="003668CF">
              <w:rPr>
                <w:rFonts w:ascii="Aptos" w:hAnsi="Aptos" w:cs="Calibri"/>
                <w:b/>
                <w:sz w:val="22"/>
                <w:szCs w:val="22"/>
              </w:rPr>
              <w:t>hange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9212" w14:textId="3E96EB52" w:rsidR="001103A4" w:rsidRPr="003668CF" w:rsidRDefault="001103A4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Planning End Date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B121" w14:textId="1F9F46E0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Go Live / Implementation Date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0ABD" w14:textId="0136BD49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Project Closing End Date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E700" w14:textId="7E27A08D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Scope Change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CBE1" w14:textId="6ECF99A6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Budget Change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719F" w14:textId="057A6155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Baseline Change Approval Date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8CE0" w14:textId="2951DB1B" w:rsidR="001103A4" w:rsidRPr="003668CF" w:rsidRDefault="002B2EDE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/>
                <w:sz w:val="22"/>
                <w:szCs w:val="22"/>
              </w:rPr>
              <w:t>Baseline Approved By</w:t>
            </w:r>
          </w:p>
        </w:tc>
      </w:tr>
      <w:tr w:rsidR="00BC0A38" w:rsidRPr="003668CF" w14:paraId="1F40E7A5" w14:textId="77777777">
        <w:trPr>
          <w:trHeight w:val="12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E38C" w14:textId="328D03D0" w:rsidR="00BC0A38" w:rsidRPr="003668CF" w:rsidRDefault="00627D0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</w:rPr>
              <w:t>Original project baseline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6F5E" w14:textId="23803339" w:rsidR="00BC0A38" w:rsidRPr="003668CF" w:rsidRDefault="00457888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2637" w14:textId="2B42EE44" w:rsidR="00BC0A38" w:rsidRPr="003668CF" w:rsidRDefault="00457888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E73F" w14:textId="4DE68CB5" w:rsidR="00BC0A38" w:rsidRPr="003668CF" w:rsidRDefault="00457888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1880" w14:textId="0F981AD7" w:rsidR="00BC0A38" w:rsidRPr="003668CF" w:rsidRDefault="00775A6E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E4AD" w14:textId="524DF221" w:rsidR="00BC0A38" w:rsidRPr="003668CF" w:rsidRDefault="00693D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</w:rPr>
              <w:t>N/A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BC8E" w14:textId="61736CEF" w:rsidR="00BC0A38" w:rsidRPr="003668CF" w:rsidRDefault="00693D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</w:rPr>
              <w:t xml:space="preserve">Initial approval: </w:t>
            </w: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6927" w14:textId="7272F839" w:rsidR="00BC0A38" w:rsidRPr="003668CF" w:rsidRDefault="00693D55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e.g., </w:t>
            </w:r>
            <w:r w:rsidR="008D743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ESC</w:t>
            </w:r>
          </w:p>
        </w:tc>
      </w:tr>
      <w:tr w:rsidR="00025BC9" w:rsidRPr="003668CF" w14:paraId="2BC6E082" w14:textId="77777777">
        <w:trPr>
          <w:trHeight w:val="12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CD64" w14:textId="12B80338" w:rsidR="0005579C" w:rsidRPr="003668CF" w:rsidRDefault="0005579C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</w:rPr>
              <w:t>Most recent re-baseline:</w:t>
            </w:r>
          </w:p>
          <w:p w14:paraId="52238666" w14:textId="23233056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Enter reason for re-baseline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E0A1" w14:textId="3AFEF9E4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57B4" w14:textId="4CC82792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7EB7" w14:textId="433D52B9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02A8" w14:textId="3E5B9AE0" w:rsidR="00025BC9" w:rsidRPr="003668CF" w:rsidRDefault="00180E9C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proofErr w:type="gramStart"/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Yes</w:t>
            </w:r>
            <w:proofErr w:type="gramEnd"/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 or N/A. If </w:t>
            </w:r>
            <w:proofErr w:type="gramStart"/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Yes</w:t>
            </w:r>
            <w:proofErr w:type="gramEnd"/>
            <w:r w:rsidR="00697A28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 xml:space="preserve">, briefly describe under </w:t>
            </w:r>
            <w:r w:rsidR="00533373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“</w:t>
            </w:r>
            <w:r w:rsidR="00533373" w:rsidRPr="003668CF">
              <w:rPr>
                <w:rFonts w:ascii="Aptos" w:hAnsi="Aptos" w:cs="Calibri"/>
                <w:b/>
                <w:sz w:val="22"/>
                <w:szCs w:val="22"/>
                <w:highlight w:val="cyan"/>
              </w:rPr>
              <w:t>Reason for change</w:t>
            </w:r>
            <w:r w:rsidR="00533373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A826" w14:textId="5AD0DFE5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Enter new budget amount</w:t>
            </w:r>
            <w:r w:rsidR="000576B2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, if applicab</w:t>
            </w:r>
            <w:r w:rsidR="00180E9C"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le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675C" w14:textId="2427022A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MM/DD/YYYY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1F0B" w14:textId="65B9C5FB" w:rsidR="00025BC9" w:rsidRPr="003668CF" w:rsidRDefault="00025BC9" w:rsidP="00025BC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3668CF">
              <w:rPr>
                <w:rFonts w:ascii="Aptos" w:hAnsi="Aptos" w:cs="Calibri"/>
                <w:bCs/>
                <w:sz w:val="22"/>
                <w:szCs w:val="22"/>
                <w:highlight w:val="cyan"/>
              </w:rPr>
              <w:t>e.g., ESC</w:t>
            </w:r>
          </w:p>
        </w:tc>
      </w:tr>
    </w:tbl>
    <w:p w14:paraId="2FFE922F" w14:textId="77777777" w:rsidR="00833740" w:rsidRPr="003668CF" w:rsidRDefault="00833740" w:rsidP="00B9241A">
      <w:pPr>
        <w:rPr>
          <w:rFonts w:ascii="Aptos" w:hAnsi="Aptos" w:cs="Calibri"/>
          <w:b/>
          <w:snapToGrid w:val="0"/>
          <w:sz w:val="22"/>
          <w:szCs w:val="22"/>
        </w:rPr>
      </w:pPr>
    </w:p>
    <w:p w14:paraId="4C912A25" w14:textId="77777777" w:rsidR="00620495" w:rsidRPr="003668CF" w:rsidRDefault="00620495" w:rsidP="00B9241A">
      <w:pPr>
        <w:rPr>
          <w:rFonts w:ascii="Aptos" w:hAnsi="Aptos" w:cs="Calibri"/>
          <w:b/>
          <w:snapToGrid w:val="0"/>
          <w:sz w:val="22"/>
          <w:szCs w:val="22"/>
        </w:rPr>
      </w:pPr>
    </w:p>
    <w:sectPr w:rsidR="00620495" w:rsidRPr="003668CF" w:rsidSect="008337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7E6A3" w14:textId="77777777" w:rsidR="00FE5724" w:rsidRDefault="00FE5724">
      <w:r>
        <w:separator/>
      </w:r>
    </w:p>
  </w:endnote>
  <w:endnote w:type="continuationSeparator" w:id="0">
    <w:p w14:paraId="5372987F" w14:textId="77777777" w:rsidR="00FE5724" w:rsidRDefault="00FE5724">
      <w:r>
        <w:continuationSeparator/>
      </w:r>
    </w:p>
  </w:endnote>
  <w:endnote w:type="continuationNotice" w:id="1">
    <w:p w14:paraId="383EBEEA" w14:textId="77777777" w:rsidR="00FE5724" w:rsidRDefault="00FE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9311" w14:textId="77777777" w:rsidR="00AE0C36" w:rsidRDefault="00AE0C36">
    <w:pPr>
      <w:rPr>
        <w:sz w:val="2"/>
      </w:rPr>
    </w:pPr>
  </w:p>
  <w:p w14:paraId="31E2CE5E" w14:textId="77777777" w:rsidR="00AE0C36" w:rsidRDefault="00AE0C36">
    <w:pPr>
      <w:pStyle w:val="Footer"/>
    </w:pPr>
    <w:r>
      <w:t xml:space="preserve">Filename: </w:t>
    </w: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3034C1">
      <w:rPr>
        <w:noProof/>
        <w:snapToGrid w:val="0"/>
      </w:rPr>
      <w:t>PROJECT_Update_2_2007 (2) (5).doc</w:t>
    </w:r>
    <w:r>
      <w:rPr>
        <w:snapToGrid w:val="0"/>
      </w:rPr>
      <w:fldChar w:fldCharType="end"/>
    </w:r>
    <w:r>
      <w:rPr>
        <w:snapToGrid w:val="0"/>
      </w:rPr>
      <w:br/>
    </w:r>
    <w:r>
      <w:t xml:space="preserve">Printed Date: </w:t>
    </w:r>
    <w:r>
      <w:fldChar w:fldCharType="begin"/>
    </w:r>
    <w:r>
      <w:instrText xml:space="preserve"> PRINTDATE  \@ "MMMM d, yyyy"  \* MERGEFORMAT </w:instrText>
    </w:r>
    <w:r>
      <w:fldChar w:fldCharType="separate"/>
    </w:r>
    <w:r w:rsidR="003034C1">
      <w:rPr>
        <w:noProof/>
      </w:rPr>
      <w:t>February 27, 2006</w:t>
    </w:r>
    <w:r>
      <w:fldChar w:fldCharType="end"/>
    </w:r>
    <w:r>
      <w:tab/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D237" w14:textId="128CA548" w:rsidR="00AE0C36" w:rsidRPr="0055451D" w:rsidRDefault="00B42FC7" w:rsidP="00C8735C">
    <w:pPr>
      <w:pStyle w:val="Footer"/>
      <w:pBdr>
        <w:top w:val="none" w:sz="0" w:space="0" w:color="auto"/>
        <w:left w:val="none" w:sz="0" w:space="0" w:color="auto"/>
      </w:pBdr>
      <w:tabs>
        <w:tab w:val="clear" w:pos="8640"/>
        <w:tab w:val="right" w:pos="1440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napToGrid w:val="0"/>
        <w:sz w:val="20"/>
        <w:szCs w:val="20"/>
      </w:rPr>
      <w:t>Template v2025</w:t>
    </w:r>
    <w:r w:rsidR="004369F5">
      <w:rPr>
        <w:rFonts w:ascii="Calibri" w:hAnsi="Calibri" w:cs="Calibri"/>
        <w:snapToGrid w:val="0"/>
        <w:sz w:val="20"/>
        <w:szCs w:val="20"/>
      </w:rPr>
      <w:t>Feb</w:t>
    </w:r>
    <w:r w:rsidR="004369F5">
      <w:rPr>
        <w:rFonts w:ascii="Calibri" w:hAnsi="Calibri" w:cs="Calibri"/>
        <w:snapToGrid w:val="0"/>
        <w:sz w:val="20"/>
        <w:szCs w:val="20"/>
      </w:rPr>
      <w:tab/>
    </w:r>
    <w:r w:rsidR="00CE1121" w:rsidRPr="0055451D">
      <w:rPr>
        <w:rFonts w:ascii="Calibri" w:hAnsi="Calibri" w:cs="Calibri"/>
        <w:snapToGrid w:val="0"/>
        <w:sz w:val="20"/>
        <w:szCs w:val="20"/>
      </w:rPr>
      <w:t xml:space="preserve">Page </w: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begin"/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instrText xml:space="preserve"> PAGE  \* Arabic  \* MERGEFORMAT </w:instrTex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separate"/>
    </w:r>
    <w:r w:rsidR="00CE1121" w:rsidRPr="0055451D">
      <w:rPr>
        <w:rFonts w:ascii="Calibri" w:hAnsi="Calibri" w:cs="Calibri"/>
        <w:b/>
        <w:bCs/>
        <w:noProof/>
        <w:snapToGrid w:val="0"/>
        <w:sz w:val="20"/>
        <w:szCs w:val="20"/>
      </w:rPr>
      <w:t>1</w: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end"/>
    </w:r>
    <w:r w:rsidR="00CE1121" w:rsidRPr="0055451D">
      <w:rPr>
        <w:rFonts w:ascii="Calibri" w:hAnsi="Calibri" w:cs="Calibri"/>
        <w:snapToGrid w:val="0"/>
        <w:sz w:val="20"/>
        <w:szCs w:val="20"/>
      </w:rPr>
      <w:t xml:space="preserve"> of </w: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begin"/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instrText xml:space="preserve"> NUMPAGES  \* Arabic  \* MERGEFORMAT </w:instrTex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separate"/>
    </w:r>
    <w:r w:rsidR="00CE1121" w:rsidRPr="0055451D">
      <w:rPr>
        <w:rFonts w:ascii="Calibri" w:hAnsi="Calibri" w:cs="Calibri"/>
        <w:b/>
        <w:bCs/>
        <w:noProof/>
        <w:snapToGrid w:val="0"/>
        <w:sz w:val="20"/>
        <w:szCs w:val="20"/>
      </w:rPr>
      <w:t>2</w:t>
    </w:r>
    <w:r w:rsidR="00CE1121" w:rsidRPr="0055451D">
      <w:rPr>
        <w:rFonts w:ascii="Calibri" w:hAnsi="Calibri" w:cs="Calibri"/>
        <w:b/>
        <w:bCs/>
        <w:snapToGrid w:val="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DA0A" w14:textId="77777777" w:rsidR="00AE0C36" w:rsidRDefault="00AE0C36">
    <w:pPr>
      <w:rPr>
        <w:sz w:val="2"/>
      </w:rPr>
    </w:pPr>
  </w:p>
  <w:p w14:paraId="28879AFC" w14:textId="77777777" w:rsidR="00AE0C36" w:rsidRDefault="00AE0C36">
    <w:pPr>
      <w:pStyle w:val="Footer"/>
      <w:pBdr>
        <w:top w:val="none" w:sz="0" w:space="0" w:color="auto"/>
        <w:left w:val="none" w:sz="0" w:space="0" w:color="auto"/>
      </w:pBdr>
      <w:jc w:val="center"/>
    </w:pP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EC719" w14:textId="77777777" w:rsidR="00FE5724" w:rsidRDefault="00FE5724">
      <w:r>
        <w:separator/>
      </w:r>
    </w:p>
  </w:footnote>
  <w:footnote w:type="continuationSeparator" w:id="0">
    <w:p w14:paraId="28CE8D85" w14:textId="77777777" w:rsidR="00FE5724" w:rsidRDefault="00FE5724">
      <w:r>
        <w:continuationSeparator/>
      </w:r>
    </w:p>
  </w:footnote>
  <w:footnote w:type="continuationNotice" w:id="1">
    <w:p w14:paraId="0E58D410" w14:textId="77777777" w:rsidR="00FE5724" w:rsidRDefault="00FE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31"/>
      <w:gridCol w:w="4431"/>
    </w:tblGrid>
    <w:tr w:rsidR="00AE0C36" w14:paraId="2038C62E" w14:textId="77777777">
      <w:tc>
        <w:tcPr>
          <w:tcW w:w="4431" w:type="dxa"/>
        </w:tcPr>
        <w:p w14:paraId="45909EF6" w14:textId="77777777" w:rsidR="00AE0C36" w:rsidRDefault="003034C1">
          <w:pPr>
            <w:pStyle w:val="Header1"/>
            <w:tabs>
              <w:tab w:val="clear" w:pos="8640"/>
              <w:tab w:val="right" w:pos="4215"/>
            </w:tabs>
          </w:pPr>
          <w:fldSimple w:instr="KEYWORDS  \* MERGEFORMAT">
            <w:r>
              <w:t>-Project Name-</w:t>
            </w:r>
          </w:fldSimple>
          <w:r w:rsidR="00AE0C36">
            <w:tab/>
          </w:r>
        </w:p>
      </w:tc>
      <w:tc>
        <w:tcPr>
          <w:tcW w:w="4431" w:type="dxa"/>
        </w:tcPr>
        <w:p w14:paraId="582F0DFF" w14:textId="77777777" w:rsidR="00AE0C36" w:rsidRDefault="003034C1">
          <w:pPr>
            <w:pStyle w:val="Header"/>
          </w:pPr>
          <w:fldSimple w:instr="SUBJECT  \* MERGEFORMAT">
            <w:r>
              <w:t>P100S</w:t>
            </w:r>
          </w:fldSimple>
          <w:r w:rsidR="00AE0C36">
            <w:t xml:space="preserve"> </w:t>
          </w:r>
          <w:fldSimple w:instr="TITLE  \* MERGEFORMAT">
            <w:r>
              <w:t>Opportunity</w:t>
            </w:r>
          </w:fldSimple>
        </w:p>
      </w:tc>
    </w:tr>
  </w:tbl>
  <w:p w14:paraId="3D17A4AF" w14:textId="77777777" w:rsidR="00AE0C36" w:rsidRDefault="00AE0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0B211" w14:textId="1C0A2B98" w:rsidR="00AE0C36" w:rsidRPr="000F57CF" w:rsidRDefault="001B463B" w:rsidP="001B463B">
    <w:pPr>
      <w:rPr>
        <w:rFonts w:ascii="Aptos" w:hAnsi="Aptos" w:cs="Calibri"/>
        <w:sz w:val="22"/>
        <w:szCs w:val="22"/>
      </w:rPr>
    </w:pPr>
    <w:r w:rsidRPr="000F57CF">
      <w:rPr>
        <w:rFonts w:ascii="Aptos" w:hAnsi="Aptos" w:cs="Calibri"/>
        <w:b/>
        <w:bCs/>
        <w:sz w:val="22"/>
        <w:szCs w:val="22"/>
        <w:highlight w:val="cyan"/>
      </w:rPr>
      <w:t xml:space="preserve">Project </w:t>
    </w:r>
    <w:r w:rsidR="00F854A4" w:rsidRPr="000F57CF">
      <w:rPr>
        <w:rFonts w:ascii="Aptos" w:hAnsi="Aptos" w:cs="Calibri"/>
        <w:b/>
        <w:bCs/>
        <w:sz w:val="22"/>
        <w:szCs w:val="22"/>
        <w:highlight w:val="cyan"/>
      </w:rPr>
      <w:t>n</w:t>
    </w:r>
    <w:r w:rsidRPr="000F57CF">
      <w:rPr>
        <w:rFonts w:ascii="Aptos" w:hAnsi="Aptos" w:cs="Calibri"/>
        <w:b/>
        <w:bCs/>
        <w:sz w:val="22"/>
        <w:szCs w:val="22"/>
        <w:highlight w:val="cyan"/>
      </w:rPr>
      <w:t>ame</w:t>
    </w:r>
    <w:r w:rsidR="003D0CDC" w:rsidRPr="000F57CF">
      <w:rPr>
        <w:rFonts w:ascii="Aptos" w:hAnsi="Aptos" w:cs="Calibri"/>
        <w:b/>
        <w:bCs/>
        <w:sz w:val="22"/>
        <w:szCs w:val="22"/>
        <w:highlight w:val="cyan"/>
      </w:rPr>
      <w:t xml:space="preserve"> &amp; abbreviation</w:t>
    </w:r>
    <w:r w:rsidR="00232B64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396532" w:rsidRPr="000F57CF">
      <w:rPr>
        <w:rFonts w:ascii="Aptos" w:hAnsi="Aptos" w:cs="Calibri"/>
        <w:b/>
        <w:bCs/>
        <w:sz w:val="22"/>
        <w:szCs w:val="22"/>
      </w:rPr>
      <w:tab/>
    </w:r>
    <w:r w:rsidR="00232B64" w:rsidRPr="000F57CF">
      <w:rPr>
        <w:rFonts w:ascii="Aptos" w:hAnsi="Aptos" w:cs="Calibri"/>
        <w:b/>
        <w:bCs/>
        <w:sz w:val="22"/>
        <w:szCs w:val="22"/>
      </w:rPr>
      <w:t>MAJOR IT P</w:t>
    </w:r>
    <w:r w:rsidR="00396532" w:rsidRPr="000F57CF">
      <w:rPr>
        <w:rFonts w:ascii="Aptos" w:hAnsi="Aptos" w:cs="Calibri"/>
        <w:b/>
        <w:bCs/>
        <w:sz w:val="22"/>
        <w:szCs w:val="22"/>
      </w:rPr>
      <w:t>ROJECT STATUS UPDATE</w:t>
    </w:r>
  </w:p>
  <w:p w14:paraId="3DA77072" w14:textId="5187F22D" w:rsidR="0028650B" w:rsidRPr="000F57CF" w:rsidRDefault="0028650B" w:rsidP="001B463B">
    <w:pPr>
      <w:rPr>
        <w:rFonts w:ascii="Aptos" w:hAnsi="Aptos" w:cs="Calibri"/>
        <w:sz w:val="22"/>
        <w:szCs w:val="22"/>
      </w:rPr>
    </w:pPr>
    <w:r w:rsidRPr="000F57CF">
      <w:rPr>
        <w:rFonts w:ascii="Aptos" w:hAnsi="Aptos" w:cs="Calibri"/>
        <w:sz w:val="22"/>
        <w:szCs w:val="22"/>
        <w:highlight w:val="cyan"/>
      </w:rPr>
      <w:t>Reporting period</w:t>
    </w:r>
    <w:r w:rsidR="0068537A" w:rsidRPr="000F57CF">
      <w:rPr>
        <w:rFonts w:ascii="Aptos" w:hAnsi="Aptos" w:cs="Calibri"/>
        <w:sz w:val="22"/>
        <w:szCs w:val="22"/>
        <w:highlight w:val="cyan"/>
      </w:rPr>
      <w:t xml:space="preserve">, e.g., “Q1 </w:t>
    </w:r>
    <w:r w:rsidR="00F0656C" w:rsidRPr="000F57CF">
      <w:rPr>
        <w:rFonts w:ascii="Aptos" w:hAnsi="Aptos" w:cs="Calibri"/>
        <w:sz w:val="22"/>
        <w:szCs w:val="22"/>
        <w:highlight w:val="cyan"/>
      </w:rPr>
      <w:t>202</w:t>
    </w:r>
    <w:r w:rsidR="002A23E8" w:rsidRPr="000F57CF">
      <w:rPr>
        <w:rFonts w:ascii="Aptos" w:hAnsi="Aptos" w:cs="Calibri"/>
        <w:sz w:val="22"/>
        <w:szCs w:val="22"/>
        <w:highlight w:val="cyan"/>
      </w:rPr>
      <w:t>5</w:t>
    </w:r>
    <w:r w:rsidR="00F0656C" w:rsidRPr="000F57CF">
      <w:rPr>
        <w:rFonts w:ascii="Aptos" w:hAnsi="Aptos" w:cs="Calibri"/>
        <w:sz w:val="22"/>
        <w:szCs w:val="22"/>
        <w:highlight w:val="cyan"/>
      </w:rPr>
      <w:t>”</w:t>
    </w:r>
  </w:p>
  <w:p w14:paraId="75D99F30" w14:textId="77777777" w:rsidR="0028650B" w:rsidRPr="00CE1121" w:rsidRDefault="0028650B" w:rsidP="001B463B">
    <w:pPr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5968A" w14:textId="77777777" w:rsidR="00AE0C36" w:rsidRDefault="00AE0C36">
    <w:pPr>
      <w:jc w:val="center"/>
      <w:rPr>
        <w:rFonts w:ascii="Arial" w:hAnsi="Arial"/>
        <w:b/>
        <w:snapToGrid w:val="0"/>
        <w:color w:val="800000"/>
        <w:sz w:val="16"/>
      </w:rPr>
    </w:pPr>
    <w:r>
      <w:rPr>
        <w:rFonts w:ascii="Arial" w:hAnsi="Arial"/>
        <w:b/>
        <w:i/>
        <w:snapToGrid w:val="0"/>
        <w:color w:val="000000"/>
      </w:rPr>
      <w:t>JLCIMT PROJECT UPDATE</w:t>
    </w:r>
  </w:p>
  <w:p w14:paraId="076CECE0" w14:textId="77777777" w:rsidR="00AE0C36" w:rsidRDefault="00AE0C36">
    <w:pPr>
      <w:jc w:val="center"/>
      <w:rPr>
        <w:rFonts w:ascii="Arial" w:hAnsi="Arial"/>
        <w:snapToGrid w:val="0"/>
        <w:color w:val="000000"/>
        <w:sz w:val="16"/>
      </w:rPr>
    </w:pPr>
    <w:r>
      <w:rPr>
        <w:rFonts w:ascii="Arial" w:hAnsi="Arial"/>
        <w:b/>
        <w:snapToGrid w:val="0"/>
        <w:color w:val="000000"/>
      </w:rPr>
      <w:t>June 2003</w:t>
    </w:r>
  </w:p>
  <w:p w14:paraId="78C7FE73" w14:textId="77777777" w:rsidR="00AE0C36" w:rsidRDefault="00AE0C36">
    <w:pPr>
      <w:jc w:val="center"/>
      <w:rPr>
        <w:rFonts w:ascii="Arial" w:hAnsi="Arial"/>
        <w:b/>
        <w:snapToGrid w:val="0"/>
        <w:color w:val="000000"/>
        <w:sz w:val="22"/>
      </w:rPr>
    </w:pPr>
    <w:r>
      <w:rPr>
        <w:rFonts w:ascii="Arial" w:hAnsi="Arial"/>
        <w:b/>
        <w:snapToGrid w:val="0"/>
        <w:color w:val="000000"/>
        <w:sz w:val="22"/>
      </w:rPr>
      <w:t>Oregon Department of Transportation</w:t>
    </w:r>
  </w:p>
  <w:p w14:paraId="2B798102" w14:textId="77777777" w:rsidR="00AE0C36" w:rsidRDefault="00AE0C36">
    <w:pPr>
      <w:jc w:val="center"/>
      <w:rPr>
        <w:rFonts w:ascii="Arial" w:hAnsi="Arial"/>
        <w:b/>
        <w:snapToGrid w:val="0"/>
        <w:color w:val="000000"/>
        <w:sz w:val="22"/>
      </w:rPr>
    </w:pPr>
    <w:r>
      <w:rPr>
        <w:rFonts w:ascii="Arial" w:hAnsi="Arial"/>
        <w:b/>
        <w:snapToGrid w:val="0"/>
        <w:color w:val="000000"/>
        <w:sz w:val="22"/>
      </w:rPr>
      <w:t>Resource Leveling Project</w:t>
    </w:r>
  </w:p>
  <w:p w14:paraId="6F56EDAF" w14:textId="77777777" w:rsidR="00AE0C36" w:rsidRDefault="00AE0C36">
    <w:pPr>
      <w:spacing w:after="240"/>
      <w:jc w:val="center"/>
      <w:rPr>
        <w:rFonts w:ascii="Arial" w:hAnsi="Arial"/>
        <w:b/>
        <w:snapToGrid w:val="0"/>
        <w:color w:val="000000"/>
        <w:sz w:val="16"/>
      </w:rPr>
    </w:pPr>
    <w:r>
      <w:rPr>
        <w:rFonts w:ascii="Arial" w:hAnsi="Arial"/>
        <w:b/>
        <w:snapToGrid w:val="0"/>
        <w:color w:val="000000"/>
        <w:sz w:val="16"/>
      </w:rPr>
      <w:t xml:space="preserve">Project Abbreviation </w:t>
    </w:r>
    <w:r>
      <w:rPr>
        <w:rFonts w:ascii="Arial" w:hAnsi="Arial"/>
        <w:b/>
        <w:snapToGrid w:val="0"/>
        <w:color w:val="000000"/>
        <w:sz w:val="16"/>
      </w:rPr>
      <w:tab/>
      <w:t>RL</w:t>
    </w:r>
  </w:p>
  <w:p w14:paraId="74E9491C" w14:textId="77777777" w:rsidR="00AE0C36" w:rsidRDefault="00AE0C36">
    <w:pPr>
      <w:spacing w:after="240"/>
      <w:jc w:val="center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496E860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770253"/>
    <w:multiLevelType w:val="hybridMultilevel"/>
    <w:tmpl w:val="F538EC86"/>
    <w:lvl w:ilvl="0" w:tplc="22C2E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80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88E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C5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0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2EF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C8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40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01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721"/>
    <w:multiLevelType w:val="hybridMultilevel"/>
    <w:tmpl w:val="0952CE9A"/>
    <w:lvl w:ilvl="0" w:tplc="53822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C07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924F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52C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80CD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EAEE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D8C7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F85C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668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73393"/>
    <w:multiLevelType w:val="hybridMultilevel"/>
    <w:tmpl w:val="AAF40476"/>
    <w:lvl w:ilvl="0" w:tplc="35D47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48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683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4C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85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F88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8D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0F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129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332B"/>
    <w:multiLevelType w:val="hybridMultilevel"/>
    <w:tmpl w:val="806A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446B3"/>
    <w:multiLevelType w:val="hybridMultilevel"/>
    <w:tmpl w:val="EB98A308"/>
    <w:lvl w:ilvl="0" w:tplc="D2C68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A1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F44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06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68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E1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64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6D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5E2"/>
    <w:multiLevelType w:val="hybridMultilevel"/>
    <w:tmpl w:val="2910B2E8"/>
    <w:lvl w:ilvl="0" w:tplc="4FF24768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EDD8F9DA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B3BA878A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3E56C15C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7DF4647C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3EE41CF8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A37425EE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8B12C1C8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CAFCCC2C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1C76233E"/>
    <w:multiLevelType w:val="hybridMultilevel"/>
    <w:tmpl w:val="961C2D14"/>
    <w:lvl w:ilvl="0" w:tplc="763A0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9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EB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E4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AF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E4D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48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48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4CD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24EDD"/>
    <w:multiLevelType w:val="hybridMultilevel"/>
    <w:tmpl w:val="DA3C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A4FD2"/>
    <w:multiLevelType w:val="hybridMultilevel"/>
    <w:tmpl w:val="C5D0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00F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C54E0E"/>
    <w:multiLevelType w:val="multilevel"/>
    <w:tmpl w:val="6930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A66DB"/>
    <w:multiLevelType w:val="hybridMultilevel"/>
    <w:tmpl w:val="806AD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7BAB"/>
    <w:multiLevelType w:val="multilevel"/>
    <w:tmpl w:val="55668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42B9E"/>
    <w:multiLevelType w:val="hybridMultilevel"/>
    <w:tmpl w:val="2B7EED42"/>
    <w:lvl w:ilvl="0" w:tplc="C7D0F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89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767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145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A1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62A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42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AC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008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71E51"/>
    <w:multiLevelType w:val="singleLevel"/>
    <w:tmpl w:val="EEAE2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F374C"/>
    <w:multiLevelType w:val="hybridMultilevel"/>
    <w:tmpl w:val="3AD0B1CA"/>
    <w:lvl w:ilvl="0" w:tplc="350A3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7A4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3A9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CA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48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E1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46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25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C1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1671"/>
    <w:multiLevelType w:val="hybridMultilevel"/>
    <w:tmpl w:val="34EE0716"/>
    <w:lvl w:ilvl="0" w:tplc="6E8EB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E3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A8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E7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0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9A1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01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82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782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E4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DD7910"/>
    <w:multiLevelType w:val="singleLevel"/>
    <w:tmpl w:val="C7408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6A1588"/>
    <w:multiLevelType w:val="hybridMultilevel"/>
    <w:tmpl w:val="11EC12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DA4C7F"/>
    <w:multiLevelType w:val="singleLevel"/>
    <w:tmpl w:val="7520E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7EF5C83"/>
    <w:multiLevelType w:val="hybridMultilevel"/>
    <w:tmpl w:val="2AEC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250D9"/>
    <w:multiLevelType w:val="hybridMultilevel"/>
    <w:tmpl w:val="CC08D02A"/>
    <w:lvl w:ilvl="0" w:tplc="A8AC635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8152B9A2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DD86128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A2C030F6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B1EEA16C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133C2E40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D3BA30D8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316C6FFA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32B6E8BE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7D0A2CE3"/>
    <w:multiLevelType w:val="multilevel"/>
    <w:tmpl w:val="677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1271">
    <w:abstractNumId w:val="0"/>
  </w:num>
  <w:num w:numId="2" w16cid:durableId="496189069">
    <w:abstractNumId w:val="0"/>
  </w:num>
  <w:num w:numId="3" w16cid:durableId="1990550162">
    <w:abstractNumId w:val="0"/>
  </w:num>
  <w:num w:numId="4" w16cid:durableId="1369992228">
    <w:abstractNumId w:val="0"/>
  </w:num>
  <w:num w:numId="5" w16cid:durableId="1930969638">
    <w:abstractNumId w:val="0"/>
  </w:num>
  <w:num w:numId="6" w16cid:durableId="1620918052">
    <w:abstractNumId w:val="0"/>
  </w:num>
  <w:num w:numId="7" w16cid:durableId="418403383">
    <w:abstractNumId w:val="0"/>
  </w:num>
  <w:num w:numId="8" w16cid:durableId="107359326">
    <w:abstractNumId w:val="0"/>
  </w:num>
  <w:num w:numId="9" w16cid:durableId="1009869610">
    <w:abstractNumId w:val="0"/>
  </w:num>
  <w:num w:numId="10" w16cid:durableId="453447152">
    <w:abstractNumId w:val="21"/>
  </w:num>
  <w:num w:numId="11" w16cid:durableId="1639725852">
    <w:abstractNumId w:val="0"/>
  </w:num>
  <w:num w:numId="12" w16cid:durableId="1423525495">
    <w:abstractNumId w:val="0"/>
  </w:num>
  <w:num w:numId="13" w16cid:durableId="1988776876">
    <w:abstractNumId w:val="0"/>
  </w:num>
  <w:num w:numId="14" w16cid:durableId="902758785">
    <w:abstractNumId w:val="0"/>
  </w:num>
  <w:num w:numId="15" w16cid:durableId="1532305977">
    <w:abstractNumId w:val="0"/>
  </w:num>
  <w:num w:numId="16" w16cid:durableId="347606272">
    <w:abstractNumId w:val="0"/>
  </w:num>
  <w:num w:numId="17" w16cid:durableId="1781753199">
    <w:abstractNumId w:val="0"/>
  </w:num>
  <w:num w:numId="18" w16cid:durableId="496649354">
    <w:abstractNumId w:val="0"/>
  </w:num>
  <w:num w:numId="19" w16cid:durableId="686446958">
    <w:abstractNumId w:val="0"/>
  </w:num>
  <w:num w:numId="20" w16cid:durableId="654990612">
    <w:abstractNumId w:val="10"/>
  </w:num>
  <w:num w:numId="21" w16cid:durableId="110832440">
    <w:abstractNumId w:val="18"/>
  </w:num>
  <w:num w:numId="22" w16cid:durableId="1026562259">
    <w:abstractNumId w:val="23"/>
  </w:num>
  <w:num w:numId="23" w16cid:durableId="2779769">
    <w:abstractNumId w:val="6"/>
  </w:num>
  <w:num w:numId="24" w16cid:durableId="1646395907">
    <w:abstractNumId w:val="2"/>
  </w:num>
  <w:num w:numId="25" w16cid:durableId="1227836454">
    <w:abstractNumId w:val="16"/>
  </w:num>
  <w:num w:numId="26" w16cid:durableId="198201783">
    <w:abstractNumId w:val="7"/>
  </w:num>
  <w:num w:numId="27" w16cid:durableId="538787698">
    <w:abstractNumId w:val="14"/>
  </w:num>
  <w:num w:numId="28" w16cid:durableId="1265961127">
    <w:abstractNumId w:val="17"/>
  </w:num>
  <w:num w:numId="29" w16cid:durableId="794979690">
    <w:abstractNumId w:val="1"/>
  </w:num>
  <w:num w:numId="30" w16cid:durableId="1090738344">
    <w:abstractNumId w:val="3"/>
  </w:num>
  <w:num w:numId="31" w16cid:durableId="2007050503">
    <w:abstractNumId w:val="5"/>
  </w:num>
  <w:num w:numId="32" w16cid:durableId="734399288">
    <w:abstractNumId w:val="15"/>
  </w:num>
  <w:num w:numId="33" w16cid:durableId="483279098">
    <w:abstractNumId w:val="13"/>
  </w:num>
  <w:num w:numId="34" w16cid:durableId="2030252324">
    <w:abstractNumId w:val="11"/>
  </w:num>
  <w:num w:numId="35" w16cid:durableId="2143502168">
    <w:abstractNumId w:val="24"/>
  </w:num>
  <w:num w:numId="36" w16cid:durableId="1416778028">
    <w:abstractNumId w:val="19"/>
  </w:num>
  <w:num w:numId="37" w16cid:durableId="1094790522">
    <w:abstractNumId w:val="22"/>
  </w:num>
  <w:num w:numId="38" w16cid:durableId="1557617702">
    <w:abstractNumId w:val="8"/>
  </w:num>
  <w:num w:numId="39" w16cid:durableId="1974024421">
    <w:abstractNumId w:val="20"/>
  </w:num>
  <w:num w:numId="40" w16cid:durableId="497038546">
    <w:abstractNumId w:val="4"/>
  </w:num>
  <w:num w:numId="41" w16cid:durableId="789321251">
    <w:abstractNumId w:val="12"/>
  </w:num>
  <w:num w:numId="42" w16cid:durableId="1327248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C72"/>
    <w:rsid w:val="000055A9"/>
    <w:rsid w:val="000115B0"/>
    <w:rsid w:val="00021779"/>
    <w:rsid w:val="00025BC9"/>
    <w:rsid w:val="000309FB"/>
    <w:rsid w:val="00037496"/>
    <w:rsid w:val="00053C2C"/>
    <w:rsid w:val="0005579C"/>
    <w:rsid w:val="000576B2"/>
    <w:rsid w:val="00060340"/>
    <w:rsid w:val="00075C78"/>
    <w:rsid w:val="0008368D"/>
    <w:rsid w:val="0008471E"/>
    <w:rsid w:val="00086E0C"/>
    <w:rsid w:val="000901EF"/>
    <w:rsid w:val="00093A83"/>
    <w:rsid w:val="000B0F8B"/>
    <w:rsid w:val="000B327B"/>
    <w:rsid w:val="000B745D"/>
    <w:rsid w:val="000D0AB6"/>
    <w:rsid w:val="000E0732"/>
    <w:rsid w:val="000E67BD"/>
    <w:rsid w:val="000E7097"/>
    <w:rsid w:val="000F1897"/>
    <w:rsid w:val="000F57CF"/>
    <w:rsid w:val="000F78F5"/>
    <w:rsid w:val="0010557B"/>
    <w:rsid w:val="00106554"/>
    <w:rsid w:val="001103A4"/>
    <w:rsid w:val="00113D15"/>
    <w:rsid w:val="00145282"/>
    <w:rsid w:val="001478A1"/>
    <w:rsid w:val="00180E9C"/>
    <w:rsid w:val="0018136A"/>
    <w:rsid w:val="00181C10"/>
    <w:rsid w:val="0018246A"/>
    <w:rsid w:val="001A2ADC"/>
    <w:rsid w:val="001B463B"/>
    <w:rsid w:val="001C151E"/>
    <w:rsid w:val="001C1F78"/>
    <w:rsid w:val="001C45A2"/>
    <w:rsid w:val="001D0953"/>
    <w:rsid w:val="001E50DE"/>
    <w:rsid w:val="001E64DB"/>
    <w:rsid w:val="001E7EB6"/>
    <w:rsid w:val="001F6F99"/>
    <w:rsid w:val="002043D5"/>
    <w:rsid w:val="002066EC"/>
    <w:rsid w:val="00207C3A"/>
    <w:rsid w:val="0021055E"/>
    <w:rsid w:val="00210DE3"/>
    <w:rsid w:val="00222923"/>
    <w:rsid w:val="0022301F"/>
    <w:rsid w:val="00225E03"/>
    <w:rsid w:val="00232B64"/>
    <w:rsid w:val="00237143"/>
    <w:rsid w:val="00243182"/>
    <w:rsid w:val="002518BF"/>
    <w:rsid w:val="00253F6A"/>
    <w:rsid w:val="00256A96"/>
    <w:rsid w:val="00260B96"/>
    <w:rsid w:val="00263A43"/>
    <w:rsid w:val="002761BF"/>
    <w:rsid w:val="0028650B"/>
    <w:rsid w:val="002916DF"/>
    <w:rsid w:val="002A23E8"/>
    <w:rsid w:val="002B2EDE"/>
    <w:rsid w:val="002B69DE"/>
    <w:rsid w:val="002C3F29"/>
    <w:rsid w:val="002C6386"/>
    <w:rsid w:val="002D0C33"/>
    <w:rsid w:val="002E3144"/>
    <w:rsid w:val="002F02AF"/>
    <w:rsid w:val="002F059E"/>
    <w:rsid w:val="00303230"/>
    <w:rsid w:val="003034C1"/>
    <w:rsid w:val="00323D06"/>
    <w:rsid w:val="00325D57"/>
    <w:rsid w:val="00333085"/>
    <w:rsid w:val="003353A3"/>
    <w:rsid w:val="003369EC"/>
    <w:rsid w:val="00337346"/>
    <w:rsid w:val="003448EF"/>
    <w:rsid w:val="0035533E"/>
    <w:rsid w:val="0035785C"/>
    <w:rsid w:val="00364961"/>
    <w:rsid w:val="003668CF"/>
    <w:rsid w:val="00384160"/>
    <w:rsid w:val="003911EE"/>
    <w:rsid w:val="00393685"/>
    <w:rsid w:val="00396532"/>
    <w:rsid w:val="003A023E"/>
    <w:rsid w:val="003B2B5A"/>
    <w:rsid w:val="003B4FC4"/>
    <w:rsid w:val="003C6EED"/>
    <w:rsid w:val="003D0CDC"/>
    <w:rsid w:val="003D1CF7"/>
    <w:rsid w:val="003D4487"/>
    <w:rsid w:val="003D4522"/>
    <w:rsid w:val="003D79D9"/>
    <w:rsid w:val="003E0839"/>
    <w:rsid w:val="003E0A1F"/>
    <w:rsid w:val="003E3B3C"/>
    <w:rsid w:val="003E6B7D"/>
    <w:rsid w:val="003F4302"/>
    <w:rsid w:val="003F5D24"/>
    <w:rsid w:val="004044E3"/>
    <w:rsid w:val="00410B7C"/>
    <w:rsid w:val="00422D42"/>
    <w:rsid w:val="0042311B"/>
    <w:rsid w:val="004250F3"/>
    <w:rsid w:val="004369F5"/>
    <w:rsid w:val="00445451"/>
    <w:rsid w:val="00445534"/>
    <w:rsid w:val="0045225F"/>
    <w:rsid w:val="00457888"/>
    <w:rsid w:val="0046052F"/>
    <w:rsid w:val="0046168B"/>
    <w:rsid w:val="004A0869"/>
    <w:rsid w:val="004A4A4E"/>
    <w:rsid w:val="004D46DF"/>
    <w:rsid w:val="004D6FC2"/>
    <w:rsid w:val="004D7D1D"/>
    <w:rsid w:val="00502475"/>
    <w:rsid w:val="00514014"/>
    <w:rsid w:val="00516848"/>
    <w:rsid w:val="005176E7"/>
    <w:rsid w:val="005207B7"/>
    <w:rsid w:val="005216EA"/>
    <w:rsid w:val="00532513"/>
    <w:rsid w:val="00532558"/>
    <w:rsid w:val="00533373"/>
    <w:rsid w:val="00544B23"/>
    <w:rsid w:val="005510BA"/>
    <w:rsid w:val="00552749"/>
    <w:rsid w:val="0055451D"/>
    <w:rsid w:val="0055475E"/>
    <w:rsid w:val="00582A69"/>
    <w:rsid w:val="0059067C"/>
    <w:rsid w:val="005A37C1"/>
    <w:rsid w:val="005A574C"/>
    <w:rsid w:val="005A6F71"/>
    <w:rsid w:val="005B3370"/>
    <w:rsid w:val="005B65B9"/>
    <w:rsid w:val="005C0DA9"/>
    <w:rsid w:val="005D1711"/>
    <w:rsid w:val="005E08B0"/>
    <w:rsid w:val="005E2E63"/>
    <w:rsid w:val="005E398C"/>
    <w:rsid w:val="005E444E"/>
    <w:rsid w:val="005E66C6"/>
    <w:rsid w:val="005F1248"/>
    <w:rsid w:val="005F2FE8"/>
    <w:rsid w:val="005F5A6B"/>
    <w:rsid w:val="005F6009"/>
    <w:rsid w:val="00604B10"/>
    <w:rsid w:val="00604E97"/>
    <w:rsid w:val="00614A1E"/>
    <w:rsid w:val="00615323"/>
    <w:rsid w:val="00620495"/>
    <w:rsid w:val="006231A0"/>
    <w:rsid w:val="00623F91"/>
    <w:rsid w:val="0062450F"/>
    <w:rsid w:val="00627D03"/>
    <w:rsid w:val="00642DF5"/>
    <w:rsid w:val="0064323C"/>
    <w:rsid w:val="00655AA4"/>
    <w:rsid w:val="006610FC"/>
    <w:rsid w:val="006621DC"/>
    <w:rsid w:val="0066417A"/>
    <w:rsid w:val="00667342"/>
    <w:rsid w:val="00672B2D"/>
    <w:rsid w:val="00675C6F"/>
    <w:rsid w:val="00682968"/>
    <w:rsid w:val="0068537A"/>
    <w:rsid w:val="006937F1"/>
    <w:rsid w:val="00693959"/>
    <w:rsid w:val="00693D55"/>
    <w:rsid w:val="006961D4"/>
    <w:rsid w:val="00697A28"/>
    <w:rsid w:val="006A22EF"/>
    <w:rsid w:val="006B26B7"/>
    <w:rsid w:val="006B3C63"/>
    <w:rsid w:val="006E4C72"/>
    <w:rsid w:val="007001A5"/>
    <w:rsid w:val="00703D15"/>
    <w:rsid w:val="007253BD"/>
    <w:rsid w:val="007559BB"/>
    <w:rsid w:val="00756654"/>
    <w:rsid w:val="00773F7A"/>
    <w:rsid w:val="0077572A"/>
    <w:rsid w:val="00775A6E"/>
    <w:rsid w:val="007834B6"/>
    <w:rsid w:val="00795D59"/>
    <w:rsid w:val="007B0C5D"/>
    <w:rsid w:val="007C4372"/>
    <w:rsid w:val="007C4829"/>
    <w:rsid w:val="007E1879"/>
    <w:rsid w:val="007E4483"/>
    <w:rsid w:val="007E4B8F"/>
    <w:rsid w:val="007E786F"/>
    <w:rsid w:val="007F09B0"/>
    <w:rsid w:val="007F7571"/>
    <w:rsid w:val="008030D6"/>
    <w:rsid w:val="0080470D"/>
    <w:rsid w:val="00805CD9"/>
    <w:rsid w:val="0080643B"/>
    <w:rsid w:val="008107FF"/>
    <w:rsid w:val="00821B6F"/>
    <w:rsid w:val="0082378D"/>
    <w:rsid w:val="00824238"/>
    <w:rsid w:val="008250A1"/>
    <w:rsid w:val="00826DA8"/>
    <w:rsid w:val="00830CD3"/>
    <w:rsid w:val="008331C3"/>
    <w:rsid w:val="00833740"/>
    <w:rsid w:val="008600B1"/>
    <w:rsid w:val="0086178D"/>
    <w:rsid w:val="008617DF"/>
    <w:rsid w:val="00863D6C"/>
    <w:rsid w:val="00893528"/>
    <w:rsid w:val="008A0052"/>
    <w:rsid w:val="008D4481"/>
    <w:rsid w:val="008D743C"/>
    <w:rsid w:val="008E1322"/>
    <w:rsid w:val="008E3C2E"/>
    <w:rsid w:val="008F37E3"/>
    <w:rsid w:val="008F56A8"/>
    <w:rsid w:val="008F641D"/>
    <w:rsid w:val="008F7EDE"/>
    <w:rsid w:val="009029FA"/>
    <w:rsid w:val="0091262C"/>
    <w:rsid w:val="00944DF2"/>
    <w:rsid w:val="009624DF"/>
    <w:rsid w:val="009638A5"/>
    <w:rsid w:val="00970977"/>
    <w:rsid w:val="009740B7"/>
    <w:rsid w:val="00974E95"/>
    <w:rsid w:val="00976A46"/>
    <w:rsid w:val="00976DCC"/>
    <w:rsid w:val="00987F22"/>
    <w:rsid w:val="00990F28"/>
    <w:rsid w:val="009944F3"/>
    <w:rsid w:val="00997F04"/>
    <w:rsid w:val="009C272F"/>
    <w:rsid w:val="009D2D31"/>
    <w:rsid w:val="009F2034"/>
    <w:rsid w:val="00A0403E"/>
    <w:rsid w:val="00A21D79"/>
    <w:rsid w:val="00A41066"/>
    <w:rsid w:val="00A43B1E"/>
    <w:rsid w:val="00A4405F"/>
    <w:rsid w:val="00A55222"/>
    <w:rsid w:val="00A55EF8"/>
    <w:rsid w:val="00A602B2"/>
    <w:rsid w:val="00A82882"/>
    <w:rsid w:val="00A86BF4"/>
    <w:rsid w:val="00AA1919"/>
    <w:rsid w:val="00AA55C8"/>
    <w:rsid w:val="00AC6A78"/>
    <w:rsid w:val="00AD289C"/>
    <w:rsid w:val="00AD545C"/>
    <w:rsid w:val="00AD5ED1"/>
    <w:rsid w:val="00AE0C36"/>
    <w:rsid w:val="00AE1B67"/>
    <w:rsid w:val="00AE231F"/>
    <w:rsid w:val="00AF118A"/>
    <w:rsid w:val="00AF78C2"/>
    <w:rsid w:val="00B0553F"/>
    <w:rsid w:val="00B13425"/>
    <w:rsid w:val="00B14A28"/>
    <w:rsid w:val="00B26608"/>
    <w:rsid w:val="00B27E1B"/>
    <w:rsid w:val="00B34312"/>
    <w:rsid w:val="00B42FC7"/>
    <w:rsid w:val="00B477EF"/>
    <w:rsid w:val="00B60DAB"/>
    <w:rsid w:val="00B60F77"/>
    <w:rsid w:val="00B652BF"/>
    <w:rsid w:val="00B6716A"/>
    <w:rsid w:val="00B708E8"/>
    <w:rsid w:val="00B7216B"/>
    <w:rsid w:val="00B76005"/>
    <w:rsid w:val="00B9241A"/>
    <w:rsid w:val="00B9770D"/>
    <w:rsid w:val="00BC0A38"/>
    <w:rsid w:val="00BC4993"/>
    <w:rsid w:val="00BD5B32"/>
    <w:rsid w:val="00BD7FE2"/>
    <w:rsid w:val="00BE4302"/>
    <w:rsid w:val="00C00689"/>
    <w:rsid w:val="00C1492C"/>
    <w:rsid w:val="00C20036"/>
    <w:rsid w:val="00C31754"/>
    <w:rsid w:val="00C343DA"/>
    <w:rsid w:val="00C36BAD"/>
    <w:rsid w:val="00C66088"/>
    <w:rsid w:val="00C7087E"/>
    <w:rsid w:val="00C72A03"/>
    <w:rsid w:val="00C82A68"/>
    <w:rsid w:val="00C8735C"/>
    <w:rsid w:val="00C90559"/>
    <w:rsid w:val="00CA442C"/>
    <w:rsid w:val="00CA7224"/>
    <w:rsid w:val="00CC2EEB"/>
    <w:rsid w:val="00CC42F8"/>
    <w:rsid w:val="00CC4DAD"/>
    <w:rsid w:val="00CC7290"/>
    <w:rsid w:val="00CD7491"/>
    <w:rsid w:val="00CE1121"/>
    <w:rsid w:val="00CE1F06"/>
    <w:rsid w:val="00CE7F6B"/>
    <w:rsid w:val="00CF10C7"/>
    <w:rsid w:val="00D05636"/>
    <w:rsid w:val="00D06773"/>
    <w:rsid w:val="00D1306F"/>
    <w:rsid w:val="00D40390"/>
    <w:rsid w:val="00D536A0"/>
    <w:rsid w:val="00D56072"/>
    <w:rsid w:val="00D66514"/>
    <w:rsid w:val="00D77914"/>
    <w:rsid w:val="00DA1DE5"/>
    <w:rsid w:val="00DB77C8"/>
    <w:rsid w:val="00DC6C01"/>
    <w:rsid w:val="00DD137A"/>
    <w:rsid w:val="00DD5015"/>
    <w:rsid w:val="00DD65A6"/>
    <w:rsid w:val="00DF49A1"/>
    <w:rsid w:val="00E012AD"/>
    <w:rsid w:val="00E01E30"/>
    <w:rsid w:val="00E11640"/>
    <w:rsid w:val="00E17E22"/>
    <w:rsid w:val="00E22A72"/>
    <w:rsid w:val="00E4139D"/>
    <w:rsid w:val="00E43A33"/>
    <w:rsid w:val="00E44476"/>
    <w:rsid w:val="00E44EF4"/>
    <w:rsid w:val="00E5028D"/>
    <w:rsid w:val="00E55964"/>
    <w:rsid w:val="00E719B4"/>
    <w:rsid w:val="00E72CCE"/>
    <w:rsid w:val="00E749BD"/>
    <w:rsid w:val="00E93707"/>
    <w:rsid w:val="00E96EC0"/>
    <w:rsid w:val="00E97AF0"/>
    <w:rsid w:val="00EA0168"/>
    <w:rsid w:val="00EA5049"/>
    <w:rsid w:val="00EB354A"/>
    <w:rsid w:val="00ED4304"/>
    <w:rsid w:val="00EF5894"/>
    <w:rsid w:val="00F06339"/>
    <w:rsid w:val="00F0656C"/>
    <w:rsid w:val="00F1139D"/>
    <w:rsid w:val="00F15BCF"/>
    <w:rsid w:val="00F17DF6"/>
    <w:rsid w:val="00F32257"/>
    <w:rsid w:val="00F35B74"/>
    <w:rsid w:val="00F42D2D"/>
    <w:rsid w:val="00F442E5"/>
    <w:rsid w:val="00F5169A"/>
    <w:rsid w:val="00F54A36"/>
    <w:rsid w:val="00F55DDA"/>
    <w:rsid w:val="00F5622C"/>
    <w:rsid w:val="00F6698A"/>
    <w:rsid w:val="00F854A4"/>
    <w:rsid w:val="00F87C3A"/>
    <w:rsid w:val="00F97ABB"/>
    <w:rsid w:val="00FB4514"/>
    <w:rsid w:val="00FC35DD"/>
    <w:rsid w:val="00FC4EBD"/>
    <w:rsid w:val="00FC5351"/>
    <w:rsid w:val="00FC7DC9"/>
    <w:rsid w:val="00FD5A76"/>
    <w:rsid w:val="00FE1AB6"/>
    <w:rsid w:val="00FE3C26"/>
    <w:rsid w:val="00FE5170"/>
    <w:rsid w:val="00FE5724"/>
    <w:rsid w:val="00FF26CF"/>
    <w:rsid w:val="5C10C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76104"/>
  <w15:chartTrackingRefBased/>
  <w15:docId w15:val="{8B61CF09-91B3-4508-A64C-2E77454D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ahoma"/>
      <w:sz w:val="24"/>
      <w:szCs w:val="24"/>
      <w:lang w:bidi="kok-IN"/>
    </w:rPr>
  </w:style>
  <w:style w:type="paragraph" w:styleId="Heading1">
    <w:name w:val="heading 1"/>
    <w:basedOn w:val="Normal"/>
    <w:next w:val="BodyText"/>
    <w:qFormat/>
    <w:pPr>
      <w:pageBreakBefore/>
      <w:numPr>
        <w:numId w:val="11"/>
      </w:numPr>
      <w:spacing w:before="240" w:after="120"/>
      <w:ind w:left="907" w:hanging="907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2"/>
      </w:numPr>
      <w:spacing w:before="240" w:after="120"/>
      <w:ind w:left="907" w:hanging="907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spacing w:before="240" w:after="120"/>
      <w:ind w:left="907" w:hanging="907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4"/>
      </w:numPr>
      <w:spacing w:before="240" w:after="120"/>
      <w:ind w:left="907" w:hanging="907"/>
      <w:outlineLvl w:val="3"/>
    </w:pPr>
    <w:rPr>
      <w:rFonts w:ascii="Arial" w:hAnsi="Arial"/>
      <w:b/>
      <w:bCs/>
      <w:sz w:val="22"/>
      <w:szCs w:val="22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5"/>
      </w:numPr>
      <w:spacing w:before="240" w:after="120"/>
      <w:ind w:left="907" w:hanging="907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6"/>
      </w:numPr>
      <w:spacing w:before="160" w:after="80"/>
      <w:ind w:left="2074" w:hanging="1152"/>
      <w:outlineLvl w:val="5"/>
    </w:pPr>
    <w:rPr>
      <w:rFonts w:ascii="Arial" w:hAnsi="Arial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7"/>
      </w:numPr>
      <w:spacing w:before="160" w:after="80"/>
      <w:ind w:left="1988" w:hanging="1066"/>
      <w:outlineLvl w:val="6"/>
    </w:pPr>
    <w:rPr>
      <w:rFonts w:ascii="Arial" w:hAnsi="Arial"/>
      <w:b/>
      <w:bCs/>
      <w:sz w:val="18"/>
      <w:szCs w:val="18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8"/>
      </w:numPr>
      <w:spacing w:before="160" w:after="80"/>
      <w:ind w:left="2347" w:hanging="1440"/>
      <w:outlineLvl w:val="7"/>
    </w:pPr>
    <w:rPr>
      <w:rFonts w:ascii="Arial" w:hAnsi="Arial"/>
      <w:b/>
      <w:bCs/>
      <w:sz w:val="18"/>
      <w:szCs w:val="18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9"/>
      </w:numPr>
      <w:spacing w:before="160" w:after="80"/>
      <w:ind w:left="2347" w:hanging="1440"/>
      <w:outlineLvl w:val="8"/>
    </w:pPr>
    <w:rPr>
      <w:rFonts w:ascii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BodyText"/>
    <w:pPr>
      <w:pageBreakBefore/>
      <w:spacing w:before="240" w:after="120"/>
    </w:pPr>
    <w:rPr>
      <w:rFonts w:ascii="Arial" w:hAnsi="Arial"/>
      <w:b/>
      <w:bCs/>
      <w:sz w:val="28"/>
      <w:szCs w:val="28"/>
    </w:rPr>
  </w:style>
  <w:style w:type="paragraph" w:styleId="BodyText">
    <w:name w:val="Body Text"/>
    <w:basedOn w:val="Normal"/>
    <w:pPr>
      <w:spacing w:after="120"/>
      <w:ind w:left="907"/>
    </w:pPr>
  </w:style>
  <w:style w:type="paragraph" w:customStyle="1" w:styleId="Company">
    <w:name w:val="Company"/>
    <w:basedOn w:val="Normal"/>
    <w:pPr>
      <w:pBdr>
        <w:bottom w:val="single" w:sz="6" w:space="1" w:color="auto"/>
      </w:pBdr>
    </w:pPr>
    <w:rPr>
      <w:b/>
      <w:bCs/>
      <w:sz w:val="40"/>
      <w:szCs w:val="40"/>
    </w:rPr>
  </w:style>
  <w:style w:type="paragraph" w:customStyle="1" w:styleId="Deliverable">
    <w:name w:val="Deliverable"/>
    <w:basedOn w:val="Normal"/>
    <w:pPr>
      <w:pBdr>
        <w:top w:val="single" w:sz="18" w:space="1" w:color="auto"/>
      </w:pBdr>
      <w:spacing w:before="1000" w:after="240"/>
      <w:ind w:left="2549"/>
      <w:jc w:val="right"/>
    </w:pPr>
    <w:rPr>
      <w:b/>
      <w:bCs/>
      <w:sz w:val="28"/>
      <w:szCs w:val="28"/>
    </w:rPr>
  </w:style>
  <w:style w:type="paragraph" w:styleId="Footer">
    <w:name w:val="footer"/>
    <w:basedOn w:val="Normal"/>
    <w:pPr>
      <w:pBdr>
        <w:top w:val="single" w:sz="4" w:space="2" w:color="auto"/>
        <w:left w:val="single" w:sz="4" w:space="4" w:color="auto"/>
      </w:pBdr>
      <w:tabs>
        <w:tab w:val="right" w:pos="8640"/>
      </w:tabs>
      <w:spacing w:before="80"/>
    </w:pPr>
    <w:rPr>
      <w:sz w:val="18"/>
      <w:szCs w:val="18"/>
    </w:rPr>
  </w:style>
  <w:style w:type="paragraph" w:styleId="Header">
    <w:name w:val="header"/>
    <w:basedOn w:val="Normal"/>
    <w:pPr>
      <w:tabs>
        <w:tab w:val="right" w:pos="8640"/>
      </w:tabs>
      <w:spacing w:before="40" w:after="40"/>
      <w:jc w:val="right"/>
    </w:pPr>
    <w:rPr>
      <w:i/>
      <w:iCs/>
    </w:rPr>
  </w:style>
  <w:style w:type="character" w:styleId="PageNumber">
    <w:name w:val="page number"/>
    <w:basedOn w:val="DefaultParagraphFont"/>
  </w:style>
  <w:style w:type="paragraph" w:customStyle="1" w:styleId="Phase">
    <w:name w:val="Phase"/>
    <w:basedOn w:val="Normal"/>
    <w:pPr>
      <w:spacing w:before="120" w:after="120"/>
    </w:pPr>
    <w:rPr>
      <w:rFonts w:ascii="Arial" w:hAnsi="Arial"/>
      <w:i/>
      <w:iCs/>
    </w:rPr>
  </w:style>
  <w:style w:type="paragraph" w:customStyle="1" w:styleId="Project">
    <w:name w:val="Project"/>
    <w:basedOn w:val="Normal"/>
    <w:pPr>
      <w:spacing w:before="120" w:after="120" w:line="400" w:lineRule="exact"/>
    </w:pPr>
    <w:rPr>
      <w:rFonts w:ascii="Arial" w:hAnsi="Arial"/>
      <w:b/>
      <w:bCs/>
      <w:sz w:val="32"/>
      <w:szCs w:val="32"/>
    </w:rPr>
  </w:style>
  <w:style w:type="paragraph" w:customStyle="1" w:styleId="SuggestedContent">
    <w:name w:val="Suggested Content"/>
    <w:basedOn w:val="Normal"/>
    <w:next w:val="BodyText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</w:pPr>
    <w:rPr>
      <w:color w:val="800000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360"/>
        <w:tab w:val="right" w:leader="dot" w:pos="8640"/>
      </w:tabs>
      <w:spacing w:before="80" w:after="40"/>
      <w:ind w:left="360" w:right="720" w:hanging="36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40"/>
      </w:tabs>
      <w:ind w:left="720" w:right="720" w:hanging="36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40"/>
      </w:tabs>
      <w:ind w:left="1260" w:right="720" w:hanging="54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8640"/>
      </w:tabs>
      <w:ind w:left="1980" w:right="720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8640"/>
      </w:tabs>
      <w:ind w:left="2880" w:right="720" w:hanging="900"/>
    </w:pPr>
    <w:rPr>
      <w:noProof/>
    </w:rPr>
  </w:style>
  <w:style w:type="paragraph" w:styleId="TOC6">
    <w:name w:val="toc 6"/>
    <w:basedOn w:val="TOC5"/>
    <w:next w:val="Normal"/>
    <w:autoRedefine/>
    <w:semiHidden/>
    <w:pPr>
      <w:tabs>
        <w:tab w:val="left" w:pos="2880"/>
      </w:tabs>
    </w:pPr>
  </w:style>
  <w:style w:type="paragraph" w:styleId="TOC7">
    <w:name w:val="toc 7"/>
    <w:basedOn w:val="TOC5"/>
    <w:next w:val="Normal"/>
    <w:autoRedefine/>
    <w:semiHidden/>
    <w:pPr>
      <w:ind w:left="3420" w:hanging="1440"/>
    </w:pPr>
  </w:style>
  <w:style w:type="paragraph" w:styleId="TOC8">
    <w:name w:val="toc 8"/>
    <w:basedOn w:val="TOC5"/>
    <w:next w:val="Normal"/>
    <w:autoRedefine/>
    <w:semiHidden/>
    <w:pPr>
      <w:ind w:left="3420" w:hanging="1440"/>
    </w:pPr>
  </w:style>
  <w:style w:type="paragraph" w:styleId="TOC9">
    <w:name w:val="toc 9"/>
    <w:basedOn w:val="TOC5"/>
    <w:next w:val="Normal"/>
    <w:autoRedefine/>
    <w:semiHidden/>
    <w:pPr>
      <w:ind w:left="3420" w:hanging="1440"/>
    </w:pPr>
  </w:style>
  <w:style w:type="paragraph" w:customStyle="1" w:styleId="Topic">
    <w:name w:val="Topic"/>
    <w:basedOn w:val="Normal"/>
    <w:next w:val="BodyText"/>
    <w:pPr>
      <w:keepNext/>
      <w:spacing w:before="240" w:after="120"/>
      <w:ind w:left="907"/>
    </w:pPr>
    <w:rPr>
      <w:rFonts w:ascii="Arial" w:hAnsi="Arial"/>
      <w:b/>
      <w:bCs/>
    </w:rPr>
  </w:style>
  <w:style w:type="paragraph" w:customStyle="1" w:styleId="TToc">
    <w:name w:val="TToc"/>
    <w:basedOn w:val="Normal"/>
    <w:pPr>
      <w:pageBreakBefore/>
      <w:spacing w:after="720"/>
      <w:jc w:val="center"/>
    </w:pPr>
    <w:rPr>
      <w:b/>
      <w:bCs/>
      <w:sz w:val="28"/>
      <w:szCs w:val="28"/>
    </w:rPr>
  </w:style>
  <w:style w:type="paragraph" w:styleId="FootnoteText">
    <w:name w:val="footnote text"/>
    <w:basedOn w:val="Normal"/>
    <w:semiHidden/>
    <w:pPr>
      <w:ind w:left="360" w:hanging="36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lockTitle">
    <w:name w:val="BlockTitle"/>
    <w:basedOn w:val="Normal"/>
    <w:pPr>
      <w:keepNext/>
      <w:pBdr>
        <w:bottom w:val="single" w:sz="4" w:space="1" w:color="auto"/>
      </w:pBdr>
      <w:spacing w:before="400" w:after="120" w:line="400" w:lineRule="exact"/>
    </w:pPr>
    <w:rPr>
      <w:rFonts w:ascii="Arial" w:hAnsi="Arial"/>
      <w:b/>
      <w:bCs/>
      <w:sz w:val="28"/>
      <w:szCs w:val="28"/>
    </w:rPr>
  </w:style>
  <w:style w:type="paragraph" w:customStyle="1" w:styleId="TInformationPage">
    <w:name w:val="TInformationPage"/>
    <w:basedOn w:val="Normal"/>
    <w:pPr>
      <w:keepNext/>
      <w:spacing w:before="480" w:after="240"/>
      <w:jc w:val="center"/>
    </w:pPr>
    <w:rPr>
      <w:b/>
      <w:bCs/>
      <w:sz w:val="28"/>
      <w:szCs w:val="28"/>
    </w:rPr>
  </w:style>
  <w:style w:type="paragraph" w:customStyle="1" w:styleId="Graphic">
    <w:name w:val="Graphic"/>
    <w:basedOn w:val="Normal"/>
    <w:next w:val="Normal"/>
    <w:pPr>
      <w:keepNext/>
      <w:spacing w:before="360"/>
      <w:ind w:left="2160"/>
    </w:pPr>
    <w:rPr>
      <w:sz w:val="22"/>
      <w:szCs w:val="22"/>
    </w:rPr>
  </w:style>
  <w:style w:type="paragraph" w:customStyle="1" w:styleId="Header1">
    <w:name w:val="Header1"/>
    <w:basedOn w:val="Header"/>
    <w:pPr>
      <w:jc w:val="left"/>
    </w:pPr>
  </w:style>
  <w:style w:type="paragraph" w:customStyle="1" w:styleId="GraphicCaption">
    <w:name w:val="GraphicCaption"/>
    <w:basedOn w:val="Normal"/>
    <w:next w:val="Normal"/>
    <w:pPr>
      <w:spacing w:before="240" w:after="240"/>
      <w:ind w:left="2160" w:right="2160"/>
    </w:pPr>
    <w:rPr>
      <w:rFonts w:ascii="Arial" w:hAnsi="Arial"/>
      <w:b/>
      <w:bCs/>
      <w:i/>
      <w:iCs/>
      <w:sz w:val="18"/>
      <w:szCs w:val="18"/>
    </w:rPr>
  </w:style>
  <w:style w:type="paragraph" w:customStyle="1" w:styleId="GraphicCaptionW">
    <w:name w:val="GraphicCaptionW"/>
    <w:basedOn w:val="GraphicCaption"/>
    <w:pPr>
      <w:ind w:left="0"/>
    </w:pPr>
  </w:style>
  <w:style w:type="paragraph" w:customStyle="1" w:styleId="GraphicW">
    <w:name w:val="GraphicW"/>
    <w:basedOn w:val="Graphic"/>
    <w:pPr>
      <w:ind w:left="0"/>
      <w:jc w:val="right"/>
    </w:pPr>
    <w:rPr>
      <w:rFonts w:ascii="Arial" w:hAnsi="Arial"/>
      <w:b/>
      <w:bCs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StyleRight">
    <w:name w:val="Style Right"/>
    <w:basedOn w:val="Normal"/>
    <w:pPr>
      <w:jc w:val="right"/>
    </w:pPr>
  </w:style>
  <w:style w:type="character" w:customStyle="1" w:styleId="StyleLatinBoldDarkBlue1">
    <w:name w:val="Style (Latin) Bold Dark Blue1"/>
    <w:rPr>
      <w:b/>
      <w:bCs/>
      <w:color w:val="000080"/>
      <w:sz w:val="24"/>
      <w:szCs w:val="24"/>
    </w:rPr>
  </w:style>
  <w:style w:type="paragraph" w:customStyle="1" w:styleId="NormalText">
    <w:name w:val="Normal Text"/>
    <w:pPr>
      <w:keepNext/>
      <w:keepLines/>
      <w:tabs>
        <w:tab w:val="left" w:pos="2430"/>
      </w:tabs>
      <w:spacing w:before="240"/>
      <w:ind w:left="1800"/>
      <w:jc w:val="both"/>
    </w:pPr>
    <w:rPr>
      <w:rFonts w:ascii="Times" w:hAnsi="Times" w:cs="Courier New"/>
      <w:sz w:val="24"/>
      <w:szCs w:val="24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table" w:styleId="TableGrid">
    <w:name w:val="Table Grid"/>
    <w:basedOn w:val="TableNormal"/>
    <w:rsid w:val="0023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4139D"/>
    <w:pPr>
      <w:shd w:val="clear" w:color="auto" w:fill="000080"/>
    </w:pPr>
    <w:rPr>
      <w:rFonts w:ascii="Tahoma" w:hAnsi="Tahoma"/>
      <w:sz w:val="20"/>
      <w:szCs w:val="20"/>
    </w:rPr>
  </w:style>
  <w:style w:type="character" w:styleId="Strong">
    <w:name w:val="Strong"/>
    <w:qFormat/>
    <w:rsid w:val="00A602B2"/>
    <w:rPr>
      <w:b/>
      <w:bCs/>
    </w:rPr>
  </w:style>
  <w:style w:type="paragraph" w:customStyle="1" w:styleId="Default">
    <w:name w:val="Default"/>
    <w:rsid w:val="00A602B2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 w:bidi="kok-IN"/>
    </w:rPr>
  </w:style>
  <w:style w:type="paragraph" w:styleId="ListParagraph">
    <w:name w:val="List Paragraph"/>
    <w:basedOn w:val="Normal"/>
    <w:uiPriority w:val="34"/>
    <w:qFormat/>
    <w:rsid w:val="00A602B2"/>
    <w:pPr>
      <w:suppressAutoHyphens/>
      <w:ind w:left="720"/>
      <w:contextualSpacing/>
    </w:pPr>
    <w:rPr>
      <w:rFonts w:ascii="Arial" w:hAnsi="Arial" w:cs="Arial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6231A0"/>
    <w:rPr>
      <w:b/>
      <w:bCs/>
      <w:szCs w:val="18"/>
    </w:rPr>
  </w:style>
  <w:style w:type="character" w:customStyle="1" w:styleId="CommentTextChar">
    <w:name w:val="Comment Text Char"/>
    <w:link w:val="CommentText"/>
    <w:semiHidden/>
    <w:rsid w:val="006231A0"/>
    <w:rPr>
      <w:rFonts w:cs="Tahoma"/>
      <w:lang w:bidi="kok-IN"/>
    </w:rPr>
  </w:style>
  <w:style w:type="character" w:customStyle="1" w:styleId="CommentSubjectChar">
    <w:name w:val="Comment Subject Char"/>
    <w:link w:val="CommentSubject"/>
    <w:rsid w:val="006231A0"/>
    <w:rPr>
      <w:rFonts w:cs="Tahoma"/>
      <w:b/>
      <w:bCs/>
      <w:szCs w:val="18"/>
      <w:lang w:bidi="kok-IN"/>
    </w:rPr>
  </w:style>
  <w:style w:type="paragraph" w:styleId="Revision">
    <w:name w:val="Revision"/>
    <w:hidden/>
    <w:uiPriority w:val="99"/>
    <w:semiHidden/>
    <w:rsid w:val="00E749BD"/>
    <w:rPr>
      <w:rFonts w:cs="Tahoma"/>
      <w:sz w:val="24"/>
      <w:szCs w:val="21"/>
      <w:lang w:bidi="kok-IN"/>
    </w:rPr>
  </w:style>
  <w:style w:type="character" w:styleId="Mention">
    <w:name w:val="Mention"/>
    <w:uiPriority w:val="99"/>
    <w:unhideWhenUsed/>
    <w:rsid w:val="003B2B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IP\Project-OPD-Methodology\Macroscope\Release%201%20Files\Cover-Style-Logo\ODOT_Styl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F63F35B81EF48A8887663F457022D" ma:contentTypeVersion="6" ma:contentTypeDescription="Create a new document." ma:contentTypeScope="" ma:versionID="e5a64626cfe8b9ff1f647d456c42f7aa">
  <xsd:schema xmlns:xsd="http://www.w3.org/2001/XMLSchema" xmlns:xs="http://www.w3.org/2001/XMLSchema" xmlns:p="http://schemas.microsoft.com/office/2006/metadata/properties" xmlns:ns1="http://schemas.microsoft.com/sharepoint/v3" xmlns:ns2="49bc2396-9ad9-483e-8df1-4677d7fe714d" xmlns:ns3="9bb3aac4-0f75-4e0f-b667-2d2e4f0b378c" targetNamespace="http://schemas.microsoft.com/office/2006/metadata/properties" ma:root="true" ma:fieldsID="120594c47d493c936658f8527ddf7bba" ns1:_="" ns2:_="" ns3:_="">
    <xsd:import namespace="http://schemas.microsoft.com/sharepoint/v3"/>
    <xsd:import namespace="49bc2396-9ad9-483e-8df1-4677d7fe714d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3:SharedWithUsers" minOccurs="0"/>
                <xsd:element ref="ns2:gn1v" minOccurs="0"/>
                <xsd:element ref="ns2:_x0064_e37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2396-9ad9-483e-8df1-4677d7fe714d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internalName="Category">
      <xsd:simpleType>
        <xsd:restriction base="dms:Text">
          <xsd:maxLength value="255"/>
        </xsd:restriction>
      </xsd:simpleType>
    </xsd:element>
    <xsd:element name="gn1v" ma:index="12" nillable="true" ma:displayName="Order" ma:internalName="gn1v">
      <xsd:simpleType>
        <xsd:restriction base="dms:Text"/>
      </xsd:simpleType>
    </xsd:element>
    <xsd:element name="_x0064_e37" ma:index="13" ma:displayName="Area" ma:internalName="_x0064_e37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b3aac4-0f75-4e0f-b667-2d2e4f0b378c">
      <UserInfo>
        <DisplayName>DEJONG Jennifer * DAS</DisplayName>
        <AccountId>15</AccountId>
        <AccountType/>
      </UserInfo>
      <UserInfo>
        <DisplayName>MCDOWELL Jack * DAS</DisplayName>
        <AccountId>12</AccountId>
        <AccountType/>
      </UserInfo>
      <UserInfo>
        <DisplayName>COLMAN Phoebe K * DAS</DisplayName>
        <AccountId>52</AccountId>
        <AccountType/>
      </UserInfo>
    </SharedWithUsers>
    <gn1v xmlns="49bc2396-9ad9-483e-8df1-4677d7fe714d" xsi:nil="true"/>
    <_x0064_e37 xmlns="49bc2396-9ad9-483e-8df1-4677d7fe714d">QA</_x0064_e37>
    <PublishingExpirationDate xmlns="http://schemas.microsoft.com/sharepoint/v3" xsi:nil="true"/>
    <PublishingStartDate xmlns="http://schemas.microsoft.com/sharepoint/v3" xsi:nil="true"/>
    <Category xmlns="49bc2396-9ad9-483e-8df1-4677d7fe714d">Report</Category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99E14F-870C-4AEE-A7A6-CC8B1D5F1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0C559-07D8-4873-A62E-B37F89798ADB}"/>
</file>

<file path=customXml/itemProps3.xml><?xml version="1.0" encoding="utf-8"?>
<ds:datastoreItem xmlns:ds="http://schemas.openxmlformats.org/officeDocument/2006/customXml" ds:itemID="{7A616219-34EE-436F-82D1-39F0BDF52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BA807-A9CB-442E-8345-1DFA32E5EF8D}">
  <ds:schemaRefs>
    <ds:schemaRef ds:uri="http://schemas.microsoft.com/office/2006/metadata/properties"/>
    <ds:schemaRef ds:uri="http://schemas.microsoft.com/office/infopath/2007/PartnerControls"/>
    <ds:schemaRef ds:uri="eb691718-c86a-4754-8d0a-6e8f9e30b7d9"/>
    <ds:schemaRef ds:uri="4c04394c-d571-44f8-a398-737c86fd78f4"/>
  </ds:schemaRefs>
</ds:datastoreItem>
</file>

<file path=customXml/itemProps5.xml><?xml version="1.0" encoding="utf-8"?>
<ds:datastoreItem xmlns:ds="http://schemas.openxmlformats.org/officeDocument/2006/customXml" ds:itemID="{18C2F14F-3271-4F25-8AC8-24DA9E5784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ODOT_StyleR1</Template>
  <TotalTime>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Update Report</vt:lpstr>
    </vt:vector>
  </TitlesOfParts>
  <Manager>DMRPEn/html/En_P_1038_7_577_DEL.html</Manager>
  <Company/>
  <LinksUpToDate>false</LinksUpToDate>
  <CharactersWithSpaces>3164</CharactersWithSpaces>
  <SharedDoc>false</SharedDoc>
  <HLinks>
    <vt:vector size="12" baseType="variant">
      <vt:variant>
        <vt:i4>4194356</vt:i4>
      </vt:variant>
      <vt:variant>
        <vt:i4>3</vt:i4>
      </vt:variant>
      <vt:variant>
        <vt:i4>0</vt:i4>
      </vt:variant>
      <vt:variant>
        <vt:i4>5</vt:i4>
      </vt:variant>
      <vt:variant>
        <vt:lpwstr>mailto:Phoebe.K.COLMAN@das.oregon.gov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mailto:Jack.MCDOWELL@das.oregon.gov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Update Report</dc:title>
  <dc:subject>P100S</dc:subject>
  <dc:creator>&lt;Enter author name in file properties&gt;;Phoebe.K.Colman@das.oregon.gov</dc:creator>
  <cp:keywords>-Project Name-</cp:keywords>
  <dc:description/>
  <cp:lastModifiedBy>COLMAN Phoebe K * DAS</cp:lastModifiedBy>
  <cp:revision>12</cp:revision>
  <cp:lastPrinted>2006-02-28T00:52:00Z</cp:lastPrinted>
  <dcterms:created xsi:type="dcterms:W3CDTF">2025-01-24T21:41:00Z</dcterms:created>
  <dcterms:modified xsi:type="dcterms:W3CDTF">2025-02-06T19:29:00Z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Project Reporting</vt:lpwstr>
  </property>
  <property fmtid="{D5CDD505-2E9C-101B-9397-08002B2CF9AE}" pid="3" name="Document Title">
    <vt:lpwstr/>
  </property>
  <property fmtid="{D5CDD505-2E9C-101B-9397-08002B2CF9AE}" pid="4" name="Topic">
    <vt:lpwstr>Strategic Office</vt:lpwstr>
  </property>
  <property fmtid="{D5CDD505-2E9C-101B-9397-08002B2CF9AE}" pid="5" name="display_urn:schemas-microsoft-com:office:office#Editor">
    <vt:lpwstr>Brittany Kenison</vt:lpwstr>
  </property>
  <property fmtid="{D5CDD505-2E9C-101B-9397-08002B2CF9AE}" pid="6" name="display_urn:schemas-microsoft-com:office:office#Author">
    <vt:lpwstr>Travis L Miller</vt:lpwstr>
  </property>
  <property fmtid="{D5CDD505-2E9C-101B-9397-08002B2CF9AE}" pid="7" name="gn1v">
    <vt:lpwstr/>
  </property>
  <property fmtid="{D5CDD505-2E9C-101B-9397-08002B2CF9AE}" pid="8" name="de37">
    <vt:lpwstr>QA</vt:lpwstr>
  </property>
  <property fmtid="{D5CDD505-2E9C-101B-9397-08002B2CF9AE}" pid="9" name="Category">
    <vt:lpwstr>Report</vt:lpwstr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0x0101003D1F63F35B81EF48A8887663F457022D</vt:lpwstr>
  </property>
  <property fmtid="{D5CDD505-2E9C-101B-9397-08002B2CF9AE}" pid="13" name="MSIP_Label_db79d039-fcd0-4045-9c78-4cfb2eba0904_Enabled">
    <vt:lpwstr>true</vt:lpwstr>
  </property>
  <property fmtid="{D5CDD505-2E9C-101B-9397-08002B2CF9AE}" pid="14" name="MSIP_Label_db79d039-fcd0-4045-9c78-4cfb2eba0904_SetDate">
    <vt:lpwstr>2024-01-08T19:02:29Z</vt:lpwstr>
  </property>
  <property fmtid="{D5CDD505-2E9C-101B-9397-08002B2CF9AE}" pid="15" name="MSIP_Label_db79d039-fcd0-4045-9c78-4cfb2eba0904_Method">
    <vt:lpwstr>Privileged</vt:lpwstr>
  </property>
  <property fmtid="{D5CDD505-2E9C-101B-9397-08002B2CF9AE}" pid="16" name="MSIP_Label_db79d039-fcd0-4045-9c78-4cfb2eba0904_Name">
    <vt:lpwstr>Level 2 - Limited (Items)</vt:lpwstr>
  </property>
  <property fmtid="{D5CDD505-2E9C-101B-9397-08002B2CF9AE}" pid="17" name="MSIP_Label_db79d039-fcd0-4045-9c78-4cfb2eba0904_SiteId">
    <vt:lpwstr>aa3f6932-fa7c-47b4-a0ce-a598cad161cf</vt:lpwstr>
  </property>
  <property fmtid="{D5CDD505-2E9C-101B-9397-08002B2CF9AE}" pid="18" name="MSIP_Label_db79d039-fcd0-4045-9c78-4cfb2eba0904_ActionId">
    <vt:lpwstr>03c036ea-8892-414d-8155-5736d8721d57</vt:lpwstr>
  </property>
  <property fmtid="{D5CDD505-2E9C-101B-9397-08002B2CF9AE}" pid="19" name="MSIP_Label_db79d039-fcd0-4045-9c78-4cfb2eba0904_ContentBits">
    <vt:lpwstr>0</vt:lpwstr>
  </property>
  <property fmtid="{D5CDD505-2E9C-101B-9397-08002B2CF9AE}" pid="20" name="MediaServiceImageTags">
    <vt:lpwstr/>
  </property>
</Properties>
</file>