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AB5" w14:textId="77777777"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14:anchorId="5F6E63FC" wp14:editId="28FEA698">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2"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3"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4"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14:paraId="0347BA5B" w14:textId="77777777">
        <w:trPr>
          <w:trHeight w:val="1025"/>
        </w:trPr>
        <w:tc>
          <w:tcPr>
            <w:tcW w:w="10823" w:type="dxa"/>
            <w:gridSpan w:val="2"/>
          </w:tcPr>
          <w:p w14:paraId="185D24C6" w14:textId="77777777" w:rsidR="00B357FA" w:rsidRDefault="004A421F">
            <w:pPr>
              <w:pStyle w:val="TableParagraph"/>
              <w:spacing w:line="357" w:lineRule="exact"/>
              <w:ind w:left="2276"/>
              <w:rPr>
                <w:sz w:val="32"/>
              </w:rPr>
            </w:pPr>
            <w:r>
              <w:rPr>
                <w:sz w:val="32"/>
              </w:rPr>
              <w:t>STATEWIDE INTEROPERABILITY EXECUTIVE COUNCIL</w:t>
            </w:r>
          </w:p>
          <w:p w14:paraId="48586C83" w14:textId="77777777" w:rsidR="00B357FA" w:rsidRDefault="004A421F" w:rsidP="00C04122">
            <w:pPr>
              <w:pStyle w:val="TableParagraph"/>
              <w:spacing w:before="33"/>
              <w:jc w:val="center"/>
              <w:rPr>
                <w:sz w:val="40"/>
              </w:rPr>
            </w:pPr>
            <w:r>
              <w:rPr>
                <w:sz w:val="40"/>
              </w:rPr>
              <w:t>QUARTERLY MEETING</w:t>
            </w:r>
          </w:p>
        </w:tc>
      </w:tr>
      <w:tr w:rsidR="00C04122" w14:paraId="6EFD1676" w14:textId="77777777" w:rsidTr="00F25B4E">
        <w:trPr>
          <w:gridAfter w:val="1"/>
          <w:wAfter w:w="3052" w:type="dxa"/>
          <w:trHeight w:val="1827"/>
        </w:trPr>
        <w:tc>
          <w:tcPr>
            <w:tcW w:w="7771" w:type="dxa"/>
          </w:tcPr>
          <w:p w14:paraId="71C4E396" w14:textId="052B0F97" w:rsidR="00C04122" w:rsidRDefault="00CA10F1" w:rsidP="00C04122">
            <w:pPr>
              <w:pStyle w:val="TableParagraph"/>
              <w:spacing w:before="161"/>
              <w:ind w:right="-2987"/>
              <w:jc w:val="center"/>
              <w:rPr>
                <w:sz w:val="40"/>
              </w:rPr>
            </w:pPr>
            <w:r>
              <w:rPr>
                <w:sz w:val="40"/>
              </w:rPr>
              <w:t>November</w:t>
            </w:r>
            <w:r w:rsidR="002B36F4">
              <w:rPr>
                <w:sz w:val="40"/>
              </w:rPr>
              <w:t xml:space="preserve"> </w:t>
            </w:r>
            <w:r>
              <w:rPr>
                <w:sz w:val="40"/>
              </w:rPr>
              <w:t>9</w:t>
            </w:r>
            <w:r w:rsidR="002B36F4">
              <w:rPr>
                <w:sz w:val="40"/>
              </w:rPr>
              <w:t>th</w:t>
            </w:r>
            <w:r w:rsidR="00D35712">
              <w:rPr>
                <w:sz w:val="40"/>
              </w:rPr>
              <w:t>, 2021</w:t>
            </w:r>
          </w:p>
          <w:p w14:paraId="295BE9FB" w14:textId="77777777" w:rsidR="00C04122" w:rsidRDefault="00C04122" w:rsidP="00C04122">
            <w:pPr>
              <w:pStyle w:val="TableParagraph"/>
              <w:spacing w:before="53"/>
              <w:ind w:right="-2987"/>
              <w:jc w:val="center"/>
              <w:rPr>
                <w:sz w:val="28"/>
              </w:rPr>
            </w:pPr>
            <w:r>
              <w:rPr>
                <w:sz w:val="28"/>
              </w:rPr>
              <w:t>1:30 p.m. – 3:30 p.m.</w:t>
            </w:r>
          </w:p>
          <w:p w14:paraId="462C0FBC" w14:textId="77777777" w:rsidR="00C04122" w:rsidRDefault="00C04122" w:rsidP="00C04122">
            <w:pPr>
              <w:pStyle w:val="TableParagraph"/>
              <w:spacing w:before="14" w:line="288" w:lineRule="exact"/>
              <w:ind w:right="-2987"/>
              <w:jc w:val="center"/>
              <w:rPr>
                <w:sz w:val="20"/>
              </w:rPr>
            </w:pPr>
            <w:r>
              <w:rPr>
                <w:sz w:val="20"/>
              </w:rPr>
              <w:t>VIA TELECONFERNCE</w:t>
            </w:r>
          </w:p>
          <w:p w14:paraId="32D36BCF" w14:textId="468E35C2" w:rsidR="00F25B4E" w:rsidRDefault="00F25B4E" w:rsidP="00F25B4E">
            <w:pPr>
              <w:jc w:val="center"/>
              <w:rPr>
                <w:rFonts w:ascii="Segoe UI" w:eastAsiaTheme="minorHAnsi" w:hAnsi="Segoe UI" w:cs="Segoe UI"/>
                <w:color w:val="252424"/>
                <w:sz w:val="24"/>
                <w:szCs w:val="24"/>
                <w:lang w:bidi="ar-SA"/>
              </w:rPr>
            </w:pPr>
            <w:r>
              <w:rPr>
                <w:rFonts w:ascii="Segoe UI" w:hAnsi="Segoe UI" w:cs="Segoe UI"/>
                <w:color w:val="252424"/>
                <w:sz w:val="24"/>
                <w:szCs w:val="24"/>
              </w:rPr>
              <w:t xml:space="preserve">                                          </w:t>
            </w:r>
            <w:hyperlink r:id="rId15" w:tgtFrame="_blank" w:history="1">
              <w:r>
                <w:rPr>
                  <w:rStyle w:val="Hyperlink"/>
                  <w:rFonts w:ascii="Segoe UI Semibold" w:hAnsi="Segoe UI Semibold" w:cs="Segoe UI Semibold"/>
                  <w:color w:val="6264A7"/>
                  <w:sz w:val="21"/>
                  <w:szCs w:val="21"/>
                </w:rPr>
                <w:t>Click here to join the meeting</w:t>
              </w:r>
            </w:hyperlink>
          </w:p>
          <w:p w14:paraId="60852584" w14:textId="370724F1" w:rsidR="00C04122" w:rsidRDefault="00C04122" w:rsidP="00D35712">
            <w:pPr>
              <w:pStyle w:val="TableParagraph"/>
              <w:spacing w:before="14" w:line="288" w:lineRule="exact"/>
              <w:ind w:right="-2987"/>
              <w:jc w:val="center"/>
              <w:rPr>
                <w:sz w:val="20"/>
              </w:rPr>
            </w:pPr>
            <w:r>
              <w:t xml:space="preserve">Call In: </w:t>
            </w:r>
            <w:hyperlink r:id="rId16" w:anchor=" " w:history="1">
              <w:r w:rsidR="00F25B4E">
                <w:rPr>
                  <w:rStyle w:val="Hyperlink"/>
                  <w:rFonts w:ascii="Segoe UI" w:hAnsi="Segoe UI" w:cs="Segoe UI"/>
                  <w:color w:val="6264A7"/>
                  <w:sz w:val="21"/>
                  <w:szCs w:val="21"/>
                </w:rPr>
                <w:t>+1 503-446-</w:t>
              </w:r>
              <w:proofErr w:type="gramStart"/>
              <w:r w:rsidR="00F25B4E">
                <w:rPr>
                  <w:rStyle w:val="Hyperlink"/>
                  <w:rFonts w:ascii="Segoe UI" w:hAnsi="Segoe UI" w:cs="Segoe UI"/>
                  <w:color w:val="6264A7"/>
                  <w:sz w:val="21"/>
                  <w:szCs w:val="21"/>
                </w:rPr>
                <w:t>4951,,</w:t>
              </w:r>
              <w:proofErr w:type="gramEnd"/>
              <w:r w:rsidR="00F25B4E">
                <w:rPr>
                  <w:rStyle w:val="Hyperlink"/>
                  <w:rFonts w:ascii="Segoe UI" w:hAnsi="Segoe UI" w:cs="Segoe UI"/>
                  <w:color w:val="6264A7"/>
                  <w:sz w:val="21"/>
                  <w:szCs w:val="21"/>
                </w:rPr>
                <w:t>661692803#</w:t>
              </w:r>
            </w:hyperlink>
            <w:r w:rsidR="00F25B4E">
              <w:rPr>
                <w:rFonts w:ascii="Segoe UI" w:hAnsi="Segoe UI" w:cs="Segoe UI"/>
                <w:color w:val="252424"/>
                <w:sz w:val="24"/>
                <w:szCs w:val="24"/>
              </w:rPr>
              <w:t xml:space="preserve"> </w:t>
            </w:r>
            <w:r w:rsidR="00F25B4E">
              <w:rPr>
                <w:rFonts w:ascii="Segoe UI" w:hAnsi="Segoe UI" w:cs="Segoe UI"/>
                <w:color w:val="252424"/>
                <w:sz w:val="21"/>
                <w:szCs w:val="21"/>
              </w:rPr>
              <w:t> </w:t>
            </w:r>
            <w:r w:rsidR="0089354E">
              <w:rPr>
                <w:rFonts w:ascii="Segoe UI" w:hAnsi="Segoe UI" w:cs="Segoe UI"/>
                <w:color w:val="252424"/>
                <w:sz w:val="21"/>
                <w:szCs w:val="21"/>
              </w:rPr>
              <w:t> </w:t>
            </w:r>
          </w:p>
        </w:tc>
      </w:tr>
      <w:tr w:rsidR="00C04122" w14:paraId="695771FA" w14:textId="77777777" w:rsidTr="00C04122">
        <w:trPr>
          <w:gridAfter w:val="1"/>
          <w:wAfter w:w="3052" w:type="dxa"/>
          <w:trHeight w:val="387"/>
        </w:trPr>
        <w:tc>
          <w:tcPr>
            <w:tcW w:w="7771" w:type="dxa"/>
          </w:tcPr>
          <w:p w14:paraId="7E53A114" w14:textId="77777777" w:rsidR="00C04122" w:rsidRDefault="00C04122" w:rsidP="00C04122">
            <w:pPr>
              <w:pStyle w:val="TableParagraph"/>
              <w:ind w:right="-2981"/>
              <w:rPr>
                <w:sz w:val="40"/>
              </w:rPr>
            </w:pPr>
          </w:p>
        </w:tc>
      </w:tr>
      <w:tr w:rsidR="00B357FA" w14:paraId="422BBD36" w14:textId="77777777" w:rsidTr="00C87748">
        <w:trPr>
          <w:trHeight w:val="482"/>
        </w:trPr>
        <w:tc>
          <w:tcPr>
            <w:tcW w:w="7771" w:type="dxa"/>
            <w:tcBorders>
              <w:bottom w:val="single" w:sz="4" w:space="0" w:color="auto"/>
            </w:tcBorders>
          </w:tcPr>
          <w:p w14:paraId="5ABC6B72" w14:textId="77777777" w:rsidR="00B357FA" w:rsidRPr="00265D31" w:rsidRDefault="004A421F" w:rsidP="00A42825">
            <w:pPr>
              <w:pStyle w:val="TableParagraph"/>
              <w:spacing w:before="202" w:line="260" w:lineRule="exact"/>
              <w:rPr>
                <w:rFonts w:asciiTheme="minorHAnsi" w:hAnsiTheme="minorHAnsi" w:cstheme="minorHAnsi"/>
                <w:b/>
                <w:sz w:val="24"/>
                <w:szCs w:val="24"/>
              </w:rPr>
            </w:pPr>
            <w:r w:rsidRPr="00265D31">
              <w:rPr>
                <w:rFonts w:asciiTheme="minorHAnsi" w:hAnsiTheme="minorHAnsi" w:cstheme="minorHAnsi"/>
                <w:b/>
                <w:sz w:val="24"/>
                <w:szCs w:val="24"/>
              </w:rPr>
              <w:t>1. Call to order</w:t>
            </w:r>
            <w:r w:rsidR="00A42825" w:rsidRPr="00265D31">
              <w:rPr>
                <w:rFonts w:asciiTheme="minorHAnsi" w:hAnsiTheme="minorHAnsi" w:cstheme="minorHAnsi"/>
                <w:b/>
                <w:sz w:val="24"/>
                <w:szCs w:val="24"/>
              </w:rPr>
              <w:t xml:space="preserve"> – Bob </w:t>
            </w:r>
            <w:proofErr w:type="spellStart"/>
            <w:r w:rsidR="00A42825" w:rsidRPr="00265D31">
              <w:rPr>
                <w:rFonts w:asciiTheme="minorHAnsi" w:hAnsiTheme="minorHAnsi" w:cstheme="minorHAnsi"/>
                <w:b/>
                <w:sz w:val="24"/>
                <w:szCs w:val="24"/>
              </w:rPr>
              <w:t>Cozzie</w:t>
            </w:r>
            <w:proofErr w:type="spellEnd"/>
          </w:p>
        </w:tc>
        <w:tc>
          <w:tcPr>
            <w:tcW w:w="3052" w:type="dxa"/>
          </w:tcPr>
          <w:p w14:paraId="0972D646" w14:textId="77777777" w:rsidR="00B357FA" w:rsidRPr="00265D31" w:rsidRDefault="00B357FA">
            <w:pPr>
              <w:pStyle w:val="TableParagraph"/>
              <w:spacing w:before="9"/>
              <w:rPr>
                <w:rFonts w:asciiTheme="minorHAnsi" w:hAnsiTheme="minorHAnsi" w:cstheme="minorHAnsi"/>
                <w:sz w:val="24"/>
                <w:szCs w:val="24"/>
              </w:rPr>
            </w:pPr>
          </w:p>
          <w:p w14:paraId="1592F773" w14:textId="77777777" w:rsidR="00B357FA" w:rsidRPr="00265D31" w:rsidRDefault="00B357FA">
            <w:pPr>
              <w:pStyle w:val="TableParagraph"/>
              <w:spacing w:line="245" w:lineRule="exact"/>
              <w:ind w:left="1385"/>
              <w:rPr>
                <w:rFonts w:asciiTheme="minorHAnsi" w:hAnsiTheme="minorHAnsi" w:cstheme="minorHAnsi"/>
                <w:i/>
                <w:sz w:val="24"/>
                <w:szCs w:val="24"/>
              </w:rPr>
            </w:pPr>
          </w:p>
        </w:tc>
      </w:tr>
      <w:tr w:rsidR="00B357FA" w14:paraId="7FB25FAB" w14:textId="77777777" w:rsidTr="00C87748">
        <w:trPr>
          <w:trHeight w:val="1887"/>
        </w:trPr>
        <w:tc>
          <w:tcPr>
            <w:tcW w:w="10823" w:type="dxa"/>
            <w:gridSpan w:val="2"/>
            <w:tcBorders>
              <w:top w:val="single" w:sz="4" w:space="0" w:color="auto"/>
              <w:bottom w:val="single" w:sz="4" w:space="0" w:color="auto"/>
            </w:tcBorders>
          </w:tcPr>
          <w:p w14:paraId="23069091" w14:textId="77777777" w:rsidR="00B357FA" w:rsidRPr="00265D31" w:rsidRDefault="004A421F" w:rsidP="00C87748">
            <w:pPr>
              <w:pStyle w:val="TableParagraph"/>
              <w:numPr>
                <w:ilvl w:val="0"/>
                <w:numId w:val="5"/>
              </w:numPr>
              <w:tabs>
                <w:tab w:val="left" w:pos="268"/>
                <w:tab w:val="left" w:pos="9315"/>
                <w:tab w:val="left" w:pos="9775"/>
              </w:tabs>
              <w:spacing w:before="114"/>
              <w:ind w:right="75"/>
              <w:rPr>
                <w:rFonts w:asciiTheme="minorHAnsi" w:hAnsiTheme="minorHAnsi" w:cstheme="minorHAnsi"/>
                <w:i/>
                <w:sz w:val="24"/>
                <w:szCs w:val="24"/>
              </w:rPr>
            </w:pPr>
            <w:r w:rsidRPr="00265D31">
              <w:rPr>
                <w:rFonts w:asciiTheme="minorHAnsi" w:hAnsiTheme="minorHAnsi" w:cstheme="minorHAnsi"/>
                <w:b/>
                <w:sz w:val="24"/>
                <w:szCs w:val="24"/>
              </w:rPr>
              <w:t>Updates</w:t>
            </w:r>
            <w:r w:rsidRPr="00265D31">
              <w:rPr>
                <w:rFonts w:asciiTheme="minorHAnsi" w:hAnsiTheme="minorHAnsi" w:cstheme="minorHAnsi"/>
                <w:b/>
                <w:spacing w:val="-8"/>
                <w:sz w:val="24"/>
                <w:szCs w:val="24"/>
              </w:rPr>
              <w:t xml:space="preserve"> </w:t>
            </w:r>
            <w:r w:rsidRPr="00265D31">
              <w:rPr>
                <w:rFonts w:asciiTheme="minorHAnsi" w:hAnsiTheme="minorHAnsi" w:cstheme="minorHAnsi"/>
                <w:b/>
                <w:sz w:val="24"/>
                <w:szCs w:val="24"/>
              </w:rPr>
              <w:t>&amp;</w:t>
            </w:r>
            <w:r w:rsidRPr="00265D31">
              <w:rPr>
                <w:rFonts w:asciiTheme="minorHAnsi" w:hAnsiTheme="minorHAnsi" w:cstheme="minorHAnsi"/>
                <w:b/>
                <w:spacing w:val="-3"/>
                <w:sz w:val="24"/>
                <w:szCs w:val="24"/>
              </w:rPr>
              <w:t xml:space="preserve"> </w:t>
            </w:r>
            <w:r w:rsidRPr="00265D31">
              <w:rPr>
                <w:rFonts w:asciiTheme="minorHAnsi" w:hAnsiTheme="minorHAnsi" w:cstheme="minorHAnsi"/>
                <w:b/>
                <w:sz w:val="24"/>
                <w:szCs w:val="24"/>
              </w:rPr>
              <w:t>Announcements</w:t>
            </w:r>
            <w:r w:rsidR="008279A8" w:rsidRPr="00265D31">
              <w:rPr>
                <w:rFonts w:asciiTheme="minorHAnsi" w:hAnsiTheme="minorHAnsi" w:cstheme="minorHAnsi"/>
                <w:b/>
                <w:sz w:val="24"/>
                <w:szCs w:val="24"/>
              </w:rPr>
              <w:t xml:space="preserve"> – </w:t>
            </w:r>
            <w:r w:rsidR="00A42825" w:rsidRPr="00265D31">
              <w:rPr>
                <w:rFonts w:asciiTheme="minorHAnsi" w:hAnsiTheme="minorHAnsi" w:cstheme="minorHAnsi"/>
                <w:b/>
                <w:sz w:val="24"/>
                <w:szCs w:val="24"/>
              </w:rPr>
              <w:t xml:space="preserve">Bob </w:t>
            </w:r>
            <w:proofErr w:type="spellStart"/>
            <w:r w:rsidR="00A42825" w:rsidRPr="00265D31">
              <w:rPr>
                <w:rFonts w:asciiTheme="minorHAnsi" w:hAnsiTheme="minorHAnsi" w:cstheme="minorHAnsi"/>
                <w:b/>
                <w:sz w:val="24"/>
                <w:szCs w:val="24"/>
              </w:rPr>
              <w:t>Cozzie</w:t>
            </w:r>
            <w:proofErr w:type="spellEnd"/>
            <w:r w:rsidRPr="00265D31">
              <w:rPr>
                <w:rFonts w:asciiTheme="minorHAnsi" w:hAnsiTheme="minorHAnsi" w:cstheme="minorHAnsi"/>
                <w:b/>
                <w:sz w:val="24"/>
                <w:szCs w:val="24"/>
              </w:rPr>
              <w:tab/>
            </w:r>
          </w:p>
          <w:p w14:paraId="42C5491F" w14:textId="526382B9" w:rsidR="00F96B32" w:rsidRPr="00F96B32" w:rsidRDefault="00F96B32" w:rsidP="00C87748">
            <w:pPr>
              <w:pStyle w:val="TableParagraph"/>
              <w:numPr>
                <w:ilvl w:val="1"/>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Pr>
                <w:rFonts w:asciiTheme="minorHAnsi" w:hAnsiTheme="minorHAnsi" w:cstheme="minorHAnsi"/>
                <w:iCs/>
                <w:sz w:val="24"/>
                <w:szCs w:val="24"/>
              </w:rPr>
              <w:t>Statement from the Chair: Roles and Responsibilities of SIEC Members</w:t>
            </w:r>
          </w:p>
          <w:p w14:paraId="4DE4DD3F" w14:textId="6D1110FA" w:rsidR="00B357FA" w:rsidRPr="00265D31"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sz w:val="24"/>
                <w:szCs w:val="24"/>
              </w:rPr>
              <w:t xml:space="preserve">Introductions – </w:t>
            </w:r>
            <w:r w:rsidR="00A42825" w:rsidRPr="00265D31">
              <w:rPr>
                <w:rFonts w:asciiTheme="minorHAnsi" w:hAnsiTheme="minorHAnsi" w:cstheme="minorHAnsi"/>
                <w:sz w:val="24"/>
                <w:szCs w:val="24"/>
              </w:rPr>
              <w:t xml:space="preserve">Bob </w:t>
            </w:r>
            <w:proofErr w:type="spellStart"/>
            <w:r w:rsidR="00A42825" w:rsidRPr="00265D31">
              <w:rPr>
                <w:rFonts w:asciiTheme="minorHAnsi" w:hAnsiTheme="minorHAnsi" w:cstheme="minorHAnsi"/>
                <w:sz w:val="24"/>
                <w:szCs w:val="24"/>
              </w:rPr>
              <w:t>Cozzie</w:t>
            </w:r>
            <w:proofErr w:type="spellEnd"/>
          </w:p>
          <w:p w14:paraId="6A030B9F" w14:textId="3D2668D7" w:rsidR="002D1503" w:rsidRPr="00265D31" w:rsidRDefault="00CA10F1" w:rsidP="00CA10F1">
            <w:pPr>
              <w:pStyle w:val="TableParagraph"/>
              <w:numPr>
                <w:ilvl w:val="2"/>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i/>
                <w:sz w:val="24"/>
                <w:szCs w:val="24"/>
              </w:rPr>
              <w:t>Prospective</w:t>
            </w:r>
            <w:r w:rsidR="002D1503" w:rsidRPr="00265D31">
              <w:rPr>
                <w:rFonts w:asciiTheme="minorHAnsi" w:hAnsiTheme="minorHAnsi" w:cstheme="minorHAnsi"/>
                <w:i/>
                <w:sz w:val="24"/>
                <w:szCs w:val="24"/>
              </w:rPr>
              <w:t xml:space="preserve"> Members</w:t>
            </w:r>
          </w:p>
          <w:p w14:paraId="4A6CD6AE" w14:textId="6FA44EAB" w:rsidR="002D1503" w:rsidRPr="00265D31" w:rsidRDefault="00CA10F1" w:rsidP="002D1503">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i/>
                <w:sz w:val="24"/>
                <w:szCs w:val="24"/>
              </w:rPr>
              <w:t>Darin Bucich, McKenzie Fire/OFCA</w:t>
            </w:r>
          </w:p>
          <w:p w14:paraId="60089A2B" w14:textId="0A43073F" w:rsidR="00B357FA" w:rsidRPr="00265D31" w:rsidRDefault="00CA10F1" w:rsidP="00C87748">
            <w:pPr>
              <w:pStyle w:val="TableParagraph"/>
              <w:numPr>
                <w:ilvl w:val="1"/>
                <w:numId w:val="5"/>
              </w:numPr>
              <w:tabs>
                <w:tab w:val="left" w:pos="799"/>
                <w:tab w:val="left" w:pos="800"/>
                <w:tab w:val="left" w:leader="dot" w:pos="9183"/>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 xml:space="preserve">Roll Call &amp; </w:t>
            </w:r>
            <w:r w:rsidR="004A421F" w:rsidRPr="00265D31">
              <w:rPr>
                <w:rFonts w:asciiTheme="minorHAnsi" w:hAnsiTheme="minorHAnsi" w:cstheme="minorHAnsi"/>
                <w:sz w:val="24"/>
                <w:szCs w:val="24"/>
              </w:rPr>
              <w:t>Quorum</w:t>
            </w:r>
            <w:r w:rsidR="004A421F" w:rsidRPr="00265D31">
              <w:rPr>
                <w:rFonts w:asciiTheme="minorHAnsi" w:hAnsiTheme="minorHAnsi" w:cstheme="minorHAnsi"/>
                <w:spacing w:val="-4"/>
                <w:sz w:val="24"/>
                <w:szCs w:val="24"/>
              </w:rPr>
              <w:t xml:space="preserve"> </w:t>
            </w:r>
            <w:r w:rsidRPr="00265D31">
              <w:rPr>
                <w:rFonts w:asciiTheme="minorHAnsi" w:hAnsiTheme="minorHAnsi" w:cstheme="minorHAnsi"/>
                <w:sz w:val="24"/>
                <w:szCs w:val="24"/>
              </w:rPr>
              <w:t>V</w:t>
            </w:r>
            <w:r w:rsidR="004A421F" w:rsidRPr="00265D31">
              <w:rPr>
                <w:rFonts w:asciiTheme="minorHAnsi" w:hAnsiTheme="minorHAnsi" w:cstheme="minorHAnsi"/>
                <w:sz w:val="24"/>
                <w:szCs w:val="24"/>
              </w:rPr>
              <w:t>erification</w:t>
            </w:r>
            <w:r w:rsidR="008279A8" w:rsidRPr="00265D31">
              <w:rPr>
                <w:rFonts w:asciiTheme="minorHAnsi" w:hAnsiTheme="minorHAnsi" w:cstheme="minorHAnsi"/>
                <w:sz w:val="24"/>
                <w:szCs w:val="24"/>
              </w:rPr>
              <w:t xml:space="preserve"> – EIS Support</w:t>
            </w:r>
          </w:p>
          <w:p w14:paraId="450F4D1F" w14:textId="77777777" w:rsidR="00B357FA" w:rsidRPr="00265D31" w:rsidRDefault="00AB30B9" w:rsidP="00C87748">
            <w:pPr>
              <w:pStyle w:val="TableParagraph"/>
              <w:numPr>
                <w:ilvl w:val="1"/>
                <w:numId w:val="5"/>
              </w:numPr>
              <w:tabs>
                <w:tab w:val="left" w:pos="799"/>
                <w:tab w:val="left" w:pos="800"/>
                <w:tab w:val="left" w:leader="dot" w:pos="918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 xml:space="preserve">Review </w:t>
            </w:r>
            <w:r w:rsidR="004A421F" w:rsidRPr="00265D31">
              <w:rPr>
                <w:rFonts w:asciiTheme="minorHAnsi" w:hAnsiTheme="minorHAnsi" w:cstheme="minorHAnsi"/>
                <w:sz w:val="24"/>
                <w:szCs w:val="24"/>
              </w:rPr>
              <w:t>Council</w:t>
            </w:r>
            <w:r w:rsidR="004A421F" w:rsidRPr="00265D31">
              <w:rPr>
                <w:rFonts w:asciiTheme="minorHAnsi" w:hAnsiTheme="minorHAnsi" w:cstheme="minorHAnsi"/>
                <w:spacing w:val="-6"/>
                <w:sz w:val="24"/>
                <w:szCs w:val="24"/>
              </w:rPr>
              <w:t xml:space="preserve"> </w:t>
            </w:r>
            <w:r w:rsidR="004A421F" w:rsidRPr="00265D31">
              <w:rPr>
                <w:rFonts w:asciiTheme="minorHAnsi" w:hAnsiTheme="minorHAnsi" w:cstheme="minorHAnsi"/>
                <w:sz w:val="24"/>
                <w:szCs w:val="24"/>
              </w:rPr>
              <w:t>Agenda</w:t>
            </w:r>
            <w:r w:rsidR="008279A8" w:rsidRPr="00265D31">
              <w:rPr>
                <w:rFonts w:asciiTheme="minorHAnsi" w:hAnsiTheme="minorHAnsi" w:cstheme="minorHAnsi"/>
                <w:sz w:val="24"/>
                <w:szCs w:val="24"/>
              </w:rPr>
              <w:t xml:space="preserve"> – </w:t>
            </w:r>
            <w:r w:rsidR="00A42825" w:rsidRPr="00265D31">
              <w:rPr>
                <w:rFonts w:asciiTheme="minorHAnsi" w:hAnsiTheme="minorHAnsi" w:cstheme="minorHAnsi"/>
                <w:sz w:val="24"/>
                <w:szCs w:val="24"/>
              </w:rPr>
              <w:t xml:space="preserve">Bob </w:t>
            </w:r>
            <w:proofErr w:type="spellStart"/>
            <w:r w:rsidR="00A42825" w:rsidRPr="00265D31">
              <w:rPr>
                <w:rFonts w:asciiTheme="minorHAnsi" w:hAnsiTheme="minorHAnsi" w:cstheme="minorHAnsi"/>
                <w:sz w:val="24"/>
                <w:szCs w:val="24"/>
              </w:rPr>
              <w:t>Cozzie</w:t>
            </w:r>
            <w:proofErr w:type="spellEnd"/>
            <w:r w:rsidR="008279A8" w:rsidRPr="00265D31">
              <w:rPr>
                <w:rFonts w:asciiTheme="minorHAnsi" w:hAnsiTheme="minorHAnsi" w:cstheme="minorHAnsi"/>
                <w:sz w:val="24"/>
                <w:szCs w:val="24"/>
              </w:rPr>
              <w:t xml:space="preserve"> </w:t>
            </w:r>
          </w:p>
          <w:p w14:paraId="1A7CD0C2" w14:textId="77777777" w:rsidR="00C04122" w:rsidRDefault="004A421F" w:rsidP="00DE1972">
            <w:pPr>
              <w:pStyle w:val="TableParagraph"/>
              <w:numPr>
                <w:ilvl w:val="1"/>
                <w:numId w:val="5"/>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sidRPr="00265D31">
              <w:rPr>
                <w:rFonts w:asciiTheme="minorHAnsi" w:hAnsiTheme="minorHAnsi" w:cstheme="minorHAnsi"/>
                <w:sz w:val="24"/>
                <w:szCs w:val="24"/>
              </w:rPr>
              <w:t>Announcements</w:t>
            </w:r>
          </w:p>
          <w:p w14:paraId="770E6E82" w14:textId="024F8A1F" w:rsidR="002B20D3" w:rsidRPr="00265D31" w:rsidRDefault="002B20D3" w:rsidP="002B20D3">
            <w:pPr>
              <w:pStyle w:val="TableParagraph"/>
              <w:numPr>
                <w:ilvl w:val="2"/>
                <w:numId w:val="5"/>
              </w:numPr>
              <w:tabs>
                <w:tab w:val="left" w:pos="799"/>
                <w:tab w:val="left" w:pos="800"/>
                <w:tab w:val="left" w:pos="9315"/>
                <w:tab w:val="left" w:pos="9775"/>
              </w:tabs>
              <w:spacing w:before="127" w:line="234" w:lineRule="exact"/>
              <w:ind w:right="75"/>
              <w:rPr>
                <w:rFonts w:asciiTheme="minorHAnsi" w:hAnsiTheme="minorHAnsi" w:cstheme="minorHAnsi"/>
                <w:sz w:val="24"/>
                <w:szCs w:val="24"/>
              </w:rPr>
            </w:pPr>
          </w:p>
        </w:tc>
      </w:tr>
      <w:tr w:rsidR="00B357FA" w14:paraId="31DAD66C" w14:textId="77777777" w:rsidTr="00C87748">
        <w:trPr>
          <w:trHeight w:val="772"/>
        </w:trPr>
        <w:tc>
          <w:tcPr>
            <w:tcW w:w="10823" w:type="dxa"/>
            <w:gridSpan w:val="2"/>
            <w:tcBorders>
              <w:top w:val="single" w:sz="4" w:space="0" w:color="auto"/>
              <w:bottom w:val="single" w:sz="4" w:space="0" w:color="auto"/>
            </w:tcBorders>
          </w:tcPr>
          <w:p w14:paraId="790D196E" w14:textId="77777777" w:rsidR="00B357FA" w:rsidRPr="00265D31" w:rsidRDefault="004A421F" w:rsidP="00C87748">
            <w:pPr>
              <w:pStyle w:val="TableParagraph"/>
              <w:numPr>
                <w:ilvl w:val="0"/>
                <w:numId w:val="4"/>
              </w:numPr>
              <w:tabs>
                <w:tab w:val="left" w:pos="268"/>
                <w:tab w:val="left" w:pos="9315"/>
                <w:tab w:val="left" w:pos="9775"/>
                <w:tab w:val="left" w:pos="9895"/>
              </w:tabs>
              <w:spacing w:before="115"/>
              <w:ind w:right="75"/>
              <w:rPr>
                <w:rFonts w:asciiTheme="minorHAnsi" w:hAnsiTheme="minorHAnsi" w:cstheme="minorHAnsi"/>
                <w:sz w:val="24"/>
                <w:szCs w:val="24"/>
              </w:rPr>
            </w:pPr>
            <w:r w:rsidRPr="00265D31">
              <w:rPr>
                <w:rFonts w:asciiTheme="minorHAnsi" w:hAnsiTheme="minorHAnsi" w:cstheme="minorHAnsi"/>
                <w:b/>
                <w:sz w:val="24"/>
                <w:szCs w:val="24"/>
              </w:rPr>
              <w:t>Council</w:t>
            </w:r>
            <w:r w:rsidRPr="00265D31">
              <w:rPr>
                <w:rFonts w:asciiTheme="minorHAnsi" w:hAnsiTheme="minorHAnsi" w:cstheme="minorHAnsi"/>
                <w:b/>
                <w:spacing w:val="-9"/>
                <w:sz w:val="24"/>
                <w:szCs w:val="24"/>
              </w:rPr>
              <w:t xml:space="preserve"> </w:t>
            </w:r>
            <w:r w:rsidRPr="00265D31">
              <w:rPr>
                <w:rFonts w:asciiTheme="minorHAnsi" w:hAnsiTheme="minorHAnsi" w:cstheme="minorHAnsi"/>
                <w:b/>
                <w:sz w:val="24"/>
                <w:szCs w:val="24"/>
              </w:rPr>
              <w:t>Minutes Approval</w:t>
            </w:r>
            <w:r w:rsidR="008279A8" w:rsidRPr="00265D31">
              <w:rPr>
                <w:rFonts w:asciiTheme="minorHAnsi" w:hAnsiTheme="minorHAnsi" w:cstheme="minorHAnsi"/>
                <w:b/>
                <w:sz w:val="24"/>
                <w:szCs w:val="24"/>
              </w:rPr>
              <w:t xml:space="preserve"> – </w:t>
            </w:r>
            <w:r w:rsidR="00A42825" w:rsidRPr="00265D31">
              <w:rPr>
                <w:rFonts w:asciiTheme="minorHAnsi" w:hAnsiTheme="minorHAnsi" w:cstheme="minorHAnsi"/>
                <w:b/>
                <w:sz w:val="24"/>
                <w:szCs w:val="24"/>
              </w:rPr>
              <w:t xml:space="preserve">Bob </w:t>
            </w:r>
            <w:proofErr w:type="spellStart"/>
            <w:r w:rsidR="00A42825" w:rsidRPr="00265D31">
              <w:rPr>
                <w:rFonts w:asciiTheme="minorHAnsi" w:hAnsiTheme="minorHAnsi" w:cstheme="minorHAnsi"/>
                <w:b/>
                <w:sz w:val="24"/>
                <w:szCs w:val="24"/>
              </w:rPr>
              <w:t>Cozzie</w:t>
            </w:r>
            <w:proofErr w:type="spellEnd"/>
            <w:r w:rsidRPr="00265D31">
              <w:rPr>
                <w:rFonts w:asciiTheme="minorHAnsi" w:hAnsiTheme="minorHAnsi" w:cstheme="minorHAnsi"/>
                <w:b/>
                <w:sz w:val="24"/>
                <w:szCs w:val="24"/>
              </w:rPr>
              <w:tab/>
            </w:r>
          </w:p>
          <w:p w14:paraId="069589F9" w14:textId="27B90E18" w:rsidR="00B357FA" w:rsidRPr="00265D31" w:rsidRDefault="00AB30B9" w:rsidP="00D35712">
            <w:pPr>
              <w:pStyle w:val="TableParagraph"/>
              <w:numPr>
                <w:ilvl w:val="1"/>
                <w:numId w:val="4"/>
              </w:numPr>
              <w:tabs>
                <w:tab w:val="left" w:pos="799"/>
                <w:tab w:val="left" w:pos="800"/>
                <w:tab w:val="left" w:leader="dot" w:pos="9143"/>
                <w:tab w:val="left" w:pos="9315"/>
                <w:tab w:val="left" w:pos="9775"/>
              </w:tabs>
              <w:spacing w:before="118" w:line="242" w:lineRule="exact"/>
              <w:ind w:right="75"/>
              <w:rPr>
                <w:rFonts w:asciiTheme="minorHAnsi" w:hAnsiTheme="minorHAnsi" w:cstheme="minorHAnsi"/>
                <w:i/>
                <w:sz w:val="24"/>
                <w:szCs w:val="24"/>
              </w:rPr>
            </w:pPr>
            <w:r w:rsidRPr="00265D31">
              <w:rPr>
                <w:rFonts w:asciiTheme="minorHAnsi" w:hAnsiTheme="minorHAnsi" w:cstheme="minorHAnsi"/>
                <w:sz w:val="24"/>
                <w:szCs w:val="24"/>
              </w:rPr>
              <w:t xml:space="preserve">Council Action: Approve </w:t>
            </w:r>
            <w:r w:rsidR="004A421F" w:rsidRPr="00265D31">
              <w:rPr>
                <w:rFonts w:asciiTheme="minorHAnsi" w:hAnsiTheme="minorHAnsi" w:cstheme="minorHAnsi"/>
                <w:sz w:val="24"/>
                <w:szCs w:val="24"/>
              </w:rPr>
              <w:t xml:space="preserve">Minutes from </w:t>
            </w:r>
            <w:r w:rsidR="00CA10F1" w:rsidRPr="00265D31">
              <w:rPr>
                <w:rFonts w:asciiTheme="minorHAnsi" w:hAnsiTheme="minorHAnsi" w:cstheme="minorHAnsi"/>
                <w:sz w:val="24"/>
                <w:szCs w:val="24"/>
              </w:rPr>
              <w:t>August</w:t>
            </w:r>
            <w:r w:rsidR="00C04122" w:rsidRPr="00265D31">
              <w:rPr>
                <w:rFonts w:asciiTheme="minorHAnsi" w:hAnsiTheme="minorHAnsi" w:cstheme="minorHAnsi"/>
                <w:sz w:val="24"/>
                <w:szCs w:val="24"/>
              </w:rPr>
              <w:t xml:space="preserve"> </w:t>
            </w:r>
            <w:r w:rsidR="00015625" w:rsidRPr="00265D31">
              <w:rPr>
                <w:rFonts w:asciiTheme="minorHAnsi" w:hAnsiTheme="minorHAnsi" w:cstheme="minorHAnsi"/>
                <w:sz w:val="24"/>
                <w:szCs w:val="24"/>
              </w:rPr>
              <w:t>202</w:t>
            </w:r>
            <w:r w:rsidR="002B36F4" w:rsidRPr="00265D31">
              <w:rPr>
                <w:rFonts w:asciiTheme="minorHAnsi" w:hAnsiTheme="minorHAnsi" w:cstheme="minorHAnsi"/>
                <w:sz w:val="24"/>
                <w:szCs w:val="24"/>
              </w:rPr>
              <w:t>1</w:t>
            </w:r>
            <w:r w:rsidR="00685012" w:rsidRPr="00265D31">
              <w:rPr>
                <w:rFonts w:asciiTheme="minorHAnsi" w:hAnsiTheme="minorHAnsi" w:cstheme="minorHAnsi"/>
                <w:sz w:val="24"/>
                <w:szCs w:val="24"/>
              </w:rPr>
              <w:t xml:space="preserve"> Meeting</w:t>
            </w:r>
          </w:p>
        </w:tc>
      </w:tr>
      <w:tr w:rsidR="00B357FA" w14:paraId="057496E9" w14:textId="77777777" w:rsidTr="00C87748">
        <w:trPr>
          <w:trHeight w:val="2635"/>
        </w:trPr>
        <w:tc>
          <w:tcPr>
            <w:tcW w:w="10823" w:type="dxa"/>
            <w:gridSpan w:val="2"/>
            <w:tcBorders>
              <w:top w:val="single" w:sz="4" w:space="0" w:color="auto"/>
              <w:bottom w:val="single" w:sz="4" w:space="0" w:color="auto"/>
            </w:tcBorders>
          </w:tcPr>
          <w:p w14:paraId="3360B338" w14:textId="77777777" w:rsidR="00B357FA" w:rsidRPr="00265D31" w:rsidRDefault="004A421F" w:rsidP="00C87748">
            <w:pPr>
              <w:pStyle w:val="TableParagraph"/>
              <w:numPr>
                <w:ilvl w:val="0"/>
                <w:numId w:val="3"/>
              </w:numPr>
              <w:tabs>
                <w:tab w:val="left" w:pos="268"/>
                <w:tab w:val="left" w:pos="9315"/>
                <w:tab w:val="left" w:pos="9775"/>
              </w:tabs>
              <w:spacing w:before="115"/>
              <w:ind w:right="75"/>
              <w:rPr>
                <w:rFonts w:asciiTheme="minorHAnsi" w:hAnsiTheme="minorHAnsi" w:cstheme="minorHAnsi"/>
                <w:i/>
                <w:sz w:val="24"/>
                <w:szCs w:val="24"/>
              </w:rPr>
            </w:pPr>
            <w:r w:rsidRPr="00265D31">
              <w:rPr>
                <w:rFonts w:asciiTheme="minorHAnsi" w:hAnsiTheme="minorHAnsi" w:cstheme="minorHAnsi"/>
                <w:b/>
                <w:sz w:val="24"/>
                <w:szCs w:val="24"/>
              </w:rPr>
              <w:t>Committee</w:t>
            </w:r>
            <w:r w:rsidRPr="00265D31">
              <w:rPr>
                <w:rFonts w:asciiTheme="minorHAnsi" w:hAnsiTheme="minorHAnsi" w:cstheme="minorHAnsi"/>
                <w:b/>
                <w:spacing w:val="-6"/>
                <w:sz w:val="24"/>
                <w:szCs w:val="24"/>
              </w:rPr>
              <w:t xml:space="preserve"> </w:t>
            </w:r>
            <w:r w:rsidRPr="00265D31">
              <w:rPr>
                <w:rFonts w:asciiTheme="minorHAnsi" w:hAnsiTheme="minorHAnsi" w:cstheme="minorHAnsi"/>
                <w:b/>
                <w:sz w:val="24"/>
                <w:szCs w:val="24"/>
              </w:rPr>
              <w:t>Reports</w:t>
            </w:r>
            <w:r w:rsidR="008279A8" w:rsidRPr="00265D31">
              <w:rPr>
                <w:rFonts w:asciiTheme="minorHAnsi" w:hAnsiTheme="minorHAnsi" w:cstheme="minorHAnsi"/>
                <w:b/>
                <w:sz w:val="24"/>
                <w:szCs w:val="24"/>
              </w:rPr>
              <w:t xml:space="preserve"> – Committee Chairs</w:t>
            </w:r>
            <w:r w:rsidRPr="00265D31">
              <w:rPr>
                <w:rFonts w:asciiTheme="minorHAnsi" w:hAnsiTheme="minorHAnsi" w:cstheme="minorHAnsi"/>
                <w:b/>
                <w:sz w:val="24"/>
                <w:szCs w:val="24"/>
              </w:rPr>
              <w:tab/>
            </w:r>
          </w:p>
          <w:p w14:paraId="1FC837D9" w14:textId="0D324F69" w:rsidR="00B357FA" w:rsidRPr="00265D31"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sz w:val="24"/>
                <w:szCs w:val="24"/>
              </w:rPr>
              <w:t>Executive</w:t>
            </w:r>
            <w:r w:rsidRPr="00265D31">
              <w:rPr>
                <w:rFonts w:asciiTheme="minorHAnsi" w:hAnsiTheme="minorHAnsi" w:cstheme="minorHAnsi"/>
                <w:spacing w:val="-3"/>
                <w:sz w:val="24"/>
                <w:szCs w:val="24"/>
              </w:rPr>
              <w:t xml:space="preserve"> </w:t>
            </w:r>
            <w:r w:rsidRPr="00265D31">
              <w:rPr>
                <w:rFonts w:asciiTheme="minorHAnsi" w:hAnsiTheme="minorHAnsi" w:cstheme="minorHAnsi"/>
                <w:sz w:val="24"/>
                <w:szCs w:val="24"/>
              </w:rPr>
              <w:t>Committee</w:t>
            </w:r>
            <w:r w:rsidR="008279A8" w:rsidRPr="00265D31">
              <w:rPr>
                <w:rFonts w:asciiTheme="minorHAnsi" w:hAnsiTheme="minorHAnsi" w:cstheme="minorHAnsi"/>
                <w:sz w:val="24"/>
                <w:szCs w:val="24"/>
              </w:rPr>
              <w:t xml:space="preserve"> </w:t>
            </w:r>
            <w:r w:rsidR="00A42825" w:rsidRPr="00265D31">
              <w:rPr>
                <w:rFonts w:asciiTheme="minorHAnsi" w:hAnsiTheme="minorHAnsi" w:cstheme="minorHAnsi"/>
                <w:sz w:val="24"/>
                <w:szCs w:val="24"/>
              </w:rPr>
              <w:t>–</w:t>
            </w:r>
            <w:r w:rsidR="008279A8" w:rsidRPr="00265D31">
              <w:rPr>
                <w:rFonts w:asciiTheme="minorHAnsi" w:hAnsiTheme="minorHAnsi" w:cstheme="minorHAnsi"/>
                <w:sz w:val="24"/>
                <w:szCs w:val="24"/>
              </w:rPr>
              <w:t xml:space="preserve"> </w:t>
            </w:r>
            <w:r w:rsidR="00A42825" w:rsidRPr="00265D31">
              <w:rPr>
                <w:rFonts w:asciiTheme="minorHAnsi" w:hAnsiTheme="minorHAnsi" w:cstheme="minorHAnsi"/>
                <w:i/>
                <w:sz w:val="24"/>
                <w:szCs w:val="24"/>
              </w:rPr>
              <w:t xml:space="preserve">Bob </w:t>
            </w:r>
            <w:proofErr w:type="spellStart"/>
            <w:r w:rsidR="00A42825" w:rsidRPr="00265D31">
              <w:rPr>
                <w:rFonts w:asciiTheme="minorHAnsi" w:hAnsiTheme="minorHAnsi" w:cstheme="minorHAnsi"/>
                <w:i/>
                <w:sz w:val="24"/>
                <w:szCs w:val="24"/>
              </w:rPr>
              <w:t>Cozzie</w:t>
            </w:r>
            <w:proofErr w:type="spellEnd"/>
          </w:p>
          <w:p w14:paraId="5E1D2F0F" w14:textId="1D5311A1" w:rsidR="00CA10F1" w:rsidRPr="00265D31" w:rsidRDefault="00CA10F1" w:rsidP="00CA10F1">
            <w:pPr>
              <w:pStyle w:val="TableParagraph"/>
              <w:numPr>
                <w:ilvl w:val="2"/>
                <w:numId w:val="3"/>
              </w:numPr>
              <w:tabs>
                <w:tab w:val="left" w:pos="799"/>
                <w:tab w:val="left" w:pos="800"/>
                <w:tab w:val="left" w:leader="dot" w:pos="9119"/>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i/>
                <w:sz w:val="24"/>
                <w:szCs w:val="24"/>
              </w:rPr>
              <w:t>SCIP Grant Guidance &amp; Investment Priorities</w:t>
            </w:r>
          </w:p>
          <w:p w14:paraId="59D0896D" w14:textId="7EACF2A0" w:rsidR="00B357FA" w:rsidRPr="00265D31"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Strategic</w:t>
            </w:r>
            <w:r w:rsidRPr="00265D31">
              <w:rPr>
                <w:rFonts w:asciiTheme="minorHAnsi" w:hAnsiTheme="minorHAnsi" w:cstheme="minorHAnsi"/>
                <w:spacing w:val="-4"/>
                <w:sz w:val="24"/>
                <w:szCs w:val="24"/>
              </w:rPr>
              <w:t xml:space="preserve"> </w:t>
            </w:r>
            <w:r w:rsidRPr="00265D31">
              <w:rPr>
                <w:rFonts w:asciiTheme="minorHAnsi" w:hAnsiTheme="minorHAnsi" w:cstheme="minorHAnsi"/>
                <w:sz w:val="24"/>
                <w:szCs w:val="24"/>
              </w:rPr>
              <w:t>Planning</w:t>
            </w:r>
            <w:r w:rsidRPr="00265D31">
              <w:rPr>
                <w:rFonts w:asciiTheme="minorHAnsi" w:hAnsiTheme="minorHAnsi" w:cstheme="minorHAnsi"/>
                <w:spacing w:val="-3"/>
                <w:sz w:val="24"/>
                <w:szCs w:val="24"/>
              </w:rPr>
              <w:t xml:space="preserve"> </w:t>
            </w:r>
            <w:r w:rsidR="008279A8" w:rsidRPr="00265D31">
              <w:rPr>
                <w:rFonts w:asciiTheme="minorHAnsi" w:hAnsiTheme="minorHAnsi" w:cstheme="minorHAnsi"/>
                <w:sz w:val="24"/>
                <w:szCs w:val="24"/>
              </w:rPr>
              <w:t xml:space="preserve">Committee </w:t>
            </w:r>
            <w:r w:rsidR="002D1503" w:rsidRPr="00265D31">
              <w:rPr>
                <w:rFonts w:asciiTheme="minorHAnsi" w:hAnsiTheme="minorHAnsi" w:cstheme="minorHAnsi"/>
                <w:sz w:val="24"/>
                <w:szCs w:val="24"/>
              </w:rPr>
              <w:t>–</w:t>
            </w:r>
            <w:r w:rsidR="008279A8" w:rsidRPr="00265D31">
              <w:rPr>
                <w:rFonts w:asciiTheme="minorHAnsi" w:hAnsiTheme="minorHAnsi" w:cstheme="minorHAnsi"/>
                <w:sz w:val="24"/>
                <w:szCs w:val="24"/>
              </w:rPr>
              <w:t xml:space="preserve"> </w:t>
            </w:r>
            <w:r w:rsidR="002D1503" w:rsidRPr="00265D31">
              <w:rPr>
                <w:rFonts w:asciiTheme="minorHAnsi" w:hAnsiTheme="minorHAnsi" w:cstheme="minorHAnsi"/>
                <w:sz w:val="24"/>
                <w:szCs w:val="24"/>
              </w:rPr>
              <w:t>John Hartsock</w:t>
            </w:r>
          </w:p>
          <w:p w14:paraId="3034F364" w14:textId="3FA77262" w:rsidR="00015625" w:rsidRPr="00265D31" w:rsidRDefault="00C04122" w:rsidP="00015625">
            <w:pPr>
              <w:pStyle w:val="TableParagraph"/>
              <w:numPr>
                <w:ilvl w:val="2"/>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i/>
                <w:sz w:val="24"/>
                <w:szCs w:val="24"/>
              </w:rPr>
              <w:t>NG-911 Working Group Report</w:t>
            </w:r>
          </w:p>
          <w:p w14:paraId="7A8114AE" w14:textId="401E2F0D" w:rsidR="00CA10F1" w:rsidRPr="00265D31" w:rsidRDefault="00CA10F1" w:rsidP="00015625">
            <w:pPr>
              <w:pStyle w:val="TableParagraph"/>
              <w:numPr>
                <w:ilvl w:val="2"/>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i/>
                <w:sz w:val="24"/>
                <w:szCs w:val="24"/>
              </w:rPr>
              <w:t>SIEC Charter Update</w:t>
            </w:r>
          </w:p>
          <w:p w14:paraId="7A6A0BA1" w14:textId="77777777" w:rsidR="00B357FA" w:rsidRPr="00265D31"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Broadband</w:t>
            </w:r>
            <w:r w:rsidRPr="00265D31">
              <w:rPr>
                <w:rFonts w:asciiTheme="minorHAnsi" w:hAnsiTheme="minorHAnsi" w:cstheme="minorHAnsi"/>
                <w:spacing w:val="-3"/>
                <w:sz w:val="24"/>
                <w:szCs w:val="24"/>
              </w:rPr>
              <w:t xml:space="preserve"> </w:t>
            </w:r>
            <w:r w:rsidR="008279A8" w:rsidRPr="00265D31">
              <w:rPr>
                <w:rFonts w:asciiTheme="minorHAnsi" w:hAnsiTheme="minorHAnsi" w:cstheme="minorHAnsi"/>
                <w:sz w:val="24"/>
                <w:szCs w:val="24"/>
              </w:rPr>
              <w:t xml:space="preserve">Committee </w:t>
            </w:r>
            <w:r w:rsidR="00A42825" w:rsidRPr="00265D31">
              <w:rPr>
                <w:rFonts w:asciiTheme="minorHAnsi" w:hAnsiTheme="minorHAnsi" w:cstheme="minorHAnsi"/>
                <w:sz w:val="24"/>
                <w:szCs w:val="24"/>
              </w:rPr>
              <w:t>–</w:t>
            </w:r>
            <w:r w:rsidR="008279A8" w:rsidRPr="00265D31">
              <w:rPr>
                <w:rFonts w:asciiTheme="minorHAnsi" w:hAnsiTheme="minorHAnsi" w:cstheme="minorHAnsi"/>
                <w:sz w:val="24"/>
                <w:szCs w:val="24"/>
              </w:rPr>
              <w:t xml:space="preserve"> </w:t>
            </w:r>
            <w:r w:rsidR="00A42825" w:rsidRPr="00265D31">
              <w:rPr>
                <w:rFonts w:asciiTheme="minorHAnsi" w:hAnsiTheme="minorHAnsi" w:cstheme="minorHAnsi"/>
                <w:i/>
                <w:sz w:val="24"/>
                <w:szCs w:val="24"/>
              </w:rPr>
              <w:t xml:space="preserve">Ben </w:t>
            </w:r>
            <w:proofErr w:type="spellStart"/>
            <w:r w:rsidR="00A42825" w:rsidRPr="00265D31">
              <w:rPr>
                <w:rFonts w:asciiTheme="minorHAnsi" w:hAnsiTheme="minorHAnsi" w:cstheme="minorHAnsi"/>
                <w:i/>
                <w:sz w:val="24"/>
                <w:szCs w:val="24"/>
              </w:rPr>
              <w:t>Gherezgiher</w:t>
            </w:r>
            <w:proofErr w:type="spellEnd"/>
          </w:p>
          <w:p w14:paraId="514D2A8E" w14:textId="188EEF8A" w:rsidR="00E5463A" w:rsidRPr="00265D31"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rFonts w:asciiTheme="minorHAnsi" w:hAnsiTheme="minorHAnsi" w:cstheme="minorHAnsi"/>
                <w:i/>
                <w:sz w:val="24"/>
                <w:szCs w:val="24"/>
              </w:rPr>
            </w:pPr>
            <w:r w:rsidRPr="00265D31">
              <w:rPr>
                <w:rFonts w:asciiTheme="minorHAnsi" w:hAnsiTheme="minorHAnsi" w:cstheme="minorHAnsi"/>
                <w:i/>
                <w:sz w:val="24"/>
                <w:szCs w:val="24"/>
              </w:rPr>
              <w:t xml:space="preserve">SPOC Report </w:t>
            </w:r>
          </w:p>
          <w:p w14:paraId="3E88501C" w14:textId="44E6AF88" w:rsidR="002B36F4" w:rsidRPr="00265D31" w:rsidRDefault="00F96B32" w:rsidP="00015625">
            <w:pPr>
              <w:pStyle w:val="TableParagraph"/>
              <w:numPr>
                <w:ilvl w:val="0"/>
                <w:numId w:val="8"/>
              </w:numPr>
              <w:tabs>
                <w:tab w:val="left" w:pos="799"/>
                <w:tab w:val="left" w:pos="800"/>
                <w:tab w:val="left" w:leader="dot" w:pos="9135"/>
                <w:tab w:val="left" w:pos="9315"/>
                <w:tab w:val="left" w:pos="9775"/>
              </w:tabs>
              <w:spacing w:before="119"/>
              <w:ind w:left="2023" w:right="75"/>
              <w:rPr>
                <w:rFonts w:asciiTheme="minorHAnsi" w:hAnsiTheme="minorHAnsi" w:cstheme="minorHAnsi"/>
                <w:i/>
                <w:sz w:val="24"/>
                <w:szCs w:val="24"/>
              </w:rPr>
            </w:pPr>
            <w:r>
              <w:rPr>
                <w:rFonts w:asciiTheme="minorHAnsi" w:hAnsiTheme="minorHAnsi" w:cstheme="minorHAnsi"/>
                <w:i/>
                <w:sz w:val="24"/>
                <w:szCs w:val="24"/>
              </w:rPr>
              <w:t>Committee Updates</w:t>
            </w:r>
          </w:p>
          <w:p w14:paraId="2BB915FF" w14:textId="29D81110" w:rsidR="00B357FA" w:rsidRPr="00265D31"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Technical</w:t>
            </w:r>
            <w:r w:rsidRPr="00265D31">
              <w:rPr>
                <w:rFonts w:asciiTheme="minorHAnsi" w:hAnsiTheme="minorHAnsi" w:cstheme="minorHAnsi"/>
                <w:i/>
                <w:spacing w:val="-4"/>
                <w:sz w:val="24"/>
                <w:szCs w:val="24"/>
              </w:rPr>
              <w:t xml:space="preserve"> </w:t>
            </w:r>
            <w:r w:rsidRPr="00265D31">
              <w:rPr>
                <w:rFonts w:asciiTheme="minorHAnsi" w:hAnsiTheme="minorHAnsi" w:cstheme="minorHAnsi"/>
                <w:i/>
                <w:sz w:val="24"/>
                <w:szCs w:val="24"/>
              </w:rPr>
              <w:t>Committee</w:t>
            </w:r>
            <w:r w:rsidR="008279A8" w:rsidRPr="00265D31">
              <w:rPr>
                <w:rFonts w:asciiTheme="minorHAnsi" w:hAnsiTheme="minorHAnsi" w:cstheme="minorHAnsi"/>
                <w:i/>
                <w:sz w:val="24"/>
                <w:szCs w:val="24"/>
              </w:rPr>
              <w:t xml:space="preserve"> - </w:t>
            </w:r>
            <w:r w:rsidRPr="00265D31">
              <w:rPr>
                <w:rFonts w:asciiTheme="minorHAnsi" w:hAnsiTheme="minorHAnsi" w:cstheme="minorHAnsi"/>
                <w:i/>
                <w:sz w:val="24"/>
                <w:szCs w:val="24"/>
              </w:rPr>
              <w:t>Rick Iverson</w:t>
            </w:r>
          </w:p>
          <w:p w14:paraId="6113526D" w14:textId="401C0754" w:rsidR="009000C5" w:rsidRPr="00265D31" w:rsidRDefault="009000C5" w:rsidP="009000C5">
            <w:pPr>
              <w:pStyle w:val="TableParagraph"/>
              <w:numPr>
                <w:ilvl w:val="2"/>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TIC-FOG Updates</w:t>
            </w:r>
          </w:p>
          <w:p w14:paraId="65BEC1B6" w14:textId="26CEABAD" w:rsidR="00EA37D3" w:rsidRPr="00265D31" w:rsidRDefault="00EA37D3" w:rsidP="009000C5">
            <w:pPr>
              <w:pStyle w:val="TableParagraph"/>
              <w:numPr>
                <w:ilvl w:val="2"/>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Charter Update</w:t>
            </w:r>
          </w:p>
          <w:p w14:paraId="619CC611" w14:textId="11167FD2" w:rsidR="00CA10F1" w:rsidRPr="00265D31" w:rsidRDefault="00CA10F1" w:rsidP="009000C5">
            <w:pPr>
              <w:pStyle w:val="TableParagraph"/>
              <w:numPr>
                <w:ilvl w:val="2"/>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Trunked Radio System User Group</w:t>
            </w:r>
          </w:p>
          <w:p w14:paraId="768D8F75" w14:textId="03505BFD" w:rsidR="00155925" w:rsidRPr="00265D31"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sidRPr="00265D31">
              <w:rPr>
                <w:rFonts w:asciiTheme="minorHAnsi" w:hAnsiTheme="minorHAnsi" w:cstheme="minorHAnsi"/>
                <w:i/>
                <w:sz w:val="24"/>
                <w:szCs w:val="24"/>
              </w:rPr>
              <w:t>Partnership</w:t>
            </w:r>
            <w:r w:rsidRPr="00265D31">
              <w:rPr>
                <w:rFonts w:asciiTheme="minorHAnsi" w:hAnsiTheme="minorHAnsi" w:cstheme="minorHAnsi"/>
                <w:i/>
                <w:spacing w:val="-4"/>
                <w:sz w:val="24"/>
                <w:szCs w:val="24"/>
              </w:rPr>
              <w:t xml:space="preserve"> </w:t>
            </w:r>
            <w:r w:rsidR="008279A8" w:rsidRPr="00265D31">
              <w:rPr>
                <w:rFonts w:asciiTheme="minorHAnsi" w:hAnsiTheme="minorHAnsi" w:cstheme="minorHAnsi"/>
                <w:i/>
                <w:sz w:val="24"/>
                <w:szCs w:val="24"/>
              </w:rPr>
              <w:t xml:space="preserve">Committee </w:t>
            </w:r>
            <w:r w:rsidR="009000C5" w:rsidRPr="00265D31">
              <w:rPr>
                <w:rFonts w:asciiTheme="minorHAnsi" w:hAnsiTheme="minorHAnsi" w:cstheme="minorHAnsi"/>
                <w:i/>
                <w:sz w:val="24"/>
                <w:szCs w:val="24"/>
              </w:rPr>
              <w:t>–</w:t>
            </w:r>
            <w:r w:rsidR="008279A8" w:rsidRPr="00265D31">
              <w:rPr>
                <w:rFonts w:asciiTheme="minorHAnsi" w:hAnsiTheme="minorHAnsi" w:cstheme="minorHAnsi"/>
                <w:i/>
                <w:sz w:val="24"/>
                <w:szCs w:val="24"/>
              </w:rPr>
              <w:t xml:space="preserve"> </w:t>
            </w:r>
            <w:r w:rsidR="00EA37D3" w:rsidRPr="00265D31">
              <w:rPr>
                <w:rFonts w:asciiTheme="minorHAnsi" w:hAnsiTheme="minorHAnsi" w:cstheme="minorHAnsi"/>
                <w:i/>
                <w:sz w:val="24"/>
                <w:szCs w:val="24"/>
              </w:rPr>
              <w:t>Dianne Majors</w:t>
            </w:r>
          </w:p>
          <w:p w14:paraId="6767E44F" w14:textId="3CE5B7ED" w:rsidR="009000C5" w:rsidRPr="00265D31" w:rsidRDefault="009000C5"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sidRPr="00265D31">
              <w:rPr>
                <w:rFonts w:asciiTheme="minorHAnsi" w:hAnsiTheme="minorHAnsi" w:cstheme="minorHAnsi"/>
                <w:i/>
                <w:sz w:val="24"/>
                <w:szCs w:val="24"/>
              </w:rPr>
              <w:t>Meeting Update</w:t>
            </w:r>
          </w:p>
          <w:p w14:paraId="53CDCFB9" w14:textId="25B6FA23" w:rsidR="00EA37D3" w:rsidRPr="00265D31" w:rsidRDefault="00EA37D3"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sidRPr="00265D31">
              <w:rPr>
                <w:rFonts w:asciiTheme="minorHAnsi" w:hAnsiTheme="minorHAnsi" w:cstheme="minorHAnsi"/>
                <w:i/>
                <w:sz w:val="24"/>
                <w:szCs w:val="24"/>
              </w:rPr>
              <w:lastRenderedPageBreak/>
              <w:t>RADIO Conference</w:t>
            </w:r>
          </w:p>
          <w:p w14:paraId="62703380" w14:textId="1E833111" w:rsidR="00DE1972" w:rsidRPr="00265D31" w:rsidRDefault="00DE1972" w:rsidP="009000C5">
            <w:pPr>
              <w:pStyle w:val="TableParagraph"/>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p>
        </w:tc>
      </w:tr>
      <w:tr w:rsidR="008279A8" w14:paraId="30D06D11" w14:textId="77777777" w:rsidTr="00255E34">
        <w:trPr>
          <w:trHeight w:val="750"/>
        </w:trPr>
        <w:tc>
          <w:tcPr>
            <w:tcW w:w="10823" w:type="dxa"/>
            <w:gridSpan w:val="2"/>
            <w:tcBorders>
              <w:top w:val="single" w:sz="4" w:space="0" w:color="auto"/>
              <w:bottom w:val="single" w:sz="4" w:space="0" w:color="auto"/>
            </w:tcBorders>
          </w:tcPr>
          <w:p w14:paraId="64CE2137" w14:textId="77777777" w:rsidR="008279A8" w:rsidRPr="00265D31" w:rsidRDefault="008279A8" w:rsidP="002B20D3">
            <w:pPr>
              <w:pStyle w:val="TableParagraph"/>
              <w:numPr>
                <w:ilvl w:val="0"/>
                <w:numId w:val="7"/>
              </w:numPr>
              <w:spacing w:before="222"/>
              <w:rPr>
                <w:rFonts w:asciiTheme="minorHAnsi" w:hAnsiTheme="minorHAnsi" w:cstheme="minorHAnsi"/>
                <w:b/>
                <w:sz w:val="24"/>
                <w:szCs w:val="24"/>
              </w:rPr>
            </w:pPr>
            <w:r w:rsidRPr="00265D31">
              <w:rPr>
                <w:rFonts w:asciiTheme="minorHAnsi" w:hAnsiTheme="minorHAnsi" w:cstheme="minorHAnsi"/>
                <w:b/>
                <w:sz w:val="24"/>
                <w:szCs w:val="24"/>
              </w:rPr>
              <w:lastRenderedPageBreak/>
              <w:t>State SWIC Report – William Chapman</w:t>
            </w:r>
          </w:p>
          <w:p w14:paraId="52DD1A23" w14:textId="77777777" w:rsidR="008279A8" w:rsidRPr="00265D31" w:rsidRDefault="008279A8"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COMU Working Group Updates</w:t>
            </w:r>
          </w:p>
          <w:p w14:paraId="0740A4C8" w14:textId="3A88976B" w:rsidR="008279A8" w:rsidRPr="00265D31" w:rsidRDefault="00CA10F1"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Peer Certification Group</w:t>
            </w:r>
          </w:p>
          <w:p w14:paraId="2525B804" w14:textId="6F8CB7EA" w:rsidR="00CA10F1" w:rsidRPr="00265D31" w:rsidRDefault="00CA10F1"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Meeting held 10/27/21</w:t>
            </w:r>
          </w:p>
          <w:p w14:paraId="55FE4DFE" w14:textId="77777777" w:rsidR="008279A8" w:rsidRPr="00265D31" w:rsidRDefault="008279A8"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Technical Assistance Request Report</w:t>
            </w:r>
          </w:p>
          <w:p w14:paraId="016BC825" w14:textId="7C911AB0" w:rsidR="008279A8" w:rsidRPr="00265D31" w:rsidRDefault="008279A8"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HEMS Frequency Coordination</w:t>
            </w:r>
            <w:r w:rsidR="00D35712" w:rsidRPr="00265D31">
              <w:rPr>
                <w:rFonts w:asciiTheme="minorHAnsi" w:hAnsiTheme="minorHAnsi" w:cstheme="minorHAnsi"/>
                <w:sz w:val="24"/>
                <w:szCs w:val="24"/>
              </w:rPr>
              <w:t xml:space="preserve"> </w:t>
            </w:r>
          </w:p>
          <w:p w14:paraId="574CE0E6" w14:textId="16CB3ADD" w:rsidR="00CA10F1" w:rsidRPr="00265D31" w:rsidRDefault="009000C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INCM Course</w:t>
            </w:r>
            <w:r w:rsidR="00CA10F1" w:rsidRPr="00265D31">
              <w:rPr>
                <w:rFonts w:asciiTheme="minorHAnsi" w:hAnsiTheme="minorHAnsi" w:cstheme="minorHAnsi"/>
                <w:sz w:val="24"/>
                <w:szCs w:val="24"/>
              </w:rPr>
              <w:t xml:space="preserve"> – Nov. 30</w:t>
            </w:r>
            <w:r w:rsidR="00CA10F1" w:rsidRPr="00265D31">
              <w:rPr>
                <w:rFonts w:asciiTheme="minorHAnsi" w:hAnsiTheme="minorHAnsi" w:cstheme="minorHAnsi"/>
                <w:sz w:val="24"/>
                <w:szCs w:val="24"/>
                <w:vertAlign w:val="superscript"/>
              </w:rPr>
              <w:t>th</w:t>
            </w:r>
            <w:r w:rsidR="00CA10F1" w:rsidRPr="00265D31">
              <w:rPr>
                <w:rFonts w:asciiTheme="minorHAnsi" w:hAnsiTheme="minorHAnsi" w:cstheme="minorHAnsi"/>
                <w:sz w:val="24"/>
                <w:szCs w:val="24"/>
              </w:rPr>
              <w:t>- Dec 3</w:t>
            </w:r>
            <w:r w:rsidR="00CA10F1" w:rsidRPr="00265D31">
              <w:rPr>
                <w:rFonts w:asciiTheme="minorHAnsi" w:hAnsiTheme="minorHAnsi" w:cstheme="minorHAnsi"/>
                <w:sz w:val="24"/>
                <w:szCs w:val="24"/>
                <w:vertAlign w:val="superscript"/>
              </w:rPr>
              <w:t>rd</w:t>
            </w:r>
          </w:p>
          <w:p w14:paraId="1B4600EF" w14:textId="25CB8E5C" w:rsidR="009000C5" w:rsidRPr="00265D31" w:rsidRDefault="009000C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COMT Course</w:t>
            </w:r>
            <w:r w:rsidR="00CA10F1" w:rsidRPr="00265D31">
              <w:rPr>
                <w:rFonts w:asciiTheme="minorHAnsi" w:hAnsiTheme="minorHAnsi" w:cstheme="minorHAnsi"/>
                <w:sz w:val="24"/>
                <w:szCs w:val="24"/>
              </w:rPr>
              <w:t xml:space="preserve"> – April 4</w:t>
            </w:r>
            <w:r w:rsidR="00CA10F1" w:rsidRPr="00265D31">
              <w:rPr>
                <w:rFonts w:asciiTheme="minorHAnsi" w:hAnsiTheme="minorHAnsi" w:cstheme="minorHAnsi"/>
                <w:sz w:val="24"/>
                <w:szCs w:val="24"/>
                <w:vertAlign w:val="superscript"/>
              </w:rPr>
              <w:t>th</w:t>
            </w:r>
            <w:r w:rsidR="00CA10F1" w:rsidRPr="00265D31">
              <w:rPr>
                <w:rFonts w:asciiTheme="minorHAnsi" w:hAnsiTheme="minorHAnsi" w:cstheme="minorHAnsi"/>
                <w:sz w:val="24"/>
                <w:szCs w:val="24"/>
              </w:rPr>
              <w:t>- 8</w:t>
            </w:r>
            <w:r w:rsidR="00CA10F1" w:rsidRPr="00265D31">
              <w:rPr>
                <w:rFonts w:asciiTheme="minorHAnsi" w:hAnsiTheme="minorHAnsi" w:cstheme="minorHAnsi"/>
                <w:sz w:val="24"/>
                <w:szCs w:val="24"/>
                <w:vertAlign w:val="superscript"/>
              </w:rPr>
              <w:t>th</w:t>
            </w:r>
            <w:r w:rsidR="00CA10F1" w:rsidRPr="00265D31">
              <w:rPr>
                <w:rFonts w:asciiTheme="minorHAnsi" w:hAnsiTheme="minorHAnsi" w:cstheme="minorHAnsi"/>
                <w:sz w:val="24"/>
                <w:szCs w:val="24"/>
              </w:rPr>
              <w:t xml:space="preserve"> </w:t>
            </w:r>
          </w:p>
          <w:p w14:paraId="679E82A6" w14:textId="76DC7D1E" w:rsidR="009000C5" w:rsidRPr="00265D31" w:rsidRDefault="009000C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ITSL Course</w:t>
            </w:r>
            <w:r w:rsidR="00CA10F1" w:rsidRPr="00265D31">
              <w:rPr>
                <w:rFonts w:asciiTheme="minorHAnsi" w:hAnsiTheme="minorHAnsi" w:cstheme="minorHAnsi"/>
                <w:sz w:val="24"/>
                <w:szCs w:val="24"/>
              </w:rPr>
              <w:t xml:space="preserve"> – Pending curriculum update</w:t>
            </w:r>
          </w:p>
          <w:p w14:paraId="03B8F1C5" w14:textId="09307E01" w:rsidR="00CA10F1" w:rsidRPr="00265D31" w:rsidRDefault="00CA10F1"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LMR/Cyber Exercise – January 6</w:t>
            </w:r>
            <w:r w:rsidRPr="00265D31">
              <w:rPr>
                <w:rFonts w:asciiTheme="minorHAnsi" w:hAnsiTheme="minorHAnsi" w:cstheme="minorHAnsi"/>
                <w:sz w:val="24"/>
                <w:szCs w:val="24"/>
                <w:vertAlign w:val="superscript"/>
              </w:rPr>
              <w:t>th</w:t>
            </w:r>
            <w:r w:rsidRPr="00265D31">
              <w:rPr>
                <w:rFonts w:asciiTheme="minorHAnsi" w:hAnsiTheme="minorHAnsi" w:cstheme="minorHAnsi"/>
                <w:sz w:val="24"/>
                <w:szCs w:val="24"/>
              </w:rPr>
              <w:t xml:space="preserve"> </w:t>
            </w:r>
          </w:p>
          <w:p w14:paraId="0E01DA69" w14:textId="6ECF67BC" w:rsidR="00A42825" w:rsidRPr="00265D31" w:rsidRDefault="00A4282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 xml:space="preserve">AWN Working Group Report </w:t>
            </w:r>
            <w:r w:rsidR="00CA10F1" w:rsidRPr="00265D31">
              <w:rPr>
                <w:rFonts w:asciiTheme="minorHAnsi" w:hAnsiTheme="minorHAnsi" w:cstheme="minorHAnsi"/>
                <w:sz w:val="24"/>
                <w:szCs w:val="24"/>
              </w:rPr>
              <w:t>–</w:t>
            </w:r>
            <w:r w:rsidRPr="00265D31">
              <w:rPr>
                <w:rFonts w:asciiTheme="minorHAnsi" w:hAnsiTheme="minorHAnsi" w:cstheme="minorHAnsi"/>
                <w:sz w:val="24"/>
                <w:szCs w:val="24"/>
              </w:rPr>
              <w:t xml:space="preserve"> OR-Alert</w:t>
            </w:r>
          </w:p>
          <w:p w14:paraId="44A50210" w14:textId="0D212B07" w:rsidR="000970A6" w:rsidRPr="00265D31" w:rsidRDefault="000970A6" w:rsidP="002B20D3">
            <w:pPr>
              <w:pStyle w:val="ListParagraph"/>
              <w:numPr>
                <w:ilvl w:val="2"/>
                <w:numId w:val="7"/>
              </w:numPr>
              <w:rPr>
                <w:rFonts w:asciiTheme="minorHAnsi" w:hAnsiTheme="minorHAnsi" w:cstheme="minorHAnsi"/>
                <w:sz w:val="24"/>
                <w:szCs w:val="24"/>
              </w:rPr>
            </w:pPr>
            <w:r w:rsidRPr="00265D31">
              <w:rPr>
                <w:rFonts w:asciiTheme="minorHAnsi" w:hAnsiTheme="minorHAnsi" w:cstheme="minorHAnsi"/>
                <w:sz w:val="24"/>
                <w:szCs w:val="24"/>
              </w:rPr>
              <w:t>AWN Guidance Document Workshop</w:t>
            </w:r>
            <w:r w:rsidR="00CA10F1" w:rsidRPr="00265D31">
              <w:rPr>
                <w:rFonts w:asciiTheme="minorHAnsi" w:hAnsiTheme="minorHAnsi" w:cstheme="minorHAnsi"/>
                <w:sz w:val="24"/>
                <w:szCs w:val="24"/>
              </w:rPr>
              <w:t xml:space="preserve"> – Pending Scheduling</w:t>
            </w:r>
          </w:p>
          <w:p w14:paraId="4C7C6995" w14:textId="197C63A6" w:rsidR="00CA10F1" w:rsidRPr="00265D31" w:rsidRDefault="00CA10F1"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NCSWIC Update</w:t>
            </w:r>
          </w:p>
          <w:p w14:paraId="5407A42E" w14:textId="576A91CB" w:rsidR="00CA10F1" w:rsidRDefault="00CA10F1"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Statewide Interoperability Program Updates</w:t>
            </w:r>
          </w:p>
          <w:p w14:paraId="252BE65A" w14:textId="12690192" w:rsidR="00F96B32" w:rsidRDefault="00F96B32"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Program Overview</w:t>
            </w:r>
          </w:p>
          <w:p w14:paraId="2BBB4CA1" w14:textId="4E9AD6B6" w:rsidR="002B20D3" w:rsidRDefault="002B20D3"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Staffing</w:t>
            </w:r>
          </w:p>
          <w:p w14:paraId="2E67EBD8" w14:textId="40727485" w:rsidR="00265D31" w:rsidRDefault="00265D31"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SWIC’s ESF-2 Role</w:t>
            </w:r>
          </w:p>
          <w:p w14:paraId="77833658" w14:textId="77777777" w:rsidR="002B20D3" w:rsidRDefault="002B20D3" w:rsidP="002B20D3">
            <w:pPr>
              <w:pStyle w:val="TableParagraph"/>
              <w:numPr>
                <w:ilvl w:val="1"/>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Workday</w:t>
            </w:r>
          </w:p>
          <w:p w14:paraId="01ECE113" w14:textId="7FC8C0C2" w:rsidR="002B20D3" w:rsidRPr="00265D31" w:rsidRDefault="002B20D3"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SB2992</w:t>
            </w:r>
          </w:p>
          <w:p w14:paraId="7824A4BA" w14:textId="77777777" w:rsidR="008279A8" w:rsidRPr="00265D31" w:rsidRDefault="008279A8" w:rsidP="009000C5">
            <w:pPr>
              <w:ind w:left="1080"/>
              <w:rPr>
                <w:rFonts w:asciiTheme="minorHAnsi" w:hAnsiTheme="minorHAnsi" w:cstheme="minorHAnsi"/>
                <w:i/>
                <w:sz w:val="24"/>
                <w:szCs w:val="24"/>
              </w:rPr>
            </w:pPr>
          </w:p>
        </w:tc>
      </w:tr>
      <w:tr w:rsidR="00B357FA" w14:paraId="354259EC" w14:textId="77777777" w:rsidTr="00CA10F1">
        <w:trPr>
          <w:trHeight w:val="566"/>
        </w:trPr>
        <w:tc>
          <w:tcPr>
            <w:tcW w:w="10823" w:type="dxa"/>
            <w:gridSpan w:val="2"/>
            <w:tcBorders>
              <w:top w:val="single" w:sz="4" w:space="0" w:color="auto"/>
              <w:bottom w:val="single" w:sz="4" w:space="0" w:color="auto"/>
            </w:tcBorders>
            <w:shd w:val="clear" w:color="auto" w:fill="FFFFFF" w:themeFill="background1"/>
          </w:tcPr>
          <w:p w14:paraId="28D95944" w14:textId="73FA7652" w:rsidR="00AB30B9" w:rsidRPr="00265D31" w:rsidRDefault="000970A6" w:rsidP="00CA10F1">
            <w:pPr>
              <w:pStyle w:val="TableParagraph"/>
              <w:numPr>
                <w:ilvl w:val="0"/>
                <w:numId w:val="3"/>
              </w:numPr>
              <w:tabs>
                <w:tab w:val="left" w:pos="268"/>
                <w:tab w:val="left" w:pos="8675"/>
              </w:tabs>
              <w:spacing w:before="114"/>
              <w:rPr>
                <w:rFonts w:asciiTheme="minorHAnsi" w:hAnsiTheme="minorHAnsi" w:cstheme="minorHAnsi"/>
                <w:i/>
                <w:sz w:val="24"/>
                <w:szCs w:val="24"/>
              </w:rPr>
            </w:pPr>
            <w:r w:rsidRPr="00265D31">
              <w:rPr>
                <w:rFonts w:asciiTheme="minorHAnsi" w:hAnsiTheme="minorHAnsi" w:cstheme="minorHAnsi"/>
                <w:b/>
                <w:sz w:val="24"/>
                <w:szCs w:val="24"/>
              </w:rPr>
              <w:t xml:space="preserve">SCIP </w:t>
            </w:r>
            <w:r w:rsidR="00CA10F1" w:rsidRPr="00265D31">
              <w:rPr>
                <w:rFonts w:asciiTheme="minorHAnsi" w:hAnsiTheme="minorHAnsi" w:cstheme="minorHAnsi"/>
                <w:b/>
                <w:sz w:val="24"/>
                <w:szCs w:val="24"/>
              </w:rPr>
              <w:t>Implementation Plan Updates</w:t>
            </w:r>
            <w:r w:rsidR="008279A8" w:rsidRPr="00265D31">
              <w:rPr>
                <w:rFonts w:asciiTheme="minorHAnsi" w:hAnsiTheme="minorHAnsi" w:cstheme="minorHAnsi"/>
                <w:b/>
                <w:sz w:val="24"/>
                <w:szCs w:val="24"/>
              </w:rPr>
              <w:t xml:space="preserve"> – </w:t>
            </w:r>
            <w:r w:rsidRPr="00265D31">
              <w:rPr>
                <w:rFonts w:asciiTheme="minorHAnsi" w:hAnsiTheme="minorHAnsi" w:cstheme="minorHAnsi"/>
                <w:b/>
                <w:sz w:val="24"/>
                <w:szCs w:val="24"/>
              </w:rPr>
              <w:t>John Hartsock</w:t>
            </w:r>
          </w:p>
        </w:tc>
      </w:tr>
      <w:tr w:rsidR="008279A8" w14:paraId="1DB62382"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D8092DE" w14:textId="3A63D845" w:rsidR="008279A8" w:rsidRPr="00265D31" w:rsidRDefault="008279A8" w:rsidP="00685012">
            <w:pPr>
              <w:pStyle w:val="TableParagraph"/>
              <w:numPr>
                <w:ilvl w:val="0"/>
                <w:numId w:val="3"/>
              </w:numPr>
              <w:tabs>
                <w:tab w:val="left" w:pos="268"/>
                <w:tab w:val="left" w:pos="8675"/>
              </w:tabs>
              <w:spacing w:before="114"/>
              <w:rPr>
                <w:rFonts w:asciiTheme="minorHAnsi" w:hAnsiTheme="minorHAnsi" w:cstheme="minorHAnsi"/>
                <w:b/>
                <w:sz w:val="24"/>
                <w:szCs w:val="24"/>
              </w:rPr>
            </w:pPr>
            <w:r w:rsidRPr="00265D31">
              <w:rPr>
                <w:rFonts w:asciiTheme="minorHAnsi" w:hAnsiTheme="minorHAnsi" w:cstheme="minorHAnsi"/>
                <w:b/>
                <w:sz w:val="24"/>
                <w:szCs w:val="24"/>
              </w:rPr>
              <w:t xml:space="preserve">Regional Interoperability Reports – </w:t>
            </w:r>
            <w:r w:rsidR="00015BF9" w:rsidRPr="00265D31">
              <w:rPr>
                <w:rFonts w:asciiTheme="minorHAnsi" w:hAnsiTheme="minorHAnsi" w:cstheme="minorHAnsi"/>
                <w:b/>
                <w:sz w:val="24"/>
                <w:szCs w:val="24"/>
              </w:rPr>
              <w:t>William Chapman</w:t>
            </w:r>
          </w:p>
          <w:p w14:paraId="588F2A36" w14:textId="77777777" w:rsidR="008279A8" w:rsidRPr="00265D31" w:rsidRDefault="008279A8" w:rsidP="008279A8">
            <w:pPr>
              <w:pStyle w:val="TableParagraph"/>
              <w:numPr>
                <w:ilvl w:val="1"/>
                <w:numId w:val="3"/>
              </w:numPr>
              <w:tabs>
                <w:tab w:val="left" w:pos="268"/>
                <w:tab w:val="left" w:pos="8675"/>
              </w:tabs>
              <w:spacing w:before="114"/>
              <w:rPr>
                <w:rFonts w:asciiTheme="minorHAnsi" w:hAnsiTheme="minorHAnsi" w:cstheme="minorHAnsi"/>
                <w:sz w:val="24"/>
                <w:szCs w:val="24"/>
              </w:rPr>
            </w:pPr>
            <w:r w:rsidRPr="00265D31">
              <w:rPr>
                <w:rFonts w:asciiTheme="minorHAnsi" w:hAnsiTheme="minorHAnsi" w:cstheme="minorHAnsi"/>
                <w:sz w:val="24"/>
                <w:szCs w:val="24"/>
              </w:rPr>
              <w:t>WORJIC – Joe Davitt</w:t>
            </w:r>
          </w:p>
          <w:p w14:paraId="0753321C" w14:textId="77777777" w:rsidR="00D35712" w:rsidRPr="00265D31" w:rsidRDefault="00D35712" w:rsidP="008279A8">
            <w:pPr>
              <w:pStyle w:val="TableParagraph"/>
              <w:numPr>
                <w:ilvl w:val="1"/>
                <w:numId w:val="3"/>
              </w:numPr>
              <w:tabs>
                <w:tab w:val="left" w:pos="268"/>
                <w:tab w:val="left" w:pos="8675"/>
              </w:tabs>
              <w:spacing w:before="114"/>
              <w:rPr>
                <w:rFonts w:asciiTheme="minorHAnsi" w:hAnsiTheme="minorHAnsi" w:cstheme="minorHAnsi"/>
                <w:sz w:val="24"/>
                <w:szCs w:val="24"/>
              </w:rPr>
            </w:pPr>
            <w:r w:rsidRPr="00265D31">
              <w:rPr>
                <w:rFonts w:asciiTheme="minorHAnsi" w:hAnsiTheme="minorHAnsi" w:cstheme="minorHAnsi"/>
                <w:sz w:val="24"/>
                <w:szCs w:val="24"/>
              </w:rPr>
              <w:t>PMECWG – Aaron Fox</w:t>
            </w:r>
          </w:p>
        </w:tc>
      </w:tr>
      <w:tr w:rsidR="00C87748" w14:paraId="57A2F8CB" w14:textId="77777777" w:rsidTr="00F13824">
        <w:trPr>
          <w:trHeight w:val="1239"/>
        </w:trPr>
        <w:tc>
          <w:tcPr>
            <w:tcW w:w="10823" w:type="dxa"/>
            <w:gridSpan w:val="2"/>
            <w:tcBorders>
              <w:top w:val="single" w:sz="4" w:space="0" w:color="auto"/>
              <w:bottom w:val="single" w:sz="4" w:space="0" w:color="auto"/>
            </w:tcBorders>
            <w:shd w:val="clear" w:color="auto" w:fill="FFFFFF" w:themeFill="background1"/>
          </w:tcPr>
          <w:p w14:paraId="6F7CE2B4" w14:textId="77777777" w:rsidR="00C87748" w:rsidRPr="00265D31" w:rsidRDefault="00C87748" w:rsidP="00C87748">
            <w:pPr>
              <w:pStyle w:val="ListParagraph"/>
              <w:numPr>
                <w:ilvl w:val="0"/>
                <w:numId w:val="3"/>
              </w:numPr>
              <w:tabs>
                <w:tab w:val="left" w:pos="385"/>
                <w:tab w:val="left" w:pos="9191"/>
              </w:tabs>
              <w:rPr>
                <w:rFonts w:asciiTheme="minorHAnsi" w:hAnsiTheme="minorHAnsi" w:cstheme="minorHAnsi"/>
                <w:i/>
                <w:sz w:val="24"/>
                <w:szCs w:val="24"/>
              </w:rPr>
            </w:pPr>
            <w:r w:rsidRPr="00265D31">
              <w:rPr>
                <w:rFonts w:asciiTheme="minorHAnsi" w:hAnsiTheme="minorHAnsi" w:cstheme="minorHAnsi"/>
                <w:b/>
                <w:sz w:val="24"/>
                <w:szCs w:val="24"/>
              </w:rPr>
              <w:t>Council</w:t>
            </w:r>
            <w:r w:rsidRPr="00265D31">
              <w:rPr>
                <w:rFonts w:asciiTheme="minorHAnsi" w:hAnsiTheme="minorHAnsi" w:cstheme="minorHAnsi"/>
                <w:b/>
                <w:spacing w:val="-2"/>
                <w:sz w:val="24"/>
                <w:szCs w:val="24"/>
              </w:rPr>
              <w:t xml:space="preserve"> </w:t>
            </w:r>
            <w:r w:rsidRPr="00265D31">
              <w:rPr>
                <w:rFonts w:asciiTheme="minorHAnsi" w:hAnsiTheme="minorHAnsi" w:cstheme="minorHAnsi"/>
                <w:b/>
                <w:sz w:val="24"/>
                <w:szCs w:val="24"/>
              </w:rPr>
              <w:t>Action</w:t>
            </w:r>
            <w:r w:rsidRPr="00265D31">
              <w:rPr>
                <w:rFonts w:asciiTheme="minorHAnsi" w:hAnsiTheme="minorHAnsi" w:cstheme="minorHAnsi"/>
                <w:b/>
                <w:spacing w:val="-1"/>
                <w:sz w:val="24"/>
                <w:szCs w:val="24"/>
              </w:rPr>
              <w:t xml:space="preserve"> </w:t>
            </w:r>
            <w:r w:rsidRPr="00265D31">
              <w:rPr>
                <w:rFonts w:asciiTheme="minorHAnsi" w:hAnsiTheme="minorHAnsi" w:cstheme="minorHAnsi"/>
                <w:b/>
                <w:sz w:val="24"/>
                <w:szCs w:val="24"/>
              </w:rPr>
              <w:t>List</w:t>
            </w:r>
            <w:r w:rsidR="008279A8" w:rsidRPr="00265D31">
              <w:rPr>
                <w:rFonts w:asciiTheme="minorHAnsi" w:hAnsiTheme="minorHAnsi" w:cstheme="minorHAnsi"/>
                <w:b/>
                <w:sz w:val="24"/>
                <w:szCs w:val="24"/>
              </w:rPr>
              <w:t xml:space="preserve"> – SIEC Membership</w:t>
            </w:r>
          </w:p>
          <w:p w14:paraId="1981FA0C" w14:textId="77777777" w:rsidR="00015BF9" w:rsidRPr="00265D31" w:rsidRDefault="000970A6" w:rsidP="00AA57D7">
            <w:pPr>
              <w:pStyle w:val="ListParagraph"/>
              <w:numPr>
                <w:ilvl w:val="1"/>
                <w:numId w:val="1"/>
              </w:numPr>
              <w:tabs>
                <w:tab w:val="left" w:pos="808"/>
                <w:tab w:val="left" w:pos="809"/>
                <w:tab w:val="left" w:leader="dot" w:pos="9792"/>
              </w:tabs>
              <w:spacing w:before="128"/>
              <w:rPr>
                <w:rFonts w:asciiTheme="minorHAnsi" w:hAnsiTheme="minorHAnsi" w:cstheme="minorHAnsi"/>
                <w:b/>
                <w:sz w:val="24"/>
                <w:szCs w:val="24"/>
              </w:rPr>
            </w:pPr>
            <w:r w:rsidRPr="00265D31">
              <w:rPr>
                <w:rFonts w:asciiTheme="minorHAnsi" w:hAnsiTheme="minorHAnsi" w:cstheme="minorHAnsi"/>
                <w:sz w:val="24"/>
                <w:szCs w:val="24"/>
              </w:rPr>
              <w:t>Old</w:t>
            </w:r>
            <w:r w:rsidR="00015BF9" w:rsidRPr="00265D31">
              <w:rPr>
                <w:rFonts w:asciiTheme="minorHAnsi" w:hAnsiTheme="minorHAnsi" w:cstheme="minorHAnsi"/>
                <w:sz w:val="24"/>
                <w:szCs w:val="24"/>
              </w:rPr>
              <w:t xml:space="preserve"> Business: Broadband Chair Interest for Appointment</w:t>
            </w:r>
          </w:p>
          <w:p w14:paraId="35013719" w14:textId="31D6817C" w:rsidR="00CA10F1" w:rsidRPr="00265D31" w:rsidRDefault="000970A6" w:rsidP="00CA10F1">
            <w:pPr>
              <w:pStyle w:val="ListParagraph"/>
              <w:numPr>
                <w:ilvl w:val="1"/>
                <w:numId w:val="1"/>
              </w:numPr>
              <w:tabs>
                <w:tab w:val="left" w:pos="808"/>
                <w:tab w:val="left" w:pos="809"/>
                <w:tab w:val="left" w:leader="dot" w:pos="9792"/>
              </w:tabs>
              <w:spacing w:before="128"/>
              <w:rPr>
                <w:rFonts w:asciiTheme="minorHAnsi" w:hAnsiTheme="minorHAnsi" w:cstheme="minorHAnsi"/>
                <w:b/>
                <w:sz w:val="24"/>
                <w:szCs w:val="24"/>
              </w:rPr>
            </w:pPr>
            <w:r w:rsidRPr="00265D31">
              <w:rPr>
                <w:rFonts w:asciiTheme="minorHAnsi" w:hAnsiTheme="minorHAnsi" w:cstheme="minorHAnsi"/>
                <w:bCs/>
                <w:sz w:val="24"/>
                <w:szCs w:val="24"/>
              </w:rPr>
              <w:t xml:space="preserve">New Business: </w:t>
            </w:r>
            <w:r w:rsidR="00CA10F1" w:rsidRPr="00265D31">
              <w:rPr>
                <w:rFonts w:asciiTheme="minorHAnsi" w:hAnsiTheme="minorHAnsi" w:cstheme="minorHAnsi"/>
                <w:bCs/>
                <w:sz w:val="24"/>
                <w:szCs w:val="24"/>
              </w:rPr>
              <w:t>SCIP Grant Guidance &amp; Investment Priorities</w:t>
            </w:r>
          </w:p>
          <w:p w14:paraId="567E1526" w14:textId="77777777" w:rsidR="00265D31" w:rsidRPr="00265D31" w:rsidRDefault="00265D31"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sidRPr="00265D31">
              <w:rPr>
                <w:rFonts w:asciiTheme="minorHAnsi" w:hAnsiTheme="minorHAnsi" w:cstheme="minorHAnsi"/>
                <w:bCs/>
                <w:sz w:val="24"/>
                <w:szCs w:val="24"/>
              </w:rPr>
              <w:t>Action Item – Adoption of 2021 SCIP</w:t>
            </w:r>
            <w:r>
              <w:rPr>
                <w:rFonts w:asciiTheme="minorHAnsi" w:hAnsiTheme="minorHAnsi" w:cstheme="minorHAnsi"/>
                <w:bCs/>
                <w:sz w:val="24"/>
                <w:szCs w:val="24"/>
              </w:rPr>
              <w:t xml:space="preserve"> Grant Guidance and Investment Priorities</w:t>
            </w:r>
          </w:p>
          <w:p w14:paraId="29A26FAD" w14:textId="65F86B50" w:rsidR="000970A6" w:rsidRPr="00265D31" w:rsidRDefault="000970A6" w:rsidP="00265D31">
            <w:pPr>
              <w:tabs>
                <w:tab w:val="left" w:pos="808"/>
                <w:tab w:val="left" w:pos="809"/>
                <w:tab w:val="left" w:leader="dot" w:pos="9792"/>
              </w:tabs>
              <w:spacing w:before="128"/>
              <w:ind w:left="1583"/>
              <w:rPr>
                <w:rFonts w:asciiTheme="minorHAnsi" w:hAnsiTheme="minorHAnsi" w:cstheme="minorHAnsi"/>
                <w:b/>
                <w:sz w:val="24"/>
                <w:szCs w:val="24"/>
              </w:rPr>
            </w:pPr>
          </w:p>
        </w:tc>
      </w:tr>
      <w:tr w:rsidR="00C87748" w14:paraId="7C00C465" w14:textId="77777777" w:rsidTr="00F13824">
        <w:trPr>
          <w:trHeight w:val="654"/>
        </w:trPr>
        <w:tc>
          <w:tcPr>
            <w:tcW w:w="10823" w:type="dxa"/>
            <w:gridSpan w:val="2"/>
            <w:tcBorders>
              <w:top w:val="single" w:sz="4" w:space="0" w:color="auto"/>
              <w:bottom w:val="single" w:sz="4" w:space="0" w:color="auto"/>
            </w:tcBorders>
            <w:shd w:val="clear" w:color="auto" w:fill="FFFFFF" w:themeFill="background1"/>
          </w:tcPr>
          <w:p w14:paraId="3CA0B306" w14:textId="6FE5A151" w:rsidR="00C87748" w:rsidRPr="00265D31" w:rsidRDefault="00265D31" w:rsidP="00265D31">
            <w:pPr>
              <w:pStyle w:val="ListParagraph"/>
              <w:numPr>
                <w:ilvl w:val="0"/>
                <w:numId w:val="3"/>
              </w:numPr>
              <w:tabs>
                <w:tab w:val="left" w:pos="385"/>
                <w:tab w:val="left" w:pos="9748"/>
              </w:tabs>
              <w:spacing w:before="207"/>
              <w:rPr>
                <w:rFonts w:asciiTheme="minorHAnsi" w:hAnsiTheme="minorHAnsi" w:cstheme="minorHAnsi"/>
                <w:i/>
                <w:sz w:val="24"/>
                <w:szCs w:val="24"/>
              </w:rPr>
            </w:pPr>
            <w:r>
              <w:rPr>
                <w:rFonts w:asciiTheme="minorHAnsi" w:hAnsiTheme="minorHAnsi" w:cstheme="minorHAnsi"/>
                <w:b/>
                <w:sz w:val="24"/>
                <w:szCs w:val="24"/>
              </w:rPr>
              <w:lastRenderedPageBreak/>
              <w:t>Round Table</w:t>
            </w:r>
            <w:r w:rsidR="00C87748" w:rsidRPr="00265D31">
              <w:rPr>
                <w:rFonts w:asciiTheme="minorHAnsi" w:hAnsiTheme="minorHAnsi" w:cstheme="minorHAnsi"/>
                <w:b/>
                <w:sz w:val="24"/>
                <w:szCs w:val="24"/>
              </w:rPr>
              <w:t xml:space="preserve"> </w:t>
            </w:r>
            <w:r w:rsidR="00C87748" w:rsidRPr="00265D31">
              <w:rPr>
                <w:rFonts w:asciiTheme="minorHAnsi" w:hAnsiTheme="minorHAnsi" w:cstheme="minorHAnsi"/>
                <w:sz w:val="24"/>
                <w:szCs w:val="24"/>
              </w:rPr>
              <w:t>(</w:t>
            </w:r>
            <w:r>
              <w:rPr>
                <w:rFonts w:asciiTheme="minorHAnsi" w:hAnsiTheme="minorHAnsi" w:cstheme="minorHAnsi"/>
                <w:sz w:val="24"/>
                <w:szCs w:val="24"/>
              </w:rPr>
              <w:t>SIEC Member Reports, q</w:t>
            </w:r>
            <w:r w:rsidR="00C87748" w:rsidRPr="00265D31">
              <w:rPr>
                <w:rFonts w:asciiTheme="minorHAnsi" w:hAnsiTheme="minorHAnsi" w:cstheme="minorHAnsi"/>
                <w:sz w:val="24"/>
                <w:szCs w:val="24"/>
              </w:rPr>
              <w:t>uestions,</w:t>
            </w:r>
            <w:r w:rsidR="00C87748" w:rsidRPr="00265D31">
              <w:rPr>
                <w:rFonts w:asciiTheme="minorHAnsi" w:hAnsiTheme="minorHAnsi" w:cstheme="minorHAnsi"/>
                <w:spacing w:val="-13"/>
                <w:sz w:val="24"/>
                <w:szCs w:val="24"/>
              </w:rPr>
              <w:t xml:space="preserve"> </w:t>
            </w:r>
            <w:r w:rsidR="00C87748" w:rsidRPr="00265D31">
              <w:rPr>
                <w:rFonts w:asciiTheme="minorHAnsi" w:hAnsiTheme="minorHAnsi" w:cstheme="minorHAnsi"/>
                <w:sz w:val="24"/>
                <w:szCs w:val="24"/>
              </w:rPr>
              <w:t>public</w:t>
            </w:r>
            <w:r w:rsidR="00C87748" w:rsidRPr="00265D31">
              <w:rPr>
                <w:rFonts w:asciiTheme="minorHAnsi" w:hAnsiTheme="minorHAnsi" w:cstheme="minorHAnsi"/>
                <w:spacing w:val="-5"/>
                <w:sz w:val="24"/>
                <w:szCs w:val="24"/>
              </w:rPr>
              <w:t xml:space="preserve"> </w:t>
            </w:r>
            <w:r w:rsidR="00C87748" w:rsidRPr="00265D31">
              <w:rPr>
                <w:rFonts w:asciiTheme="minorHAnsi" w:hAnsiTheme="minorHAnsi" w:cstheme="minorHAnsi"/>
                <w:sz w:val="24"/>
                <w:szCs w:val="24"/>
              </w:rPr>
              <w:t>testimony)</w:t>
            </w:r>
          </w:p>
        </w:tc>
      </w:tr>
      <w:tr w:rsidR="00C87748" w14:paraId="2F5FEF79" w14:textId="77777777" w:rsidTr="00F13824">
        <w:trPr>
          <w:trHeight w:val="1313"/>
        </w:trPr>
        <w:tc>
          <w:tcPr>
            <w:tcW w:w="10823" w:type="dxa"/>
            <w:gridSpan w:val="2"/>
            <w:tcBorders>
              <w:top w:val="single" w:sz="4" w:space="0" w:color="auto"/>
            </w:tcBorders>
            <w:shd w:val="clear" w:color="auto" w:fill="FFFFFF" w:themeFill="background1"/>
          </w:tcPr>
          <w:p w14:paraId="447B4104" w14:textId="77777777" w:rsidR="00F13824" w:rsidRPr="00265D31" w:rsidRDefault="00F13824" w:rsidP="00F13824">
            <w:pPr>
              <w:pStyle w:val="ListParagraph"/>
              <w:numPr>
                <w:ilvl w:val="0"/>
                <w:numId w:val="3"/>
              </w:numPr>
              <w:tabs>
                <w:tab w:val="left" w:pos="385"/>
              </w:tabs>
              <w:spacing w:before="120"/>
              <w:rPr>
                <w:rFonts w:asciiTheme="minorHAnsi" w:hAnsiTheme="minorHAnsi" w:cstheme="minorHAnsi"/>
                <w:b/>
                <w:sz w:val="24"/>
                <w:szCs w:val="24"/>
              </w:rPr>
            </w:pPr>
            <w:r w:rsidRPr="00265D31">
              <w:rPr>
                <w:rFonts w:asciiTheme="minorHAnsi" w:hAnsiTheme="minorHAnsi" w:cstheme="minorHAnsi"/>
                <w:b/>
                <w:sz w:val="24"/>
                <w:szCs w:val="24"/>
              </w:rPr>
              <w:t>Adjourn.</w:t>
            </w:r>
          </w:p>
          <w:p w14:paraId="477A06B4" w14:textId="77777777" w:rsidR="00363300" w:rsidRPr="00265D31" w:rsidRDefault="00363300" w:rsidP="00AB30B9">
            <w:pPr>
              <w:pStyle w:val="TableParagraph"/>
              <w:tabs>
                <w:tab w:val="left" w:pos="268"/>
                <w:tab w:val="left" w:pos="8675"/>
              </w:tabs>
              <w:spacing w:before="114"/>
              <w:rPr>
                <w:rFonts w:asciiTheme="minorHAnsi" w:hAnsiTheme="minorHAnsi" w:cstheme="minorHAnsi"/>
                <w:b/>
                <w:sz w:val="24"/>
                <w:szCs w:val="24"/>
              </w:rPr>
            </w:pPr>
          </w:p>
        </w:tc>
      </w:tr>
    </w:tbl>
    <w:p w14:paraId="0E72C4C2" w14:textId="77777777"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14:paraId="63F30B1C" w14:textId="77777777"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at telephone </w:t>
      </w:r>
      <w:r w:rsidRPr="00363300">
        <w:t>503-378-3175</w:t>
      </w:r>
      <w:r>
        <w:t>, or email calloway.erickson@oregon.gov at least 72 hours prior to the meeting with your request.</w:t>
      </w:r>
    </w:p>
    <w:p w14:paraId="7DFE19B2" w14:textId="77777777" w:rsidR="00B357FA" w:rsidRDefault="00B357FA">
      <w:pPr>
        <w:pStyle w:val="BodyText"/>
        <w:rPr>
          <w:b/>
          <w:sz w:val="20"/>
        </w:rPr>
      </w:pPr>
    </w:p>
    <w:p w14:paraId="182CAA6B" w14:textId="77777777" w:rsidR="00B357FA" w:rsidRDefault="00B357FA">
      <w:pPr>
        <w:pStyle w:val="BodyText"/>
        <w:rPr>
          <w:b/>
          <w:sz w:val="20"/>
        </w:rPr>
      </w:pPr>
    </w:p>
    <w:p w14:paraId="04927BF4" w14:textId="77777777"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14:paraId="4C138813" w14:textId="77777777" w:rsidTr="00451DC2">
        <w:trPr>
          <w:trHeight w:val="531"/>
        </w:trPr>
        <w:tc>
          <w:tcPr>
            <w:tcW w:w="1492" w:type="dxa"/>
            <w:tcBorders>
              <w:left w:val="single" w:sz="4" w:space="0" w:color="000000"/>
              <w:bottom w:val="single" w:sz="4" w:space="0" w:color="000000"/>
              <w:right w:val="single" w:sz="4" w:space="0" w:color="000000"/>
            </w:tcBorders>
            <w:shd w:val="clear" w:color="auto" w:fill="FFFFCC"/>
          </w:tcPr>
          <w:p w14:paraId="02A9F225" w14:textId="77777777"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14:paraId="4CBB3940" w14:textId="77777777"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14:paraId="459034DA" w14:textId="77777777" w:rsidR="00B357FA" w:rsidRPr="00C04122" w:rsidRDefault="004A421F" w:rsidP="00F13824">
            <w:pPr>
              <w:pStyle w:val="TableParagraph"/>
              <w:spacing w:before="55"/>
              <w:ind w:left="235"/>
              <w:rPr>
                <w:b/>
                <w:sz w:val="18"/>
              </w:rPr>
            </w:pPr>
            <w:r w:rsidRPr="00C04122">
              <w:rPr>
                <w:b/>
                <w:sz w:val="18"/>
              </w:rPr>
              <w:t>Feb</w:t>
            </w:r>
          </w:p>
          <w:p w14:paraId="48486F8E" w14:textId="77777777"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1DEC64B1" w14:textId="77777777"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10DFA66E" w14:textId="77777777"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B050"/>
          </w:tcPr>
          <w:p w14:paraId="6F00926A" w14:textId="77777777" w:rsidR="00B357FA" w:rsidRPr="00D35712" w:rsidRDefault="004A421F" w:rsidP="00F13824">
            <w:pPr>
              <w:pStyle w:val="TableParagraph"/>
              <w:spacing w:before="55"/>
              <w:ind w:left="295" w:right="182" w:hanging="72"/>
              <w:jc w:val="center"/>
              <w:rPr>
                <w:b/>
                <w:sz w:val="18"/>
              </w:rPr>
            </w:pPr>
            <w:r w:rsidRPr="00D35712">
              <w:rPr>
                <w:b/>
                <w:sz w:val="18"/>
              </w:rPr>
              <w:t>May</w:t>
            </w:r>
          </w:p>
          <w:p w14:paraId="03FDDF27" w14:textId="77777777"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3D668B59" w14:textId="77777777"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21FCA74E" w14:textId="77777777"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14:paraId="74AB2A3C" w14:textId="77777777" w:rsidR="00F13824" w:rsidRPr="00D35712" w:rsidRDefault="004A421F" w:rsidP="00F13824">
            <w:pPr>
              <w:pStyle w:val="TableParagraph"/>
              <w:spacing w:before="55"/>
              <w:ind w:left="214"/>
              <w:rPr>
                <w:b/>
                <w:sz w:val="18"/>
              </w:rPr>
            </w:pPr>
            <w:r w:rsidRPr="00D35712">
              <w:rPr>
                <w:b/>
                <w:sz w:val="18"/>
              </w:rPr>
              <w:t>Aug</w:t>
            </w:r>
          </w:p>
          <w:p w14:paraId="658023E6" w14:textId="77777777"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14:paraId="7FEE222A" w14:textId="77777777" w:rsidR="00B357FA" w:rsidRPr="00C04122" w:rsidRDefault="004A421F" w:rsidP="00F13824">
            <w:pPr>
              <w:pStyle w:val="TableParagraph"/>
              <w:spacing w:before="51"/>
              <w:ind w:left="210" w:right="185"/>
              <w:jc w:val="center"/>
              <w:rPr>
                <w:b/>
                <w:sz w:val="18"/>
              </w:rPr>
            </w:pPr>
            <w:r w:rsidRPr="00C04122">
              <w:rPr>
                <w:b/>
                <w:sz w:val="18"/>
              </w:rPr>
              <w:t>Sep</w:t>
            </w:r>
          </w:p>
          <w:p w14:paraId="6DA1AFDF" w14:textId="77777777"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14:paraId="6EE4FFB6" w14:textId="77777777"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14:paraId="6232D324" w14:textId="77777777" w:rsidR="00B357FA" w:rsidRPr="00D35712" w:rsidRDefault="004A421F" w:rsidP="00F13824">
            <w:pPr>
              <w:pStyle w:val="TableParagraph"/>
              <w:spacing w:before="55"/>
              <w:jc w:val="center"/>
              <w:rPr>
                <w:b/>
                <w:sz w:val="18"/>
              </w:rPr>
            </w:pPr>
            <w:r w:rsidRPr="00D35712">
              <w:rPr>
                <w:b/>
                <w:sz w:val="18"/>
              </w:rPr>
              <w:t>Nov</w:t>
            </w:r>
          </w:p>
          <w:p w14:paraId="52DAE6D1" w14:textId="77777777"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32D5B87E" w14:textId="77777777" w:rsidR="00B357FA" w:rsidRDefault="004A421F" w:rsidP="00F13824">
            <w:pPr>
              <w:pStyle w:val="TableParagraph"/>
              <w:spacing w:before="55"/>
              <w:ind w:right="191"/>
              <w:jc w:val="center"/>
              <w:rPr>
                <w:sz w:val="18"/>
              </w:rPr>
            </w:pPr>
            <w:r>
              <w:rPr>
                <w:sz w:val="18"/>
              </w:rPr>
              <w:t>Dec</w:t>
            </w:r>
          </w:p>
        </w:tc>
      </w:tr>
    </w:tbl>
    <w:p w14:paraId="245813A0" w14:textId="77777777"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14:paraId="28608671" w14:textId="77777777">
        <w:trPr>
          <w:trHeight w:val="1015"/>
        </w:trPr>
        <w:tc>
          <w:tcPr>
            <w:tcW w:w="10800" w:type="dxa"/>
            <w:gridSpan w:val="2"/>
            <w:tcBorders>
              <w:bottom w:val="nil"/>
              <w:right w:val="thinThickMediumGap" w:sz="4" w:space="0" w:color="008080"/>
            </w:tcBorders>
          </w:tcPr>
          <w:p w14:paraId="61F5A8FB" w14:textId="77777777"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14:paraId="5014A9C2" w14:textId="77777777">
        <w:trPr>
          <w:trHeight w:val="360"/>
        </w:trPr>
        <w:tc>
          <w:tcPr>
            <w:tcW w:w="10800" w:type="dxa"/>
            <w:gridSpan w:val="2"/>
            <w:tcBorders>
              <w:top w:val="nil"/>
              <w:left w:val="nil"/>
              <w:bottom w:val="nil"/>
              <w:right w:val="nil"/>
            </w:tcBorders>
            <w:shd w:val="clear" w:color="auto" w:fill="008080"/>
          </w:tcPr>
          <w:p w14:paraId="1A126E0D" w14:textId="77777777"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14:paraId="6E2AB620" w14:textId="77777777">
        <w:trPr>
          <w:trHeight w:val="728"/>
        </w:trPr>
        <w:tc>
          <w:tcPr>
            <w:tcW w:w="10800" w:type="dxa"/>
            <w:gridSpan w:val="2"/>
            <w:tcBorders>
              <w:top w:val="nil"/>
              <w:bottom w:val="nil"/>
              <w:right w:val="thinThickMediumGap" w:sz="4" w:space="0" w:color="008080"/>
            </w:tcBorders>
          </w:tcPr>
          <w:p w14:paraId="43C16ACB" w14:textId="77777777" w:rsidR="00B357FA" w:rsidRDefault="00B357FA">
            <w:pPr>
              <w:pStyle w:val="TableParagraph"/>
              <w:rPr>
                <w:rFonts w:ascii="Times New Roman"/>
                <w:sz w:val="32"/>
              </w:rPr>
            </w:pPr>
          </w:p>
        </w:tc>
      </w:tr>
      <w:tr w:rsidR="00B357FA" w14:paraId="7120323A" w14:textId="77777777">
        <w:trPr>
          <w:trHeight w:val="359"/>
        </w:trPr>
        <w:tc>
          <w:tcPr>
            <w:tcW w:w="4048" w:type="dxa"/>
            <w:tcBorders>
              <w:top w:val="nil"/>
              <w:left w:val="nil"/>
              <w:bottom w:val="nil"/>
              <w:right w:val="nil"/>
            </w:tcBorders>
            <w:shd w:val="clear" w:color="auto" w:fill="008080"/>
          </w:tcPr>
          <w:p w14:paraId="7799D54B" w14:textId="77777777"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14:paraId="63989F32" w14:textId="77777777"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14:paraId="6D22A98D" w14:textId="77777777">
        <w:trPr>
          <w:trHeight w:val="1828"/>
        </w:trPr>
        <w:tc>
          <w:tcPr>
            <w:tcW w:w="4048" w:type="dxa"/>
            <w:tcBorders>
              <w:top w:val="nil"/>
              <w:bottom w:val="single" w:sz="8" w:space="0" w:color="008080"/>
              <w:right w:val="single" w:sz="8" w:space="0" w:color="008080"/>
            </w:tcBorders>
          </w:tcPr>
          <w:p w14:paraId="7B33DEF1" w14:textId="77777777"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14:paraId="0FFCB7C5" w14:textId="77777777" w:rsidR="00B357FA" w:rsidRDefault="00B357FA">
            <w:pPr>
              <w:pStyle w:val="TableParagraph"/>
              <w:rPr>
                <w:rFonts w:ascii="Times New Roman"/>
                <w:sz w:val="32"/>
              </w:rPr>
            </w:pPr>
          </w:p>
        </w:tc>
      </w:tr>
      <w:tr w:rsidR="00B357FA" w14:paraId="2FDE3B2C" w14:textId="77777777">
        <w:trPr>
          <w:trHeight w:val="1355"/>
        </w:trPr>
        <w:tc>
          <w:tcPr>
            <w:tcW w:w="4048" w:type="dxa"/>
            <w:tcBorders>
              <w:top w:val="single" w:sz="8" w:space="0" w:color="008080"/>
              <w:bottom w:val="single" w:sz="8" w:space="0" w:color="008080"/>
              <w:right w:val="single" w:sz="8" w:space="0" w:color="008080"/>
            </w:tcBorders>
          </w:tcPr>
          <w:p w14:paraId="65CF6DC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61B31FF7" w14:textId="77777777" w:rsidR="00B357FA" w:rsidRDefault="00B357FA">
            <w:pPr>
              <w:pStyle w:val="TableParagraph"/>
              <w:rPr>
                <w:rFonts w:ascii="Times New Roman"/>
                <w:sz w:val="32"/>
              </w:rPr>
            </w:pPr>
          </w:p>
        </w:tc>
      </w:tr>
      <w:tr w:rsidR="00B357FA" w14:paraId="121F2670" w14:textId="77777777">
        <w:trPr>
          <w:trHeight w:val="2332"/>
        </w:trPr>
        <w:tc>
          <w:tcPr>
            <w:tcW w:w="4048" w:type="dxa"/>
            <w:tcBorders>
              <w:top w:val="single" w:sz="8" w:space="0" w:color="008080"/>
              <w:bottom w:val="single" w:sz="8" w:space="0" w:color="008080"/>
              <w:right w:val="single" w:sz="8" w:space="0" w:color="008080"/>
            </w:tcBorders>
          </w:tcPr>
          <w:p w14:paraId="7B90C4CC"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7BDAC0B0" w14:textId="77777777" w:rsidR="00B357FA" w:rsidRDefault="00B357FA">
            <w:pPr>
              <w:pStyle w:val="TableParagraph"/>
              <w:rPr>
                <w:rFonts w:ascii="Times New Roman"/>
                <w:sz w:val="32"/>
              </w:rPr>
            </w:pPr>
          </w:p>
        </w:tc>
      </w:tr>
      <w:tr w:rsidR="00B357FA" w14:paraId="32E1B73A" w14:textId="77777777">
        <w:trPr>
          <w:trHeight w:val="3559"/>
        </w:trPr>
        <w:tc>
          <w:tcPr>
            <w:tcW w:w="4048" w:type="dxa"/>
            <w:tcBorders>
              <w:top w:val="single" w:sz="8" w:space="0" w:color="008080"/>
              <w:bottom w:val="nil"/>
              <w:right w:val="single" w:sz="8" w:space="0" w:color="008080"/>
            </w:tcBorders>
          </w:tcPr>
          <w:p w14:paraId="50124BF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14:paraId="68F8FBD3" w14:textId="77777777" w:rsidR="00B357FA" w:rsidRDefault="00B357FA">
            <w:pPr>
              <w:pStyle w:val="TableParagraph"/>
              <w:rPr>
                <w:rFonts w:ascii="Times New Roman"/>
                <w:sz w:val="32"/>
              </w:rPr>
            </w:pPr>
          </w:p>
        </w:tc>
      </w:tr>
      <w:tr w:rsidR="00B357FA" w14:paraId="446DF1D8" w14:textId="77777777">
        <w:trPr>
          <w:trHeight w:val="360"/>
        </w:trPr>
        <w:tc>
          <w:tcPr>
            <w:tcW w:w="10800" w:type="dxa"/>
            <w:gridSpan w:val="2"/>
            <w:tcBorders>
              <w:top w:val="nil"/>
              <w:left w:val="nil"/>
              <w:bottom w:val="nil"/>
              <w:right w:val="nil"/>
            </w:tcBorders>
            <w:shd w:val="clear" w:color="auto" w:fill="008080"/>
          </w:tcPr>
          <w:p w14:paraId="183F034A" w14:textId="77777777"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14:paraId="63A26A0D" w14:textId="77777777">
        <w:trPr>
          <w:trHeight w:val="2635"/>
        </w:trPr>
        <w:tc>
          <w:tcPr>
            <w:tcW w:w="10800" w:type="dxa"/>
            <w:gridSpan w:val="2"/>
            <w:tcBorders>
              <w:top w:val="nil"/>
              <w:bottom w:val="thinThickMediumGap" w:sz="4" w:space="0" w:color="008080"/>
              <w:right w:val="thinThickMediumGap" w:sz="4" w:space="0" w:color="008080"/>
            </w:tcBorders>
          </w:tcPr>
          <w:p w14:paraId="48E3BBA4" w14:textId="77777777" w:rsidR="00B357FA" w:rsidRDefault="00B357FA">
            <w:pPr>
              <w:pStyle w:val="TableParagraph"/>
              <w:rPr>
                <w:rFonts w:ascii="Times New Roman"/>
                <w:sz w:val="32"/>
              </w:rPr>
            </w:pPr>
          </w:p>
        </w:tc>
      </w:tr>
    </w:tbl>
    <w:p w14:paraId="68CB6F01" w14:textId="77777777"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tentative="1">
      <w:start w:val="1"/>
      <w:numFmt w:val="bullet"/>
      <w:lvlText w:val=""/>
      <w:lvlJc w:val="left"/>
      <w:pPr>
        <w:ind w:left="3754" w:hanging="360"/>
      </w:pPr>
      <w:rPr>
        <w:rFonts w:ascii="Wingdings" w:hAnsi="Wingdings" w:hint="default"/>
      </w:rPr>
    </w:lvl>
    <w:lvl w:ilvl="3" w:tplc="04090001" w:tentative="1">
      <w:start w:val="1"/>
      <w:numFmt w:val="bullet"/>
      <w:lvlText w:val=""/>
      <w:lvlJc w:val="left"/>
      <w:pPr>
        <w:ind w:left="4474" w:hanging="360"/>
      </w:pPr>
      <w:rPr>
        <w:rFonts w:ascii="Symbol" w:hAnsi="Symbol" w:hint="default"/>
      </w:rPr>
    </w:lvl>
    <w:lvl w:ilvl="4" w:tplc="04090003" w:tentative="1">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3"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4" w15:restartNumberingAfterBreak="0">
    <w:nsid w:val="52E731EC"/>
    <w:multiLevelType w:val="hybridMultilevel"/>
    <w:tmpl w:val="50BA558A"/>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5"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6" w15:restartNumberingAfterBreak="0">
    <w:nsid w:val="769B61D1"/>
    <w:multiLevelType w:val="hybridMultilevel"/>
    <w:tmpl w:val="A1443B78"/>
    <w:lvl w:ilvl="0" w:tplc="EE3621BE">
      <w:start w:val="4"/>
      <w:numFmt w:val="decimal"/>
      <w:lvlText w:val="%1."/>
      <w:lvlJc w:val="left"/>
      <w:pPr>
        <w:ind w:left="268" w:hanging="268"/>
      </w:pPr>
      <w:rPr>
        <w:rFonts w:asciiTheme="minorHAnsi" w:eastAsia="Arial" w:hAnsiTheme="minorHAnsi" w:cstheme="minorHAnsi"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7"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FA"/>
    <w:rsid w:val="00015625"/>
    <w:rsid w:val="00015BF9"/>
    <w:rsid w:val="000810E6"/>
    <w:rsid w:val="000970A6"/>
    <w:rsid w:val="000F270B"/>
    <w:rsid w:val="00155925"/>
    <w:rsid w:val="00265D31"/>
    <w:rsid w:val="002B20D3"/>
    <w:rsid w:val="002B36F4"/>
    <w:rsid w:val="002D1503"/>
    <w:rsid w:val="00363300"/>
    <w:rsid w:val="003C6594"/>
    <w:rsid w:val="0043592C"/>
    <w:rsid w:val="00451DC2"/>
    <w:rsid w:val="004A421F"/>
    <w:rsid w:val="004A78F3"/>
    <w:rsid w:val="00546A85"/>
    <w:rsid w:val="00594016"/>
    <w:rsid w:val="00685012"/>
    <w:rsid w:val="007B78E5"/>
    <w:rsid w:val="008279A8"/>
    <w:rsid w:val="0089354E"/>
    <w:rsid w:val="008A0DDA"/>
    <w:rsid w:val="009000C5"/>
    <w:rsid w:val="00A42825"/>
    <w:rsid w:val="00AA57D7"/>
    <w:rsid w:val="00AB30B9"/>
    <w:rsid w:val="00AF71C0"/>
    <w:rsid w:val="00B357FA"/>
    <w:rsid w:val="00B37F09"/>
    <w:rsid w:val="00B45F6F"/>
    <w:rsid w:val="00BA3C3D"/>
    <w:rsid w:val="00C04122"/>
    <w:rsid w:val="00C87748"/>
    <w:rsid w:val="00CA10F1"/>
    <w:rsid w:val="00D14CDE"/>
    <w:rsid w:val="00D32302"/>
    <w:rsid w:val="00D35712"/>
    <w:rsid w:val="00DE1972"/>
    <w:rsid w:val="00E42D4F"/>
    <w:rsid w:val="00E5463A"/>
    <w:rsid w:val="00E93C1A"/>
    <w:rsid w:val="00EA37D3"/>
    <w:rsid w:val="00F13824"/>
    <w:rsid w:val="00F13EFA"/>
    <w:rsid w:val="00F25B4E"/>
    <w:rsid w:val="00F96B32"/>
    <w:rsid w:val="00FB7C5B"/>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909"/>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 w:type="paragraph" w:styleId="BalloonText">
    <w:name w:val="Balloon Text"/>
    <w:basedOn w:val="Normal"/>
    <w:link w:val="BalloonTextChar"/>
    <w:uiPriority w:val="99"/>
    <w:semiHidden/>
    <w:unhideWhenUsed/>
    <w:rsid w:val="00097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A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5034464951,,6616928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8F99EE-96B5-4D29-9947-FBD6C150D399}">
  <ds:schemaRefs>
    <ds:schemaRef ds:uri="http://schemas.openxmlformats.org/officeDocument/2006/bibliography"/>
  </ds:schemaRefs>
</ds:datastoreItem>
</file>

<file path=customXml/itemProps2.xml><?xml version="1.0" encoding="utf-8"?>
<ds:datastoreItem xmlns:ds="http://schemas.openxmlformats.org/officeDocument/2006/customXml" ds:itemID="{032376B8-074D-4651-8B85-B74D990A15AB}"/>
</file>

<file path=customXml/itemProps3.xml><?xml version="1.0" encoding="utf-8"?>
<ds:datastoreItem xmlns:ds="http://schemas.openxmlformats.org/officeDocument/2006/customXml" ds:itemID="{012AE05C-12CB-45A0-941D-E7949131DBB8}">
  <ds:schemaRefs>
    <ds:schemaRef ds:uri="http://schemas.microsoft.com/sharepoint/v3/contenttype/forms"/>
  </ds:schemaRefs>
</ds:datastoreItem>
</file>

<file path=customXml/itemProps4.xml><?xml version="1.0" encoding="utf-8"?>
<ds:datastoreItem xmlns:ds="http://schemas.openxmlformats.org/officeDocument/2006/customXml" ds:itemID="{B30B2503-0019-4CB2-BE14-3F2263BE4E4F}">
  <ds:schemaRefs>
    <ds:schemaRef ds:uri="http://schemas.microsoft.com/office/2006/documentManagement/types"/>
    <ds:schemaRef ds:uri="http://schemas.openxmlformats.org/package/2006/metadata/core-properties"/>
    <ds:schemaRef ds:uri="5d7c4f07-08e5-4e4b-a7e4-6d40c958fd0d"/>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2</cp:revision>
  <cp:lastPrinted>2020-11-10T20:28:00Z</cp:lastPrinted>
  <dcterms:created xsi:type="dcterms:W3CDTF">2021-11-02T19:26:00Z</dcterms:created>
  <dcterms:modified xsi:type="dcterms:W3CDTF">2021-11-02T19:26:00Z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