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FF38" w14:textId="63C571D2" w:rsidR="004E693D" w:rsidRDefault="004E693D" w:rsidP="004E693D">
      <w:pPr>
        <w:jc w:val="center"/>
        <w:rPr>
          <w:b/>
          <w:bCs/>
        </w:rPr>
      </w:pPr>
    </w:p>
    <w:p w14:paraId="06B94A85" w14:textId="77777777" w:rsidR="00F778BA" w:rsidRDefault="00F778BA" w:rsidP="004E693D">
      <w:pPr>
        <w:jc w:val="center"/>
        <w:rPr>
          <w:b/>
          <w:bCs/>
          <w:sz w:val="32"/>
          <w:szCs w:val="32"/>
        </w:rPr>
      </w:pPr>
    </w:p>
    <w:p w14:paraId="5E911A35" w14:textId="3933CCA3" w:rsidR="004E693D" w:rsidRPr="00D50B08" w:rsidRDefault="004E693D" w:rsidP="00631AD2">
      <w:pPr>
        <w:spacing w:line="276" w:lineRule="auto"/>
        <w:jc w:val="center"/>
        <w:rPr>
          <w:b/>
          <w:bCs/>
          <w:sz w:val="32"/>
          <w:szCs w:val="32"/>
        </w:rPr>
      </w:pPr>
      <w:r w:rsidRPr="004E693D">
        <w:rPr>
          <w:b/>
          <w:bCs/>
          <w:sz w:val="32"/>
          <w:szCs w:val="32"/>
        </w:rPr>
        <w:t xml:space="preserve">Electric </w:t>
      </w:r>
      <w:r w:rsidR="00D2669E">
        <w:rPr>
          <w:b/>
          <w:bCs/>
          <w:sz w:val="32"/>
          <w:szCs w:val="32"/>
        </w:rPr>
        <w:t>Bus</w:t>
      </w:r>
      <w:r w:rsidRPr="004E693D">
        <w:rPr>
          <w:b/>
          <w:bCs/>
          <w:sz w:val="32"/>
          <w:szCs w:val="32"/>
        </w:rPr>
        <w:t xml:space="preserve"> and Charg</w:t>
      </w:r>
      <w:r w:rsidR="003058C5">
        <w:rPr>
          <w:b/>
          <w:bCs/>
          <w:sz w:val="32"/>
          <w:szCs w:val="32"/>
        </w:rPr>
        <w:t>ers</w:t>
      </w:r>
      <w:r w:rsidRPr="004E693D">
        <w:rPr>
          <w:b/>
          <w:bCs/>
          <w:sz w:val="32"/>
          <w:szCs w:val="32"/>
        </w:rPr>
        <w:t xml:space="preserve"> Form</w:t>
      </w:r>
      <w:r w:rsidR="00D50B08">
        <w:rPr>
          <w:b/>
          <w:bCs/>
          <w:sz w:val="32"/>
          <w:szCs w:val="32"/>
        </w:rPr>
        <w:br/>
      </w:r>
      <w:r w:rsidRPr="004E693D">
        <w:rPr>
          <w:sz w:val="24"/>
          <w:szCs w:val="24"/>
        </w:rPr>
        <w:t>Public Purpose Charge (SB 1149) Schools Program</w:t>
      </w:r>
    </w:p>
    <w:p w14:paraId="4D97B6A0" w14:textId="3EDBD798" w:rsidR="004E693D" w:rsidRPr="00E55305" w:rsidRDefault="00222CF4" w:rsidP="004E693D">
      <w:pPr>
        <w:widowControl w:val="0"/>
        <w:tabs>
          <w:tab w:val="left" w:pos="5565"/>
        </w:tabs>
        <w:spacing w:after="0" w:line="240" w:lineRule="auto"/>
        <w:rPr>
          <w:iCs/>
          <w:szCs w:val="24"/>
        </w:rPr>
      </w:pPr>
      <w:r w:rsidRPr="00E55305">
        <w:rPr>
          <w:b/>
          <w:iCs/>
          <w:sz w:val="24"/>
          <w:szCs w:val="24"/>
        </w:rPr>
        <w:t>Contact Information</w:t>
      </w:r>
    </w:p>
    <w:p w14:paraId="5045E586" w14:textId="101B6EDF" w:rsidR="004E693D" w:rsidRPr="001272CD" w:rsidRDefault="004E693D" w:rsidP="004E693D">
      <w:pPr>
        <w:spacing w:after="0" w:line="240" w:lineRule="auto"/>
        <w:rPr>
          <w:u w:val="single"/>
        </w:rPr>
      </w:pPr>
      <w:r w:rsidRPr="00A257DF">
        <w:t>School District:</w:t>
      </w:r>
      <w:r w:rsidRPr="004E693D">
        <w:t xml:space="preserve">     </w:t>
      </w:r>
      <w:sdt>
        <w:sdtPr>
          <w:id w:val="843821135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</w:p>
    <w:p w14:paraId="248337DF" w14:textId="5E5F6CB8" w:rsidR="004E693D" w:rsidRPr="00942D9D" w:rsidRDefault="004E693D" w:rsidP="004E693D">
      <w:pPr>
        <w:spacing w:after="0" w:line="240" w:lineRule="auto"/>
      </w:pPr>
      <w:r w:rsidRPr="00942D9D">
        <w:t>Contact Person and Title:</w:t>
      </w:r>
      <w:r>
        <w:t xml:space="preserve"> </w:t>
      </w:r>
      <w:r w:rsidR="00DE43DD">
        <w:t xml:space="preserve">  </w:t>
      </w:r>
      <w:sdt>
        <w:sdtPr>
          <w:id w:val="-1182505463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  <w:r>
        <w:t xml:space="preserve">  </w:t>
      </w:r>
    </w:p>
    <w:p w14:paraId="590338F5" w14:textId="12973D8C" w:rsidR="004E693D" w:rsidRPr="00942D9D" w:rsidRDefault="004E693D" w:rsidP="004E693D">
      <w:pPr>
        <w:spacing w:after="0" w:line="240" w:lineRule="auto"/>
      </w:pPr>
      <w:r w:rsidRPr="00942D9D">
        <w:t>Mailing Address:</w:t>
      </w:r>
      <w:r>
        <w:t xml:space="preserve"> </w:t>
      </w:r>
      <w:r w:rsidR="00DE43DD">
        <w:t xml:space="preserve"> </w:t>
      </w:r>
      <w:sdt>
        <w:sdtPr>
          <w:id w:val="-1160462029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</w:p>
    <w:p w14:paraId="6BACEBC3" w14:textId="25007280" w:rsidR="004E693D" w:rsidRDefault="004E693D" w:rsidP="004E693D">
      <w:pPr>
        <w:spacing w:after="0" w:line="240" w:lineRule="auto"/>
      </w:pPr>
      <w:r w:rsidRPr="00942D9D">
        <w:t>Phone:</w:t>
      </w:r>
      <w:r>
        <w:t xml:space="preserve">  </w:t>
      </w:r>
      <w:sdt>
        <w:sdtPr>
          <w:id w:val="-519392446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  <w:r>
        <w:t xml:space="preserve">   </w:t>
      </w:r>
    </w:p>
    <w:p w14:paraId="63DD9318" w14:textId="72AEBD6C" w:rsidR="004E693D" w:rsidRPr="00942D9D" w:rsidRDefault="004E693D" w:rsidP="004E693D">
      <w:pPr>
        <w:spacing w:after="0" w:line="240" w:lineRule="auto"/>
      </w:pPr>
      <w:r w:rsidRPr="00942D9D">
        <w:t>E-mail:</w:t>
      </w:r>
      <w:r>
        <w:t xml:space="preserve"> </w:t>
      </w:r>
      <w:r>
        <w:tab/>
      </w:r>
      <w:sdt>
        <w:sdtPr>
          <w:id w:val="5112926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</w:p>
    <w:p w14:paraId="4660F847" w14:textId="77777777" w:rsidR="004E693D" w:rsidRDefault="004E693D" w:rsidP="004E693D">
      <w:pPr>
        <w:spacing w:after="0" w:line="240" w:lineRule="auto"/>
        <w:rPr>
          <w:sz w:val="24"/>
          <w:szCs w:val="24"/>
        </w:rPr>
      </w:pPr>
    </w:p>
    <w:p w14:paraId="11219F9A" w14:textId="133E51C0" w:rsidR="00DE1AA6" w:rsidRPr="00DE2E38" w:rsidRDefault="00DE1AA6" w:rsidP="004E693D">
      <w:pPr>
        <w:spacing w:after="0" w:line="240" w:lineRule="auto"/>
        <w:rPr>
          <w:b/>
          <w:bCs/>
        </w:rPr>
      </w:pPr>
      <w:r w:rsidRPr="00DE2E38">
        <w:rPr>
          <w:b/>
          <w:bCs/>
        </w:rPr>
        <w:t xml:space="preserve">Form Prepared By </w:t>
      </w:r>
      <w:r w:rsidRPr="00DE2E38">
        <w:rPr>
          <w:b/>
          <w:bCs/>
          <w:i/>
          <w:iCs/>
        </w:rPr>
        <w:t>(if other than SD filling out form)</w:t>
      </w:r>
    </w:p>
    <w:p w14:paraId="51F48853" w14:textId="741BCCFC" w:rsidR="004E693D" w:rsidRPr="001272CD" w:rsidRDefault="00DE1AA6" w:rsidP="004E693D">
      <w:pPr>
        <w:spacing w:after="0" w:line="240" w:lineRule="auto"/>
        <w:rPr>
          <w:u w:val="single"/>
        </w:rPr>
      </w:pPr>
      <w:r w:rsidRPr="00DE1AA6">
        <w:t>Organization/Firm:</w:t>
      </w:r>
      <w:r w:rsidR="004E693D" w:rsidRPr="004E693D">
        <w:t xml:space="preserve"> </w:t>
      </w:r>
      <w:r w:rsidR="00DE43DD">
        <w:t xml:space="preserve"> </w:t>
      </w:r>
      <w:sdt>
        <w:sdtPr>
          <w:id w:val="2077935201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  <w:r w:rsidR="004E693D" w:rsidRPr="004E693D">
        <w:t xml:space="preserve">    </w:t>
      </w:r>
      <w:r w:rsidR="004E693D" w:rsidRPr="001272CD">
        <w:rPr>
          <w:u w:val="single"/>
        </w:rPr>
        <w:t xml:space="preserve"> </w:t>
      </w:r>
    </w:p>
    <w:p w14:paraId="2D1EA687" w14:textId="4909845D" w:rsidR="004E693D" w:rsidRPr="00942D9D" w:rsidRDefault="004E693D" w:rsidP="004E693D">
      <w:pPr>
        <w:spacing w:after="0" w:line="240" w:lineRule="auto"/>
      </w:pPr>
      <w:r w:rsidRPr="00942D9D">
        <w:t>Contact Person and Title</w:t>
      </w:r>
      <w:r w:rsidRPr="006F0C85">
        <w:t>:</w:t>
      </w:r>
      <w:r w:rsidR="00DE43DD">
        <w:t xml:space="preserve">  </w:t>
      </w:r>
      <w:sdt>
        <w:sdtPr>
          <w:id w:val="-863430139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  <w:r>
        <w:t xml:space="preserve">   </w:t>
      </w:r>
    </w:p>
    <w:p w14:paraId="0BE762BC" w14:textId="15070C39" w:rsidR="004E693D" w:rsidRDefault="004E693D" w:rsidP="004E693D">
      <w:pPr>
        <w:spacing w:after="0" w:line="240" w:lineRule="auto"/>
      </w:pPr>
      <w:r w:rsidRPr="00942D9D">
        <w:t>Mailing Address:</w:t>
      </w:r>
      <w:r w:rsidR="00DE43DD">
        <w:t xml:space="preserve">  </w:t>
      </w:r>
      <w:sdt>
        <w:sdtPr>
          <w:id w:val="-399677900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  <w:r>
        <w:t xml:space="preserve">    </w:t>
      </w:r>
    </w:p>
    <w:p w14:paraId="46C38A08" w14:textId="2E93F2C4" w:rsidR="004E693D" w:rsidRDefault="004E693D" w:rsidP="004E693D">
      <w:pPr>
        <w:spacing w:after="0" w:line="240" w:lineRule="auto"/>
      </w:pPr>
      <w:r w:rsidRPr="00942D9D">
        <w:t>Phone:</w:t>
      </w:r>
      <w:r w:rsidR="00DE43DD">
        <w:t xml:space="preserve">  </w:t>
      </w:r>
      <w:sdt>
        <w:sdtPr>
          <w:id w:val="-1797283507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56933689" w14:textId="3A12EB5F" w:rsidR="004E693D" w:rsidRPr="00942D9D" w:rsidRDefault="004E693D" w:rsidP="004E693D">
      <w:pPr>
        <w:spacing w:after="0" w:line="240" w:lineRule="auto"/>
      </w:pPr>
      <w:r w:rsidRPr="00942D9D">
        <w:t>E-mail</w:t>
      </w:r>
      <w:r w:rsidR="00DE43DD">
        <w:t xml:space="preserve">:  </w:t>
      </w:r>
      <w:sdt>
        <w:sdtPr>
          <w:id w:val="1518891498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</w:p>
    <w:p w14:paraId="68A0199B" w14:textId="77777777" w:rsidR="004E693D" w:rsidRDefault="004E693D" w:rsidP="004E693D">
      <w:pPr>
        <w:spacing w:after="0" w:line="240" w:lineRule="auto"/>
        <w:rPr>
          <w:sz w:val="24"/>
          <w:szCs w:val="24"/>
        </w:rPr>
      </w:pPr>
    </w:p>
    <w:p w14:paraId="61034877" w14:textId="49CAE83E" w:rsidR="00DE1AA6" w:rsidRPr="00344B79" w:rsidRDefault="00DE1AA6" w:rsidP="004E693D">
      <w:pPr>
        <w:spacing w:after="0" w:line="240" w:lineRule="auto"/>
        <w:rPr>
          <w:b/>
          <w:bCs/>
          <w:u w:val="single"/>
        </w:rPr>
      </w:pPr>
      <w:r w:rsidRPr="00344B79">
        <w:rPr>
          <w:b/>
          <w:bCs/>
        </w:rPr>
        <w:t>Has fleet audit been completed and submitted to ODOE?</w:t>
      </w:r>
      <w:r w:rsidRPr="00344B79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1209528113"/>
          <w:placeholder>
            <w:docPart w:val="DefaultPlaceholder_-1854013440"/>
          </w:placeholder>
          <w:showingPlcHdr/>
        </w:sdtPr>
        <w:sdtEndPr/>
        <w:sdtContent>
          <w:r w:rsidR="00C64063" w:rsidRPr="005C6B96">
            <w:rPr>
              <w:rStyle w:val="PlaceholderText"/>
            </w:rPr>
            <w:t>Click or tap here to enter text.</w:t>
          </w:r>
        </w:sdtContent>
      </w:sdt>
    </w:p>
    <w:p w14:paraId="55FFF26B" w14:textId="2CF68245" w:rsidR="00DE1AA6" w:rsidRPr="00344B79" w:rsidRDefault="00A257DF" w:rsidP="004E693D">
      <w:pPr>
        <w:spacing w:after="0" w:line="240" w:lineRule="auto"/>
        <w:rPr>
          <w:b/>
          <w:bCs/>
          <w:i/>
          <w:iCs/>
        </w:rPr>
      </w:pPr>
      <w:r w:rsidRPr="00344B79">
        <w:rPr>
          <w:b/>
          <w:bCs/>
          <w:i/>
          <w:iCs/>
        </w:rPr>
        <w:t xml:space="preserve">(If not, then please see fleet audit </w:t>
      </w:r>
      <w:r w:rsidR="00684777" w:rsidRPr="00344B79">
        <w:rPr>
          <w:b/>
          <w:bCs/>
          <w:i/>
          <w:iCs/>
        </w:rPr>
        <w:t xml:space="preserve">details on </w:t>
      </w:r>
      <w:hyperlink r:id="rId11" w:history="1">
        <w:r w:rsidR="00684777" w:rsidRPr="00344B79">
          <w:rPr>
            <w:rStyle w:val="Hyperlink"/>
            <w:b/>
            <w:bCs/>
            <w:i/>
            <w:iCs/>
          </w:rPr>
          <w:t>SB 1149 Schools Program website</w:t>
        </w:r>
      </w:hyperlink>
      <w:r w:rsidR="00DE2E38" w:rsidRPr="00344B79">
        <w:rPr>
          <w:b/>
          <w:bCs/>
          <w:i/>
          <w:iCs/>
        </w:rPr>
        <w:t>.</w:t>
      </w:r>
      <w:r w:rsidR="001075E7">
        <w:rPr>
          <w:b/>
          <w:bCs/>
          <w:i/>
          <w:iCs/>
        </w:rPr>
        <w:t>)</w:t>
      </w:r>
    </w:p>
    <w:p w14:paraId="5703D002" w14:textId="77777777" w:rsidR="00684777" w:rsidRDefault="00684777" w:rsidP="004E693D">
      <w:pPr>
        <w:spacing w:after="0" w:line="240" w:lineRule="auto"/>
        <w:rPr>
          <w:sz w:val="24"/>
          <w:szCs w:val="24"/>
        </w:rPr>
      </w:pPr>
    </w:p>
    <w:p w14:paraId="4BFA46CC" w14:textId="58D2DFA2" w:rsidR="00714301" w:rsidRPr="00344B79" w:rsidRDefault="00714301" w:rsidP="00714301">
      <w:pPr>
        <w:widowControl w:val="0"/>
        <w:tabs>
          <w:tab w:val="left" w:pos="5565"/>
        </w:tabs>
        <w:spacing w:after="0" w:line="240" w:lineRule="auto"/>
        <w:rPr>
          <w:b/>
          <w:iCs/>
          <w:color w:val="318493"/>
          <w:sz w:val="24"/>
          <w:szCs w:val="24"/>
        </w:rPr>
      </w:pPr>
      <w:r w:rsidRPr="00344B79">
        <w:rPr>
          <w:b/>
          <w:iCs/>
          <w:color w:val="318493"/>
          <w:sz w:val="24"/>
          <w:szCs w:val="24"/>
        </w:rPr>
        <w:t xml:space="preserve">Electric </w:t>
      </w:r>
      <w:r w:rsidR="003058C5">
        <w:rPr>
          <w:b/>
          <w:iCs/>
          <w:color w:val="318493"/>
          <w:sz w:val="24"/>
          <w:szCs w:val="24"/>
        </w:rPr>
        <w:t>Chargers</w:t>
      </w:r>
      <w:r w:rsidRPr="00344B79">
        <w:rPr>
          <w:b/>
          <w:iCs/>
          <w:color w:val="318493"/>
          <w:sz w:val="24"/>
          <w:szCs w:val="24"/>
        </w:rPr>
        <w:t xml:space="preserve"> </w:t>
      </w:r>
    </w:p>
    <w:p w14:paraId="5B7AD394" w14:textId="0EEF34C4" w:rsidR="00714301" w:rsidRPr="005F047E" w:rsidRDefault="00714301" w:rsidP="00714301">
      <w:pPr>
        <w:widowControl w:val="0"/>
        <w:tabs>
          <w:tab w:val="left" w:pos="5565"/>
        </w:tabs>
        <w:spacing w:after="0" w:line="240" w:lineRule="auto"/>
        <w:rPr>
          <w:bCs/>
          <w:i/>
          <w:color w:val="C45911" w:themeColor="accent2" w:themeShade="BF"/>
        </w:rPr>
      </w:pPr>
      <w:r w:rsidRPr="005F047E">
        <w:rPr>
          <w:bCs/>
          <w:i/>
          <w:color w:val="C45911" w:themeColor="accent2" w:themeShade="BF"/>
        </w:rPr>
        <w:t>Only fill out this section if requesting SB 1149 funds for</w:t>
      </w:r>
      <w:r w:rsidR="00BC051B">
        <w:rPr>
          <w:bCs/>
          <w:i/>
          <w:color w:val="C45911" w:themeColor="accent2" w:themeShade="BF"/>
        </w:rPr>
        <w:t xml:space="preserve"> electric</w:t>
      </w:r>
      <w:r w:rsidRPr="005F047E">
        <w:rPr>
          <w:bCs/>
          <w:i/>
          <w:color w:val="C45911" w:themeColor="accent2" w:themeShade="BF"/>
        </w:rPr>
        <w:t xml:space="preserve"> </w:t>
      </w:r>
      <w:r w:rsidR="003058C5">
        <w:rPr>
          <w:bCs/>
          <w:i/>
          <w:color w:val="C45911" w:themeColor="accent2" w:themeShade="BF"/>
        </w:rPr>
        <w:t>chargers</w:t>
      </w:r>
      <w:r w:rsidRPr="005F047E">
        <w:rPr>
          <w:bCs/>
          <w:i/>
          <w:color w:val="C45911" w:themeColor="accent2" w:themeShade="BF"/>
        </w:rPr>
        <w:t xml:space="preserve"> </w:t>
      </w:r>
    </w:p>
    <w:p w14:paraId="1213BBF2" w14:textId="77777777" w:rsidR="00714301" w:rsidRDefault="00714301" w:rsidP="00714301">
      <w:pPr>
        <w:widowControl w:val="0"/>
        <w:tabs>
          <w:tab w:val="left" w:pos="5565"/>
        </w:tabs>
        <w:spacing w:after="0" w:line="240" w:lineRule="auto"/>
        <w:rPr>
          <w:bCs/>
          <w:i/>
          <w:sz w:val="24"/>
          <w:szCs w:val="24"/>
        </w:rPr>
      </w:pPr>
    </w:p>
    <w:p w14:paraId="1A1DEAF7" w14:textId="52A03DE6" w:rsidR="00714301" w:rsidRPr="005F047E" w:rsidRDefault="00714301" w:rsidP="005F047E">
      <w:pPr>
        <w:pStyle w:val="ListParagraph"/>
        <w:widowControl w:val="0"/>
        <w:numPr>
          <w:ilvl w:val="0"/>
          <w:numId w:val="5"/>
        </w:numPr>
        <w:tabs>
          <w:tab w:val="left" w:pos="5565"/>
        </w:tabs>
        <w:spacing w:after="0" w:line="240" w:lineRule="auto"/>
        <w:rPr>
          <w:bCs/>
          <w:iCs/>
        </w:rPr>
      </w:pPr>
      <w:r w:rsidRPr="005F047E">
        <w:rPr>
          <w:bCs/>
          <w:iCs/>
        </w:rPr>
        <w:t>Does the School District have any electric buses currently?</w:t>
      </w:r>
      <w:r w:rsidR="005F047E" w:rsidRPr="005F047E">
        <w:rPr>
          <w:bCs/>
          <w:iCs/>
        </w:rPr>
        <w:t xml:space="preserve"> </w:t>
      </w:r>
      <w:sdt>
        <w:sdtPr>
          <w:rPr>
            <w:bCs/>
            <w:iCs/>
          </w:rPr>
          <w:id w:val="-1954853743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</w:p>
    <w:p w14:paraId="7249892D" w14:textId="77777777" w:rsidR="005F047E" w:rsidRDefault="005F047E" w:rsidP="00714301">
      <w:pPr>
        <w:widowControl w:val="0"/>
        <w:tabs>
          <w:tab w:val="left" w:pos="5565"/>
        </w:tabs>
        <w:spacing w:after="0" w:line="240" w:lineRule="auto"/>
        <w:rPr>
          <w:bCs/>
          <w:iCs/>
        </w:rPr>
      </w:pPr>
    </w:p>
    <w:p w14:paraId="3D36A73B" w14:textId="2CDA1C20" w:rsidR="00C64063" w:rsidRDefault="00714301" w:rsidP="00714301">
      <w:pPr>
        <w:pStyle w:val="ListParagraph"/>
        <w:widowControl w:val="0"/>
        <w:numPr>
          <w:ilvl w:val="0"/>
          <w:numId w:val="5"/>
        </w:numPr>
        <w:tabs>
          <w:tab w:val="left" w:pos="5565"/>
        </w:tabs>
        <w:spacing w:after="0" w:line="240" w:lineRule="auto"/>
        <w:rPr>
          <w:bCs/>
          <w:iCs/>
        </w:rPr>
      </w:pPr>
      <w:r w:rsidRPr="005F047E">
        <w:rPr>
          <w:bCs/>
          <w:iCs/>
        </w:rPr>
        <w:t xml:space="preserve">Is there currently electric charging infrastructure? </w:t>
      </w:r>
      <w:r w:rsidRPr="00573B96">
        <w:rPr>
          <w:bCs/>
          <w:i/>
        </w:rPr>
        <w:t>If so, please provide location, use details and type of chargers, etc.</w:t>
      </w:r>
      <w:r w:rsidR="005F047E" w:rsidRPr="00573B96">
        <w:rPr>
          <w:bCs/>
          <w:i/>
        </w:rPr>
        <w:t xml:space="preserve">: </w:t>
      </w:r>
      <w:r w:rsidR="00DE43DD">
        <w:rPr>
          <w:bCs/>
          <w:iCs/>
        </w:rPr>
        <w:t xml:space="preserve"> </w:t>
      </w:r>
      <w:sdt>
        <w:sdtPr>
          <w:rPr>
            <w:bCs/>
            <w:iCs/>
          </w:rPr>
          <w:id w:val="-1154909271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</w:p>
    <w:p w14:paraId="74BA5A66" w14:textId="77777777" w:rsidR="00C64063" w:rsidRPr="00C64063" w:rsidRDefault="00C64063" w:rsidP="00C64063">
      <w:pPr>
        <w:pStyle w:val="ListParagraph"/>
        <w:rPr>
          <w:bCs/>
          <w:iCs/>
        </w:rPr>
      </w:pPr>
    </w:p>
    <w:p w14:paraId="3DE642AC" w14:textId="055EA360" w:rsidR="00C64063" w:rsidRDefault="00C64063" w:rsidP="00926EF0">
      <w:pPr>
        <w:pStyle w:val="ListParagraph"/>
        <w:widowControl w:val="0"/>
        <w:numPr>
          <w:ilvl w:val="0"/>
          <w:numId w:val="5"/>
        </w:numPr>
        <w:tabs>
          <w:tab w:val="left" w:pos="5565"/>
        </w:tabs>
        <w:spacing w:after="0" w:line="240" w:lineRule="auto"/>
        <w:rPr>
          <w:bCs/>
          <w:iCs/>
        </w:rPr>
      </w:pPr>
      <w:r w:rsidRPr="00C64063">
        <w:rPr>
          <w:bCs/>
          <w:iCs/>
        </w:rPr>
        <w:t>Please provide details for chargers being requested with SB 1149 funds: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39"/>
        <w:gridCol w:w="1726"/>
        <w:gridCol w:w="1495"/>
        <w:gridCol w:w="2075"/>
        <w:gridCol w:w="990"/>
        <w:gridCol w:w="1381"/>
      </w:tblGrid>
      <w:tr w:rsidR="00C64063" w14:paraId="1F1C9DE5" w14:textId="77777777" w:rsidTr="00FB6F08">
        <w:tc>
          <w:tcPr>
            <w:tcW w:w="1539" w:type="dxa"/>
            <w:shd w:val="clear" w:color="auto" w:fill="FFE599" w:themeFill="accent4" w:themeFillTint="66"/>
          </w:tcPr>
          <w:p w14:paraId="5C64BF0B" w14:textId="608FA6A1" w:rsidR="00C64063" w:rsidRPr="00C64063" w:rsidRDefault="00C64063" w:rsidP="00C64063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C64063">
              <w:rPr>
                <w:b/>
                <w:iCs/>
              </w:rPr>
              <w:t>Charger Level</w:t>
            </w:r>
          </w:p>
        </w:tc>
        <w:tc>
          <w:tcPr>
            <w:tcW w:w="1726" w:type="dxa"/>
            <w:shd w:val="clear" w:color="auto" w:fill="FFE599" w:themeFill="accent4" w:themeFillTint="66"/>
          </w:tcPr>
          <w:p w14:paraId="2001EADB" w14:textId="069EDC7D" w:rsidR="00C64063" w:rsidRPr="00C64063" w:rsidRDefault="00C64063" w:rsidP="00C64063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C64063">
              <w:rPr>
                <w:b/>
                <w:iCs/>
              </w:rPr>
              <w:t>Manufacturer</w:t>
            </w:r>
          </w:p>
        </w:tc>
        <w:tc>
          <w:tcPr>
            <w:tcW w:w="1495" w:type="dxa"/>
            <w:shd w:val="clear" w:color="auto" w:fill="FFE599" w:themeFill="accent4" w:themeFillTint="66"/>
          </w:tcPr>
          <w:p w14:paraId="049B8F95" w14:textId="25D5719C" w:rsidR="00C64063" w:rsidRPr="00C64063" w:rsidRDefault="00C64063" w:rsidP="00C64063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C64063">
              <w:rPr>
                <w:b/>
                <w:iCs/>
              </w:rPr>
              <w:t>Model #</w:t>
            </w:r>
          </w:p>
        </w:tc>
        <w:tc>
          <w:tcPr>
            <w:tcW w:w="2075" w:type="dxa"/>
            <w:shd w:val="clear" w:color="auto" w:fill="FFE599" w:themeFill="accent4" w:themeFillTint="66"/>
          </w:tcPr>
          <w:p w14:paraId="5EDFE732" w14:textId="32D5DD6C" w:rsidR="00C64063" w:rsidRPr="00C64063" w:rsidRDefault="00C64063" w:rsidP="00C64063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C64063">
              <w:rPr>
                <w:b/>
                <w:iCs/>
              </w:rPr>
              <w:t>Power Output (kW)</w:t>
            </w:r>
          </w:p>
        </w:tc>
        <w:tc>
          <w:tcPr>
            <w:tcW w:w="990" w:type="dxa"/>
            <w:shd w:val="clear" w:color="auto" w:fill="FFE599" w:themeFill="accent4" w:themeFillTint="66"/>
          </w:tcPr>
          <w:p w14:paraId="65093539" w14:textId="1F52A02D" w:rsidR="00C64063" w:rsidRPr="00C64063" w:rsidRDefault="00C64063" w:rsidP="00C64063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C64063">
              <w:rPr>
                <w:b/>
                <w:iCs/>
              </w:rPr>
              <w:t>Year</w:t>
            </w:r>
          </w:p>
        </w:tc>
        <w:tc>
          <w:tcPr>
            <w:tcW w:w="1381" w:type="dxa"/>
            <w:shd w:val="clear" w:color="auto" w:fill="FFE599" w:themeFill="accent4" w:themeFillTint="66"/>
          </w:tcPr>
          <w:p w14:paraId="4EB55F7A" w14:textId="7DD1647E" w:rsidR="00C64063" w:rsidRPr="00C64063" w:rsidRDefault="00C64063" w:rsidP="00C64063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C64063">
              <w:rPr>
                <w:b/>
                <w:iCs/>
              </w:rPr>
              <w:t># Requested</w:t>
            </w:r>
          </w:p>
        </w:tc>
      </w:tr>
      <w:tr w:rsidR="00C64063" w14:paraId="714B51B7" w14:textId="77777777" w:rsidTr="00C64063">
        <w:tc>
          <w:tcPr>
            <w:tcW w:w="1539" w:type="dxa"/>
          </w:tcPr>
          <w:p w14:paraId="6AF4FD17" w14:textId="77777777" w:rsidR="00C64063" w:rsidRDefault="00C64063" w:rsidP="00C64063">
            <w:pPr>
              <w:widowControl w:val="0"/>
              <w:tabs>
                <w:tab w:val="left" w:pos="5565"/>
              </w:tabs>
            </w:pPr>
          </w:p>
        </w:tc>
        <w:tc>
          <w:tcPr>
            <w:tcW w:w="1726" w:type="dxa"/>
          </w:tcPr>
          <w:p w14:paraId="539E40A8" w14:textId="77777777" w:rsidR="00C64063" w:rsidRDefault="00C64063" w:rsidP="00C64063">
            <w:pPr>
              <w:widowControl w:val="0"/>
              <w:tabs>
                <w:tab w:val="left" w:pos="5565"/>
              </w:tabs>
            </w:pPr>
          </w:p>
        </w:tc>
        <w:tc>
          <w:tcPr>
            <w:tcW w:w="1495" w:type="dxa"/>
          </w:tcPr>
          <w:p w14:paraId="79235D0C" w14:textId="77777777" w:rsidR="00C64063" w:rsidRDefault="00C64063" w:rsidP="00C64063">
            <w:pPr>
              <w:widowControl w:val="0"/>
              <w:tabs>
                <w:tab w:val="left" w:pos="5565"/>
              </w:tabs>
            </w:pPr>
          </w:p>
        </w:tc>
        <w:tc>
          <w:tcPr>
            <w:tcW w:w="2075" w:type="dxa"/>
          </w:tcPr>
          <w:p w14:paraId="5CB58467" w14:textId="77777777" w:rsidR="00C64063" w:rsidRDefault="00C64063" w:rsidP="00C64063">
            <w:pPr>
              <w:widowControl w:val="0"/>
              <w:tabs>
                <w:tab w:val="left" w:pos="5565"/>
              </w:tabs>
            </w:pPr>
          </w:p>
        </w:tc>
        <w:tc>
          <w:tcPr>
            <w:tcW w:w="990" w:type="dxa"/>
          </w:tcPr>
          <w:p w14:paraId="4FB23D20" w14:textId="77777777" w:rsidR="00C64063" w:rsidRDefault="00C64063" w:rsidP="00C64063">
            <w:pPr>
              <w:widowControl w:val="0"/>
              <w:tabs>
                <w:tab w:val="left" w:pos="5565"/>
              </w:tabs>
            </w:pPr>
          </w:p>
        </w:tc>
        <w:tc>
          <w:tcPr>
            <w:tcW w:w="1381" w:type="dxa"/>
          </w:tcPr>
          <w:p w14:paraId="3AA544C0" w14:textId="2D4BCADD" w:rsidR="00C64063" w:rsidRDefault="00C64063" w:rsidP="00C64063">
            <w:pPr>
              <w:widowControl w:val="0"/>
              <w:tabs>
                <w:tab w:val="left" w:pos="5565"/>
              </w:tabs>
            </w:pPr>
          </w:p>
        </w:tc>
      </w:tr>
      <w:tr w:rsidR="00C64063" w14:paraId="0E8887B2" w14:textId="77777777" w:rsidTr="00C64063">
        <w:tc>
          <w:tcPr>
            <w:tcW w:w="1539" w:type="dxa"/>
          </w:tcPr>
          <w:p w14:paraId="590947EF" w14:textId="77777777" w:rsidR="00C64063" w:rsidRDefault="00C64063" w:rsidP="00C64063">
            <w:pPr>
              <w:widowControl w:val="0"/>
              <w:tabs>
                <w:tab w:val="left" w:pos="5565"/>
              </w:tabs>
            </w:pPr>
          </w:p>
        </w:tc>
        <w:tc>
          <w:tcPr>
            <w:tcW w:w="1726" w:type="dxa"/>
          </w:tcPr>
          <w:p w14:paraId="54197177" w14:textId="77777777" w:rsidR="00C64063" w:rsidRDefault="00C64063" w:rsidP="00C64063">
            <w:pPr>
              <w:widowControl w:val="0"/>
              <w:tabs>
                <w:tab w:val="left" w:pos="5565"/>
              </w:tabs>
            </w:pPr>
          </w:p>
        </w:tc>
        <w:tc>
          <w:tcPr>
            <w:tcW w:w="1495" w:type="dxa"/>
          </w:tcPr>
          <w:p w14:paraId="6F22D3AB" w14:textId="77777777" w:rsidR="00C64063" w:rsidRDefault="00C64063" w:rsidP="00C64063">
            <w:pPr>
              <w:widowControl w:val="0"/>
              <w:tabs>
                <w:tab w:val="left" w:pos="5565"/>
              </w:tabs>
            </w:pPr>
          </w:p>
        </w:tc>
        <w:tc>
          <w:tcPr>
            <w:tcW w:w="2075" w:type="dxa"/>
          </w:tcPr>
          <w:p w14:paraId="261F477A" w14:textId="77777777" w:rsidR="00C64063" w:rsidRDefault="00C64063" w:rsidP="00C64063">
            <w:pPr>
              <w:widowControl w:val="0"/>
              <w:tabs>
                <w:tab w:val="left" w:pos="5565"/>
              </w:tabs>
            </w:pPr>
          </w:p>
        </w:tc>
        <w:tc>
          <w:tcPr>
            <w:tcW w:w="990" w:type="dxa"/>
          </w:tcPr>
          <w:p w14:paraId="3ED4DC50" w14:textId="77777777" w:rsidR="00C64063" w:rsidRDefault="00C64063" w:rsidP="00C64063">
            <w:pPr>
              <w:widowControl w:val="0"/>
              <w:tabs>
                <w:tab w:val="left" w:pos="5565"/>
              </w:tabs>
            </w:pPr>
          </w:p>
        </w:tc>
        <w:tc>
          <w:tcPr>
            <w:tcW w:w="1381" w:type="dxa"/>
          </w:tcPr>
          <w:p w14:paraId="1905CCA5" w14:textId="03DFE15A" w:rsidR="00C64063" w:rsidRDefault="00C64063" w:rsidP="00C64063">
            <w:pPr>
              <w:widowControl w:val="0"/>
              <w:tabs>
                <w:tab w:val="left" w:pos="5565"/>
              </w:tabs>
            </w:pPr>
          </w:p>
        </w:tc>
      </w:tr>
      <w:tr w:rsidR="00C64063" w14:paraId="0950E286" w14:textId="77777777" w:rsidTr="00C64063">
        <w:tc>
          <w:tcPr>
            <w:tcW w:w="1539" w:type="dxa"/>
          </w:tcPr>
          <w:p w14:paraId="20892025" w14:textId="77777777" w:rsidR="00C64063" w:rsidRDefault="00C64063" w:rsidP="00C64063">
            <w:pPr>
              <w:widowControl w:val="0"/>
              <w:tabs>
                <w:tab w:val="left" w:pos="5565"/>
              </w:tabs>
            </w:pPr>
          </w:p>
        </w:tc>
        <w:tc>
          <w:tcPr>
            <w:tcW w:w="1726" w:type="dxa"/>
          </w:tcPr>
          <w:p w14:paraId="47A2EEF4" w14:textId="77777777" w:rsidR="00C64063" w:rsidRDefault="00C64063" w:rsidP="00C64063">
            <w:pPr>
              <w:widowControl w:val="0"/>
              <w:tabs>
                <w:tab w:val="left" w:pos="5565"/>
              </w:tabs>
            </w:pPr>
          </w:p>
        </w:tc>
        <w:tc>
          <w:tcPr>
            <w:tcW w:w="1495" w:type="dxa"/>
          </w:tcPr>
          <w:p w14:paraId="50B5D35E" w14:textId="77777777" w:rsidR="00C64063" w:rsidRDefault="00C64063" w:rsidP="00C64063">
            <w:pPr>
              <w:widowControl w:val="0"/>
              <w:tabs>
                <w:tab w:val="left" w:pos="5565"/>
              </w:tabs>
            </w:pPr>
          </w:p>
        </w:tc>
        <w:tc>
          <w:tcPr>
            <w:tcW w:w="2075" w:type="dxa"/>
          </w:tcPr>
          <w:p w14:paraId="6A7A96FC" w14:textId="77777777" w:rsidR="00C64063" w:rsidRDefault="00C64063" w:rsidP="00C64063">
            <w:pPr>
              <w:widowControl w:val="0"/>
              <w:tabs>
                <w:tab w:val="left" w:pos="5565"/>
              </w:tabs>
            </w:pPr>
          </w:p>
        </w:tc>
        <w:tc>
          <w:tcPr>
            <w:tcW w:w="990" w:type="dxa"/>
          </w:tcPr>
          <w:p w14:paraId="420D2F06" w14:textId="77777777" w:rsidR="00C64063" w:rsidRDefault="00C64063" w:rsidP="00C64063">
            <w:pPr>
              <w:widowControl w:val="0"/>
              <w:tabs>
                <w:tab w:val="left" w:pos="5565"/>
              </w:tabs>
            </w:pPr>
          </w:p>
        </w:tc>
        <w:tc>
          <w:tcPr>
            <w:tcW w:w="1381" w:type="dxa"/>
          </w:tcPr>
          <w:p w14:paraId="7BFF3994" w14:textId="0714BFC2" w:rsidR="00C64063" w:rsidRDefault="00C64063" w:rsidP="00C64063">
            <w:pPr>
              <w:widowControl w:val="0"/>
              <w:tabs>
                <w:tab w:val="left" w:pos="5565"/>
              </w:tabs>
            </w:pPr>
          </w:p>
        </w:tc>
      </w:tr>
    </w:tbl>
    <w:p w14:paraId="54E00127" w14:textId="309908B7" w:rsidR="00C64063" w:rsidRPr="00C64063" w:rsidRDefault="005F047E" w:rsidP="00C64063">
      <w:pPr>
        <w:widowControl w:val="0"/>
        <w:tabs>
          <w:tab w:val="left" w:pos="5565"/>
        </w:tabs>
        <w:spacing w:after="0" w:line="240" w:lineRule="auto"/>
        <w:rPr>
          <w:bCs/>
          <w:iCs/>
        </w:rPr>
      </w:pPr>
      <w:r>
        <w:rPr>
          <w:bCs/>
          <w:iCs/>
        </w:rPr>
        <w:tab/>
      </w:r>
    </w:p>
    <w:p w14:paraId="76396711" w14:textId="4675BC09" w:rsidR="00C64063" w:rsidRPr="00C64063" w:rsidRDefault="00C64063" w:rsidP="001A34C8">
      <w:pPr>
        <w:pStyle w:val="ListParagraph"/>
        <w:widowControl w:val="0"/>
        <w:numPr>
          <w:ilvl w:val="0"/>
          <w:numId w:val="5"/>
        </w:numPr>
        <w:tabs>
          <w:tab w:val="left" w:pos="5565"/>
        </w:tabs>
        <w:spacing w:after="0" w:line="240" w:lineRule="auto"/>
        <w:rPr>
          <w:bCs/>
          <w:iCs/>
        </w:rPr>
      </w:pPr>
      <w:r w:rsidRPr="00C64063">
        <w:rPr>
          <w:bCs/>
          <w:iCs/>
        </w:rPr>
        <w:t xml:space="preserve">Please provide the connector type for each </w:t>
      </w:r>
      <w:r w:rsidR="00017A16">
        <w:rPr>
          <w:bCs/>
          <w:iCs/>
        </w:rPr>
        <w:t>c</w:t>
      </w:r>
      <w:r w:rsidRPr="00C64063">
        <w:rPr>
          <w:bCs/>
          <w:iCs/>
        </w:rPr>
        <w:t>harger: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52"/>
        <w:gridCol w:w="3077"/>
        <w:gridCol w:w="3077"/>
      </w:tblGrid>
      <w:tr w:rsidR="00C64063" w14:paraId="37DBDAE7" w14:textId="77777777" w:rsidTr="00FB6F08">
        <w:tc>
          <w:tcPr>
            <w:tcW w:w="3308" w:type="dxa"/>
            <w:shd w:val="clear" w:color="auto" w:fill="FFE599" w:themeFill="accent4" w:themeFillTint="66"/>
          </w:tcPr>
          <w:p w14:paraId="42D13866" w14:textId="483C55B6" w:rsidR="00C64063" w:rsidRPr="00C64063" w:rsidRDefault="00C64063" w:rsidP="00C64063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C64063">
              <w:rPr>
                <w:b/>
                <w:iCs/>
              </w:rPr>
              <w:t>Charger Model #</w:t>
            </w:r>
          </w:p>
        </w:tc>
        <w:tc>
          <w:tcPr>
            <w:tcW w:w="3309" w:type="dxa"/>
            <w:shd w:val="clear" w:color="auto" w:fill="FFE599" w:themeFill="accent4" w:themeFillTint="66"/>
          </w:tcPr>
          <w:p w14:paraId="6F6D8AB4" w14:textId="6A025262" w:rsidR="00C64063" w:rsidRPr="00C64063" w:rsidRDefault="00C64063" w:rsidP="00C64063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C64063">
              <w:rPr>
                <w:b/>
                <w:iCs/>
              </w:rPr>
              <w:t>Connector Type</w:t>
            </w:r>
          </w:p>
        </w:tc>
        <w:tc>
          <w:tcPr>
            <w:tcW w:w="3309" w:type="dxa"/>
            <w:shd w:val="clear" w:color="auto" w:fill="FFE599" w:themeFill="accent4" w:themeFillTint="66"/>
          </w:tcPr>
          <w:p w14:paraId="586F1094" w14:textId="035CD3E9" w:rsidR="00C64063" w:rsidRPr="00C64063" w:rsidRDefault="00C64063" w:rsidP="00C64063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C64063">
              <w:rPr>
                <w:b/>
                <w:iCs/>
              </w:rPr>
              <w:t>Connector Count per Charger</w:t>
            </w:r>
          </w:p>
        </w:tc>
      </w:tr>
      <w:tr w:rsidR="00C64063" w14:paraId="1B13B57B" w14:textId="77777777" w:rsidTr="00C64063">
        <w:tc>
          <w:tcPr>
            <w:tcW w:w="3308" w:type="dxa"/>
          </w:tcPr>
          <w:p w14:paraId="0869A14B" w14:textId="77777777" w:rsidR="00C64063" w:rsidRPr="00C64063" w:rsidRDefault="00C64063" w:rsidP="00C64063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3309" w:type="dxa"/>
          </w:tcPr>
          <w:p w14:paraId="575D77C3" w14:textId="77777777" w:rsidR="00C64063" w:rsidRPr="00C64063" w:rsidRDefault="00C64063" w:rsidP="00C64063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3309" w:type="dxa"/>
          </w:tcPr>
          <w:p w14:paraId="37C8528D" w14:textId="77777777" w:rsidR="00C64063" w:rsidRPr="00C64063" w:rsidRDefault="00C64063" w:rsidP="00C64063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</w:tr>
      <w:tr w:rsidR="00C64063" w14:paraId="7712A402" w14:textId="77777777" w:rsidTr="00C64063">
        <w:tc>
          <w:tcPr>
            <w:tcW w:w="3308" w:type="dxa"/>
          </w:tcPr>
          <w:p w14:paraId="5E25E362" w14:textId="77777777" w:rsidR="00C64063" w:rsidRPr="00C64063" w:rsidRDefault="00C64063" w:rsidP="00C64063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3309" w:type="dxa"/>
          </w:tcPr>
          <w:p w14:paraId="6E910D2D" w14:textId="77777777" w:rsidR="00C64063" w:rsidRPr="00C64063" w:rsidRDefault="00C64063" w:rsidP="00C64063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3309" w:type="dxa"/>
          </w:tcPr>
          <w:p w14:paraId="4DB36ABD" w14:textId="77777777" w:rsidR="00C64063" w:rsidRPr="00C64063" w:rsidRDefault="00C64063" w:rsidP="00C64063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</w:tr>
      <w:tr w:rsidR="00C64063" w14:paraId="27615153" w14:textId="77777777" w:rsidTr="00C64063">
        <w:tc>
          <w:tcPr>
            <w:tcW w:w="3308" w:type="dxa"/>
          </w:tcPr>
          <w:p w14:paraId="212AC848" w14:textId="77777777" w:rsidR="00C64063" w:rsidRPr="00C64063" w:rsidRDefault="00C64063" w:rsidP="00C64063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3309" w:type="dxa"/>
          </w:tcPr>
          <w:p w14:paraId="015226D6" w14:textId="77777777" w:rsidR="00C64063" w:rsidRPr="00C64063" w:rsidRDefault="00C64063" w:rsidP="00C64063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3309" w:type="dxa"/>
          </w:tcPr>
          <w:p w14:paraId="47A88774" w14:textId="77777777" w:rsidR="00C64063" w:rsidRPr="00C64063" w:rsidRDefault="00C64063" w:rsidP="00C64063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</w:tr>
    </w:tbl>
    <w:p w14:paraId="19E82DCB" w14:textId="77777777" w:rsidR="00C64063" w:rsidRDefault="00C64063" w:rsidP="00C64063">
      <w:pPr>
        <w:pStyle w:val="ListParagraph"/>
        <w:widowControl w:val="0"/>
        <w:tabs>
          <w:tab w:val="left" w:pos="5565"/>
        </w:tabs>
        <w:spacing w:after="0" w:line="240" w:lineRule="auto"/>
        <w:rPr>
          <w:bCs/>
          <w:iCs/>
        </w:rPr>
      </w:pPr>
    </w:p>
    <w:p w14:paraId="3C91A0E0" w14:textId="0BDEB4D3" w:rsidR="00714301" w:rsidRPr="005F047E" w:rsidRDefault="00714301" w:rsidP="005F047E">
      <w:pPr>
        <w:pStyle w:val="ListParagraph"/>
        <w:widowControl w:val="0"/>
        <w:numPr>
          <w:ilvl w:val="0"/>
          <w:numId w:val="5"/>
        </w:numPr>
        <w:tabs>
          <w:tab w:val="left" w:pos="5565"/>
        </w:tabs>
        <w:spacing w:after="0" w:line="240" w:lineRule="auto"/>
        <w:rPr>
          <w:bCs/>
          <w:iCs/>
        </w:rPr>
      </w:pPr>
      <w:r w:rsidRPr="005F047E">
        <w:rPr>
          <w:bCs/>
          <w:iCs/>
        </w:rPr>
        <w:t xml:space="preserve">Please provide site location(s) of </w:t>
      </w:r>
      <w:r w:rsidR="003058C5">
        <w:rPr>
          <w:bCs/>
          <w:iCs/>
        </w:rPr>
        <w:t xml:space="preserve">charger </w:t>
      </w:r>
      <w:r w:rsidRPr="005F047E">
        <w:rPr>
          <w:bCs/>
          <w:iCs/>
        </w:rPr>
        <w:t>(s) including facility name and address:</w:t>
      </w:r>
      <w:r w:rsidR="00FB6F08">
        <w:rPr>
          <w:bCs/>
          <w:iCs/>
        </w:rPr>
        <w:t xml:space="preserve">  </w:t>
      </w:r>
      <w:sdt>
        <w:sdtPr>
          <w:rPr>
            <w:bCs/>
            <w:iCs/>
          </w:rPr>
          <w:id w:val="986517135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</w:p>
    <w:p w14:paraId="39D59182" w14:textId="4B73C6FF" w:rsidR="00714301" w:rsidRDefault="00714301" w:rsidP="00714301">
      <w:pPr>
        <w:widowControl w:val="0"/>
        <w:tabs>
          <w:tab w:val="left" w:pos="5565"/>
        </w:tabs>
        <w:spacing w:after="0" w:line="240" w:lineRule="auto"/>
        <w:rPr>
          <w:bCs/>
          <w:iCs/>
        </w:rPr>
      </w:pPr>
    </w:p>
    <w:p w14:paraId="33A5F3C3" w14:textId="0085527D" w:rsidR="00C64063" w:rsidRDefault="00C64063" w:rsidP="00714301">
      <w:pPr>
        <w:widowControl w:val="0"/>
        <w:tabs>
          <w:tab w:val="left" w:pos="5565"/>
        </w:tabs>
        <w:spacing w:after="0" w:line="240" w:lineRule="auto"/>
        <w:rPr>
          <w:bCs/>
          <w:iCs/>
        </w:rPr>
      </w:pPr>
    </w:p>
    <w:p w14:paraId="61CF2A53" w14:textId="77777777" w:rsidR="00C64063" w:rsidRDefault="00C64063" w:rsidP="00714301">
      <w:pPr>
        <w:widowControl w:val="0"/>
        <w:tabs>
          <w:tab w:val="left" w:pos="5565"/>
        </w:tabs>
        <w:spacing w:after="0" w:line="240" w:lineRule="auto"/>
        <w:rPr>
          <w:bCs/>
          <w:iCs/>
        </w:rPr>
      </w:pPr>
    </w:p>
    <w:p w14:paraId="2E271F02" w14:textId="2772CA1E" w:rsidR="00DE43DD" w:rsidRPr="00DE43DD" w:rsidRDefault="00714301" w:rsidP="00DE43DD">
      <w:pPr>
        <w:pStyle w:val="ListParagraph"/>
        <w:widowControl w:val="0"/>
        <w:numPr>
          <w:ilvl w:val="0"/>
          <w:numId w:val="5"/>
        </w:numPr>
        <w:tabs>
          <w:tab w:val="left" w:pos="5565"/>
        </w:tabs>
        <w:spacing w:after="0" w:line="240" w:lineRule="auto"/>
        <w:rPr>
          <w:bCs/>
          <w:i/>
        </w:rPr>
      </w:pPr>
      <w:r w:rsidRPr="005F047E">
        <w:rPr>
          <w:bCs/>
          <w:iCs/>
        </w:rPr>
        <w:lastRenderedPageBreak/>
        <w:t xml:space="preserve">Will the </w:t>
      </w:r>
      <w:r w:rsidR="003058C5">
        <w:rPr>
          <w:bCs/>
          <w:iCs/>
        </w:rPr>
        <w:t>charger</w:t>
      </w:r>
      <w:r w:rsidRPr="005F047E">
        <w:rPr>
          <w:bCs/>
          <w:iCs/>
        </w:rPr>
        <w:t xml:space="preserve"> be owned by the School District?  </w:t>
      </w:r>
      <w:sdt>
        <w:sdtPr>
          <w:rPr>
            <w:bCs/>
            <w:iCs/>
          </w:rPr>
          <w:id w:val="887074762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</w:p>
    <w:p w14:paraId="1820F2FF" w14:textId="3D82D41C" w:rsidR="005F047E" w:rsidRPr="00DE43DD" w:rsidRDefault="00714301" w:rsidP="00DE43DD">
      <w:pPr>
        <w:pStyle w:val="ListParagraph"/>
        <w:widowControl w:val="0"/>
        <w:tabs>
          <w:tab w:val="left" w:pos="5565"/>
        </w:tabs>
        <w:spacing w:after="0" w:line="240" w:lineRule="auto"/>
        <w:rPr>
          <w:bCs/>
          <w:i/>
        </w:rPr>
      </w:pPr>
      <w:r w:rsidRPr="00DE43DD">
        <w:rPr>
          <w:bCs/>
          <w:i/>
        </w:rPr>
        <w:t>If not, then please list owner</w:t>
      </w:r>
      <w:r w:rsidR="004817E8" w:rsidRPr="00DE43DD">
        <w:rPr>
          <w:bCs/>
          <w:i/>
        </w:rPr>
        <w:t>.</w:t>
      </w:r>
      <w:r w:rsidR="00DE43DD">
        <w:rPr>
          <w:bCs/>
          <w:i/>
        </w:rPr>
        <w:t xml:space="preserve"> </w:t>
      </w:r>
      <w:sdt>
        <w:sdtPr>
          <w:rPr>
            <w:bCs/>
            <w:i/>
          </w:rPr>
          <w:id w:val="-1427118775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  <w:r w:rsidR="004817E8" w:rsidRPr="00DE43DD">
        <w:rPr>
          <w:bCs/>
          <w:i/>
        </w:rPr>
        <w:br/>
      </w:r>
      <w:r w:rsidR="005F047E" w:rsidRPr="00DE43DD">
        <w:rPr>
          <w:bCs/>
          <w:i/>
        </w:rPr>
        <w:t xml:space="preserve"> </w:t>
      </w:r>
    </w:p>
    <w:p w14:paraId="066A34E1" w14:textId="5097259A" w:rsidR="00714301" w:rsidRPr="0010455D" w:rsidRDefault="00714301" w:rsidP="0010455D">
      <w:pPr>
        <w:pStyle w:val="ListParagraph"/>
        <w:widowControl w:val="0"/>
        <w:numPr>
          <w:ilvl w:val="0"/>
          <w:numId w:val="5"/>
        </w:numPr>
        <w:tabs>
          <w:tab w:val="left" w:pos="5565"/>
        </w:tabs>
        <w:spacing w:after="0" w:line="240" w:lineRule="auto"/>
        <w:rPr>
          <w:bCs/>
          <w:i/>
        </w:rPr>
      </w:pPr>
      <w:r w:rsidRPr="005F047E">
        <w:rPr>
          <w:bCs/>
          <w:iCs/>
        </w:rPr>
        <w:t xml:space="preserve">Will the </w:t>
      </w:r>
      <w:r w:rsidR="003058C5">
        <w:rPr>
          <w:bCs/>
          <w:iCs/>
        </w:rPr>
        <w:t>charger</w:t>
      </w:r>
      <w:r w:rsidRPr="005F047E">
        <w:rPr>
          <w:bCs/>
          <w:iCs/>
        </w:rPr>
        <w:t xml:space="preserve"> be available for School District EVs, School District staff for personal vehicles and/or will it be available for public use?</w:t>
      </w:r>
      <w:r w:rsidR="005F047E">
        <w:rPr>
          <w:bCs/>
          <w:iCs/>
        </w:rPr>
        <w:t xml:space="preserve"> </w:t>
      </w:r>
      <w:r w:rsidRPr="005F047E">
        <w:rPr>
          <w:bCs/>
          <w:i/>
        </w:rPr>
        <w:t>Please also estimate percent of use (e.g. 50% workplace, 40% staff, 10% public)</w:t>
      </w:r>
      <w:r w:rsidR="005F047E">
        <w:rPr>
          <w:bCs/>
          <w:i/>
        </w:rPr>
        <w:t xml:space="preserve"> </w:t>
      </w:r>
      <w:sdt>
        <w:sdtPr>
          <w:rPr>
            <w:bCs/>
            <w:i/>
          </w:rPr>
          <w:id w:val="337274710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</w:p>
    <w:p w14:paraId="4F997A5C" w14:textId="4DF7F6D5" w:rsidR="00DE43DD" w:rsidRDefault="00DE43DD" w:rsidP="00C64063">
      <w:pPr>
        <w:widowControl w:val="0"/>
        <w:tabs>
          <w:tab w:val="left" w:pos="5565"/>
        </w:tabs>
        <w:spacing w:after="0" w:line="240" w:lineRule="auto"/>
        <w:rPr>
          <w:bCs/>
          <w:i/>
        </w:rPr>
      </w:pPr>
    </w:p>
    <w:p w14:paraId="337B3CB5" w14:textId="5854467E" w:rsidR="00714301" w:rsidRDefault="00714301" w:rsidP="005F047E">
      <w:pPr>
        <w:pStyle w:val="ListParagraph"/>
        <w:widowControl w:val="0"/>
        <w:numPr>
          <w:ilvl w:val="0"/>
          <w:numId w:val="5"/>
        </w:numPr>
        <w:tabs>
          <w:tab w:val="left" w:pos="5565"/>
        </w:tabs>
        <w:spacing w:after="0" w:line="240" w:lineRule="auto"/>
        <w:rPr>
          <w:bCs/>
          <w:i/>
        </w:rPr>
      </w:pPr>
      <w:r w:rsidRPr="005F047E">
        <w:rPr>
          <w:bCs/>
          <w:iCs/>
        </w:rPr>
        <w:t xml:space="preserve">Will the School District charge a fee for use of charger? </w:t>
      </w:r>
      <w:r w:rsidRPr="005F047E">
        <w:rPr>
          <w:bCs/>
          <w:i/>
        </w:rPr>
        <w:t>Please specify if fee would apply to staff and/or public</w:t>
      </w:r>
      <w:r w:rsidR="004817E8">
        <w:rPr>
          <w:bCs/>
          <w:i/>
        </w:rPr>
        <w:t xml:space="preserve">. </w:t>
      </w:r>
      <w:sdt>
        <w:sdtPr>
          <w:rPr>
            <w:bCs/>
            <w:i/>
          </w:rPr>
          <w:id w:val="-239326719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</w:p>
    <w:p w14:paraId="6C0F7D5F" w14:textId="77777777" w:rsidR="00420BD7" w:rsidRPr="0047746D" w:rsidRDefault="00420BD7" w:rsidP="00714301">
      <w:pPr>
        <w:widowControl w:val="0"/>
        <w:tabs>
          <w:tab w:val="left" w:pos="5565"/>
        </w:tabs>
        <w:spacing w:after="0" w:line="240" w:lineRule="auto"/>
        <w:rPr>
          <w:bCs/>
          <w:i/>
        </w:rPr>
      </w:pPr>
    </w:p>
    <w:p w14:paraId="56621427" w14:textId="6B698B61" w:rsidR="00DE43DD" w:rsidRDefault="00714301" w:rsidP="41BCC95C">
      <w:pPr>
        <w:pStyle w:val="ListParagraph"/>
        <w:widowControl w:val="0"/>
        <w:numPr>
          <w:ilvl w:val="0"/>
          <w:numId w:val="5"/>
        </w:numPr>
        <w:tabs>
          <w:tab w:val="left" w:pos="5565"/>
        </w:tabs>
        <w:spacing w:after="0" w:line="240" w:lineRule="auto"/>
        <w:rPr>
          <w:i/>
          <w:iCs/>
        </w:rPr>
      </w:pPr>
      <w:r>
        <w:t>Has the School District discussed infrastructure with electric provider?</w:t>
      </w:r>
      <w:r w:rsidRPr="41BCC95C">
        <w:rPr>
          <w:i/>
          <w:iCs/>
        </w:rPr>
        <w:t xml:space="preserve"> </w:t>
      </w:r>
      <w:sdt>
        <w:sdtPr>
          <w:rPr>
            <w:i/>
            <w:iCs/>
          </w:rPr>
          <w:id w:val="1248077177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</w:p>
    <w:p w14:paraId="123A2F11" w14:textId="12403518" w:rsidR="00714301" w:rsidRPr="005F047E" w:rsidRDefault="00714301" w:rsidP="00DE43DD">
      <w:pPr>
        <w:pStyle w:val="ListParagraph"/>
        <w:widowControl w:val="0"/>
        <w:tabs>
          <w:tab w:val="left" w:pos="5565"/>
        </w:tabs>
        <w:spacing w:after="0" w:line="240" w:lineRule="auto"/>
        <w:rPr>
          <w:i/>
          <w:iCs/>
        </w:rPr>
      </w:pPr>
      <w:r w:rsidRPr="41BCC95C">
        <w:rPr>
          <w:i/>
          <w:iCs/>
        </w:rPr>
        <w:t>If so, any concerns, details that were discussed</w:t>
      </w:r>
      <w:r w:rsidR="004817E8" w:rsidRPr="41BCC95C">
        <w:rPr>
          <w:i/>
          <w:iCs/>
        </w:rPr>
        <w:t xml:space="preserve">. </w:t>
      </w:r>
      <w:sdt>
        <w:sdtPr>
          <w:rPr>
            <w:i/>
            <w:iCs/>
          </w:rPr>
          <w:id w:val="299582351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</w:p>
    <w:p w14:paraId="5D2C5D97" w14:textId="77777777" w:rsidR="00714301" w:rsidRDefault="00714301" w:rsidP="00714301">
      <w:pPr>
        <w:widowControl w:val="0"/>
        <w:tabs>
          <w:tab w:val="left" w:pos="5565"/>
        </w:tabs>
        <w:spacing w:after="0" w:line="240" w:lineRule="auto"/>
        <w:rPr>
          <w:b/>
          <w:i/>
          <w:sz w:val="24"/>
          <w:szCs w:val="24"/>
        </w:rPr>
      </w:pPr>
    </w:p>
    <w:p w14:paraId="2422AE32" w14:textId="569F11F2" w:rsidR="00DE43DD" w:rsidRDefault="00714301" w:rsidP="005F047E">
      <w:pPr>
        <w:pStyle w:val="ListParagraph"/>
        <w:widowControl w:val="0"/>
        <w:numPr>
          <w:ilvl w:val="0"/>
          <w:numId w:val="5"/>
        </w:numPr>
        <w:tabs>
          <w:tab w:val="left" w:pos="5565"/>
        </w:tabs>
        <w:spacing w:after="0" w:line="240" w:lineRule="auto"/>
        <w:rPr>
          <w:bCs/>
          <w:iCs/>
        </w:rPr>
      </w:pPr>
      <w:r w:rsidRPr="005F047E">
        <w:rPr>
          <w:bCs/>
          <w:iCs/>
        </w:rPr>
        <w:t xml:space="preserve">Will the </w:t>
      </w:r>
      <w:r w:rsidR="003058C5">
        <w:rPr>
          <w:bCs/>
          <w:iCs/>
        </w:rPr>
        <w:t>charger</w:t>
      </w:r>
      <w:r w:rsidRPr="005F047E">
        <w:rPr>
          <w:bCs/>
          <w:iCs/>
        </w:rPr>
        <w:t xml:space="preserve"> have its own electric meter with the School District’s electric provider account?  </w:t>
      </w:r>
      <w:sdt>
        <w:sdtPr>
          <w:rPr>
            <w:bCs/>
            <w:iCs/>
          </w:rPr>
          <w:id w:val="-56017916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</w:p>
    <w:p w14:paraId="0A0F4F76" w14:textId="27D59449" w:rsidR="00714301" w:rsidRDefault="00714301" w:rsidP="00DE43DD">
      <w:pPr>
        <w:pStyle w:val="ListParagraph"/>
        <w:widowControl w:val="0"/>
        <w:tabs>
          <w:tab w:val="left" w:pos="5565"/>
        </w:tabs>
        <w:spacing w:after="0" w:line="240" w:lineRule="auto"/>
        <w:rPr>
          <w:bCs/>
          <w:iCs/>
        </w:rPr>
      </w:pPr>
      <w:r w:rsidRPr="006F62BA">
        <w:rPr>
          <w:bCs/>
          <w:i/>
        </w:rPr>
        <w:t xml:space="preserve">If not, then which electric bill/meter will the </w:t>
      </w:r>
      <w:r w:rsidR="003058C5" w:rsidRPr="006F62BA">
        <w:rPr>
          <w:bCs/>
          <w:i/>
        </w:rPr>
        <w:t>charger</w:t>
      </w:r>
      <w:r w:rsidRPr="006F62BA">
        <w:rPr>
          <w:bCs/>
          <w:i/>
        </w:rPr>
        <w:t xml:space="preserve"> be included with.</w:t>
      </w:r>
      <w:r w:rsidR="00DE43DD">
        <w:rPr>
          <w:bCs/>
          <w:iCs/>
        </w:rPr>
        <w:t xml:space="preserve"> </w:t>
      </w:r>
      <w:sdt>
        <w:sdtPr>
          <w:rPr>
            <w:bCs/>
            <w:iCs/>
          </w:rPr>
          <w:id w:val="1729947988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  <w:r w:rsidR="004817E8">
        <w:rPr>
          <w:bCs/>
          <w:iCs/>
        </w:rPr>
        <w:br/>
      </w:r>
    </w:p>
    <w:p w14:paraId="066CA830" w14:textId="2DBB78E4" w:rsidR="004348E3" w:rsidRPr="004348E3" w:rsidRDefault="00714301" w:rsidP="00714301">
      <w:pPr>
        <w:widowControl w:val="0"/>
        <w:tabs>
          <w:tab w:val="left" w:pos="5565"/>
        </w:tabs>
        <w:spacing w:after="0" w:line="240" w:lineRule="auto"/>
        <w:rPr>
          <w:b/>
          <w:iCs/>
          <w:color w:val="318493"/>
          <w:sz w:val="24"/>
          <w:szCs w:val="24"/>
        </w:rPr>
      </w:pPr>
      <w:r w:rsidRPr="00344B79">
        <w:rPr>
          <w:b/>
          <w:iCs/>
          <w:color w:val="318493"/>
          <w:sz w:val="24"/>
          <w:szCs w:val="24"/>
        </w:rPr>
        <w:t xml:space="preserve">Electric </w:t>
      </w:r>
      <w:r w:rsidR="003058C5">
        <w:rPr>
          <w:b/>
          <w:iCs/>
          <w:color w:val="318493"/>
          <w:sz w:val="24"/>
          <w:szCs w:val="24"/>
        </w:rPr>
        <w:t>Charger</w:t>
      </w:r>
      <w:r w:rsidRPr="00344B79">
        <w:rPr>
          <w:b/>
          <w:iCs/>
          <w:color w:val="318493"/>
          <w:sz w:val="24"/>
          <w:szCs w:val="24"/>
        </w:rPr>
        <w:t xml:space="preserve"> Costs</w:t>
      </w:r>
    </w:p>
    <w:p w14:paraId="02150D9D" w14:textId="77777777" w:rsidR="004348E3" w:rsidRDefault="004348E3" w:rsidP="00714301">
      <w:pPr>
        <w:widowControl w:val="0"/>
        <w:tabs>
          <w:tab w:val="left" w:pos="5565"/>
        </w:tabs>
        <w:spacing w:after="0" w:line="240" w:lineRule="auto"/>
        <w:rPr>
          <w:bCs/>
          <w:iCs/>
        </w:rPr>
      </w:pPr>
    </w:p>
    <w:p w14:paraId="0AEB45F4" w14:textId="117CF6CF" w:rsidR="00714301" w:rsidRPr="00FC73F2" w:rsidRDefault="00714301" w:rsidP="00714301">
      <w:pPr>
        <w:widowControl w:val="0"/>
        <w:tabs>
          <w:tab w:val="left" w:pos="5565"/>
        </w:tabs>
        <w:spacing w:after="0" w:line="240" w:lineRule="auto"/>
        <w:rPr>
          <w:bCs/>
          <w:iCs/>
        </w:rPr>
      </w:pPr>
      <w:r w:rsidRPr="00FC73F2">
        <w:rPr>
          <w:bCs/>
          <w:iCs/>
        </w:rPr>
        <w:t>Please provide total project cost estimate including details below.  If contractor estimate is provided with broken out details, then table below is not required if estimate is attached.</w:t>
      </w:r>
    </w:p>
    <w:p w14:paraId="7EE7611A" w14:textId="77777777" w:rsidR="00714301" w:rsidRPr="00815481" w:rsidRDefault="00714301" w:rsidP="00714301">
      <w:pPr>
        <w:widowControl w:val="0"/>
        <w:tabs>
          <w:tab w:val="left" w:pos="5565"/>
        </w:tabs>
        <w:spacing w:after="0" w:line="240" w:lineRule="auto"/>
        <w:rPr>
          <w:bCs/>
          <w:i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2335"/>
        <w:gridCol w:w="720"/>
        <w:gridCol w:w="720"/>
        <w:gridCol w:w="810"/>
        <w:gridCol w:w="1080"/>
        <w:gridCol w:w="900"/>
        <w:gridCol w:w="900"/>
        <w:gridCol w:w="990"/>
        <w:gridCol w:w="1440"/>
      </w:tblGrid>
      <w:tr w:rsidR="00714301" w14:paraId="7AEE3B36" w14:textId="77777777" w:rsidTr="00344B79">
        <w:tc>
          <w:tcPr>
            <w:tcW w:w="2335" w:type="dxa"/>
            <w:shd w:val="clear" w:color="auto" w:fill="FFE599" w:themeFill="accent4" w:themeFillTint="66"/>
          </w:tcPr>
          <w:p w14:paraId="0D851CE2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2250" w:type="dxa"/>
            <w:gridSpan w:val="3"/>
            <w:shd w:val="clear" w:color="auto" w:fill="FFE599" w:themeFill="accent4" w:themeFillTint="66"/>
          </w:tcPr>
          <w:p w14:paraId="46B1B616" w14:textId="77777777" w:rsidR="00714301" w:rsidRPr="00815481" w:rsidRDefault="00714301" w:rsidP="00185B11">
            <w:pPr>
              <w:widowControl w:val="0"/>
              <w:tabs>
                <w:tab w:val="left" w:pos="5565"/>
              </w:tabs>
              <w:jc w:val="center"/>
              <w:rPr>
                <w:b/>
                <w:iCs/>
              </w:rPr>
            </w:pPr>
            <w:r w:rsidRPr="00815481">
              <w:rPr>
                <w:b/>
                <w:iCs/>
              </w:rPr>
              <w:t>Equipment Cost</w:t>
            </w:r>
          </w:p>
        </w:tc>
        <w:tc>
          <w:tcPr>
            <w:tcW w:w="3870" w:type="dxa"/>
            <w:gridSpan w:val="4"/>
            <w:shd w:val="clear" w:color="auto" w:fill="FFE599" w:themeFill="accent4" w:themeFillTint="66"/>
          </w:tcPr>
          <w:p w14:paraId="2AA3355F" w14:textId="77777777" w:rsidR="00714301" w:rsidRPr="00815481" w:rsidRDefault="00714301" w:rsidP="00185B11">
            <w:pPr>
              <w:widowControl w:val="0"/>
              <w:tabs>
                <w:tab w:val="left" w:pos="5565"/>
              </w:tabs>
              <w:jc w:val="center"/>
              <w:rPr>
                <w:b/>
                <w:iCs/>
              </w:rPr>
            </w:pPr>
            <w:r w:rsidRPr="00815481">
              <w:rPr>
                <w:b/>
                <w:iCs/>
              </w:rPr>
              <w:t>Labor Cost</w:t>
            </w:r>
          </w:p>
        </w:tc>
        <w:tc>
          <w:tcPr>
            <w:tcW w:w="1440" w:type="dxa"/>
            <w:shd w:val="clear" w:color="auto" w:fill="FFE599" w:themeFill="accent4" w:themeFillTint="66"/>
          </w:tcPr>
          <w:p w14:paraId="52434D03" w14:textId="77777777" w:rsidR="00714301" w:rsidRPr="00815481" w:rsidRDefault="00714301" w:rsidP="00185B11">
            <w:pPr>
              <w:widowControl w:val="0"/>
              <w:tabs>
                <w:tab w:val="left" w:pos="5565"/>
              </w:tabs>
              <w:jc w:val="center"/>
              <w:rPr>
                <w:b/>
                <w:iCs/>
              </w:rPr>
            </w:pPr>
          </w:p>
        </w:tc>
      </w:tr>
      <w:tr w:rsidR="00714301" w14:paraId="44E9718E" w14:textId="77777777" w:rsidTr="00344B79">
        <w:tc>
          <w:tcPr>
            <w:tcW w:w="2335" w:type="dxa"/>
            <w:shd w:val="clear" w:color="auto" w:fill="B4C6E7" w:themeFill="accent1" w:themeFillTint="66"/>
          </w:tcPr>
          <w:p w14:paraId="20627FA1" w14:textId="77777777" w:rsidR="00714301" w:rsidRPr="00815481" w:rsidRDefault="00714301" w:rsidP="00185B11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815481">
              <w:rPr>
                <w:b/>
                <w:iCs/>
              </w:rPr>
              <w:t>Charger Type</w:t>
            </w:r>
          </w:p>
        </w:tc>
        <w:tc>
          <w:tcPr>
            <w:tcW w:w="720" w:type="dxa"/>
            <w:shd w:val="clear" w:color="auto" w:fill="B4C6E7" w:themeFill="accent1" w:themeFillTint="66"/>
          </w:tcPr>
          <w:p w14:paraId="7DC70473" w14:textId="77777777" w:rsidR="00714301" w:rsidRPr="00815481" w:rsidRDefault="00714301" w:rsidP="00185B11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815481">
              <w:rPr>
                <w:b/>
                <w:iCs/>
              </w:rPr>
              <w:t>Qty</w:t>
            </w:r>
          </w:p>
        </w:tc>
        <w:tc>
          <w:tcPr>
            <w:tcW w:w="720" w:type="dxa"/>
            <w:shd w:val="clear" w:color="auto" w:fill="B4C6E7" w:themeFill="accent1" w:themeFillTint="66"/>
          </w:tcPr>
          <w:p w14:paraId="57029C1F" w14:textId="77777777" w:rsidR="00714301" w:rsidRPr="00815481" w:rsidRDefault="00714301" w:rsidP="00185B11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815481">
              <w:rPr>
                <w:b/>
                <w:iCs/>
              </w:rPr>
              <w:t>Unit</w:t>
            </w:r>
          </w:p>
        </w:tc>
        <w:tc>
          <w:tcPr>
            <w:tcW w:w="810" w:type="dxa"/>
            <w:shd w:val="clear" w:color="auto" w:fill="B4C6E7" w:themeFill="accent1" w:themeFillTint="66"/>
          </w:tcPr>
          <w:p w14:paraId="1A2C4447" w14:textId="77777777" w:rsidR="00714301" w:rsidRPr="00815481" w:rsidRDefault="00714301" w:rsidP="00185B11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815481">
              <w:rPr>
                <w:b/>
                <w:iCs/>
              </w:rPr>
              <w:t>Total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14:paraId="2F442AAA" w14:textId="77777777" w:rsidR="00714301" w:rsidRPr="00815481" w:rsidRDefault="00714301" w:rsidP="00185B11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815481">
              <w:rPr>
                <w:b/>
                <w:iCs/>
              </w:rPr>
              <w:t>Hrs/Unit</w:t>
            </w:r>
          </w:p>
        </w:tc>
        <w:tc>
          <w:tcPr>
            <w:tcW w:w="900" w:type="dxa"/>
            <w:shd w:val="clear" w:color="auto" w:fill="B4C6E7" w:themeFill="accent1" w:themeFillTint="66"/>
          </w:tcPr>
          <w:p w14:paraId="6525918C" w14:textId="77777777" w:rsidR="00714301" w:rsidRPr="00815481" w:rsidRDefault="00714301" w:rsidP="00185B11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815481">
              <w:rPr>
                <w:b/>
                <w:iCs/>
              </w:rPr>
              <w:t>$/Hour</w:t>
            </w:r>
          </w:p>
        </w:tc>
        <w:tc>
          <w:tcPr>
            <w:tcW w:w="900" w:type="dxa"/>
            <w:shd w:val="clear" w:color="auto" w:fill="B4C6E7" w:themeFill="accent1" w:themeFillTint="66"/>
          </w:tcPr>
          <w:p w14:paraId="6D4DA73C" w14:textId="77777777" w:rsidR="00714301" w:rsidRPr="00815481" w:rsidRDefault="00714301" w:rsidP="00185B11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815481">
              <w:rPr>
                <w:b/>
                <w:iCs/>
              </w:rPr>
              <w:t>$/Unit</w:t>
            </w:r>
          </w:p>
        </w:tc>
        <w:tc>
          <w:tcPr>
            <w:tcW w:w="990" w:type="dxa"/>
            <w:shd w:val="clear" w:color="auto" w:fill="B4C6E7" w:themeFill="accent1" w:themeFillTint="66"/>
          </w:tcPr>
          <w:p w14:paraId="5715A0E8" w14:textId="77777777" w:rsidR="00714301" w:rsidRPr="00815481" w:rsidRDefault="00714301" w:rsidP="00185B11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815481">
              <w:rPr>
                <w:b/>
                <w:iCs/>
              </w:rPr>
              <w:t>Total</w:t>
            </w:r>
          </w:p>
        </w:tc>
        <w:tc>
          <w:tcPr>
            <w:tcW w:w="1440" w:type="dxa"/>
            <w:shd w:val="clear" w:color="auto" w:fill="B4C6E7" w:themeFill="accent1" w:themeFillTint="66"/>
          </w:tcPr>
          <w:p w14:paraId="73CAC4B6" w14:textId="77777777" w:rsidR="00714301" w:rsidRPr="00815481" w:rsidRDefault="00714301" w:rsidP="00185B11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815481">
              <w:rPr>
                <w:b/>
                <w:iCs/>
              </w:rPr>
              <w:t>Total Cost</w:t>
            </w:r>
          </w:p>
        </w:tc>
      </w:tr>
      <w:tr w:rsidR="00714301" w14:paraId="62131A92" w14:textId="77777777" w:rsidTr="00344B79">
        <w:tc>
          <w:tcPr>
            <w:tcW w:w="2335" w:type="dxa"/>
            <w:shd w:val="clear" w:color="auto" w:fill="D9E2F3" w:themeFill="accent1" w:themeFillTint="33"/>
          </w:tcPr>
          <w:p w14:paraId="4AB61CBE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720" w:type="dxa"/>
          </w:tcPr>
          <w:p w14:paraId="47797BCA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720" w:type="dxa"/>
          </w:tcPr>
          <w:p w14:paraId="1A8EDB43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810" w:type="dxa"/>
          </w:tcPr>
          <w:p w14:paraId="757E5BE0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080" w:type="dxa"/>
          </w:tcPr>
          <w:p w14:paraId="0B97859B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4EED4E12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00D8DC50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90" w:type="dxa"/>
          </w:tcPr>
          <w:p w14:paraId="1A889F63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440" w:type="dxa"/>
          </w:tcPr>
          <w:p w14:paraId="065766E5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</w:tr>
      <w:tr w:rsidR="00714301" w14:paraId="0D77691E" w14:textId="77777777" w:rsidTr="00344B79">
        <w:tc>
          <w:tcPr>
            <w:tcW w:w="2335" w:type="dxa"/>
            <w:shd w:val="clear" w:color="auto" w:fill="D9E2F3" w:themeFill="accent1" w:themeFillTint="33"/>
          </w:tcPr>
          <w:p w14:paraId="11EF3E27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720" w:type="dxa"/>
          </w:tcPr>
          <w:p w14:paraId="22301791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720" w:type="dxa"/>
          </w:tcPr>
          <w:p w14:paraId="2A04CE66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810" w:type="dxa"/>
          </w:tcPr>
          <w:p w14:paraId="156EE5CA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080" w:type="dxa"/>
          </w:tcPr>
          <w:p w14:paraId="5A723BD7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6B6E8F8E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0B861C5F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90" w:type="dxa"/>
          </w:tcPr>
          <w:p w14:paraId="32FB1DA3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440" w:type="dxa"/>
          </w:tcPr>
          <w:p w14:paraId="66ACC7BC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</w:tr>
      <w:tr w:rsidR="00714301" w14:paraId="258DF08C" w14:textId="77777777" w:rsidTr="00344B79">
        <w:tc>
          <w:tcPr>
            <w:tcW w:w="2335" w:type="dxa"/>
            <w:shd w:val="clear" w:color="auto" w:fill="D9E2F3" w:themeFill="accent1" w:themeFillTint="33"/>
          </w:tcPr>
          <w:p w14:paraId="39085401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720" w:type="dxa"/>
          </w:tcPr>
          <w:p w14:paraId="0F8B755F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720" w:type="dxa"/>
          </w:tcPr>
          <w:p w14:paraId="74226A2B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810" w:type="dxa"/>
          </w:tcPr>
          <w:p w14:paraId="674FD759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080" w:type="dxa"/>
          </w:tcPr>
          <w:p w14:paraId="7D05688A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538875F6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352233B6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90" w:type="dxa"/>
          </w:tcPr>
          <w:p w14:paraId="7C26A2AF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440" w:type="dxa"/>
          </w:tcPr>
          <w:p w14:paraId="713BFE0B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</w:tr>
      <w:tr w:rsidR="00714301" w14:paraId="33D94B54" w14:textId="77777777" w:rsidTr="00344B79">
        <w:tc>
          <w:tcPr>
            <w:tcW w:w="2335" w:type="dxa"/>
            <w:shd w:val="clear" w:color="auto" w:fill="D9E2F3" w:themeFill="accent1" w:themeFillTint="33"/>
          </w:tcPr>
          <w:p w14:paraId="5151EAC6" w14:textId="1157037A" w:rsidR="00714301" w:rsidRPr="00815481" w:rsidRDefault="00714301" w:rsidP="00FC73F2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815481">
              <w:rPr>
                <w:b/>
                <w:iCs/>
              </w:rPr>
              <w:t xml:space="preserve">Subtotal </w:t>
            </w:r>
            <w:r w:rsidR="00FC73F2">
              <w:rPr>
                <w:b/>
                <w:iCs/>
              </w:rPr>
              <w:t xml:space="preserve">Equipment </w:t>
            </w:r>
            <w:r w:rsidRPr="00815481">
              <w:rPr>
                <w:b/>
                <w:iCs/>
              </w:rPr>
              <w:t>&amp; Labor</w:t>
            </w:r>
          </w:p>
        </w:tc>
        <w:tc>
          <w:tcPr>
            <w:tcW w:w="720" w:type="dxa"/>
          </w:tcPr>
          <w:p w14:paraId="4EA88572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720" w:type="dxa"/>
          </w:tcPr>
          <w:p w14:paraId="32144640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810" w:type="dxa"/>
          </w:tcPr>
          <w:p w14:paraId="4ED7C4F0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080" w:type="dxa"/>
          </w:tcPr>
          <w:p w14:paraId="46AB1429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2C315518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7B9A3848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90" w:type="dxa"/>
          </w:tcPr>
          <w:p w14:paraId="666E15B2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440" w:type="dxa"/>
          </w:tcPr>
          <w:p w14:paraId="28432B1A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</w:tr>
      <w:tr w:rsidR="00714301" w14:paraId="61E34B4C" w14:textId="77777777" w:rsidTr="00344B79">
        <w:tc>
          <w:tcPr>
            <w:tcW w:w="2335" w:type="dxa"/>
            <w:shd w:val="clear" w:color="auto" w:fill="D9E2F3" w:themeFill="accent1" w:themeFillTint="33"/>
          </w:tcPr>
          <w:p w14:paraId="322BA8E9" w14:textId="77777777" w:rsidR="00714301" w:rsidRPr="00815481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  <w:r w:rsidRPr="00815481">
              <w:rPr>
                <w:bCs/>
                <w:iCs/>
              </w:rPr>
              <w:t>Design &amp; Engineering costs</w:t>
            </w:r>
          </w:p>
        </w:tc>
        <w:tc>
          <w:tcPr>
            <w:tcW w:w="720" w:type="dxa"/>
          </w:tcPr>
          <w:p w14:paraId="4FFBD2DA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720" w:type="dxa"/>
          </w:tcPr>
          <w:p w14:paraId="0AD4D7BB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810" w:type="dxa"/>
          </w:tcPr>
          <w:p w14:paraId="2264CEF1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080" w:type="dxa"/>
          </w:tcPr>
          <w:p w14:paraId="1063BB43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5D13A64C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55DF8AD9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90" w:type="dxa"/>
          </w:tcPr>
          <w:p w14:paraId="7BDE8D7B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440" w:type="dxa"/>
          </w:tcPr>
          <w:p w14:paraId="23E6A20B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</w:tr>
      <w:tr w:rsidR="00714301" w14:paraId="35B61553" w14:textId="77777777" w:rsidTr="00344B79">
        <w:tc>
          <w:tcPr>
            <w:tcW w:w="2335" w:type="dxa"/>
            <w:shd w:val="clear" w:color="auto" w:fill="D9E2F3" w:themeFill="accent1" w:themeFillTint="33"/>
          </w:tcPr>
          <w:p w14:paraId="67CC9180" w14:textId="77777777" w:rsidR="00714301" w:rsidRPr="00815481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  <w:r>
              <w:rPr>
                <w:bCs/>
                <w:iCs/>
              </w:rPr>
              <w:t>Software costs</w:t>
            </w:r>
          </w:p>
        </w:tc>
        <w:tc>
          <w:tcPr>
            <w:tcW w:w="720" w:type="dxa"/>
          </w:tcPr>
          <w:p w14:paraId="2DF6D51C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720" w:type="dxa"/>
          </w:tcPr>
          <w:p w14:paraId="715A6571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810" w:type="dxa"/>
          </w:tcPr>
          <w:p w14:paraId="33F28AD3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080" w:type="dxa"/>
          </w:tcPr>
          <w:p w14:paraId="7AC49458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627BF00C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47B4F4C5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90" w:type="dxa"/>
          </w:tcPr>
          <w:p w14:paraId="041EFF70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440" w:type="dxa"/>
          </w:tcPr>
          <w:p w14:paraId="343A254F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</w:tr>
      <w:tr w:rsidR="00714301" w14:paraId="5B801E97" w14:textId="77777777" w:rsidTr="00344B79">
        <w:tc>
          <w:tcPr>
            <w:tcW w:w="2335" w:type="dxa"/>
            <w:shd w:val="clear" w:color="auto" w:fill="D9E2F3" w:themeFill="accent1" w:themeFillTint="33"/>
          </w:tcPr>
          <w:p w14:paraId="255CF1E3" w14:textId="77777777" w:rsidR="00714301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  <w:r>
              <w:rPr>
                <w:bCs/>
                <w:iCs/>
              </w:rPr>
              <w:t>Permitting fees</w:t>
            </w:r>
          </w:p>
        </w:tc>
        <w:tc>
          <w:tcPr>
            <w:tcW w:w="720" w:type="dxa"/>
          </w:tcPr>
          <w:p w14:paraId="79B8580B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720" w:type="dxa"/>
          </w:tcPr>
          <w:p w14:paraId="3016A23F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810" w:type="dxa"/>
          </w:tcPr>
          <w:p w14:paraId="6F5B154A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080" w:type="dxa"/>
          </w:tcPr>
          <w:p w14:paraId="144C9FE3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5A9E7F6F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0D8BB977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90" w:type="dxa"/>
          </w:tcPr>
          <w:p w14:paraId="4456D289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440" w:type="dxa"/>
          </w:tcPr>
          <w:p w14:paraId="51D7B679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</w:tr>
      <w:tr w:rsidR="00714301" w14:paraId="6EA0C3E6" w14:textId="77777777" w:rsidTr="00344B79">
        <w:tc>
          <w:tcPr>
            <w:tcW w:w="2335" w:type="dxa"/>
            <w:shd w:val="clear" w:color="auto" w:fill="D9E2F3" w:themeFill="accent1" w:themeFillTint="33"/>
          </w:tcPr>
          <w:p w14:paraId="5D227081" w14:textId="077ADEA8" w:rsidR="00714301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  <w:r>
              <w:rPr>
                <w:bCs/>
                <w:iCs/>
              </w:rPr>
              <w:t xml:space="preserve">Auxiliary equipment costs </w:t>
            </w:r>
            <w:r w:rsidRPr="00815481">
              <w:rPr>
                <w:bCs/>
                <w:i/>
              </w:rPr>
              <w:t>(wiring, conduit, breakers, disconnects, et</w:t>
            </w:r>
            <w:r w:rsidR="00B52988">
              <w:rPr>
                <w:bCs/>
                <w:i/>
              </w:rPr>
              <w:t>c</w:t>
            </w:r>
            <w:r w:rsidRPr="00815481">
              <w:rPr>
                <w:bCs/>
                <w:i/>
              </w:rPr>
              <w:t>.)</w:t>
            </w:r>
          </w:p>
        </w:tc>
        <w:tc>
          <w:tcPr>
            <w:tcW w:w="720" w:type="dxa"/>
          </w:tcPr>
          <w:p w14:paraId="0D42E30D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720" w:type="dxa"/>
          </w:tcPr>
          <w:p w14:paraId="5A0D298F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810" w:type="dxa"/>
          </w:tcPr>
          <w:p w14:paraId="460049DC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080" w:type="dxa"/>
          </w:tcPr>
          <w:p w14:paraId="141E60E1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6C77570D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39537A38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90" w:type="dxa"/>
          </w:tcPr>
          <w:p w14:paraId="528490C8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440" w:type="dxa"/>
          </w:tcPr>
          <w:p w14:paraId="42B32BB6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</w:tr>
      <w:tr w:rsidR="00714301" w14:paraId="74D56F01" w14:textId="77777777" w:rsidTr="00344B79">
        <w:tc>
          <w:tcPr>
            <w:tcW w:w="2335" w:type="dxa"/>
            <w:shd w:val="clear" w:color="auto" w:fill="D9E2F3" w:themeFill="accent1" w:themeFillTint="33"/>
          </w:tcPr>
          <w:p w14:paraId="28884624" w14:textId="77777777" w:rsidR="00714301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  <w:r>
              <w:rPr>
                <w:bCs/>
                <w:iCs/>
              </w:rPr>
              <w:t xml:space="preserve">Construction Costs </w:t>
            </w:r>
            <w:r w:rsidRPr="00815481">
              <w:rPr>
                <w:bCs/>
                <w:i/>
              </w:rPr>
              <w:t>(trenching, paving, etc.)</w:t>
            </w:r>
          </w:p>
        </w:tc>
        <w:tc>
          <w:tcPr>
            <w:tcW w:w="720" w:type="dxa"/>
          </w:tcPr>
          <w:p w14:paraId="0EF7A906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720" w:type="dxa"/>
          </w:tcPr>
          <w:p w14:paraId="4E1C0BC4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810" w:type="dxa"/>
          </w:tcPr>
          <w:p w14:paraId="24FC4E13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080" w:type="dxa"/>
          </w:tcPr>
          <w:p w14:paraId="7E4BE9A5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414F485E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19980782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90" w:type="dxa"/>
          </w:tcPr>
          <w:p w14:paraId="7864B308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440" w:type="dxa"/>
          </w:tcPr>
          <w:p w14:paraId="4A352B92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</w:tr>
      <w:tr w:rsidR="00714301" w14:paraId="08E0DA81" w14:textId="77777777" w:rsidTr="00344B79">
        <w:tc>
          <w:tcPr>
            <w:tcW w:w="2335" w:type="dxa"/>
            <w:shd w:val="clear" w:color="auto" w:fill="D9E2F3" w:themeFill="accent1" w:themeFillTint="33"/>
          </w:tcPr>
          <w:p w14:paraId="3B1079F1" w14:textId="77777777" w:rsidR="00714301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  <w:r>
              <w:rPr>
                <w:bCs/>
                <w:iCs/>
              </w:rPr>
              <w:t xml:space="preserve">Electrical installation costs </w:t>
            </w:r>
            <w:r w:rsidRPr="00815481">
              <w:rPr>
                <w:bCs/>
                <w:i/>
              </w:rPr>
              <w:t>(if separate from labor costs)</w:t>
            </w:r>
          </w:p>
        </w:tc>
        <w:tc>
          <w:tcPr>
            <w:tcW w:w="720" w:type="dxa"/>
          </w:tcPr>
          <w:p w14:paraId="0222E0B5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720" w:type="dxa"/>
          </w:tcPr>
          <w:p w14:paraId="0F131E2E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810" w:type="dxa"/>
          </w:tcPr>
          <w:p w14:paraId="6B797472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080" w:type="dxa"/>
          </w:tcPr>
          <w:p w14:paraId="2D7530ED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03E2C327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2D65547C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90" w:type="dxa"/>
          </w:tcPr>
          <w:p w14:paraId="2366DE0F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440" w:type="dxa"/>
          </w:tcPr>
          <w:p w14:paraId="3C61A417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</w:tr>
      <w:tr w:rsidR="00714301" w14:paraId="2E2048E1" w14:textId="77777777" w:rsidTr="00344B79">
        <w:tc>
          <w:tcPr>
            <w:tcW w:w="2335" w:type="dxa"/>
            <w:shd w:val="clear" w:color="auto" w:fill="D9E2F3" w:themeFill="accent1" w:themeFillTint="33"/>
          </w:tcPr>
          <w:p w14:paraId="352B39AA" w14:textId="6EAB52AC" w:rsidR="00714301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  <w:r>
              <w:rPr>
                <w:bCs/>
                <w:iCs/>
              </w:rPr>
              <w:t>Other costs:</w:t>
            </w:r>
            <w:r w:rsidR="00B52988">
              <w:rPr>
                <w:bCs/>
                <w:iCs/>
              </w:rPr>
              <w:t xml:space="preserve"> </w:t>
            </w:r>
            <w:r w:rsidRPr="00815481">
              <w:rPr>
                <w:bCs/>
                <w:i/>
              </w:rPr>
              <w:t>Please specify</w:t>
            </w:r>
          </w:p>
        </w:tc>
        <w:tc>
          <w:tcPr>
            <w:tcW w:w="720" w:type="dxa"/>
          </w:tcPr>
          <w:p w14:paraId="56500E71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720" w:type="dxa"/>
          </w:tcPr>
          <w:p w14:paraId="5846DD2A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810" w:type="dxa"/>
          </w:tcPr>
          <w:p w14:paraId="319F857A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080" w:type="dxa"/>
          </w:tcPr>
          <w:p w14:paraId="4FD05E67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07C28165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4BEAA95A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90" w:type="dxa"/>
          </w:tcPr>
          <w:p w14:paraId="046FBB3D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440" w:type="dxa"/>
          </w:tcPr>
          <w:p w14:paraId="4D6EC8F5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</w:tr>
      <w:tr w:rsidR="00714301" w14:paraId="4AFC0ABF" w14:textId="77777777" w:rsidTr="00344B79">
        <w:trPr>
          <w:trHeight w:val="395"/>
        </w:trPr>
        <w:tc>
          <w:tcPr>
            <w:tcW w:w="2335" w:type="dxa"/>
            <w:shd w:val="clear" w:color="auto" w:fill="D9E2F3" w:themeFill="accent1" w:themeFillTint="33"/>
          </w:tcPr>
          <w:p w14:paraId="2798AC77" w14:textId="77777777" w:rsidR="00714301" w:rsidRPr="00815481" w:rsidRDefault="00714301" w:rsidP="00185B11">
            <w:pPr>
              <w:widowControl w:val="0"/>
              <w:tabs>
                <w:tab w:val="left" w:pos="5565"/>
              </w:tabs>
              <w:jc w:val="right"/>
              <w:rPr>
                <w:b/>
                <w:iCs/>
              </w:rPr>
            </w:pPr>
            <w:r w:rsidRPr="00815481">
              <w:rPr>
                <w:b/>
                <w:iCs/>
              </w:rPr>
              <w:t>Total Costs</w:t>
            </w:r>
          </w:p>
        </w:tc>
        <w:tc>
          <w:tcPr>
            <w:tcW w:w="720" w:type="dxa"/>
          </w:tcPr>
          <w:p w14:paraId="271D2B12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720" w:type="dxa"/>
          </w:tcPr>
          <w:p w14:paraId="250A2336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810" w:type="dxa"/>
          </w:tcPr>
          <w:p w14:paraId="10F5A803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080" w:type="dxa"/>
          </w:tcPr>
          <w:p w14:paraId="3B3B22F4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66B8B664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00" w:type="dxa"/>
          </w:tcPr>
          <w:p w14:paraId="573A0CAB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90" w:type="dxa"/>
          </w:tcPr>
          <w:p w14:paraId="6904DD00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440" w:type="dxa"/>
          </w:tcPr>
          <w:p w14:paraId="7A9F43E1" w14:textId="77777777" w:rsidR="00714301" w:rsidRPr="00B52E0D" w:rsidRDefault="00714301" w:rsidP="00185B11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  <w:r>
              <w:rPr>
                <w:bCs/>
                <w:iCs/>
              </w:rPr>
              <w:t>$</w:t>
            </w:r>
          </w:p>
        </w:tc>
      </w:tr>
    </w:tbl>
    <w:p w14:paraId="0AD4ECC9" w14:textId="77777777" w:rsidR="00D50B08" w:rsidRDefault="00D50B08" w:rsidP="00835192">
      <w:pPr>
        <w:widowControl w:val="0"/>
        <w:tabs>
          <w:tab w:val="left" w:pos="5565"/>
        </w:tabs>
        <w:spacing w:after="0" w:line="240" w:lineRule="auto"/>
        <w:rPr>
          <w:b/>
          <w:iCs/>
          <w:color w:val="318493"/>
          <w:sz w:val="24"/>
          <w:szCs w:val="24"/>
        </w:rPr>
      </w:pPr>
    </w:p>
    <w:p w14:paraId="4C0BFF93" w14:textId="77777777" w:rsidR="003058C5" w:rsidRDefault="003058C5" w:rsidP="003058C5">
      <w:pPr>
        <w:widowControl w:val="0"/>
        <w:tabs>
          <w:tab w:val="left" w:pos="5565"/>
        </w:tabs>
        <w:spacing w:after="0" w:line="240" w:lineRule="auto"/>
        <w:rPr>
          <w:b/>
          <w:iCs/>
          <w:color w:val="318493"/>
          <w:sz w:val="24"/>
          <w:szCs w:val="24"/>
        </w:rPr>
      </w:pPr>
    </w:p>
    <w:p w14:paraId="11BBF584" w14:textId="72C6874A" w:rsidR="006B226C" w:rsidRDefault="006B226C" w:rsidP="003058C5">
      <w:pPr>
        <w:widowControl w:val="0"/>
        <w:tabs>
          <w:tab w:val="left" w:pos="5565"/>
        </w:tabs>
        <w:spacing w:after="0" w:line="240" w:lineRule="auto"/>
        <w:rPr>
          <w:b/>
          <w:iCs/>
          <w:color w:val="318493"/>
          <w:sz w:val="24"/>
          <w:szCs w:val="24"/>
        </w:rPr>
      </w:pPr>
    </w:p>
    <w:p w14:paraId="454126E1" w14:textId="0CF17E6E" w:rsidR="006B226C" w:rsidRDefault="00017A16" w:rsidP="003058C5">
      <w:pPr>
        <w:widowControl w:val="0"/>
        <w:tabs>
          <w:tab w:val="left" w:pos="5565"/>
        </w:tabs>
        <w:spacing w:after="0" w:line="240" w:lineRule="auto"/>
        <w:rPr>
          <w:b/>
          <w:iCs/>
          <w:color w:val="318493"/>
          <w:sz w:val="24"/>
          <w:szCs w:val="24"/>
        </w:rPr>
      </w:pPr>
      <w:r>
        <w:rPr>
          <w:b/>
          <w:iCs/>
          <w:color w:val="318493"/>
          <w:sz w:val="24"/>
          <w:szCs w:val="24"/>
        </w:rPr>
        <w:lastRenderedPageBreak/>
        <w:t xml:space="preserve">Electric Charger </w:t>
      </w:r>
      <w:r w:rsidR="006B226C">
        <w:rPr>
          <w:b/>
          <w:iCs/>
          <w:color w:val="318493"/>
          <w:sz w:val="24"/>
          <w:szCs w:val="24"/>
        </w:rPr>
        <w:t>Other Incentives / Grants</w:t>
      </w:r>
    </w:p>
    <w:p w14:paraId="05CDFA47" w14:textId="77777777" w:rsidR="006B226C" w:rsidRDefault="006B226C" w:rsidP="003058C5">
      <w:pPr>
        <w:widowControl w:val="0"/>
        <w:tabs>
          <w:tab w:val="left" w:pos="5565"/>
        </w:tabs>
        <w:spacing w:after="0" w:line="240" w:lineRule="auto"/>
        <w:rPr>
          <w:b/>
          <w:iCs/>
          <w:color w:val="318493"/>
          <w:sz w:val="24"/>
          <w:szCs w:val="24"/>
        </w:rPr>
      </w:pPr>
    </w:p>
    <w:p w14:paraId="7D354A1E" w14:textId="1F4A31F2" w:rsidR="006B226C" w:rsidRDefault="006B226C" w:rsidP="006B226C">
      <w:pPr>
        <w:pStyle w:val="ListParagraph"/>
        <w:widowControl w:val="0"/>
        <w:numPr>
          <w:ilvl w:val="0"/>
          <w:numId w:val="5"/>
        </w:numPr>
        <w:tabs>
          <w:tab w:val="left" w:pos="5565"/>
        </w:tabs>
        <w:spacing w:after="0" w:line="240" w:lineRule="auto"/>
        <w:rPr>
          <w:bCs/>
          <w:i/>
        </w:rPr>
      </w:pPr>
      <w:r w:rsidRPr="005F047E">
        <w:rPr>
          <w:bCs/>
          <w:iCs/>
        </w:rPr>
        <w:t xml:space="preserve">Will the School District </w:t>
      </w:r>
      <w:r>
        <w:rPr>
          <w:bCs/>
          <w:iCs/>
        </w:rPr>
        <w:t>be applying for any other utility incentives or grants for the chargers</w:t>
      </w:r>
      <w:r w:rsidRPr="005F047E">
        <w:rPr>
          <w:bCs/>
          <w:iCs/>
        </w:rPr>
        <w:t xml:space="preserve">? </w:t>
      </w:r>
      <w:r w:rsidRPr="006F62BA">
        <w:rPr>
          <w:bCs/>
          <w:i/>
        </w:rPr>
        <w:t>If so</w:t>
      </w:r>
      <w:r>
        <w:rPr>
          <w:bCs/>
          <w:i/>
        </w:rPr>
        <w:t>,</w:t>
      </w:r>
      <w:r>
        <w:rPr>
          <w:bCs/>
          <w:iCs/>
        </w:rPr>
        <w:t xml:space="preserve"> </w:t>
      </w:r>
      <w:r w:rsidR="00017A16" w:rsidRPr="006F62BA">
        <w:rPr>
          <w:bCs/>
          <w:i/>
        </w:rPr>
        <w:t xml:space="preserve">then </w:t>
      </w:r>
      <w:r w:rsidRPr="006F62BA">
        <w:rPr>
          <w:bCs/>
          <w:i/>
        </w:rPr>
        <w:t>please provide details on potential incentive</w:t>
      </w:r>
      <w:r w:rsidRPr="00023F46">
        <w:rPr>
          <w:bCs/>
          <w:i/>
        </w:rPr>
        <w:t xml:space="preserve"> or grant</w:t>
      </w:r>
      <w:r w:rsidR="00017A16" w:rsidRPr="00017A16">
        <w:rPr>
          <w:bCs/>
          <w:i/>
        </w:rPr>
        <w:t>, the potential award and timeframe of award</w:t>
      </w:r>
      <w:r w:rsidR="00017A16">
        <w:rPr>
          <w:bCs/>
          <w:i/>
        </w:rPr>
        <w:t xml:space="preserve"> notifications</w:t>
      </w:r>
      <w:r>
        <w:rPr>
          <w:bCs/>
          <w:i/>
        </w:rPr>
        <w:t xml:space="preserve">. </w:t>
      </w:r>
      <w:sdt>
        <w:sdtPr>
          <w:rPr>
            <w:bCs/>
            <w:i/>
          </w:rPr>
          <w:id w:val="-718667124"/>
          <w:placeholder>
            <w:docPart w:val="AE6811C913DF41179BCD2E2495D815DA"/>
          </w:placeholder>
          <w:showingPlcHdr/>
        </w:sdtPr>
        <w:sdtEndPr/>
        <w:sdtContent>
          <w:r w:rsidRPr="005C6B96">
            <w:rPr>
              <w:rStyle w:val="PlaceholderText"/>
            </w:rPr>
            <w:t>Click or tap here to enter text.</w:t>
          </w:r>
        </w:sdtContent>
      </w:sdt>
    </w:p>
    <w:p w14:paraId="3B6045B7" w14:textId="77777777" w:rsidR="003058C5" w:rsidRDefault="003058C5" w:rsidP="003058C5">
      <w:pPr>
        <w:widowControl w:val="0"/>
        <w:tabs>
          <w:tab w:val="left" w:pos="5565"/>
        </w:tabs>
        <w:spacing w:after="0" w:line="240" w:lineRule="auto"/>
        <w:rPr>
          <w:b/>
          <w:iCs/>
          <w:color w:val="318493"/>
          <w:sz w:val="24"/>
          <w:szCs w:val="24"/>
        </w:rPr>
      </w:pPr>
    </w:p>
    <w:p w14:paraId="4770951B" w14:textId="0BD677DA" w:rsidR="003058C5" w:rsidRDefault="003058C5" w:rsidP="003058C5">
      <w:pPr>
        <w:widowControl w:val="0"/>
        <w:tabs>
          <w:tab w:val="left" w:pos="5565"/>
        </w:tabs>
        <w:spacing w:after="0" w:line="240" w:lineRule="auto"/>
        <w:rPr>
          <w:b/>
          <w:iCs/>
          <w:color w:val="318493"/>
          <w:sz w:val="24"/>
          <w:szCs w:val="24"/>
        </w:rPr>
      </w:pPr>
      <w:r w:rsidRPr="00344B79">
        <w:rPr>
          <w:b/>
          <w:iCs/>
          <w:color w:val="318493"/>
          <w:sz w:val="24"/>
          <w:szCs w:val="24"/>
        </w:rPr>
        <w:t xml:space="preserve">Electric Buses </w:t>
      </w:r>
    </w:p>
    <w:p w14:paraId="112DEE17" w14:textId="77777777" w:rsidR="003058C5" w:rsidRPr="003058C5" w:rsidRDefault="003058C5" w:rsidP="003058C5">
      <w:pPr>
        <w:widowControl w:val="0"/>
        <w:tabs>
          <w:tab w:val="left" w:pos="5565"/>
        </w:tabs>
        <w:spacing w:after="0" w:line="240" w:lineRule="auto"/>
        <w:rPr>
          <w:bCs/>
          <w:i/>
          <w:color w:val="C45911" w:themeColor="accent2" w:themeShade="BF"/>
        </w:rPr>
      </w:pPr>
      <w:r w:rsidRPr="003058C5">
        <w:rPr>
          <w:bCs/>
          <w:i/>
          <w:color w:val="C45911" w:themeColor="accent2" w:themeShade="BF"/>
        </w:rPr>
        <w:t>Only fill out this section if requesting SB 1149 funds for electric bus(es)</w:t>
      </w:r>
    </w:p>
    <w:p w14:paraId="1915D93B" w14:textId="77777777" w:rsidR="003058C5" w:rsidRDefault="003058C5" w:rsidP="003058C5">
      <w:pPr>
        <w:widowControl w:val="0"/>
        <w:tabs>
          <w:tab w:val="left" w:pos="5565"/>
        </w:tabs>
        <w:spacing w:after="0" w:line="240" w:lineRule="auto"/>
        <w:rPr>
          <w:b/>
          <w:iCs/>
          <w:color w:val="318493"/>
          <w:sz w:val="24"/>
          <w:szCs w:val="24"/>
        </w:rPr>
      </w:pPr>
      <w:bookmarkStart w:id="0" w:name="_Hlk45197203"/>
    </w:p>
    <w:p w14:paraId="479FBD59" w14:textId="53D11BFE" w:rsidR="003058C5" w:rsidRDefault="003058C5" w:rsidP="003058C5">
      <w:pPr>
        <w:pStyle w:val="ListParagraph"/>
        <w:widowControl w:val="0"/>
        <w:numPr>
          <w:ilvl w:val="0"/>
          <w:numId w:val="6"/>
        </w:numPr>
        <w:tabs>
          <w:tab w:val="left" w:pos="5565"/>
        </w:tabs>
        <w:spacing w:after="0" w:line="240" w:lineRule="auto"/>
        <w:rPr>
          <w:bCs/>
          <w:iCs/>
          <w:color w:val="000000" w:themeColor="text1"/>
        </w:rPr>
      </w:pPr>
      <w:r w:rsidRPr="003058C5">
        <w:rPr>
          <w:bCs/>
          <w:iCs/>
          <w:color w:val="000000" w:themeColor="text1"/>
        </w:rPr>
        <w:t>Will the School District use the electric bus for student transportation of any kind?</w:t>
      </w:r>
      <w:r>
        <w:rPr>
          <w:bCs/>
          <w:iCs/>
          <w:color w:val="000000" w:themeColor="text1"/>
        </w:rPr>
        <w:t xml:space="preserve">   </w:t>
      </w:r>
      <w:sdt>
        <w:sdtPr>
          <w:rPr>
            <w:bCs/>
            <w:iCs/>
            <w:color w:val="000000" w:themeColor="text1"/>
          </w:rPr>
          <w:id w:val="-2133770609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</w:p>
    <w:p w14:paraId="45150D04" w14:textId="62F6BB48" w:rsidR="003058C5" w:rsidRPr="003058C5" w:rsidRDefault="003058C5" w:rsidP="003058C5">
      <w:pPr>
        <w:widowControl w:val="0"/>
        <w:tabs>
          <w:tab w:val="left" w:pos="5565"/>
        </w:tabs>
        <w:spacing w:after="0" w:line="240" w:lineRule="auto"/>
        <w:ind w:left="720"/>
        <w:rPr>
          <w:bCs/>
          <w:iCs/>
          <w:color w:val="000000" w:themeColor="text1"/>
        </w:rPr>
      </w:pPr>
      <w:r w:rsidRPr="003058C5">
        <w:rPr>
          <w:bCs/>
          <w:i/>
          <w:color w:val="000000" w:themeColor="text1"/>
        </w:rPr>
        <w:t>If so, then please work with the Oregon Department of Education on any rules/regulations/requirements for student transportation.</w:t>
      </w:r>
      <w:r w:rsidRPr="003058C5">
        <w:rPr>
          <w:bCs/>
          <w:iCs/>
          <w:color w:val="000000" w:themeColor="text1"/>
        </w:rPr>
        <w:t xml:space="preserve"> </w:t>
      </w:r>
      <w:hyperlink r:id="rId12" w:history="1">
        <w:r w:rsidRPr="003058C5">
          <w:rPr>
            <w:rStyle w:val="Hyperlink"/>
            <w:iCs/>
          </w:rPr>
          <w:t>ODE contact information</w:t>
        </w:r>
      </w:hyperlink>
      <w:r w:rsidRPr="003058C5">
        <w:rPr>
          <w:rStyle w:val="Hyperlink"/>
          <w:iCs/>
          <w:color w:val="000000" w:themeColor="text1"/>
        </w:rPr>
        <w:t xml:space="preserve"> </w:t>
      </w:r>
    </w:p>
    <w:bookmarkEnd w:id="0"/>
    <w:p w14:paraId="77F0AE13" w14:textId="77777777" w:rsidR="003058C5" w:rsidRPr="003058C5" w:rsidRDefault="003058C5" w:rsidP="003058C5">
      <w:pPr>
        <w:widowControl w:val="0"/>
        <w:tabs>
          <w:tab w:val="left" w:pos="5565"/>
        </w:tabs>
        <w:spacing w:after="0" w:line="240" w:lineRule="auto"/>
        <w:rPr>
          <w:bCs/>
          <w:iCs/>
          <w:color w:val="000000" w:themeColor="text1"/>
        </w:rPr>
      </w:pPr>
    </w:p>
    <w:p w14:paraId="67530895" w14:textId="304E7D0B" w:rsidR="003058C5" w:rsidRPr="003058C5" w:rsidRDefault="003058C5" w:rsidP="003058C5">
      <w:pPr>
        <w:pStyle w:val="ListParagraph"/>
        <w:widowControl w:val="0"/>
        <w:numPr>
          <w:ilvl w:val="0"/>
          <w:numId w:val="6"/>
        </w:numPr>
        <w:tabs>
          <w:tab w:val="left" w:pos="5565"/>
        </w:tabs>
        <w:spacing w:after="0" w:line="240" w:lineRule="auto"/>
        <w:rPr>
          <w:bCs/>
          <w:iCs/>
          <w:color w:val="000000" w:themeColor="text1"/>
        </w:rPr>
      </w:pPr>
      <w:r w:rsidRPr="003058C5">
        <w:rPr>
          <w:bCs/>
          <w:iCs/>
          <w:color w:val="000000" w:themeColor="text1"/>
        </w:rPr>
        <w:t>Number of bus</w:t>
      </w:r>
      <w:r>
        <w:rPr>
          <w:bCs/>
          <w:iCs/>
          <w:color w:val="000000" w:themeColor="text1"/>
        </w:rPr>
        <w:t>(</w:t>
      </w:r>
      <w:r w:rsidRPr="003058C5">
        <w:rPr>
          <w:bCs/>
          <w:iCs/>
          <w:color w:val="000000" w:themeColor="text1"/>
        </w:rPr>
        <w:t>es</w:t>
      </w:r>
      <w:r>
        <w:rPr>
          <w:bCs/>
          <w:iCs/>
          <w:color w:val="000000" w:themeColor="text1"/>
        </w:rPr>
        <w:t>)</w:t>
      </w:r>
      <w:r w:rsidRPr="003058C5">
        <w:rPr>
          <w:bCs/>
          <w:iCs/>
          <w:color w:val="000000" w:themeColor="text1"/>
        </w:rPr>
        <w:t xml:space="preserve"> being requested for SB 1149 funds reimbursement: </w:t>
      </w:r>
      <w:r w:rsidR="00DE43DD">
        <w:rPr>
          <w:bCs/>
          <w:iCs/>
          <w:color w:val="000000" w:themeColor="text1"/>
        </w:rPr>
        <w:t xml:space="preserve"> </w:t>
      </w:r>
      <w:sdt>
        <w:sdtPr>
          <w:rPr>
            <w:bCs/>
            <w:iCs/>
            <w:color w:val="000000" w:themeColor="text1"/>
          </w:rPr>
          <w:id w:val="-1882237315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</w:p>
    <w:p w14:paraId="777D3BBB" w14:textId="77777777" w:rsidR="003058C5" w:rsidRPr="003058C5" w:rsidRDefault="003058C5" w:rsidP="003058C5">
      <w:pPr>
        <w:pStyle w:val="ListParagraph"/>
        <w:widowControl w:val="0"/>
        <w:tabs>
          <w:tab w:val="left" w:pos="5565"/>
        </w:tabs>
        <w:spacing w:after="0" w:line="240" w:lineRule="auto"/>
        <w:rPr>
          <w:bCs/>
          <w:iCs/>
          <w:color w:val="000000" w:themeColor="text1"/>
        </w:rPr>
      </w:pPr>
    </w:p>
    <w:p w14:paraId="1A695B97" w14:textId="494D1993" w:rsidR="003058C5" w:rsidRPr="003058C5" w:rsidRDefault="003058C5" w:rsidP="003058C5">
      <w:pPr>
        <w:widowControl w:val="0"/>
        <w:tabs>
          <w:tab w:val="left" w:pos="5565"/>
        </w:tabs>
        <w:spacing w:after="0" w:line="240" w:lineRule="auto"/>
        <w:rPr>
          <w:iCs/>
          <w:color w:val="000000" w:themeColor="text1"/>
        </w:rPr>
      </w:pPr>
      <w:r w:rsidRPr="003058C5">
        <w:rPr>
          <w:iCs/>
          <w:color w:val="000000" w:themeColor="text1"/>
        </w:rPr>
        <w:t xml:space="preserve">Please provide, the details on bus(es) requested within the table: </w:t>
      </w:r>
    </w:p>
    <w:p w14:paraId="1E740F62" w14:textId="7BB2F4D1" w:rsidR="003058C5" w:rsidRPr="003058C5" w:rsidRDefault="003058C5" w:rsidP="003058C5">
      <w:pPr>
        <w:widowControl w:val="0"/>
        <w:tabs>
          <w:tab w:val="left" w:pos="5565"/>
        </w:tabs>
        <w:spacing w:after="0" w:line="240" w:lineRule="auto"/>
        <w:rPr>
          <w:bCs/>
          <w:iCs/>
          <w:color w:val="000000" w:themeColor="text1"/>
        </w:rPr>
      </w:pPr>
      <w:r w:rsidRPr="003058C5">
        <w:rPr>
          <w:bCs/>
          <w:i/>
          <w:color w:val="000000" w:themeColor="text1"/>
        </w:rPr>
        <w:t>If leasing any buses, provide length of lease term</w:t>
      </w:r>
      <w:r w:rsidRPr="003058C5">
        <w:rPr>
          <w:bCs/>
          <w:iCs/>
          <w:color w:val="000000" w:themeColor="text1"/>
        </w:rPr>
        <w:t xml:space="preserve">: </w:t>
      </w:r>
      <w:sdt>
        <w:sdtPr>
          <w:rPr>
            <w:bCs/>
            <w:iCs/>
            <w:color w:val="000000" w:themeColor="text1"/>
          </w:rPr>
          <w:id w:val="2120327318"/>
          <w:placeholder>
            <w:docPart w:val="DefaultPlaceholder_-1854013440"/>
          </w:placeholder>
          <w:showingPlcHdr/>
        </w:sdtPr>
        <w:sdtEndPr/>
        <w:sdtContent>
          <w:r w:rsidR="00DE43DD" w:rsidRPr="005C6B96">
            <w:rPr>
              <w:rStyle w:val="PlaceholderText"/>
            </w:rPr>
            <w:t>Click or tap here to enter text.</w:t>
          </w:r>
        </w:sdtContent>
      </w:sdt>
    </w:p>
    <w:p w14:paraId="657EDBEB" w14:textId="77777777" w:rsidR="003058C5" w:rsidRDefault="003058C5" w:rsidP="003058C5">
      <w:pPr>
        <w:widowControl w:val="0"/>
        <w:tabs>
          <w:tab w:val="left" w:pos="5565"/>
        </w:tabs>
        <w:spacing w:after="0" w:line="240" w:lineRule="auto"/>
        <w:rPr>
          <w:bCs/>
          <w:iCs/>
        </w:rPr>
      </w:pPr>
    </w:p>
    <w:p w14:paraId="4EC7C4D9" w14:textId="77777777" w:rsidR="003058C5" w:rsidRDefault="003058C5" w:rsidP="003058C5">
      <w:pPr>
        <w:widowControl w:val="0"/>
        <w:tabs>
          <w:tab w:val="left" w:pos="5565"/>
        </w:tabs>
        <w:spacing w:after="0" w:line="240" w:lineRule="auto"/>
        <w:rPr>
          <w:bCs/>
          <w:iCs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546"/>
        <w:gridCol w:w="1083"/>
        <w:gridCol w:w="1109"/>
        <w:gridCol w:w="897"/>
        <w:gridCol w:w="753"/>
        <w:gridCol w:w="1203"/>
        <w:gridCol w:w="2034"/>
        <w:gridCol w:w="1100"/>
        <w:gridCol w:w="1080"/>
      </w:tblGrid>
      <w:tr w:rsidR="003058C5" w14:paraId="3302B0E1" w14:textId="77777777" w:rsidTr="006858FC">
        <w:tc>
          <w:tcPr>
            <w:tcW w:w="546" w:type="dxa"/>
            <w:shd w:val="clear" w:color="auto" w:fill="FFE599" w:themeFill="accent4" w:themeFillTint="66"/>
          </w:tcPr>
          <w:p w14:paraId="60D7AA0C" w14:textId="77777777" w:rsidR="003058C5" w:rsidRPr="00C92A3F" w:rsidRDefault="003058C5" w:rsidP="006858FC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>
              <w:rPr>
                <w:b/>
                <w:iCs/>
              </w:rPr>
              <w:t>Bus</w:t>
            </w:r>
          </w:p>
        </w:tc>
        <w:tc>
          <w:tcPr>
            <w:tcW w:w="1083" w:type="dxa"/>
            <w:shd w:val="clear" w:color="auto" w:fill="FFE599" w:themeFill="accent4" w:themeFillTint="66"/>
          </w:tcPr>
          <w:p w14:paraId="4CA379CE" w14:textId="77777777" w:rsidR="003058C5" w:rsidRPr="00C92A3F" w:rsidRDefault="003058C5" w:rsidP="006858FC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C92A3F">
              <w:rPr>
                <w:b/>
                <w:iCs/>
              </w:rPr>
              <w:t>Make</w:t>
            </w:r>
          </w:p>
        </w:tc>
        <w:tc>
          <w:tcPr>
            <w:tcW w:w="1109" w:type="dxa"/>
            <w:shd w:val="clear" w:color="auto" w:fill="FFE599" w:themeFill="accent4" w:themeFillTint="66"/>
          </w:tcPr>
          <w:p w14:paraId="3684BFCF" w14:textId="77777777" w:rsidR="003058C5" w:rsidRPr="00C92A3F" w:rsidRDefault="003058C5" w:rsidP="006858FC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C92A3F">
              <w:rPr>
                <w:b/>
                <w:iCs/>
              </w:rPr>
              <w:t>Model</w:t>
            </w:r>
          </w:p>
        </w:tc>
        <w:tc>
          <w:tcPr>
            <w:tcW w:w="897" w:type="dxa"/>
            <w:shd w:val="clear" w:color="auto" w:fill="FFE599" w:themeFill="accent4" w:themeFillTint="66"/>
          </w:tcPr>
          <w:p w14:paraId="1DBF383A" w14:textId="77777777" w:rsidR="003058C5" w:rsidRPr="00C92A3F" w:rsidRDefault="003058C5" w:rsidP="006858FC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C92A3F">
              <w:rPr>
                <w:b/>
                <w:iCs/>
              </w:rPr>
              <w:t>Type</w:t>
            </w:r>
          </w:p>
        </w:tc>
        <w:tc>
          <w:tcPr>
            <w:tcW w:w="753" w:type="dxa"/>
            <w:shd w:val="clear" w:color="auto" w:fill="FFE599" w:themeFill="accent4" w:themeFillTint="66"/>
          </w:tcPr>
          <w:p w14:paraId="4BDCBC3F" w14:textId="77777777" w:rsidR="003058C5" w:rsidRPr="00C92A3F" w:rsidRDefault="003058C5" w:rsidP="006858FC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C92A3F">
              <w:rPr>
                <w:b/>
                <w:iCs/>
              </w:rPr>
              <w:t>Year</w:t>
            </w:r>
          </w:p>
        </w:tc>
        <w:tc>
          <w:tcPr>
            <w:tcW w:w="1203" w:type="dxa"/>
            <w:shd w:val="clear" w:color="auto" w:fill="FFE599" w:themeFill="accent4" w:themeFillTint="66"/>
          </w:tcPr>
          <w:p w14:paraId="6E2E990C" w14:textId="77777777" w:rsidR="003058C5" w:rsidRPr="00C92A3F" w:rsidRDefault="003058C5" w:rsidP="006858FC">
            <w:pPr>
              <w:widowControl w:val="0"/>
              <w:tabs>
                <w:tab w:val="left" w:pos="5565"/>
              </w:tabs>
              <w:rPr>
                <w:b/>
                <w:bCs/>
              </w:rPr>
            </w:pPr>
            <w:r w:rsidRPr="41BCC95C">
              <w:rPr>
                <w:b/>
                <w:bCs/>
              </w:rPr>
              <w:t xml:space="preserve">Battery Size (kWh) </w:t>
            </w:r>
          </w:p>
        </w:tc>
        <w:tc>
          <w:tcPr>
            <w:tcW w:w="2034" w:type="dxa"/>
            <w:shd w:val="clear" w:color="auto" w:fill="FFE599" w:themeFill="accent4" w:themeFillTint="66"/>
          </w:tcPr>
          <w:p w14:paraId="0CB24B3D" w14:textId="77777777" w:rsidR="003058C5" w:rsidRPr="00C92A3F" w:rsidRDefault="003058C5" w:rsidP="006858FC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>
              <w:rPr>
                <w:b/>
                <w:iCs/>
              </w:rPr>
              <w:t>Total Range (Miles)</w:t>
            </w:r>
          </w:p>
        </w:tc>
        <w:tc>
          <w:tcPr>
            <w:tcW w:w="1100" w:type="dxa"/>
            <w:shd w:val="clear" w:color="auto" w:fill="FFE599" w:themeFill="accent4" w:themeFillTint="66"/>
          </w:tcPr>
          <w:p w14:paraId="2EFD099A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>
              <w:rPr>
                <w:b/>
                <w:iCs/>
              </w:rPr>
              <w:t>Cost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3C661364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>
              <w:rPr>
                <w:b/>
                <w:iCs/>
              </w:rPr>
              <w:t>Purchase or Lease</w:t>
            </w:r>
          </w:p>
        </w:tc>
      </w:tr>
      <w:tr w:rsidR="003058C5" w14:paraId="53F5AD77" w14:textId="77777777" w:rsidTr="006858FC">
        <w:tc>
          <w:tcPr>
            <w:tcW w:w="546" w:type="dxa"/>
          </w:tcPr>
          <w:p w14:paraId="09488182" w14:textId="77777777" w:rsidR="003058C5" w:rsidRDefault="003058C5" w:rsidP="006858FC">
            <w:pPr>
              <w:widowControl w:val="0"/>
              <w:tabs>
                <w:tab w:val="left" w:pos="556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083" w:type="dxa"/>
          </w:tcPr>
          <w:p w14:paraId="3D9CFC91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109" w:type="dxa"/>
          </w:tcPr>
          <w:p w14:paraId="4A922430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897" w:type="dxa"/>
          </w:tcPr>
          <w:p w14:paraId="63831349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753" w:type="dxa"/>
          </w:tcPr>
          <w:p w14:paraId="3687CD28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203" w:type="dxa"/>
          </w:tcPr>
          <w:p w14:paraId="12D6581E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2034" w:type="dxa"/>
          </w:tcPr>
          <w:p w14:paraId="43FF2F8B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100" w:type="dxa"/>
          </w:tcPr>
          <w:p w14:paraId="2FCFCDA0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080" w:type="dxa"/>
          </w:tcPr>
          <w:p w14:paraId="52103CB4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</w:tr>
      <w:tr w:rsidR="003058C5" w14:paraId="42AAAA34" w14:textId="77777777" w:rsidTr="006858FC">
        <w:tc>
          <w:tcPr>
            <w:tcW w:w="546" w:type="dxa"/>
          </w:tcPr>
          <w:p w14:paraId="130C9389" w14:textId="77777777" w:rsidR="003058C5" w:rsidRDefault="003058C5" w:rsidP="006858FC">
            <w:pPr>
              <w:widowControl w:val="0"/>
              <w:tabs>
                <w:tab w:val="left" w:pos="556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083" w:type="dxa"/>
          </w:tcPr>
          <w:p w14:paraId="6484B86C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109" w:type="dxa"/>
          </w:tcPr>
          <w:p w14:paraId="52A3F647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897" w:type="dxa"/>
          </w:tcPr>
          <w:p w14:paraId="772BE2F9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753" w:type="dxa"/>
          </w:tcPr>
          <w:p w14:paraId="69AF5AD9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203" w:type="dxa"/>
          </w:tcPr>
          <w:p w14:paraId="073D225C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2034" w:type="dxa"/>
          </w:tcPr>
          <w:p w14:paraId="4F5BC9A2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100" w:type="dxa"/>
          </w:tcPr>
          <w:p w14:paraId="0F533E1F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080" w:type="dxa"/>
          </w:tcPr>
          <w:p w14:paraId="0782DED1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</w:tr>
      <w:tr w:rsidR="003058C5" w14:paraId="284BACDB" w14:textId="77777777" w:rsidTr="006858FC">
        <w:tc>
          <w:tcPr>
            <w:tcW w:w="546" w:type="dxa"/>
          </w:tcPr>
          <w:p w14:paraId="28506229" w14:textId="77777777" w:rsidR="003058C5" w:rsidRDefault="003058C5" w:rsidP="006858FC">
            <w:pPr>
              <w:widowControl w:val="0"/>
              <w:tabs>
                <w:tab w:val="left" w:pos="556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1083" w:type="dxa"/>
          </w:tcPr>
          <w:p w14:paraId="2ED28D7F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109" w:type="dxa"/>
          </w:tcPr>
          <w:p w14:paraId="5E8B095E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897" w:type="dxa"/>
          </w:tcPr>
          <w:p w14:paraId="16F338E3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753" w:type="dxa"/>
          </w:tcPr>
          <w:p w14:paraId="0BDA18DC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203" w:type="dxa"/>
          </w:tcPr>
          <w:p w14:paraId="48F872D5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2034" w:type="dxa"/>
          </w:tcPr>
          <w:p w14:paraId="7E5A3715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100" w:type="dxa"/>
          </w:tcPr>
          <w:p w14:paraId="66001B6F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080" w:type="dxa"/>
          </w:tcPr>
          <w:p w14:paraId="2D296670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</w:tr>
      <w:tr w:rsidR="003058C5" w14:paraId="1D5F53B9" w14:textId="77777777" w:rsidTr="006858FC">
        <w:tc>
          <w:tcPr>
            <w:tcW w:w="546" w:type="dxa"/>
          </w:tcPr>
          <w:p w14:paraId="7A33230C" w14:textId="77777777" w:rsidR="003058C5" w:rsidRDefault="003058C5" w:rsidP="006858FC">
            <w:pPr>
              <w:widowControl w:val="0"/>
              <w:tabs>
                <w:tab w:val="left" w:pos="556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1083" w:type="dxa"/>
          </w:tcPr>
          <w:p w14:paraId="16D48D3B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109" w:type="dxa"/>
          </w:tcPr>
          <w:p w14:paraId="733ACC4C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897" w:type="dxa"/>
          </w:tcPr>
          <w:p w14:paraId="31BC84D5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753" w:type="dxa"/>
          </w:tcPr>
          <w:p w14:paraId="2840B7B9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203" w:type="dxa"/>
          </w:tcPr>
          <w:p w14:paraId="55D4ED9A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2034" w:type="dxa"/>
          </w:tcPr>
          <w:p w14:paraId="64AC0C07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100" w:type="dxa"/>
          </w:tcPr>
          <w:p w14:paraId="375655A4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080" w:type="dxa"/>
          </w:tcPr>
          <w:p w14:paraId="06203A0A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</w:tr>
      <w:tr w:rsidR="003058C5" w14:paraId="400D0385" w14:textId="77777777" w:rsidTr="006858FC">
        <w:tc>
          <w:tcPr>
            <w:tcW w:w="546" w:type="dxa"/>
          </w:tcPr>
          <w:p w14:paraId="6D1B9B9F" w14:textId="77777777" w:rsidR="003058C5" w:rsidRDefault="003058C5" w:rsidP="006858FC">
            <w:pPr>
              <w:widowControl w:val="0"/>
              <w:tabs>
                <w:tab w:val="left" w:pos="556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083" w:type="dxa"/>
          </w:tcPr>
          <w:p w14:paraId="572E2489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109" w:type="dxa"/>
          </w:tcPr>
          <w:p w14:paraId="203C8CB0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897" w:type="dxa"/>
          </w:tcPr>
          <w:p w14:paraId="4DEE0B83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753" w:type="dxa"/>
          </w:tcPr>
          <w:p w14:paraId="403C76AF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203" w:type="dxa"/>
          </w:tcPr>
          <w:p w14:paraId="6AA1E619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2034" w:type="dxa"/>
          </w:tcPr>
          <w:p w14:paraId="600534B5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100" w:type="dxa"/>
          </w:tcPr>
          <w:p w14:paraId="42C3E59C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080" w:type="dxa"/>
          </w:tcPr>
          <w:p w14:paraId="704C740D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</w:tr>
      <w:tr w:rsidR="003058C5" w14:paraId="31049F84" w14:textId="77777777" w:rsidTr="006858FC">
        <w:tc>
          <w:tcPr>
            <w:tcW w:w="546" w:type="dxa"/>
          </w:tcPr>
          <w:p w14:paraId="4E4CD544" w14:textId="77777777" w:rsidR="003058C5" w:rsidRDefault="003058C5" w:rsidP="006858FC">
            <w:pPr>
              <w:widowControl w:val="0"/>
              <w:tabs>
                <w:tab w:val="left" w:pos="556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083" w:type="dxa"/>
          </w:tcPr>
          <w:p w14:paraId="749E6445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109" w:type="dxa"/>
          </w:tcPr>
          <w:p w14:paraId="7B79B1B6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897" w:type="dxa"/>
          </w:tcPr>
          <w:p w14:paraId="06A37CB2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753" w:type="dxa"/>
          </w:tcPr>
          <w:p w14:paraId="48F36998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203" w:type="dxa"/>
          </w:tcPr>
          <w:p w14:paraId="3D26B726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2034" w:type="dxa"/>
          </w:tcPr>
          <w:p w14:paraId="114CF8DC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100" w:type="dxa"/>
          </w:tcPr>
          <w:p w14:paraId="50F3D169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080" w:type="dxa"/>
          </w:tcPr>
          <w:p w14:paraId="34B5798B" w14:textId="77777777" w:rsidR="003058C5" w:rsidRDefault="003058C5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</w:tr>
    </w:tbl>
    <w:p w14:paraId="19685283" w14:textId="77777777" w:rsidR="003058C5" w:rsidRDefault="003058C5" w:rsidP="003058C5">
      <w:pPr>
        <w:widowControl w:val="0"/>
        <w:tabs>
          <w:tab w:val="left" w:pos="5565"/>
        </w:tabs>
        <w:spacing w:after="0" w:line="240" w:lineRule="auto"/>
        <w:rPr>
          <w:bCs/>
          <w:iCs/>
        </w:rPr>
      </w:pPr>
    </w:p>
    <w:p w14:paraId="4A99AA62" w14:textId="77777777" w:rsidR="003058C5" w:rsidRDefault="003058C5" w:rsidP="003058C5">
      <w:pPr>
        <w:widowControl w:val="0"/>
        <w:tabs>
          <w:tab w:val="left" w:pos="5565"/>
        </w:tabs>
        <w:spacing w:after="0" w:line="240" w:lineRule="auto"/>
        <w:rPr>
          <w:bCs/>
          <w:iCs/>
        </w:rPr>
      </w:pPr>
    </w:p>
    <w:p w14:paraId="042A45D3" w14:textId="77777777" w:rsidR="003058C5" w:rsidRPr="003058C5" w:rsidRDefault="003058C5" w:rsidP="003058C5">
      <w:pPr>
        <w:widowControl w:val="0"/>
        <w:tabs>
          <w:tab w:val="left" w:pos="5565"/>
        </w:tabs>
        <w:spacing w:after="0" w:line="240" w:lineRule="auto"/>
        <w:rPr>
          <w:bCs/>
          <w:iCs/>
        </w:rPr>
      </w:pPr>
      <w:r w:rsidRPr="003058C5">
        <w:rPr>
          <w:bCs/>
          <w:iCs/>
        </w:rPr>
        <w:t xml:space="preserve">Will the School District be replacing an existing bus with an electric bus?  </w:t>
      </w:r>
    </w:p>
    <w:p w14:paraId="64C5696C" w14:textId="77777777" w:rsidR="003058C5" w:rsidRPr="003058C5" w:rsidRDefault="003058C5" w:rsidP="003058C5">
      <w:pPr>
        <w:widowControl w:val="0"/>
        <w:tabs>
          <w:tab w:val="left" w:pos="5565"/>
        </w:tabs>
        <w:spacing w:after="0" w:line="240" w:lineRule="auto"/>
        <w:rPr>
          <w:bCs/>
          <w:i/>
        </w:rPr>
      </w:pPr>
      <w:r w:rsidRPr="003058C5">
        <w:rPr>
          <w:bCs/>
          <w:i/>
        </w:rPr>
        <w:t>If so, then please provide information below to reference bus details in fleet audit:</w:t>
      </w:r>
    </w:p>
    <w:p w14:paraId="046A2FCD" w14:textId="77777777" w:rsidR="003058C5" w:rsidRPr="005F047E" w:rsidRDefault="003058C5" w:rsidP="003058C5">
      <w:pPr>
        <w:pStyle w:val="ListParagraph"/>
        <w:widowControl w:val="0"/>
        <w:tabs>
          <w:tab w:val="left" w:pos="5565"/>
        </w:tabs>
        <w:spacing w:after="0" w:line="240" w:lineRule="auto"/>
        <w:rPr>
          <w:bCs/>
          <w:i/>
        </w:rPr>
      </w:pPr>
    </w:p>
    <w:p w14:paraId="78B87D99" w14:textId="77777777" w:rsidR="003058C5" w:rsidRDefault="003058C5" w:rsidP="003058C5">
      <w:pPr>
        <w:widowControl w:val="0"/>
        <w:tabs>
          <w:tab w:val="left" w:pos="5565"/>
        </w:tabs>
        <w:spacing w:after="0" w:line="240" w:lineRule="auto"/>
        <w:rPr>
          <w:bCs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710"/>
        <w:gridCol w:w="1710"/>
        <w:gridCol w:w="1438"/>
        <w:gridCol w:w="1172"/>
        <w:gridCol w:w="990"/>
      </w:tblGrid>
      <w:tr w:rsidR="002F154F" w:rsidRPr="00C92A3F" w14:paraId="4DC65B32" w14:textId="77777777" w:rsidTr="00B530A2">
        <w:tc>
          <w:tcPr>
            <w:tcW w:w="805" w:type="dxa"/>
            <w:shd w:val="clear" w:color="auto" w:fill="FFE599" w:themeFill="accent4" w:themeFillTint="66"/>
          </w:tcPr>
          <w:p w14:paraId="58B74447" w14:textId="77777777" w:rsidR="002F154F" w:rsidRPr="00C92A3F" w:rsidRDefault="002F154F" w:rsidP="006858FC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>
              <w:rPr>
                <w:b/>
                <w:iCs/>
              </w:rPr>
              <w:t>Bus</w:t>
            </w:r>
          </w:p>
        </w:tc>
        <w:tc>
          <w:tcPr>
            <w:tcW w:w="1710" w:type="dxa"/>
            <w:shd w:val="clear" w:color="auto" w:fill="FFE599" w:themeFill="accent4" w:themeFillTint="66"/>
          </w:tcPr>
          <w:p w14:paraId="2A22B999" w14:textId="58BF8C28" w:rsidR="002F154F" w:rsidRPr="00C92A3F" w:rsidRDefault="002F154F" w:rsidP="006858FC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>
              <w:rPr>
                <w:b/>
                <w:iCs/>
              </w:rPr>
              <w:t>Plate #</w:t>
            </w:r>
          </w:p>
        </w:tc>
        <w:tc>
          <w:tcPr>
            <w:tcW w:w="1710" w:type="dxa"/>
            <w:shd w:val="clear" w:color="auto" w:fill="FFE599" w:themeFill="accent4" w:themeFillTint="66"/>
          </w:tcPr>
          <w:p w14:paraId="09C32EA3" w14:textId="6E72187F" w:rsidR="002F154F" w:rsidRPr="00C92A3F" w:rsidRDefault="002F154F" w:rsidP="006858FC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C92A3F">
              <w:rPr>
                <w:b/>
                <w:iCs/>
              </w:rPr>
              <w:t>Make</w:t>
            </w:r>
          </w:p>
        </w:tc>
        <w:tc>
          <w:tcPr>
            <w:tcW w:w="1438" w:type="dxa"/>
            <w:shd w:val="clear" w:color="auto" w:fill="FFE599" w:themeFill="accent4" w:themeFillTint="66"/>
          </w:tcPr>
          <w:p w14:paraId="1FE0EAB3" w14:textId="77777777" w:rsidR="002F154F" w:rsidRPr="00C92A3F" w:rsidRDefault="002F154F" w:rsidP="006858FC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C92A3F">
              <w:rPr>
                <w:b/>
                <w:iCs/>
              </w:rPr>
              <w:t>Model</w:t>
            </w:r>
          </w:p>
        </w:tc>
        <w:tc>
          <w:tcPr>
            <w:tcW w:w="1172" w:type="dxa"/>
            <w:shd w:val="clear" w:color="auto" w:fill="FFE599" w:themeFill="accent4" w:themeFillTint="66"/>
          </w:tcPr>
          <w:p w14:paraId="12989372" w14:textId="77777777" w:rsidR="002F154F" w:rsidRPr="00C92A3F" w:rsidRDefault="002F154F" w:rsidP="006858FC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C92A3F">
              <w:rPr>
                <w:b/>
                <w:iCs/>
              </w:rPr>
              <w:t>Type</w:t>
            </w:r>
          </w:p>
        </w:tc>
        <w:tc>
          <w:tcPr>
            <w:tcW w:w="990" w:type="dxa"/>
            <w:shd w:val="clear" w:color="auto" w:fill="FFE599" w:themeFill="accent4" w:themeFillTint="66"/>
          </w:tcPr>
          <w:p w14:paraId="025D3BA8" w14:textId="77777777" w:rsidR="002F154F" w:rsidRPr="00C92A3F" w:rsidRDefault="002F154F" w:rsidP="006858FC">
            <w:pPr>
              <w:widowControl w:val="0"/>
              <w:tabs>
                <w:tab w:val="left" w:pos="5565"/>
              </w:tabs>
              <w:rPr>
                <w:b/>
                <w:iCs/>
              </w:rPr>
            </w:pPr>
            <w:r w:rsidRPr="00C92A3F">
              <w:rPr>
                <w:b/>
                <w:iCs/>
              </w:rPr>
              <w:t>Year</w:t>
            </w:r>
          </w:p>
        </w:tc>
      </w:tr>
      <w:tr w:rsidR="002F154F" w14:paraId="3EE18A0F" w14:textId="77777777" w:rsidTr="00B530A2">
        <w:tc>
          <w:tcPr>
            <w:tcW w:w="805" w:type="dxa"/>
          </w:tcPr>
          <w:p w14:paraId="4DA56BBA" w14:textId="77777777" w:rsidR="002F154F" w:rsidRDefault="002F154F" w:rsidP="006858FC">
            <w:pPr>
              <w:widowControl w:val="0"/>
              <w:tabs>
                <w:tab w:val="left" w:pos="556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710" w:type="dxa"/>
          </w:tcPr>
          <w:p w14:paraId="024871E6" w14:textId="77777777" w:rsidR="002F154F" w:rsidRDefault="002F154F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710" w:type="dxa"/>
          </w:tcPr>
          <w:p w14:paraId="5E2291E4" w14:textId="1136E6FF" w:rsidR="002F154F" w:rsidRDefault="002F154F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438" w:type="dxa"/>
          </w:tcPr>
          <w:p w14:paraId="6F43B111" w14:textId="77777777" w:rsidR="002F154F" w:rsidRDefault="002F154F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172" w:type="dxa"/>
          </w:tcPr>
          <w:p w14:paraId="12ECBFD5" w14:textId="77777777" w:rsidR="002F154F" w:rsidRDefault="002F154F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90" w:type="dxa"/>
          </w:tcPr>
          <w:p w14:paraId="1F87FC2A" w14:textId="77777777" w:rsidR="002F154F" w:rsidRDefault="002F154F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</w:tr>
      <w:tr w:rsidR="002F154F" w14:paraId="20839338" w14:textId="77777777" w:rsidTr="00B530A2">
        <w:tc>
          <w:tcPr>
            <w:tcW w:w="805" w:type="dxa"/>
          </w:tcPr>
          <w:p w14:paraId="6D7A4121" w14:textId="77777777" w:rsidR="002F154F" w:rsidRDefault="002F154F" w:rsidP="006858FC">
            <w:pPr>
              <w:widowControl w:val="0"/>
              <w:tabs>
                <w:tab w:val="left" w:pos="556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710" w:type="dxa"/>
          </w:tcPr>
          <w:p w14:paraId="0F36EFB9" w14:textId="77777777" w:rsidR="002F154F" w:rsidRDefault="002F154F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710" w:type="dxa"/>
          </w:tcPr>
          <w:p w14:paraId="06218D79" w14:textId="30462CF1" w:rsidR="002F154F" w:rsidRDefault="002F154F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438" w:type="dxa"/>
          </w:tcPr>
          <w:p w14:paraId="503CFF72" w14:textId="77777777" w:rsidR="002F154F" w:rsidRDefault="002F154F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172" w:type="dxa"/>
          </w:tcPr>
          <w:p w14:paraId="4F20A3DC" w14:textId="77777777" w:rsidR="002F154F" w:rsidRDefault="002F154F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90" w:type="dxa"/>
          </w:tcPr>
          <w:p w14:paraId="323B1AE5" w14:textId="77777777" w:rsidR="002F154F" w:rsidRDefault="002F154F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</w:tr>
      <w:tr w:rsidR="002F154F" w14:paraId="36AC9417" w14:textId="77777777" w:rsidTr="00B530A2">
        <w:tc>
          <w:tcPr>
            <w:tcW w:w="805" w:type="dxa"/>
          </w:tcPr>
          <w:p w14:paraId="72B37E84" w14:textId="77777777" w:rsidR="002F154F" w:rsidRDefault="002F154F" w:rsidP="006858FC">
            <w:pPr>
              <w:widowControl w:val="0"/>
              <w:tabs>
                <w:tab w:val="left" w:pos="556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1710" w:type="dxa"/>
          </w:tcPr>
          <w:p w14:paraId="4D3EAE0B" w14:textId="77777777" w:rsidR="002F154F" w:rsidRDefault="002F154F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710" w:type="dxa"/>
          </w:tcPr>
          <w:p w14:paraId="6B09907A" w14:textId="49975257" w:rsidR="002F154F" w:rsidRDefault="002F154F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438" w:type="dxa"/>
          </w:tcPr>
          <w:p w14:paraId="68F88257" w14:textId="77777777" w:rsidR="002F154F" w:rsidRDefault="002F154F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1172" w:type="dxa"/>
          </w:tcPr>
          <w:p w14:paraId="20AD44B6" w14:textId="77777777" w:rsidR="002F154F" w:rsidRDefault="002F154F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  <w:tc>
          <w:tcPr>
            <w:tcW w:w="990" w:type="dxa"/>
          </w:tcPr>
          <w:p w14:paraId="3231AC52" w14:textId="77777777" w:rsidR="002F154F" w:rsidRDefault="002F154F" w:rsidP="006858FC">
            <w:pPr>
              <w:widowControl w:val="0"/>
              <w:tabs>
                <w:tab w:val="left" w:pos="5565"/>
              </w:tabs>
              <w:rPr>
                <w:bCs/>
                <w:iCs/>
              </w:rPr>
            </w:pPr>
          </w:p>
        </w:tc>
      </w:tr>
    </w:tbl>
    <w:p w14:paraId="15BA0914" w14:textId="77777777" w:rsidR="003058C5" w:rsidRDefault="003058C5" w:rsidP="003058C5">
      <w:pPr>
        <w:widowControl w:val="0"/>
        <w:tabs>
          <w:tab w:val="left" w:pos="5565"/>
        </w:tabs>
        <w:spacing w:after="0" w:line="240" w:lineRule="auto"/>
        <w:rPr>
          <w:bCs/>
          <w:i/>
        </w:rPr>
      </w:pPr>
    </w:p>
    <w:p w14:paraId="1CFB0C20" w14:textId="77777777" w:rsidR="003058C5" w:rsidRDefault="003058C5" w:rsidP="003058C5">
      <w:pPr>
        <w:widowControl w:val="0"/>
        <w:tabs>
          <w:tab w:val="left" w:pos="5565"/>
        </w:tabs>
        <w:spacing w:after="0" w:line="240" w:lineRule="auto"/>
        <w:rPr>
          <w:bCs/>
          <w:i/>
        </w:rPr>
      </w:pPr>
    </w:p>
    <w:p w14:paraId="0C9AEBAB" w14:textId="2D6E92E2" w:rsidR="00017A16" w:rsidRDefault="00017A16" w:rsidP="00017A16">
      <w:pPr>
        <w:widowControl w:val="0"/>
        <w:tabs>
          <w:tab w:val="left" w:pos="5565"/>
        </w:tabs>
        <w:spacing w:after="0" w:line="240" w:lineRule="auto"/>
        <w:rPr>
          <w:b/>
          <w:iCs/>
          <w:color w:val="318493"/>
          <w:sz w:val="24"/>
          <w:szCs w:val="24"/>
        </w:rPr>
      </w:pPr>
      <w:bookmarkStart w:id="1" w:name="_Hlk109125151"/>
      <w:r>
        <w:rPr>
          <w:b/>
          <w:iCs/>
          <w:color w:val="318493"/>
          <w:sz w:val="24"/>
          <w:szCs w:val="24"/>
        </w:rPr>
        <w:t>Electric Bus Other Incentives / Grants</w:t>
      </w:r>
    </w:p>
    <w:p w14:paraId="2E4FB585" w14:textId="77777777" w:rsidR="00017A16" w:rsidRDefault="00017A16" w:rsidP="00017A16">
      <w:pPr>
        <w:widowControl w:val="0"/>
        <w:tabs>
          <w:tab w:val="left" w:pos="5565"/>
        </w:tabs>
        <w:spacing w:after="0" w:line="240" w:lineRule="auto"/>
        <w:rPr>
          <w:b/>
          <w:iCs/>
          <w:color w:val="318493"/>
          <w:sz w:val="24"/>
          <w:szCs w:val="24"/>
        </w:rPr>
      </w:pPr>
    </w:p>
    <w:p w14:paraId="42F38436" w14:textId="7C6FBE3D" w:rsidR="00017A16" w:rsidRDefault="00017A16" w:rsidP="00017A16">
      <w:pPr>
        <w:pStyle w:val="ListParagraph"/>
        <w:widowControl w:val="0"/>
        <w:numPr>
          <w:ilvl w:val="0"/>
          <w:numId w:val="5"/>
        </w:numPr>
        <w:tabs>
          <w:tab w:val="left" w:pos="5565"/>
        </w:tabs>
        <w:spacing w:after="0" w:line="240" w:lineRule="auto"/>
        <w:rPr>
          <w:bCs/>
          <w:i/>
        </w:rPr>
      </w:pPr>
      <w:r w:rsidRPr="005F047E">
        <w:rPr>
          <w:bCs/>
          <w:iCs/>
        </w:rPr>
        <w:t xml:space="preserve">Will the School District </w:t>
      </w:r>
      <w:r>
        <w:rPr>
          <w:bCs/>
          <w:iCs/>
        </w:rPr>
        <w:t>be applying for any other utility incentives or grants for the electric bus</w:t>
      </w:r>
      <w:r w:rsidRPr="005F047E">
        <w:rPr>
          <w:bCs/>
          <w:iCs/>
        </w:rPr>
        <w:t xml:space="preserve">? </w:t>
      </w:r>
      <w:r w:rsidRPr="000C2C5E">
        <w:rPr>
          <w:bCs/>
          <w:i/>
        </w:rPr>
        <w:t>If so</w:t>
      </w:r>
      <w:r>
        <w:rPr>
          <w:bCs/>
          <w:i/>
        </w:rPr>
        <w:t>,</w:t>
      </w:r>
      <w:r>
        <w:rPr>
          <w:bCs/>
          <w:iCs/>
        </w:rPr>
        <w:t xml:space="preserve"> p</w:t>
      </w:r>
      <w:r w:rsidRPr="005F047E">
        <w:rPr>
          <w:bCs/>
          <w:i/>
        </w:rPr>
        <w:t xml:space="preserve">lease </w:t>
      </w:r>
      <w:r>
        <w:rPr>
          <w:bCs/>
          <w:i/>
        </w:rPr>
        <w:t xml:space="preserve">provide details on potential incentive or grant, the potential award and timeframe of award notifications. </w:t>
      </w:r>
      <w:sdt>
        <w:sdtPr>
          <w:rPr>
            <w:bCs/>
            <w:i/>
          </w:rPr>
          <w:id w:val="-902597608"/>
          <w:placeholder>
            <w:docPart w:val="F706164DBA41402B8289E4A92BD613C0"/>
          </w:placeholder>
          <w:showingPlcHdr/>
        </w:sdtPr>
        <w:sdtEndPr/>
        <w:sdtContent>
          <w:r w:rsidRPr="005C6B96">
            <w:rPr>
              <w:rStyle w:val="PlaceholderText"/>
            </w:rPr>
            <w:t>Click or tap here to enter text.</w:t>
          </w:r>
        </w:sdtContent>
      </w:sdt>
    </w:p>
    <w:bookmarkEnd w:id="1"/>
    <w:p w14:paraId="1323DDBE" w14:textId="77777777" w:rsidR="00017A16" w:rsidRDefault="00017A16" w:rsidP="00017A16">
      <w:pPr>
        <w:widowControl w:val="0"/>
        <w:tabs>
          <w:tab w:val="left" w:pos="5565"/>
        </w:tabs>
        <w:spacing w:after="0" w:line="240" w:lineRule="auto"/>
        <w:rPr>
          <w:b/>
          <w:iCs/>
          <w:color w:val="318493"/>
          <w:sz w:val="24"/>
          <w:szCs w:val="24"/>
        </w:rPr>
      </w:pPr>
    </w:p>
    <w:p w14:paraId="5A5F8F38" w14:textId="77777777" w:rsidR="003058C5" w:rsidRDefault="003058C5" w:rsidP="00835192">
      <w:pPr>
        <w:widowControl w:val="0"/>
        <w:tabs>
          <w:tab w:val="left" w:pos="5565"/>
        </w:tabs>
        <w:spacing w:after="0" w:line="240" w:lineRule="auto"/>
        <w:rPr>
          <w:b/>
          <w:iCs/>
          <w:color w:val="318493"/>
          <w:sz w:val="24"/>
          <w:szCs w:val="24"/>
        </w:rPr>
      </w:pPr>
    </w:p>
    <w:p w14:paraId="15C841DF" w14:textId="77777777" w:rsidR="003058C5" w:rsidRDefault="003058C5" w:rsidP="00835192">
      <w:pPr>
        <w:widowControl w:val="0"/>
        <w:tabs>
          <w:tab w:val="left" w:pos="5565"/>
        </w:tabs>
        <w:spacing w:after="0" w:line="240" w:lineRule="auto"/>
        <w:rPr>
          <w:b/>
          <w:iCs/>
          <w:color w:val="318493"/>
          <w:sz w:val="24"/>
          <w:szCs w:val="24"/>
        </w:rPr>
      </w:pPr>
    </w:p>
    <w:p w14:paraId="1AF88BBD" w14:textId="741D7761" w:rsidR="00A929E7" w:rsidRPr="00835192" w:rsidRDefault="00A929E7" w:rsidP="00835192">
      <w:pPr>
        <w:widowControl w:val="0"/>
        <w:tabs>
          <w:tab w:val="left" w:pos="5565"/>
        </w:tabs>
        <w:spacing w:after="0" w:line="240" w:lineRule="auto"/>
        <w:rPr>
          <w:b/>
          <w:iCs/>
          <w:color w:val="318493"/>
          <w:sz w:val="24"/>
          <w:szCs w:val="24"/>
        </w:rPr>
      </w:pPr>
      <w:r w:rsidRPr="00835192">
        <w:rPr>
          <w:b/>
          <w:iCs/>
          <w:color w:val="318493"/>
          <w:sz w:val="24"/>
          <w:szCs w:val="24"/>
        </w:rPr>
        <w:lastRenderedPageBreak/>
        <w:t xml:space="preserve">SB 1149 Funds for Electric </w:t>
      </w:r>
      <w:r w:rsidR="00D2669E" w:rsidRPr="00835192">
        <w:rPr>
          <w:b/>
          <w:iCs/>
          <w:color w:val="318493"/>
          <w:sz w:val="24"/>
          <w:szCs w:val="24"/>
        </w:rPr>
        <w:t>Buses</w:t>
      </w:r>
      <w:r w:rsidRPr="00835192">
        <w:rPr>
          <w:b/>
          <w:iCs/>
          <w:color w:val="318493"/>
          <w:sz w:val="24"/>
          <w:szCs w:val="24"/>
        </w:rPr>
        <w:t xml:space="preserve"> and Charg</w:t>
      </w:r>
      <w:r w:rsidR="006B226C">
        <w:rPr>
          <w:b/>
          <w:iCs/>
          <w:color w:val="318493"/>
          <w:sz w:val="24"/>
          <w:szCs w:val="24"/>
        </w:rPr>
        <w:t>ers</w:t>
      </w:r>
    </w:p>
    <w:p w14:paraId="4C159505" w14:textId="2CED5157" w:rsidR="00931F1C" w:rsidRPr="00835192" w:rsidRDefault="00D07906" w:rsidP="00835192">
      <w:pPr>
        <w:widowControl w:val="0"/>
        <w:tabs>
          <w:tab w:val="left" w:pos="5565"/>
        </w:tabs>
        <w:spacing w:after="0" w:line="240" w:lineRule="auto"/>
      </w:pPr>
      <w:r>
        <w:t xml:space="preserve">SB 1149 eligible amounts are not considered approved </w:t>
      </w:r>
      <w:r w:rsidR="69ED4E44">
        <w:t>for</w:t>
      </w:r>
      <w:r>
        <w:t xml:space="preserve"> reimbursement until after the School District has completed</w:t>
      </w:r>
      <w:r w:rsidR="00113882">
        <w:t xml:space="preserve"> and submitted</w:t>
      </w:r>
      <w:r>
        <w:t xml:space="preserve"> the fleet audit, the Electric </w:t>
      </w:r>
      <w:r w:rsidR="00D2669E">
        <w:t>Bus</w:t>
      </w:r>
      <w:r>
        <w:t xml:space="preserve"> and</w:t>
      </w:r>
      <w:r w:rsidR="00D2669E">
        <w:t xml:space="preserve"> </w:t>
      </w:r>
      <w:r>
        <w:t>Charg</w:t>
      </w:r>
      <w:r w:rsidR="006B226C">
        <w:t>ers</w:t>
      </w:r>
      <w:r w:rsidR="00017A16">
        <w:t xml:space="preserve"> </w:t>
      </w:r>
      <w:r>
        <w:t>Form</w:t>
      </w:r>
      <w:r w:rsidR="00113882">
        <w:t>,</w:t>
      </w:r>
      <w:r>
        <w:t xml:space="preserve"> and receipts and final cost documentation to ODOE</w:t>
      </w:r>
      <w:r w:rsidR="00113882">
        <w:t xml:space="preserve"> with a request for reimbursement,  and ODOE has supplied an approval to reimburse confirmation e-mail</w:t>
      </w:r>
      <w:r>
        <w:t>.</w:t>
      </w:r>
    </w:p>
    <w:p w14:paraId="03DB9B70" w14:textId="5F9AA42A" w:rsidR="00D2669E" w:rsidRDefault="00D2669E" w:rsidP="00DE1AA6">
      <w:pPr>
        <w:widowControl w:val="0"/>
        <w:tabs>
          <w:tab w:val="left" w:pos="5565"/>
        </w:tabs>
        <w:spacing w:after="0" w:line="240" w:lineRule="auto"/>
        <w:rPr>
          <w:bCs/>
          <w:iCs/>
        </w:rPr>
      </w:pPr>
    </w:p>
    <w:p w14:paraId="4A98C2D6" w14:textId="77777777" w:rsidR="00835192" w:rsidRPr="00E55305" w:rsidRDefault="00835192" w:rsidP="00DE1AA6">
      <w:pPr>
        <w:widowControl w:val="0"/>
        <w:tabs>
          <w:tab w:val="left" w:pos="5565"/>
        </w:tabs>
        <w:spacing w:after="0" w:line="240" w:lineRule="auto"/>
        <w:rPr>
          <w:bCs/>
          <w:iCs/>
        </w:rPr>
      </w:pPr>
    </w:p>
    <w:p w14:paraId="060AFDA3" w14:textId="32E0938A" w:rsidR="00714301" w:rsidRPr="008F4D22" w:rsidRDefault="00714301" w:rsidP="008F4D22">
      <w:pPr>
        <w:pStyle w:val="ListParagraph"/>
        <w:widowControl w:val="0"/>
        <w:numPr>
          <w:ilvl w:val="0"/>
          <w:numId w:val="1"/>
        </w:numPr>
        <w:tabs>
          <w:tab w:val="left" w:pos="5565"/>
        </w:tabs>
        <w:spacing w:after="0" w:line="240" w:lineRule="auto"/>
        <w:rPr>
          <w:b/>
          <w:iCs/>
        </w:rPr>
      </w:pPr>
      <w:r w:rsidRPr="008F4D22">
        <w:rPr>
          <w:b/>
          <w:iCs/>
        </w:rPr>
        <w:t>SB 1149 Eligible Portion for Reimbursement for Charg</w:t>
      </w:r>
      <w:r w:rsidR="006B226C">
        <w:rPr>
          <w:b/>
          <w:iCs/>
        </w:rPr>
        <w:t>ers</w:t>
      </w:r>
    </w:p>
    <w:p w14:paraId="1686173B" w14:textId="3D30C497" w:rsidR="00714301" w:rsidRPr="008F4D22" w:rsidRDefault="00714301" w:rsidP="008F4D22">
      <w:pPr>
        <w:pStyle w:val="ListParagraph"/>
        <w:widowControl w:val="0"/>
        <w:tabs>
          <w:tab w:val="left" w:pos="5565"/>
        </w:tabs>
        <w:spacing w:after="0" w:line="240" w:lineRule="auto"/>
        <w:rPr>
          <w:bCs/>
          <w:iCs/>
        </w:rPr>
      </w:pPr>
      <w:r w:rsidRPr="008F4D22">
        <w:rPr>
          <w:bCs/>
          <w:iCs/>
        </w:rPr>
        <w:t xml:space="preserve">100% of </w:t>
      </w:r>
      <w:r w:rsidR="00017A16">
        <w:rPr>
          <w:bCs/>
          <w:iCs/>
        </w:rPr>
        <w:t>c</w:t>
      </w:r>
      <w:r w:rsidRPr="008F4D22">
        <w:rPr>
          <w:bCs/>
          <w:iCs/>
        </w:rPr>
        <w:t>harg</w:t>
      </w:r>
      <w:r w:rsidR="006B226C">
        <w:rPr>
          <w:bCs/>
          <w:iCs/>
        </w:rPr>
        <w:t>er</w:t>
      </w:r>
      <w:r w:rsidR="00017A16">
        <w:rPr>
          <w:bCs/>
          <w:iCs/>
        </w:rPr>
        <w:t xml:space="preserve"> </w:t>
      </w:r>
      <w:r w:rsidRPr="008F4D22">
        <w:rPr>
          <w:bCs/>
          <w:iCs/>
        </w:rPr>
        <w:t>cost to the School District for dedicated units to electric bus fleet</w:t>
      </w:r>
    </w:p>
    <w:p w14:paraId="27230887" w14:textId="77777777" w:rsidR="00714301" w:rsidRPr="00E55305" w:rsidRDefault="00714301" w:rsidP="00DE1AA6">
      <w:pPr>
        <w:widowControl w:val="0"/>
        <w:tabs>
          <w:tab w:val="left" w:pos="5565"/>
        </w:tabs>
        <w:spacing w:after="0" w:line="240" w:lineRule="auto"/>
        <w:rPr>
          <w:b/>
          <w:iCs/>
          <w:sz w:val="24"/>
          <w:szCs w:val="24"/>
        </w:rPr>
      </w:pPr>
    </w:p>
    <w:p w14:paraId="545FEAE8" w14:textId="72393556" w:rsidR="00C31123" w:rsidRPr="008F4D22" w:rsidRDefault="000C28D7" w:rsidP="008F4D22">
      <w:pPr>
        <w:pStyle w:val="ListParagraph"/>
        <w:widowControl w:val="0"/>
        <w:numPr>
          <w:ilvl w:val="0"/>
          <w:numId w:val="1"/>
        </w:numPr>
        <w:tabs>
          <w:tab w:val="left" w:pos="5565"/>
        </w:tabs>
        <w:spacing w:after="0" w:line="240" w:lineRule="auto"/>
        <w:rPr>
          <w:b/>
          <w:iCs/>
        </w:rPr>
      </w:pPr>
      <w:r w:rsidRPr="008F4D22">
        <w:rPr>
          <w:b/>
          <w:iCs/>
        </w:rPr>
        <w:t>SB 1149 Eligible Amount for Reimbursement for Electric Buses</w:t>
      </w:r>
    </w:p>
    <w:p w14:paraId="17C00F2B" w14:textId="0F674083" w:rsidR="000C28D7" w:rsidRPr="008F4D22" w:rsidRDefault="000C28D7" w:rsidP="008F4D22">
      <w:pPr>
        <w:pStyle w:val="ListParagraph"/>
        <w:widowControl w:val="0"/>
        <w:tabs>
          <w:tab w:val="left" w:pos="5565"/>
        </w:tabs>
        <w:spacing w:after="0" w:line="240" w:lineRule="auto"/>
        <w:rPr>
          <w:bCs/>
          <w:iCs/>
        </w:rPr>
      </w:pPr>
      <w:r w:rsidRPr="008F4D22">
        <w:rPr>
          <w:bCs/>
          <w:iCs/>
        </w:rPr>
        <w:t xml:space="preserve">Type A Buses – up to $250,000 </w:t>
      </w:r>
      <w:r w:rsidR="00053FB7" w:rsidRPr="008F4D22">
        <w:rPr>
          <w:bCs/>
          <w:iCs/>
        </w:rPr>
        <w:t>per bus</w:t>
      </w:r>
    </w:p>
    <w:p w14:paraId="290266C0" w14:textId="5E813267" w:rsidR="00714301" w:rsidRPr="00E55305" w:rsidRDefault="00714301" w:rsidP="00DF6F5F">
      <w:pPr>
        <w:pStyle w:val="ListParagraph"/>
        <w:widowControl w:val="0"/>
        <w:tabs>
          <w:tab w:val="left" w:pos="5565"/>
        </w:tabs>
        <w:spacing w:after="0" w:line="240" w:lineRule="auto"/>
        <w:rPr>
          <w:bCs/>
          <w:iCs/>
        </w:rPr>
      </w:pPr>
      <w:r w:rsidRPr="008F4D22">
        <w:rPr>
          <w:bCs/>
          <w:iCs/>
        </w:rPr>
        <w:t xml:space="preserve">Type C/D Buses – up to $300,000 </w:t>
      </w:r>
      <w:r w:rsidR="00053FB7" w:rsidRPr="008F4D22">
        <w:rPr>
          <w:bCs/>
          <w:iCs/>
        </w:rPr>
        <w:t>per bus</w:t>
      </w:r>
    </w:p>
    <w:p w14:paraId="1D75BDF2" w14:textId="77777777" w:rsidR="00D50B08" w:rsidRDefault="00D50B08" w:rsidP="003662EB">
      <w:pPr>
        <w:widowControl w:val="0"/>
        <w:tabs>
          <w:tab w:val="left" w:pos="5565"/>
        </w:tabs>
        <w:spacing w:after="0" w:line="240" w:lineRule="auto"/>
        <w:rPr>
          <w:bCs/>
          <w:i/>
          <w:color w:val="C45911" w:themeColor="accent2" w:themeShade="BF"/>
        </w:rPr>
      </w:pPr>
    </w:p>
    <w:p w14:paraId="2A76D918" w14:textId="77777777" w:rsidR="003058C5" w:rsidRDefault="003058C5" w:rsidP="003662EB">
      <w:pPr>
        <w:widowControl w:val="0"/>
        <w:tabs>
          <w:tab w:val="left" w:pos="5565"/>
        </w:tabs>
        <w:spacing w:after="0" w:line="240" w:lineRule="auto"/>
        <w:rPr>
          <w:bCs/>
          <w:i/>
          <w:color w:val="C45911" w:themeColor="accent2" w:themeShade="BF"/>
        </w:rPr>
      </w:pPr>
    </w:p>
    <w:p w14:paraId="4D829A15" w14:textId="0F0E7F9B" w:rsidR="003662EB" w:rsidRPr="003662EB" w:rsidRDefault="003662EB" w:rsidP="003662EB">
      <w:pPr>
        <w:widowControl w:val="0"/>
        <w:tabs>
          <w:tab w:val="left" w:pos="5565"/>
        </w:tabs>
        <w:spacing w:after="0" w:line="240" w:lineRule="auto"/>
        <w:rPr>
          <w:bCs/>
          <w:i/>
          <w:color w:val="C45911" w:themeColor="accent2" w:themeShade="BF"/>
        </w:rPr>
      </w:pPr>
      <w:r w:rsidRPr="003662EB">
        <w:rPr>
          <w:bCs/>
          <w:i/>
          <w:color w:val="C45911" w:themeColor="accent2" w:themeShade="BF"/>
        </w:rPr>
        <w:t xml:space="preserve">The SB 1149 eligible cost is valid through December 31, </w:t>
      </w:r>
      <w:r w:rsidR="00DE43DD" w:rsidRPr="003662EB">
        <w:rPr>
          <w:bCs/>
          <w:i/>
          <w:color w:val="C45911" w:themeColor="accent2" w:themeShade="BF"/>
        </w:rPr>
        <w:t>202</w:t>
      </w:r>
      <w:r w:rsidR="006B226C">
        <w:rPr>
          <w:bCs/>
          <w:i/>
          <w:color w:val="C45911" w:themeColor="accent2" w:themeShade="BF"/>
        </w:rPr>
        <w:t>2</w:t>
      </w:r>
      <w:r w:rsidR="00DE43DD">
        <w:rPr>
          <w:bCs/>
          <w:i/>
          <w:color w:val="C45911" w:themeColor="accent2" w:themeShade="BF"/>
        </w:rPr>
        <w:t>,</w:t>
      </w:r>
      <w:r w:rsidRPr="003662EB">
        <w:rPr>
          <w:bCs/>
          <w:i/>
          <w:color w:val="C45911" w:themeColor="accent2" w:themeShade="BF"/>
        </w:rPr>
        <w:t xml:space="preserve"> unless otherwise approved by ODOE.  Eligible costs will be re-evaluated for 202</w:t>
      </w:r>
      <w:r w:rsidR="006B226C">
        <w:rPr>
          <w:bCs/>
          <w:i/>
          <w:color w:val="C45911" w:themeColor="accent2" w:themeShade="BF"/>
        </w:rPr>
        <w:t>3</w:t>
      </w:r>
      <w:r w:rsidRPr="003662EB">
        <w:rPr>
          <w:bCs/>
          <w:i/>
          <w:color w:val="C45911" w:themeColor="accent2" w:themeShade="BF"/>
        </w:rPr>
        <w:t xml:space="preserve">. </w:t>
      </w:r>
    </w:p>
    <w:p w14:paraId="4564F7C8" w14:textId="77777777" w:rsidR="003662EB" w:rsidRDefault="003662EB" w:rsidP="00DE1AA6">
      <w:pPr>
        <w:widowControl w:val="0"/>
        <w:tabs>
          <w:tab w:val="left" w:pos="5565"/>
        </w:tabs>
        <w:spacing w:after="0" w:line="240" w:lineRule="auto"/>
        <w:rPr>
          <w:bCs/>
          <w:i/>
          <w:color w:val="C45911" w:themeColor="accent2" w:themeShade="BF"/>
        </w:rPr>
      </w:pPr>
    </w:p>
    <w:p w14:paraId="3A4E0BC9" w14:textId="12FB8DB2" w:rsidR="00EA1427" w:rsidRPr="00D50B08" w:rsidRDefault="00714301" w:rsidP="00DE1AA6">
      <w:pPr>
        <w:widowControl w:val="0"/>
        <w:tabs>
          <w:tab w:val="left" w:pos="5565"/>
        </w:tabs>
        <w:spacing w:after="0" w:line="240" w:lineRule="auto"/>
        <w:rPr>
          <w:bCs/>
          <w:i/>
          <w:color w:val="C45911" w:themeColor="accent2" w:themeShade="BF"/>
        </w:rPr>
      </w:pPr>
      <w:r w:rsidRPr="003662EB">
        <w:rPr>
          <w:bCs/>
          <w:i/>
          <w:color w:val="C45911" w:themeColor="accent2" w:themeShade="BF"/>
        </w:rPr>
        <w:t>SB 1149 eligible amounts are not to exceed 100% of purchase price minus any other funding the School District receives.</w:t>
      </w:r>
    </w:p>
    <w:p w14:paraId="6EC06E1A" w14:textId="34AA4545" w:rsidR="00EA1427" w:rsidRDefault="00EA1427" w:rsidP="00DE1AA6">
      <w:pPr>
        <w:widowControl w:val="0"/>
        <w:tabs>
          <w:tab w:val="left" w:pos="5565"/>
        </w:tabs>
        <w:spacing w:after="0" w:line="240" w:lineRule="auto"/>
        <w:rPr>
          <w:b/>
          <w:iCs/>
          <w:color w:val="318493"/>
          <w:sz w:val="24"/>
          <w:szCs w:val="24"/>
        </w:rPr>
      </w:pPr>
    </w:p>
    <w:p w14:paraId="1544AFE7" w14:textId="2EAA493A" w:rsidR="00E33BBE" w:rsidRPr="00344B79" w:rsidRDefault="00E33BBE" w:rsidP="00DE1AA6">
      <w:pPr>
        <w:widowControl w:val="0"/>
        <w:tabs>
          <w:tab w:val="left" w:pos="5565"/>
        </w:tabs>
        <w:spacing w:after="0" w:line="240" w:lineRule="auto"/>
        <w:rPr>
          <w:bCs/>
          <w:iCs/>
          <w:color w:val="318493"/>
          <w:sz w:val="24"/>
          <w:szCs w:val="24"/>
        </w:rPr>
      </w:pPr>
      <w:r w:rsidRPr="00344B79">
        <w:rPr>
          <w:b/>
          <w:iCs/>
          <w:color w:val="318493"/>
          <w:sz w:val="24"/>
          <w:szCs w:val="24"/>
        </w:rPr>
        <w:t xml:space="preserve">School District </w:t>
      </w:r>
      <w:r w:rsidR="00344B79" w:rsidRPr="00344B79">
        <w:rPr>
          <w:b/>
          <w:iCs/>
          <w:color w:val="318493"/>
          <w:sz w:val="24"/>
          <w:szCs w:val="24"/>
        </w:rPr>
        <w:t>S</w:t>
      </w:r>
      <w:r w:rsidRPr="00344B79">
        <w:rPr>
          <w:b/>
          <w:iCs/>
          <w:color w:val="318493"/>
          <w:sz w:val="24"/>
          <w:szCs w:val="24"/>
        </w:rPr>
        <w:t>avings</w:t>
      </w:r>
    </w:p>
    <w:p w14:paraId="41321B02" w14:textId="27EDAC18" w:rsidR="00E33BBE" w:rsidRPr="00E55305" w:rsidRDefault="00E33BBE" w:rsidP="41BCC95C">
      <w:pPr>
        <w:widowControl w:val="0"/>
        <w:tabs>
          <w:tab w:val="left" w:pos="5565"/>
        </w:tabs>
        <w:spacing w:after="0" w:line="240" w:lineRule="auto"/>
        <w:rPr>
          <w:sz w:val="24"/>
          <w:szCs w:val="24"/>
        </w:rPr>
      </w:pPr>
      <w:r w:rsidRPr="41BCC95C">
        <w:rPr>
          <w:sz w:val="24"/>
          <w:szCs w:val="24"/>
        </w:rPr>
        <w:t xml:space="preserve">If your School District is </w:t>
      </w:r>
      <w:r w:rsidR="003C7CBB">
        <w:rPr>
          <w:sz w:val="24"/>
          <w:szCs w:val="24"/>
        </w:rPr>
        <w:t>considering replacing</w:t>
      </w:r>
      <w:r w:rsidRPr="41BCC95C">
        <w:rPr>
          <w:sz w:val="24"/>
          <w:szCs w:val="24"/>
        </w:rPr>
        <w:t xml:space="preserve"> a </w:t>
      </w:r>
      <w:r w:rsidR="00714301" w:rsidRPr="41BCC95C">
        <w:rPr>
          <w:sz w:val="24"/>
          <w:szCs w:val="24"/>
        </w:rPr>
        <w:t xml:space="preserve">bus </w:t>
      </w:r>
      <w:r w:rsidRPr="41BCC95C">
        <w:rPr>
          <w:sz w:val="24"/>
          <w:szCs w:val="24"/>
        </w:rPr>
        <w:t xml:space="preserve">with an electric </w:t>
      </w:r>
      <w:r w:rsidR="00714301" w:rsidRPr="41BCC95C">
        <w:rPr>
          <w:sz w:val="24"/>
          <w:szCs w:val="24"/>
        </w:rPr>
        <w:t>bus</w:t>
      </w:r>
      <w:r w:rsidRPr="41BCC95C">
        <w:rPr>
          <w:sz w:val="24"/>
          <w:szCs w:val="24"/>
        </w:rPr>
        <w:t xml:space="preserve"> or add</w:t>
      </w:r>
      <w:r w:rsidR="003C7CBB">
        <w:rPr>
          <w:sz w:val="24"/>
          <w:szCs w:val="24"/>
        </w:rPr>
        <w:t>ing</w:t>
      </w:r>
      <w:r w:rsidRPr="41BCC95C">
        <w:rPr>
          <w:sz w:val="24"/>
          <w:szCs w:val="24"/>
        </w:rPr>
        <w:t xml:space="preserve"> an electric </w:t>
      </w:r>
      <w:r w:rsidR="00714301" w:rsidRPr="41BCC95C">
        <w:rPr>
          <w:sz w:val="24"/>
          <w:szCs w:val="24"/>
        </w:rPr>
        <w:t>bus</w:t>
      </w:r>
      <w:r w:rsidRPr="41BCC95C">
        <w:rPr>
          <w:sz w:val="24"/>
          <w:szCs w:val="24"/>
        </w:rPr>
        <w:t xml:space="preserve"> to your fleet, </w:t>
      </w:r>
      <w:r w:rsidR="003C7CBB">
        <w:rPr>
          <w:sz w:val="24"/>
          <w:szCs w:val="24"/>
        </w:rPr>
        <w:t>these are some estimated potential</w:t>
      </w:r>
      <w:r w:rsidRPr="41BCC95C">
        <w:rPr>
          <w:sz w:val="24"/>
          <w:szCs w:val="24"/>
        </w:rPr>
        <w:t xml:space="preserve"> savings</w:t>
      </w:r>
      <w:r w:rsidR="003C7CBB">
        <w:rPr>
          <w:sz w:val="24"/>
          <w:szCs w:val="24"/>
        </w:rPr>
        <w:t xml:space="preserve">: </w:t>
      </w:r>
    </w:p>
    <w:p w14:paraId="031DA6AC" w14:textId="238FD85F" w:rsidR="00E33BBE" w:rsidRPr="00E55305" w:rsidRDefault="00E33BBE" w:rsidP="00DE1AA6">
      <w:pPr>
        <w:widowControl w:val="0"/>
        <w:tabs>
          <w:tab w:val="left" w:pos="5565"/>
        </w:tabs>
        <w:spacing w:after="0" w:line="240" w:lineRule="auto"/>
        <w:rPr>
          <w:bCs/>
          <w:iCs/>
          <w:sz w:val="24"/>
          <w:szCs w:val="24"/>
        </w:rPr>
      </w:pPr>
    </w:p>
    <w:p w14:paraId="606C7DB8" w14:textId="294B4F93" w:rsidR="00E33BBE" w:rsidRPr="00C1749F" w:rsidRDefault="00053FB7" w:rsidP="41BCC95C">
      <w:pPr>
        <w:widowControl w:val="0"/>
        <w:tabs>
          <w:tab w:val="left" w:pos="5565"/>
        </w:tabs>
        <w:spacing w:after="0" w:line="240" w:lineRule="auto"/>
        <w:jc w:val="center"/>
        <w:rPr>
          <w:color w:val="318493"/>
          <w:sz w:val="24"/>
          <w:szCs w:val="24"/>
        </w:rPr>
      </w:pPr>
      <w:r w:rsidRPr="41BCC95C">
        <w:rPr>
          <w:b/>
          <w:bCs/>
          <w:color w:val="318493"/>
          <w:sz w:val="24"/>
          <w:szCs w:val="24"/>
        </w:rPr>
        <w:t xml:space="preserve">Estimated </w:t>
      </w:r>
      <w:r w:rsidR="00E33BBE" w:rsidRPr="41BCC95C">
        <w:rPr>
          <w:b/>
          <w:bCs/>
          <w:color w:val="318493"/>
          <w:sz w:val="24"/>
          <w:szCs w:val="24"/>
        </w:rPr>
        <w:t>Fuel</w:t>
      </w:r>
      <w:r w:rsidR="3B106935" w:rsidRPr="41BCC95C">
        <w:rPr>
          <w:b/>
          <w:bCs/>
          <w:color w:val="318493"/>
          <w:sz w:val="24"/>
          <w:szCs w:val="24"/>
        </w:rPr>
        <w:t xml:space="preserve"> Cost and Greenhouse Gas Emissions</w:t>
      </w:r>
      <w:r w:rsidR="00E33BBE" w:rsidRPr="41BCC95C">
        <w:rPr>
          <w:b/>
          <w:bCs/>
          <w:color w:val="318493"/>
          <w:sz w:val="24"/>
          <w:szCs w:val="24"/>
        </w:rPr>
        <w:t xml:space="preserve">: </w:t>
      </w:r>
    </w:p>
    <w:tbl>
      <w:tblPr>
        <w:tblStyle w:val="TableGrid"/>
        <w:tblW w:w="9895" w:type="dxa"/>
        <w:tblLayout w:type="fixed"/>
        <w:tblLook w:val="06A0" w:firstRow="1" w:lastRow="0" w:firstColumn="1" w:lastColumn="0" w:noHBand="1" w:noVBand="1"/>
      </w:tblPr>
      <w:tblGrid>
        <w:gridCol w:w="1435"/>
        <w:gridCol w:w="1170"/>
        <w:gridCol w:w="900"/>
        <w:gridCol w:w="990"/>
        <w:gridCol w:w="900"/>
        <w:gridCol w:w="990"/>
        <w:gridCol w:w="990"/>
        <w:gridCol w:w="1170"/>
        <w:gridCol w:w="1350"/>
      </w:tblGrid>
      <w:tr w:rsidR="41BCC95C" w14:paraId="1BA9126F" w14:textId="77777777" w:rsidTr="00573B96">
        <w:tc>
          <w:tcPr>
            <w:tcW w:w="1435" w:type="dxa"/>
          </w:tcPr>
          <w:p w14:paraId="0E4D8C25" w14:textId="510F5D7B" w:rsidR="41BCC95C" w:rsidRDefault="41BCC95C" w:rsidP="41BCC95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1BCC95C">
              <w:rPr>
                <w:rFonts w:ascii="Calibri" w:eastAsia="Calibri" w:hAnsi="Calibri" w:cs="Calibri"/>
                <w:b/>
                <w:bCs/>
                <w:color w:val="000000" w:themeColor="text1"/>
              </w:rPr>
              <w:t>Fuel Type</w:t>
            </w:r>
          </w:p>
        </w:tc>
        <w:tc>
          <w:tcPr>
            <w:tcW w:w="1170" w:type="dxa"/>
          </w:tcPr>
          <w:p w14:paraId="2AD813FF" w14:textId="7BD39FE0" w:rsidR="41BCC95C" w:rsidRDefault="41BCC95C" w:rsidP="41BCC95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1BCC95C">
              <w:rPr>
                <w:rFonts w:ascii="Calibri" w:eastAsia="Calibri" w:hAnsi="Calibri" w:cs="Calibri"/>
                <w:b/>
                <w:bCs/>
                <w:color w:val="000000" w:themeColor="text1"/>
              </w:rPr>
              <w:t>Fuel Efficiency</w:t>
            </w:r>
            <w:r w:rsidR="286C554D" w:rsidRPr="41BCC95C">
              <w:rPr>
                <w:rFonts w:ascii="Calibri" w:eastAsia="Calibri" w:hAnsi="Calibri" w:cs="Calibri"/>
                <w:b/>
                <w:bCs/>
                <w:color w:val="000000" w:themeColor="text1"/>
              </w:rPr>
              <w:t>**</w:t>
            </w:r>
          </w:p>
        </w:tc>
        <w:tc>
          <w:tcPr>
            <w:tcW w:w="900" w:type="dxa"/>
          </w:tcPr>
          <w:p w14:paraId="47DE9480" w14:textId="79EA4CC0" w:rsidR="41BCC95C" w:rsidRDefault="41BCC95C" w:rsidP="41BCC95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1BCC9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Unit</w:t>
            </w:r>
          </w:p>
        </w:tc>
        <w:tc>
          <w:tcPr>
            <w:tcW w:w="990" w:type="dxa"/>
          </w:tcPr>
          <w:p w14:paraId="5A03A09B" w14:textId="62292396" w:rsidR="41BCC95C" w:rsidRDefault="41BCC95C" w:rsidP="41BCC95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1BCC95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Price</w:t>
            </w:r>
          </w:p>
        </w:tc>
        <w:tc>
          <w:tcPr>
            <w:tcW w:w="900" w:type="dxa"/>
          </w:tcPr>
          <w:p w14:paraId="132D94B5" w14:textId="3DB899ED" w:rsidR="41BCC95C" w:rsidRDefault="41BCC95C" w:rsidP="41BCC95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1BCC95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Per unit</w:t>
            </w:r>
          </w:p>
        </w:tc>
        <w:tc>
          <w:tcPr>
            <w:tcW w:w="990" w:type="dxa"/>
          </w:tcPr>
          <w:p w14:paraId="08EB807F" w14:textId="2DDE4C84" w:rsidR="41BCC95C" w:rsidRDefault="41BCC95C" w:rsidP="41BCC95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1BCC95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Price per mile</w:t>
            </w:r>
          </w:p>
        </w:tc>
        <w:tc>
          <w:tcPr>
            <w:tcW w:w="990" w:type="dxa"/>
          </w:tcPr>
          <w:p w14:paraId="60F329B7" w14:textId="27A21345" w:rsidR="41BCC95C" w:rsidRDefault="41BCC95C" w:rsidP="41BCC95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1BCC95C">
              <w:rPr>
                <w:rFonts w:ascii="Calibri" w:eastAsia="Calibri" w:hAnsi="Calibri" w:cs="Calibri"/>
                <w:b/>
                <w:bCs/>
                <w:color w:val="000000" w:themeColor="text1"/>
              </w:rPr>
              <w:t>Annual Miles</w:t>
            </w:r>
          </w:p>
        </w:tc>
        <w:tc>
          <w:tcPr>
            <w:tcW w:w="1170" w:type="dxa"/>
          </w:tcPr>
          <w:p w14:paraId="36073B21" w14:textId="7D3500F6" w:rsidR="41BCC95C" w:rsidRDefault="41BCC95C" w:rsidP="41BCC95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1BCC9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Annual </w:t>
            </w:r>
            <w:r w:rsidR="00D33AC3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Fuel </w:t>
            </w:r>
            <w:r w:rsidRPr="41BCC95C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Cost</w:t>
            </w:r>
          </w:p>
        </w:tc>
        <w:tc>
          <w:tcPr>
            <w:tcW w:w="1350" w:type="dxa"/>
          </w:tcPr>
          <w:p w14:paraId="125969FE" w14:textId="53DCB658" w:rsidR="08695575" w:rsidRDefault="08695575" w:rsidP="41BCC95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1BCC95C">
              <w:rPr>
                <w:rFonts w:ascii="Calibri" w:eastAsia="Calibri" w:hAnsi="Calibri" w:cs="Calibri"/>
                <w:b/>
                <w:bCs/>
                <w:color w:val="000000" w:themeColor="text1"/>
              </w:rPr>
              <w:t>Annual Emissions lbs of CO2</w:t>
            </w:r>
            <w:r w:rsidR="49104A85" w:rsidRPr="41BCC9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***</w:t>
            </w:r>
          </w:p>
        </w:tc>
      </w:tr>
      <w:tr w:rsidR="41BCC95C" w14:paraId="50EF0595" w14:textId="77777777" w:rsidTr="00573B96">
        <w:tc>
          <w:tcPr>
            <w:tcW w:w="1435" w:type="dxa"/>
          </w:tcPr>
          <w:p w14:paraId="5DF7ED95" w14:textId="308BDDCE" w:rsidR="41BCC95C" w:rsidRDefault="41BCC95C">
            <w:r w:rsidRPr="41BCC95C">
              <w:rPr>
                <w:rFonts w:ascii="Calibri" w:eastAsia="Calibri" w:hAnsi="Calibri" w:cs="Calibri"/>
                <w:color w:val="000000" w:themeColor="text1"/>
              </w:rPr>
              <w:t>Compressed Natural Gas</w:t>
            </w:r>
          </w:p>
        </w:tc>
        <w:tc>
          <w:tcPr>
            <w:tcW w:w="1170" w:type="dxa"/>
          </w:tcPr>
          <w:p w14:paraId="0FF2C3E0" w14:textId="2BB6C597" w:rsidR="41BCC95C" w:rsidRDefault="41BCC95C">
            <w:r w:rsidRPr="41BCC95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00" w:type="dxa"/>
          </w:tcPr>
          <w:p w14:paraId="7323A942" w14:textId="441C8931" w:rsidR="41BCC95C" w:rsidRDefault="41BCC95C">
            <w:r w:rsidRPr="41BCC95C">
              <w:rPr>
                <w:rFonts w:ascii="Calibri" w:eastAsia="Calibri" w:hAnsi="Calibri" w:cs="Calibri"/>
                <w:color w:val="000000" w:themeColor="text1"/>
              </w:rPr>
              <w:t>MPG</w:t>
            </w:r>
          </w:p>
        </w:tc>
        <w:tc>
          <w:tcPr>
            <w:tcW w:w="990" w:type="dxa"/>
          </w:tcPr>
          <w:p w14:paraId="23AA02F5" w14:textId="305F59AD" w:rsidR="34A4406E" w:rsidRDefault="34A4406E">
            <w:r w:rsidRPr="41BCC95C">
              <w:rPr>
                <w:rFonts w:ascii="Calibri" w:eastAsia="Calibri" w:hAnsi="Calibri" w:cs="Calibri"/>
                <w:color w:val="000000" w:themeColor="text1"/>
              </w:rPr>
              <w:t>$</w:t>
            </w:r>
            <w:r w:rsidR="005E77E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D46277">
              <w:rPr>
                <w:rFonts w:ascii="Calibri" w:eastAsia="Calibri" w:hAnsi="Calibri" w:cs="Calibri"/>
                <w:color w:val="000000" w:themeColor="text1"/>
              </w:rPr>
              <w:t>2.59</w:t>
            </w:r>
          </w:p>
        </w:tc>
        <w:tc>
          <w:tcPr>
            <w:tcW w:w="900" w:type="dxa"/>
          </w:tcPr>
          <w:p w14:paraId="29BE9DE4" w14:textId="7C845692" w:rsidR="41BCC95C" w:rsidRDefault="41BCC95C">
            <w:r w:rsidRPr="41BCC95C">
              <w:rPr>
                <w:rFonts w:ascii="Calibri" w:eastAsia="Calibri" w:hAnsi="Calibri" w:cs="Calibri"/>
                <w:color w:val="000000" w:themeColor="text1"/>
              </w:rPr>
              <w:t>Gallon</w:t>
            </w:r>
          </w:p>
        </w:tc>
        <w:tc>
          <w:tcPr>
            <w:tcW w:w="990" w:type="dxa"/>
          </w:tcPr>
          <w:p w14:paraId="3192522B" w14:textId="7E89AAC0" w:rsidR="5478A178" w:rsidRDefault="5478A178">
            <w:r w:rsidRPr="41BCC95C">
              <w:rPr>
                <w:rFonts w:ascii="Calibri" w:eastAsia="Calibri" w:hAnsi="Calibri" w:cs="Calibri"/>
                <w:color w:val="000000" w:themeColor="text1"/>
              </w:rPr>
              <w:t>$</w:t>
            </w:r>
            <w:r w:rsidR="005E77E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41BCC95C" w:rsidRPr="41BCC95C">
              <w:rPr>
                <w:rFonts w:ascii="Calibri" w:eastAsia="Calibri" w:hAnsi="Calibri" w:cs="Calibri"/>
                <w:color w:val="000000" w:themeColor="text1"/>
              </w:rPr>
              <w:t>0.</w:t>
            </w:r>
            <w:r w:rsidR="00D46277">
              <w:rPr>
                <w:rFonts w:ascii="Calibri" w:eastAsia="Calibri" w:hAnsi="Calibri" w:cs="Calibri"/>
                <w:color w:val="000000" w:themeColor="text1"/>
              </w:rPr>
              <w:t>65</w:t>
            </w:r>
          </w:p>
        </w:tc>
        <w:tc>
          <w:tcPr>
            <w:tcW w:w="990" w:type="dxa"/>
          </w:tcPr>
          <w:p w14:paraId="0B3B84FE" w14:textId="27E8B4C9" w:rsidR="280B57B0" w:rsidRDefault="280B57B0" w:rsidP="41BCC95C">
            <w:pPr>
              <w:spacing w:line="259" w:lineRule="auto"/>
            </w:pPr>
            <w:r w:rsidRPr="41BCC95C">
              <w:rPr>
                <w:rFonts w:ascii="Calibri" w:eastAsia="Calibri" w:hAnsi="Calibri" w:cs="Calibri"/>
                <w:color w:val="000000" w:themeColor="text1"/>
              </w:rPr>
              <w:t>12</w:t>
            </w:r>
            <w:r w:rsidR="18920F83" w:rsidRPr="41BCC95C">
              <w:rPr>
                <w:rFonts w:ascii="Calibri" w:eastAsia="Calibri" w:hAnsi="Calibri" w:cs="Calibri"/>
                <w:color w:val="000000" w:themeColor="text1"/>
              </w:rPr>
              <w:t>,0</w:t>
            </w:r>
            <w:r w:rsidR="56A02E04" w:rsidRPr="41BCC95C">
              <w:rPr>
                <w:rFonts w:ascii="Calibri" w:eastAsia="Calibri" w:hAnsi="Calibri" w:cs="Calibri"/>
                <w:color w:val="000000" w:themeColor="text1"/>
              </w:rPr>
              <w:t>0</w:t>
            </w:r>
            <w:r w:rsidR="18920F83" w:rsidRPr="41BCC95C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1170" w:type="dxa"/>
          </w:tcPr>
          <w:p w14:paraId="1D306C8B" w14:textId="7E166506" w:rsidR="74D4A71A" w:rsidRDefault="74D4A71A">
            <w:r w:rsidRPr="41BCC95C">
              <w:rPr>
                <w:rFonts w:ascii="Calibri" w:eastAsia="Calibri" w:hAnsi="Calibri" w:cs="Calibri"/>
                <w:color w:val="000000" w:themeColor="text1"/>
              </w:rPr>
              <w:t>$</w:t>
            </w:r>
            <w:r w:rsidR="59494A66" w:rsidRPr="41BCC95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D46277">
              <w:rPr>
                <w:rFonts w:ascii="Calibri" w:eastAsia="Calibri" w:hAnsi="Calibri" w:cs="Calibri"/>
                <w:color w:val="000000" w:themeColor="text1"/>
              </w:rPr>
              <w:t>7,800</w:t>
            </w:r>
          </w:p>
        </w:tc>
        <w:tc>
          <w:tcPr>
            <w:tcW w:w="1350" w:type="dxa"/>
          </w:tcPr>
          <w:p w14:paraId="20A029B0" w14:textId="1C3468F8" w:rsidR="65EB38B5" w:rsidRDefault="65EB38B5" w:rsidP="41BCC95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1BCC95C">
              <w:rPr>
                <w:rFonts w:ascii="Calibri" w:eastAsia="Calibri" w:hAnsi="Calibri" w:cs="Calibri"/>
                <w:color w:val="000000" w:themeColor="text1"/>
              </w:rPr>
              <w:t>57,000</w:t>
            </w:r>
          </w:p>
        </w:tc>
      </w:tr>
      <w:tr w:rsidR="41BCC95C" w14:paraId="3C4931F4" w14:textId="77777777" w:rsidTr="00573B96">
        <w:tc>
          <w:tcPr>
            <w:tcW w:w="1435" w:type="dxa"/>
          </w:tcPr>
          <w:p w14:paraId="03944D31" w14:textId="000FC01F" w:rsidR="41BCC95C" w:rsidRDefault="41BCC95C">
            <w:r w:rsidRPr="41BCC95C">
              <w:rPr>
                <w:rFonts w:ascii="Calibri" w:eastAsia="Calibri" w:hAnsi="Calibri" w:cs="Calibri"/>
                <w:color w:val="000000" w:themeColor="text1"/>
              </w:rPr>
              <w:t>Diesel</w:t>
            </w:r>
          </w:p>
        </w:tc>
        <w:tc>
          <w:tcPr>
            <w:tcW w:w="1170" w:type="dxa"/>
          </w:tcPr>
          <w:p w14:paraId="58E5A82C" w14:textId="5011D685" w:rsidR="41BCC95C" w:rsidRDefault="41BCC95C">
            <w:r w:rsidRPr="41BCC95C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00" w:type="dxa"/>
          </w:tcPr>
          <w:p w14:paraId="403B1A39" w14:textId="7B7651F0" w:rsidR="41BCC95C" w:rsidRDefault="41BCC95C">
            <w:r w:rsidRPr="41BCC95C">
              <w:rPr>
                <w:rFonts w:ascii="Calibri" w:eastAsia="Calibri" w:hAnsi="Calibri" w:cs="Calibri"/>
                <w:color w:val="000000" w:themeColor="text1"/>
              </w:rPr>
              <w:t>MPG</w:t>
            </w:r>
          </w:p>
        </w:tc>
        <w:tc>
          <w:tcPr>
            <w:tcW w:w="990" w:type="dxa"/>
          </w:tcPr>
          <w:p w14:paraId="1B27AA84" w14:textId="450A7FD6" w:rsidR="42186DF4" w:rsidRDefault="42186DF4">
            <w:r w:rsidRPr="41BCC95C">
              <w:rPr>
                <w:rFonts w:ascii="Calibri" w:eastAsia="Calibri" w:hAnsi="Calibri" w:cs="Calibri"/>
                <w:color w:val="000000" w:themeColor="text1"/>
              </w:rPr>
              <w:t>$</w:t>
            </w:r>
            <w:r w:rsidR="005E77E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AF3B35">
              <w:rPr>
                <w:rFonts w:ascii="Calibri" w:eastAsia="Calibri" w:hAnsi="Calibri" w:cs="Calibri"/>
                <w:color w:val="000000" w:themeColor="text1"/>
              </w:rPr>
              <w:t>6.19</w:t>
            </w:r>
          </w:p>
        </w:tc>
        <w:tc>
          <w:tcPr>
            <w:tcW w:w="900" w:type="dxa"/>
          </w:tcPr>
          <w:p w14:paraId="736C7D11" w14:textId="066CEEBB" w:rsidR="41BCC95C" w:rsidRDefault="41BCC95C">
            <w:r w:rsidRPr="41BCC95C">
              <w:rPr>
                <w:rFonts w:ascii="Calibri" w:eastAsia="Calibri" w:hAnsi="Calibri" w:cs="Calibri"/>
                <w:color w:val="000000" w:themeColor="text1"/>
              </w:rPr>
              <w:t>Gallon</w:t>
            </w:r>
          </w:p>
        </w:tc>
        <w:tc>
          <w:tcPr>
            <w:tcW w:w="990" w:type="dxa"/>
          </w:tcPr>
          <w:p w14:paraId="5CED5F0E" w14:textId="3ED71BC5" w:rsidR="48D9B191" w:rsidRDefault="48D9B191" w:rsidP="41BCC95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1BCC95C">
              <w:rPr>
                <w:rFonts w:ascii="Calibri" w:eastAsia="Calibri" w:hAnsi="Calibri" w:cs="Calibri"/>
                <w:color w:val="000000" w:themeColor="text1"/>
              </w:rPr>
              <w:t xml:space="preserve">$ </w:t>
            </w:r>
            <w:r w:rsidR="41BCC95C" w:rsidRPr="41BCC95C">
              <w:rPr>
                <w:rFonts w:ascii="Calibri" w:eastAsia="Calibri" w:hAnsi="Calibri" w:cs="Calibri"/>
                <w:color w:val="000000" w:themeColor="text1"/>
              </w:rPr>
              <w:t>0.</w:t>
            </w:r>
            <w:r w:rsidR="00AF3B35">
              <w:rPr>
                <w:rFonts w:ascii="Calibri" w:eastAsia="Calibri" w:hAnsi="Calibri" w:cs="Calibri"/>
                <w:color w:val="000000" w:themeColor="text1"/>
              </w:rPr>
              <w:t>77</w:t>
            </w:r>
          </w:p>
        </w:tc>
        <w:tc>
          <w:tcPr>
            <w:tcW w:w="990" w:type="dxa"/>
          </w:tcPr>
          <w:p w14:paraId="548C6D9E" w14:textId="6CAAECF4" w:rsidR="54F0B890" w:rsidRDefault="54F0B890" w:rsidP="41BCC95C">
            <w:pPr>
              <w:spacing w:line="259" w:lineRule="auto"/>
            </w:pPr>
            <w:r w:rsidRPr="41BCC95C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2FCE0711" w:rsidRPr="41BCC95C"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Pr="41BCC95C">
              <w:rPr>
                <w:rFonts w:ascii="Calibri" w:eastAsia="Calibri" w:hAnsi="Calibri" w:cs="Calibri"/>
                <w:color w:val="000000" w:themeColor="text1"/>
              </w:rPr>
              <w:t>,000</w:t>
            </w:r>
          </w:p>
        </w:tc>
        <w:tc>
          <w:tcPr>
            <w:tcW w:w="1170" w:type="dxa"/>
          </w:tcPr>
          <w:p w14:paraId="13B7D95C" w14:textId="590B1032" w:rsidR="7085B74F" w:rsidRDefault="7085B74F">
            <w:r w:rsidRPr="41BCC95C">
              <w:rPr>
                <w:rFonts w:ascii="Calibri" w:eastAsia="Calibri" w:hAnsi="Calibri" w:cs="Calibri"/>
                <w:color w:val="000000" w:themeColor="text1"/>
              </w:rPr>
              <w:t xml:space="preserve">$ </w:t>
            </w:r>
            <w:r w:rsidR="00AF3B35">
              <w:rPr>
                <w:rFonts w:ascii="Calibri" w:eastAsia="Calibri" w:hAnsi="Calibri" w:cs="Calibri"/>
                <w:color w:val="000000" w:themeColor="text1"/>
              </w:rPr>
              <w:t>9,240</w:t>
            </w:r>
          </w:p>
        </w:tc>
        <w:tc>
          <w:tcPr>
            <w:tcW w:w="1350" w:type="dxa"/>
          </w:tcPr>
          <w:p w14:paraId="186BEF72" w14:textId="1B0A22A8" w:rsidR="0EAC5DDC" w:rsidRDefault="0EAC5DDC" w:rsidP="41BCC95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1BCC95C">
              <w:rPr>
                <w:rFonts w:ascii="Calibri" w:eastAsia="Calibri" w:hAnsi="Calibri" w:cs="Calibri"/>
                <w:color w:val="000000" w:themeColor="text1"/>
              </w:rPr>
              <w:t>58,000</w:t>
            </w:r>
          </w:p>
        </w:tc>
      </w:tr>
      <w:tr w:rsidR="41BCC95C" w14:paraId="4F57FECC" w14:textId="77777777" w:rsidTr="00573B96">
        <w:tc>
          <w:tcPr>
            <w:tcW w:w="1435" w:type="dxa"/>
          </w:tcPr>
          <w:p w14:paraId="55A471B8" w14:textId="7C4DE0D0" w:rsidR="41BCC95C" w:rsidRDefault="41BCC95C">
            <w:r w:rsidRPr="41BCC95C">
              <w:rPr>
                <w:rFonts w:ascii="Calibri" w:eastAsia="Calibri" w:hAnsi="Calibri" w:cs="Calibri"/>
                <w:color w:val="000000" w:themeColor="text1"/>
              </w:rPr>
              <w:t>Propane</w:t>
            </w:r>
          </w:p>
        </w:tc>
        <w:tc>
          <w:tcPr>
            <w:tcW w:w="1170" w:type="dxa"/>
          </w:tcPr>
          <w:p w14:paraId="3F95005B" w14:textId="05B8EC3C" w:rsidR="41BCC95C" w:rsidRDefault="41BCC95C">
            <w:r w:rsidRPr="41BCC95C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900" w:type="dxa"/>
          </w:tcPr>
          <w:p w14:paraId="36B36CDF" w14:textId="4129B72C" w:rsidR="41BCC95C" w:rsidRDefault="41BCC95C">
            <w:r w:rsidRPr="41BCC95C">
              <w:rPr>
                <w:rFonts w:ascii="Calibri" w:eastAsia="Calibri" w:hAnsi="Calibri" w:cs="Calibri"/>
                <w:color w:val="000000" w:themeColor="text1"/>
              </w:rPr>
              <w:t>MPG</w:t>
            </w:r>
          </w:p>
        </w:tc>
        <w:tc>
          <w:tcPr>
            <w:tcW w:w="990" w:type="dxa"/>
          </w:tcPr>
          <w:p w14:paraId="4EFCDBC6" w14:textId="7DBDE07A" w:rsidR="5D08F5BD" w:rsidRDefault="5D08F5BD">
            <w:r w:rsidRPr="41BCC95C">
              <w:rPr>
                <w:rFonts w:ascii="Calibri" w:eastAsia="Calibri" w:hAnsi="Calibri" w:cs="Calibri"/>
                <w:color w:val="000000" w:themeColor="text1"/>
              </w:rPr>
              <w:t>$</w:t>
            </w:r>
            <w:r w:rsidR="057B3757" w:rsidRPr="41BCC95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D46277">
              <w:rPr>
                <w:rFonts w:ascii="Calibri" w:eastAsia="Calibri" w:hAnsi="Calibri" w:cs="Calibri"/>
                <w:color w:val="000000" w:themeColor="text1"/>
              </w:rPr>
              <w:t>3.53</w:t>
            </w:r>
          </w:p>
        </w:tc>
        <w:tc>
          <w:tcPr>
            <w:tcW w:w="900" w:type="dxa"/>
          </w:tcPr>
          <w:p w14:paraId="3F644883" w14:textId="7243D3DB" w:rsidR="41BCC95C" w:rsidRDefault="41BCC95C">
            <w:r w:rsidRPr="41BCC95C">
              <w:rPr>
                <w:rFonts w:ascii="Calibri" w:eastAsia="Calibri" w:hAnsi="Calibri" w:cs="Calibri"/>
                <w:color w:val="000000" w:themeColor="text1"/>
              </w:rPr>
              <w:t>Gallon</w:t>
            </w:r>
          </w:p>
        </w:tc>
        <w:tc>
          <w:tcPr>
            <w:tcW w:w="990" w:type="dxa"/>
          </w:tcPr>
          <w:p w14:paraId="27503AD0" w14:textId="78599FFA" w:rsidR="2F7616AD" w:rsidRDefault="2F7616AD" w:rsidP="41BCC95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1BCC95C">
              <w:rPr>
                <w:rFonts w:ascii="Calibri" w:eastAsia="Calibri" w:hAnsi="Calibri" w:cs="Calibri"/>
                <w:color w:val="000000" w:themeColor="text1"/>
              </w:rPr>
              <w:t xml:space="preserve">$ </w:t>
            </w:r>
            <w:r w:rsidR="41BCC95C" w:rsidRPr="41BCC95C">
              <w:rPr>
                <w:rFonts w:ascii="Calibri" w:eastAsia="Calibri" w:hAnsi="Calibri" w:cs="Calibri"/>
                <w:color w:val="000000" w:themeColor="text1"/>
              </w:rPr>
              <w:t>0.</w:t>
            </w:r>
            <w:r w:rsidR="00D46277">
              <w:rPr>
                <w:rFonts w:ascii="Calibri" w:eastAsia="Calibri" w:hAnsi="Calibri" w:cs="Calibri"/>
                <w:color w:val="000000" w:themeColor="text1"/>
              </w:rPr>
              <w:t>50</w:t>
            </w:r>
          </w:p>
        </w:tc>
        <w:tc>
          <w:tcPr>
            <w:tcW w:w="990" w:type="dxa"/>
          </w:tcPr>
          <w:p w14:paraId="493E9B7D" w14:textId="4AF7F0BB" w:rsidR="2B8F1EC7" w:rsidRDefault="2B8F1EC7" w:rsidP="41BCC95C">
            <w:pPr>
              <w:spacing w:line="259" w:lineRule="auto"/>
            </w:pPr>
            <w:r w:rsidRPr="41BCC95C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392A12BA" w:rsidRPr="41BCC95C"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Pr="41BCC95C">
              <w:rPr>
                <w:rFonts w:ascii="Calibri" w:eastAsia="Calibri" w:hAnsi="Calibri" w:cs="Calibri"/>
                <w:color w:val="000000" w:themeColor="text1"/>
              </w:rPr>
              <w:t>,000</w:t>
            </w:r>
          </w:p>
        </w:tc>
        <w:tc>
          <w:tcPr>
            <w:tcW w:w="1170" w:type="dxa"/>
          </w:tcPr>
          <w:p w14:paraId="0F918061" w14:textId="6055C8DD" w:rsidR="2582A3B5" w:rsidRDefault="2582A3B5">
            <w:r w:rsidRPr="41BCC95C">
              <w:rPr>
                <w:rFonts w:ascii="Calibri" w:eastAsia="Calibri" w:hAnsi="Calibri" w:cs="Calibri"/>
                <w:color w:val="000000" w:themeColor="text1"/>
              </w:rPr>
              <w:t xml:space="preserve">$ </w:t>
            </w:r>
            <w:r w:rsidR="00D46277">
              <w:rPr>
                <w:rFonts w:ascii="Calibri" w:eastAsia="Calibri" w:hAnsi="Calibri" w:cs="Calibri"/>
                <w:color w:val="000000" w:themeColor="text1"/>
              </w:rPr>
              <w:t>6,000</w:t>
            </w:r>
          </w:p>
        </w:tc>
        <w:tc>
          <w:tcPr>
            <w:tcW w:w="1350" w:type="dxa"/>
          </w:tcPr>
          <w:p w14:paraId="562DC693" w14:textId="53AF5DFE" w:rsidR="44CDFD9A" w:rsidRDefault="44CDFD9A" w:rsidP="41BCC95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1BCC95C">
              <w:rPr>
                <w:rFonts w:ascii="Calibri" w:eastAsia="Calibri" w:hAnsi="Calibri" w:cs="Calibri"/>
                <w:color w:val="000000" w:themeColor="text1"/>
              </w:rPr>
              <w:t>35,000</w:t>
            </w:r>
          </w:p>
        </w:tc>
      </w:tr>
      <w:tr w:rsidR="41BCC95C" w14:paraId="6666B999" w14:textId="77777777" w:rsidTr="00573B96">
        <w:tc>
          <w:tcPr>
            <w:tcW w:w="1435" w:type="dxa"/>
          </w:tcPr>
          <w:p w14:paraId="54515F27" w14:textId="109CB305" w:rsidR="41BCC95C" w:rsidRDefault="41BCC95C">
            <w:r w:rsidRPr="41BCC95C">
              <w:rPr>
                <w:rFonts w:ascii="Calibri" w:eastAsia="Calibri" w:hAnsi="Calibri" w:cs="Calibri"/>
                <w:color w:val="000000" w:themeColor="text1"/>
              </w:rPr>
              <w:t>Electricity</w:t>
            </w:r>
          </w:p>
        </w:tc>
        <w:tc>
          <w:tcPr>
            <w:tcW w:w="1170" w:type="dxa"/>
          </w:tcPr>
          <w:p w14:paraId="689F7649" w14:textId="086DC1CE" w:rsidR="41BCC95C" w:rsidRDefault="41BCC95C">
            <w:r w:rsidRPr="41BCC95C">
              <w:rPr>
                <w:rFonts w:ascii="Calibri" w:eastAsia="Calibri" w:hAnsi="Calibri" w:cs="Calibri"/>
                <w:color w:val="000000" w:themeColor="text1"/>
              </w:rPr>
              <w:t>75</w:t>
            </w:r>
          </w:p>
        </w:tc>
        <w:tc>
          <w:tcPr>
            <w:tcW w:w="900" w:type="dxa"/>
          </w:tcPr>
          <w:p w14:paraId="2BED7483" w14:textId="38893554" w:rsidR="41BCC95C" w:rsidRDefault="41BCC95C">
            <w:r w:rsidRPr="41BCC95C">
              <w:rPr>
                <w:rFonts w:ascii="Calibri" w:eastAsia="Calibri" w:hAnsi="Calibri" w:cs="Calibri"/>
                <w:color w:val="000000" w:themeColor="text1"/>
              </w:rPr>
              <w:t>Miles per charge</w:t>
            </w:r>
          </w:p>
        </w:tc>
        <w:tc>
          <w:tcPr>
            <w:tcW w:w="990" w:type="dxa"/>
          </w:tcPr>
          <w:p w14:paraId="2A9BDA83" w14:textId="1AE8E600" w:rsidR="66526A1C" w:rsidRDefault="66526A1C">
            <w:r w:rsidRPr="41BCC95C">
              <w:rPr>
                <w:rFonts w:ascii="Calibri" w:eastAsia="Calibri" w:hAnsi="Calibri" w:cs="Calibri"/>
                <w:color w:val="000000" w:themeColor="text1"/>
              </w:rPr>
              <w:t>$</w:t>
            </w:r>
            <w:r w:rsidR="005E77E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AF3B35">
              <w:rPr>
                <w:rFonts w:ascii="Calibri" w:eastAsia="Calibri" w:hAnsi="Calibri" w:cs="Calibri"/>
                <w:color w:val="000000" w:themeColor="text1"/>
              </w:rPr>
              <w:t>13.95</w:t>
            </w:r>
          </w:p>
        </w:tc>
        <w:tc>
          <w:tcPr>
            <w:tcW w:w="900" w:type="dxa"/>
          </w:tcPr>
          <w:p w14:paraId="7C7C1307" w14:textId="0C2A58E3" w:rsidR="41BCC95C" w:rsidRDefault="41BCC95C">
            <w:r w:rsidRPr="41BCC95C">
              <w:rPr>
                <w:rFonts w:ascii="Calibri" w:eastAsia="Calibri" w:hAnsi="Calibri" w:cs="Calibri"/>
                <w:color w:val="000000" w:themeColor="text1"/>
              </w:rPr>
              <w:t>Charge*</w:t>
            </w:r>
          </w:p>
        </w:tc>
        <w:tc>
          <w:tcPr>
            <w:tcW w:w="990" w:type="dxa"/>
          </w:tcPr>
          <w:p w14:paraId="6930DFA0" w14:textId="73CC5C4C" w:rsidR="5DFDEF4A" w:rsidRDefault="5DFDEF4A" w:rsidP="41BCC95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1BCC95C">
              <w:rPr>
                <w:rFonts w:ascii="Calibri" w:eastAsia="Calibri" w:hAnsi="Calibri" w:cs="Calibri"/>
                <w:color w:val="000000" w:themeColor="text1"/>
              </w:rPr>
              <w:t xml:space="preserve">$ </w:t>
            </w:r>
            <w:r w:rsidR="41BCC95C" w:rsidRPr="41BCC95C">
              <w:rPr>
                <w:rFonts w:ascii="Calibri" w:eastAsia="Calibri" w:hAnsi="Calibri" w:cs="Calibri"/>
                <w:color w:val="000000" w:themeColor="text1"/>
              </w:rPr>
              <w:t>0.1</w:t>
            </w:r>
            <w:r w:rsidR="00AF3B35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990" w:type="dxa"/>
          </w:tcPr>
          <w:p w14:paraId="2EC81C06" w14:textId="64D3F3EF" w:rsidR="438E92F5" w:rsidRDefault="438E92F5" w:rsidP="41BCC95C">
            <w:pPr>
              <w:spacing w:line="259" w:lineRule="auto"/>
            </w:pPr>
            <w:r w:rsidRPr="41BCC95C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5ABC83F2" w:rsidRPr="41BCC95C"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Pr="41BCC95C">
              <w:rPr>
                <w:rFonts w:ascii="Calibri" w:eastAsia="Calibri" w:hAnsi="Calibri" w:cs="Calibri"/>
                <w:color w:val="000000" w:themeColor="text1"/>
              </w:rPr>
              <w:t>,000</w:t>
            </w:r>
          </w:p>
        </w:tc>
        <w:tc>
          <w:tcPr>
            <w:tcW w:w="1170" w:type="dxa"/>
          </w:tcPr>
          <w:p w14:paraId="57DC62EA" w14:textId="7897FB93" w:rsidR="43687891" w:rsidRDefault="43687891">
            <w:r w:rsidRPr="41BCC95C">
              <w:rPr>
                <w:rFonts w:ascii="Calibri" w:eastAsia="Calibri" w:hAnsi="Calibri" w:cs="Calibri"/>
                <w:color w:val="000000" w:themeColor="text1"/>
              </w:rPr>
              <w:t xml:space="preserve">$ </w:t>
            </w:r>
            <w:r w:rsidR="00AF3B35">
              <w:rPr>
                <w:rFonts w:ascii="Calibri" w:eastAsia="Calibri" w:hAnsi="Calibri" w:cs="Calibri"/>
                <w:color w:val="000000" w:themeColor="text1"/>
              </w:rPr>
              <w:t>2,280</w:t>
            </w:r>
          </w:p>
        </w:tc>
        <w:tc>
          <w:tcPr>
            <w:tcW w:w="1350" w:type="dxa"/>
          </w:tcPr>
          <w:p w14:paraId="2BD8451E" w14:textId="365C8B3D" w:rsidR="42D59021" w:rsidRDefault="42D59021" w:rsidP="41BCC95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1BCC95C">
              <w:rPr>
                <w:rFonts w:ascii="Calibri" w:eastAsia="Calibri" w:hAnsi="Calibri" w:cs="Calibri"/>
                <w:color w:val="000000" w:themeColor="text1"/>
              </w:rPr>
              <w:t>18,000</w:t>
            </w:r>
          </w:p>
        </w:tc>
      </w:tr>
      <w:tr w:rsidR="41BCC95C" w14:paraId="47D39358" w14:textId="77777777" w:rsidTr="00573B96">
        <w:tc>
          <w:tcPr>
            <w:tcW w:w="9895" w:type="dxa"/>
            <w:gridSpan w:val="9"/>
          </w:tcPr>
          <w:p w14:paraId="50EB1015" w14:textId="75C7C94F" w:rsidR="00AF3B35" w:rsidRDefault="00AF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ODOE used Oregon rates where feasible.</w:t>
            </w:r>
          </w:p>
          <w:p w14:paraId="114112FB" w14:textId="799B1E65" w:rsidR="41BCC95C" w:rsidRPr="00AC0C6D" w:rsidRDefault="009E2EF0">
            <w:pPr>
              <w:rPr>
                <w:sz w:val="18"/>
                <w:szCs w:val="18"/>
              </w:rPr>
            </w:pPr>
            <w:r w:rsidRPr="009E2EF0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E</w:t>
            </w:r>
            <w:r w:rsidR="41BCC95C" w:rsidRPr="00AC0C6D">
              <w:rPr>
                <w:sz w:val="18"/>
                <w:szCs w:val="18"/>
              </w:rPr>
              <w:t>stimate that each charge is 155 kWh and electricity average cost is $0.0</w:t>
            </w:r>
            <w:r w:rsidR="00AF3B35">
              <w:rPr>
                <w:sz w:val="18"/>
                <w:szCs w:val="18"/>
              </w:rPr>
              <w:t>9</w:t>
            </w:r>
            <w:r w:rsidR="41BCC95C" w:rsidRPr="00AC0C6D">
              <w:rPr>
                <w:sz w:val="18"/>
                <w:szCs w:val="18"/>
              </w:rPr>
              <w:t xml:space="preserve"> per kWh</w:t>
            </w:r>
            <w:r w:rsidR="00AF3B35">
              <w:rPr>
                <w:sz w:val="18"/>
                <w:szCs w:val="18"/>
              </w:rPr>
              <w:t xml:space="preserve">. Electric rate from </w:t>
            </w:r>
            <w:hyperlink r:id="rId13" w:history="1">
              <w:r w:rsidR="00AF3B35" w:rsidRPr="00AF3B35">
                <w:rPr>
                  <w:rStyle w:val="Hyperlink"/>
                  <w:sz w:val="18"/>
                  <w:szCs w:val="18"/>
                </w:rPr>
                <w:t>EIA</w:t>
              </w:r>
            </w:hyperlink>
            <w:r w:rsidR="00AF3B35">
              <w:rPr>
                <w:sz w:val="18"/>
                <w:szCs w:val="18"/>
              </w:rPr>
              <w:t xml:space="preserve"> as of 07/25/2022.</w:t>
            </w:r>
          </w:p>
          <w:p w14:paraId="670BBA89" w14:textId="0186E069" w:rsidR="1B6A9FCD" w:rsidRDefault="1B6A9FCD" w:rsidP="41BCC95C">
            <w:pPr>
              <w:rPr>
                <w:sz w:val="18"/>
                <w:szCs w:val="18"/>
              </w:rPr>
            </w:pPr>
            <w:r w:rsidRPr="41BCC95C">
              <w:rPr>
                <w:sz w:val="18"/>
                <w:szCs w:val="18"/>
              </w:rPr>
              <w:t xml:space="preserve">** </w:t>
            </w:r>
            <w:r w:rsidR="00AF3B35">
              <w:rPr>
                <w:sz w:val="18"/>
                <w:szCs w:val="18"/>
              </w:rPr>
              <w:t>CNG &amp; Propane</w:t>
            </w:r>
            <w:r w:rsidR="00AF3B35" w:rsidRPr="41BCC95C">
              <w:rPr>
                <w:sz w:val="18"/>
                <w:szCs w:val="18"/>
              </w:rPr>
              <w:t xml:space="preserve"> </w:t>
            </w:r>
            <w:r w:rsidRPr="41BCC95C">
              <w:rPr>
                <w:sz w:val="18"/>
                <w:szCs w:val="18"/>
              </w:rPr>
              <w:t xml:space="preserve">rates from </w:t>
            </w:r>
            <w:hyperlink r:id="rId14" w:history="1">
              <w:r w:rsidRPr="009E2EF0">
                <w:rPr>
                  <w:rStyle w:val="Hyperlink"/>
                  <w:sz w:val="18"/>
                  <w:szCs w:val="18"/>
                </w:rPr>
                <w:t>USDOE Alternative Fuels Data Center National Average prices</w:t>
              </w:r>
            </w:hyperlink>
            <w:r w:rsidRPr="41BCC95C">
              <w:rPr>
                <w:sz w:val="18"/>
                <w:szCs w:val="18"/>
              </w:rPr>
              <w:t xml:space="preserve">.  MPG in calculations are average </w:t>
            </w:r>
            <w:r w:rsidR="00222CF4" w:rsidRPr="41BCC95C">
              <w:rPr>
                <w:sz w:val="18"/>
                <w:szCs w:val="18"/>
              </w:rPr>
              <w:t>MPGs</w:t>
            </w:r>
            <w:r w:rsidRPr="41BCC95C">
              <w:rPr>
                <w:sz w:val="18"/>
                <w:szCs w:val="18"/>
              </w:rPr>
              <w:t xml:space="preserve"> pulled from different bus manufacture sites and only used to show estimated fuel savings for the SB 1149 Schools Program.</w:t>
            </w:r>
          </w:p>
          <w:p w14:paraId="6083FACC" w14:textId="5699A9F9" w:rsidR="00AF3B35" w:rsidRDefault="00AF3B35" w:rsidP="41BCC95C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*** Diesel rate </w:t>
            </w:r>
            <w:r w:rsidRPr="00AF3B35">
              <w:rPr>
                <w:sz w:val="18"/>
                <w:szCs w:val="18"/>
              </w:rPr>
              <w:t xml:space="preserve">from </w:t>
            </w:r>
            <w:hyperlink r:id="rId15" w:history="1">
              <w:r w:rsidRPr="00AF3B35">
                <w:rPr>
                  <w:rStyle w:val="Hyperlink"/>
                  <w:sz w:val="18"/>
                  <w:szCs w:val="18"/>
                </w:rPr>
                <w:t>AAA</w:t>
              </w:r>
            </w:hyperlink>
            <w:r w:rsidRPr="00AF3B35">
              <w:rPr>
                <w:sz w:val="18"/>
                <w:szCs w:val="18"/>
              </w:rPr>
              <w:t xml:space="preserve"> as of 07/25/2022</w:t>
            </w:r>
            <w:r>
              <w:rPr>
                <w:sz w:val="18"/>
                <w:szCs w:val="18"/>
              </w:rPr>
              <w:t>.</w:t>
            </w:r>
          </w:p>
          <w:p w14:paraId="3AD91B8D" w14:textId="2E5BCFB2" w:rsidR="1B6A9FCD" w:rsidRDefault="1B6A9FCD" w:rsidP="41BCC95C">
            <w:pPr>
              <w:rPr>
                <w:i/>
                <w:iCs/>
                <w:sz w:val="18"/>
                <w:szCs w:val="18"/>
              </w:rPr>
            </w:pPr>
            <w:r w:rsidRPr="00AC0C6D">
              <w:rPr>
                <w:sz w:val="18"/>
                <w:szCs w:val="18"/>
              </w:rPr>
              <w:t>**</w:t>
            </w:r>
            <w:r w:rsidR="6775519B" w:rsidRPr="00AC0C6D">
              <w:rPr>
                <w:sz w:val="18"/>
                <w:szCs w:val="18"/>
              </w:rPr>
              <w:t>*</w:t>
            </w:r>
            <w:r w:rsidR="00AF3B35">
              <w:rPr>
                <w:sz w:val="18"/>
                <w:szCs w:val="18"/>
              </w:rPr>
              <w:t xml:space="preserve">* </w:t>
            </w:r>
            <w:r w:rsidRPr="00AC0C6D">
              <w:rPr>
                <w:sz w:val="18"/>
                <w:szCs w:val="18"/>
              </w:rPr>
              <w:t>CO2 emissions above come from using the average annual vehicle details above in Fuel Savings section of form as inputs within the</w:t>
            </w:r>
            <w:r w:rsidRPr="41BCC95C">
              <w:rPr>
                <w:i/>
                <w:iCs/>
                <w:sz w:val="18"/>
                <w:szCs w:val="18"/>
              </w:rPr>
              <w:t xml:space="preserve"> </w:t>
            </w:r>
            <w:hyperlink r:id="rId16" w:history="1">
              <w:r w:rsidRPr="00573B96">
                <w:rPr>
                  <w:rStyle w:val="Hyperlink"/>
                  <w:sz w:val="18"/>
                  <w:szCs w:val="18"/>
                </w:rPr>
                <w:t>US DOE Vehicle Cost Calculator</w:t>
              </w:r>
              <w:r w:rsidRPr="009E2EF0">
                <w:rPr>
                  <w:rStyle w:val="Hyperlink"/>
                  <w:i/>
                  <w:iCs/>
                  <w:sz w:val="18"/>
                  <w:szCs w:val="18"/>
                </w:rPr>
                <w:t>.</w:t>
              </w:r>
            </w:hyperlink>
            <w:r w:rsidR="00560959">
              <w:rPr>
                <w:i/>
                <w:iCs/>
                <w:sz w:val="18"/>
                <w:szCs w:val="18"/>
              </w:rPr>
              <w:t xml:space="preserve"> </w:t>
            </w:r>
            <w:r w:rsidR="00560959" w:rsidRPr="00AC0C6D">
              <w:rPr>
                <w:sz w:val="18"/>
                <w:szCs w:val="18"/>
              </w:rPr>
              <w:t>CO2 emissions are consistent with the Oregon DEQ emissions factors.</w:t>
            </w:r>
          </w:p>
        </w:tc>
      </w:tr>
    </w:tbl>
    <w:p w14:paraId="7C50C88E" w14:textId="7DA8BA43" w:rsidR="00E00C9F" w:rsidRPr="00C1749F" w:rsidRDefault="00E00C9F" w:rsidP="41BCC95C">
      <w:pPr>
        <w:widowControl w:val="0"/>
        <w:tabs>
          <w:tab w:val="left" w:pos="5565"/>
        </w:tabs>
        <w:spacing w:after="0" w:line="240" w:lineRule="auto"/>
        <w:jc w:val="center"/>
        <w:rPr>
          <w:b/>
          <w:bCs/>
          <w:color w:val="318493"/>
          <w:sz w:val="24"/>
          <w:szCs w:val="24"/>
        </w:rPr>
      </w:pPr>
    </w:p>
    <w:p w14:paraId="0D509CD6" w14:textId="77777777" w:rsidR="00DF6F5F" w:rsidRDefault="00DF6F5F" w:rsidP="41BCC95C">
      <w:pPr>
        <w:widowControl w:val="0"/>
        <w:tabs>
          <w:tab w:val="left" w:pos="5565"/>
        </w:tabs>
        <w:spacing w:after="0" w:line="240" w:lineRule="auto"/>
        <w:jc w:val="center"/>
        <w:rPr>
          <w:b/>
          <w:bCs/>
          <w:color w:val="318493"/>
          <w:sz w:val="24"/>
          <w:szCs w:val="24"/>
        </w:rPr>
      </w:pPr>
    </w:p>
    <w:p w14:paraId="7E491DC4" w14:textId="77777777" w:rsidR="00DF6F5F" w:rsidRDefault="00DF6F5F" w:rsidP="41BCC95C">
      <w:pPr>
        <w:widowControl w:val="0"/>
        <w:tabs>
          <w:tab w:val="left" w:pos="5565"/>
        </w:tabs>
        <w:spacing w:after="0" w:line="240" w:lineRule="auto"/>
        <w:jc w:val="center"/>
        <w:rPr>
          <w:b/>
          <w:bCs/>
          <w:color w:val="318493"/>
          <w:sz w:val="24"/>
          <w:szCs w:val="24"/>
        </w:rPr>
      </w:pPr>
    </w:p>
    <w:p w14:paraId="08B66C2B" w14:textId="77777777" w:rsidR="00DF6F5F" w:rsidRDefault="00DF6F5F" w:rsidP="41BCC95C">
      <w:pPr>
        <w:widowControl w:val="0"/>
        <w:tabs>
          <w:tab w:val="left" w:pos="5565"/>
        </w:tabs>
        <w:spacing w:after="0" w:line="240" w:lineRule="auto"/>
        <w:jc w:val="center"/>
        <w:rPr>
          <w:b/>
          <w:bCs/>
          <w:color w:val="318493"/>
          <w:sz w:val="24"/>
          <w:szCs w:val="24"/>
        </w:rPr>
      </w:pPr>
    </w:p>
    <w:p w14:paraId="6C762DC2" w14:textId="77777777" w:rsidR="00DF6F5F" w:rsidRDefault="00DF6F5F" w:rsidP="00573B96">
      <w:pPr>
        <w:widowControl w:val="0"/>
        <w:tabs>
          <w:tab w:val="left" w:pos="5565"/>
        </w:tabs>
        <w:spacing w:after="0" w:line="240" w:lineRule="auto"/>
        <w:rPr>
          <w:b/>
          <w:bCs/>
          <w:color w:val="318493"/>
          <w:sz w:val="28"/>
          <w:szCs w:val="28"/>
        </w:rPr>
      </w:pPr>
    </w:p>
    <w:p w14:paraId="6EB7BCA9" w14:textId="4F07773D" w:rsidR="00E00C9F" w:rsidRPr="00DF6F5F" w:rsidRDefault="42D59021" w:rsidP="41BCC95C">
      <w:pPr>
        <w:widowControl w:val="0"/>
        <w:tabs>
          <w:tab w:val="left" w:pos="5565"/>
        </w:tabs>
        <w:spacing w:after="0" w:line="240" w:lineRule="auto"/>
        <w:jc w:val="center"/>
        <w:rPr>
          <w:color w:val="318493"/>
          <w:sz w:val="28"/>
          <w:szCs w:val="28"/>
        </w:rPr>
      </w:pPr>
      <w:r w:rsidRPr="00DF6F5F">
        <w:rPr>
          <w:b/>
          <w:bCs/>
          <w:color w:val="318493"/>
          <w:sz w:val="28"/>
          <w:szCs w:val="28"/>
        </w:rPr>
        <w:lastRenderedPageBreak/>
        <w:t>Estimated Fuel Savings:</w:t>
      </w:r>
      <w:r w:rsidR="00DF6F5F">
        <w:rPr>
          <w:b/>
          <w:bCs/>
          <w:color w:val="318493"/>
          <w:sz w:val="28"/>
          <w:szCs w:val="28"/>
        </w:rPr>
        <w:br/>
      </w:r>
    </w:p>
    <w:p w14:paraId="603AAFDA" w14:textId="133BB84F" w:rsidR="00AA1E19" w:rsidRPr="00B9125C" w:rsidRDefault="00AA1E19" w:rsidP="00B9125C">
      <w:pPr>
        <w:widowControl w:val="0"/>
        <w:tabs>
          <w:tab w:val="left" w:pos="5565"/>
        </w:tabs>
        <w:spacing w:after="0" w:line="360" w:lineRule="auto"/>
        <w:ind w:left="360"/>
        <w:jc w:val="center"/>
        <w:rPr>
          <w:b/>
          <w:bCs/>
          <w:sz w:val="28"/>
          <w:szCs w:val="28"/>
        </w:rPr>
      </w:pPr>
      <w:r w:rsidRPr="00B9125C">
        <w:rPr>
          <w:b/>
          <w:bCs/>
          <w:sz w:val="28"/>
          <w:szCs w:val="28"/>
        </w:rPr>
        <w:t xml:space="preserve">CNG to EV is </w:t>
      </w:r>
      <w:r w:rsidRPr="00B9125C">
        <w:rPr>
          <w:b/>
          <w:bCs/>
          <w:i/>
          <w:iCs/>
          <w:color w:val="FF0000"/>
          <w:sz w:val="28"/>
          <w:szCs w:val="28"/>
        </w:rPr>
        <w:t>$</w:t>
      </w:r>
      <w:r w:rsidR="00AF3B35">
        <w:rPr>
          <w:b/>
          <w:bCs/>
          <w:i/>
          <w:iCs/>
          <w:color w:val="FF0000"/>
          <w:sz w:val="28"/>
          <w:szCs w:val="28"/>
        </w:rPr>
        <w:t>5,520</w:t>
      </w:r>
      <w:r w:rsidRPr="00B9125C">
        <w:rPr>
          <w:b/>
          <w:bCs/>
          <w:color w:val="FF0000"/>
          <w:sz w:val="28"/>
          <w:szCs w:val="28"/>
        </w:rPr>
        <w:t xml:space="preserve"> </w:t>
      </w:r>
      <w:r w:rsidRPr="00B9125C">
        <w:rPr>
          <w:b/>
          <w:bCs/>
          <w:sz w:val="28"/>
          <w:szCs w:val="28"/>
        </w:rPr>
        <w:t>per year</w:t>
      </w:r>
    </w:p>
    <w:p w14:paraId="4E891AB3" w14:textId="751A691A" w:rsidR="00E00C9F" w:rsidRPr="00B9125C" w:rsidRDefault="007B51CE" w:rsidP="00B9125C">
      <w:pPr>
        <w:widowControl w:val="0"/>
        <w:tabs>
          <w:tab w:val="left" w:pos="5565"/>
        </w:tabs>
        <w:spacing w:after="0" w:line="360" w:lineRule="auto"/>
        <w:ind w:left="360"/>
        <w:jc w:val="center"/>
        <w:rPr>
          <w:b/>
          <w:bCs/>
          <w:sz w:val="28"/>
          <w:szCs w:val="28"/>
        </w:rPr>
      </w:pPr>
      <w:r w:rsidRPr="00B9125C">
        <w:rPr>
          <w:b/>
          <w:bCs/>
          <w:sz w:val="28"/>
          <w:szCs w:val="28"/>
        </w:rPr>
        <w:t>Diesel</w:t>
      </w:r>
      <w:r w:rsidR="00E00C9F" w:rsidRPr="00B9125C">
        <w:rPr>
          <w:b/>
          <w:bCs/>
          <w:sz w:val="28"/>
          <w:szCs w:val="28"/>
        </w:rPr>
        <w:t xml:space="preserve"> to EV is </w:t>
      </w:r>
      <w:r w:rsidR="00E00C9F" w:rsidRPr="00B9125C">
        <w:rPr>
          <w:b/>
          <w:bCs/>
          <w:i/>
          <w:iCs/>
          <w:color w:val="FF0000"/>
          <w:sz w:val="28"/>
          <w:szCs w:val="28"/>
        </w:rPr>
        <w:t>$</w:t>
      </w:r>
      <w:r w:rsidR="00AF3B35">
        <w:rPr>
          <w:b/>
          <w:bCs/>
          <w:i/>
          <w:iCs/>
          <w:color w:val="FF0000"/>
          <w:sz w:val="28"/>
          <w:szCs w:val="28"/>
        </w:rPr>
        <w:t>6,960</w:t>
      </w:r>
      <w:r w:rsidR="00E00C9F" w:rsidRPr="00B9125C">
        <w:rPr>
          <w:b/>
          <w:bCs/>
          <w:color w:val="FF0000"/>
          <w:sz w:val="28"/>
          <w:szCs w:val="28"/>
        </w:rPr>
        <w:t xml:space="preserve"> </w:t>
      </w:r>
      <w:r w:rsidR="00E00C9F" w:rsidRPr="00B9125C">
        <w:rPr>
          <w:b/>
          <w:bCs/>
          <w:sz w:val="28"/>
          <w:szCs w:val="28"/>
        </w:rPr>
        <w:t>a year</w:t>
      </w:r>
    </w:p>
    <w:p w14:paraId="24236A56" w14:textId="3492990B" w:rsidR="00E00C9F" w:rsidRPr="00B9125C" w:rsidRDefault="007B51CE" w:rsidP="00B9125C">
      <w:pPr>
        <w:widowControl w:val="0"/>
        <w:tabs>
          <w:tab w:val="left" w:pos="5565"/>
        </w:tabs>
        <w:spacing w:after="0" w:line="360" w:lineRule="auto"/>
        <w:ind w:left="360"/>
        <w:jc w:val="center"/>
        <w:rPr>
          <w:b/>
          <w:bCs/>
          <w:sz w:val="28"/>
          <w:szCs w:val="28"/>
        </w:rPr>
      </w:pPr>
      <w:r w:rsidRPr="00B9125C">
        <w:rPr>
          <w:b/>
          <w:bCs/>
          <w:sz w:val="28"/>
          <w:szCs w:val="28"/>
        </w:rPr>
        <w:t>Propane</w:t>
      </w:r>
      <w:r w:rsidR="00E00C9F" w:rsidRPr="00B9125C">
        <w:rPr>
          <w:b/>
          <w:bCs/>
          <w:sz w:val="28"/>
          <w:szCs w:val="28"/>
        </w:rPr>
        <w:t xml:space="preserve"> to EV is </w:t>
      </w:r>
      <w:r w:rsidR="00E00C9F" w:rsidRPr="00B9125C">
        <w:rPr>
          <w:b/>
          <w:bCs/>
          <w:i/>
          <w:iCs/>
          <w:color w:val="FF0000"/>
          <w:sz w:val="28"/>
          <w:szCs w:val="28"/>
        </w:rPr>
        <w:t>$</w:t>
      </w:r>
      <w:r w:rsidR="00AF3B35">
        <w:rPr>
          <w:b/>
          <w:bCs/>
          <w:i/>
          <w:iCs/>
          <w:color w:val="FF0000"/>
          <w:sz w:val="28"/>
          <w:szCs w:val="28"/>
        </w:rPr>
        <w:t>3,720</w:t>
      </w:r>
      <w:r w:rsidR="00E00C9F" w:rsidRPr="00B9125C">
        <w:rPr>
          <w:b/>
          <w:bCs/>
          <w:color w:val="FF0000"/>
          <w:sz w:val="28"/>
          <w:szCs w:val="28"/>
        </w:rPr>
        <w:t xml:space="preserve"> </w:t>
      </w:r>
      <w:r w:rsidR="00E00C9F" w:rsidRPr="00B9125C">
        <w:rPr>
          <w:b/>
          <w:bCs/>
          <w:sz w:val="28"/>
          <w:szCs w:val="28"/>
        </w:rPr>
        <w:t>a year</w:t>
      </w:r>
    </w:p>
    <w:p w14:paraId="2FFA6DFB" w14:textId="48065A11" w:rsidR="007525C5" w:rsidRPr="00EA1427" w:rsidRDefault="00E87B40" w:rsidP="00E33BBE">
      <w:pPr>
        <w:widowControl w:val="0"/>
        <w:tabs>
          <w:tab w:val="left" w:pos="5565"/>
        </w:tabs>
        <w:spacing w:after="0" w:line="240" w:lineRule="auto"/>
        <w:jc w:val="center"/>
        <w:rPr>
          <w:bCs/>
          <w:i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0BE376" wp14:editId="0C9D44C9">
            <wp:simplePos x="0" y="0"/>
            <wp:positionH relativeFrom="column">
              <wp:posOffset>2430639</wp:posOffset>
            </wp:positionH>
            <wp:positionV relativeFrom="paragraph">
              <wp:posOffset>123825</wp:posOffset>
            </wp:positionV>
            <wp:extent cx="657860" cy="886460"/>
            <wp:effectExtent l="0" t="0" r="8890" b="8890"/>
            <wp:wrapNone/>
            <wp:docPr id="15480129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E1C4A" w14:textId="3CD4BA92" w:rsidR="00835192" w:rsidRDefault="00E87B40" w:rsidP="00E33BBE">
      <w:pPr>
        <w:widowControl w:val="0"/>
        <w:tabs>
          <w:tab w:val="left" w:pos="5565"/>
        </w:tabs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D105641" wp14:editId="11046E53">
            <wp:simplePos x="0" y="0"/>
            <wp:positionH relativeFrom="column">
              <wp:posOffset>3332974</wp:posOffset>
            </wp:positionH>
            <wp:positionV relativeFrom="paragraph">
              <wp:posOffset>145415</wp:posOffset>
            </wp:positionV>
            <wp:extent cx="260350" cy="718185"/>
            <wp:effectExtent l="0" t="0" r="6350" b="5715"/>
            <wp:wrapNone/>
            <wp:docPr id="645731802" name="Picture 7" descr="A picture containing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080">
        <w:t xml:space="preserve">                     </w:t>
      </w:r>
    </w:p>
    <w:p w14:paraId="5FA81A57" w14:textId="77777777" w:rsidR="00DF6F5F" w:rsidRDefault="00DF6F5F" w:rsidP="00B9125C">
      <w:pPr>
        <w:widowControl w:val="0"/>
        <w:tabs>
          <w:tab w:val="left" w:pos="5565"/>
        </w:tabs>
        <w:spacing w:after="0" w:line="240" w:lineRule="auto"/>
        <w:rPr>
          <w:bCs/>
          <w:iCs/>
        </w:rPr>
      </w:pPr>
    </w:p>
    <w:p w14:paraId="5EC9D913" w14:textId="4959BE14" w:rsidR="00835192" w:rsidRDefault="00835192" w:rsidP="00E33BBE">
      <w:pPr>
        <w:widowControl w:val="0"/>
        <w:tabs>
          <w:tab w:val="left" w:pos="5565"/>
        </w:tabs>
        <w:spacing w:after="0" w:line="240" w:lineRule="auto"/>
        <w:jc w:val="center"/>
        <w:rPr>
          <w:bCs/>
          <w:iCs/>
        </w:rPr>
      </w:pPr>
    </w:p>
    <w:p w14:paraId="567B869D" w14:textId="77777777" w:rsidR="00E87B40" w:rsidRDefault="00E87B40" w:rsidP="00B9125C">
      <w:pPr>
        <w:widowControl w:val="0"/>
        <w:tabs>
          <w:tab w:val="left" w:pos="5565"/>
        </w:tabs>
        <w:spacing w:after="0" w:line="240" w:lineRule="auto"/>
        <w:ind w:left="360"/>
        <w:jc w:val="center"/>
        <w:rPr>
          <w:b/>
          <w:bCs/>
          <w:color w:val="318493"/>
          <w:sz w:val="28"/>
          <w:szCs w:val="28"/>
        </w:rPr>
      </w:pPr>
    </w:p>
    <w:p w14:paraId="74D6A7C5" w14:textId="77777777" w:rsidR="00E87B40" w:rsidRDefault="00E87B40" w:rsidP="00B9125C">
      <w:pPr>
        <w:widowControl w:val="0"/>
        <w:tabs>
          <w:tab w:val="left" w:pos="5565"/>
        </w:tabs>
        <w:spacing w:after="0" w:line="240" w:lineRule="auto"/>
        <w:ind w:left="360"/>
        <w:jc w:val="center"/>
        <w:rPr>
          <w:b/>
          <w:bCs/>
          <w:color w:val="318493"/>
          <w:sz w:val="28"/>
          <w:szCs w:val="28"/>
        </w:rPr>
      </w:pPr>
    </w:p>
    <w:p w14:paraId="1887E362" w14:textId="77777777" w:rsidR="00E87B40" w:rsidRDefault="00E87B40" w:rsidP="00B9125C">
      <w:pPr>
        <w:widowControl w:val="0"/>
        <w:tabs>
          <w:tab w:val="left" w:pos="5565"/>
        </w:tabs>
        <w:spacing w:after="0" w:line="240" w:lineRule="auto"/>
        <w:ind w:left="360"/>
        <w:jc w:val="center"/>
        <w:rPr>
          <w:b/>
          <w:bCs/>
          <w:color w:val="318493"/>
          <w:sz w:val="28"/>
          <w:szCs w:val="28"/>
        </w:rPr>
      </w:pPr>
    </w:p>
    <w:p w14:paraId="78509737" w14:textId="302ADAE7" w:rsidR="008F2351" w:rsidRPr="00B9125C" w:rsidRDefault="00053FB7" w:rsidP="00B9125C">
      <w:pPr>
        <w:widowControl w:val="0"/>
        <w:tabs>
          <w:tab w:val="left" w:pos="5565"/>
        </w:tabs>
        <w:spacing w:after="0" w:line="240" w:lineRule="auto"/>
        <w:ind w:left="360"/>
        <w:jc w:val="center"/>
        <w:rPr>
          <w:b/>
          <w:bCs/>
          <w:color w:val="318493"/>
          <w:sz w:val="28"/>
          <w:szCs w:val="28"/>
        </w:rPr>
      </w:pPr>
      <w:r w:rsidRPr="00B9125C">
        <w:rPr>
          <w:b/>
          <w:bCs/>
          <w:color w:val="318493"/>
          <w:sz w:val="28"/>
          <w:szCs w:val="28"/>
        </w:rPr>
        <w:t xml:space="preserve">Estimated </w:t>
      </w:r>
      <w:r w:rsidR="00E00C9F" w:rsidRPr="00B9125C">
        <w:rPr>
          <w:b/>
          <w:bCs/>
          <w:color w:val="318493"/>
          <w:sz w:val="28"/>
          <w:szCs w:val="28"/>
        </w:rPr>
        <w:t>Greenhouse Gas Emissions Savings</w:t>
      </w:r>
      <w:r w:rsidRPr="00B9125C">
        <w:rPr>
          <w:b/>
          <w:bCs/>
          <w:color w:val="318493"/>
          <w:sz w:val="28"/>
          <w:szCs w:val="28"/>
        </w:rPr>
        <w:t>:</w:t>
      </w:r>
      <w:r w:rsidR="00DF6F5F" w:rsidRPr="00B9125C">
        <w:rPr>
          <w:b/>
          <w:bCs/>
          <w:color w:val="318493"/>
          <w:sz w:val="28"/>
          <w:szCs w:val="28"/>
        </w:rPr>
        <w:br/>
      </w:r>
    </w:p>
    <w:p w14:paraId="6D1133E8" w14:textId="4744E0D2" w:rsidR="00EA1427" w:rsidRPr="00B9125C" w:rsidRDefault="00EA1427" w:rsidP="00B9125C">
      <w:pPr>
        <w:widowControl w:val="0"/>
        <w:tabs>
          <w:tab w:val="left" w:pos="5565"/>
        </w:tabs>
        <w:spacing w:after="0" w:line="360" w:lineRule="auto"/>
        <w:ind w:left="360"/>
        <w:jc w:val="center"/>
        <w:rPr>
          <w:b/>
          <w:bCs/>
          <w:sz w:val="28"/>
          <w:szCs w:val="28"/>
        </w:rPr>
      </w:pPr>
      <w:r w:rsidRPr="00B9125C">
        <w:rPr>
          <w:b/>
          <w:bCs/>
          <w:sz w:val="28"/>
          <w:szCs w:val="28"/>
        </w:rPr>
        <w:t xml:space="preserve">CNG to EV is </w:t>
      </w:r>
      <w:r w:rsidR="5AD7B00A" w:rsidRPr="00B9125C">
        <w:rPr>
          <w:b/>
          <w:bCs/>
          <w:i/>
          <w:iCs/>
          <w:color w:val="FF0000"/>
          <w:sz w:val="28"/>
          <w:szCs w:val="28"/>
        </w:rPr>
        <w:t>39,000</w:t>
      </w:r>
      <w:r w:rsidRPr="00B9125C">
        <w:rPr>
          <w:b/>
          <w:bCs/>
          <w:i/>
          <w:iCs/>
          <w:color w:val="FF0000"/>
          <w:sz w:val="28"/>
          <w:szCs w:val="28"/>
        </w:rPr>
        <w:t xml:space="preserve"> lbs CO2</w:t>
      </w:r>
      <w:r w:rsidRPr="00B9125C">
        <w:rPr>
          <w:b/>
          <w:bCs/>
          <w:color w:val="FF0000"/>
          <w:sz w:val="28"/>
          <w:szCs w:val="28"/>
        </w:rPr>
        <w:t xml:space="preserve"> </w:t>
      </w:r>
      <w:r w:rsidRPr="00B9125C">
        <w:rPr>
          <w:b/>
          <w:bCs/>
          <w:sz w:val="28"/>
          <w:szCs w:val="28"/>
        </w:rPr>
        <w:t>a year</w:t>
      </w:r>
    </w:p>
    <w:p w14:paraId="04B69F7D" w14:textId="1D7923A8" w:rsidR="00EA1427" w:rsidRPr="00B9125C" w:rsidRDefault="00EA1427" w:rsidP="00B9125C">
      <w:pPr>
        <w:widowControl w:val="0"/>
        <w:tabs>
          <w:tab w:val="left" w:pos="5565"/>
        </w:tabs>
        <w:spacing w:after="0" w:line="360" w:lineRule="auto"/>
        <w:ind w:left="360"/>
        <w:jc w:val="center"/>
        <w:rPr>
          <w:i/>
          <w:iCs/>
          <w:sz w:val="28"/>
          <w:szCs w:val="28"/>
        </w:rPr>
      </w:pPr>
      <w:r w:rsidRPr="00B9125C">
        <w:rPr>
          <w:b/>
          <w:bCs/>
          <w:sz w:val="28"/>
          <w:szCs w:val="28"/>
        </w:rPr>
        <w:t xml:space="preserve">Diesel to EV is </w:t>
      </w:r>
      <w:r w:rsidR="0936A793" w:rsidRPr="00B9125C">
        <w:rPr>
          <w:b/>
          <w:bCs/>
          <w:i/>
          <w:iCs/>
          <w:color w:val="FF0000"/>
          <w:sz w:val="28"/>
          <w:szCs w:val="28"/>
        </w:rPr>
        <w:t>40,000</w:t>
      </w:r>
      <w:r w:rsidRPr="00B9125C">
        <w:rPr>
          <w:b/>
          <w:bCs/>
          <w:i/>
          <w:iCs/>
          <w:color w:val="FF0000"/>
          <w:sz w:val="28"/>
          <w:szCs w:val="28"/>
        </w:rPr>
        <w:t xml:space="preserve"> lbs CO2</w:t>
      </w:r>
      <w:r w:rsidRPr="00B9125C">
        <w:rPr>
          <w:b/>
          <w:bCs/>
          <w:color w:val="FF0000"/>
          <w:sz w:val="28"/>
          <w:szCs w:val="28"/>
        </w:rPr>
        <w:t xml:space="preserve"> </w:t>
      </w:r>
      <w:r w:rsidRPr="00B9125C">
        <w:rPr>
          <w:b/>
          <w:bCs/>
          <w:sz w:val="28"/>
          <w:szCs w:val="28"/>
        </w:rPr>
        <w:t>a year</w:t>
      </w:r>
    </w:p>
    <w:p w14:paraId="3E0B60A3" w14:textId="3871B7AC" w:rsidR="00420BD7" w:rsidRPr="00B9125C" w:rsidRDefault="00EA1427" w:rsidP="00B9125C">
      <w:pPr>
        <w:widowControl w:val="0"/>
        <w:tabs>
          <w:tab w:val="left" w:pos="5565"/>
        </w:tabs>
        <w:spacing w:after="0" w:line="360" w:lineRule="auto"/>
        <w:ind w:left="360"/>
        <w:jc w:val="center"/>
        <w:rPr>
          <w:b/>
          <w:bCs/>
          <w:sz w:val="28"/>
          <w:szCs w:val="28"/>
        </w:rPr>
      </w:pPr>
      <w:r w:rsidRPr="00B9125C">
        <w:rPr>
          <w:b/>
          <w:bCs/>
          <w:sz w:val="28"/>
          <w:szCs w:val="28"/>
        </w:rPr>
        <w:t xml:space="preserve">Propane to EV is </w:t>
      </w:r>
      <w:r w:rsidR="19AAD992" w:rsidRPr="00B9125C">
        <w:rPr>
          <w:b/>
          <w:bCs/>
          <w:color w:val="FF0000"/>
          <w:sz w:val="28"/>
          <w:szCs w:val="28"/>
        </w:rPr>
        <w:t>17,000</w:t>
      </w:r>
      <w:r w:rsidRPr="00B9125C">
        <w:rPr>
          <w:b/>
          <w:bCs/>
          <w:i/>
          <w:iCs/>
          <w:color w:val="FF0000"/>
          <w:sz w:val="28"/>
          <w:szCs w:val="28"/>
        </w:rPr>
        <w:t xml:space="preserve"> lbs CO2</w:t>
      </w:r>
      <w:r w:rsidRPr="00B9125C">
        <w:rPr>
          <w:b/>
          <w:bCs/>
          <w:color w:val="FF0000"/>
          <w:sz w:val="28"/>
          <w:szCs w:val="28"/>
        </w:rPr>
        <w:t xml:space="preserve"> </w:t>
      </w:r>
      <w:r w:rsidRPr="00B9125C">
        <w:rPr>
          <w:b/>
          <w:bCs/>
          <w:sz w:val="28"/>
          <w:szCs w:val="28"/>
        </w:rPr>
        <w:t>a year</w:t>
      </w:r>
    </w:p>
    <w:p w14:paraId="3C653C18" w14:textId="77777777" w:rsidR="00420BD7" w:rsidRDefault="00420BD7" w:rsidP="41BCC95C">
      <w:pPr>
        <w:widowControl w:val="0"/>
        <w:tabs>
          <w:tab w:val="left" w:pos="5565"/>
        </w:tabs>
        <w:spacing w:after="0" w:line="240" w:lineRule="auto"/>
        <w:jc w:val="center"/>
        <w:rPr>
          <w:i/>
          <w:iCs/>
          <w:sz w:val="28"/>
          <w:szCs w:val="28"/>
        </w:rPr>
      </w:pPr>
    </w:p>
    <w:p w14:paraId="7D50E331" w14:textId="77777777" w:rsidR="00B9125C" w:rsidRDefault="00B9125C" w:rsidP="41BCC95C">
      <w:pPr>
        <w:widowControl w:val="0"/>
        <w:tabs>
          <w:tab w:val="left" w:pos="5565"/>
        </w:tabs>
        <w:spacing w:after="0" w:line="240" w:lineRule="auto"/>
        <w:jc w:val="center"/>
        <w:rPr>
          <w:noProof/>
        </w:rPr>
      </w:pPr>
    </w:p>
    <w:p w14:paraId="7414BE72" w14:textId="650EA15A" w:rsidR="00EA1427" w:rsidRDefault="008419DB" w:rsidP="41BCC95C">
      <w:pPr>
        <w:widowControl w:val="0"/>
        <w:tabs>
          <w:tab w:val="left" w:pos="5565"/>
        </w:tabs>
        <w:spacing w:after="0" w:line="240" w:lineRule="auto"/>
        <w:jc w:val="center"/>
        <w:rPr>
          <w:i/>
          <w:i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54440C" wp14:editId="519961C3">
            <wp:simplePos x="0" y="0"/>
            <wp:positionH relativeFrom="margin">
              <wp:align>left</wp:align>
            </wp:positionH>
            <wp:positionV relativeFrom="paragraph">
              <wp:posOffset>127635</wp:posOffset>
            </wp:positionV>
            <wp:extent cx="6368076" cy="26060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076" cy="2606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1427" w:rsidSect="00573B96">
      <w:footerReference w:type="default" r:id="rId20"/>
      <w:headerReference w:type="first" r:id="rId21"/>
      <w:footerReference w:type="first" r:id="rId22"/>
      <w:pgSz w:w="12240" w:h="15840" w:code="1"/>
      <w:pgMar w:top="1008" w:right="1152" w:bottom="1008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D9906" w14:textId="77777777" w:rsidR="005E410E" w:rsidRDefault="005E410E" w:rsidP="005E410E">
      <w:pPr>
        <w:spacing w:after="0" w:line="240" w:lineRule="auto"/>
      </w:pPr>
      <w:r>
        <w:separator/>
      </w:r>
    </w:p>
  </w:endnote>
  <w:endnote w:type="continuationSeparator" w:id="0">
    <w:p w14:paraId="0E818093" w14:textId="77777777" w:rsidR="005E410E" w:rsidRDefault="005E410E" w:rsidP="005E4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9073" w14:textId="3A23E50B" w:rsidR="00835192" w:rsidRDefault="00835192" w:rsidP="00835192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09672C" wp14:editId="4EFCC60C">
          <wp:simplePos x="0" y="0"/>
          <wp:positionH relativeFrom="column">
            <wp:posOffset>-12065</wp:posOffset>
          </wp:positionH>
          <wp:positionV relativeFrom="paragraph">
            <wp:posOffset>7257</wp:posOffset>
          </wp:positionV>
          <wp:extent cx="1377950" cy="624862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248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41BCC95C">
      <w:t xml:space="preserve">Page </w:t>
    </w:r>
    <w:sdt>
      <w:sdtPr>
        <w:id w:val="-4678957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FF352B6" w14:textId="3E90249E" w:rsidR="005E410E" w:rsidRDefault="005E4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1CEC" w14:textId="6912BC1F" w:rsidR="00222CF4" w:rsidRDefault="00222CF4" w:rsidP="00573B96">
    <w:pPr>
      <w:pStyle w:val="Footer"/>
      <w:tabs>
        <w:tab w:val="clear" w:pos="4680"/>
        <w:tab w:val="clear" w:pos="9360"/>
        <w:tab w:val="left" w:pos="2297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59B1EE52" wp14:editId="381AFCE5">
          <wp:simplePos x="0" y="0"/>
          <wp:positionH relativeFrom="column">
            <wp:posOffset>-137795</wp:posOffset>
          </wp:positionH>
          <wp:positionV relativeFrom="paragraph">
            <wp:posOffset>-81552</wp:posOffset>
          </wp:positionV>
          <wp:extent cx="1377950" cy="624862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248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B181" w14:textId="77777777" w:rsidR="005E410E" w:rsidRDefault="005E410E" w:rsidP="005E410E">
      <w:pPr>
        <w:spacing w:after="0" w:line="240" w:lineRule="auto"/>
      </w:pPr>
      <w:r>
        <w:separator/>
      </w:r>
    </w:p>
  </w:footnote>
  <w:footnote w:type="continuationSeparator" w:id="0">
    <w:p w14:paraId="5EA3C627" w14:textId="77777777" w:rsidR="005E410E" w:rsidRDefault="005E410E" w:rsidP="005E4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D7A8" w14:textId="3D202451" w:rsidR="00222CF4" w:rsidRDefault="00222CF4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51E00C9" wp14:editId="6E75957F">
          <wp:simplePos x="0" y="0"/>
          <wp:positionH relativeFrom="margin">
            <wp:align>center</wp:align>
          </wp:positionH>
          <wp:positionV relativeFrom="paragraph">
            <wp:posOffset>-333829</wp:posOffset>
          </wp:positionV>
          <wp:extent cx="2221992" cy="1106424"/>
          <wp:effectExtent l="0" t="0" r="6985" b="0"/>
          <wp:wrapNone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 School Bus 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992" cy="1106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58D"/>
    <w:multiLevelType w:val="hybridMultilevel"/>
    <w:tmpl w:val="F7784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9542A"/>
    <w:multiLevelType w:val="hybridMultilevel"/>
    <w:tmpl w:val="5662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17B1D"/>
    <w:multiLevelType w:val="hybridMultilevel"/>
    <w:tmpl w:val="96DC0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7665D"/>
    <w:multiLevelType w:val="hybridMultilevel"/>
    <w:tmpl w:val="76BED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A60DF"/>
    <w:multiLevelType w:val="hybridMultilevel"/>
    <w:tmpl w:val="4B36A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D2298"/>
    <w:multiLevelType w:val="hybridMultilevel"/>
    <w:tmpl w:val="A11AF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3D"/>
    <w:rsid w:val="00017A16"/>
    <w:rsid w:val="00022829"/>
    <w:rsid w:val="00023F46"/>
    <w:rsid w:val="00053FB7"/>
    <w:rsid w:val="000B24B4"/>
    <w:rsid w:val="000C28D7"/>
    <w:rsid w:val="0010455D"/>
    <w:rsid w:val="001075E7"/>
    <w:rsid w:val="00113882"/>
    <w:rsid w:val="00127384"/>
    <w:rsid w:val="00180B10"/>
    <w:rsid w:val="0019698C"/>
    <w:rsid w:val="00222CF4"/>
    <w:rsid w:val="00236318"/>
    <w:rsid w:val="002A7080"/>
    <w:rsid w:val="002F154F"/>
    <w:rsid w:val="003058C5"/>
    <w:rsid w:val="003440D3"/>
    <w:rsid w:val="00344B79"/>
    <w:rsid w:val="003662EB"/>
    <w:rsid w:val="003768E0"/>
    <w:rsid w:val="003C7CBB"/>
    <w:rsid w:val="00420BD7"/>
    <w:rsid w:val="004348E3"/>
    <w:rsid w:val="0047746D"/>
    <w:rsid w:val="004817E8"/>
    <w:rsid w:val="00491E6F"/>
    <w:rsid w:val="004C5DDD"/>
    <w:rsid w:val="004E351F"/>
    <w:rsid w:val="004E60F4"/>
    <w:rsid w:val="004E693D"/>
    <w:rsid w:val="00502705"/>
    <w:rsid w:val="00536811"/>
    <w:rsid w:val="00542517"/>
    <w:rsid w:val="00560959"/>
    <w:rsid w:val="00573B96"/>
    <w:rsid w:val="00595CCC"/>
    <w:rsid w:val="005D103B"/>
    <w:rsid w:val="005E410E"/>
    <w:rsid w:val="005E77EF"/>
    <w:rsid w:val="005F047E"/>
    <w:rsid w:val="006011BD"/>
    <w:rsid w:val="00631AD2"/>
    <w:rsid w:val="006819B4"/>
    <w:rsid w:val="00684777"/>
    <w:rsid w:val="006B226C"/>
    <w:rsid w:val="006F62BA"/>
    <w:rsid w:val="00714301"/>
    <w:rsid w:val="007525C5"/>
    <w:rsid w:val="00767C73"/>
    <w:rsid w:val="007A0470"/>
    <w:rsid w:val="007A5B7B"/>
    <w:rsid w:val="007B234D"/>
    <w:rsid w:val="007B43EA"/>
    <w:rsid w:val="007B51CE"/>
    <w:rsid w:val="00807A53"/>
    <w:rsid w:val="00815481"/>
    <w:rsid w:val="00835192"/>
    <w:rsid w:val="008419DB"/>
    <w:rsid w:val="008C32B8"/>
    <w:rsid w:val="008F0E32"/>
    <w:rsid w:val="008F2351"/>
    <w:rsid w:val="008F4D22"/>
    <w:rsid w:val="00926F04"/>
    <w:rsid w:val="00931F1C"/>
    <w:rsid w:val="00932D12"/>
    <w:rsid w:val="00956AA6"/>
    <w:rsid w:val="00967586"/>
    <w:rsid w:val="009A41B3"/>
    <w:rsid w:val="009D3672"/>
    <w:rsid w:val="009E2EF0"/>
    <w:rsid w:val="00A257DF"/>
    <w:rsid w:val="00A609DE"/>
    <w:rsid w:val="00A929E7"/>
    <w:rsid w:val="00AA1E19"/>
    <w:rsid w:val="00AC0C6D"/>
    <w:rsid w:val="00AD5629"/>
    <w:rsid w:val="00AF3B35"/>
    <w:rsid w:val="00B16529"/>
    <w:rsid w:val="00B52988"/>
    <w:rsid w:val="00B52E0D"/>
    <w:rsid w:val="00B9125C"/>
    <w:rsid w:val="00BC051B"/>
    <w:rsid w:val="00C13926"/>
    <w:rsid w:val="00C1749F"/>
    <w:rsid w:val="00C31123"/>
    <w:rsid w:val="00C64063"/>
    <w:rsid w:val="00C92A3F"/>
    <w:rsid w:val="00C97464"/>
    <w:rsid w:val="00CC368E"/>
    <w:rsid w:val="00CF3F08"/>
    <w:rsid w:val="00D07906"/>
    <w:rsid w:val="00D2669E"/>
    <w:rsid w:val="00D33AC3"/>
    <w:rsid w:val="00D46277"/>
    <w:rsid w:val="00D50B08"/>
    <w:rsid w:val="00D819C4"/>
    <w:rsid w:val="00DE1AA6"/>
    <w:rsid w:val="00DE2E38"/>
    <w:rsid w:val="00DE43DD"/>
    <w:rsid w:val="00DF6F5F"/>
    <w:rsid w:val="00E00C9F"/>
    <w:rsid w:val="00E33BBE"/>
    <w:rsid w:val="00E4350C"/>
    <w:rsid w:val="00E55305"/>
    <w:rsid w:val="00E7606F"/>
    <w:rsid w:val="00E87B40"/>
    <w:rsid w:val="00EA1427"/>
    <w:rsid w:val="00EC11A0"/>
    <w:rsid w:val="00EC5218"/>
    <w:rsid w:val="00F109B9"/>
    <w:rsid w:val="00F1710C"/>
    <w:rsid w:val="00F778BA"/>
    <w:rsid w:val="00F937AA"/>
    <w:rsid w:val="00FB6F08"/>
    <w:rsid w:val="00FC73F2"/>
    <w:rsid w:val="00FE6863"/>
    <w:rsid w:val="00FF4B75"/>
    <w:rsid w:val="0313E985"/>
    <w:rsid w:val="03DAD4EB"/>
    <w:rsid w:val="0482F1C3"/>
    <w:rsid w:val="057B3757"/>
    <w:rsid w:val="05BE9BE5"/>
    <w:rsid w:val="08695575"/>
    <w:rsid w:val="0936A793"/>
    <w:rsid w:val="0CCF5652"/>
    <w:rsid w:val="0EAC5DDC"/>
    <w:rsid w:val="0F1E015C"/>
    <w:rsid w:val="17599149"/>
    <w:rsid w:val="178CF633"/>
    <w:rsid w:val="18920F83"/>
    <w:rsid w:val="19AAD992"/>
    <w:rsid w:val="1A23D3A4"/>
    <w:rsid w:val="1A4CC71A"/>
    <w:rsid w:val="1B6A9FCD"/>
    <w:rsid w:val="242BAB87"/>
    <w:rsid w:val="255E26A4"/>
    <w:rsid w:val="2582A3B5"/>
    <w:rsid w:val="25A3DCA5"/>
    <w:rsid w:val="26A1AD8E"/>
    <w:rsid w:val="280B57B0"/>
    <w:rsid w:val="286C554D"/>
    <w:rsid w:val="2B8F1EC7"/>
    <w:rsid w:val="2C4B98E0"/>
    <w:rsid w:val="2D39A3CA"/>
    <w:rsid w:val="2D8A3344"/>
    <w:rsid w:val="2E756FAF"/>
    <w:rsid w:val="2F7616AD"/>
    <w:rsid w:val="2F96F23A"/>
    <w:rsid w:val="2FA03B6E"/>
    <w:rsid w:val="2FCE0711"/>
    <w:rsid w:val="3064FD54"/>
    <w:rsid w:val="34A4406E"/>
    <w:rsid w:val="35F42E9E"/>
    <w:rsid w:val="37A15BBE"/>
    <w:rsid w:val="392A12BA"/>
    <w:rsid w:val="39D6977E"/>
    <w:rsid w:val="3B106935"/>
    <w:rsid w:val="3D99F57D"/>
    <w:rsid w:val="3DD27A78"/>
    <w:rsid w:val="3EF6A295"/>
    <w:rsid w:val="419872E7"/>
    <w:rsid w:val="41BCC95C"/>
    <w:rsid w:val="42186DF4"/>
    <w:rsid w:val="42D59021"/>
    <w:rsid w:val="43687891"/>
    <w:rsid w:val="438E92F5"/>
    <w:rsid w:val="43FB7355"/>
    <w:rsid w:val="44534111"/>
    <w:rsid w:val="44CDFD9A"/>
    <w:rsid w:val="48D9B191"/>
    <w:rsid w:val="49104A85"/>
    <w:rsid w:val="51143006"/>
    <w:rsid w:val="527671C0"/>
    <w:rsid w:val="5478A178"/>
    <w:rsid w:val="54F0B890"/>
    <w:rsid w:val="552485F6"/>
    <w:rsid w:val="56A02E04"/>
    <w:rsid w:val="584F6594"/>
    <w:rsid w:val="59494A66"/>
    <w:rsid w:val="594B8371"/>
    <w:rsid w:val="59510F4E"/>
    <w:rsid w:val="5A46AD13"/>
    <w:rsid w:val="5ABC83F2"/>
    <w:rsid w:val="5AD7B00A"/>
    <w:rsid w:val="5D08F5BD"/>
    <w:rsid w:val="5DFDEF4A"/>
    <w:rsid w:val="5E0A1C1D"/>
    <w:rsid w:val="5EB9B6C7"/>
    <w:rsid w:val="5F5D1B8E"/>
    <w:rsid w:val="5F611D6C"/>
    <w:rsid w:val="5FA9BBF4"/>
    <w:rsid w:val="65AF370A"/>
    <w:rsid w:val="65DB6EF9"/>
    <w:rsid w:val="65EB38B5"/>
    <w:rsid w:val="66526A1C"/>
    <w:rsid w:val="6775519B"/>
    <w:rsid w:val="69ED4E44"/>
    <w:rsid w:val="6D514C09"/>
    <w:rsid w:val="6E94D3A8"/>
    <w:rsid w:val="6FABC2EC"/>
    <w:rsid w:val="7085B74F"/>
    <w:rsid w:val="74D4A71A"/>
    <w:rsid w:val="7899CE60"/>
    <w:rsid w:val="7A52830A"/>
    <w:rsid w:val="7B1CA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D376622"/>
  <w15:chartTrackingRefBased/>
  <w15:docId w15:val="{173C2A19-22D3-4BA7-B611-0EB4CDFF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693D"/>
    <w:rPr>
      <w:color w:val="808080"/>
    </w:rPr>
  </w:style>
  <w:style w:type="table" w:styleId="TableGrid">
    <w:name w:val="Table Grid"/>
    <w:basedOn w:val="TableNormal"/>
    <w:uiPriority w:val="39"/>
    <w:rsid w:val="00B52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5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4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4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4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48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481"/>
    <w:rPr>
      <w:rFonts w:ascii="Segoe UI" w:hAnsi="Segoe UI"/>
      <w:sz w:val="18"/>
      <w:szCs w:val="18"/>
    </w:rPr>
  </w:style>
  <w:style w:type="character" w:customStyle="1" w:styleId="e24kjd">
    <w:name w:val="e24kjd"/>
    <w:basedOn w:val="DefaultParagraphFont"/>
    <w:rsid w:val="00767C73"/>
  </w:style>
  <w:style w:type="character" w:customStyle="1" w:styleId="kx21rb">
    <w:name w:val="kx21rb"/>
    <w:basedOn w:val="DefaultParagraphFont"/>
    <w:rsid w:val="00767C73"/>
  </w:style>
  <w:style w:type="character" w:styleId="Hyperlink">
    <w:name w:val="Hyperlink"/>
    <w:basedOn w:val="DefaultParagraphFont"/>
    <w:uiPriority w:val="99"/>
    <w:unhideWhenUsed/>
    <w:rsid w:val="00DE2E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E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2E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4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10E"/>
  </w:style>
  <w:style w:type="paragraph" w:styleId="Footer">
    <w:name w:val="footer"/>
    <w:basedOn w:val="Normal"/>
    <w:link w:val="FooterChar"/>
    <w:uiPriority w:val="99"/>
    <w:unhideWhenUsed/>
    <w:rsid w:val="005E4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10E"/>
  </w:style>
  <w:style w:type="paragraph" w:styleId="Revision">
    <w:name w:val="Revision"/>
    <w:hidden/>
    <w:uiPriority w:val="99"/>
    <w:semiHidden/>
    <w:rsid w:val="00EA142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C05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1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ia.gov/electricity/state/Oregon/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de/schools-and-districts/Pages/default.aspx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fdc.energy.gov/calc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energy/energy-oregon/Pages/Public-Purpose-Charge-(SB-1149)-Fleet-Audits-Electric-Vehicles-and-Charging-Stations.aspx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gasprices.aaa.com/?state=OR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fdc.energy.gov/fuels/prices.html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F68F3-21DA-480A-9E10-0DAB8C8C2A2A}"/>
      </w:docPartPr>
      <w:docPartBody>
        <w:p w:rsidR="00E36042" w:rsidRDefault="00BC0B4F">
          <w:r w:rsidRPr="005C6B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6811C913DF41179BCD2E2495D81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F2A9B-92DB-48BE-A0C4-2244C35E4621}"/>
      </w:docPartPr>
      <w:docPartBody>
        <w:p w:rsidR="008535E0" w:rsidRDefault="00ED4F9F" w:rsidP="00ED4F9F">
          <w:pPr>
            <w:pStyle w:val="AE6811C913DF41179BCD2E2495D815DA"/>
          </w:pPr>
          <w:r w:rsidRPr="005C6B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6164DBA41402B8289E4A92BD61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486FA-BCD6-4190-9F96-F1723D667C66}"/>
      </w:docPartPr>
      <w:docPartBody>
        <w:p w:rsidR="008535E0" w:rsidRDefault="00ED4F9F" w:rsidP="00ED4F9F">
          <w:pPr>
            <w:pStyle w:val="F706164DBA41402B8289E4A92BD613C0"/>
          </w:pPr>
          <w:r w:rsidRPr="005C6B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4F"/>
    <w:rsid w:val="008535E0"/>
    <w:rsid w:val="00BC0B4F"/>
    <w:rsid w:val="00E36042"/>
    <w:rsid w:val="00ED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4F9F"/>
    <w:rPr>
      <w:color w:val="808080"/>
    </w:rPr>
  </w:style>
  <w:style w:type="paragraph" w:customStyle="1" w:styleId="AE6811C913DF41179BCD2E2495D815DA">
    <w:name w:val="AE6811C913DF41179BCD2E2495D815DA"/>
    <w:rsid w:val="00ED4F9F"/>
  </w:style>
  <w:style w:type="paragraph" w:customStyle="1" w:styleId="F706164DBA41402B8289E4A92BD613C0">
    <w:name w:val="F706164DBA41402B8289E4A92BD613C0"/>
    <w:rsid w:val="00ED4F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2052F2D88614C8AA82A0DA49B2224" ma:contentTypeVersion="7" ma:contentTypeDescription="Create a new document." ma:contentTypeScope="" ma:versionID="b56d1347e899bd048d309bd7dca0d157">
  <xsd:schema xmlns:xsd="http://www.w3.org/2001/XMLSchema" xmlns:xs="http://www.w3.org/2001/XMLSchema" xmlns:p="http://schemas.microsoft.com/office/2006/metadata/properties" xmlns:ns1="http://schemas.microsoft.com/sharepoint/v3" xmlns:ns2="b9ad4448-539c-4dd7-8bf2-db70bf7e3232" targetNamespace="http://schemas.microsoft.com/office/2006/metadata/properties" ma:root="true" ma:fieldsID="25d4cdaa1b1687c0c36620faf7e39275" ns1:_="" ns2:_="">
    <xsd:import namespace="http://schemas.microsoft.com/sharepoint/v3"/>
    <xsd:import namespace="b9ad4448-539c-4dd7-8bf2-db70bf7e32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4448-539c-4dd7-8bf2-db70bf7e3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94E4C-AA16-49A0-B7A5-056011BE7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36C39B-2B99-4272-BB46-492145CF97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DA50A8-5E8C-4034-965C-D0E135245E50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6e741a63-7a02-4423-aafd-8e44e005746f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7BFF299-68B3-4D3F-B86D-2732A23D5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ad4448-539c-4dd7-8bf2-db70bf7e3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SPHOON Christie L * ODOE</dc:creator>
  <cp:keywords/>
  <dc:description/>
  <cp:lastModifiedBy>SPHOON Christie L * ODOE</cp:lastModifiedBy>
  <cp:revision>4</cp:revision>
  <cp:lastPrinted>2020-08-13T18:28:00Z</cp:lastPrinted>
  <dcterms:created xsi:type="dcterms:W3CDTF">2022-08-03T20:37:00Z</dcterms:created>
  <dcterms:modified xsi:type="dcterms:W3CDTF">2022-08-03T21:11:00Z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0x01010078E2052F2D88614C8AA82A0DA49B2224</vt:lpwstr>
  </property>
  <property fmtid="{D5CDD505-2E9C-101B-9397-08002B2CF9AE}" pid="3" name="Document Type">
    <vt:lpwstr>21;#Form|0e0ae36b-30e4-46ff-af9e-70ee370af36a</vt:lpwstr>
  </property>
  <property fmtid="{D5CDD505-2E9C-101B-9397-08002B2CF9AE}" pid="4" name="Sector/Project">
    <vt:lpwstr>37;#Energy efficiency and conservation section|32607309-995a-4094-ac46-eec85921a4fb</vt:lpwstr>
  </property>
</Properties>
</file>