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5DF" w14:textId="77777777" w:rsidR="00EC5053" w:rsidRDefault="003A4E8E">
      <w:pPr>
        <w:pStyle w:val="Title"/>
        <w:tabs>
          <w:tab w:val="left" w:pos="2095"/>
        </w:tabs>
      </w:pPr>
      <w:r>
        <w:rPr>
          <w:spacing w:val="-2"/>
        </w:rPr>
        <w:t xml:space="preserve">Appendix </w:t>
      </w:r>
      <w:r>
        <w:rPr>
          <w:spacing w:val="-5"/>
        </w:rPr>
        <w:t>E:</w:t>
      </w:r>
      <w:r>
        <w:tab/>
      </w:r>
      <w:r>
        <w:rPr>
          <w:spacing w:val="-2"/>
        </w:rPr>
        <w:t>External</w:t>
      </w:r>
      <w:r>
        <w:rPr>
          <w:spacing w:val="-4"/>
        </w:rPr>
        <w:t xml:space="preserve"> </w:t>
      </w:r>
      <w:r>
        <w:rPr>
          <w:spacing w:val="-2"/>
        </w:rPr>
        <w:t>Reviewer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23C125E0" w14:textId="77777777" w:rsidR="00EC5053" w:rsidRDefault="003A4E8E">
      <w:pPr>
        <w:pStyle w:val="Heading1"/>
        <w:spacing w:before="159"/>
        <w:ind w:left="120"/>
      </w:pPr>
      <w:r>
        <w:t>Instructions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Colleges:</w:t>
      </w:r>
    </w:p>
    <w:p w14:paraId="23C125E1" w14:textId="77777777" w:rsidR="00EC5053" w:rsidRDefault="003A4E8E">
      <w:pPr>
        <w:pStyle w:val="ListParagraph"/>
        <w:numPr>
          <w:ilvl w:val="0"/>
          <w:numId w:val="2"/>
        </w:numPr>
        <w:tabs>
          <w:tab w:val="left" w:pos="836"/>
          <w:tab w:val="left" w:pos="838"/>
        </w:tabs>
        <w:spacing w:before="166" w:line="280" w:lineRule="auto"/>
        <w:ind w:right="694" w:hanging="360"/>
        <w:rPr>
          <w:sz w:val="24"/>
        </w:rPr>
      </w:pPr>
      <w:r>
        <w:rPr>
          <w:sz w:val="24"/>
        </w:rPr>
        <w:t>To complete a program proposal, colleges must select three external experts to review the proposed program.</w:t>
      </w:r>
      <w:r>
        <w:rPr>
          <w:spacing w:val="40"/>
          <w:sz w:val="24"/>
        </w:rPr>
        <w:t xml:space="preserve"> </w:t>
      </w:r>
      <w:r>
        <w:rPr>
          <w:sz w:val="24"/>
        </w:rPr>
        <w:t>This is an opportunity that is intended to help the college improve and strengthen its plans for the new program.</w:t>
      </w:r>
      <w:r>
        <w:rPr>
          <w:spacing w:val="40"/>
          <w:sz w:val="24"/>
        </w:rPr>
        <w:t xml:space="preserve"> </w:t>
      </w:r>
      <w:r>
        <w:rPr>
          <w:sz w:val="24"/>
        </w:rPr>
        <w:t>(NWCCU staff have noted that outcome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Washington</w:t>
      </w:r>
      <w:r>
        <w:rPr>
          <w:spacing w:val="-6"/>
          <w:sz w:val="24"/>
        </w:rPr>
        <w:t xml:space="preserve"> </w:t>
      </w:r>
      <w:r>
        <w:rPr>
          <w:sz w:val="24"/>
        </w:rPr>
        <w:t>colleges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  <w:r>
        <w:rPr>
          <w:spacing w:val="-11"/>
          <w:sz w:val="24"/>
        </w:rPr>
        <w:t xml:space="preserve"> </w:t>
      </w:r>
      <w:r>
        <w:rPr>
          <w:sz w:val="24"/>
        </w:rPr>
        <w:t>underwent</w:t>
      </w:r>
      <w:r>
        <w:rPr>
          <w:spacing w:val="-12"/>
          <w:sz w:val="24"/>
        </w:rPr>
        <w:t xml:space="preserve"> </w:t>
      </w:r>
      <w:r>
        <w:rPr>
          <w:sz w:val="24"/>
        </w:rPr>
        <w:t>review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agency</w:t>
      </w:r>
      <w:r>
        <w:rPr>
          <w:spacing w:val="-5"/>
          <w:sz w:val="24"/>
        </w:rPr>
        <w:t xml:space="preserve"> </w:t>
      </w:r>
      <w:r>
        <w:rPr>
          <w:sz w:val="24"/>
        </w:rPr>
        <w:t>(personal communication, Winter 2019.)</w:t>
      </w:r>
    </w:p>
    <w:p w14:paraId="23C125E2" w14:textId="77777777" w:rsidR="00EC5053" w:rsidRDefault="003A4E8E">
      <w:pPr>
        <w:pStyle w:val="ListParagraph"/>
        <w:numPr>
          <w:ilvl w:val="0"/>
          <w:numId w:val="2"/>
        </w:numPr>
        <w:tabs>
          <w:tab w:val="left" w:pos="835"/>
          <w:tab w:val="left" w:pos="838"/>
        </w:tabs>
        <w:spacing w:line="280" w:lineRule="auto"/>
        <w:ind w:right="718" w:hanging="360"/>
        <w:rPr>
          <w:sz w:val="24"/>
        </w:rPr>
      </w:pPr>
      <w:r>
        <w:rPr>
          <w:sz w:val="24"/>
        </w:rPr>
        <w:t>Reviewers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3"/>
          <w:sz w:val="24"/>
        </w:rPr>
        <w:t xml:space="preserve"> </w:t>
      </w:r>
      <w:r>
        <w:rPr>
          <w:sz w:val="24"/>
        </w:rPr>
        <w:t>parties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expertise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discipline</w:t>
      </w:r>
      <w:r>
        <w:rPr>
          <w:spacing w:val="-5"/>
          <w:sz w:val="24"/>
        </w:rPr>
        <w:t xml:space="preserve"> </w:t>
      </w:r>
      <w:r>
        <w:rPr>
          <w:sz w:val="24"/>
        </w:rPr>
        <w:t>or professional subject.</w:t>
      </w:r>
    </w:p>
    <w:p w14:paraId="23C125E3" w14:textId="77777777" w:rsidR="00EC5053" w:rsidRDefault="003A4E8E">
      <w:pPr>
        <w:pStyle w:val="ListParagraph"/>
        <w:numPr>
          <w:ilvl w:val="0"/>
          <w:numId w:val="2"/>
        </w:numPr>
        <w:tabs>
          <w:tab w:val="left" w:pos="834"/>
          <w:tab w:val="left" w:pos="837"/>
        </w:tabs>
        <w:spacing w:line="280" w:lineRule="auto"/>
        <w:ind w:left="837" w:right="836" w:hanging="360"/>
        <w:rPr>
          <w:sz w:val="24"/>
        </w:rPr>
      </w:pPr>
      <w:r>
        <w:rPr>
          <w:sz w:val="24"/>
        </w:rPr>
        <w:t>At least one of these external expert reviewers must come from a university or community college, with experience in program curriculum development i.e. departmental</w:t>
      </w:r>
      <w:r>
        <w:rPr>
          <w:spacing w:val="-5"/>
          <w:sz w:val="24"/>
        </w:rPr>
        <w:t xml:space="preserve"> </w:t>
      </w:r>
      <w:r>
        <w:rPr>
          <w:sz w:val="24"/>
        </w:rPr>
        <w:t>professor,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6"/>
          <w:sz w:val="24"/>
        </w:rPr>
        <w:t xml:space="preserve"> </w:t>
      </w:r>
      <w:r>
        <w:rPr>
          <w:sz w:val="24"/>
        </w:rPr>
        <w:t>dean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0"/>
          <w:sz w:val="24"/>
        </w:rPr>
        <w:t xml:space="preserve"> </w:t>
      </w:r>
      <w:r>
        <w:rPr>
          <w:sz w:val="24"/>
        </w:rPr>
        <w:t>head.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second</w:t>
      </w:r>
      <w:r>
        <w:rPr>
          <w:spacing w:val="-10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expert reviewer must be a professional or practitioner with career experience in the field, in either the private or public sector.</w:t>
      </w:r>
      <w:r>
        <w:rPr>
          <w:spacing w:val="40"/>
          <w:sz w:val="24"/>
        </w:rPr>
        <w:t xml:space="preserve"> </w:t>
      </w:r>
      <w:r>
        <w:rPr>
          <w:sz w:val="24"/>
        </w:rPr>
        <w:t>The third reviewer must be an instructor or administrator with experience developing applied baccalaureate programs.</w:t>
      </w:r>
      <w:r>
        <w:rPr>
          <w:spacing w:val="40"/>
          <w:sz w:val="24"/>
        </w:rPr>
        <w:t xml:space="preserve"> </w:t>
      </w:r>
      <w:r>
        <w:rPr>
          <w:sz w:val="24"/>
        </w:rPr>
        <w:t>(Two sources</w:t>
      </w:r>
      <w:r>
        <w:rPr>
          <w:position w:val="6"/>
          <w:sz w:val="16"/>
        </w:rPr>
        <w:t>14</w:t>
      </w:r>
      <w:r>
        <w:rPr>
          <w:spacing w:val="39"/>
          <w:position w:val="6"/>
          <w:sz w:val="16"/>
        </w:rPr>
        <w:t xml:space="preserve"> </w:t>
      </w:r>
      <w:r>
        <w:rPr>
          <w:sz w:val="24"/>
        </w:rPr>
        <w:t>may be able to refer you to knowledgeable reviewers with experience establishing AB programs.)</w:t>
      </w:r>
    </w:p>
    <w:p w14:paraId="23C125E4" w14:textId="77777777" w:rsidR="00EC5053" w:rsidRDefault="003A4E8E">
      <w:pPr>
        <w:pStyle w:val="ListParagraph"/>
        <w:numPr>
          <w:ilvl w:val="0"/>
          <w:numId w:val="2"/>
        </w:numPr>
        <w:tabs>
          <w:tab w:val="left" w:pos="835"/>
          <w:tab w:val="left" w:pos="838"/>
        </w:tabs>
        <w:spacing w:before="1" w:line="278" w:lineRule="auto"/>
        <w:ind w:right="708" w:hanging="360"/>
        <w:rPr>
          <w:i/>
          <w:sz w:val="24"/>
        </w:rPr>
      </w:pP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Expert</w:t>
      </w:r>
      <w:r>
        <w:rPr>
          <w:spacing w:val="-9"/>
          <w:sz w:val="24"/>
        </w:rPr>
        <w:t xml:space="preserve"> </w:t>
      </w:r>
      <w:r>
        <w:rPr>
          <w:sz w:val="24"/>
        </w:rPr>
        <w:t>Reviewers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instructed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colleges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address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8"/>
          <w:sz w:val="24"/>
        </w:rPr>
        <w:t xml:space="preserve"> </w:t>
      </w:r>
      <w:r>
        <w:rPr>
          <w:sz w:val="24"/>
        </w:rPr>
        <w:t>listed in the Worksheet.</w:t>
      </w:r>
    </w:p>
    <w:p w14:paraId="23C125E5" w14:textId="77777777" w:rsidR="00EC5053" w:rsidRDefault="00EC5053">
      <w:pPr>
        <w:pStyle w:val="BodyText"/>
        <w:ind w:firstLine="0"/>
      </w:pPr>
    </w:p>
    <w:p w14:paraId="23C125E6" w14:textId="77777777" w:rsidR="00EC5053" w:rsidRDefault="00EC5053">
      <w:pPr>
        <w:pStyle w:val="BodyText"/>
        <w:spacing w:before="19"/>
        <w:ind w:firstLine="0"/>
      </w:pPr>
    </w:p>
    <w:p w14:paraId="23C125E7" w14:textId="77777777" w:rsidR="00EC5053" w:rsidRDefault="003A4E8E">
      <w:pPr>
        <w:pStyle w:val="Heading1"/>
      </w:pPr>
      <w:r>
        <w:t>Instructions</w:t>
      </w:r>
      <w:r>
        <w:rPr>
          <w:spacing w:val="-1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Expert</w:t>
      </w:r>
      <w:r>
        <w:rPr>
          <w:spacing w:val="-9"/>
        </w:rPr>
        <w:t xml:space="preserve"> </w:t>
      </w:r>
      <w:r>
        <w:rPr>
          <w:spacing w:val="-2"/>
        </w:rPr>
        <w:t>Reviewers:</w:t>
      </w:r>
    </w:p>
    <w:p w14:paraId="23C125E8" w14:textId="77777777" w:rsidR="00EC5053" w:rsidRDefault="003A4E8E">
      <w:pPr>
        <w:pStyle w:val="ListParagraph"/>
        <w:numPr>
          <w:ilvl w:val="0"/>
          <w:numId w:val="1"/>
        </w:numPr>
        <w:tabs>
          <w:tab w:val="left" w:pos="923"/>
          <w:tab w:val="left" w:pos="927"/>
        </w:tabs>
        <w:spacing w:before="167" w:line="280" w:lineRule="auto"/>
        <w:ind w:hanging="360"/>
        <w:rPr>
          <w:sz w:val="24"/>
        </w:rPr>
      </w:pPr>
      <w:r>
        <w:rPr>
          <w:sz w:val="24"/>
        </w:rPr>
        <w:t>External Expert Reviews provide critical feedback to colleges so that they may address potential</w:t>
      </w:r>
      <w:r>
        <w:rPr>
          <w:spacing w:val="-4"/>
          <w:sz w:val="24"/>
        </w:rPr>
        <w:t xml:space="preserve"> </w:t>
      </w:r>
      <w:r>
        <w:rPr>
          <w:sz w:val="24"/>
        </w:rPr>
        <w:t>concerns,</w:t>
      </w:r>
      <w:r>
        <w:rPr>
          <w:spacing w:val="-7"/>
          <w:sz w:val="24"/>
        </w:rPr>
        <w:t xml:space="preserve"> </w:t>
      </w:r>
      <w:r>
        <w:rPr>
          <w:sz w:val="24"/>
        </w:rPr>
        <w:t>issues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criticisms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submission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10"/>
          <w:sz w:val="24"/>
        </w:rPr>
        <w:t xml:space="preserve"> </w:t>
      </w:r>
      <w:r>
        <w:rPr>
          <w:sz w:val="24"/>
        </w:rPr>
        <w:t>proposal.</w:t>
      </w:r>
    </w:p>
    <w:p w14:paraId="23C125E9" w14:textId="77777777" w:rsidR="00EC5053" w:rsidRDefault="003A4E8E">
      <w:pPr>
        <w:pStyle w:val="ListParagraph"/>
        <w:numPr>
          <w:ilvl w:val="0"/>
          <w:numId w:val="1"/>
        </w:numPr>
        <w:tabs>
          <w:tab w:val="left" w:pos="923"/>
          <w:tab w:val="left" w:pos="927"/>
        </w:tabs>
        <w:spacing w:before="1" w:line="280" w:lineRule="auto"/>
        <w:ind w:right="1924" w:hanging="3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assess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credibility,</w:t>
      </w:r>
      <w:r>
        <w:rPr>
          <w:spacing w:val="-7"/>
          <w:sz w:val="24"/>
        </w:rPr>
        <w:t xml:space="preserve"> </w:t>
      </w:r>
      <w:r>
        <w:rPr>
          <w:sz w:val="24"/>
        </w:rPr>
        <w:t>design,</w:t>
      </w:r>
      <w:r>
        <w:rPr>
          <w:spacing w:val="-7"/>
          <w:sz w:val="24"/>
        </w:rPr>
        <w:t xml:space="preserve"> </w:t>
      </w:r>
      <w:r>
        <w:rPr>
          <w:sz w:val="24"/>
        </w:rPr>
        <w:t>relevance,</w:t>
      </w:r>
      <w:r>
        <w:rPr>
          <w:spacing w:val="-7"/>
          <w:sz w:val="24"/>
        </w:rPr>
        <w:t xml:space="preserve"> </w:t>
      </w:r>
      <w:r>
        <w:rPr>
          <w:sz w:val="24"/>
        </w:rPr>
        <w:t>rigor,</w:t>
      </w:r>
      <w:r>
        <w:rPr>
          <w:spacing w:val="-7"/>
          <w:sz w:val="24"/>
        </w:rPr>
        <w:t xml:space="preserve"> </w:t>
      </w:r>
      <w:r>
        <w:rPr>
          <w:sz w:val="24"/>
        </w:rPr>
        <w:t>and effectiveness of the proposed applied baccalaureate program.</w:t>
      </w:r>
    </w:p>
    <w:p w14:paraId="23C125EA" w14:textId="77777777" w:rsidR="00EC5053" w:rsidRDefault="003A4E8E">
      <w:pPr>
        <w:pStyle w:val="ListParagraph"/>
        <w:numPr>
          <w:ilvl w:val="0"/>
          <w:numId w:val="1"/>
        </w:numPr>
        <w:tabs>
          <w:tab w:val="left" w:pos="923"/>
          <w:tab w:val="left" w:pos="927"/>
        </w:tabs>
        <w:spacing w:line="280" w:lineRule="auto"/>
        <w:ind w:right="1608" w:hanging="360"/>
        <w:rPr>
          <w:sz w:val="24"/>
        </w:rPr>
      </w:pPr>
      <w:r>
        <w:rPr>
          <w:sz w:val="24"/>
        </w:rPr>
        <w:t>Reviewers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12"/>
          <w:sz w:val="24"/>
        </w:rPr>
        <w:t xml:space="preserve"> </w:t>
      </w:r>
      <w:r>
        <w:rPr>
          <w:sz w:val="24"/>
        </w:rPr>
        <w:t>also</w:t>
      </w:r>
      <w:r>
        <w:rPr>
          <w:spacing w:val="-11"/>
          <w:sz w:val="24"/>
        </w:rPr>
        <w:t xml:space="preserve"> </w:t>
      </w:r>
      <w:r>
        <w:rPr>
          <w:sz w:val="24"/>
        </w:rPr>
        <w:t>validate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congruency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program’s curriculum with current research, academic thinking and industry standards.</w:t>
      </w:r>
    </w:p>
    <w:p w14:paraId="23C125EB" w14:textId="77777777" w:rsidR="00EC5053" w:rsidRDefault="003A4E8E">
      <w:pPr>
        <w:pStyle w:val="ListParagraph"/>
        <w:numPr>
          <w:ilvl w:val="0"/>
          <w:numId w:val="1"/>
        </w:numPr>
        <w:tabs>
          <w:tab w:val="left" w:pos="923"/>
          <w:tab w:val="left" w:pos="927"/>
        </w:tabs>
        <w:spacing w:line="280" w:lineRule="auto"/>
        <w:ind w:right="1097" w:hanging="360"/>
        <w:rPr>
          <w:sz w:val="24"/>
        </w:rPr>
      </w:pPr>
      <w:r>
        <w:rPr>
          <w:sz w:val="24"/>
        </w:rPr>
        <w:t>Reviewers need not provide responses to every criterion listed in the Rubric.</w:t>
      </w:r>
      <w:r>
        <w:rPr>
          <w:spacing w:val="40"/>
          <w:sz w:val="24"/>
        </w:rPr>
        <w:t xml:space="preserve"> </w:t>
      </w:r>
      <w:r>
        <w:rPr>
          <w:sz w:val="24"/>
        </w:rPr>
        <w:t>If reviewers</w:t>
      </w:r>
      <w:r>
        <w:rPr>
          <w:spacing w:val="-7"/>
          <w:sz w:val="24"/>
        </w:rPr>
        <w:t xml:space="preserve"> </w:t>
      </w:r>
      <w:r>
        <w:rPr>
          <w:sz w:val="24"/>
        </w:rPr>
        <w:t>feel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cannot</w:t>
      </w:r>
      <w:r>
        <w:rPr>
          <w:spacing w:val="-11"/>
          <w:sz w:val="24"/>
        </w:rPr>
        <w:t xml:space="preserve"> </w:t>
      </w:r>
      <w:r>
        <w:rPr>
          <w:sz w:val="24"/>
        </w:rPr>
        <w:t>adequately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criteria,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may simply state that.</w:t>
      </w:r>
    </w:p>
    <w:p w14:paraId="23C125EC" w14:textId="77777777" w:rsidR="00EC5053" w:rsidRDefault="003A4E8E">
      <w:pPr>
        <w:pStyle w:val="ListParagraph"/>
        <w:numPr>
          <w:ilvl w:val="0"/>
          <w:numId w:val="1"/>
        </w:numPr>
        <w:tabs>
          <w:tab w:val="left" w:pos="927"/>
        </w:tabs>
        <w:spacing w:line="280" w:lineRule="auto"/>
        <w:ind w:right="716" w:hanging="360"/>
        <w:rPr>
          <w:sz w:val="24"/>
        </w:rPr>
      </w:pPr>
      <w:r>
        <w:rPr>
          <w:sz w:val="24"/>
        </w:rPr>
        <w:t>This form is designed to assist External Expert Reviewers to complete assessments of baccalaureate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proposals.</w:t>
      </w:r>
      <w:r>
        <w:rPr>
          <w:spacing w:val="32"/>
          <w:sz w:val="24"/>
        </w:rPr>
        <w:t xml:space="preserve"> </w:t>
      </w:r>
      <w:r>
        <w:rPr>
          <w:sz w:val="24"/>
        </w:rPr>
        <w:t>External</w:t>
      </w:r>
      <w:r>
        <w:rPr>
          <w:spacing w:val="-6"/>
          <w:sz w:val="24"/>
        </w:rPr>
        <w:t xml:space="preserve"> </w:t>
      </w:r>
      <w:r>
        <w:rPr>
          <w:sz w:val="24"/>
        </w:rPr>
        <w:t>Expert</w:t>
      </w:r>
      <w:r>
        <w:rPr>
          <w:spacing w:val="-11"/>
          <w:sz w:val="24"/>
        </w:rPr>
        <w:t xml:space="preserve"> </w:t>
      </w:r>
      <w:r>
        <w:rPr>
          <w:sz w:val="24"/>
        </w:rPr>
        <w:t>Reviewers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z w:val="24"/>
        </w:rPr>
        <w:t>restricted 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rubric</w:t>
      </w:r>
      <w:r>
        <w:rPr>
          <w:spacing w:val="-1"/>
          <w:sz w:val="24"/>
        </w:rPr>
        <w:t xml:space="preserve"> </w:t>
      </w:r>
      <w:r>
        <w:rPr>
          <w:sz w:val="24"/>
        </w:rPr>
        <w:t>template.</w:t>
      </w:r>
      <w:r>
        <w:rPr>
          <w:spacing w:val="38"/>
          <w:sz w:val="24"/>
        </w:rPr>
        <w:t xml:space="preserve"> </w:t>
      </w:r>
      <w:r>
        <w:rPr>
          <w:sz w:val="24"/>
        </w:rPr>
        <w:t>Reviewers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choose,</w:t>
      </w:r>
      <w:r>
        <w:rPr>
          <w:spacing w:val="-1"/>
          <w:sz w:val="24"/>
        </w:rPr>
        <w:t xml:space="preserve"> </w:t>
      </w:r>
      <w:r>
        <w:rPr>
          <w:sz w:val="24"/>
        </w:rPr>
        <w:t>instead,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written narrative.</w:t>
      </w:r>
      <w:r>
        <w:rPr>
          <w:spacing w:val="80"/>
          <w:sz w:val="24"/>
        </w:rPr>
        <w:t xml:space="preserve"> </w:t>
      </w:r>
      <w:r>
        <w:rPr>
          <w:sz w:val="24"/>
        </w:rPr>
        <w:t>In whatever format they choose, reviewers should address the criteria outline in the rubric.</w:t>
      </w:r>
    </w:p>
    <w:p w14:paraId="23C125ED" w14:textId="77777777" w:rsidR="00EC5053" w:rsidRDefault="00EC5053">
      <w:pPr>
        <w:pStyle w:val="BodyText"/>
        <w:ind w:firstLine="0"/>
        <w:rPr>
          <w:sz w:val="20"/>
        </w:rPr>
      </w:pPr>
    </w:p>
    <w:p w14:paraId="23C125EE" w14:textId="77777777" w:rsidR="00EC5053" w:rsidRDefault="003A4E8E">
      <w:pPr>
        <w:pStyle w:val="BodyText"/>
        <w:spacing w:before="214"/>
        <w:ind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C12649" wp14:editId="23C1264A">
                <wp:simplePos x="0" y="0"/>
                <wp:positionH relativeFrom="page">
                  <wp:posOffset>685800</wp:posOffset>
                </wp:positionH>
                <wp:positionV relativeFrom="paragraph">
                  <wp:posOffset>295431</wp:posOffset>
                </wp:positionV>
                <wp:extent cx="1828800" cy="1016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16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1828800" y="990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784C9" id="Graphic 1" o:spid="_x0000_s1026" style="position:absolute;margin-left:54pt;margin-top:23.25pt;width:2in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" path="m1828800,l,,,990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C125EF" w14:textId="77777777" w:rsidR="00EC5053" w:rsidRDefault="00EC5053">
      <w:pPr>
        <w:rPr>
          <w:sz w:val="20"/>
        </w:rPr>
        <w:sectPr w:rsidR="00EC5053">
          <w:type w:val="continuous"/>
          <w:pgSz w:w="12240" w:h="15840"/>
          <w:pgMar w:top="1340" w:right="520" w:bottom="280" w:left="960" w:header="720" w:footer="720" w:gutter="0"/>
          <w:cols w:space="720"/>
        </w:sectPr>
      </w:pPr>
    </w:p>
    <w:p w14:paraId="23C125F0" w14:textId="77777777" w:rsidR="00EC5053" w:rsidRDefault="00EC5053">
      <w:pPr>
        <w:pStyle w:val="BodyText"/>
        <w:spacing w:before="5"/>
        <w:ind w:firstLine="0"/>
        <w:rPr>
          <w:sz w:val="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336"/>
        <w:gridCol w:w="2808"/>
        <w:gridCol w:w="1800"/>
        <w:gridCol w:w="2872"/>
      </w:tblGrid>
      <w:tr w:rsidR="00EC5053" w14:paraId="23C125F2" w14:textId="77777777">
        <w:trPr>
          <w:trHeight w:val="588"/>
        </w:trPr>
        <w:tc>
          <w:tcPr>
            <w:tcW w:w="10432" w:type="dxa"/>
            <w:gridSpan w:val="5"/>
            <w:shd w:val="clear" w:color="auto" w:fill="DEEAF6"/>
          </w:tcPr>
          <w:p w14:paraId="23C125F1" w14:textId="77777777" w:rsidR="00EC5053" w:rsidRDefault="003A4E8E">
            <w:pPr>
              <w:pStyle w:val="TableParagraph"/>
              <w:spacing w:line="267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WORKSHEET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EXTERNAL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REVIEWERS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 </w:t>
            </w:r>
            <w:r>
              <w:rPr>
                <w:b/>
                <w:spacing w:val="-2"/>
                <w:sz w:val="24"/>
              </w:rPr>
              <w:t>Pages)</w:t>
            </w:r>
          </w:p>
        </w:tc>
      </w:tr>
      <w:tr w:rsidR="00EC5053" w14:paraId="23C125F7" w14:textId="77777777">
        <w:trPr>
          <w:trHeight w:val="597"/>
        </w:trPr>
        <w:tc>
          <w:tcPr>
            <w:tcW w:w="2616" w:type="dxa"/>
            <w:shd w:val="clear" w:color="auto" w:fill="DEEAF6"/>
          </w:tcPr>
          <w:p w14:paraId="23C125F3" w14:textId="77777777" w:rsidR="00EC5053" w:rsidRDefault="003A4E8E">
            <w:pPr>
              <w:pStyle w:val="TableParagraph"/>
              <w:spacing w:before="3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College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3144" w:type="dxa"/>
            <w:gridSpan w:val="2"/>
          </w:tcPr>
          <w:p w14:paraId="23C125F4" w14:textId="77777777" w:rsidR="00EC5053" w:rsidRDefault="00EC505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shd w:val="clear" w:color="auto" w:fill="DEEAF6"/>
          </w:tcPr>
          <w:p w14:paraId="23C125F5" w14:textId="77777777" w:rsidR="00EC5053" w:rsidRDefault="003A4E8E">
            <w:pPr>
              <w:pStyle w:val="TableParagraph"/>
              <w:spacing w:before="3"/>
              <w:ind w:left="119" w:righ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Degree Title:</w:t>
            </w:r>
          </w:p>
        </w:tc>
        <w:tc>
          <w:tcPr>
            <w:tcW w:w="2872" w:type="dxa"/>
          </w:tcPr>
          <w:p w14:paraId="23C125F6" w14:textId="77777777" w:rsidR="00EC5053" w:rsidRDefault="00EC505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5053" w14:paraId="23C125FD" w14:textId="77777777">
        <w:trPr>
          <w:trHeight w:val="1086"/>
        </w:trPr>
        <w:tc>
          <w:tcPr>
            <w:tcW w:w="2616" w:type="dxa"/>
            <w:shd w:val="clear" w:color="auto" w:fill="DEEAF6"/>
          </w:tcPr>
          <w:p w14:paraId="23C125F8" w14:textId="77777777" w:rsidR="00EC5053" w:rsidRDefault="003A4E8E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Reviewer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3144" w:type="dxa"/>
            <w:gridSpan w:val="2"/>
          </w:tcPr>
          <w:p w14:paraId="23C125F9" w14:textId="77777777" w:rsidR="00EC5053" w:rsidRDefault="00EC505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shd w:val="clear" w:color="auto" w:fill="DEEAF6"/>
          </w:tcPr>
          <w:p w14:paraId="23C125FA" w14:textId="77777777" w:rsidR="00EC5053" w:rsidRDefault="003A4E8E">
            <w:pPr>
              <w:pStyle w:val="TableParagraph"/>
              <w:ind w:left="119" w:right="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Institutional </w:t>
            </w:r>
            <w:r>
              <w:rPr>
                <w:b/>
                <w:spacing w:val="-6"/>
                <w:sz w:val="24"/>
              </w:rPr>
              <w:t>or</w:t>
            </w:r>
          </w:p>
          <w:p w14:paraId="23C125FB" w14:textId="77777777" w:rsidR="00EC5053" w:rsidRDefault="003A4E8E">
            <w:pPr>
              <w:pStyle w:val="TableParagraph"/>
              <w:spacing w:before="9" w:line="256" w:lineRule="exact"/>
              <w:ind w:left="119" w:right="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Professional </w:t>
            </w:r>
            <w:r>
              <w:rPr>
                <w:b/>
                <w:spacing w:val="-2"/>
                <w:sz w:val="24"/>
              </w:rPr>
              <w:t>Affiliation:</w:t>
            </w:r>
          </w:p>
        </w:tc>
        <w:tc>
          <w:tcPr>
            <w:tcW w:w="2872" w:type="dxa"/>
          </w:tcPr>
          <w:p w14:paraId="23C125FC" w14:textId="77777777" w:rsidR="00EC5053" w:rsidRDefault="00EC505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5053" w14:paraId="23C12603" w14:textId="77777777">
        <w:trPr>
          <w:trHeight w:val="1092"/>
        </w:trPr>
        <w:tc>
          <w:tcPr>
            <w:tcW w:w="2616" w:type="dxa"/>
            <w:shd w:val="clear" w:color="auto" w:fill="DEEAF6"/>
          </w:tcPr>
          <w:p w14:paraId="23C125FE" w14:textId="77777777" w:rsidR="00EC5053" w:rsidRDefault="003A4E8E">
            <w:pPr>
              <w:pStyle w:val="TableParagraph"/>
              <w:spacing w:line="242" w:lineRule="auto"/>
              <w:ind w:left="119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Professional </w:t>
            </w:r>
            <w:r>
              <w:rPr>
                <w:b/>
                <w:sz w:val="24"/>
              </w:rPr>
              <w:t>License or</w:t>
            </w:r>
          </w:p>
          <w:p w14:paraId="23C125FF" w14:textId="77777777" w:rsidR="00EC5053" w:rsidRDefault="003A4E8E">
            <w:pPr>
              <w:pStyle w:val="TableParagraph"/>
              <w:spacing w:before="6" w:line="258" w:lineRule="exact"/>
              <w:ind w:left="119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if </w:t>
            </w:r>
            <w:r>
              <w:rPr>
                <w:b/>
                <w:spacing w:val="-4"/>
                <w:sz w:val="24"/>
              </w:rPr>
              <w:t>any:</w:t>
            </w:r>
          </w:p>
        </w:tc>
        <w:tc>
          <w:tcPr>
            <w:tcW w:w="3144" w:type="dxa"/>
            <w:gridSpan w:val="2"/>
          </w:tcPr>
          <w:p w14:paraId="23C12600" w14:textId="77777777" w:rsidR="00EC5053" w:rsidRDefault="00EC505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shd w:val="clear" w:color="auto" w:fill="DEEAF6"/>
          </w:tcPr>
          <w:p w14:paraId="23C12601" w14:textId="77777777" w:rsidR="00EC5053" w:rsidRDefault="003A4E8E">
            <w:pPr>
              <w:pStyle w:val="TableParagraph"/>
              <w:spacing w:line="242" w:lineRule="auto"/>
              <w:ind w:left="119" w:right="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Relationship </w:t>
            </w:r>
            <w:r>
              <w:rPr>
                <w:b/>
                <w:sz w:val="24"/>
              </w:rPr>
              <w:t>to Program, if any:</w:t>
            </w:r>
          </w:p>
        </w:tc>
        <w:tc>
          <w:tcPr>
            <w:tcW w:w="2872" w:type="dxa"/>
          </w:tcPr>
          <w:p w14:paraId="23C12602" w14:textId="77777777" w:rsidR="00EC5053" w:rsidRDefault="00EC505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5053" w14:paraId="23C12605" w14:textId="77777777">
        <w:trPr>
          <w:trHeight w:val="590"/>
        </w:trPr>
        <w:tc>
          <w:tcPr>
            <w:tcW w:w="10432" w:type="dxa"/>
            <w:gridSpan w:val="5"/>
            <w:shd w:val="clear" w:color="auto" w:fill="E7E6E6"/>
          </w:tcPr>
          <w:p w14:paraId="23C12604" w14:textId="77777777" w:rsidR="00EC5053" w:rsidRDefault="003A4E8E">
            <w:pPr>
              <w:pStyle w:val="TableParagraph"/>
              <w:spacing w:line="26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evaluate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2"/>
                <w:sz w:val="24"/>
              </w:rPr>
              <w:t xml:space="preserve"> elements</w:t>
            </w:r>
          </w:p>
        </w:tc>
      </w:tr>
      <w:tr w:rsidR="00EC5053" w14:paraId="23C12609" w14:textId="77777777">
        <w:trPr>
          <w:trHeight w:val="813"/>
        </w:trPr>
        <w:tc>
          <w:tcPr>
            <w:tcW w:w="2952" w:type="dxa"/>
            <w:gridSpan w:val="2"/>
            <w:vMerge w:val="restart"/>
          </w:tcPr>
          <w:p w14:paraId="23C12606" w14:textId="77777777" w:rsidR="00EC5053" w:rsidRDefault="003A4E8E">
            <w:pPr>
              <w:pStyle w:val="TableParagraph"/>
              <w:ind w:left="927" w:hanging="36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overview</w:t>
            </w:r>
          </w:p>
        </w:tc>
        <w:tc>
          <w:tcPr>
            <w:tcW w:w="7480" w:type="dxa"/>
            <w:gridSpan w:val="3"/>
          </w:tcPr>
          <w:p w14:paraId="23C12607" w14:textId="77777777" w:rsidR="00EC5053" w:rsidRDefault="003A4E8E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Is the overall concept of the degree program relevant and 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demands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accepted</w:t>
            </w:r>
          </w:p>
          <w:p w14:paraId="23C12608" w14:textId="77777777" w:rsidR="00EC5053" w:rsidRDefault="003A4E8E">
            <w:pPr>
              <w:pStyle w:val="TableParagraph"/>
              <w:tabs>
                <w:tab w:val="left" w:pos="255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standards?</w:t>
            </w:r>
            <w:r>
              <w:rPr>
                <w:sz w:val="24"/>
              </w:rPr>
              <w:tab/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placement?</w:t>
            </w:r>
          </w:p>
        </w:tc>
      </w:tr>
      <w:tr w:rsidR="00EC5053" w14:paraId="23C1260C" w14:textId="77777777">
        <w:trPr>
          <w:trHeight w:val="2053"/>
        </w:trPr>
        <w:tc>
          <w:tcPr>
            <w:tcW w:w="2952" w:type="dxa"/>
            <w:gridSpan w:val="2"/>
            <w:vMerge/>
            <w:tcBorders>
              <w:top w:val="nil"/>
            </w:tcBorders>
          </w:tcPr>
          <w:p w14:paraId="23C1260A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  <w:gridSpan w:val="3"/>
          </w:tcPr>
          <w:p w14:paraId="23C1260B" w14:textId="77777777" w:rsidR="00EC5053" w:rsidRDefault="003A4E8E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  <w:tr w:rsidR="00EC5053" w14:paraId="23C1260F" w14:textId="77777777">
        <w:trPr>
          <w:trHeight w:val="549"/>
        </w:trPr>
        <w:tc>
          <w:tcPr>
            <w:tcW w:w="2952" w:type="dxa"/>
            <w:gridSpan w:val="2"/>
            <w:vMerge w:val="restart"/>
          </w:tcPr>
          <w:p w14:paraId="23C1260D" w14:textId="77777777" w:rsidR="00EC5053" w:rsidRDefault="003A4E8E">
            <w:pPr>
              <w:pStyle w:val="TableParagraph"/>
              <w:ind w:left="927" w:hanging="36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Learning </w:t>
            </w:r>
            <w:r>
              <w:rPr>
                <w:spacing w:val="-2"/>
                <w:sz w:val="24"/>
              </w:rPr>
              <w:t>Outcomes</w:t>
            </w:r>
          </w:p>
        </w:tc>
        <w:tc>
          <w:tcPr>
            <w:tcW w:w="7480" w:type="dxa"/>
            <w:gridSpan w:val="3"/>
          </w:tcPr>
          <w:p w14:paraId="23C1260E" w14:textId="77777777" w:rsidR="00EC5053" w:rsidRDefault="003A4E8E">
            <w:pPr>
              <w:pStyle w:val="TableParagraph"/>
              <w:spacing w:before="3" w:line="230" w:lineRule="auto"/>
              <w:ind w:right="9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appropriate baccalaureate degree rigor?</w:t>
            </w:r>
          </w:p>
        </w:tc>
      </w:tr>
      <w:tr w:rsidR="00EC5053" w14:paraId="23C12612" w14:textId="77777777">
        <w:trPr>
          <w:trHeight w:val="2597"/>
        </w:trPr>
        <w:tc>
          <w:tcPr>
            <w:tcW w:w="2952" w:type="dxa"/>
            <w:gridSpan w:val="2"/>
            <w:vMerge/>
            <w:tcBorders>
              <w:top w:val="nil"/>
            </w:tcBorders>
          </w:tcPr>
          <w:p w14:paraId="23C12610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  <w:gridSpan w:val="3"/>
          </w:tcPr>
          <w:p w14:paraId="23C12611" w14:textId="77777777" w:rsidR="00EC5053" w:rsidRDefault="003A4E8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  <w:tr w:rsidR="00EC5053" w14:paraId="23C12615" w14:textId="77777777">
        <w:trPr>
          <w:trHeight w:val="542"/>
        </w:trPr>
        <w:tc>
          <w:tcPr>
            <w:tcW w:w="2952" w:type="dxa"/>
            <w:gridSpan w:val="2"/>
            <w:vMerge w:val="restart"/>
          </w:tcPr>
          <w:p w14:paraId="23C12613" w14:textId="77777777" w:rsidR="00EC5053" w:rsidRDefault="003A4E8E">
            <w:pPr>
              <w:pStyle w:val="TableParagraph"/>
              <w:ind w:left="927" w:hanging="360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Curriculum </w:t>
            </w:r>
            <w:r>
              <w:rPr>
                <w:spacing w:val="-2"/>
                <w:sz w:val="24"/>
              </w:rPr>
              <w:t>Alignment</w:t>
            </w:r>
          </w:p>
        </w:tc>
        <w:tc>
          <w:tcPr>
            <w:tcW w:w="7480" w:type="dxa"/>
            <w:gridSpan w:val="3"/>
          </w:tcPr>
          <w:p w14:paraId="23C12614" w14:textId="77777777" w:rsidR="00EC5053" w:rsidRDefault="003A4E8E">
            <w:pPr>
              <w:pStyle w:val="TableParagraph"/>
              <w:spacing w:before="7" w:line="225" w:lineRule="auto"/>
              <w:ind w:right="94" w:firstLine="56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align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Needs </w:t>
            </w:r>
            <w:r>
              <w:rPr>
                <w:spacing w:val="-2"/>
                <w:sz w:val="24"/>
              </w:rPr>
              <w:t>Document?</w:t>
            </w:r>
          </w:p>
        </w:tc>
      </w:tr>
      <w:tr w:rsidR="00EC5053" w14:paraId="23C12618" w14:textId="77777777">
        <w:trPr>
          <w:trHeight w:val="2317"/>
        </w:trPr>
        <w:tc>
          <w:tcPr>
            <w:tcW w:w="2952" w:type="dxa"/>
            <w:gridSpan w:val="2"/>
            <w:vMerge/>
            <w:tcBorders>
              <w:top w:val="nil"/>
            </w:tcBorders>
          </w:tcPr>
          <w:p w14:paraId="23C12616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  <w:gridSpan w:val="3"/>
          </w:tcPr>
          <w:p w14:paraId="23C12617" w14:textId="77777777" w:rsidR="00EC5053" w:rsidRDefault="003A4E8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</w:tbl>
    <w:p w14:paraId="23C12619" w14:textId="77777777" w:rsidR="00EC5053" w:rsidRDefault="00EC5053">
      <w:pPr>
        <w:spacing w:line="267" w:lineRule="exact"/>
        <w:rPr>
          <w:sz w:val="24"/>
        </w:rPr>
        <w:sectPr w:rsidR="00EC5053">
          <w:headerReference w:type="default" r:id="rId7"/>
          <w:pgSz w:w="12240" w:h="15840"/>
          <w:pgMar w:top="1340" w:right="520" w:bottom="280" w:left="960" w:header="820" w:footer="0" w:gutter="0"/>
          <w:cols w:space="720"/>
        </w:sectPr>
      </w:pPr>
    </w:p>
    <w:p w14:paraId="23C1261A" w14:textId="77777777" w:rsidR="00EC5053" w:rsidRDefault="00EC5053">
      <w:pPr>
        <w:pStyle w:val="BodyText"/>
        <w:spacing w:before="5"/>
        <w:ind w:firstLine="0"/>
        <w:rPr>
          <w:sz w:val="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7480"/>
      </w:tblGrid>
      <w:tr w:rsidR="00EC5053" w14:paraId="23C1261D" w14:textId="77777777">
        <w:trPr>
          <w:trHeight w:val="1094"/>
        </w:trPr>
        <w:tc>
          <w:tcPr>
            <w:tcW w:w="2952" w:type="dxa"/>
            <w:vMerge w:val="restart"/>
          </w:tcPr>
          <w:p w14:paraId="23C1261B" w14:textId="77777777" w:rsidR="00EC5053" w:rsidRDefault="003A4E8E">
            <w:pPr>
              <w:pStyle w:val="TableParagraph"/>
              <w:ind w:left="927" w:hanging="36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Relevance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Rigor</w:t>
            </w:r>
          </w:p>
        </w:tc>
        <w:tc>
          <w:tcPr>
            <w:tcW w:w="7480" w:type="dxa"/>
          </w:tcPr>
          <w:p w14:paraId="23C1261C" w14:textId="77777777" w:rsidR="00EC5053" w:rsidRDefault="003A4E8E">
            <w:pPr>
              <w:pStyle w:val="TableParagraph"/>
              <w:tabs>
                <w:tab w:val="left" w:pos="1422"/>
              </w:tabs>
              <w:spacing w:before="3" w:line="235" w:lineRule="auto"/>
              <w:ind w:right="534"/>
              <w:rPr>
                <w:sz w:val="24"/>
              </w:rPr>
            </w:pPr>
            <w:r>
              <w:rPr>
                <w:sz w:val="24"/>
              </w:rPr>
              <w:t xml:space="preserve">Do the core and elective courses align with employer needs and </w:t>
            </w:r>
            <w:r>
              <w:rPr>
                <w:spacing w:val="-2"/>
                <w:sz w:val="24"/>
              </w:rPr>
              <w:t>demands?</w:t>
            </w:r>
            <w:r>
              <w:rPr>
                <w:sz w:val="24"/>
              </w:rPr>
              <w:tab/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courses,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particular,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industry?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the upper level courses demonstrate standard academic rigor for baccalaureate degrees?</w:t>
            </w:r>
          </w:p>
        </w:tc>
      </w:tr>
      <w:tr w:rsidR="00EC5053" w14:paraId="23C12620" w14:textId="77777777">
        <w:trPr>
          <w:trHeight w:val="2589"/>
        </w:trPr>
        <w:tc>
          <w:tcPr>
            <w:tcW w:w="2952" w:type="dxa"/>
            <w:vMerge/>
            <w:tcBorders>
              <w:top w:val="nil"/>
            </w:tcBorders>
          </w:tcPr>
          <w:p w14:paraId="23C1261E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</w:tcPr>
          <w:p w14:paraId="23C1261F" w14:textId="77777777" w:rsidR="00EC5053" w:rsidRDefault="003A4E8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  <w:tr w:rsidR="00EC5053" w14:paraId="23C12626" w14:textId="77777777">
        <w:trPr>
          <w:trHeight w:val="813"/>
        </w:trPr>
        <w:tc>
          <w:tcPr>
            <w:tcW w:w="2952" w:type="dxa"/>
            <w:vMerge w:val="restart"/>
          </w:tcPr>
          <w:p w14:paraId="23C12621" w14:textId="77777777" w:rsidR="00EC5053" w:rsidRDefault="00EC5053">
            <w:pPr>
              <w:pStyle w:val="TableParagraph"/>
              <w:spacing w:before="264"/>
              <w:ind w:left="0"/>
              <w:rPr>
                <w:sz w:val="24"/>
              </w:rPr>
            </w:pPr>
          </w:p>
          <w:p w14:paraId="23C12622" w14:textId="77777777" w:rsidR="00EC5053" w:rsidRDefault="003A4E8E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</w:t>
            </w:r>
          </w:p>
          <w:p w14:paraId="23C12623" w14:textId="77777777" w:rsidR="00EC5053" w:rsidRDefault="003A4E8E">
            <w:pPr>
              <w:pStyle w:val="TableParagraph"/>
              <w:spacing w:before="1"/>
              <w:ind w:left="9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Education </w:t>
            </w:r>
            <w:r>
              <w:rPr>
                <w:spacing w:val="-4"/>
                <w:sz w:val="24"/>
              </w:rPr>
              <w:t>Requirements</w:t>
            </w:r>
          </w:p>
        </w:tc>
        <w:tc>
          <w:tcPr>
            <w:tcW w:w="7480" w:type="dxa"/>
          </w:tcPr>
          <w:p w14:paraId="23C12624" w14:textId="77777777" w:rsidR="00EC5053" w:rsidRDefault="003A4E8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educations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baccalaureate</w:t>
            </w:r>
          </w:p>
          <w:p w14:paraId="23C12625" w14:textId="77777777" w:rsidR="00EC5053" w:rsidRDefault="003A4E8E">
            <w:pPr>
              <w:pStyle w:val="TableParagraph"/>
              <w:spacing w:before="8" w:line="256" w:lineRule="exact"/>
              <w:ind w:right="94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breadth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depth requirements?</w:t>
            </w:r>
          </w:p>
        </w:tc>
      </w:tr>
      <w:tr w:rsidR="00EC5053" w14:paraId="23C12629" w14:textId="77777777">
        <w:trPr>
          <w:trHeight w:val="2230"/>
        </w:trPr>
        <w:tc>
          <w:tcPr>
            <w:tcW w:w="2952" w:type="dxa"/>
            <w:vMerge/>
            <w:tcBorders>
              <w:top w:val="nil"/>
            </w:tcBorders>
          </w:tcPr>
          <w:p w14:paraId="23C12627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</w:tcPr>
          <w:p w14:paraId="23C12628" w14:textId="77777777" w:rsidR="00EC5053" w:rsidRDefault="003A4E8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  <w:tr w:rsidR="00EC5053" w14:paraId="23C1262C" w14:textId="77777777">
        <w:trPr>
          <w:trHeight w:val="549"/>
        </w:trPr>
        <w:tc>
          <w:tcPr>
            <w:tcW w:w="2952" w:type="dxa"/>
            <w:vMerge w:val="restart"/>
          </w:tcPr>
          <w:p w14:paraId="23C1262A" w14:textId="77777777" w:rsidR="00EC5053" w:rsidRDefault="003A4E8E">
            <w:pPr>
              <w:pStyle w:val="TableParagraph"/>
              <w:spacing w:before="3"/>
              <w:ind w:left="567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7480" w:type="dxa"/>
          </w:tcPr>
          <w:p w14:paraId="23C1262B" w14:textId="77777777" w:rsidR="00EC5053" w:rsidRDefault="003A4E8E">
            <w:pPr>
              <w:pStyle w:val="TableParagraph"/>
              <w:spacing w:line="272" w:lineRule="exact"/>
              <w:ind w:right="9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appear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continuously improve the curriculum?</w:t>
            </w:r>
          </w:p>
        </w:tc>
      </w:tr>
      <w:tr w:rsidR="00EC5053" w14:paraId="23C1262F" w14:textId="77777777">
        <w:trPr>
          <w:trHeight w:val="2957"/>
        </w:trPr>
        <w:tc>
          <w:tcPr>
            <w:tcW w:w="2952" w:type="dxa"/>
            <w:vMerge/>
            <w:tcBorders>
              <w:top w:val="nil"/>
            </w:tcBorders>
          </w:tcPr>
          <w:p w14:paraId="23C1262D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</w:tcPr>
          <w:p w14:paraId="23C1262E" w14:textId="77777777" w:rsidR="00EC5053" w:rsidRDefault="003A4E8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  <w:tr w:rsidR="00EC5053" w14:paraId="23C12633" w14:textId="77777777">
        <w:trPr>
          <w:trHeight w:val="821"/>
        </w:trPr>
        <w:tc>
          <w:tcPr>
            <w:tcW w:w="2952" w:type="dxa"/>
            <w:vMerge w:val="restart"/>
          </w:tcPr>
          <w:p w14:paraId="23C12630" w14:textId="77777777" w:rsidR="00EC5053" w:rsidRDefault="003A4E8E">
            <w:pPr>
              <w:pStyle w:val="TableParagraph"/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7480" w:type="dxa"/>
          </w:tcPr>
          <w:p w14:paraId="23C12631" w14:textId="77777777" w:rsidR="00EC5053" w:rsidRDefault="003A4E8E">
            <w:pPr>
              <w:pStyle w:val="TableParagraph"/>
              <w:spacing w:line="237" w:lineRule="auto"/>
              <w:ind w:right="94" w:hanging="1"/>
              <w:rPr>
                <w:sz w:val="24"/>
              </w:rPr>
            </w:pPr>
            <w:r>
              <w:rPr>
                <w:sz w:val="24"/>
              </w:rPr>
              <w:t>Does the college demonstrate adequate resources to sustain and advance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</w:p>
          <w:p w14:paraId="23C12632" w14:textId="77777777" w:rsidR="00EC5053" w:rsidRDefault="003A4E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facilities?</w:t>
            </w:r>
          </w:p>
        </w:tc>
      </w:tr>
      <w:tr w:rsidR="00EC5053" w14:paraId="23C12636" w14:textId="77777777">
        <w:trPr>
          <w:trHeight w:val="1869"/>
        </w:trPr>
        <w:tc>
          <w:tcPr>
            <w:tcW w:w="2952" w:type="dxa"/>
            <w:vMerge/>
            <w:tcBorders>
              <w:top w:val="nil"/>
            </w:tcBorders>
          </w:tcPr>
          <w:p w14:paraId="23C12634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</w:tcPr>
          <w:p w14:paraId="23C12635" w14:textId="77777777" w:rsidR="00EC5053" w:rsidRDefault="003A4E8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</w:tbl>
    <w:p w14:paraId="23C12637" w14:textId="77777777" w:rsidR="00EC5053" w:rsidRDefault="00EC5053">
      <w:pPr>
        <w:spacing w:line="268" w:lineRule="exact"/>
        <w:rPr>
          <w:sz w:val="24"/>
        </w:rPr>
        <w:sectPr w:rsidR="00EC5053">
          <w:pgSz w:w="12240" w:h="15840"/>
          <w:pgMar w:top="1340" w:right="520" w:bottom="280" w:left="960" w:header="820" w:footer="0" w:gutter="0"/>
          <w:cols w:space="720"/>
        </w:sectPr>
      </w:pPr>
    </w:p>
    <w:p w14:paraId="23C12638" w14:textId="77777777" w:rsidR="00EC5053" w:rsidRDefault="00EC5053">
      <w:pPr>
        <w:pStyle w:val="BodyText"/>
        <w:spacing w:before="5"/>
        <w:ind w:firstLine="0"/>
        <w:rPr>
          <w:sz w:val="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7480"/>
      </w:tblGrid>
      <w:tr w:rsidR="00EC5053" w14:paraId="23C1263B" w14:textId="77777777">
        <w:trPr>
          <w:trHeight w:val="1094"/>
        </w:trPr>
        <w:tc>
          <w:tcPr>
            <w:tcW w:w="2952" w:type="dxa"/>
            <w:vMerge w:val="restart"/>
          </w:tcPr>
          <w:p w14:paraId="23C12639" w14:textId="77777777" w:rsidR="00EC5053" w:rsidRDefault="003A4E8E">
            <w:pPr>
              <w:pStyle w:val="TableParagraph"/>
              <w:ind w:left="927" w:hanging="360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Advisory Committee</w:t>
            </w:r>
          </w:p>
        </w:tc>
        <w:tc>
          <w:tcPr>
            <w:tcW w:w="7480" w:type="dxa"/>
          </w:tcPr>
          <w:p w14:paraId="23C1263A" w14:textId="77777777" w:rsidR="00EC5053" w:rsidRDefault="003A4E8E">
            <w:pPr>
              <w:pStyle w:val="TableParagraph"/>
              <w:spacing w:before="3" w:line="235" w:lineRule="auto"/>
              <w:ind w:right="94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feedback from an appropriately convened Advisory Committee?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Has the program responded appropriately to its Advisory Committee’s recommendations and/or concerns?</w:t>
            </w:r>
          </w:p>
        </w:tc>
      </w:tr>
      <w:tr w:rsidR="00EC5053" w14:paraId="23C1263E" w14:textId="77777777">
        <w:trPr>
          <w:trHeight w:val="1869"/>
        </w:trPr>
        <w:tc>
          <w:tcPr>
            <w:tcW w:w="2952" w:type="dxa"/>
            <w:vMerge/>
            <w:tcBorders>
              <w:top w:val="nil"/>
            </w:tcBorders>
          </w:tcPr>
          <w:p w14:paraId="23C1263C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</w:tcPr>
          <w:p w14:paraId="23C1263D" w14:textId="77777777" w:rsidR="00EC5053" w:rsidRDefault="003A4E8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  <w:tr w:rsidR="00EC5053" w14:paraId="23C12642" w14:textId="77777777">
        <w:trPr>
          <w:trHeight w:val="270"/>
        </w:trPr>
        <w:tc>
          <w:tcPr>
            <w:tcW w:w="2952" w:type="dxa"/>
            <w:vMerge w:val="restart"/>
          </w:tcPr>
          <w:p w14:paraId="23C1263F" w14:textId="77777777" w:rsidR="00EC5053" w:rsidRDefault="003A4E8E">
            <w:pPr>
              <w:pStyle w:val="TableParagraph"/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Overall</w:t>
            </w:r>
          </w:p>
          <w:p w14:paraId="23C12640" w14:textId="77777777" w:rsidR="00EC5053" w:rsidRDefault="003A4E8E">
            <w:pPr>
              <w:pStyle w:val="TableParagraph"/>
              <w:ind w:left="927"/>
              <w:rPr>
                <w:sz w:val="24"/>
              </w:rPr>
            </w:pPr>
            <w:r>
              <w:rPr>
                <w:sz w:val="24"/>
              </w:rPr>
              <w:t xml:space="preserve">assessment and </w:t>
            </w:r>
            <w:r>
              <w:rPr>
                <w:spacing w:val="-4"/>
                <w:sz w:val="24"/>
              </w:rPr>
              <w:t>recommendations</w:t>
            </w:r>
          </w:p>
        </w:tc>
        <w:tc>
          <w:tcPr>
            <w:tcW w:w="7480" w:type="dxa"/>
          </w:tcPr>
          <w:p w14:paraId="23C12641" w14:textId="77777777" w:rsidR="00EC5053" w:rsidRDefault="003A4E8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summarize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program.</w:t>
            </w:r>
          </w:p>
        </w:tc>
      </w:tr>
      <w:tr w:rsidR="00EC5053" w14:paraId="23C12645" w14:textId="77777777">
        <w:trPr>
          <w:trHeight w:val="2052"/>
        </w:trPr>
        <w:tc>
          <w:tcPr>
            <w:tcW w:w="2952" w:type="dxa"/>
            <w:vMerge/>
            <w:tcBorders>
              <w:top w:val="nil"/>
            </w:tcBorders>
          </w:tcPr>
          <w:p w14:paraId="23C12643" w14:textId="77777777" w:rsidR="00EC5053" w:rsidRDefault="00EC5053">
            <w:pPr>
              <w:rPr>
                <w:sz w:val="2"/>
                <w:szCs w:val="2"/>
              </w:rPr>
            </w:pPr>
          </w:p>
        </w:tc>
        <w:tc>
          <w:tcPr>
            <w:tcW w:w="7480" w:type="dxa"/>
          </w:tcPr>
          <w:p w14:paraId="23C12644" w14:textId="77777777" w:rsidR="00EC5053" w:rsidRDefault="003A4E8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</w:t>
            </w:r>
          </w:p>
        </w:tc>
      </w:tr>
      <w:tr w:rsidR="00EC5053" w14:paraId="23C12648" w14:textId="77777777">
        <w:trPr>
          <w:trHeight w:val="7365"/>
        </w:trPr>
        <w:tc>
          <w:tcPr>
            <w:tcW w:w="10432" w:type="dxa"/>
            <w:gridSpan w:val="2"/>
            <w:shd w:val="clear" w:color="auto" w:fill="E7E6E6"/>
          </w:tcPr>
          <w:p w14:paraId="23C12646" w14:textId="77777777" w:rsidR="00EC5053" w:rsidRDefault="003A4E8E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Reviewer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Resume</w:t>
            </w:r>
          </w:p>
          <w:p w14:paraId="23C12647" w14:textId="77777777" w:rsidR="00EC5053" w:rsidRDefault="003A4E8E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Evaluator,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here 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attach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document.</w:t>
            </w:r>
          </w:p>
        </w:tc>
      </w:tr>
    </w:tbl>
    <w:p w14:paraId="23C12649" w14:textId="77777777" w:rsidR="003A4E8E" w:rsidRDefault="003A4E8E"/>
    <w:sectPr w:rsidR="00000000">
      <w:pgSz w:w="12240" w:h="15840"/>
      <w:pgMar w:top="1340" w:right="520" w:bottom="280" w:left="960" w:header="8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2650" w14:textId="77777777" w:rsidR="003A4E8E" w:rsidRDefault="003A4E8E">
      <w:r>
        <w:separator/>
      </w:r>
    </w:p>
  </w:endnote>
  <w:endnote w:type="continuationSeparator" w:id="0">
    <w:p w14:paraId="23C12652" w14:textId="77777777" w:rsidR="003A4E8E" w:rsidRDefault="003A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264C" w14:textId="77777777" w:rsidR="003A4E8E" w:rsidRDefault="003A4E8E">
      <w:r>
        <w:separator/>
      </w:r>
    </w:p>
  </w:footnote>
  <w:footnote w:type="continuationSeparator" w:id="0">
    <w:p w14:paraId="23C1264E" w14:textId="77777777" w:rsidR="003A4E8E" w:rsidRDefault="003A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264B" w14:textId="77777777" w:rsidR="00EC5053" w:rsidRDefault="003A4E8E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23C1264C" wp14:editId="23C1264D">
              <wp:simplePos x="0" y="0"/>
              <wp:positionH relativeFrom="page">
                <wp:posOffset>670559</wp:posOffset>
              </wp:positionH>
              <wp:positionV relativeFrom="page">
                <wp:posOffset>643128</wp:posOffset>
              </wp:positionV>
              <wp:extent cx="6431280" cy="50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128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1280" h="5080">
                            <a:moveTo>
                              <a:pt x="6431279" y="0"/>
                            </a:moveTo>
                            <a:lnTo>
                              <a:pt x="0" y="0"/>
                            </a:lnTo>
                            <a:lnTo>
                              <a:pt x="0" y="4571"/>
                            </a:lnTo>
                            <a:lnTo>
                              <a:pt x="6431279" y="4571"/>
                            </a:lnTo>
                            <a:lnTo>
                              <a:pt x="643127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9BA7A" id="Graphic 2" o:spid="_x0000_s1026" style="position:absolute;margin-left:52.8pt;margin-top:50.65pt;width:506.4pt;height:.4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12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" path="m6431279,l,,,4571r6431279,l6431279,xe" fillcolor="#d9d9d9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63ABF"/>
    <w:multiLevelType w:val="hybridMultilevel"/>
    <w:tmpl w:val="DA52FB48"/>
    <w:lvl w:ilvl="0" w:tplc="9C807C6E">
      <w:start w:val="1"/>
      <w:numFmt w:val="decimal"/>
      <w:lvlText w:val="%1."/>
      <w:lvlJc w:val="left"/>
      <w:pPr>
        <w:ind w:left="838" w:hanging="359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53E0CD0">
      <w:numFmt w:val="bullet"/>
      <w:lvlText w:val="•"/>
      <w:lvlJc w:val="left"/>
      <w:pPr>
        <w:ind w:left="1832" w:hanging="359"/>
      </w:pPr>
      <w:rPr>
        <w:rFonts w:hint="default"/>
        <w:lang w:val="en-US" w:eastAsia="en-US" w:bidi="ar-SA"/>
      </w:rPr>
    </w:lvl>
    <w:lvl w:ilvl="2" w:tplc="EFFE6764">
      <w:numFmt w:val="bullet"/>
      <w:lvlText w:val="•"/>
      <w:lvlJc w:val="left"/>
      <w:pPr>
        <w:ind w:left="2824" w:hanging="359"/>
      </w:pPr>
      <w:rPr>
        <w:rFonts w:hint="default"/>
        <w:lang w:val="en-US" w:eastAsia="en-US" w:bidi="ar-SA"/>
      </w:rPr>
    </w:lvl>
    <w:lvl w:ilvl="3" w:tplc="CD10882A">
      <w:numFmt w:val="bullet"/>
      <w:lvlText w:val="•"/>
      <w:lvlJc w:val="left"/>
      <w:pPr>
        <w:ind w:left="3816" w:hanging="359"/>
      </w:pPr>
      <w:rPr>
        <w:rFonts w:hint="default"/>
        <w:lang w:val="en-US" w:eastAsia="en-US" w:bidi="ar-SA"/>
      </w:rPr>
    </w:lvl>
    <w:lvl w:ilvl="4" w:tplc="2C9E3344">
      <w:numFmt w:val="bullet"/>
      <w:lvlText w:val="•"/>
      <w:lvlJc w:val="left"/>
      <w:pPr>
        <w:ind w:left="4808" w:hanging="359"/>
      </w:pPr>
      <w:rPr>
        <w:rFonts w:hint="default"/>
        <w:lang w:val="en-US" w:eastAsia="en-US" w:bidi="ar-SA"/>
      </w:rPr>
    </w:lvl>
    <w:lvl w:ilvl="5" w:tplc="1E8098E4">
      <w:numFmt w:val="bullet"/>
      <w:lvlText w:val="•"/>
      <w:lvlJc w:val="left"/>
      <w:pPr>
        <w:ind w:left="5800" w:hanging="359"/>
      </w:pPr>
      <w:rPr>
        <w:rFonts w:hint="default"/>
        <w:lang w:val="en-US" w:eastAsia="en-US" w:bidi="ar-SA"/>
      </w:rPr>
    </w:lvl>
    <w:lvl w:ilvl="6" w:tplc="09ECEBC6">
      <w:numFmt w:val="bullet"/>
      <w:lvlText w:val="•"/>
      <w:lvlJc w:val="left"/>
      <w:pPr>
        <w:ind w:left="6792" w:hanging="359"/>
      </w:pPr>
      <w:rPr>
        <w:rFonts w:hint="default"/>
        <w:lang w:val="en-US" w:eastAsia="en-US" w:bidi="ar-SA"/>
      </w:rPr>
    </w:lvl>
    <w:lvl w:ilvl="7" w:tplc="BD0AB5D8">
      <w:numFmt w:val="bullet"/>
      <w:lvlText w:val="•"/>
      <w:lvlJc w:val="left"/>
      <w:pPr>
        <w:ind w:left="7784" w:hanging="359"/>
      </w:pPr>
      <w:rPr>
        <w:rFonts w:hint="default"/>
        <w:lang w:val="en-US" w:eastAsia="en-US" w:bidi="ar-SA"/>
      </w:rPr>
    </w:lvl>
    <w:lvl w:ilvl="8" w:tplc="B01496D4">
      <w:numFmt w:val="bullet"/>
      <w:lvlText w:val="•"/>
      <w:lvlJc w:val="left"/>
      <w:pPr>
        <w:ind w:left="8776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43D6193C"/>
    <w:multiLevelType w:val="hybridMultilevel"/>
    <w:tmpl w:val="B238B200"/>
    <w:lvl w:ilvl="0" w:tplc="366C2CAA">
      <w:start w:val="1"/>
      <w:numFmt w:val="decimal"/>
      <w:lvlText w:val="%1."/>
      <w:lvlJc w:val="left"/>
      <w:pPr>
        <w:ind w:left="927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CADA04">
      <w:numFmt w:val="bullet"/>
      <w:lvlText w:val="•"/>
      <w:lvlJc w:val="left"/>
      <w:pPr>
        <w:ind w:left="1904" w:hanging="358"/>
      </w:pPr>
      <w:rPr>
        <w:rFonts w:hint="default"/>
        <w:lang w:val="en-US" w:eastAsia="en-US" w:bidi="ar-SA"/>
      </w:rPr>
    </w:lvl>
    <w:lvl w:ilvl="2" w:tplc="596039D0">
      <w:numFmt w:val="bullet"/>
      <w:lvlText w:val="•"/>
      <w:lvlJc w:val="left"/>
      <w:pPr>
        <w:ind w:left="2888" w:hanging="358"/>
      </w:pPr>
      <w:rPr>
        <w:rFonts w:hint="default"/>
        <w:lang w:val="en-US" w:eastAsia="en-US" w:bidi="ar-SA"/>
      </w:rPr>
    </w:lvl>
    <w:lvl w:ilvl="3" w:tplc="4628E09C">
      <w:numFmt w:val="bullet"/>
      <w:lvlText w:val="•"/>
      <w:lvlJc w:val="left"/>
      <w:pPr>
        <w:ind w:left="3872" w:hanging="358"/>
      </w:pPr>
      <w:rPr>
        <w:rFonts w:hint="default"/>
        <w:lang w:val="en-US" w:eastAsia="en-US" w:bidi="ar-SA"/>
      </w:rPr>
    </w:lvl>
    <w:lvl w:ilvl="4" w:tplc="44E0B7B2">
      <w:numFmt w:val="bullet"/>
      <w:lvlText w:val="•"/>
      <w:lvlJc w:val="left"/>
      <w:pPr>
        <w:ind w:left="4856" w:hanging="358"/>
      </w:pPr>
      <w:rPr>
        <w:rFonts w:hint="default"/>
        <w:lang w:val="en-US" w:eastAsia="en-US" w:bidi="ar-SA"/>
      </w:rPr>
    </w:lvl>
    <w:lvl w:ilvl="5" w:tplc="C5F021D4">
      <w:numFmt w:val="bullet"/>
      <w:lvlText w:val="•"/>
      <w:lvlJc w:val="left"/>
      <w:pPr>
        <w:ind w:left="5840" w:hanging="358"/>
      </w:pPr>
      <w:rPr>
        <w:rFonts w:hint="default"/>
        <w:lang w:val="en-US" w:eastAsia="en-US" w:bidi="ar-SA"/>
      </w:rPr>
    </w:lvl>
    <w:lvl w:ilvl="6" w:tplc="246469C2">
      <w:numFmt w:val="bullet"/>
      <w:lvlText w:val="•"/>
      <w:lvlJc w:val="left"/>
      <w:pPr>
        <w:ind w:left="6824" w:hanging="358"/>
      </w:pPr>
      <w:rPr>
        <w:rFonts w:hint="default"/>
        <w:lang w:val="en-US" w:eastAsia="en-US" w:bidi="ar-SA"/>
      </w:rPr>
    </w:lvl>
    <w:lvl w:ilvl="7" w:tplc="B892604A">
      <w:numFmt w:val="bullet"/>
      <w:lvlText w:val="•"/>
      <w:lvlJc w:val="left"/>
      <w:pPr>
        <w:ind w:left="7808" w:hanging="358"/>
      </w:pPr>
      <w:rPr>
        <w:rFonts w:hint="default"/>
        <w:lang w:val="en-US" w:eastAsia="en-US" w:bidi="ar-SA"/>
      </w:rPr>
    </w:lvl>
    <w:lvl w:ilvl="8" w:tplc="9594CB6C">
      <w:numFmt w:val="bullet"/>
      <w:lvlText w:val="•"/>
      <w:lvlJc w:val="left"/>
      <w:pPr>
        <w:ind w:left="8792" w:hanging="358"/>
      </w:pPr>
      <w:rPr>
        <w:rFonts w:hint="default"/>
        <w:lang w:val="en-US" w:eastAsia="en-US" w:bidi="ar-SA"/>
      </w:rPr>
    </w:lvl>
  </w:abstractNum>
  <w:num w:numId="1" w16cid:durableId="1839073127">
    <w:abstractNumId w:val="1"/>
  </w:num>
  <w:num w:numId="2" w16cid:durableId="147595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053"/>
    <w:rsid w:val="003A4E8E"/>
    <w:rsid w:val="00E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25DF"/>
  <w15:docId w15:val="{F7DF3CE4-8F57-4940-A42C-4C947EE2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3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27" w:right="626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DD8437-3A4C-4F36-92CC-E7EEC12C33F3}"/>
</file>

<file path=customXml/itemProps2.xml><?xml version="1.0" encoding="utf-8"?>
<ds:datastoreItem xmlns:ds="http://schemas.openxmlformats.org/officeDocument/2006/customXml" ds:itemID="{1D72AA2F-B416-4842-AEAC-C14A76563BD3}"/>
</file>

<file path=customXml/itemProps3.xml><?xml version="1.0" encoding="utf-8"?>
<ds:datastoreItem xmlns:ds="http://schemas.openxmlformats.org/officeDocument/2006/customXml" ds:itemID="{CBFD17FE-0954-449E-B708-1E017E248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3651</Characters>
  <Application>Microsoft Office Word</Application>
  <DocSecurity>0</DocSecurity>
  <Lines>30</Lines>
  <Paragraphs>8</Paragraphs>
  <ScaleCrop>false</ScaleCrop>
  <Company>Higher Education Coordinating Commission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FULL_AB_Document_FINAL-10-14-20</dc:title>
  <dc:creator>JuenemannE</dc:creator>
  <cp:lastModifiedBy>JUENEMANN Eric * HECC</cp:lastModifiedBy>
  <cp:revision>2</cp:revision>
  <dcterms:created xsi:type="dcterms:W3CDTF">2024-08-09T20:26:00Z</dcterms:created>
  <dcterms:modified xsi:type="dcterms:W3CDTF">2024-08-09T20:26:00Z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2024-08-09T00:00:00Z</vt:filetime>
  </property>
  <property fmtid="{D5CDD505-2E9C-101B-9397-08002B2CF9AE}" pid="5" name="Producer">
    <vt:lpwstr>Acrobat Distiller 24.0 (Windows)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2024-08-09T20:26:16Z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3f59038a-04ec-442a-ad73-16b63b84b397</vt:lpwstr>
  </property>
  <property fmtid="{D5CDD505-2E9C-101B-9397-08002B2CF9AE}" pid="12" name="MSIP_Label_09b73270-2993-4076-be47-9c78f42a1e84_ContentBits">
    <vt:lpwstr>0</vt:lpwstr>
  </property>
  <property fmtid="{D5CDD505-2E9C-101B-9397-08002B2CF9AE}" pid="13" name="ContentTypeId">
    <vt:lpwstr>0x0101005B58D9315C13C144887D30074C0AFE6A</vt:lpwstr>
  </property>
</Properties>
</file>