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71DCB" w14:textId="77777777" w:rsidR="00B30930" w:rsidRDefault="00B30930">
      <w:pPr>
        <w:pStyle w:val="BodyText"/>
        <w:rPr>
          <w:rFonts w:ascii="Times New Roman"/>
          <w:sz w:val="28"/>
        </w:rPr>
      </w:pPr>
    </w:p>
    <w:p w14:paraId="70FEC79D" w14:textId="77777777" w:rsidR="00B30930" w:rsidRDefault="00B30930">
      <w:pPr>
        <w:pStyle w:val="BodyText"/>
        <w:spacing w:before="236"/>
        <w:rPr>
          <w:rFonts w:ascii="Times New Roman"/>
          <w:sz w:val="28"/>
        </w:rPr>
      </w:pPr>
    </w:p>
    <w:p w14:paraId="793CCE30" w14:textId="77777777" w:rsidR="00B30930" w:rsidRDefault="00C3617C">
      <w:pPr>
        <w:ind w:left="7211"/>
        <w:rPr>
          <w:rFonts w:ascii="Tahoma"/>
          <w:b/>
          <w:sz w:val="2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628C850" wp14:editId="65996BCB">
            <wp:simplePos x="0" y="0"/>
            <wp:positionH relativeFrom="page">
              <wp:posOffset>114300</wp:posOffset>
            </wp:positionH>
            <wp:positionV relativeFrom="paragraph">
              <wp:posOffset>-564835</wp:posOffset>
            </wp:positionV>
            <wp:extent cx="1828011" cy="144398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011" cy="1443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6A956C"/>
          <w:sz w:val="28"/>
        </w:rPr>
        <w:t>Oregon</w:t>
      </w:r>
      <w:r>
        <w:rPr>
          <w:rFonts w:ascii="Tahoma"/>
          <w:b/>
          <w:color w:val="6A956C"/>
          <w:spacing w:val="-18"/>
          <w:sz w:val="28"/>
        </w:rPr>
        <w:t xml:space="preserve"> </w:t>
      </w:r>
      <w:r>
        <w:rPr>
          <w:rFonts w:ascii="Tahoma"/>
          <w:b/>
          <w:color w:val="6A956C"/>
          <w:sz w:val="28"/>
        </w:rPr>
        <w:t>Adult</w:t>
      </w:r>
      <w:r>
        <w:rPr>
          <w:rFonts w:ascii="Tahoma"/>
          <w:b/>
          <w:color w:val="6A956C"/>
          <w:spacing w:val="-16"/>
          <w:sz w:val="28"/>
        </w:rPr>
        <w:t xml:space="preserve"> </w:t>
      </w:r>
      <w:r>
        <w:rPr>
          <w:rFonts w:ascii="Tahoma"/>
          <w:b/>
          <w:color w:val="6A956C"/>
          <w:sz w:val="28"/>
        </w:rPr>
        <w:t>Basic</w:t>
      </w:r>
      <w:r>
        <w:rPr>
          <w:rFonts w:ascii="Tahoma"/>
          <w:b/>
          <w:color w:val="6A956C"/>
          <w:spacing w:val="-15"/>
          <w:sz w:val="28"/>
        </w:rPr>
        <w:t xml:space="preserve"> </w:t>
      </w:r>
      <w:r>
        <w:rPr>
          <w:rFonts w:ascii="Tahoma"/>
          <w:b/>
          <w:color w:val="6A956C"/>
          <w:spacing w:val="-2"/>
          <w:sz w:val="28"/>
        </w:rPr>
        <w:t>Skills</w:t>
      </w:r>
    </w:p>
    <w:p w14:paraId="2CBF06E4" w14:textId="77777777" w:rsidR="00B30930" w:rsidRDefault="00C3617C">
      <w:pPr>
        <w:spacing w:before="51" w:line="276" w:lineRule="auto"/>
        <w:ind w:left="4796" w:firstLine="4034"/>
        <w:rPr>
          <w:rFonts w:ascii="Tahoma"/>
          <w:b/>
          <w:sz w:val="28"/>
        </w:rPr>
      </w:pPr>
      <w:r>
        <w:rPr>
          <w:rFonts w:ascii="Tahoma"/>
          <w:b/>
          <w:color w:val="6A956C"/>
          <w:spacing w:val="-2"/>
          <w:sz w:val="28"/>
        </w:rPr>
        <w:t>WIOA</w:t>
      </w:r>
      <w:r>
        <w:rPr>
          <w:rFonts w:ascii="Tahoma"/>
          <w:b/>
          <w:color w:val="6A956C"/>
          <w:spacing w:val="-22"/>
          <w:sz w:val="28"/>
        </w:rPr>
        <w:t xml:space="preserve"> </w:t>
      </w:r>
      <w:r>
        <w:rPr>
          <w:rFonts w:ascii="Tahoma"/>
          <w:b/>
          <w:color w:val="6A956C"/>
          <w:spacing w:val="-2"/>
          <w:sz w:val="28"/>
        </w:rPr>
        <w:t>Title</w:t>
      </w:r>
      <w:r>
        <w:rPr>
          <w:rFonts w:ascii="Tahoma"/>
          <w:b/>
          <w:color w:val="6A956C"/>
          <w:spacing w:val="-21"/>
          <w:sz w:val="28"/>
        </w:rPr>
        <w:t xml:space="preserve"> </w:t>
      </w:r>
      <w:r>
        <w:rPr>
          <w:rFonts w:ascii="Tahoma"/>
          <w:b/>
          <w:color w:val="6A956C"/>
          <w:spacing w:val="-2"/>
          <w:sz w:val="28"/>
        </w:rPr>
        <w:t xml:space="preserve">II </w:t>
      </w:r>
      <w:r>
        <w:rPr>
          <w:rFonts w:ascii="Tahoma"/>
          <w:b/>
          <w:color w:val="6A956C"/>
          <w:sz w:val="28"/>
        </w:rPr>
        <w:t>Adult</w:t>
      </w:r>
      <w:r>
        <w:rPr>
          <w:rFonts w:ascii="Tahoma"/>
          <w:b/>
          <w:color w:val="6A956C"/>
          <w:spacing w:val="-20"/>
          <w:sz w:val="28"/>
        </w:rPr>
        <w:t xml:space="preserve"> </w:t>
      </w:r>
      <w:r>
        <w:rPr>
          <w:rFonts w:ascii="Tahoma"/>
          <w:b/>
          <w:color w:val="6A956C"/>
          <w:sz w:val="28"/>
        </w:rPr>
        <w:t>Education</w:t>
      </w:r>
      <w:r>
        <w:rPr>
          <w:rFonts w:ascii="Tahoma"/>
          <w:b/>
          <w:color w:val="6A956C"/>
          <w:spacing w:val="-17"/>
          <w:sz w:val="28"/>
        </w:rPr>
        <w:t xml:space="preserve"> </w:t>
      </w:r>
      <w:r>
        <w:rPr>
          <w:rFonts w:ascii="Tahoma"/>
          <w:b/>
          <w:color w:val="6A956C"/>
          <w:sz w:val="28"/>
        </w:rPr>
        <w:t>and</w:t>
      </w:r>
      <w:r>
        <w:rPr>
          <w:rFonts w:ascii="Tahoma"/>
          <w:b/>
          <w:color w:val="6A956C"/>
          <w:spacing w:val="-16"/>
          <w:sz w:val="28"/>
        </w:rPr>
        <w:t xml:space="preserve"> </w:t>
      </w:r>
      <w:r>
        <w:rPr>
          <w:rFonts w:ascii="Tahoma"/>
          <w:b/>
          <w:color w:val="6A956C"/>
          <w:sz w:val="28"/>
        </w:rPr>
        <w:t>Family</w:t>
      </w:r>
      <w:r>
        <w:rPr>
          <w:rFonts w:ascii="Tahoma"/>
          <w:b/>
          <w:color w:val="6A956C"/>
          <w:spacing w:val="-18"/>
          <w:sz w:val="28"/>
        </w:rPr>
        <w:t xml:space="preserve"> </w:t>
      </w:r>
      <w:r>
        <w:rPr>
          <w:rFonts w:ascii="Tahoma"/>
          <w:b/>
          <w:color w:val="6A956C"/>
          <w:sz w:val="28"/>
        </w:rPr>
        <w:t>Literacy</w:t>
      </w:r>
      <w:r>
        <w:rPr>
          <w:rFonts w:ascii="Tahoma"/>
          <w:b/>
          <w:color w:val="6A956C"/>
          <w:spacing w:val="-17"/>
          <w:sz w:val="28"/>
        </w:rPr>
        <w:t xml:space="preserve"> </w:t>
      </w:r>
      <w:r>
        <w:rPr>
          <w:rFonts w:ascii="Tahoma"/>
          <w:b/>
          <w:color w:val="6A956C"/>
          <w:spacing w:val="-2"/>
          <w:sz w:val="28"/>
        </w:rPr>
        <w:t>Grant</w:t>
      </w:r>
    </w:p>
    <w:p w14:paraId="3778319E" w14:textId="77777777" w:rsidR="00B30930" w:rsidRDefault="00C3617C">
      <w:pPr>
        <w:pStyle w:val="BodyText"/>
        <w:spacing w:before="49"/>
        <w:rPr>
          <w:rFonts w:ascii="Tahom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C93691" wp14:editId="473F4120">
                <wp:simplePos x="0" y="0"/>
                <wp:positionH relativeFrom="page">
                  <wp:posOffset>2105661</wp:posOffset>
                </wp:positionH>
                <wp:positionV relativeFrom="paragraph">
                  <wp:posOffset>199698</wp:posOffset>
                </wp:positionV>
                <wp:extent cx="47523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2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2340">
                              <a:moveTo>
                                <a:pt x="0" y="0"/>
                              </a:moveTo>
                              <a:lnTo>
                                <a:pt x="4752149" y="0"/>
                              </a:lnTo>
                            </a:path>
                          </a:pathLst>
                        </a:custGeom>
                        <a:ln w="17399">
                          <a:solidFill>
                            <a:srgbClr val="6994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65CCE" id="Graphic 2" o:spid="_x0000_s1026" style="position:absolute;margin-left:165.8pt;margin-top:15.7pt;width:374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2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VWuGQIAAFwEAAAOAAAAZHJzL2Uyb0RvYy54bWysVFFv2jAQfp+0/2D5fQQogxERqq2o06Sq&#10;rVSmPRvHIdEc27szJPz7nZ0EWPtW7cX67Lucv+++c1a3ba3ZUQFW1mR8Mhpzpoy0eWX2Gf+5vf/0&#10;hTP0wuRCW6MyflLIb9cfP6wal6qpLa3OFTAqYjBtXMZL712aJChLVQscWacMBQsLtfC0hX2Sg2io&#10;eq2T6Xg8TxoLuQMrFSKdbrogX8f6RaGkfyoKVJ7pjBM3H1eI6y6syXol0j0IV1aypyHewaIWlaFL&#10;z6U2wgt2gOpNqbqSYNEWfiRtndiiqKSKGkjNZPxKzUspnIpaqDnozm3C/1dWPh5f3DME6ugerPyN&#10;1JGkcZieI2GDfU5bQB1yiThrYxdP5y6q1jNJh7PF5+nNjJotKTaZLmKTE5EO38oD+u/Kxjri+IC+&#10;8yAfkCgHJFszQCAng4c6eug5Iw+BM/Jw13nohA/fBXIBsuZCJJzV9qi2Nkb9K+ZE7RLV5jorSJnM&#10;lpwNKim3yyAQrqFedSBeTfhanDaBxWRxs1zG2UCrq/y+0jrQQNjv7jSwoyBV8+VyNv8WhFCJf9Ic&#10;oN8ILLu8GOrTtOmN6rwJLu1sfnoG1tA4Zxz/HAQozvQPQ/MSZn8AMIDdAMDrOxtfSOwQ3bltfwlw&#10;LFyfcU/WPtphGkU6uBa0n3PDl8Z+PXhbVMHSOEQdo35DIxwF9s8tvJHrfcy6/BTWfwEAAP//AwBQ&#10;SwMEFAAGAAgAAAAhAJ6AznLeAAAACgEAAA8AAABkcnMvZG93bnJldi54bWxMj09Pg0AQxe8mfofN&#10;mHizC21DCLI0jYl68WIx8Tplp0C6fwi7bcFP73DS28y8lze/V+4ma8SVxtB7pyBdJSDINV73rlXw&#10;Vb8+5SBCRKfReEcKZgqwq+7vSiy0v7lPuh5iKzjEhQIVdDEOhZSh6chiWPmBHGsnP1qMvI6t1CPe&#10;ONwauU6STFrsHX/ocKCXjprz4WIVaFrn79n3uf75MG/btN7POZ5mpR4fpv0ziEhT/DPDgs/oUDHT&#10;0V+cDsIo2GzSjK08pFsQiyHJE253XC4ZyKqU/ytUvwAAAP//AwBQSwECLQAUAAYACAAAACEAtoM4&#10;kv4AAADhAQAAEwAAAAAAAAAAAAAAAAAAAAAAW0NvbnRlbnRfVHlwZXNdLnhtbFBLAQItABQABgAI&#10;AAAAIQA4/SH/1gAAAJQBAAALAAAAAAAAAAAAAAAAAC8BAABfcmVscy8ucmVsc1BLAQItABQABgAI&#10;AAAAIQDF/VWuGQIAAFwEAAAOAAAAAAAAAAAAAAAAAC4CAABkcnMvZTJvRG9jLnhtbFBLAQItABQA&#10;BgAIAAAAIQCegM5y3gAAAAoBAAAPAAAAAAAAAAAAAAAAAHMEAABkcnMvZG93bnJldi54bWxQSwUG&#10;AAAAAAQABADzAAAAfgUAAAAA&#10;" path="m,l4752149,e" filled="f" strokecolor="#69946b" strokeweight="1.37pt">
                <v:path arrowok="t"/>
                <w10:wrap type="topAndBottom" anchorx="page"/>
              </v:shape>
            </w:pict>
          </mc:Fallback>
        </mc:AlternateContent>
      </w:r>
    </w:p>
    <w:p w14:paraId="19145D9B" w14:textId="3C8CB876" w:rsidR="00B30930" w:rsidRDefault="00C3617C">
      <w:pPr>
        <w:spacing w:before="49"/>
        <w:ind w:left="1360"/>
        <w:rPr>
          <w:rFonts w:ascii="Tahoma"/>
          <w:b/>
          <w:sz w:val="28"/>
        </w:rPr>
      </w:pPr>
      <w:r>
        <w:rPr>
          <w:rFonts w:ascii="Tahoma"/>
          <w:b/>
          <w:color w:val="6A956C"/>
          <w:spacing w:val="-2"/>
          <w:sz w:val="28"/>
        </w:rPr>
        <w:br/>
      </w:r>
      <w:r>
        <w:rPr>
          <w:rFonts w:ascii="Tahoma"/>
          <w:b/>
          <w:color w:val="6A956C"/>
          <w:spacing w:val="-2"/>
          <w:sz w:val="28"/>
        </w:rPr>
        <w:t>OACCRS/OAELPS</w:t>
      </w:r>
      <w:r>
        <w:rPr>
          <w:rFonts w:ascii="Tahoma"/>
          <w:b/>
          <w:color w:val="6A956C"/>
          <w:spacing w:val="-10"/>
          <w:sz w:val="28"/>
        </w:rPr>
        <w:t xml:space="preserve"> </w:t>
      </w:r>
      <w:r>
        <w:rPr>
          <w:rFonts w:ascii="Tahoma"/>
          <w:b/>
          <w:color w:val="6A956C"/>
          <w:spacing w:val="-2"/>
          <w:sz w:val="28"/>
        </w:rPr>
        <w:t>Local</w:t>
      </w:r>
      <w:r>
        <w:rPr>
          <w:rFonts w:ascii="Tahoma"/>
          <w:b/>
          <w:color w:val="6A956C"/>
          <w:spacing w:val="-8"/>
          <w:sz w:val="28"/>
        </w:rPr>
        <w:t xml:space="preserve"> </w:t>
      </w:r>
      <w:r>
        <w:rPr>
          <w:rFonts w:ascii="Tahoma"/>
          <w:b/>
          <w:color w:val="6A956C"/>
          <w:spacing w:val="-2"/>
          <w:sz w:val="28"/>
        </w:rPr>
        <w:t>Lead</w:t>
      </w:r>
      <w:r>
        <w:rPr>
          <w:rFonts w:ascii="Tahoma"/>
          <w:b/>
          <w:color w:val="6A956C"/>
          <w:spacing w:val="-6"/>
          <w:sz w:val="28"/>
        </w:rPr>
        <w:t xml:space="preserve"> </w:t>
      </w:r>
      <w:r>
        <w:rPr>
          <w:rFonts w:ascii="Tahoma"/>
          <w:b/>
          <w:color w:val="6A956C"/>
          <w:spacing w:val="-2"/>
          <w:sz w:val="28"/>
        </w:rPr>
        <w:t>Duties</w:t>
      </w:r>
      <w:r>
        <w:rPr>
          <w:rFonts w:ascii="Tahoma"/>
          <w:b/>
          <w:color w:val="6A956C"/>
          <w:spacing w:val="-2"/>
          <w:sz w:val="28"/>
        </w:rPr>
        <w:br/>
      </w:r>
    </w:p>
    <w:p w14:paraId="3D57C9AB" w14:textId="77777777" w:rsidR="00B30930" w:rsidRDefault="00C3617C">
      <w:pPr>
        <w:pStyle w:val="ListParagraph"/>
        <w:numPr>
          <w:ilvl w:val="0"/>
          <w:numId w:val="1"/>
        </w:numPr>
        <w:tabs>
          <w:tab w:val="left" w:pos="2077"/>
        </w:tabs>
        <w:spacing w:before="48"/>
        <w:ind w:left="2077" w:hanging="357"/>
      </w:pPr>
      <w:r>
        <w:rPr>
          <w:spacing w:val="-2"/>
        </w:rPr>
        <w:t>Attend</w:t>
      </w:r>
      <w:r>
        <w:rPr>
          <w:spacing w:val="-12"/>
        </w:rPr>
        <w:t xml:space="preserve"> </w:t>
      </w:r>
      <w:r>
        <w:rPr>
          <w:spacing w:val="-2"/>
        </w:rPr>
        <w:t>OACCRS/OAELPS</w:t>
      </w:r>
      <w:r>
        <w:rPr>
          <w:spacing w:val="-9"/>
        </w:rPr>
        <w:t xml:space="preserve"> </w:t>
      </w:r>
      <w:r>
        <w:rPr>
          <w:spacing w:val="-2"/>
        </w:rPr>
        <w:t>Orientation</w:t>
      </w:r>
    </w:p>
    <w:p w14:paraId="1BECB224" w14:textId="77777777" w:rsidR="00B30930" w:rsidRDefault="00B30930">
      <w:pPr>
        <w:pStyle w:val="BodyText"/>
        <w:spacing w:before="38"/>
        <w:rPr>
          <w:rFonts w:ascii="Times New Roman"/>
        </w:rPr>
      </w:pPr>
    </w:p>
    <w:p w14:paraId="627AC8B2" w14:textId="77777777" w:rsidR="00B30930" w:rsidRDefault="00C3617C">
      <w:pPr>
        <w:pStyle w:val="ListParagraph"/>
        <w:numPr>
          <w:ilvl w:val="0"/>
          <w:numId w:val="1"/>
        </w:numPr>
        <w:tabs>
          <w:tab w:val="left" w:pos="2077"/>
        </w:tabs>
        <w:ind w:left="2077" w:hanging="357"/>
      </w:pPr>
      <w:r>
        <w:t>Be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t>person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matters</w:t>
      </w:r>
      <w:r>
        <w:rPr>
          <w:spacing w:val="-11"/>
        </w:rPr>
        <w:t xml:space="preserve"> </w:t>
      </w:r>
      <w:r>
        <w:t>relating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2"/>
        </w:rPr>
        <w:t>OACCRS/OAELPS</w:t>
      </w:r>
    </w:p>
    <w:p w14:paraId="1B7248A8" w14:textId="77777777" w:rsidR="00B30930" w:rsidRDefault="00B30930">
      <w:pPr>
        <w:pStyle w:val="BodyText"/>
        <w:spacing w:before="18"/>
        <w:rPr>
          <w:rFonts w:ascii="Times New Roman"/>
        </w:rPr>
      </w:pPr>
    </w:p>
    <w:p w14:paraId="0A5A0F67" w14:textId="77777777" w:rsidR="00B30930" w:rsidRDefault="00C3617C">
      <w:pPr>
        <w:pStyle w:val="ListParagraph"/>
        <w:numPr>
          <w:ilvl w:val="0"/>
          <w:numId w:val="1"/>
        </w:numPr>
        <w:tabs>
          <w:tab w:val="left" w:pos="2074"/>
          <w:tab w:val="left" w:pos="2077"/>
        </w:tabs>
        <w:spacing w:line="254" w:lineRule="auto"/>
        <w:ind w:right="1903"/>
      </w:pPr>
      <w:r>
        <w:tab/>
        <w:t>Assist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necessary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scheduling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registration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faculty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for OACCRS/OAELPS and Best Plus trainings</w:t>
      </w:r>
    </w:p>
    <w:p w14:paraId="3C0DA900" w14:textId="77777777" w:rsidR="00B30930" w:rsidRDefault="00B30930">
      <w:pPr>
        <w:pStyle w:val="BodyText"/>
        <w:spacing w:before="23"/>
        <w:rPr>
          <w:rFonts w:ascii="Times New Roman"/>
        </w:rPr>
      </w:pPr>
    </w:p>
    <w:p w14:paraId="731942E2" w14:textId="77777777" w:rsidR="00B30930" w:rsidRDefault="00C3617C">
      <w:pPr>
        <w:pStyle w:val="ListParagraph"/>
        <w:numPr>
          <w:ilvl w:val="0"/>
          <w:numId w:val="1"/>
        </w:numPr>
        <w:tabs>
          <w:tab w:val="left" w:pos="2074"/>
          <w:tab w:val="left" w:pos="2077"/>
        </w:tabs>
        <w:spacing w:before="1" w:line="256" w:lineRule="auto"/>
        <w:ind w:right="1401" w:hanging="357"/>
      </w:pPr>
      <w:r>
        <w:tab/>
        <w:t>Be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matters</w:t>
      </w:r>
      <w:r>
        <w:rPr>
          <w:spacing w:val="-10"/>
        </w:rPr>
        <w:t xml:space="preserve"> </w:t>
      </w:r>
      <w:r>
        <w:t>relating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PLCs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outcomes</w:t>
      </w:r>
      <w:r>
        <w:rPr>
          <w:spacing w:val="-8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 xml:space="preserve">to </w:t>
      </w:r>
      <w:r>
        <w:rPr>
          <w:spacing w:val="-2"/>
        </w:rPr>
        <w:t>OACCRS/OAELPS</w:t>
      </w:r>
    </w:p>
    <w:p w14:paraId="2B27C8CC" w14:textId="77777777" w:rsidR="00B30930" w:rsidRDefault="00C3617C">
      <w:pPr>
        <w:pStyle w:val="ListParagraph"/>
        <w:numPr>
          <w:ilvl w:val="0"/>
          <w:numId w:val="1"/>
        </w:numPr>
        <w:tabs>
          <w:tab w:val="left" w:pos="2077"/>
        </w:tabs>
        <w:spacing w:before="252"/>
        <w:ind w:left="2077" w:hanging="357"/>
      </w:pPr>
      <w:r>
        <w:rPr>
          <w:spacing w:val="-2"/>
        </w:rPr>
        <w:t>Organize</w:t>
      </w:r>
      <w:r>
        <w:rPr>
          <w:spacing w:val="-6"/>
        </w:rPr>
        <w:t xml:space="preserve"> </w:t>
      </w:r>
      <w:r>
        <w:rPr>
          <w:spacing w:val="-2"/>
        </w:rPr>
        <w:t>PLC sessions,</w:t>
      </w:r>
      <w:r>
        <w:t xml:space="preserve"> </w:t>
      </w:r>
      <w:r>
        <w:rPr>
          <w:spacing w:val="-2"/>
        </w:rPr>
        <w:t>coordinate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2"/>
        </w:rPr>
        <w:t>trainers,</w:t>
      </w:r>
      <w:r>
        <w:rPr>
          <w:spacing w:val="-4"/>
        </w:rPr>
        <w:t xml:space="preserve"> </w:t>
      </w:r>
      <w:r>
        <w:rPr>
          <w:spacing w:val="-2"/>
        </w:rPr>
        <w:t>communicate</w:t>
      </w:r>
      <w:r>
        <w:rPr>
          <w:spacing w:val="-1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2"/>
        </w:rPr>
        <w:t>participants</w:t>
      </w:r>
    </w:p>
    <w:p w14:paraId="304EF4C8" w14:textId="77777777" w:rsidR="00B30930" w:rsidRDefault="00B30930">
      <w:pPr>
        <w:pStyle w:val="BodyText"/>
        <w:spacing w:before="19"/>
        <w:rPr>
          <w:rFonts w:ascii="Times New Roman"/>
        </w:rPr>
      </w:pPr>
    </w:p>
    <w:p w14:paraId="601158BF" w14:textId="77777777" w:rsidR="00B30930" w:rsidRDefault="00C3617C">
      <w:pPr>
        <w:pStyle w:val="ListParagraph"/>
        <w:numPr>
          <w:ilvl w:val="0"/>
          <w:numId w:val="1"/>
        </w:numPr>
        <w:tabs>
          <w:tab w:val="left" w:pos="2077"/>
        </w:tabs>
        <w:spacing w:before="1"/>
        <w:ind w:left="2077" w:hanging="357"/>
      </w:pPr>
      <w:r>
        <w:t>Produce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brief</w:t>
      </w:r>
      <w:r>
        <w:rPr>
          <w:spacing w:val="-10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written</w:t>
      </w:r>
      <w:r>
        <w:rPr>
          <w:spacing w:val="-11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-4"/>
        </w:rPr>
        <w:t>PLCs</w:t>
      </w:r>
    </w:p>
    <w:p w14:paraId="14868B27" w14:textId="77777777" w:rsidR="00B30930" w:rsidRDefault="00C3617C">
      <w:pPr>
        <w:pStyle w:val="ListParagraph"/>
        <w:numPr>
          <w:ilvl w:val="1"/>
          <w:numId w:val="1"/>
        </w:numPr>
        <w:tabs>
          <w:tab w:val="left" w:pos="2792"/>
        </w:tabs>
        <w:spacing w:before="29" w:line="228" w:lineRule="auto"/>
        <w:ind w:left="2792" w:right="997"/>
      </w:pPr>
      <w:r>
        <w:t>PLC</w:t>
      </w:r>
      <w:r>
        <w:rPr>
          <w:spacing w:val="-8"/>
        </w:rPr>
        <w:t xml:space="preserve"> </w:t>
      </w:r>
      <w:r>
        <w:t>outcomes,</w:t>
      </w:r>
      <w:r>
        <w:rPr>
          <w:spacing w:val="-7"/>
        </w:rPr>
        <w:t xml:space="preserve"> </w:t>
      </w:r>
      <w:r>
        <w:t>attendance,</w:t>
      </w:r>
      <w:r>
        <w:rPr>
          <w:spacing w:val="-10"/>
        </w:rPr>
        <w:t xml:space="preserve"> </w:t>
      </w:r>
      <w:r>
        <w:t>dates,</w:t>
      </w:r>
      <w:r>
        <w:rPr>
          <w:spacing w:val="-7"/>
        </w:rPr>
        <w:t xml:space="preserve"> </w:t>
      </w:r>
      <w:r>
        <w:t>locations</w:t>
      </w:r>
      <w:r>
        <w:rPr>
          <w:spacing w:val="-7"/>
        </w:rPr>
        <w:t xml:space="preserve"> </w:t>
      </w:r>
      <w:r>
        <w:t>etc.</w:t>
      </w:r>
      <w:r>
        <w:rPr>
          <w:spacing w:val="-10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maintained</w:t>
      </w:r>
      <w:r>
        <w:rPr>
          <w:spacing w:val="-10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file</w:t>
      </w:r>
      <w:r>
        <w:rPr>
          <w:spacing w:val="-9"/>
        </w:rPr>
        <w:t xml:space="preserve"> </w:t>
      </w:r>
      <w:r>
        <w:t>and produced upon request by the State ABS Team</w:t>
      </w:r>
    </w:p>
    <w:p w14:paraId="08952300" w14:textId="77777777" w:rsidR="00B30930" w:rsidRDefault="00B30930">
      <w:pPr>
        <w:pStyle w:val="BodyText"/>
        <w:spacing w:before="17"/>
        <w:rPr>
          <w:rFonts w:ascii="Times New Roman"/>
        </w:rPr>
      </w:pPr>
    </w:p>
    <w:p w14:paraId="5C6C6395" w14:textId="77777777" w:rsidR="00B30930" w:rsidRDefault="00C3617C">
      <w:pPr>
        <w:pStyle w:val="ListParagraph"/>
        <w:numPr>
          <w:ilvl w:val="0"/>
          <w:numId w:val="1"/>
        </w:numPr>
        <w:tabs>
          <w:tab w:val="left" w:pos="2077"/>
        </w:tabs>
        <w:ind w:left="2077" w:hanging="357"/>
      </w:pPr>
      <w:r>
        <w:rPr>
          <w:spacing w:val="-2"/>
        </w:rPr>
        <w:t>Attend</w:t>
      </w:r>
      <w:r>
        <w:rPr>
          <w:spacing w:val="-7"/>
        </w:rPr>
        <w:t xml:space="preserve"> </w:t>
      </w:r>
      <w:r>
        <w:rPr>
          <w:spacing w:val="-2"/>
        </w:rPr>
        <w:t>required</w:t>
      </w:r>
      <w:r>
        <w:t xml:space="preserve"> </w:t>
      </w:r>
      <w:r>
        <w:rPr>
          <w:spacing w:val="-2"/>
        </w:rPr>
        <w:t>Local Leads</w:t>
      </w:r>
      <w:r>
        <w:rPr>
          <w:spacing w:val="-3"/>
        </w:rPr>
        <w:t xml:space="preserve"> </w:t>
      </w:r>
      <w:r>
        <w:rPr>
          <w:spacing w:val="-2"/>
        </w:rPr>
        <w:t>meetings,</w:t>
      </w:r>
      <w:r>
        <w:rPr>
          <w:spacing w:val="-3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rPr>
          <w:spacing w:val="-5"/>
        </w:rPr>
        <w:t>any</w:t>
      </w:r>
    </w:p>
    <w:p w14:paraId="453527E4" w14:textId="77777777" w:rsidR="00B30930" w:rsidRDefault="00C3617C">
      <w:pPr>
        <w:pStyle w:val="ListParagraph"/>
        <w:numPr>
          <w:ilvl w:val="1"/>
          <w:numId w:val="1"/>
        </w:numPr>
        <w:tabs>
          <w:tab w:val="left" w:pos="2789"/>
        </w:tabs>
        <w:spacing w:before="33" w:line="223" w:lineRule="auto"/>
        <w:ind w:left="2789" w:right="489" w:hanging="357"/>
      </w:pPr>
      <w:r>
        <w:t>Note:</w:t>
      </w:r>
      <w:r>
        <w:rPr>
          <w:spacing w:val="-6"/>
        </w:rPr>
        <w:t xml:space="preserve"> </w:t>
      </w:r>
      <w:r>
        <w:t>Optional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meetings</w:t>
      </w:r>
      <w:r>
        <w:rPr>
          <w:spacing w:val="-7"/>
        </w:rPr>
        <w:t xml:space="preserve"> </w:t>
      </w:r>
      <w:r>
        <w:t>hosted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ABS</w:t>
      </w:r>
      <w:r>
        <w:rPr>
          <w:spacing w:val="-7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Zoom</w:t>
      </w:r>
      <w:r>
        <w:rPr>
          <w:spacing w:val="-9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held regularly to discuss learning standards practices across the state</w:t>
      </w:r>
    </w:p>
    <w:p w14:paraId="23482AB9" w14:textId="77777777" w:rsidR="00B30930" w:rsidRDefault="00B30930">
      <w:pPr>
        <w:pStyle w:val="BodyText"/>
        <w:spacing w:before="38"/>
        <w:rPr>
          <w:rFonts w:ascii="Times New Roman"/>
        </w:rPr>
      </w:pPr>
    </w:p>
    <w:p w14:paraId="229BCD55" w14:textId="77777777" w:rsidR="00B30930" w:rsidRDefault="00C3617C">
      <w:pPr>
        <w:ind w:left="1380"/>
        <w:rPr>
          <w:b/>
        </w:rPr>
      </w:pPr>
      <w:r>
        <w:rPr>
          <w:b/>
        </w:rPr>
        <w:t>Equity</w:t>
      </w:r>
      <w:r>
        <w:rPr>
          <w:b/>
          <w:spacing w:val="-8"/>
        </w:rPr>
        <w:t xml:space="preserve"> </w:t>
      </w:r>
      <w:r>
        <w:rPr>
          <w:b/>
        </w:rPr>
        <w:t>Statement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Agreement</w:t>
      </w:r>
    </w:p>
    <w:p w14:paraId="4E20EC5A" w14:textId="77777777" w:rsidR="00B30930" w:rsidRDefault="00C3617C">
      <w:pPr>
        <w:pStyle w:val="BodyText"/>
        <w:spacing w:before="199" w:line="276" w:lineRule="auto"/>
        <w:ind w:left="1343" w:right="213" w:firstLine="5"/>
      </w:pPr>
      <w:r>
        <w:t>Oregon’s diversity is increasingly multifaceted, including racial/ethnic, socioeconomic, cultural, gender, geographic</w:t>
      </w:r>
      <w:r>
        <w:rPr>
          <w:spacing w:val="-2"/>
        </w:rPr>
        <w:t xml:space="preserve"> </w:t>
      </w:r>
      <w:r>
        <w:t>(urban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rural),</w:t>
      </w:r>
      <w:r>
        <w:rPr>
          <w:spacing w:val="-2"/>
        </w:rPr>
        <w:t xml:space="preserve"> </w:t>
      </w:r>
      <w:r>
        <w:t>gender</w:t>
      </w:r>
      <w:r>
        <w:rPr>
          <w:spacing w:val="-1"/>
        </w:rPr>
        <w:t xml:space="preserve"> </w:t>
      </w:r>
      <w:r>
        <w:t>identity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orientation,</w:t>
      </w:r>
      <w:r>
        <w:rPr>
          <w:spacing w:val="-4"/>
        </w:rPr>
        <w:t xml:space="preserve"> </w:t>
      </w:r>
      <w:r>
        <w:t>disability,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age/generational</w:t>
      </w:r>
      <w:r>
        <w:rPr>
          <w:spacing w:val="-2"/>
        </w:rPr>
        <w:t xml:space="preserve"> </w:t>
      </w:r>
      <w:r>
        <w:t>diversity. In</w:t>
      </w:r>
      <w:r>
        <w:rPr>
          <w:spacing w:val="-4"/>
        </w:rPr>
        <w:t xml:space="preserve"> </w:t>
      </w:r>
      <w:r>
        <w:t>administering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program,</w:t>
      </w:r>
      <w:r>
        <w:rPr>
          <w:spacing w:val="-5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discriminate</w:t>
      </w:r>
      <w:r>
        <w:rPr>
          <w:spacing w:val="-5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potential user of its services on the basis of race, color, ancestry, gender, national origin, age, family or marital status, sexual</w:t>
      </w:r>
      <w:r>
        <w:rPr>
          <w:spacing w:val="-2"/>
        </w:rPr>
        <w:t xml:space="preserve"> </w:t>
      </w:r>
      <w:r>
        <w:t>orientation,</w:t>
      </w:r>
      <w:r>
        <w:rPr>
          <w:spacing w:val="-5"/>
        </w:rPr>
        <w:t xml:space="preserve"> </w:t>
      </w:r>
      <w:r>
        <w:t>political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religious</w:t>
      </w:r>
      <w:r>
        <w:rPr>
          <w:spacing w:val="-4"/>
        </w:rPr>
        <w:t xml:space="preserve"> </w:t>
      </w:r>
      <w:r>
        <w:t>affiliation,</w:t>
      </w:r>
      <w:r>
        <w:rPr>
          <w:spacing w:val="-2"/>
        </w:rPr>
        <w:t xml:space="preserve"> </w:t>
      </w:r>
      <w:r>
        <w:t>veteran</w:t>
      </w:r>
      <w:r>
        <w:rPr>
          <w:spacing w:val="-7"/>
        </w:rPr>
        <w:t xml:space="preserve"> </w:t>
      </w:r>
      <w:r>
        <w:t>status,</w:t>
      </w:r>
      <w:r>
        <w:rPr>
          <w:spacing w:val="-5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disability.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will not tolerate any form of discrimination or harassment and endeavors to maintain an inclusive and respectful work environment free of hostility or unprofessional behavior. As a HECC partner, we commit to a climate that empowers all to embrace a culture of diversity, e</w:t>
      </w:r>
      <w:r>
        <w:t>quity, and inclusion as a valued asset in order to achieve equity-driven results.</w:t>
      </w:r>
    </w:p>
    <w:p w14:paraId="6018148E" w14:textId="77777777" w:rsidR="00B30930" w:rsidRDefault="00C3617C">
      <w:pPr>
        <w:pStyle w:val="BodyText"/>
        <w:tabs>
          <w:tab w:val="left" w:pos="4455"/>
        </w:tabs>
        <w:spacing w:before="160"/>
        <w:ind w:left="1360"/>
      </w:pPr>
      <w:r>
        <w:t xml:space="preserve">College: </w:t>
      </w:r>
      <w:r>
        <w:rPr>
          <w:u w:val="single"/>
        </w:rPr>
        <w:tab/>
      </w:r>
    </w:p>
    <w:p w14:paraId="16D97FF4" w14:textId="77777777" w:rsidR="00B30930" w:rsidRDefault="00C3617C">
      <w:pPr>
        <w:pStyle w:val="BodyText"/>
        <w:tabs>
          <w:tab w:val="left" w:pos="3422"/>
          <w:tab w:val="left" w:pos="3724"/>
          <w:tab w:val="left" w:pos="7756"/>
        </w:tabs>
        <w:spacing w:before="199"/>
        <w:ind w:right="387"/>
        <w:jc w:val="center"/>
      </w:pPr>
      <w:r>
        <w:t>ABS</w:t>
      </w:r>
      <w:r>
        <w:rPr>
          <w:spacing w:val="-2"/>
        </w:rPr>
        <w:t xml:space="preserve"> Director:</w:t>
      </w:r>
      <w:r>
        <w:rPr>
          <w:u w:val="single"/>
        </w:rPr>
        <w:tab/>
      </w:r>
      <w:r>
        <w:tab/>
        <w:t xml:space="preserve">Signature: </w:t>
      </w:r>
      <w:r>
        <w:rPr>
          <w:u w:val="single"/>
        </w:rPr>
        <w:tab/>
      </w:r>
    </w:p>
    <w:p w14:paraId="310E6A7D" w14:textId="742F7119" w:rsidR="00B30930" w:rsidRDefault="00C3617C">
      <w:pPr>
        <w:pStyle w:val="BodyText"/>
        <w:tabs>
          <w:tab w:val="left" w:pos="5389"/>
          <w:tab w:val="left" w:pos="9495"/>
          <w:tab w:val="left" w:pos="9558"/>
        </w:tabs>
        <w:spacing w:before="196" w:line="432" w:lineRule="auto"/>
        <w:ind w:left="1357" w:right="1299"/>
      </w:pPr>
      <w:r>
        <w:t>Local Lead for PY25</w:t>
      </w:r>
      <w:r>
        <w:t>-26</w:t>
      </w:r>
      <w:r>
        <w:rPr>
          <w:spacing w:val="39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Signature:</w:t>
      </w:r>
      <w:r>
        <w:rPr>
          <w:u w:val="single"/>
        </w:rPr>
        <w:tab/>
      </w:r>
      <w:r>
        <w:t xml:space="preserve"> Email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Please submit to </w:t>
      </w:r>
      <w:hyperlink r:id="rId6">
        <w:r>
          <w:rPr>
            <w:color w:val="0561C1"/>
            <w:u w:val="single" w:color="0561C1"/>
          </w:rPr>
          <w:t>hecc.absteam@hecc.oregon.gov</w:t>
        </w:r>
      </w:hyperlink>
      <w:r>
        <w:rPr>
          <w:color w:val="0561C1"/>
        </w:rPr>
        <w:t xml:space="preserve"> </w:t>
      </w:r>
      <w:r>
        <w:t>by October 13</w:t>
      </w:r>
      <w:r>
        <w:t>, 2025</w:t>
      </w:r>
    </w:p>
    <w:p w14:paraId="111815C1" w14:textId="77777777" w:rsidR="00B30930" w:rsidRDefault="00C3617C">
      <w:pPr>
        <w:pStyle w:val="BodyText"/>
        <w:spacing w:before="19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B24A68" wp14:editId="32DD5332">
                <wp:simplePos x="0" y="0"/>
                <wp:positionH relativeFrom="page">
                  <wp:posOffset>895350</wp:posOffset>
                </wp:positionH>
                <wp:positionV relativeFrom="paragraph">
                  <wp:posOffset>282922</wp:posOffset>
                </wp:positionV>
                <wp:extent cx="59823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6350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6121"/>
                              </a:lnTo>
                              <a:lnTo>
                                <a:pt x="5981712" y="6121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72FE8" id="Graphic 3" o:spid="_x0000_s1026" style="position:absolute;margin-left:70.5pt;margin-top:22.3pt;width:471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SCfJAIAAL0EAAAOAAAAZHJzL2Uyb0RvYy54bWysVFFr2zAQfh/sPwi9L44TkrUmThkNHYPS&#10;FZqxZ0WWYzNZp+mU2P33O8lRaranjWGQT75Pp+++u/Pmbug0OyuHLZiS57M5Z8pIqFpzLPm3/cOH&#10;G87QC1MJDUaV/FUhv9u+f7fpbaEW0ICulGMUxGDR25I33tsiy1A2qhM4A6sMOWtwnfC0dcescqKn&#10;6J3OFvP5OuvBVdaBVIj0dTc6+TbGr2sl/de6RuWZLjlx83F1cT2ENdtuRHF0wjatvNAQ/8CiE62h&#10;S6+hdsILdnLtH6G6VjpAqP1MQpdBXbdSxRwom3z+WzYvjbAq5kLioL3KhP8vrHw6v9hnF6ijfQT5&#10;A0mRrLdYXD1hgxfMULsuYIk4G6KKr1cV1eCZpI+r25vFcrniTJJvvVxFkTNRpLPyhP6zghhHnB/R&#10;jzWokiWaZMnBJNNRJUMNdayh54xq6DijGh7GGlrhw7lALpisnxBpLjyCs4Oz2kOE+ZACsc0/5gvO&#10;UiLE9A2jzRRLDTRBJV962xhvxKzzRR54UbDkTu8RNr32r8BJzRROakA13hTyjldetaDrp2oj6LZ6&#10;aLUO6aM7Hu61Y2dBsu5uw3NhPIHFThiLH9rgANXrs2M9zUvJ8edJOMWZ/mKoIcNwJcMl45AM5/U9&#10;xBGMyjv0++G7cJZZMkvuqXeeILW7KFJbEP8AGLHhpIFPJw91G3omchsZXTY0IzH/yzyHIZzuI+rt&#10;r7P9BQAA//8DAFBLAwQUAAYACAAAACEAZdgTUt4AAAAKAQAADwAAAGRycy9kb3ducmV2LnhtbEyP&#10;wU7DMBBE70j8g7WVuFEnEKIqxKkqEBKHHqDAfWO7SdR4HWK3Tf6e7YkeZ3Y0+6ZcT64XJzuGzpOC&#10;dJmAsKS96ahR8P31dr8CESKSwd6TVTDbAOvq9qbEwvgzfdrTLjaCSygUqKCNcSikDLq1DsPSD5b4&#10;tvejw8hybKQZ8czlrpcPSZJLhx3xhxYH+9JafdgdnYKfdKYPnTe/uN3Oun49zO8b3Sl1t5g2zyCi&#10;neJ/GC74jA4VM9X+SCaInnWW8paoIMtyEJdAsnpMQdTsPOUgq1JeT6j+AAAA//8DAFBLAQItABQA&#10;BgAIAAAAIQC2gziS/gAAAOEBAAATAAAAAAAAAAAAAAAAAAAAAABbQ29udGVudF9UeXBlc10ueG1s&#10;UEsBAi0AFAAGAAgAAAAhADj9If/WAAAAlAEAAAsAAAAAAAAAAAAAAAAALwEAAF9yZWxzLy5yZWxz&#10;UEsBAi0AFAAGAAgAAAAhAGxlIJ8kAgAAvQQAAA4AAAAAAAAAAAAAAAAALgIAAGRycy9lMm9Eb2Mu&#10;eG1sUEsBAi0AFAAGAAgAAAAhAGXYE1LeAAAACgEAAA8AAAAAAAAAAAAAAAAAfgQAAGRycy9kb3du&#10;cmV2LnhtbFBLBQYAAAAABAAEAPMAAACJBQAAAAA=&#10;" path="m5981712,l,,,6121r5981712,l5981712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64074682" w14:textId="77777777" w:rsidR="00B30930" w:rsidRDefault="00C3617C">
      <w:pPr>
        <w:spacing w:before="18"/>
        <w:ind w:right="189"/>
        <w:jc w:val="right"/>
        <w:rPr>
          <w:rFonts w:ascii="Tahoma"/>
          <w:sz w:val="18"/>
        </w:rPr>
      </w:pPr>
      <w:r>
        <w:rPr>
          <w:rFonts w:ascii="Tahoma"/>
          <w:sz w:val="18"/>
        </w:rPr>
        <w:t>1</w:t>
      </w:r>
      <w:r>
        <w:rPr>
          <w:rFonts w:ascii="Tahoma"/>
          <w:spacing w:val="-4"/>
          <w:sz w:val="18"/>
        </w:rPr>
        <w:t xml:space="preserve"> </w:t>
      </w:r>
      <w:r>
        <w:rPr>
          <w:rFonts w:ascii="Tahoma"/>
          <w:sz w:val="18"/>
        </w:rPr>
        <w:t>|</w:t>
      </w:r>
      <w:r>
        <w:rPr>
          <w:rFonts w:ascii="Tahoma"/>
          <w:spacing w:val="-1"/>
          <w:sz w:val="18"/>
        </w:rPr>
        <w:t xml:space="preserve"> </w:t>
      </w:r>
      <w:r>
        <w:rPr>
          <w:rFonts w:ascii="Tahoma"/>
          <w:color w:val="7D7D7D"/>
          <w:sz w:val="18"/>
        </w:rPr>
        <w:t>P</w:t>
      </w:r>
      <w:r>
        <w:rPr>
          <w:rFonts w:ascii="Tahoma"/>
          <w:color w:val="7D7D7D"/>
          <w:spacing w:val="5"/>
          <w:sz w:val="18"/>
        </w:rPr>
        <w:t xml:space="preserve"> </w:t>
      </w:r>
      <w:r>
        <w:rPr>
          <w:rFonts w:ascii="Tahoma"/>
          <w:color w:val="7D7D7D"/>
          <w:sz w:val="18"/>
        </w:rPr>
        <w:t>a g</w:t>
      </w:r>
      <w:r>
        <w:rPr>
          <w:rFonts w:ascii="Tahoma"/>
          <w:color w:val="7D7D7D"/>
          <w:spacing w:val="2"/>
          <w:sz w:val="18"/>
        </w:rPr>
        <w:t xml:space="preserve"> </w:t>
      </w:r>
      <w:r>
        <w:rPr>
          <w:rFonts w:ascii="Tahoma"/>
          <w:color w:val="7D7D7D"/>
          <w:spacing w:val="-10"/>
          <w:sz w:val="18"/>
        </w:rPr>
        <w:t>e</w:t>
      </w:r>
    </w:p>
    <w:sectPr w:rsidR="00B30930">
      <w:type w:val="continuous"/>
      <w:pgSz w:w="12240" w:h="15840"/>
      <w:pgMar w:top="560" w:right="130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47566"/>
    <w:multiLevelType w:val="hybridMultilevel"/>
    <w:tmpl w:val="19F8AB64"/>
    <w:lvl w:ilvl="0" w:tplc="AE14CF06">
      <w:numFmt w:val="bullet"/>
      <w:lvlText w:val=""/>
      <w:lvlJc w:val="left"/>
      <w:pPr>
        <w:ind w:left="207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C06BE3A">
      <w:numFmt w:val="bullet"/>
      <w:lvlText w:val="o"/>
      <w:lvlJc w:val="left"/>
      <w:pPr>
        <w:ind w:left="279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342E3F5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E67827FE">
      <w:numFmt w:val="bullet"/>
      <w:lvlText w:val="•"/>
      <w:lvlJc w:val="left"/>
      <w:pPr>
        <w:ind w:left="3807" w:hanging="360"/>
      </w:pPr>
      <w:rPr>
        <w:rFonts w:hint="default"/>
        <w:lang w:val="en-US" w:eastAsia="en-US" w:bidi="ar-SA"/>
      </w:rPr>
    </w:lvl>
    <w:lvl w:ilvl="4" w:tplc="B89A6CB8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5" w:tplc="2DE4F3BA">
      <w:numFmt w:val="bullet"/>
      <w:lvlText w:val="•"/>
      <w:lvlJc w:val="left"/>
      <w:pPr>
        <w:ind w:left="5822" w:hanging="360"/>
      </w:pPr>
      <w:rPr>
        <w:rFonts w:hint="default"/>
        <w:lang w:val="en-US" w:eastAsia="en-US" w:bidi="ar-SA"/>
      </w:rPr>
    </w:lvl>
    <w:lvl w:ilvl="6" w:tplc="D908C652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7" w:tplc="C65C36EA">
      <w:numFmt w:val="bullet"/>
      <w:lvlText w:val="•"/>
      <w:lvlJc w:val="left"/>
      <w:pPr>
        <w:ind w:left="7837" w:hanging="360"/>
      </w:pPr>
      <w:rPr>
        <w:rFonts w:hint="default"/>
        <w:lang w:val="en-US" w:eastAsia="en-US" w:bidi="ar-SA"/>
      </w:rPr>
    </w:lvl>
    <w:lvl w:ilvl="8" w:tplc="21C86EBA">
      <w:numFmt w:val="bullet"/>
      <w:lvlText w:val="•"/>
      <w:lvlJc w:val="left"/>
      <w:pPr>
        <w:ind w:left="8845" w:hanging="360"/>
      </w:pPr>
      <w:rPr>
        <w:rFonts w:hint="default"/>
        <w:lang w:val="en-US" w:eastAsia="en-US" w:bidi="ar-SA"/>
      </w:rPr>
    </w:lvl>
  </w:abstractNum>
  <w:num w:numId="1" w16cid:durableId="128392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30"/>
    <w:rsid w:val="00A07E37"/>
    <w:rsid w:val="00B30930"/>
    <w:rsid w:val="00C3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A01D"/>
  <w15:docId w15:val="{9ADB8CB7-9278-4497-9223-A1F40408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077" w:hanging="35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cc.absteam@hecc.oregon.gov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8D9315C13C144887D30074C0AFE6A" ma:contentTypeVersion="1" ma:contentTypeDescription="Create a new document." ma:contentTypeScope="" ma:versionID="92aeb6943a901de05925172eac8dc1fa">
  <xsd:schema xmlns:xsd="http://www.w3.org/2001/XMLSchema" xmlns:xs="http://www.w3.org/2001/XMLSchema" xmlns:p="http://schemas.microsoft.com/office/2006/metadata/properties" xmlns:ns1="http://schemas.microsoft.com/sharepoint/v3" xmlns:ns2="e877a115-f35f-4608-970e-08dfb7717e06" targetNamespace="http://schemas.microsoft.com/office/2006/metadata/properties" ma:root="true" ma:fieldsID="75f174699050120d9a0759f7f0711e8c" ns1:_="" ns2:_="">
    <xsd:import namespace="http://schemas.microsoft.com/sharepoint/v3"/>
    <xsd:import namespace="e877a115-f35f-4608-970e-08dfb7717e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7a115-f35f-4608-970e-08dfb7717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07BD29-4A24-4B3E-A009-972C03E99943}"/>
</file>

<file path=customXml/itemProps2.xml><?xml version="1.0" encoding="utf-8"?>
<ds:datastoreItem xmlns:ds="http://schemas.openxmlformats.org/officeDocument/2006/customXml" ds:itemID="{92143AC2-EDB7-421F-826D-8036A2BB21F6}"/>
</file>

<file path=customXml/itemProps3.xml><?xml version="1.0" encoding="utf-8"?>
<ds:datastoreItem xmlns:ds="http://schemas.openxmlformats.org/officeDocument/2006/customXml" ds:itemID="{66A1810B-DF73-4735-A210-4B28AB233E78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Kulongoski</dc:creator>
  <dc:description/>
  <cp:lastModifiedBy>GARRIGAN Ashley * HECC</cp:lastModifiedBy>
  <cp:revision>2</cp:revision>
  <dcterms:created xsi:type="dcterms:W3CDTF">2025-06-06T21:17:00Z</dcterms:created>
  <dcterms:modified xsi:type="dcterms:W3CDTF">2025-06-06T21:17:00Z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0x0101005B58D9315C13C144887D30074C0AFE6A</vt:lpwstr>
  </property>
  <property fmtid="{D5CDD505-2E9C-101B-9397-08002B2CF9AE}" pid="3" name="Created">
    <vt:filetime>2024-01-25T00:00:00Z</vt:filetime>
  </property>
  <property fmtid="{D5CDD505-2E9C-101B-9397-08002B2CF9AE}" pid="4" name="Creator">
    <vt:lpwstr>Acrobat PDFMaker 23 for Word</vt:lpwstr>
  </property>
  <property fmtid="{D5CDD505-2E9C-101B-9397-08002B2CF9AE}" pid="5" name="GrammarlyDocumentId">
    <vt:lpwstr>84499c78dabbf34ff40108862314bf2a23b3d0495a473b1ecc3d5b7a535463d2</vt:lpwstr>
  </property>
  <property fmtid="{D5CDD505-2E9C-101B-9397-08002B2CF9AE}" pid="6" name="LastSaved">
    <vt:filetime>2024-06-07T00:00:00Z</vt:filetime>
  </property>
  <property fmtid="{D5CDD505-2E9C-101B-9397-08002B2CF9AE}" pid="7" name="Producer">
    <vt:lpwstr>Adobe PDF Library 23.8.246</vt:lpwstr>
  </property>
  <property fmtid="{D5CDD505-2E9C-101B-9397-08002B2CF9AE}" pid="8" name="SourceModified">
    <vt:lpwstr>D:20220816183812</vt:lpwstr>
  </property>
</Properties>
</file>