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430D3" w14:textId="422CDCA7" w:rsidR="003078EA" w:rsidRDefault="003078EA" w:rsidP="00CE3572">
      <w:pPr>
        <w:pBdr>
          <w:bottom w:val="single" w:sz="12" w:space="1" w:color="auto"/>
        </w:pBdr>
        <w:spacing w:after="120" w:line="240" w:lineRule="auto"/>
        <w:contextualSpacing/>
        <w:jc w:val="right"/>
        <w:rPr>
          <w:rFonts w:ascii="Cambria" w:eastAsia="Times New Roman" w:hAnsi="Cambria" w:cs="Times New Roman"/>
          <w:b/>
          <w:smallCaps/>
          <w:color w:val="1B4853"/>
          <w:spacing w:val="30"/>
          <w:kern w:val="28"/>
          <w:sz w:val="56"/>
          <w:szCs w:val="52"/>
          <w14:ligatures w14:val="standard"/>
          <w14:numForm w14:val="oldStyle"/>
        </w:rPr>
      </w:pPr>
    </w:p>
    <w:p w14:paraId="0DF2BB2E" w14:textId="7F4AB344" w:rsidR="00CE3572" w:rsidRDefault="00CE3572" w:rsidP="00CE3572">
      <w:pPr>
        <w:pBdr>
          <w:bottom w:val="single" w:sz="12" w:space="1" w:color="auto"/>
        </w:pBdr>
        <w:spacing w:after="120" w:line="240" w:lineRule="auto"/>
        <w:contextualSpacing/>
        <w:jc w:val="right"/>
        <w:rPr>
          <w:rFonts w:ascii="Cambria" w:eastAsia="Times New Roman" w:hAnsi="Cambria" w:cs="Times New Roman"/>
          <w:b/>
          <w:smallCaps/>
          <w:color w:val="1B4853"/>
          <w:spacing w:val="30"/>
          <w:kern w:val="28"/>
          <w:sz w:val="56"/>
          <w:szCs w:val="52"/>
          <w14:ligatures w14:val="standard"/>
          <w14:numForm w14:val="oldStyle"/>
        </w:rPr>
      </w:pPr>
    </w:p>
    <w:p w14:paraId="34037F65" w14:textId="5B0A9BC9" w:rsidR="00CE3572" w:rsidRDefault="00CE3572" w:rsidP="00CE3572">
      <w:pPr>
        <w:pBdr>
          <w:bottom w:val="single" w:sz="12" w:space="1" w:color="auto"/>
        </w:pBdr>
        <w:spacing w:after="120" w:line="240" w:lineRule="auto"/>
        <w:contextualSpacing/>
        <w:jc w:val="right"/>
        <w:rPr>
          <w:rFonts w:ascii="Cambria" w:eastAsia="Times New Roman" w:hAnsi="Cambria" w:cs="Times New Roman"/>
          <w:b/>
          <w:smallCaps/>
          <w:color w:val="1B4853"/>
          <w:spacing w:val="30"/>
          <w:kern w:val="28"/>
          <w:sz w:val="72"/>
          <w:szCs w:val="52"/>
          <w14:ligatures w14:val="standard"/>
          <w14:numForm w14:val="oldStyle"/>
        </w:rPr>
      </w:pPr>
      <w:r w:rsidRPr="00143834">
        <w:rPr>
          <w:rFonts w:ascii="Cambria" w:eastAsia="Times New Roman" w:hAnsi="Cambria" w:cs="Times New Roman"/>
          <w:b/>
          <w:smallCaps/>
          <w:color w:val="1B4853"/>
          <w:spacing w:val="30"/>
          <w:kern w:val="28"/>
          <w:sz w:val="72"/>
          <w:szCs w:val="52"/>
          <w14:ligatures w14:val="standard"/>
          <w14:numForm w14:val="oldStyle"/>
        </w:rPr>
        <w:t xml:space="preserve"> </w:t>
      </w:r>
    </w:p>
    <w:p w14:paraId="3B3583D3" w14:textId="0E0D7741" w:rsidR="003078EA" w:rsidRPr="00D30A77" w:rsidRDefault="00625660" w:rsidP="00D26D76">
      <w:pPr>
        <w:pBdr>
          <w:bottom w:val="single" w:sz="12" w:space="1" w:color="auto"/>
        </w:pBdr>
        <w:spacing w:after="240" w:line="240" w:lineRule="auto"/>
        <w:contextualSpacing/>
        <w:jc w:val="right"/>
        <w:rPr>
          <w:rFonts w:ascii="Cambria" w:eastAsia="Times New Roman" w:hAnsi="Cambria" w:cs="Times New Roman"/>
          <w:b/>
          <w:smallCaps/>
          <w:color w:val="1B4853"/>
          <w:spacing w:val="30"/>
          <w:kern w:val="28"/>
          <w:sz w:val="56"/>
          <w:szCs w:val="52"/>
          <w14:ligatures w14:val="standard"/>
          <w14:numForm w14:val="oldStyle"/>
        </w:rPr>
      </w:pPr>
      <w:bookmarkStart w:id="0" w:name="SubTitle"/>
      <w:r w:rsidRPr="00D30A77">
        <w:rPr>
          <w:rFonts w:ascii="Cambria" w:eastAsia="Times New Roman" w:hAnsi="Cambria" w:cs="Times New Roman"/>
          <w:b/>
          <w:smallCaps/>
          <w:color w:val="1B4853"/>
          <w:spacing w:val="30"/>
          <w:kern w:val="28"/>
          <w:sz w:val="72"/>
          <w:szCs w:val="52"/>
          <w14:ligatures w14:val="standard"/>
          <w14:numForm w14:val="oldStyle"/>
        </w:rPr>
        <w:t>Study</w:t>
      </w:r>
      <w:r w:rsidR="001C62D2" w:rsidRPr="00D30A77">
        <w:rPr>
          <w:rFonts w:ascii="Cambria" w:eastAsia="Times New Roman" w:hAnsi="Cambria" w:cs="Times New Roman"/>
          <w:b/>
          <w:smallCaps/>
          <w:color w:val="1B4853"/>
          <w:spacing w:val="30"/>
          <w:kern w:val="28"/>
          <w:sz w:val="72"/>
          <w:szCs w:val="52"/>
          <w14:ligatures w14:val="standard"/>
          <w14:numForm w14:val="oldStyle"/>
        </w:rPr>
        <w:t xml:space="preserve"> Name</w:t>
      </w:r>
    </w:p>
    <w:p w14:paraId="56D5C63E" w14:textId="77777777" w:rsidR="00D26D76" w:rsidRPr="00D30A77" w:rsidRDefault="00D26D76" w:rsidP="00D26D76">
      <w:pPr>
        <w:pBdr>
          <w:bottom w:val="single" w:sz="12" w:space="1" w:color="auto"/>
        </w:pBdr>
        <w:spacing w:after="240" w:line="240" w:lineRule="auto"/>
        <w:contextualSpacing/>
        <w:jc w:val="right"/>
        <w:rPr>
          <w:rFonts w:ascii="Cambria" w:eastAsia="Times New Roman" w:hAnsi="Cambria" w:cs="Times New Roman"/>
          <w:b/>
          <w:smallCaps/>
          <w:color w:val="1B4853"/>
          <w:spacing w:val="30"/>
          <w:kern w:val="28"/>
          <w:sz w:val="16"/>
          <w:szCs w:val="52"/>
          <w14:ligatures w14:val="standard"/>
          <w14:numForm w14:val="oldStyle"/>
        </w:rPr>
      </w:pPr>
    </w:p>
    <w:p w14:paraId="716BCA72" w14:textId="7055BB8E" w:rsidR="00CE3572" w:rsidRPr="00D1767F" w:rsidRDefault="003078EA" w:rsidP="00D26D76">
      <w:pPr>
        <w:pBdr>
          <w:bottom w:val="single" w:sz="12" w:space="1" w:color="auto"/>
        </w:pBdr>
        <w:spacing w:after="240" w:line="240" w:lineRule="auto"/>
        <w:contextualSpacing/>
        <w:jc w:val="right"/>
        <w:rPr>
          <w:rFonts w:ascii="Lubalin Graph Demi" w:eastAsia="Times New Roman" w:hAnsi="Lubalin Graph Demi" w:cs="Times New Roman"/>
          <w:b/>
          <w:smallCaps/>
          <w:color w:val="1B4853"/>
          <w:spacing w:val="30"/>
          <w:kern w:val="28"/>
          <w:sz w:val="72"/>
          <w:szCs w:val="52"/>
          <w14:ligatures w14:val="standard"/>
          <w14:numForm w14:val="oldStyle"/>
        </w:rPr>
      </w:pPr>
      <w:r w:rsidRPr="00D30A77">
        <w:rPr>
          <w:rFonts w:ascii="Cambria" w:eastAsia="Times New Roman" w:hAnsi="Cambria" w:cs="Times New Roman"/>
          <w:b/>
          <w:smallCaps/>
          <w:color w:val="1B4853"/>
          <w:spacing w:val="30"/>
          <w:kern w:val="28"/>
          <w:sz w:val="44"/>
          <w:szCs w:val="52"/>
          <w14:ligatures w14:val="standard"/>
          <w14:numForm w14:val="oldStyle"/>
        </w:rPr>
        <w:t xml:space="preserve">Public </w:t>
      </w:r>
      <w:r w:rsidR="00FD63CE" w:rsidRPr="00D30A77">
        <w:rPr>
          <w:rFonts w:ascii="Cambria" w:eastAsia="Times New Roman" w:hAnsi="Cambria" w:cs="Times New Roman"/>
          <w:b/>
          <w:smallCaps/>
          <w:color w:val="1B4853"/>
          <w:spacing w:val="30"/>
          <w:kern w:val="28"/>
          <w:sz w:val="44"/>
          <w:szCs w:val="52"/>
          <w14:ligatures w14:val="standard"/>
          <w14:numForm w14:val="oldStyle"/>
        </w:rPr>
        <w:t>Involvemen</w:t>
      </w:r>
      <w:r w:rsidRPr="00D30A77">
        <w:rPr>
          <w:rFonts w:ascii="Cambria" w:eastAsia="Times New Roman" w:hAnsi="Cambria" w:cs="Times New Roman"/>
          <w:b/>
          <w:smallCaps/>
          <w:color w:val="1B4853"/>
          <w:spacing w:val="30"/>
          <w:kern w:val="28"/>
          <w:sz w:val="44"/>
          <w:szCs w:val="52"/>
          <w14:ligatures w14:val="standard"/>
          <w14:numForm w14:val="oldStyle"/>
        </w:rPr>
        <w:t>t Plan</w:t>
      </w:r>
      <w:r w:rsidR="00CE3572" w:rsidRPr="00D1767F">
        <w:rPr>
          <w:rFonts w:ascii="Lubalin Graph Demi" w:eastAsia="Times New Roman" w:hAnsi="Lubalin Graph Demi" w:cs="Times New Roman"/>
          <w:b/>
          <w:smallCaps/>
          <w:color w:val="1B4853"/>
          <w:spacing w:val="30"/>
          <w:kern w:val="28"/>
          <w:sz w:val="72"/>
          <w:szCs w:val="52"/>
          <w14:ligatures w14:val="standard"/>
          <w14:numForm w14:val="oldStyle"/>
        </w:rPr>
        <w:t xml:space="preserve"> </w:t>
      </w:r>
      <w:bookmarkEnd w:id="0"/>
    </w:p>
    <w:p w14:paraId="3511CEEF" w14:textId="50D27312" w:rsidR="00683F69" w:rsidRPr="00683F69" w:rsidRDefault="00683F69" w:rsidP="00CE3572">
      <w:pPr>
        <w:spacing w:line="256" w:lineRule="auto"/>
        <w:jc w:val="right"/>
        <w:rPr>
          <w:rFonts w:ascii="Calibri" w:eastAsia="Times New Roman" w:hAnsi="Calibri" w:cs="Times New Roman"/>
          <w:iCs/>
          <w:color w:val="246170"/>
          <w:sz w:val="18"/>
          <w:szCs w:val="24"/>
          <w:lang w:bidi="hi-IN"/>
          <w14:ligatures w14:val="standard"/>
        </w:rPr>
      </w:pPr>
    </w:p>
    <w:p w14:paraId="0B923ED8" w14:textId="278F4014" w:rsidR="00CE3572" w:rsidRPr="00143834" w:rsidRDefault="00CE3572" w:rsidP="00CE3572">
      <w:pPr>
        <w:spacing w:line="256" w:lineRule="auto"/>
        <w:rPr>
          <w:rFonts w:ascii="Calibri" w:eastAsia="Calibri" w:hAnsi="Calibri" w:cs="Times New Roman"/>
          <w:b/>
          <w:bCs/>
        </w:rPr>
      </w:pPr>
    </w:p>
    <w:p w14:paraId="4536290D" w14:textId="2EE33086" w:rsidR="003078EA" w:rsidRPr="00143834" w:rsidRDefault="003078EA" w:rsidP="003078EA">
      <w:pPr>
        <w:spacing w:after="0" w:line="257" w:lineRule="auto"/>
        <w:jc w:val="right"/>
        <w:rPr>
          <w:rFonts w:ascii="Calibri" w:eastAsia="Calibri" w:hAnsi="Calibri" w:cs="Times New Roman"/>
        </w:rPr>
      </w:pPr>
    </w:p>
    <w:p w14:paraId="00BE33FB" w14:textId="0B5B5A1D" w:rsidR="00683F69" w:rsidRDefault="00683F69" w:rsidP="00CE3572">
      <w:pPr>
        <w:spacing w:after="60" w:line="256" w:lineRule="auto"/>
        <w:jc w:val="right"/>
        <w:rPr>
          <w:rFonts w:ascii="Calibri" w:eastAsia="Calibri" w:hAnsi="Calibri" w:cs="Times New Roman"/>
        </w:rPr>
      </w:pPr>
    </w:p>
    <w:p w14:paraId="45A82145" w14:textId="77777777" w:rsidR="00683F69" w:rsidRPr="00143834" w:rsidRDefault="00683F69" w:rsidP="00CE3572">
      <w:pPr>
        <w:spacing w:after="60" w:line="256" w:lineRule="auto"/>
        <w:jc w:val="right"/>
        <w:rPr>
          <w:rFonts w:ascii="Calibri" w:eastAsia="Calibri" w:hAnsi="Calibri" w:cs="Times New Roman"/>
        </w:rPr>
      </w:pPr>
    </w:p>
    <w:p w14:paraId="1E2E6723" w14:textId="71863292" w:rsidR="00D976B2" w:rsidRPr="00D1767F" w:rsidRDefault="001C62D2" w:rsidP="00683F69">
      <w:pPr>
        <w:pStyle w:val="Title"/>
        <w:jc w:val="right"/>
        <w:rPr>
          <w:rFonts w:ascii="Interstate" w:eastAsia="Calibri" w:hAnsi="Interstate" w:cs="Times New Roman"/>
          <w:b/>
          <w:spacing w:val="0"/>
          <w:kern w:val="0"/>
          <w:sz w:val="22"/>
          <w:szCs w:val="22"/>
        </w:rPr>
      </w:pPr>
      <w:r w:rsidRPr="00D1767F">
        <w:rPr>
          <w:rFonts w:ascii="Interstate" w:eastAsia="Calibri" w:hAnsi="Interstate" w:cs="Times New Roman"/>
          <w:b/>
          <w:spacing w:val="0"/>
          <w:kern w:val="0"/>
          <w:sz w:val="22"/>
          <w:szCs w:val="22"/>
        </w:rPr>
        <w:t>&lt;Date&gt;</w:t>
      </w:r>
    </w:p>
    <w:p w14:paraId="779ECE5B" w14:textId="6CD50069" w:rsidR="004548AA" w:rsidRDefault="00D1767F" w:rsidP="004548AA">
      <w:r w:rsidRPr="00D1767F">
        <w:rPr>
          <w:rFonts w:ascii="Cambria" w:eastAsia="Times New Roman" w:hAnsi="Cambria" w:cs="Times New Roman"/>
          <w:b/>
          <w:smallCaps/>
          <w:noProof/>
          <w:color w:val="1B4853"/>
          <w:spacing w:val="30"/>
          <w:kern w:val="28"/>
          <w:sz w:val="56"/>
          <w:szCs w:val="52"/>
          <w14:ligatures w14:val="standard"/>
          <w14:numForm w14:val="oldStyle"/>
        </w:rPr>
        <mc:AlternateContent>
          <mc:Choice Requires="wps">
            <w:drawing>
              <wp:anchor distT="45720" distB="45720" distL="114300" distR="114300" simplePos="0" relativeHeight="251669504" behindDoc="0" locked="0" layoutInCell="1" allowOverlap="1" wp14:anchorId="6DAFBE9C" wp14:editId="0AC452BD">
                <wp:simplePos x="0" y="0"/>
                <wp:positionH relativeFrom="column">
                  <wp:posOffset>-6350</wp:posOffset>
                </wp:positionH>
                <wp:positionV relativeFrom="paragraph">
                  <wp:posOffset>451485</wp:posOffset>
                </wp:positionV>
                <wp:extent cx="5880100" cy="1404620"/>
                <wp:effectExtent l="19050" t="19050" r="44450" b="469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04620"/>
                        </a:xfrm>
                        <a:prstGeom prst="rect">
                          <a:avLst/>
                        </a:prstGeom>
                        <a:solidFill>
                          <a:srgbClr val="FFFFFF"/>
                        </a:solidFill>
                        <a:ln w="57150">
                          <a:solidFill>
                            <a:schemeClr val="accent1"/>
                          </a:solidFill>
                          <a:miter lim="800000"/>
                          <a:headEnd/>
                          <a:tailEnd/>
                        </a:ln>
                      </wps:spPr>
                      <wps:txbx>
                        <w:txbxContent>
                          <w:p w14:paraId="6905CEB2" w14:textId="6AE6A2BE" w:rsidR="00DD494B" w:rsidRPr="00D1767F" w:rsidRDefault="00DD494B" w:rsidP="00D1767F">
                            <w:pPr>
                              <w:jc w:val="center"/>
                              <w:rPr>
                                <w:b/>
                                <w:i/>
                                <w:color w:val="0070C0"/>
                                <w:sz w:val="32"/>
                              </w:rPr>
                            </w:pPr>
                            <w:r w:rsidRPr="00D1767F">
                              <w:rPr>
                                <w:b/>
                                <w:i/>
                                <w:color w:val="0070C0"/>
                                <w:sz w:val="32"/>
                              </w:rPr>
                              <w:t>HOW TO USE THIS TEMPLATE</w:t>
                            </w:r>
                          </w:p>
                          <w:p w14:paraId="1ED77FDF" w14:textId="3856BD7A" w:rsidR="00DD494B" w:rsidRPr="00D1767F" w:rsidRDefault="00DD494B" w:rsidP="00D1767F">
                            <w:pPr>
                              <w:rPr>
                                <w:i/>
                                <w:color w:val="0070C0"/>
                              </w:rPr>
                            </w:pPr>
                            <w:r w:rsidRPr="00D1767F">
                              <w:rPr>
                                <w:i/>
                                <w:color w:val="0070C0"/>
                              </w:rPr>
                              <w:t xml:space="preserve">This template is </w:t>
                            </w:r>
                            <w:r>
                              <w:rPr>
                                <w:i/>
                                <w:color w:val="0070C0"/>
                              </w:rPr>
                              <w:t>designed</w:t>
                            </w:r>
                            <w:r w:rsidRPr="00D1767F">
                              <w:rPr>
                                <w:i/>
                                <w:color w:val="0070C0"/>
                              </w:rPr>
                              <w:t xml:space="preserve"> to </w:t>
                            </w:r>
                            <w:r>
                              <w:rPr>
                                <w:i/>
                                <w:color w:val="0070C0"/>
                              </w:rPr>
                              <w:t>help you prepare a</w:t>
                            </w:r>
                            <w:r w:rsidRPr="00D1767F">
                              <w:rPr>
                                <w:i/>
                                <w:color w:val="0070C0"/>
                              </w:rPr>
                              <w:t xml:space="preserve"> successful public involvement plan. However, public involvement programs are not “one-size-fits-all”.  It is important to select specific outreach tools and strategies that are suited to your intended purpose.  Refer to DLCD’s “Putting the People in Planning” Guidebook for more information.</w:t>
                            </w:r>
                          </w:p>
                          <w:p w14:paraId="56A87660" w14:textId="6F8097E2" w:rsidR="00DD494B" w:rsidRPr="00D1767F" w:rsidRDefault="00DD494B" w:rsidP="00D1767F">
                            <w:pPr>
                              <w:rPr>
                                <w:color w:val="0070C0"/>
                              </w:rPr>
                            </w:pPr>
                            <w:r w:rsidRPr="00D1767F">
                              <w:rPr>
                                <w:i/>
                                <w:color w:val="0070C0"/>
                              </w:rPr>
                              <w:t>Notes and suggestions in the template are provided in</w:t>
                            </w:r>
                            <w:r>
                              <w:rPr>
                                <w:i/>
                                <w:color w:val="0070C0"/>
                              </w:rPr>
                              <w:t xml:space="preserve"> blue text boxes</w:t>
                            </w:r>
                            <w:r w:rsidRPr="00D1767F">
                              <w:rPr>
                                <w:i/>
                                <w:color w:val="0070C0"/>
                              </w:rPr>
                              <w:t xml:space="preserve"> and should be deleted from your final document.  Sample narrative is provided in </w:t>
                            </w:r>
                            <w:r w:rsidRPr="00D1767F">
                              <w:t>normal font</w:t>
                            </w:r>
                            <w:r w:rsidRPr="00D1767F">
                              <w:rPr>
                                <w:i/>
                                <w:color w:val="0070C0"/>
                              </w:rPr>
                              <w:t xml:space="preserve"> and should be edited to suit your specific </w:t>
                            </w:r>
                            <w:r>
                              <w:rPr>
                                <w:i/>
                                <w:color w:val="0070C0"/>
                              </w:rPr>
                              <w:t>study</w:t>
                            </w:r>
                            <w:r w:rsidRPr="00D1767F">
                              <w:rPr>
                                <w:i/>
                                <w:color w:val="0070C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FBE9C" id="_x0000_t202" coordsize="21600,21600" o:spt="202" path="m,l,21600r21600,l21600,xe">
                <v:stroke joinstyle="miter"/>
                <v:path gradientshapeok="t" o:connecttype="rect"/>
              </v:shapetype>
              <v:shape id="_x0000_s1026" type="#_x0000_t202" style="position:absolute;margin-left:-.5pt;margin-top:35.55pt;width:46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hrLAIAAEsEAAAOAAAAZHJzL2Uyb0RvYy54bWysVNuO2yAQfa/Uf0C8N7ajZJNacVbbbFNV&#10;2l6k3X7ABOMYFTMUSOz06zvgbJpu36r6AQEDhzPnzHh1O3SaHaXzCk3Fi0nOmTQCa2X2Ff/2tH2z&#10;5MwHMDVoNLLiJ+n57fr1q1VvSznFFnUtHSMQ48veVrwNwZZZ5kUrO/ATtNJQsEHXQaCl22e1g57Q&#10;O51N8/wm69HV1qGQ3tPu/Rjk64TfNFKEL03jZWC64sQtpNGlcRfHbL2Ccu/AtkqcacA/sOhAGXr0&#10;AnUPAdjBqb+gOiUcemzCRGCXYdMoIVMOlE2Rv8jmsQUrUy4kjrcXmfz/gxWfj18dU3XFp8WCMwMd&#10;mfQkh8De4cCmUZ/e+pKOPVo6GAbaJp9Trt4+oPjumcFNC2Yv75zDvpVQE78i3syuro44PoLs+k9Y&#10;0zNwCJiAhsZ1UTySgxE6+XS6eBOpCNqcL5ckEIUExYpZPruZJvcyKJ+vW+fDB4kdi5OKOzI/wcPx&#10;wYdIB8rnI/E1j1rVW6V1Wrj9bqMdOwIVyjZ9KYMXx7RhPXFZFPN8lOAPjFi08oICQkgTRiFewHQq&#10;UNVr1VV8mcdvrMOo3XtTp5oMoPQ4J9ranMWM+o1KhmE3nM3ZYX0iWR2O1U3dSJMW3U/Oeqrsivsf&#10;B3CSM/3RkDVvi9kstkJazOYL0pG568juOgJGEFTFA2fjdBNS+yTR7B1ZuFVJ3Oj1yOTMlSo2aX7u&#10;rtgS1+t06vc/YP0LAAD//wMAUEsDBBQABgAIAAAAIQAjG68C4QAAAAkBAAAPAAAAZHJzL2Rvd25y&#10;ZXYueG1sTI9LT8MwEITvSPwHa5G4tY6DeDTNpkIVXJCgog+pRydZktB4HWI3Cf8ec4Lj7KxmvklX&#10;k2nFQL1rLCOoeQSCuLBlwxXCfvc8ewDhvOZSt5YJ4ZscrLLLi1QnpR35nYatr0QIYZdohNr7LpHS&#10;FTUZ7ea2Iw7eh+2N9kH2lSx7PYZw08o4iu6k0Q2Hhlp3tK6pOG3PBoEOx9fx8/ByHNb5rlIbd/pq&#10;3p4Qr6+mxyUIT5P/e4Zf/IAOWWDK7ZlLJ1qEmQpTPMK9UiCCv4hvwyFHiBfxDcgslf8XZD8AAAD/&#10;/wMAUEsBAi0AFAAGAAgAAAAhALaDOJL+AAAA4QEAABMAAAAAAAAAAAAAAAAAAAAAAFtDb250ZW50&#10;X1R5cGVzXS54bWxQSwECLQAUAAYACAAAACEAOP0h/9YAAACUAQAACwAAAAAAAAAAAAAAAAAvAQAA&#10;X3JlbHMvLnJlbHNQSwECLQAUAAYACAAAACEA4Qb4aywCAABLBAAADgAAAAAAAAAAAAAAAAAuAgAA&#10;ZHJzL2Uyb0RvYy54bWxQSwECLQAUAAYACAAAACEAIxuvAuEAAAAJAQAADwAAAAAAAAAAAAAAAACG&#10;BAAAZHJzL2Rvd25yZXYueG1sUEsFBgAAAAAEAAQA8wAAAJQFAAAAAA==&#10;" strokecolor="#5b9bd5 [3204]" strokeweight="4.5pt">
                <v:textbox style="mso-fit-shape-to-text:t">
                  <w:txbxContent>
                    <w:p w14:paraId="6905CEB2" w14:textId="6AE6A2BE" w:rsidR="00DD494B" w:rsidRPr="00D1767F" w:rsidRDefault="00DD494B" w:rsidP="00D1767F">
                      <w:pPr>
                        <w:jc w:val="center"/>
                        <w:rPr>
                          <w:b/>
                          <w:i/>
                          <w:color w:val="0070C0"/>
                          <w:sz w:val="32"/>
                        </w:rPr>
                      </w:pPr>
                      <w:r w:rsidRPr="00D1767F">
                        <w:rPr>
                          <w:b/>
                          <w:i/>
                          <w:color w:val="0070C0"/>
                          <w:sz w:val="32"/>
                        </w:rPr>
                        <w:t>HOW TO USE THIS TEMPLATE</w:t>
                      </w:r>
                    </w:p>
                    <w:p w14:paraId="1ED77FDF" w14:textId="3856BD7A" w:rsidR="00DD494B" w:rsidRPr="00D1767F" w:rsidRDefault="00DD494B" w:rsidP="00D1767F">
                      <w:pPr>
                        <w:rPr>
                          <w:i/>
                          <w:color w:val="0070C0"/>
                        </w:rPr>
                      </w:pPr>
                      <w:r w:rsidRPr="00D1767F">
                        <w:rPr>
                          <w:i/>
                          <w:color w:val="0070C0"/>
                        </w:rPr>
                        <w:t xml:space="preserve">This template is </w:t>
                      </w:r>
                      <w:r>
                        <w:rPr>
                          <w:i/>
                          <w:color w:val="0070C0"/>
                        </w:rPr>
                        <w:t>designed</w:t>
                      </w:r>
                      <w:r w:rsidRPr="00D1767F">
                        <w:rPr>
                          <w:i/>
                          <w:color w:val="0070C0"/>
                        </w:rPr>
                        <w:t xml:space="preserve"> to </w:t>
                      </w:r>
                      <w:r>
                        <w:rPr>
                          <w:i/>
                          <w:color w:val="0070C0"/>
                        </w:rPr>
                        <w:t>help you prepare a</w:t>
                      </w:r>
                      <w:r w:rsidRPr="00D1767F">
                        <w:rPr>
                          <w:i/>
                          <w:color w:val="0070C0"/>
                        </w:rPr>
                        <w:t xml:space="preserve"> successful public involvement plan. However, public involvement programs are not “one-size-fits-all”.  It is important to select specific outreach tools and strategies that are suited to your intended purpose.  Refer to DLCD’s “Putting the People in Planning” Guidebook for more information.</w:t>
                      </w:r>
                    </w:p>
                    <w:p w14:paraId="56A87660" w14:textId="6F8097E2" w:rsidR="00DD494B" w:rsidRPr="00D1767F" w:rsidRDefault="00DD494B" w:rsidP="00D1767F">
                      <w:pPr>
                        <w:rPr>
                          <w:color w:val="0070C0"/>
                        </w:rPr>
                      </w:pPr>
                      <w:r w:rsidRPr="00D1767F">
                        <w:rPr>
                          <w:i/>
                          <w:color w:val="0070C0"/>
                        </w:rPr>
                        <w:t>Notes and suggestions in the template are provided in</w:t>
                      </w:r>
                      <w:r>
                        <w:rPr>
                          <w:i/>
                          <w:color w:val="0070C0"/>
                        </w:rPr>
                        <w:t xml:space="preserve"> blue text boxes</w:t>
                      </w:r>
                      <w:r w:rsidRPr="00D1767F">
                        <w:rPr>
                          <w:i/>
                          <w:color w:val="0070C0"/>
                        </w:rPr>
                        <w:t xml:space="preserve"> and should be deleted from your final document.  Sample narrative is provided in </w:t>
                      </w:r>
                      <w:r w:rsidRPr="00D1767F">
                        <w:t>normal font</w:t>
                      </w:r>
                      <w:r w:rsidRPr="00D1767F">
                        <w:rPr>
                          <w:i/>
                          <w:color w:val="0070C0"/>
                        </w:rPr>
                        <w:t xml:space="preserve"> and should be edited to suit your specific </w:t>
                      </w:r>
                      <w:r>
                        <w:rPr>
                          <w:i/>
                          <w:color w:val="0070C0"/>
                        </w:rPr>
                        <w:t>study</w:t>
                      </w:r>
                      <w:r w:rsidRPr="00D1767F">
                        <w:rPr>
                          <w:i/>
                          <w:color w:val="0070C0"/>
                        </w:rPr>
                        <w:t>.</w:t>
                      </w:r>
                    </w:p>
                  </w:txbxContent>
                </v:textbox>
                <w10:wrap type="square"/>
              </v:shape>
            </w:pict>
          </mc:Fallback>
        </mc:AlternateContent>
      </w:r>
    </w:p>
    <w:p w14:paraId="52B1A93A" w14:textId="348B51D5" w:rsidR="004548AA" w:rsidRPr="00C6459E" w:rsidRDefault="001A4748" w:rsidP="004548AA">
      <w:pPr>
        <w:rPr>
          <w:i/>
          <w:color w:val="C00000"/>
        </w:rPr>
      </w:pPr>
      <w:r w:rsidRPr="00C6459E">
        <w:rPr>
          <w:i/>
          <w:color w:val="C00000"/>
        </w:rPr>
        <w:t xml:space="preserve"> </w:t>
      </w:r>
      <w:r w:rsidR="004548AA" w:rsidRPr="00C6459E">
        <w:rPr>
          <w:i/>
          <w:color w:val="C00000"/>
        </w:rPr>
        <w:t xml:space="preserve"> </w:t>
      </w:r>
    </w:p>
    <w:p w14:paraId="5DCDE218" w14:textId="77777777" w:rsidR="001C62D2" w:rsidRDefault="00D976B2" w:rsidP="00073E45">
      <w:pPr>
        <w:spacing w:after="160" w:line="259" w:lineRule="auto"/>
        <w:rPr>
          <w:rFonts w:ascii="Calibri" w:eastAsia="Calibri" w:hAnsi="Calibri" w:cs="Times New Roman"/>
          <w:b/>
        </w:rPr>
      </w:pPr>
      <w:r>
        <w:rPr>
          <w:rFonts w:ascii="Calibri" w:eastAsia="Calibri" w:hAnsi="Calibri" w:cs="Times New Roman"/>
          <w:b/>
        </w:rPr>
        <w:br w:type="page"/>
      </w:r>
    </w:p>
    <w:p w14:paraId="29BB2B41" w14:textId="68EE110C" w:rsidR="001C62D2" w:rsidRPr="008E1596" w:rsidRDefault="00A755E2" w:rsidP="00073E45">
      <w:pPr>
        <w:spacing w:after="160" w:line="259" w:lineRule="auto"/>
        <w:rPr>
          <w:rFonts w:ascii="Calibri" w:eastAsia="Calibri" w:hAnsi="Calibri" w:cs="Times New Roman"/>
          <w:i/>
          <w:color w:val="C00000"/>
          <w:szCs w:val="24"/>
        </w:rPr>
      </w:pPr>
      <w:r w:rsidRPr="00D1767F">
        <w:rPr>
          <w:rFonts w:ascii="Cambria" w:eastAsia="Times New Roman" w:hAnsi="Cambria" w:cs="Times New Roman"/>
          <w:b/>
          <w:smallCaps/>
          <w:noProof/>
          <w:color w:val="1B4853"/>
          <w:spacing w:val="30"/>
          <w:kern w:val="28"/>
          <w:sz w:val="56"/>
          <w:szCs w:val="52"/>
          <w14:ligatures w14:val="standard"/>
          <w14:numForm w14:val="oldStyle"/>
        </w:rPr>
        <w:lastRenderedPageBreak/>
        <mc:AlternateContent>
          <mc:Choice Requires="wps">
            <w:drawing>
              <wp:inline distT="0" distB="0" distL="0" distR="0" wp14:anchorId="7AA93002" wp14:editId="223C1540">
                <wp:extent cx="5880100" cy="607026"/>
                <wp:effectExtent l="19050" t="19050" r="44450" b="412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607026"/>
                        </a:xfrm>
                        <a:prstGeom prst="rect">
                          <a:avLst/>
                        </a:prstGeom>
                        <a:solidFill>
                          <a:srgbClr val="FFFFFF"/>
                        </a:solidFill>
                        <a:ln w="57150">
                          <a:solidFill>
                            <a:srgbClr val="5B9BD5"/>
                          </a:solidFill>
                          <a:miter lim="800000"/>
                          <a:headEnd/>
                          <a:tailEnd/>
                        </a:ln>
                      </wps:spPr>
                      <wps:txbx>
                        <w:txbxContent>
                          <w:p w14:paraId="74CF446F" w14:textId="13D1DC5E" w:rsidR="00DD494B" w:rsidRPr="00D1767F" w:rsidRDefault="00DD494B" w:rsidP="00A755E2">
                            <w:pPr>
                              <w:rPr>
                                <w:color w:val="0070C0"/>
                              </w:rPr>
                            </w:pPr>
                            <w:r>
                              <w:rPr>
                                <w:i/>
                                <w:color w:val="0070C0"/>
                              </w:rPr>
                              <w:t>Inside the front cover is a good place to provide i</w:t>
                            </w:r>
                            <w:r w:rsidRPr="00A755E2">
                              <w:rPr>
                                <w:i/>
                                <w:color w:val="0070C0"/>
                              </w:rPr>
                              <w:t xml:space="preserve">nformation on how people with disabilities can get help </w:t>
                            </w:r>
                            <w:r>
                              <w:rPr>
                                <w:i/>
                                <w:color w:val="0070C0"/>
                              </w:rPr>
                              <w:t xml:space="preserve">to </w:t>
                            </w:r>
                            <w:r w:rsidRPr="00A755E2">
                              <w:rPr>
                                <w:i/>
                                <w:color w:val="0070C0"/>
                              </w:rPr>
                              <w:t>access</w:t>
                            </w:r>
                            <w:r>
                              <w:rPr>
                                <w:i/>
                                <w:color w:val="0070C0"/>
                              </w:rPr>
                              <w:t xml:space="preserve"> study information.</w:t>
                            </w:r>
                            <w:r w:rsidRPr="00A755E2">
                              <w:rPr>
                                <w:i/>
                                <w:color w:val="0070C0"/>
                              </w:rPr>
                              <w:t xml:space="preserve">  For example:</w:t>
                            </w:r>
                          </w:p>
                        </w:txbxContent>
                      </wps:txbx>
                      <wps:bodyPr rot="0" vert="horz" wrap="square" lIns="91440" tIns="45720" rIns="91440" bIns="45720" anchor="t" anchorCtr="0">
                        <a:noAutofit/>
                      </wps:bodyPr>
                    </wps:wsp>
                  </a:graphicData>
                </a:graphic>
              </wp:inline>
            </w:drawing>
          </mc:Choice>
          <mc:Fallback>
            <w:pict>
              <v:shape w14:anchorId="7AA93002" id="Text Box 2" o:spid="_x0000_s1027" type="#_x0000_t202" style="width:463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sDKAIAAEwEAAAOAAAAZHJzL2Uyb0RvYy54bWysVNuO2yAQfa/Uf0C8N3ai3NaKs9okTVVp&#10;e5F2+wEY4xgVGAok9vbrO+BsNr29VPUDYpjhcObMjFe3vVbkJJyXYEo6HuWUCMOhluZQ0i+P+zdL&#10;SnxgpmYKjCjpk/D0dv361aqzhZhAC6oWjiCI8UVnS9qGYIss87wVmvkRWGHQ2YDTLKDpDlntWIfo&#10;WmWTPJ9nHbjaOuDCezzdDU66TvhNI3j41DReBKJKitxCWl1aq7hm6xUrDo7ZVvIzDfYPLDSTBh+9&#10;QO1YYOTo5G9QWnIHHpow4qAzaBrJRcoBsxnnv2Tz0DIrUi4ojrcXmfz/g+UfT58dkXVJp5QYprFE&#10;j6IPZAM9mUR1OusLDHqwGBZ6PMYqp0y9vQf+1RMD25aZg7hzDrpWsBrZjePN7OrqgOMjSNV9gBqf&#10;YccACahvnI7SoRgE0bFKT5fKRCocD2fLJcqDLo6+eb7IJ/P0BCueb1vnwzsBmsRNSR1WPqGz070P&#10;kQ0rnkPiYx6UrPdSqWS4Q7VVjpwYdsk+fWf0n8KUIR1SWYxn+aDAXzFmm5vNbvYnDC0D9ruSuqTL&#10;PH4xiBVRt7emTvvApBr2yFmZs5BRu0HF0Fd9qlhSOYpcQf2EyjoY2hvHETctuO+UdNjaJfXfjswJ&#10;StR7g9W5GU+ncRaSMZ0tJmi4a0917WGGI1RJAyXDdhvS/ETaBu6wio1MAr8wOVPGlk26n8crzsS1&#10;naJefgLrHwAAAP//AwBQSwMEFAAGAAgAAAAhAKnRuwXbAAAABAEAAA8AAABkcnMvZG93bnJldi54&#10;bWxMjzFPw0AMhXck/sPJSCyIXqggatNcKkCKRAcGUhi6XXMmCeTsKHdtw7/HsMBi+elZz9/L15Pv&#10;1RHH0DEZuJkloJBqdh01Bl635fUCVIiWnO2Z0MAXBlgX52e5zRyf6AWPVWyUhFDIrIE2xiHTOtQt&#10;ehtmPCCJ986jt1Hk2Gg32pOE+17PkyTV3nYkH1o74GOL9Wd18AaIP8qte3vCarEreTc9b24frjbG&#10;XF5M9ytQEaf4dww/+IIOhTDt+UAuqN6AFIm/U7zlPBW5l+UuBV3k+j988Q0AAP//AwBQSwECLQAU&#10;AAYACAAAACEAtoM4kv4AAADhAQAAEwAAAAAAAAAAAAAAAAAAAAAAW0NvbnRlbnRfVHlwZXNdLnht&#10;bFBLAQItABQABgAIAAAAIQA4/SH/1gAAAJQBAAALAAAAAAAAAAAAAAAAAC8BAABfcmVscy8ucmVs&#10;c1BLAQItABQABgAIAAAAIQDOkLsDKAIAAEwEAAAOAAAAAAAAAAAAAAAAAC4CAABkcnMvZTJvRG9j&#10;LnhtbFBLAQItABQABgAIAAAAIQCp0bsF2wAAAAQBAAAPAAAAAAAAAAAAAAAAAIIEAABkcnMvZG93&#10;bnJldi54bWxQSwUGAAAAAAQABADzAAAAigUAAAAA&#10;" strokecolor="#5b9bd5" strokeweight="4.5pt">
                <v:textbox>
                  <w:txbxContent>
                    <w:p w14:paraId="74CF446F" w14:textId="13D1DC5E" w:rsidR="00DD494B" w:rsidRPr="00D1767F" w:rsidRDefault="00DD494B" w:rsidP="00A755E2">
                      <w:pPr>
                        <w:rPr>
                          <w:color w:val="0070C0"/>
                        </w:rPr>
                      </w:pPr>
                      <w:r>
                        <w:rPr>
                          <w:i/>
                          <w:color w:val="0070C0"/>
                        </w:rPr>
                        <w:t>Inside the front cover is a good place to provide i</w:t>
                      </w:r>
                      <w:r w:rsidRPr="00A755E2">
                        <w:rPr>
                          <w:i/>
                          <w:color w:val="0070C0"/>
                        </w:rPr>
                        <w:t xml:space="preserve">nformation on how people with disabilities can get help </w:t>
                      </w:r>
                      <w:r>
                        <w:rPr>
                          <w:i/>
                          <w:color w:val="0070C0"/>
                        </w:rPr>
                        <w:t xml:space="preserve">to </w:t>
                      </w:r>
                      <w:r w:rsidRPr="00A755E2">
                        <w:rPr>
                          <w:i/>
                          <w:color w:val="0070C0"/>
                        </w:rPr>
                        <w:t>access</w:t>
                      </w:r>
                      <w:r>
                        <w:rPr>
                          <w:i/>
                          <w:color w:val="0070C0"/>
                        </w:rPr>
                        <w:t xml:space="preserve"> study information.</w:t>
                      </w:r>
                      <w:r w:rsidRPr="00A755E2">
                        <w:rPr>
                          <w:i/>
                          <w:color w:val="0070C0"/>
                        </w:rPr>
                        <w:t xml:space="preserve">  For example:</w:t>
                      </w:r>
                    </w:p>
                  </w:txbxContent>
                </v:textbox>
                <w10:anchorlock/>
              </v:shape>
            </w:pict>
          </mc:Fallback>
        </mc:AlternateContent>
      </w:r>
      <w:r w:rsidR="001C62D2" w:rsidRPr="008E1596">
        <w:rPr>
          <w:rFonts w:ascii="Calibri" w:eastAsia="Calibri" w:hAnsi="Calibri" w:cs="Times New Roman"/>
          <w:i/>
          <w:color w:val="C00000"/>
          <w:szCs w:val="24"/>
        </w:rPr>
        <w:t xml:space="preserve"> </w:t>
      </w:r>
    </w:p>
    <w:p w14:paraId="28A3F7B3" w14:textId="7EBDF97E" w:rsidR="00D86F0D" w:rsidRPr="001C62D2" w:rsidRDefault="00D86F0D" w:rsidP="00073E45">
      <w:pPr>
        <w:spacing w:after="160" w:line="259" w:lineRule="auto"/>
        <w:rPr>
          <w:i/>
          <w:color w:val="222222"/>
          <w:szCs w:val="24"/>
        </w:rPr>
      </w:pPr>
      <w:r w:rsidRPr="001C62D2">
        <w:rPr>
          <w:b/>
          <w:color w:val="222222"/>
          <w:szCs w:val="24"/>
        </w:rPr>
        <w:t xml:space="preserve">Americans with Disabilities Act (ADA) Information:  </w:t>
      </w:r>
      <w:r w:rsidRPr="001C62D2">
        <w:rPr>
          <w:color w:val="222222"/>
          <w:szCs w:val="24"/>
        </w:rPr>
        <w:t xml:space="preserve">Accommodation requests for people with disabilities can be made by contacting </w:t>
      </w:r>
      <w:r w:rsidR="001C62D2" w:rsidRPr="00A755E2">
        <w:rPr>
          <w:szCs w:val="24"/>
          <w:highlight w:val="yellow"/>
        </w:rPr>
        <w:t>&lt;insert your agency’s ADA contact person here&gt;</w:t>
      </w:r>
      <w:r w:rsidRPr="00A755E2">
        <w:rPr>
          <w:i/>
          <w:color w:val="C00000"/>
          <w:szCs w:val="24"/>
          <w:highlight w:val="yellow"/>
        </w:rPr>
        <w:t>.</w:t>
      </w:r>
      <w:r w:rsidR="001C62D2" w:rsidRPr="001C62D2">
        <w:rPr>
          <w:i/>
          <w:color w:val="222222"/>
          <w:szCs w:val="24"/>
        </w:rPr>
        <w:t xml:space="preserve">  </w:t>
      </w:r>
    </w:p>
    <w:p w14:paraId="60D103D1" w14:textId="591960F1" w:rsidR="001C62D2" w:rsidRPr="001C62D2" w:rsidRDefault="004813B8" w:rsidP="00D976B2">
      <w:pPr>
        <w:pStyle w:val="BodyText"/>
        <w:ind w:left="0" w:right="375" w:firstLine="0"/>
        <w:rPr>
          <w:b/>
          <w:color w:val="222222"/>
        </w:rPr>
      </w:pPr>
      <w:r w:rsidRPr="00D1767F">
        <w:rPr>
          <w:rFonts w:ascii="Cambria" w:eastAsia="Times New Roman" w:hAnsi="Cambria" w:cs="Times New Roman"/>
          <w:b/>
          <w:smallCaps/>
          <w:noProof/>
          <w:color w:val="1B4853"/>
          <w:spacing w:val="30"/>
          <w:kern w:val="28"/>
          <w:sz w:val="56"/>
          <w:szCs w:val="52"/>
          <w14:ligatures w14:val="standard"/>
          <w14:numForm w14:val="oldStyle"/>
        </w:rPr>
        <mc:AlternateContent>
          <mc:Choice Requires="wps">
            <w:drawing>
              <wp:inline distT="0" distB="0" distL="0" distR="0" wp14:anchorId="0574CF73" wp14:editId="6727CFEA">
                <wp:extent cx="5880100" cy="806450"/>
                <wp:effectExtent l="19050" t="19050" r="44450" b="317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806450"/>
                        </a:xfrm>
                        <a:prstGeom prst="rect">
                          <a:avLst/>
                        </a:prstGeom>
                        <a:solidFill>
                          <a:srgbClr val="FFFFFF"/>
                        </a:solidFill>
                        <a:ln w="57150">
                          <a:solidFill>
                            <a:srgbClr val="5B9BD5"/>
                          </a:solidFill>
                          <a:miter lim="800000"/>
                          <a:headEnd/>
                          <a:tailEnd/>
                        </a:ln>
                      </wps:spPr>
                      <wps:txbx>
                        <w:txbxContent>
                          <w:p w14:paraId="3E5403A5" w14:textId="38C4FF64" w:rsidR="00DD494B" w:rsidRPr="00D1767F" w:rsidRDefault="00DD494B" w:rsidP="004813B8">
                            <w:pPr>
                              <w:rPr>
                                <w:color w:val="0070C0"/>
                              </w:rPr>
                            </w:pPr>
                            <w:r w:rsidRPr="004813B8">
                              <w:rPr>
                                <w:i/>
                                <w:color w:val="0070C0"/>
                              </w:rPr>
                              <w:t>All governmental agencies are required to comply with Title VI of the Civil Rights Act. Information about your agency’s Title VI policy and complaint process should be provided.  For example:</w:t>
                            </w:r>
                          </w:p>
                        </w:txbxContent>
                      </wps:txbx>
                      <wps:bodyPr rot="0" vert="horz" wrap="square" lIns="91440" tIns="45720" rIns="91440" bIns="45720" anchor="t" anchorCtr="0">
                        <a:noAutofit/>
                      </wps:bodyPr>
                    </wps:wsp>
                  </a:graphicData>
                </a:graphic>
              </wp:inline>
            </w:drawing>
          </mc:Choice>
          <mc:Fallback>
            <w:pict>
              <v:shape w14:anchorId="0574CF73" id="_x0000_s1028" type="#_x0000_t202" style="width:463pt;height: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oY7JgIAAEwEAAAOAAAAZHJzL2Uyb0RvYy54bWysVMGO2jAQvVfqP1i+lwAClo0IqwVKVWm7&#10;rbTbDxgch1i1PaltSOjXd+ywFG2rHqrmYNme8fOb9zxZ3HVGs6N0XqEt+Ggw5ExagaWy+4J/fd6+&#10;m3PmA9gSNFpZ8JP0/G759s2ibXI5xhp1KR0jEOvztil4HUKTZ5kXtTTgB9hIS8EKnYFAS7fPSgct&#10;oRudjYfDWdaiKxuHQnpPu5s+yJcJv6qkCJ+rysvAdMGJW0ijS+MujtlyAfneQVMrcaYB/8DCgLJ0&#10;6QVqAwHYwanfoIwSDj1WYSDQZFhVSshUA1UzGr6q5qmGRqZaSBzfXGTy/w9WPB6/OKbKgs84s2DI&#10;omfZBbbCjo2jOm3jc0p6aigtdLRNLqdKffOA4ptnFtc12L28dw7bWkJJ7EbxZHZ1tMfxEWTXfsKS&#10;roFDwATUVc5E6UgMRujk0uniTKQiaHM6n5M8FBIUmw9nk2myLoP85XTjfPgg0bA4Kbgj5xM6HB98&#10;iGwgf0mJl3nUqtwqrdPC7Xdr7dgR6JVs05cKeJWmLWuJys2ILv87xnR1u9pM/4RhVKD3rpWJZcQv&#10;JkEedXtvyzQPoHQ/J87anoWM2vUqhm7XJccu/uywPJGyDvvnTe1IkxrdD85aetoF998P4CRn+qMl&#10;d25Hk0nshbSYTG/GtHDXkd11BKwgqIIHzvrpOqT+ibQt3pOLlUoCR7t7JmfK9GST7uf2ij1xvU5Z&#10;v34Cy58AAAD//wMAUEsDBBQABgAIAAAAIQAByZMC3AAAAAUBAAAPAAAAZHJzL2Rvd25yZXYueG1s&#10;TI9BS8NAEIXvgv9hGcGL2I1BaptmU1QI2IMHUz30Ns2OSTQ7G7LbNv57Ry96GXi8x5vv5evJ9epI&#10;Y+g8G7iZJaCIa287bgy8bsvrBagQkS32nsnAFwVYF+dnOWbWn/iFjlVslJRwyNBAG+OQaR3qlhyG&#10;mR+IxXv3o8Mocmy0HfEk5a7XaZLMtcOO5UOLAz22VH9WB2eA/Ue5tW9PVC12pd9Nz5vbh6uNMZcX&#10;0/0KVKQp/oXhB1/QoRCmvT+wDao3IEPi7xVvmc5F7iWU3iWgi1z/py++AQAA//8DAFBLAQItABQA&#10;BgAIAAAAIQC2gziS/gAAAOEBAAATAAAAAAAAAAAAAAAAAAAAAABbQ29udGVudF9UeXBlc10ueG1s&#10;UEsBAi0AFAAGAAgAAAAhADj9If/WAAAAlAEAAAsAAAAAAAAAAAAAAAAALwEAAF9yZWxzLy5yZWxz&#10;UEsBAi0AFAAGAAgAAAAhAC2KhjsmAgAATAQAAA4AAAAAAAAAAAAAAAAALgIAAGRycy9lMm9Eb2Mu&#10;eG1sUEsBAi0AFAAGAAgAAAAhAAHJkwLcAAAABQEAAA8AAAAAAAAAAAAAAAAAgAQAAGRycy9kb3du&#10;cmV2LnhtbFBLBQYAAAAABAAEAPMAAACJBQAAAAA=&#10;" strokecolor="#5b9bd5" strokeweight="4.5pt">
                <v:textbox>
                  <w:txbxContent>
                    <w:p w14:paraId="3E5403A5" w14:textId="38C4FF64" w:rsidR="00DD494B" w:rsidRPr="00D1767F" w:rsidRDefault="00DD494B" w:rsidP="004813B8">
                      <w:pPr>
                        <w:rPr>
                          <w:color w:val="0070C0"/>
                        </w:rPr>
                      </w:pPr>
                      <w:r w:rsidRPr="004813B8">
                        <w:rPr>
                          <w:i/>
                          <w:color w:val="0070C0"/>
                        </w:rPr>
                        <w:t>All governmental agencies are required to comply with Title VI of the Civil Rights Act. Information about your agency’s Title VI policy and complaint process should be provided.  For example:</w:t>
                      </w:r>
                    </w:p>
                  </w:txbxContent>
                </v:textbox>
                <w10:anchorlock/>
              </v:shape>
            </w:pict>
          </mc:Fallback>
        </mc:AlternateContent>
      </w:r>
    </w:p>
    <w:p w14:paraId="2F4EBD04" w14:textId="101B187A" w:rsidR="001C62D2" w:rsidRPr="001C62D2" w:rsidRDefault="00D976B2" w:rsidP="004813B8">
      <w:pPr>
        <w:rPr>
          <w:spacing w:val="-3"/>
        </w:rPr>
      </w:pPr>
      <w:r w:rsidRPr="001C62D2">
        <w:rPr>
          <w:b/>
        </w:rPr>
        <w:t xml:space="preserve">Title VI Statement to Public: </w:t>
      </w:r>
      <w:r w:rsidRPr="001C62D2">
        <w:t>It is</w:t>
      </w:r>
      <w:r w:rsidRPr="00303450">
        <w:t xml:space="preserve"> </w:t>
      </w:r>
      <w:r w:rsidR="001C62D2" w:rsidRPr="004813B8">
        <w:rPr>
          <w:highlight w:val="yellow"/>
        </w:rPr>
        <w:t>&lt;your agency</w:t>
      </w:r>
      <w:r w:rsidR="000D44E0" w:rsidRPr="004813B8">
        <w:rPr>
          <w:highlight w:val="yellow"/>
        </w:rPr>
        <w:t>’s</w:t>
      </w:r>
      <w:r w:rsidR="001C62D2" w:rsidRPr="004813B8">
        <w:rPr>
          <w:highlight w:val="yellow"/>
        </w:rPr>
        <w:t>&gt;</w:t>
      </w:r>
      <w:r w:rsidRPr="004813B8">
        <w:t xml:space="preserve"> </w:t>
      </w:r>
      <w:r w:rsidRPr="001C62D2">
        <w:rPr>
          <w:spacing w:val="-3"/>
        </w:rPr>
        <w:t xml:space="preserve">policy </w:t>
      </w:r>
      <w:r w:rsidRPr="001C62D2">
        <w:t xml:space="preserve">to </w:t>
      </w:r>
      <w:r w:rsidRPr="001C62D2">
        <w:rPr>
          <w:spacing w:val="-3"/>
        </w:rPr>
        <w:t xml:space="preserve">assure that </w:t>
      </w:r>
      <w:r w:rsidRPr="001C62D2">
        <w:t xml:space="preserve">no </w:t>
      </w:r>
      <w:r w:rsidRPr="001C62D2">
        <w:rPr>
          <w:spacing w:val="-3"/>
        </w:rPr>
        <w:t xml:space="preserve">person shall, </w:t>
      </w:r>
      <w:r w:rsidRPr="001C62D2">
        <w:t xml:space="preserve">on the </w:t>
      </w:r>
      <w:r w:rsidRPr="001C62D2">
        <w:rPr>
          <w:spacing w:val="-4"/>
        </w:rPr>
        <w:t xml:space="preserve">grounds </w:t>
      </w:r>
      <w:r w:rsidRPr="001C62D2">
        <w:t xml:space="preserve">of </w:t>
      </w:r>
      <w:r w:rsidRPr="001C62D2">
        <w:rPr>
          <w:spacing w:val="-3"/>
        </w:rPr>
        <w:t xml:space="preserve">race, color, </w:t>
      </w:r>
      <w:r w:rsidRPr="001C62D2">
        <w:rPr>
          <w:spacing w:val="-4"/>
        </w:rPr>
        <w:t xml:space="preserve">national origin </w:t>
      </w:r>
      <w:r w:rsidRPr="001C62D2">
        <w:t xml:space="preserve">or </w:t>
      </w:r>
      <w:r w:rsidRPr="001C62D2">
        <w:rPr>
          <w:spacing w:val="-4"/>
        </w:rPr>
        <w:t xml:space="preserve">sex, </w:t>
      </w:r>
      <w:r w:rsidRPr="001C62D2">
        <w:t xml:space="preserve">as </w:t>
      </w:r>
      <w:r w:rsidRPr="001C62D2">
        <w:rPr>
          <w:spacing w:val="-4"/>
        </w:rPr>
        <w:t xml:space="preserve">provided </w:t>
      </w:r>
      <w:r w:rsidRPr="001C62D2">
        <w:t xml:space="preserve">by </w:t>
      </w:r>
      <w:r w:rsidRPr="001C62D2">
        <w:rPr>
          <w:spacing w:val="-3"/>
        </w:rPr>
        <w:t xml:space="preserve">Title </w:t>
      </w:r>
      <w:r w:rsidRPr="001C62D2">
        <w:t xml:space="preserve">VI of the </w:t>
      </w:r>
      <w:r w:rsidRPr="001C62D2">
        <w:rPr>
          <w:spacing w:val="-3"/>
        </w:rPr>
        <w:t xml:space="preserve">Civil Rights Act </w:t>
      </w:r>
      <w:r w:rsidRPr="001C62D2">
        <w:t xml:space="preserve">of </w:t>
      </w:r>
      <w:r w:rsidRPr="001C62D2">
        <w:rPr>
          <w:spacing w:val="-4"/>
        </w:rPr>
        <w:t xml:space="preserve">1964, </w:t>
      </w:r>
      <w:r w:rsidRPr="001C62D2">
        <w:t xml:space="preserve">be </w:t>
      </w:r>
      <w:r w:rsidRPr="001C62D2">
        <w:rPr>
          <w:spacing w:val="-4"/>
        </w:rPr>
        <w:t xml:space="preserve">excluded </w:t>
      </w:r>
      <w:r w:rsidRPr="001C62D2">
        <w:rPr>
          <w:spacing w:val="-3"/>
        </w:rPr>
        <w:t xml:space="preserve">from </w:t>
      </w:r>
      <w:r w:rsidRPr="001C62D2">
        <w:rPr>
          <w:spacing w:val="-4"/>
        </w:rPr>
        <w:t xml:space="preserve">participation </w:t>
      </w:r>
      <w:r w:rsidRPr="001C62D2">
        <w:rPr>
          <w:spacing w:val="-3"/>
        </w:rPr>
        <w:t xml:space="preserve">in, be denied </w:t>
      </w:r>
      <w:r w:rsidRPr="001C62D2">
        <w:t xml:space="preserve">the </w:t>
      </w:r>
      <w:r w:rsidRPr="001C62D2">
        <w:rPr>
          <w:spacing w:val="-3"/>
        </w:rPr>
        <w:t xml:space="preserve">benefits </w:t>
      </w:r>
      <w:r w:rsidRPr="001C62D2">
        <w:t xml:space="preserve">of, or be </w:t>
      </w:r>
      <w:r w:rsidRPr="001C62D2">
        <w:rPr>
          <w:spacing w:val="-4"/>
        </w:rPr>
        <w:t xml:space="preserve">otherwise discriminated </w:t>
      </w:r>
      <w:r w:rsidRPr="001C62D2">
        <w:rPr>
          <w:spacing w:val="-3"/>
        </w:rPr>
        <w:t xml:space="preserve">against under </w:t>
      </w:r>
      <w:r w:rsidRPr="001C62D2">
        <w:t xml:space="preserve">any of </w:t>
      </w:r>
      <w:r w:rsidRPr="001C62D2">
        <w:rPr>
          <w:spacing w:val="-3"/>
        </w:rPr>
        <w:t xml:space="preserve">its </w:t>
      </w:r>
      <w:r w:rsidRPr="001C62D2">
        <w:rPr>
          <w:spacing w:val="-4"/>
        </w:rPr>
        <w:t xml:space="preserve">federally </w:t>
      </w:r>
      <w:r w:rsidRPr="001C62D2">
        <w:rPr>
          <w:spacing w:val="-3"/>
        </w:rPr>
        <w:t xml:space="preserve">funded </w:t>
      </w:r>
      <w:r w:rsidRPr="001C62D2">
        <w:rPr>
          <w:spacing w:val="-4"/>
        </w:rPr>
        <w:t xml:space="preserve">programs </w:t>
      </w:r>
      <w:r w:rsidRPr="001C62D2">
        <w:t xml:space="preserve">and </w:t>
      </w:r>
      <w:r w:rsidRPr="001C62D2">
        <w:rPr>
          <w:spacing w:val="-4"/>
        </w:rPr>
        <w:t xml:space="preserve">activities. </w:t>
      </w:r>
      <w:r w:rsidR="001C62D2">
        <w:rPr>
          <w:spacing w:val="-4"/>
        </w:rPr>
        <w:t xml:space="preserve">  </w:t>
      </w:r>
      <w:r w:rsidRPr="001C62D2">
        <w:rPr>
          <w:spacing w:val="-3"/>
        </w:rPr>
        <w:t xml:space="preserve">Any person </w:t>
      </w:r>
      <w:r w:rsidRPr="001C62D2">
        <w:t xml:space="preserve">who </w:t>
      </w:r>
      <w:r w:rsidRPr="001C62D2">
        <w:rPr>
          <w:spacing w:val="-4"/>
        </w:rPr>
        <w:t xml:space="preserve">believes </w:t>
      </w:r>
      <w:r w:rsidRPr="001C62D2">
        <w:rPr>
          <w:spacing w:val="-3"/>
        </w:rPr>
        <w:t xml:space="preserve">his </w:t>
      </w:r>
      <w:r w:rsidRPr="001C62D2">
        <w:t xml:space="preserve">or </w:t>
      </w:r>
      <w:r w:rsidRPr="001C62D2">
        <w:rPr>
          <w:spacing w:val="-3"/>
        </w:rPr>
        <w:t xml:space="preserve">her Title </w:t>
      </w:r>
      <w:r w:rsidRPr="001C62D2">
        <w:t xml:space="preserve">VI </w:t>
      </w:r>
      <w:r w:rsidRPr="001C62D2">
        <w:rPr>
          <w:spacing w:val="-3"/>
        </w:rPr>
        <w:t xml:space="preserve">protection </w:t>
      </w:r>
      <w:r w:rsidRPr="001C62D2">
        <w:rPr>
          <w:spacing w:val="-4"/>
        </w:rPr>
        <w:t xml:space="preserve">has </w:t>
      </w:r>
      <w:r w:rsidRPr="001C62D2">
        <w:rPr>
          <w:spacing w:val="-3"/>
        </w:rPr>
        <w:t xml:space="preserve">been </w:t>
      </w:r>
      <w:r w:rsidRPr="001C62D2">
        <w:rPr>
          <w:spacing w:val="-4"/>
        </w:rPr>
        <w:t xml:space="preserve">violated, </w:t>
      </w:r>
      <w:r w:rsidRPr="001C62D2">
        <w:rPr>
          <w:spacing w:val="-3"/>
        </w:rPr>
        <w:t xml:space="preserve">may file </w:t>
      </w:r>
      <w:r w:rsidRPr="001C62D2">
        <w:t xml:space="preserve">a </w:t>
      </w:r>
      <w:r w:rsidRPr="001C62D2">
        <w:rPr>
          <w:spacing w:val="-4"/>
        </w:rPr>
        <w:t xml:space="preserve">complaint </w:t>
      </w:r>
      <w:r w:rsidRPr="001C62D2">
        <w:rPr>
          <w:spacing w:val="-3"/>
        </w:rPr>
        <w:t>with</w:t>
      </w:r>
      <w:r w:rsidRPr="00303450">
        <w:rPr>
          <w:spacing w:val="-3"/>
        </w:rPr>
        <w:t xml:space="preserve"> </w:t>
      </w:r>
      <w:r w:rsidR="001C62D2" w:rsidRPr="004813B8">
        <w:rPr>
          <w:highlight w:val="yellow"/>
        </w:rPr>
        <w:t>&lt;insert your agency contact person here&gt;</w:t>
      </w:r>
      <w:r w:rsidRPr="004813B8">
        <w:t>.</w:t>
      </w:r>
      <w:r w:rsidRPr="001C62D2">
        <w:rPr>
          <w:spacing w:val="-3"/>
        </w:rPr>
        <w:t xml:space="preserve"> </w:t>
      </w:r>
    </w:p>
    <w:p w14:paraId="34D038CB" w14:textId="77777777" w:rsidR="001C62D2" w:rsidRPr="001C62D2" w:rsidRDefault="001C62D2" w:rsidP="00D976B2">
      <w:pPr>
        <w:pStyle w:val="BodyText"/>
        <w:ind w:left="0" w:right="375" w:firstLine="0"/>
        <w:rPr>
          <w:color w:val="222222"/>
          <w:spacing w:val="-3"/>
        </w:rPr>
      </w:pPr>
    </w:p>
    <w:p w14:paraId="471425AC" w14:textId="77777777" w:rsidR="001E4320" w:rsidRPr="00683F69" w:rsidRDefault="001E4320" w:rsidP="00683F69">
      <w:pPr>
        <w:pStyle w:val="Title"/>
        <w:jc w:val="right"/>
        <w:rPr>
          <w:rFonts w:ascii="Calibri" w:eastAsia="Calibri" w:hAnsi="Calibri" w:cs="Times New Roman"/>
          <w:b/>
          <w:spacing w:val="0"/>
          <w:kern w:val="0"/>
          <w:sz w:val="22"/>
          <w:szCs w:val="22"/>
        </w:rPr>
        <w:sectPr w:rsidR="001E4320" w:rsidRPr="00683F69" w:rsidSect="00754AC0">
          <w:footerReference w:type="default" r:id="rId8"/>
          <w:pgSz w:w="12240" w:h="15840"/>
          <w:pgMar w:top="1440" w:right="1440" w:bottom="1440" w:left="1440" w:header="810" w:footer="720" w:gutter="0"/>
          <w:pgNumType w:fmt="lowerRoman" w:start="1"/>
          <w:cols w:space="720"/>
          <w:docGrid w:linePitch="360"/>
        </w:sectPr>
      </w:pPr>
    </w:p>
    <w:p w14:paraId="3BC304BF" w14:textId="0AD7CF9B" w:rsidR="007855D9" w:rsidRPr="00D30A77" w:rsidRDefault="00625660" w:rsidP="007855D9">
      <w:pPr>
        <w:jc w:val="center"/>
        <w:rPr>
          <w:rFonts w:ascii="Cambria" w:hAnsi="Cambria"/>
          <w:b/>
          <w:sz w:val="32"/>
        </w:rPr>
      </w:pPr>
      <w:r w:rsidRPr="00D30A77">
        <w:rPr>
          <w:rFonts w:ascii="Cambria" w:hAnsi="Cambria"/>
          <w:b/>
          <w:sz w:val="32"/>
        </w:rPr>
        <w:lastRenderedPageBreak/>
        <w:t>Study</w:t>
      </w:r>
      <w:r w:rsidR="001C62D2" w:rsidRPr="00D30A77">
        <w:rPr>
          <w:rFonts w:ascii="Cambria" w:hAnsi="Cambria"/>
          <w:b/>
          <w:sz w:val="32"/>
        </w:rPr>
        <w:t xml:space="preserve"> Name</w:t>
      </w:r>
    </w:p>
    <w:p w14:paraId="4399D938" w14:textId="6CEDB435" w:rsidR="004572CE" w:rsidRPr="00D30A77" w:rsidRDefault="002D6791" w:rsidP="004572CE">
      <w:pPr>
        <w:jc w:val="center"/>
        <w:rPr>
          <w:rFonts w:ascii="Cambria" w:hAnsi="Cambria"/>
          <w:b/>
          <w:sz w:val="32"/>
        </w:rPr>
      </w:pPr>
      <w:r w:rsidRPr="00D30A77">
        <w:rPr>
          <w:rFonts w:ascii="Cambria" w:hAnsi="Cambria"/>
          <w:b/>
          <w:sz w:val="32"/>
        </w:rPr>
        <w:t xml:space="preserve">Public </w:t>
      </w:r>
      <w:r w:rsidR="004812C0" w:rsidRPr="00D30A77">
        <w:rPr>
          <w:rFonts w:ascii="Cambria" w:hAnsi="Cambria"/>
          <w:b/>
          <w:sz w:val="32"/>
        </w:rPr>
        <w:t xml:space="preserve">and Stakeholder </w:t>
      </w:r>
      <w:r w:rsidRPr="00D30A77">
        <w:rPr>
          <w:rFonts w:ascii="Cambria" w:hAnsi="Cambria"/>
          <w:b/>
          <w:sz w:val="32"/>
        </w:rPr>
        <w:t xml:space="preserve">Engagement </w:t>
      </w:r>
      <w:r w:rsidR="003078EA" w:rsidRPr="00D30A77">
        <w:rPr>
          <w:rFonts w:ascii="Cambria" w:hAnsi="Cambria"/>
          <w:b/>
          <w:sz w:val="32"/>
        </w:rPr>
        <w:t>Plan</w:t>
      </w:r>
    </w:p>
    <w:sdt>
      <w:sdtPr>
        <w:rPr>
          <w:rFonts w:asciiTheme="minorHAnsi" w:eastAsiaTheme="minorHAnsi" w:hAnsiTheme="minorHAnsi" w:cstheme="minorBidi"/>
          <w:smallCaps w:val="0"/>
          <w:color w:val="auto"/>
          <w:sz w:val="22"/>
          <w:szCs w:val="22"/>
        </w:rPr>
        <w:id w:val="-1058554987"/>
        <w:docPartObj>
          <w:docPartGallery w:val="Table of Contents"/>
          <w:docPartUnique/>
        </w:docPartObj>
      </w:sdtPr>
      <w:sdtEndPr>
        <w:rPr>
          <w:rFonts w:ascii="Arial" w:hAnsi="Arial"/>
          <w:b/>
          <w:bCs/>
          <w:noProof/>
          <w:sz w:val="24"/>
        </w:rPr>
      </w:sdtEndPr>
      <w:sdtContent>
        <w:p w14:paraId="2AA9309C" w14:textId="77777777" w:rsidR="00AD3438" w:rsidRDefault="00AD3438">
          <w:pPr>
            <w:pStyle w:val="TOCHeading"/>
          </w:pPr>
          <w:r>
            <w:t>Contents</w:t>
          </w:r>
        </w:p>
        <w:p w14:paraId="0F034537" w14:textId="0C8E2CEB" w:rsidR="00D30A77" w:rsidRDefault="00AD3438">
          <w:pPr>
            <w:pStyle w:val="TOC1"/>
            <w:tabs>
              <w:tab w:val="left" w:pos="440"/>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8225254" w:history="1">
            <w:r w:rsidR="00D30A77" w:rsidRPr="006B066D">
              <w:rPr>
                <w:rStyle w:val="Hyperlink"/>
                <w:noProof/>
              </w:rPr>
              <w:t>1</w:t>
            </w:r>
            <w:r w:rsidR="00D30A77">
              <w:rPr>
                <w:rFonts w:asciiTheme="minorHAnsi" w:eastAsiaTheme="minorEastAsia" w:hAnsiTheme="minorHAnsi"/>
                <w:noProof/>
                <w:sz w:val="22"/>
              </w:rPr>
              <w:tab/>
            </w:r>
            <w:r w:rsidR="00D30A77" w:rsidRPr="006B066D">
              <w:rPr>
                <w:rStyle w:val="Hyperlink"/>
                <w:noProof/>
              </w:rPr>
              <w:t>Introduction</w:t>
            </w:r>
            <w:r w:rsidR="00D30A77">
              <w:rPr>
                <w:noProof/>
                <w:webHidden/>
              </w:rPr>
              <w:tab/>
            </w:r>
            <w:r w:rsidR="00D30A77">
              <w:rPr>
                <w:noProof/>
                <w:webHidden/>
              </w:rPr>
              <w:fldChar w:fldCharType="begin"/>
            </w:r>
            <w:r w:rsidR="00D30A77">
              <w:rPr>
                <w:noProof/>
                <w:webHidden/>
              </w:rPr>
              <w:instrText xml:space="preserve"> PAGEREF _Toc8225254 \h </w:instrText>
            </w:r>
            <w:r w:rsidR="00D30A77">
              <w:rPr>
                <w:noProof/>
                <w:webHidden/>
              </w:rPr>
            </w:r>
            <w:r w:rsidR="00D30A77">
              <w:rPr>
                <w:noProof/>
                <w:webHidden/>
              </w:rPr>
              <w:fldChar w:fldCharType="separate"/>
            </w:r>
            <w:r w:rsidR="00D30A77">
              <w:rPr>
                <w:noProof/>
                <w:webHidden/>
              </w:rPr>
              <w:t>3</w:t>
            </w:r>
            <w:r w:rsidR="00D30A77">
              <w:rPr>
                <w:noProof/>
                <w:webHidden/>
              </w:rPr>
              <w:fldChar w:fldCharType="end"/>
            </w:r>
          </w:hyperlink>
        </w:p>
        <w:p w14:paraId="0B82FC17" w14:textId="6D8AAC27" w:rsidR="00D30A77" w:rsidRDefault="00DD494B">
          <w:pPr>
            <w:pStyle w:val="TOC2"/>
            <w:tabs>
              <w:tab w:val="left" w:pos="880"/>
              <w:tab w:val="right" w:leader="dot" w:pos="9350"/>
            </w:tabs>
            <w:rPr>
              <w:rFonts w:asciiTheme="minorHAnsi" w:eastAsiaTheme="minorEastAsia" w:hAnsiTheme="minorHAnsi"/>
              <w:noProof/>
              <w:sz w:val="22"/>
            </w:rPr>
          </w:pPr>
          <w:hyperlink w:anchor="_Toc8225255" w:history="1">
            <w:r w:rsidR="00D30A77" w:rsidRPr="006B066D">
              <w:rPr>
                <w:rStyle w:val="Hyperlink"/>
                <w:noProof/>
              </w:rPr>
              <w:t>1.1</w:t>
            </w:r>
            <w:r w:rsidR="00D30A77">
              <w:rPr>
                <w:rFonts w:asciiTheme="minorHAnsi" w:eastAsiaTheme="minorEastAsia" w:hAnsiTheme="minorHAnsi"/>
                <w:noProof/>
                <w:sz w:val="22"/>
              </w:rPr>
              <w:tab/>
            </w:r>
            <w:r w:rsidR="00D30A77" w:rsidRPr="006B066D">
              <w:rPr>
                <w:rStyle w:val="Hyperlink"/>
                <w:noProof/>
              </w:rPr>
              <w:t>Study Overview and Purpose</w:t>
            </w:r>
            <w:r w:rsidR="00D30A77">
              <w:rPr>
                <w:noProof/>
                <w:webHidden/>
              </w:rPr>
              <w:tab/>
            </w:r>
            <w:r w:rsidR="00D30A77">
              <w:rPr>
                <w:noProof/>
                <w:webHidden/>
              </w:rPr>
              <w:fldChar w:fldCharType="begin"/>
            </w:r>
            <w:r w:rsidR="00D30A77">
              <w:rPr>
                <w:noProof/>
                <w:webHidden/>
              </w:rPr>
              <w:instrText xml:space="preserve"> PAGEREF _Toc8225255 \h </w:instrText>
            </w:r>
            <w:r w:rsidR="00D30A77">
              <w:rPr>
                <w:noProof/>
                <w:webHidden/>
              </w:rPr>
            </w:r>
            <w:r w:rsidR="00D30A77">
              <w:rPr>
                <w:noProof/>
                <w:webHidden/>
              </w:rPr>
              <w:fldChar w:fldCharType="separate"/>
            </w:r>
            <w:r w:rsidR="00D30A77">
              <w:rPr>
                <w:noProof/>
                <w:webHidden/>
              </w:rPr>
              <w:t>3</w:t>
            </w:r>
            <w:r w:rsidR="00D30A77">
              <w:rPr>
                <w:noProof/>
                <w:webHidden/>
              </w:rPr>
              <w:fldChar w:fldCharType="end"/>
            </w:r>
          </w:hyperlink>
        </w:p>
        <w:p w14:paraId="3B0DBF2B" w14:textId="012C7973" w:rsidR="00D30A77" w:rsidRDefault="00DD494B">
          <w:pPr>
            <w:pStyle w:val="TOC2"/>
            <w:tabs>
              <w:tab w:val="left" w:pos="880"/>
              <w:tab w:val="right" w:leader="dot" w:pos="9350"/>
            </w:tabs>
            <w:rPr>
              <w:rFonts w:asciiTheme="minorHAnsi" w:eastAsiaTheme="minorEastAsia" w:hAnsiTheme="minorHAnsi"/>
              <w:noProof/>
              <w:sz w:val="22"/>
            </w:rPr>
          </w:pPr>
          <w:hyperlink w:anchor="_Toc8225256" w:history="1">
            <w:r w:rsidR="00D30A77" w:rsidRPr="006B066D">
              <w:rPr>
                <w:rStyle w:val="Hyperlink"/>
                <w:noProof/>
              </w:rPr>
              <w:t>1.2</w:t>
            </w:r>
            <w:r w:rsidR="00D30A77">
              <w:rPr>
                <w:rFonts w:asciiTheme="minorHAnsi" w:eastAsiaTheme="minorEastAsia" w:hAnsiTheme="minorHAnsi"/>
                <w:noProof/>
                <w:sz w:val="22"/>
              </w:rPr>
              <w:tab/>
            </w:r>
            <w:r w:rsidR="00D30A77" w:rsidRPr="006B066D">
              <w:rPr>
                <w:rStyle w:val="Hyperlink"/>
                <w:noProof/>
              </w:rPr>
              <w:t>Study Area</w:t>
            </w:r>
            <w:r w:rsidR="00D30A77">
              <w:rPr>
                <w:noProof/>
                <w:webHidden/>
              </w:rPr>
              <w:tab/>
            </w:r>
            <w:r w:rsidR="00D30A77">
              <w:rPr>
                <w:noProof/>
                <w:webHidden/>
              </w:rPr>
              <w:fldChar w:fldCharType="begin"/>
            </w:r>
            <w:r w:rsidR="00D30A77">
              <w:rPr>
                <w:noProof/>
                <w:webHidden/>
              </w:rPr>
              <w:instrText xml:space="preserve"> PAGEREF _Toc8225256 \h </w:instrText>
            </w:r>
            <w:r w:rsidR="00D30A77">
              <w:rPr>
                <w:noProof/>
                <w:webHidden/>
              </w:rPr>
            </w:r>
            <w:r w:rsidR="00D30A77">
              <w:rPr>
                <w:noProof/>
                <w:webHidden/>
              </w:rPr>
              <w:fldChar w:fldCharType="separate"/>
            </w:r>
            <w:r w:rsidR="00D30A77">
              <w:rPr>
                <w:noProof/>
                <w:webHidden/>
              </w:rPr>
              <w:t>3</w:t>
            </w:r>
            <w:r w:rsidR="00D30A77">
              <w:rPr>
                <w:noProof/>
                <w:webHidden/>
              </w:rPr>
              <w:fldChar w:fldCharType="end"/>
            </w:r>
          </w:hyperlink>
        </w:p>
        <w:p w14:paraId="196BB309" w14:textId="6264630A" w:rsidR="00D30A77" w:rsidRDefault="00DD494B">
          <w:pPr>
            <w:pStyle w:val="TOC2"/>
            <w:tabs>
              <w:tab w:val="left" w:pos="880"/>
              <w:tab w:val="right" w:leader="dot" w:pos="9350"/>
            </w:tabs>
            <w:rPr>
              <w:rFonts w:asciiTheme="minorHAnsi" w:eastAsiaTheme="minorEastAsia" w:hAnsiTheme="minorHAnsi"/>
              <w:noProof/>
              <w:sz w:val="22"/>
            </w:rPr>
          </w:pPr>
          <w:hyperlink w:anchor="_Toc8225257" w:history="1">
            <w:r w:rsidR="00D30A77" w:rsidRPr="006B066D">
              <w:rPr>
                <w:rStyle w:val="Hyperlink"/>
                <w:noProof/>
              </w:rPr>
              <w:t>1.3</w:t>
            </w:r>
            <w:r w:rsidR="00D30A77">
              <w:rPr>
                <w:rFonts w:asciiTheme="minorHAnsi" w:eastAsiaTheme="minorEastAsia" w:hAnsiTheme="minorHAnsi"/>
                <w:noProof/>
                <w:sz w:val="22"/>
              </w:rPr>
              <w:tab/>
            </w:r>
            <w:r w:rsidR="00D30A77" w:rsidRPr="006B066D">
              <w:rPr>
                <w:rStyle w:val="Hyperlink"/>
                <w:noProof/>
              </w:rPr>
              <w:t>Public Involvement Objectives</w:t>
            </w:r>
            <w:r w:rsidR="00D30A77">
              <w:rPr>
                <w:noProof/>
                <w:webHidden/>
              </w:rPr>
              <w:tab/>
            </w:r>
            <w:r w:rsidR="00D30A77">
              <w:rPr>
                <w:noProof/>
                <w:webHidden/>
              </w:rPr>
              <w:fldChar w:fldCharType="begin"/>
            </w:r>
            <w:r w:rsidR="00D30A77">
              <w:rPr>
                <w:noProof/>
                <w:webHidden/>
              </w:rPr>
              <w:instrText xml:space="preserve"> PAGEREF _Toc8225257 \h </w:instrText>
            </w:r>
            <w:r w:rsidR="00D30A77">
              <w:rPr>
                <w:noProof/>
                <w:webHidden/>
              </w:rPr>
            </w:r>
            <w:r w:rsidR="00D30A77">
              <w:rPr>
                <w:noProof/>
                <w:webHidden/>
              </w:rPr>
              <w:fldChar w:fldCharType="separate"/>
            </w:r>
            <w:r w:rsidR="00D30A77">
              <w:rPr>
                <w:noProof/>
                <w:webHidden/>
              </w:rPr>
              <w:t>4</w:t>
            </w:r>
            <w:r w:rsidR="00D30A77">
              <w:rPr>
                <w:noProof/>
                <w:webHidden/>
              </w:rPr>
              <w:fldChar w:fldCharType="end"/>
            </w:r>
          </w:hyperlink>
        </w:p>
        <w:p w14:paraId="53C00EA6" w14:textId="5A01DA1A" w:rsidR="00D30A77" w:rsidRDefault="00DD494B">
          <w:pPr>
            <w:pStyle w:val="TOC2"/>
            <w:tabs>
              <w:tab w:val="left" w:pos="880"/>
              <w:tab w:val="right" w:leader="dot" w:pos="9350"/>
            </w:tabs>
            <w:rPr>
              <w:rFonts w:asciiTheme="minorHAnsi" w:eastAsiaTheme="minorEastAsia" w:hAnsiTheme="minorHAnsi"/>
              <w:noProof/>
              <w:sz w:val="22"/>
            </w:rPr>
          </w:pPr>
          <w:hyperlink w:anchor="_Toc8225258" w:history="1">
            <w:r w:rsidR="00D30A77" w:rsidRPr="006B066D">
              <w:rPr>
                <w:rStyle w:val="Hyperlink"/>
                <w:noProof/>
              </w:rPr>
              <w:t>1.4</w:t>
            </w:r>
            <w:r w:rsidR="00D30A77">
              <w:rPr>
                <w:rFonts w:asciiTheme="minorHAnsi" w:eastAsiaTheme="minorEastAsia" w:hAnsiTheme="minorHAnsi"/>
                <w:noProof/>
                <w:sz w:val="22"/>
              </w:rPr>
              <w:tab/>
            </w:r>
            <w:r w:rsidR="00D30A77" w:rsidRPr="006B066D">
              <w:rPr>
                <w:rStyle w:val="Hyperlink"/>
                <w:noProof/>
              </w:rPr>
              <w:t>Study Decision-Making Process</w:t>
            </w:r>
            <w:r w:rsidR="00D30A77">
              <w:rPr>
                <w:noProof/>
                <w:webHidden/>
              </w:rPr>
              <w:tab/>
            </w:r>
            <w:r w:rsidR="00D30A77">
              <w:rPr>
                <w:noProof/>
                <w:webHidden/>
              </w:rPr>
              <w:fldChar w:fldCharType="begin"/>
            </w:r>
            <w:r w:rsidR="00D30A77">
              <w:rPr>
                <w:noProof/>
                <w:webHidden/>
              </w:rPr>
              <w:instrText xml:space="preserve"> PAGEREF _Toc8225258 \h </w:instrText>
            </w:r>
            <w:r w:rsidR="00D30A77">
              <w:rPr>
                <w:noProof/>
                <w:webHidden/>
              </w:rPr>
            </w:r>
            <w:r w:rsidR="00D30A77">
              <w:rPr>
                <w:noProof/>
                <w:webHidden/>
              </w:rPr>
              <w:fldChar w:fldCharType="separate"/>
            </w:r>
            <w:r w:rsidR="00D30A77">
              <w:rPr>
                <w:noProof/>
                <w:webHidden/>
              </w:rPr>
              <w:t>5</w:t>
            </w:r>
            <w:r w:rsidR="00D30A77">
              <w:rPr>
                <w:noProof/>
                <w:webHidden/>
              </w:rPr>
              <w:fldChar w:fldCharType="end"/>
            </w:r>
          </w:hyperlink>
        </w:p>
        <w:p w14:paraId="09FEE0DB" w14:textId="62D9F316" w:rsidR="00D30A77" w:rsidRDefault="00DD494B">
          <w:pPr>
            <w:pStyle w:val="TOC1"/>
            <w:tabs>
              <w:tab w:val="left" w:pos="440"/>
              <w:tab w:val="right" w:leader="dot" w:pos="9350"/>
            </w:tabs>
            <w:rPr>
              <w:rFonts w:asciiTheme="minorHAnsi" w:eastAsiaTheme="minorEastAsia" w:hAnsiTheme="minorHAnsi"/>
              <w:noProof/>
              <w:sz w:val="22"/>
            </w:rPr>
          </w:pPr>
          <w:hyperlink w:anchor="_Toc8225259" w:history="1">
            <w:r w:rsidR="00D30A77" w:rsidRPr="006B066D">
              <w:rPr>
                <w:rStyle w:val="Hyperlink"/>
                <w:noProof/>
              </w:rPr>
              <w:t>2</w:t>
            </w:r>
            <w:r w:rsidR="00D30A77">
              <w:rPr>
                <w:rFonts w:asciiTheme="minorHAnsi" w:eastAsiaTheme="minorEastAsia" w:hAnsiTheme="minorHAnsi"/>
                <w:noProof/>
                <w:sz w:val="22"/>
              </w:rPr>
              <w:tab/>
            </w:r>
            <w:r w:rsidR="00D30A77" w:rsidRPr="006B066D">
              <w:rPr>
                <w:rStyle w:val="Hyperlink"/>
                <w:noProof/>
              </w:rPr>
              <w:t>The Audience for this Study</w:t>
            </w:r>
            <w:r w:rsidR="00D30A77">
              <w:rPr>
                <w:noProof/>
                <w:webHidden/>
              </w:rPr>
              <w:tab/>
            </w:r>
            <w:r w:rsidR="00D30A77">
              <w:rPr>
                <w:noProof/>
                <w:webHidden/>
              </w:rPr>
              <w:fldChar w:fldCharType="begin"/>
            </w:r>
            <w:r w:rsidR="00D30A77">
              <w:rPr>
                <w:noProof/>
                <w:webHidden/>
              </w:rPr>
              <w:instrText xml:space="preserve"> PAGEREF _Toc8225259 \h </w:instrText>
            </w:r>
            <w:r w:rsidR="00D30A77">
              <w:rPr>
                <w:noProof/>
                <w:webHidden/>
              </w:rPr>
            </w:r>
            <w:r w:rsidR="00D30A77">
              <w:rPr>
                <w:noProof/>
                <w:webHidden/>
              </w:rPr>
              <w:fldChar w:fldCharType="separate"/>
            </w:r>
            <w:r w:rsidR="00D30A77">
              <w:rPr>
                <w:noProof/>
                <w:webHidden/>
              </w:rPr>
              <w:t>6</w:t>
            </w:r>
            <w:r w:rsidR="00D30A77">
              <w:rPr>
                <w:noProof/>
                <w:webHidden/>
              </w:rPr>
              <w:fldChar w:fldCharType="end"/>
            </w:r>
          </w:hyperlink>
        </w:p>
        <w:p w14:paraId="1204F047" w14:textId="482C9A89" w:rsidR="00D30A77" w:rsidRDefault="00DD494B">
          <w:pPr>
            <w:pStyle w:val="TOC2"/>
            <w:tabs>
              <w:tab w:val="left" w:pos="880"/>
              <w:tab w:val="right" w:leader="dot" w:pos="9350"/>
            </w:tabs>
            <w:rPr>
              <w:rFonts w:asciiTheme="minorHAnsi" w:eastAsiaTheme="minorEastAsia" w:hAnsiTheme="minorHAnsi"/>
              <w:noProof/>
              <w:sz w:val="22"/>
            </w:rPr>
          </w:pPr>
          <w:hyperlink w:anchor="_Toc8225260" w:history="1">
            <w:r w:rsidR="00D30A77" w:rsidRPr="006B066D">
              <w:rPr>
                <w:rStyle w:val="Hyperlink"/>
                <w:noProof/>
              </w:rPr>
              <w:t>2.1</w:t>
            </w:r>
            <w:r w:rsidR="00D30A77">
              <w:rPr>
                <w:rFonts w:asciiTheme="minorHAnsi" w:eastAsiaTheme="minorEastAsia" w:hAnsiTheme="minorHAnsi"/>
                <w:noProof/>
                <w:sz w:val="22"/>
              </w:rPr>
              <w:tab/>
            </w:r>
            <w:r w:rsidR="00D30A77" w:rsidRPr="006B066D">
              <w:rPr>
                <w:rStyle w:val="Hyperlink"/>
                <w:noProof/>
              </w:rPr>
              <w:t>Interested Parties</w:t>
            </w:r>
            <w:r w:rsidR="00D30A77">
              <w:rPr>
                <w:noProof/>
                <w:webHidden/>
              </w:rPr>
              <w:tab/>
            </w:r>
            <w:r w:rsidR="00D30A77">
              <w:rPr>
                <w:noProof/>
                <w:webHidden/>
              </w:rPr>
              <w:fldChar w:fldCharType="begin"/>
            </w:r>
            <w:r w:rsidR="00D30A77">
              <w:rPr>
                <w:noProof/>
                <w:webHidden/>
              </w:rPr>
              <w:instrText xml:space="preserve"> PAGEREF _Toc8225260 \h </w:instrText>
            </w:r>
            <w:r w:rsidR="00D30A77">
              <w:rPr>
                <w:noProof/>
                <w:webHidden/>
              </w:rPr>
            </w:r>
            <w:r w:rsidR="00D30A77">
              <w:rPr>
                <w:noProof/>
                <w:webHidden/>
              </w:rPr>
              <w:fldChar w:fldCharType="separate"/>
            </w:r>
            <w:r w:rsidR="00D30A77">
              <w:rPr>
                <w:noProof/>
                <w:webHidden/>
              </w:rPr>
              <w:t>6</w:t>
            </w:r>
            <w:r w:rsidR="00D30A77">
              <w:rPr>
                <w:noProof/>
                <w:webHidden/>
              </w:rPr>
              <w:fldChar w:fldCharType="end"/>
            </w:r>
          </w:hyperlink>
        </w:p>
        <w:p w14:paraId="6282888A" w14:textId="6F86FB3B" w:rsidR="00D30A77" w:rsidRDefault="00DD494B">
          <w:pPr>
            <w:pStyle w:val="TOC2"/>
            <w:tabs>
              <w:tab w:val="left" w:pos="880"/>
              <w:tab w:val="right" w:leader="dot" w:pos="9350"/>
            </w:tabs>
            <w:rPr>
              <w:rFonts w:asciiTheme="minorHAnsi" w:eastAsiaTheme="minorEastAsia" w:hAnsiTheme="minorHAnsi"/>
              <w:noProof/>
              <w:sz w:val="22"/>
            </w:rPr>
          </w:pPr>
          <w:hyperlink w:anchor="_Toc8225261" w:history="1">
            <w:r w:rsidR="00D30A77" w:rsidRPr="006B066D">
              <w:rPr>
                <w:rStyle w:val="Hyperlink"/>
                <w:noProof/>
              </w:rPr>
              <w:t>2.2</w:t>
            </w:r>
            <w:r w:rsidR="00D30A77">
              <w:rPr>
                <w:rFonts w:asciiTheme="minorHAnsi" w:eastAsiaTheme="minorEastAsia" w:hAnsiTheme="minorHAnsi"/>
                <w:noProof/>
                <w:sz w:val="22"/>
              </w:rPr>
              <w:tab/>
            </w:r>
            <w:r w:rsidR="00D30A77" w:rsidRPr="006B066D">
              <w:rPr>
                <w:rStyle w:val="Hyperlink"/>
                <w:noProof/>
              </w:rPr>
              <w:t>Title VI and Environmental Justice Populations</w:t>
            </w:r>
            <w:r w:rsidR="00D30A77">
              <w:rPr>
                <w:noProof/>
                <w:webHidden/>
              </w:rPr>
              <w:tab/>
            </w:r>
            <w:r w:rsidR="00D30A77">
              <w:rPr>
                <w:noProof/>
                <w:webHidden/>
              </w:rPr>
              <w:fldChar w:fldCharType="begin"/>
            </w:r>
            <w:r w:rsidR="00D30A77">
              <w:rPr>
                <w:noProof/>
                <w:webHidden/>
              </w:rPr>
              <w:instrText xml:space="preserve"> PAGEREF _Toc8225261 \h </w:instrText>
            </w:r>
            <w:r w:rsidR="00D30A77">
              <w:rPr>
                <w:noProof/>
                <w:webHidden/>
              </w:rPr>
            </w:r>
            <w:r w:rsidR="00D30A77">
              <w:rPr>
                <w:noProof/>
                <w:webHidden/>
              </w:rPr>
              <w:fldChar w:fldCharType="separate"/>
            </w:r>
            <w:r w:rsidR="00D30A77">
              <w:rPr>
                <w:noProof/>
                <w:webHidden/>
              </w:rPr>
              <w:t>7</w:t>
            </w:r>
            <w:r w:rsidR="00D30A77">
              <w:rPr>
                <w:noProof/>
                <w:webHidden/>
              </w:rPr>
              <w:fldChar w:fldCharType="end"/>
            </w:r>
          </w:hyperlink>
        </w:p>
        <w:p w14:paraId="44BD118A" w14:textId="597AD366" w:rsidR="00D30A77" w:rsidRDefault="00DD494B">
          <w:pPr>
            <w:pStyle w:val="TOC1"/>
            <w:tabs>
              <w:tab w:val="left" w:pos="440"/>
              <w:tab w:val="right" w:leader="dot" w:pos="9350"/>
            </w:tabs>
            <w:rPr>
              <w:rFonts w:asciiTheme="minorHAnsi" w:eastAsiaTheme="minorEastAsia" w:hAnsiTheme="minorHAnsi"/>
              <w:noProof/>
              <w:sz w:val="22"/>
            </w:rPr>
          </w:pPr>
          <w:hyperlink w:anchor="_Toc8225262" w:history="1">
            <w:r w:rsidR="00D30A77" w:rsidRPr="006B066D">
              <w:rPr>
                <w:rStyle w:val="Hyperlink"/>
                <w:noProof/>
              </w:rPr>
              <w:t>3</w:t>
            </w:r>
            <w:r w:rsidR="00D30A77">
              <w:rPr>
                <w:rFonts w:asciiTheme="minorHAnsi" w:eastAsiaTheme="minorEastAsia" w:hAnsiTheme="minorHAnsi"/>
                <w:noProof/>
                <w:sz w:val="22"/>
              </w:rPr>
              <w:tab/>
            </w:r>
            <w:r w:rsidR="00D30A77" w:rsidRPr="006B066D">
              <w:rPr>
                <w:rStyle w:val="Hyperlink"/>
                <w:noProof/>
              </w:rPr>
              <w:t>Public Communication Protocol</w:t>
            </w:r>
            <w:r w:rsidR="00D30A77">
              <w:rPr>
                <w:noProof/>
                <w:webHidden/>
              </w:rPr>
              <w:tab/>
            </w:r>
            <w:r w:rsidR="00D30A77">
              <w:rPr>
                <w:noProof/>
                <w:webHidden/>
              </w:rPr>
              <w:fldChar w:fldCharType="begin"/>
            </w:r>
            <w:r w:rsidR="00D30A77">
              <w:rPr>
                <w:noProof/>
                <w:webHidden/>
              </w:rPr>
              <w:instrText xml:space="preserve"> PAGEREF _Toc8225262 \h </w:instrText>
            </w:r>
            <w:r w:rsidR="00D30A77">
              <w:rPr>
                <w:noProof/>
                <w:webHidden/>
              </w:rPr>
            </w:r>
            <w:r w:rsidR="00D30A77">
              <w:rPr>
                <w:noProof/>
                <w:webHidden/>
              </w:rPr>
              <w:fldChar w:fldCharType="separate"/>
            </w:r>
            <w:r w:rsidR="00D30A77">
              <w:rPr>
                <w:noProof/>
                <w:webHidden/>
              </w:rPr>
              <w:t>8</w:t>
            </w:r>
            <w:r w:rsidR="00D30A77">
              <w:rPr>
                <w:noProof/>
                <w:webHidden/>
              </w:rPr>
              <w:fldChar w:fldCharType="end"/>
            </w:r>
          </w:hyperlink>
        </w:p>
        <w:p w14:paraId="2456BB31" w14:textId="08BAB3DC" w:rsidR="00D30A77" w:rsidRDefault="00DD494B">
          <w:pPr>
            <w:pStyle w:val="TOC2"/>
            <w:tabs>
              <w:tab w:val="left" w:pos="880"/>
              <w:tab w:val="right" w:leader="dot" w:pos="9350"/>
            </w:tabs>
            <w:rPr>
              <w:rFonts w:asciiTheme="minorHAnsi" w:eastAsiaTheme="minorEastAsia" w:hAnsiTheme="minorHAnsi"/>
              <w:noProof/>
              <w:sz w:val="22"/>
            </w:rPr>
          </w:pPr>
          <w:hyperlink w:anchor="_Toc8225263" w:history="1">
            <w:r w:rsidR="00D30A77" w:rsidRPr="006B066D">
              <w:rPr>
                <w:rStyle w:val="Hyperlink"/>
                <w:noProof/>
              </w:rPr>
              <w:t>3.1</w:t>
            </w:r>
            <w:r w:rsidR="00D30A77">
              <w:rPr>
                <w:rFonts w:asciiTheme="minorHAnsi" w:eastAsiaTheme="minorEastAsia" w:hAnsiTheme="minorHAnsi"/>
                <w:noProof/>
                <w:sz w:val="22"/>
              </w:rPr>
              <w:tab/>
            </w:r>
            <w:r w:rsidR="00D30A77" w:rsidRPr="006B066D">
              <w:rPr>
                <w:rStyle w:val="Hyperlink"/>
                <w:noProof/>
              </w:rPr>
              <w:t>Public Inquiries</w:t>
            </w:r>
            <w:r w:rsidR="00D30A77">
              <w:rPr>
                <w:noProof/>
                <w:webHidden/>
              </w:rPr>
              <w:tab/>
            </w:r>
            <w:r w:rsidR="00D30A77">
              <w:rPr>
                <w:noProof/>
                <w:webHidden/>
              </w:rPr>
              <w:fldChar w:fldCharType="begin"/>
            </w:r>
            <w:r w:rsidR="00D30A77">
              <w:rPr>
                <w:noProof/>
                <w:webHidden/>
              </w:rPr>
              <w:instrText xml:space="preserve"> PAGEREF _Toc8225263 \h </w:instrText>
            </w:r>
            <w:r w:rsidR="00D30A77">
              <w:rPr>
                <w:noProof/>
                <w:webHidden/>
              </w:rPr>
            </w:r>
            <w:r w:rsidR="00D30A77">
              <w:rPr>
                <w:noProof/>
                <w:webHidden/>
              </w:rPr>
              <w:fldChar w:fldCharType="separate"/>
            </w:r>
            <w:r w:rsidR="00D30A77">
              <w:rPr>
                <w:noProof/>
                <w:webHidden/>
              </w:rPr>
              <w:t>8</w:t>
            </w:r>
            <w:r w:rsidR="00D30A77">
              <w:rPr>
                <w:noProof/>
                <w:webHidden/>
              </w:rPr>
              <w:fldChar w:fldCharType="end"/>
            </w:r>
          </w:hyperlink>
        </w:p>
        <w:p w14:paraId="2E581B65" w14:textId="1D7FE9BF" w:rsidR="00D30A77" w:rsidRDefault="00DD494B">
          <w:pPr>
            <w:pStyle w:val="TOC2"/>
            <w:tabs>
              <w:tab w:val="left" w:pos="880"/>
              <w:tab w:val="right" w:leader="dot" w:pos="9350"/>
            </w:tabs>
            <w:rPr>
              <w:rFonts w:asciiTheme="minorHAnsi" w:eastAsiaTheme="minorEastAsia" w:hAnsiTheme="minorHAnsi"/>
              <w:noProof/>
              <w:sz w:val="22"/>
            </w:rPr>
          </w:pPr>
          <w:hyperlink w:anchor="_Toc8225264" w:history="1">
            <w:r w:rsidR="00D30A77" w:rsidRPr="006B066D">
              <w:rPr>
                <w:rStyle w:val="Hyperlink"/>
                <w:noProof/>
              </w:rPr>
              <w:t>3.2</w:t>
            </w:r>
            <w:r w:rsidR="00D30A77">
              <w:rPr>
                <w:rFonts w:asciiTheme="minorHAnsi" w:eastAsiaTheme="minorEastAsia" w:hAnsiTheme="minorHAnsi"/>
                <w:noProof/>
                <w:sz w:val="22"/>
              </w:rPr>
              <w:tab/>
            </w:r>
            <w:r w:rsidR="00D30A77" w:rsidRPr="006B066D">
              <w:rPr>
                <w:rStyle w:val="Hyperlink"/>
                <w:noProof/>
              </w:rPr>
              <w:t>Media Relations</w:t>
            </w:r>
            <w:r w:rsidR="00D30A77">
              <w:rPr>
                <w:noProof/>
                <w:webHidden/>
              </w:rPr>
              <w:tab/>
            </w:r>
            <w:r w:rsidR="00D30A77">
              <w:rPr>
                <w:noProof/>
                <w:webHidden/>
              </w:rPr>
              <w:fldChar w:fldCharType="begin"/>
            </w:r>
            <w:r w:rsidR="00D30A77">
              <w:rPr>
                <w:noProof/>
                <w:webHidden/>
              </w:rPr>
              <w:instrText xml:space="preserve"> PAGEREF _Toc8225264 \h </w:instrText>
            </w:r>
            <w:r w:rsidR="00D30A77">
              <w:rPr>
                <w:noProof/>
                <w:webHidden/>
              </w:rPr>
            </w:r>
            <w:r w:rsidR="00D30A77">
              <w:rPr>
                <w:noProof/>
                <w:webHidden/>
              </w:rPr>
              <w:fldChar w:fldCharType="separate"/>
            </w:r>
            <w:r w:rsidR="00D30A77">
              <w:rPr>
                <w:noProof/>
                <w:webHidden/>
              </w:rPr>
              <w:t>9</w:t>
            </w:r>
            <w:r w:rsidR="00D30A77">
              <w:rPr>
                <w:noProof/>
                <w:webHidden/>
              </w:rPr>
              <w:fldChar w:fldCharType="end"/>
            </w:r>
          </w:hyperlink>
        </w:p>
        <w:p w14:paraId="051FCE4F" w14:textId="7AACDE67" w:rsidR="00D30A77" w:rsidRDefault="00DD494B">
          <w:pPr>
            <w:pStyle w:val="TOC2"/>
            <w:tabs>
              <w:tab w:val="left" w:pos="880"/>
              <w:tab w:val="right" w:leader="dot" w:pos="9350"/>
            </w:tabs>
            <w:rPr>
              <w:rFonts w:asciiTheme="minorHAnsi" w:eastAsiaTheme="minorEastAsia" w:hAnsiTheme="minorHAnsi"/>
              <w:noProof/>
              <w:sz w:val="22"/>
            </w:rPr>
          </w:pPr>
          <w:hyperlink w:anchor="_Toc8225265" w:history="1">
            <w:r w:rsidR="00D30A77" w:rsidRPr="006B066D">
              <w:rPr>
                <w:rStyle w:val="Hyperlink"/>
                <w:noProof/>
              </w:rPr>
              <w:t>3.3</w:t>
            </w:r>
            <w:r w:rsidR="00D30A77">
              <w:rPr>
                <w:rFonts w:asciiTheme="minorHAnsi" w:eastAsiaTheme="minorEastAsia" w:hAnsiTheme="minorHAnsi"/>
                <w:noProof/>
                <w:sz w:val="22"/>
              </w:rPr>
              <w:tab/>
            </w:r>
            <w:r w:rsidR="00D30A77" w:rsidRPr="006B066D">
              <w:rPr>
                <w:rStyle w:val="Hyperlink"/>
                <w:noProof/>
              </w:rPr>
              <w:t>Stakeholder Agency Interactions</w:t>
            </w:r>
            <w:r w:rsidR="00D30A77">
              <w:rPr>
                <w:noProof/>
                <w:webHidden/>
              </w:rPr>
              <w:tab/>
            </w:r>
            <w:r w:rsidR="00D30A77">
              <w:rPr>
                <w:noProof/>
                <w:webHidden/>
              </w:rPr>
              <w:fldChar w:fldCharType="begin"/>
            </w:r>
            <w:r w:rsidR="00D30A77">
              <w:rPr>
                <w:noProof/>
                <w:webHidden/>
              </w:rPr>
              <w:instrText xml:space="preserve"> PAGEREF _Toc8225265 \h </w:instrText>
            </w:r>
            <w:r w:rsidR="00D30A77">
              <w:rPr>
                <w:noProof/>
                <w:webHidden/>
              </w:rPr>
            </w:r>
            <w:r w:rsidR="00D30A77">
              <w:rPr>
                <w:noProof/>
                <w:webHidden/>
              </w:rPr>
              <w:fldChar w:fldCharType="separate"/>
            </w:r>
            <w:r w:rsidR="00D30A77">
              <w:rPr>
                <w:noProof/>
                <w:webHidden/>
              </w:rPr>
              <w:t>9</w:t>
            </w:r>
            <w:r w:rsidR="00D30A77">
              <w:rPr>
                <w:noProof/>
                <w:webHidden/>
              </w:rPr>
              <w:fldChar w:fldCharType="end"/>
            </w:r>
          </w:hyperlink>
        </w:p>
        <w:p w14:paraId="303A4D4B" w14:textId="55357C46" w:rsidR="00D30A77" w:rsidRDefault="00DD494B">
          <w:pPr>
            <w:pStyle w:val="TOC2"/>
            <w:tabs>
              <w:tab w:val="left" w:pos="880"/>
              <w:tab w:val="right" w:leader="dot" w:pos="9350"/>
            </w:tabs>
            <w:rPr>
              <w:rFonts w:asciiTheme="minorHAnsi" w:eastAsiaTheme="minorEastAsia" w:hAnsiTheme="minorHAnsi"/>
              <w:noProof/>
              <w:sz w:val="22"/>
            </w:rPr>
          </w:pPr>
          <w:hyperlink w:anchor="_Toc8225266" w:history="1">
            <w:r w:rsidR="00D30A77" w:rsidRPr="006B066D">
              <w:rPr>
                <w:rStyle w:val="Hyperlink"/>
                <w:noProof/>
              </w:rPr>
              <w:t>3.4</w:t>
            </w:r>
            <w:r w:rsidR="00D30A77">
              <w:rPr>
                <w:rFonts w:asciiTheme="minorHAnsi" w:eastAsiaTheme="minorEastAsia" w:hAnsiTheme="minorHAnsi"/>
                <w:noProof/>
                <w:sz w:val="22"/>
              </w:rPr>
              <w:tab/>
            </w:r>
            <w:r w:rsidR="00D30A77" w:rsidRPr="006B066D">
              <w:rPr>
                <w:rStyle w:val="Hyperlink"/>
                <w:noProof/>
              </w:rPr>
              <w:t>Documentation</w:t>
            </w:r>
            <w:r w:rsidR="00D30A77">
              <w:rPr>
                <w:noProof/>
                <w:webHidden/>
              </w:rPr>
              <w:tab/>
            </w:r>
            <w:r w:rsidR="00D30A77">
              <w:rPr>
                <w:noProof/>
                <w:webHidden/>
              </w:rPr>
              <w:fldChar w:fldCharType="begin"/>
            </w:r>
            <w:r w:rsidR="00D30A77">
              <w:rPr>
                <w:noProof/>
                <w:webHidden/>
              </w:rPr>
              <w:instrText xml:space="preserve"> PAGEREF _Toc8225266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47B4109C" w14:textId="3DD79F0E" w:rsidR="00D30A77" w:rsidRDefault="00DD494B">
          <w:pPr>
            <w:pStyle w:val="TOC1"/>
            <w:tabs>
              <w:tab w:val="left" w:pos="440"/>
              <w:tab w:val="right" w:leader="dot" w:pos="9350"/>
            </w:tabs>
            <w:rPr>
              <w:rFonts w:asciiTheme="minorHAnsi" w:eastAsiaTheme="minorEastAsia" w:hAnsiTheme="minorHAnsi"/>
              <w:noProof/>
              <w:sz w:val="22"/>
            </w:rPr>
          </w:pPr>
          <w:hyperlink w:anchor="_Toc8225267" w:history="1">
            <w:r w:rsidR="00D30A77" w:rsidRPr="006B066D">
              <w:rPr>
                <w:rStyle w:val="Hyperlink"/>
                <w:noProof/>
              </w:rPr>
              <w:t>4</w:t>
            </w:r>
            <w:r w:rsidR="00D30A77">
              <w:rPr>
                <w:rFonts w:asciiTheme="minorHAnsi" w:eastAsiaTheme="minorEastAsia" w:hAnsiTheme="minorHAnsi"/>
                <w:noProof/>
                <w:sz w:val="22"/>
              </w:rPr>
              <w:tab/>
            </w:r>
            <w:r w:rsidR="00D30A77" w:rsidRPr="006B066D">
              <w:rPr>
                <w:rStyle w:val="Hyperlink"/>
                <w:noProof/>
              </w:rPr>
              <w:t>Public Outreach Activities</w:t>
            </w:r>
            <w:r w:rsidR="00D30A77">
              <w:rPr>
                <w:noProof/>
                <w:webHidden/>
              </w:rPr>
              <w:tab/>
            </w:r>
            <w:r w:rsidR="00D30A77">
              <w:rPr>
                <w:noProof/>
                <w:webHidden/>
              </w:rPr>
              <w:fldChar w:fldCharType="begin"/>
            </w:r>
            <w:r w:rsidR="00D30A77">
              <w:rPr>
                <w:noProof/>
                <w:webHidden/>
              </w:rPr>
              <w:instrText xml:space="preserve"> PAGEREF _Toc8225267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61EE0CC2" w14:textId="64581456" w:rsidR="00D30A77" w:rsidRDefault="00DD494B">
          <w:pPr>
            <w:pStyle w:val="TOC2"/>
            <w:tabs>
              <w:tab w:val="left" w:pos="880"/>
              <w:tab w:val="right" w:leader="dot" w:pos="9350"/>
            </w:tabs>
            <w:rPr>
              <w:rFonts w:asciiTheme="minorHAnsi" w:eastAsiaTheme="minorEastAsia" w:hAnsiTheme="minorHAnsi"/>
              <w:noProof/>
              <w:sz w:val="22"/>
            </w:rPr>
          </w:pPr>
          <w:hyperlink w:anchor="_Toc8225268" w:history="1">
            <w:r w:rsidR="00D30A77" w:rsidRPr="006B066D">
              <w:rPr>
                <w:rStyle w:val="Hyperlink"/>
                <w:noProof/>
              </w:rPr>
              <w:t>4.1</w:t>
            </w:r>
            <w:r w:rsidR="00D30A77">
              <w:rPr>
                <w:rFonts w:asciiTheme="minorHAnsi" w:eastAsiaTheme="minorEastAsia" w:hAnsiTheme="minorHAnsi"/>
                <w:noProof/>
                <w:sz w:val="22"/>
              </w:rPr>
              <w:tab/>
            </w:r>
            <w:r w:rsidR="00D30A77" w:rsidRPr="006B066D">
              <w:rPr>
                <w:rStyle w:val="Hyperlink"/>
                <w:noProof/>
              </w:rPr>
              <w:t>Study Info Sheet</w:t>
            </w:r>
            <w:r w:rsidR="00D30A77">
              <w:rPr>
                <w:noProof/>
                <w:webHidden/>
              </w:rPr>
              <w:tab/>
            </w:r>
            <w:r w:rsidR="00D30A77">
              <w:rPr>
                <w:noProof/>
                <w:webHidden/>
              </w:rPr>
              <w:fldChar w:fldCharType="begin"/>
            </w:r>
            <w:r w:rsidR="00D30A77">
              <w:rPr>
                <w:noProof/>
                <w:webHidden/>
              </w:rPr>
              <w:instrText xml:space="preserve"> PAGEREF _Toc8225268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046C5163" w14:textId="068B5F8A" w:rsidR="00D30A77" w:rsidRDefault="00DD494B">
          <w:pPr>
            <w:pStyle w:val="TOC2"/>
            <w:tabs>
              <w:tab w:val="left" w:pos="880"/>
              <w:tab w:val="right" w:leader="dot" w:pos="9350"/>
            </w:tabs>
            <w:rPr>
              <w:rFonts w:asciiTheme="minorHAnsi" w:eastAsiaTheme="minorEastAsia" w:hAnsiTheme="minorHAnsi"/>
              <w:noProof/>
              <w:sz w:val="22"/>
            </w:rPr>
          </w:pPr>
          <w:hyperlink w:anchor="_Toc8225269" w:history="1">
            <w:r w:rsidR="00D30A77" w:rsidRPr="006B066D">
              <w:rPr>
                <w:rStyle w:val="Hyperlink"/>
                <w:noProof/>
              </w:rPr>
              <w:t>4.2</w:t>
            </w:r>
            <w:r w:rsidR="00D30A77">
              <w:rPr>
                <w:rFonts w:asciiTheme="minorHAnsi" w:eastAsiaTheme="minorEastAsia" w:hAnsiTheme="minorHAnsi"/>
                <w:noProof/>
                <w:sz w:val="22"/>
              </w:rPr>
              <w:tab/>
            </w:r>
            <w:r w:rsidR="00D30A77" w:rsidRPr="006B066D">
              <w:rPr>
                <w:rStyle w:val="Hyperlink"/>
                <w:noProof/>
              </w:rPr>
              <w:t>Study Email List</w:t>
            </w:r>
            <w:r w:rsidR="00D30A77">
              <w:rPr>
                <w:noProof/>
                <w:webHidden/>
              </w:rPr>
              <w:tab/>
            </w:r>
            <w:r w:rsidR="00D30A77">
              <w:rPr>
                <w:noProof/>
                <w:webHidden/>
              </w:rPr>
              <w:fldChar w:fldCharType="begin"/>
            </w:r>
            <w:r w:rsidR="00D30A77">
              <w:rPr>
                <w:noProof/>
                <w:webHidden/>
              </w:rPr>
              <w:instrText xml:space="preserve"> PAGEREF _Toc8225269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4A7AED73" w14:textId="09DBAD97" w:rsidR="00D30A77" w:rsidRDefault="00DD494B">
          <w:pPr>
            <w:pStyle w:val="TOC2"/>
            <w:tabs>
              <w:tab w:val="left" w:pos="880"/>
              <w:tab w:val="right" w:leader="dot" w:pos="9350"/>
            </w:tabs>
            <w:rPr>
              <w:rFonts w:asciiTheme="minorHAnsi" w:eastAsiaTheme="minorEastAsia" w:hAnsiTheme="minorHAnsi"/>
              <w:noProof/>
              <w:sz w:val="22"/>
            </w:rPr>
          </w:pPr>
          <w:hyperlink w:anchor="_Toc8225270" w:history="1">
            <w:r w:rsidR="00D30A77" w:rsidRPr="006B066D">
              <w:rPr>
                <w:rStyle w:val="Hyperlink"/>
                <w:noProof/>
              </w:rPr>
              <w:t>4.3</w:t>
            </w:r>
            <w:r w:rsidR="00D30A77">
              <w:rPr>
                <w:rFonts w:asciiTheme="minorHAnsi" w:eastAsiaTheme="minorEastAsia" w:hAnsiTheme="minorHAnsi"/>
                <w:noProof/>
                <w:sz w:val="22"/>
              </w:rPr>
              <w:tab/>
            </w:r>
            <w:r w:rsidR="00D30A77" w:rsidRPr="006B066D">
              <w:rPr>
                <w:rStyle w:val="Hyperlink"/>
                <w:noProof/>
              </w:rPr>
              <w:t>Direct Mailing Campaign</w:t>
            </w:r>
            <w:r w:rsidR="00D30A77">
              <w:rPr>
                <w:noProof/>
                <w:webHidden/>
              </w:rPr>
              <w:tab/>
            </w:r>
            <w:r w:rsidR="00D30A77">
              <w:rPr>
                <w:noProof/>
                <w:webHidden/>
              </w:rPr>
              <w:fldChar w:fldCharType="begin"/>
            </w:r>
            <w:r w:rsidR="00D30A77">
              <w:rPr>
                <w:noProof/>
                <w:webHidden/>
              </w:rPr>
              <w:instrText xml:space="preserve"> PAGEREF _Toc8225270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68F42E3D" w14:textId="70DC4B02" w:rsidR="00D30A77" w:rsidRDefault="00DD494B">
          <w:pPr>
            <w:pStyle w:val="TOC2"/>
            <w:tabs>
              <w:tab w:val="left" w:pos="880"/>
              <w:tab w:val="right" w:leader="dot" w:pos="9350"/>
            </w:tabs>
            <w:rPr>
              <w:rFonts w:asciiTheme="minorHAnsi" w:eastAsiaTheme="minorEastAsia" w:hAnsiTheme="minorHAnsi"/>
              <w:noProof/>
              <w:sz w:val="22"/>
            </w:rPr>
          </w:pPr>
          <w:hyperlink w:anchor="_Toc8225271" w:history="1">
            <w:r w:rsidR="00D30A77" w:rsidRPr="006B066D">
              <w:rPr>
                <w:rStyle w:val="Hyperlink"/>
                <w:noProof/>
              </w:rPr>
              <w:t>4.4</w:t>
            </w:r>
            <w:r w:rsidR="00D30A77">
              <w:rPr>
                <w:rFonts w:asciiTheme="minorHAnsi" w:eastAsiaTheme="minorEastAsia" w:hAnsiTheme="minorHAnsi"/>
                <w:noProof/>
                <w:sz w:val="22"/>
              </w:rPr>
              <w:tab/>
            </w:r>
            <w:r w:rsidR="00D30A77" w:rsidRPr="006B066D">
              <w:rPr>
                <w:rStyle w:val="Hyperlink"/>
                <w:noProof/>
              </w:rPr>
              <w:t>Study Advisory Group</w:t>
            </w:r>
            <w:r w:rsidR="00D30A77">
              <w:rPr>
                <w:noProof/>
                <w:webHidden/>
              </w:rPr>
              <w:tab/>
            </w:r>
            <w:r w:rsidR="00D30A77">
              <w:rPr>
                <w:noProof/>
                <w:webHidden/>
              </w:rPr>
              <w:fldChar w:fldCharType="begin"/>
            </w:r>
            <w:r w:rsidR="00D30A77">
              <w:rPr>
                <w:noProof/>
                <w:webHidden/>
              </w:rPr>
              <w:instrText xml:space="preserve"> PAGEREF _Toc8225271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7A9ED5B7" w14:textId="23631C17" w:rsidR="00D30A77" w:rsidRDefault="00DD494B">
          <w:pPr>
            <w:pStyle w:val="TOC2"/>
            <w:tabs>
              <w:tab w:val="left" w:pos="880"/>
              <w:tab w:val="right" w:leader="dot" w:pos="9350"/>
            </w:tabs>
            <w:rPr>
              <w:rFonts w:asciiTheme="minorHAnsi" w:eastAsiaTheme="minorEastAsia" w:hAnsiTheme="minorHAnsi"/>
              <w:noProof/>
              <w:sz w:val="22"/>
            </w:rPr>
          </w:pPr>
          <w:hyperlink w:anchor="_Toc8225272" w:history="1">
            <w:r w:rsidR="00D30A77" w:rsidRPr="006B066D">
              <w:rPr>
                <w:rStyle w:val="Hyperlink"/>
                <w:noProof/>
              </w:rPr>
              <w:t>4.5</w:t>
            </w:r>
            <w:r w:rsidR="00D30A77">
              <w:rPr>
                <w:rFonts w:asciiTheme="minorHAnsi" w:eastAsiaTheme="minorEastAsia" w:hAnsiTheme="minorHAnsi"/>
                <w:noProof/>
                <w:sz w:val="22"/>
              </w:rPr>
              <w:tab/>
            </w:r>
            <w:r w:rsidR="00D30A77" w:rsidRPr="006B066D">
              <w:rPr>
                <w:rStyle w:val="Hyperlink"/>
                <w:noProof/>
              </w:rPr>
              <w:t>Online Information and Tools</w:t>
            </w:r>
            <w:r w:rsidR="00D30A77">
              <w:rPr>
                <w:noProof/>
                <w:webHidden/>
              </w:rPr>
              <w:tab/>
            </w:r>
            <w:r w:rsidR="00D30A77">
              <w:rPr>
                <w:noProof/>
                <w:webHidden/>
              </w:rPr>
              <w:fldChar w:fldCharType="begin"/>
            </w:r>
            <w:r w:rsidR="00D30A77">
              <w:rPr>
                <w:noProof/>
                <w:webHidden/>
              </w:rPr>
              <w:instrText xml:space="preserve"> PAGEREF _Toc8225272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3A79BB7A" w14:textId="39094B3A" w:rsidR="00D30A77" w:rsidRDefault="00DD494B">
          <w:pPr>
            <w:pStyle w:val="TOC2"/>
            <w:tabs>
              <w:tab w:val="left" w:pos="880"/>
              <w:tab w:val="right" w:leader="dot" w:pos="9350"/>
            </w:tabs>
            <w:rPr>
              <w:rFonts w:asciiTheme="minorHAnsi" w:eastAsiaTheme="minorEastAsia" w:hAnsiTheme="minorHAnsi"/>
              <w:noProof/>
              <w:sz w:val="22"/>
            </w:rPr>
          </w:pPr>
          <w:hyperlink w:anchor="_Toc8225273" w:history="1">
            <w:r w:rsidR="00D30A77" w:rsidRPr="006B066D">
              <w:rPr>
                <w:rStyle w:val="Hyperlink"/>
                <w:noProof/>
              </w:rPr>
              <w:t>4.6</w:t>
            </w:r>
            <w:r w:rsidR="00D30A77">
              <w:rPr>
                <w:rFonts w:asciiTheme="minorHAnsi" w:eastAsiaTheme="minorEastAsia" w:hAnsiTheme="minorHAnsi"/>
                <w:noProof/>
                <w:sz w:val="22"/>
              </w:rPr>
              <w:tab/>
            </w:r>
            <w:r w:rsidR="00D30A77" w:rsidRPr="006B066D">
              <w:rPr>
                <w:rStyle w:val="Hyperlink"/>
                <w:noProof/>
              </w:rPr>
              <w:t>Public Meetings</w:t>
            </w:r>
            <w:r w:rsidR="00D30A77">
              <w:rPr>
                <w:noProof/>
                <w:webHidden/>
              </w:rPr>
              <w:tab/>
            </w:r>
            <w:r w:rsidR="00D30A77">
              <w:rPr>
                <w:noProof/>
                <w:webHidden/>
              </w:rPr>
              <w:fldChar w:fldCharType="begin"/>
            </w:r>
            <w:r w:rsidR="00D30A77">
              <w:rPr>
                <w:noProof/>
                <w:webHidden/>
              </w:rPr>
              <w:instrText xml:space="preserve"> PAGEREF _Toc8225273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6B1A03AC" w14:textId="2D4B521C" w:rsidR="00D30A77" w:rsidRDefault="00DD494B">
          <w:pPr>
            <w:pStyle w:val="TOC2"/>
            <w:tabs>
              <w:tab w:val="left" w:pos="880"/>
              <w:tab w:val="right" w:leader="dot" w:pos="9350"/>
            </w:tabs>
            <w:rPr>
              <w:rFonts w:asciiTheme="minorHAnsi" w:eastAsiaTheme="minorEastAsia" w:hAnsiTheme="minorHAnsi"/>
              <w:noProof/>
              <w:sz w:val="22"/>
            </w:rPr>
          </w:pPr>
          <w:hyperlink w:anchor="_Toc8225274" w:history="1">
            <w:r w:rsidR="00D30A77" w:rsidRPr="006B066D">
              <w:rPr>
                <w:rStyle w:val="Hyperlink"/>
                <w:noProof/>
              </w:rPr>
              <w:t>4.7</w:t>
            </w:r>
            <w:r w:rsidR="00D30A77">
              <w:rPr>
                <w:rFonts w:asciiTheme="minorHAnsi" w:eastAsiaTheme="minorEastAsia" w:hAnsiTheme="minorHAnsi"/>
                <w:noProof/>
                <w:sz w:val="22"/>
              </w:rPr>
              <w:tab/>
            </w:r>
            <w:r w:rsidR="00D30A77" w:rsidRPr="006B066D">
              <w:rPr>
                <w:rStyle w:val="Hyperlink"/>
                <w:noProof/>
              </w:rPr>
              <w:t>Outreach Strategies for Specific Groups</w:t>
            </w:r>
            <w:r w:rsidR="00D30A77">
              <w:rPr>
                <w:noProof/>
                <w:webHidden/>
              </w:rPr>
              <w:tab/>
            </w:r>
            <w:r w:rsidR="00D30A77">
              <w:rPr>
                <w:noProof/>
                <w:webHidden/>
              </w:rPr>
              <w:fldChar w:fldCharType="begin"/>
            </w:r>
            <w:r w:rsidR="00D30A77">
              <w:rPr>
                <w:noProof/>
                <w:webHidden/>
              </w:rPr>
              <w:instrText xml:space="preserve"> PAGEREF _Toc8225274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600BBAD8" w14:textId="0FF86F45" w:rsidR="00D30A77" w:rsidRDefault="00DD494B">
          <w:pPr>
            <w:pStyle w:val="TOC3"/>
            <w:tabs>
              <w:tab w:val="left" w:pos="1320"/>
              <w:tab w:val="right" w:leader="dot" w:pos="9350"/>
            </w:tabs>
            <w:rPr>
              <w:rFonts w:asciiTheme="minorHAnsi" w:eastAsiaTheme="minorEastAsia" w:hAnsiTheme="minorHAnsi"/>
              <w:noProof/>
              <w:sz w:val="22"/>
            </w:rPr>
          </w:pPr>
          <w:hyperlink w:anchor="_Toc8225275" w:history="1">
            <w:r w:rsidR="00D30A77" w:rsidRPr="006B066D">
              <w:rPr>
                <w:rStyle w:val="Hyperlink"/>
                <w:noProof/>
              </w:rPr>
              <w:t>4.7.1</w:t>
            </w:r>
            <w:r w:rsidR="00D30A77">
              <w:rPr>
                <w:rFonts w:asciiTheme="minorHAnsi" w:eastAsiaTheme="minorEastAsia" w:hAnsiTheme="minorHAnsi"/>
                <w:noProof/>
                <w:sz w:val="22"/>
              </w:rPr>
              <w:tab/>
            </w:r>
            <w:r w:rsidR="00D30A77" w:rsidRPr="006B066D">
              <w:rPr>
                <w:rStyle w:val="Hyperlink"/>
                <w:noProof/>
              </w:rPr>
              <w:t>Reaching Young People</w:t>
            </w:r>
            <w:r w:rsidR="00D30A77">
              <w:rPr>
                <w:noProof/>
                <w:webHidden/>
              </w:rPr>
              <w:tab/>
            </w:r>
            <w:r w:rsidR="00D30A77">
              <w:rPr>
                <w:noProof/>
                <w:webHidden/>
              </w:rPr>
              <w:fldChar w:fldCharType="begin"/>
            </w:r>
            <w:r w:rsidR="00D30A77">
              <w:rPr>
                <w:noProof/>
                <w:webHidden/>
              </w:rPr>
              <w:instrText xml:space="preserve"> PAGEREF _Toc8225275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3D0BD6E5" w14:textId="66565CDC" w:rsidR="00D30A77" w:rsidRDefault="00DD494B">
          <w:pPr>
            <w:pStyle w:val="TOC3"/>
            <w:tabs>
              <w:tab w:val="left" w:pos="1320"/>
              <w:tab w:val="right" w:leader="dot" w:pos="9350"/>
            </w:tabs>
            <w:rPr>
              <w:rFonts w:asciiTheme="minorHAnsi" w:eastAsiaTheme="minorEastAsia" w:hAnsiTheme="minorHAnsi"/>
              <w:noProof/>
              <w:sz w:val="22"/>
            </w:rPr>
          </w:pPr>
          <w:hyperlink w:anchor="_Toc8225276" w:history="1">
            <w:r w:rsidR="00D30A77" w:rsidRPr="006B066D">
              <w:rPr>
                <w:rStyle w:val="Hyperlink"/>
                <w:noProof/>
              </w:rPr>
              <w:t>4.7.2</w:t>
            </w:r>
            <w:r w:rsidR="00D30A77">
              <w:rPr>
                <w:rFonts w:asciiTheme="minorHAnsi" w:eastAsiaTheme="minorEastAsia" w:hAnsiTheme="minorHAnsi"/>
                <w:noProof/>
                <w:sz w:val="22"/>
              </w:rPr>
              <w:tab/>
            </w:r>
            <w:r w:rsidR="00D30A77" w:rsidRPr="006B066D">
              <w:rPr>
                <w:rStyle w:val="Hyperlink"/>
                <w:noProof/>
              </w:rPr>
              <w:t>Reaching Older People</w:t>
            </w:r>
            <w:r w:rsidR="00D30A77">
              <w:rPr>
                <w:noProof/>
                <w:webHidden/>
              </w:rPr>
              <w:tab/>
            </w:r>
            <w:r w:rsidR="00D30A77">
              <w:rPr>
                <w:noProof/>
                <w:webHidden/>
              </w:rPr>
              <w:fldChar w:fldCharType="begin"/>
            </w:r>
            <w:r w:rsidR="00D30A77">
              <w:rPr>
                <w:noProof/>
                <w:webHidden/>
              </w:rPr>
              <w:instrText xml:space="preserve"> PAGEREF _Toc8225276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0A3FF4A6" w14:textId="25434156" w:rsidR="00D30A77" w:rsidRDefault="00DD494B">
          <w:pPr>
            <w:pStyle w:val="TOC3"/>
            <w:tabs>
              <w:tab w:val="left" w:pos="1320"/>
              <w:tab w:val="right" w:leader="dot" w:pos="9350"/>
            </w:tabs>
            <w:rPr>
              <w:rFonts w:asciiTheme="minorHAnsi" w:eastAsiaTheme="minorEastAsia" w:hAnsiTheme="minorHAnsi"/>
              <w:noProof/>
              <w:sz w:val="22"/>
            </w:rPr>
          </w:pPr>
          <w:hyperlink w:anchor="_Toc8225277" w:history="1">
            <w:r w:rsidR="00D30A77" w:rsidRPr="006B066D">
              <w:rPr>
                <w:rStyle w:val="Hyperlink"/>
                <w:noProof/>
              </w:rPr>
              <w:t>4.7.3</w:t>
            </w:r>
            <w:r w:rsidR="00D30A77">
              <w:rPr>
                <w:rFonts w:asciiTheme="minorHAnsi" w:eastAsiaTheme="minorEastAsia" w:hAnsiTheme="minorHAnsi"/>
                <w:noProof/>
                <w:sz w:val="22"/>
              </w:rPr>
              <w:tab/>
            </w:r>
            <w:r w:rsidR="00D30A77" w:rsidRPr="006B066D">
              <w:rPr>
                <w:rStyle w:val="Hyperlink"/>
                <w:noProof/>
              </w:rPr>
              <w:t>Reaching Low Income People</w:t>
            </w:r>
            <w:r w:rsidR="00D30A77">
              <w:rPr>
                <w:noProof/>
                <w:webHidden/>
              </w:rPr>
              <w:tab/>
            </w:r>
            <w:r w:rsidR="00D30A77">
              <w:rPr>
                <w:noProof/>
                <w:webHidden/>
              </w:rPr>
              <w:fldChar w:fldCharType="begin"/>
            </w:r>
            <w:r w:rsidR="00D30A77">
              <w:rPr>
                <w:noProof/>
                <w:webHidden/>
              </w:rPr>
              <w:instrText xml:space="preserve"> PAGEREF _Toc8225277 \h </w:instrText>
            </w:r>
            <w:r w:rsidR="00D30A77">
              <w:rPr>
                <w:noProof/>
                <w:webHidden/>
              </w:rPr>
            </w:r>
            <w:r w:rsidR="00D30A77">
              <w:rPr>
                <w:noProof/>
                <w:webHidden/>
              </w:rPr>
              <w:fldChar w:fldCharType="separate"/>
            </w:r>
            <w:r w:rsidR="00D30A77">
              <w:rPr>
                <w:noProof/>
                <w:webHidden/>
              </w:rPr>
              <w:t>10</w:t>
            </w:r>
            <w:r w:rsidR="00D30A77">
              <w:rPr>
                <w:noProof/>
                <w:webHidden/>
              </w:rPr>
              <w:fldChar w:fldCharType="end"/>
            </w:r>
          </w:hyperlink>
        </w:p>
        <w:p w14:paraId="52993588" w14:textId="48B57C77" w:rsidR="00D30A77" w:rsidRDefault="00DD494B">
          <w:pPr>
            <w:pStyle w:val="TOC3"/>
            <w:tabs>
              <w:tab w:val="left" w:pos="1320"/>
              <w:tab w:val="right" w:leader="dot" w:pos="9350"/>
            </w:tabs>
            <w:rPr>
              <w:rFonts w:asciiTheme="minorHAnsi" w:eastAsiaTheme="minorEastAsia" w:hAnsiTheme="minorHAnsi"/>
              <w:noProof/>
              <w:sz w:val="22"/>
            </w:rPr>
          </w:pPr>
          <w:hyperlink w:anchor="_Toc8225278" w:history="1">
            <w:r w:rsidR="00D30A77" w:rsidRPr="006B066D">
              <w:rPr>
                <w:rStyle w:val="Hyperlink"/>
                <w:noProof/>
              </w:rPr>
              <w:t>4.7.4</w:t>
            </w:r>
            <w:r w:rsidR="00D30A77">
              <w:rPr>
                <w:rFonts w:asciiTheme="minorHAnsi" w:eastAsiaTheme="minorEastAsia" w:hAnsiTheme="minorHAnsi"/>
                <w:noProof/>
                <w:sz w:val="22"/>
              </w:rPr>
              <w:tab/>
            </w:r>
            <w:r w:rsidR="00D30A77" w:rsidRPr="006B066D">
              <w:rPr>
                <w:rStyle w:val="Hyperlink"/>
                <w:noProof/>
              </w:rPr>
              <w:t>Accommodating Disabled People</w:t>
            </w:r>
            <w:r w:rsidR="00D30A77">
              <w:rPr>
                <w:noProof/>
                <w:webHidden/>
              </w:rPr>
              <w:tab/>
            </w:r>
            <w:r w:rsidR="00D30A77">
              <w:rPr>
                <w:noProof/>
                <w:webHidden/>
              </w:rPr>
              <w:fldChar w:fldCharType="begin"/>
            </w:r>
            <w:r w:rsidR="00D30A77">
              <w:rPr>
                <w:noProof/>
                <w:webHidden/>
              </w:rPr>
              <w:instrText xml:space="preserve"> PAGEREF _Toc8225278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5AA78935" w14:textId="1F972E5E" w:rsidR="00D30A77" w:rsidRDefault="00DD494B">
          <w:pPr>
            <w:pStyle w:val="TOC3"/>
            <w:tabs>
              <w:tab w:val="left" w:pos="1320"/>
              <w:tab w:val="right" w:leader="dot" w:pos="9350"/>
            </w:tabs>
            <w:rPr>
              <w:rFonts w:asciiTheme="minorHAnsi" w:eastAsiaTheme="minorEastAsia" w:hAnsiTheme="minorHAnsi"/>
              <w:noProof/>
              <w:sz w:val="22"/>
            </w:rPr>
          </w:pPr>
          <w:hyperlink w:anchor="_Toc8225279" w:history="1">
            <w:r w:rsidR="00D30A77" w:rsidRPr="006B066D">
              <w:rPr>
                <w:rStyle w:val="Hyperlink"/>
                <w:noProof/>
              </w:rPr>
              <w:t>4.7.5</w:t>
            </w:r>
            <w:r w:rsidR="00D30A77">
              <w:rPr>
                <w:rFonts w:asciiTheme="minorHAnsi" w:eastAsiaTheme="minorEastAsia" w:hAnsiTheme="minorHAnsi"/>
                <w:noProof/>
                <w:sz w:val="22"/>
              </w:rPr>
              <w:tab/>
            </w:r>
            <w:r w:rsidR="00D30A77" w:rsidRPr="006B066D">
              <w:rPr>
                <w:rStyle w:val="Hyperlink"/>
                <w:noProof/>
              </w:rPr>
              <w:t>Accommodating People with Limited English Proficiency</w:t>
            </w:r>
            <w:r w:rsidR="00D30A77">
              <w:rPr>
                <w:noProof/>
                <w:webHidden/>
              </w:rPr>
              <w:tab/>
            </w:r>
            <w:r w:rsidR="00D30A77">
              <w:rPr>
                <w:noProof/>
                <w:webHidden/>
              </w:rPr>
              <w:fldChar w:fldCharType="begin"/>
            </w:r>
            <w:r w:rsidR="00D30A77">
              <w:rPr>
                <w:noProof/>
                <w:webHidden/>
              </w:rPr>
              <w:instrText xml:space="preserve"> PAGEREF _Toc8225279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6847982F" w14:textId="51BCFE77" w:rsidR="00D30A77" w:rsidRDefault="00DD494B">
          <w:pPr>
            <w:pStyle w:val="TOC3"/>
            <w:tabs>
              <w:tab w:val="left" w:pos="1320"/>
              <w:tab w:val="right" w:leader="dot" w:pos="9350"/>
            </w:tabs>
            <w:rPr>
              <w:rFonts w:asciiTheme="minorHAnsi" w:eastAsiaTheme="minorEastAsia" w:hAnsiTheme="minorHAnsi"/>
              <w:noProof/>
              <w:sz w:val="22"/>
            </w:rPr>
          </w:pPr>
          <w:hyperlink w:anchor="_Toc8225280" w:history="1">
            <w:r w:rsidR="00D30A77" w:rsidRPr="006B066D">
              <w:rPr>
                <w:rStyle w:val="Hyperlink"/>
                <w:noProof/>
              </w:rPr>
              <w:t>4.7.6</w:t>
            </w:r>
            <w:r w:rsidR="00D30A77">
              <w:rPr>
                <w:rFonts w:asciiTheme="minorHAnsi" w:eastAsiaTheme="minorEastAsia" w:hAnsiTheme="minorHAnsi"/>
                <w:noProof/>
                <w:sz w:val="22"/>
              </w:rPr>
              <w:tab/>
            </w:r>
            <w:r w:rsidR="00D30A77" w:rsidRPr="006B066D">
              <w:rPr>
                <w:rStyle w:val="Hyperlink"/>
                <w:noProof/>
              </w:rPr>
              <w:t>Outreach to Neighborhood Groups</w:t>
            </w:r>
            <w:r w:rsidR="00D30A77">
              <w:rPr>
                <w:noProof/>
                <w:webHidden/>
              </w:rPr>
              <w:tab/>
            </w:r>
            <w:r w:rsidR="00D30A77">
              <w:rPr>
                <w:noProof/>
                <w:webHidden/>
              </w:rPr>
              <w:fldChar w:fldCharType="begin"/>
            </w:r>
            <w:r w:rsidR="00D30A77">
              <w:rPr>
                <w:noProof/>
                <w:webHidden/>
              </w:rPr>
              <w:instrText xml:space="preserve"> PAGEREF _Toc8225280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1DA62C6D" w14:textId="6AB7237F" w:rsidR="00D30A77" w:rsidRDefault="00DD494B">
          <w:pPr>
            <w:pStyle w:val="TOC3"/>
            <w:tabs>
              <w:tab w:val="left" w:pos="1320"/>
              <w:tab w:val="right" w:leader="dot" w:pos="9350"/>
            </w:tabs>
            <w:rPr>
              <w:rFonts w:asciiTheme="minorHAnsi" w:eastAsiaTheme="minorEastAsia" w:hAnsiTheme="minorHAnsi"/>
              <w:noProof/>
              <w:sz w:val="22"/>
            </w:rPr>
          </w:pPr>
          <w:hyperlink w:anchor="_Toc8225281" w:history="1">
            <w:r w:rsidR="00D30A77" w:rsidRPr="006B066D">
              <w:rPr>
                <w:rStyle w:val="Hyperlink"/>
                <w:noProof/>
              </w:rPr>
              <w:t>4.7.7</w:t>
            </w:r>
            <w:r w:rsidR="00D30A77">
              <w:rPr>
                <w:rFonts w:asciiTheme="minorHAnsi" w:eastAsiaTheme="minorEastAsia" w:hAnsiTheme="minorHAnsi"/>
                <w:noProof/>
                <w:sz w:val="22"/>
              </w:rPr>
              <w:tab/>
            </w:r>
            <w:r w:rsidR="00D30A77" w:rsidRPr="006B066D">
              <w:rPr>
                <w:rStyle w:val="Hyperlink"/>
                <w:noProof/>
              </w:rPr>
              <w:t>Outreach to Business Interests</w:t>
            </w:r>
            <w:r w:rsidR="00D30A77">
              <w:rPr>
                <w:noProof/>
                <w:webHidden/>
              </w:rPr>
              <w:tab/>
            </w:r>
            <w:r w:rsidR="00D30A77">
              <w:rPr>
                <w:noProof/>
                <w:webHidden/>
              </w:rPr>
              <w:fldChar w:fldCharType="begin"/>
            </w:r>
            <w:r w:rsidR="00D30A77">
              <w:rPr>
                <w:noProof/>
                <w:webHidden/>
              </w:rPr>
              <w:instrText xml:space="preserve"> PAGEREF _Toc8225281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0B0313EA" w14:textId="163188CE" w:rsidR="00D30A77" w:rsidRDefault="00DD494B">
          <w:pPr>
            <w:pStyle w:val="TOC3"/>
            <w:tabs>
              <w:tab w:val="left" w:pos="1320"/>
              <w:tab w:val="right" w:leader="dot" w:pos="9350"/>
            </w:tabs>
            <w:rPr>
              <w:rFonts w:asciiTheme="minorHAnsi" w:eastAsiaTheme="minorEastAsia" w:hAnsiTheme="minorHAnsi"/>
              <w:noProof/>
              <w:sz w:val="22"/>
            </w:rPr>
          </w:pPr>
          <w:hyperlink w:anchor="_Toc8225282" w:history="1">
            <w:r w:rsidR="00D30A77" w:rsidRPr="006B066D">
              <w:rPr>
                <w:rStyle w:val="Hyperlink"/>
                <w:noProof/>
              </w:rPr>
              <w:t>4.7.8</w:t>
            </w:r>
            <w:r w:rsidR="00D30A77">
              <w:rPr>
                <w:rFonts w:asciiTheme="minorHAnsi" w:eastAsiaTheme="minorEastAsia" w:hAnsiTheme="minorHAnsi"/>
                <w:noProof/>
                <w:sz w:val="22"/>
              </w:rPr>
              <w:tab/>
            </w:r>
            <w:r w:rsidR="00D30A77" w:rsidRPr="006B066D">
              <w:rPr>
                <w:rStyle w:val="Hyperlink"/>
                <w:noProof/>
              </w:rPr>
              <w:t>Outreach to Elected Officials</w:t>
            </w:r>
            <w:r w:rsidR="00D30A77">
              <w:rPr>
                <w:noProof/>
                <w:webHidden/>
              </w:rPr>
              <w:tab/>
            </w:r>
            <w:r w:rsidR="00D30A77">
              <w:rPr>
                <w:noProof/>
                <w:webHidden/>
              </w:rPr>
              <w:fldChar w:fldCharType="begin"/>
            </w:r>
            <w:r w:rsidR="00D30A77">
              <w:rPr>
                <w:noProof/>
                <w:webHidden/>
              </w:rPr>
              <w:instrText xml:space="preserve"> PAGEREF _Toc8225282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101FA1F9" w14:textId="23C2384E" w:rsidR="00D30A77" w:rsidRDefault="00DD494B">
          <w:pPr>
            <w:pStyle w:val="TOC1"/>
            <w:tabs>
              <w:tab w:val="left" w:pos="440"/>
              <w:tab w:val="right" w:leader="dot" w:pos="9350"/>
            </w:tabs>
            <w:rPr>
              <w:rFonts w:asciiTheme="minorHAnsi" w:eastAsiaTheme="minorEastAsia" w:hAnsiTheme="minorHAnsi"/>
              <w:noProof/>
              <w:sz w:val="22"/>
            </w:rPr>
          </w:pPr>
          <w:hyperlink w:anchor="_Toc8225283" w:history="1">
            <w:r w:rsidR="00D30A77" w:rsidRPr="006B066D">
              <w:rPr>
                <w:rStyle w:val="Hyperlink"/>
                <w:noProof/>
              </w:rPr>
              <w:t>5</w:t>
            </w:r>
            <w:r w:rsidR="00D30A77">
              <w:rPr>
                <w:rFonts w:asciiTheme="minorHAnsi" w:eastAsiaTheme="minorEastAsia" w:hAnsiTheme="minorHAnsi"/>
                <w:noProof/>
                <w:sz w:val="22"/>
              </w:rPr>
              <w:tab/>
            </w:r>
            <w:r w:rsidR="00D30A77" w:rsidRPr="006B066D">
              <w:rPr>
                <w:rStyle w:val="Hyperlink"/>
                <w:noProof/>
              </w:rPr>
              <w:t>Schedule of Outreach Activities</w:t>
            </w:r>
            <w:r w:rsidR="00D30A77">
              <w:rPr>
                <w:noProof/>
                <w:webHidden/>
              </w:rPr>
              <w:tab/>
            </w:r>
            <w:r w:rsidR="00D30A77">
              <w:rPr>
                <w:noProof/>
                <w:webHidden/>
              </w:rPr>
              <w:fldChar w:fldCharType="begin"/>
            </w:r>
            <w:r w:rsidR="00D30A77">
              <w:rPr>
                <w:noProof/>
                <w:webHidden/>
              </w:rPr>
              <w:instrText xml:space="preserve"> PAGEREF _Toc8225283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28957625" w14:textId="447EE24A" w:rsidR="00D30A77" w:rsidRDefault="00DD494B">
          <w:pPr>
            <w:pStyle w:val="TOC1"/>
            <w:tabs>
              <w:tab w:val="left" w:pos="440"/>
              <w:tab w:val="right" w:leader="dot" w:pos="9350"/>
            </w:tabs>
            <w:rPr>
              <w:rFonts w:asciiTheme="minorHAnsi" w:eastAsiaTheme="minorEastAsia" w:hAnsiTheme="minorHAnsi"/>
              <w:noProof/>
              <w:sz w:val="22"/>
            </w:rPr>
          </w:pPr>
          <w:hyperlink w:anchor="_Toc8225284" w:history="1">
            <w:r w:rsidR="00D30A77" w:rsidRPr="006B066D">
              <w:rPr>
                <w:rStyle w:val="Hyperlink"/>
                <w:noProof/>
              </w:rPr>
              <w:t>6</w:t>
            </w:r>
            <w:r w:rsidR="00D30A77">
              <w:rPr>
                <w:rFonts w:asciiTheme="minorHAnsi" w:eastAsiaTheme="minorEastAsia" w:hAnsiTheme="minorHAnsi"/>
                <w:noProof/>
                <w:sz w:val="22"/>
              </w:rPr>
              <w:tab/>
            </w:r>
            <w:r w:rsidR="00D30A77" w:rsidRPr="006B066D">
              <w:rPr>
                <w:rStyle w:val="Hyperlink"/>
                <w:noProof/>
              </w:rPr>
              <w:t>How Community Input Will Be Used</w:t>
            </w:r>
            <w:r w:rsidR="00D30A77">
              <w:rPr>
                <w:noProof/>
                <w:webHidden/>
              </w:rPr>
              <w:tab/>
            </w:r>
            <w:r w:rsidR="00D30A77">
              <w:rPr>
                <w:noProof/>
                <w:webHidden/>
              </w:rPr>
              <w:fldChar w:fldCharType="begin"/>
            </w:r>
            <w:r w:rsidR="00D30A77">
              <w:rPr>
                <w:noProof/>
                <w:webHidden/>
              </w:rPr>
              <w:instrText xml:space="preserve"> PAGEREF _Toc8225284 \h </w:instrText>
            </w:r>
            <w:r w:rsidR="00D30A77">
              <w:rPr>
                <w:noProof/>
                <w:webHidden/>
              </w:rPr>
            </w:r>
            <w:r w:rsidR="00D30A77">
              <w:rPr>
                <w:noProof/>
                <w:webHidden/>
              </w:rPr>
              <w:fldChar w:fldCharType="separate"/>
            </w:r>
            <w:r w:rsidR="00D30A77">
              <w:rPr>
                <w:noProof/>
                <w:webHidden/>
              </w:rPr>
              <w:t>11</w:t>
            </w:r>
            <w:r w:rsidR="00D30A77">
              <w:rPr>
                <w:noProof/>
                <w:webHidden/>
              </w:rPr>
              <w:fldChar w:fldCharType="end"/>
            </w:r>
          </w:hyperlink>
        </w:p>
        <w:p w14:paraId="08E2351F" w14:textId="43A6E8AB" w:rsidR="00D30A77" w:rsidRDefault="00DD494B">
          <w:pPr>
            <w:pStyle w:val="TOC1"/>
            <w:tabs>
              <w:tab w:val="left" w:pos="440"/>
              <w:tab w:val="right" w:leader="dot" w:pos="9350"/>
            </w:tabs>
            <w:rPr>
              <w:rFonts w:asciiTheme="minorHAnsi" w:eastAsiaTheme="minorEastAsia" w:hAnsiTheme="minorHAnsi"/>
              <w:noProof/>
              <w:sz w:val="22"/>
            </w:rPr>
          </w:pPr>
          <w:hyperlink w:anchor="_Toc8225285" w:history="1">
            <w:r w:rsidR="00D30A77" w:rsidRPr="006B066D">
              <w:rPr>
                <w:rStyle w:val="Hyperlink"/>
                <w:noProof/>
              </w:rPr>
              <w:t>7</w:t>
            </w:r>
            <w:r w:rsidR="00D30A77">
              <w:rPr>
                <w:rFonts w:asciiTheme="minorHAnsi" w:eastAsiaTheme="minorEastAsia" w:hAnsiTheme="minorHAnsi"/>
                <w:noProof/>
                <w:sz w:val="22"/>
              </w:rPr>
              <w:tab/>
            </w:r>
            <w:r w:rsidR="00D30A77" w:rsidRPr="006B066D">
              <w:rPr>
                <w:rStyle w:val="Hyperlink"/>
                <w:noProof/>
              </w:rPr>
              <w:t>Monitoring the Effectiveness of the Public Engagement Program</w:t>
            </w:r>
            <w:r w:rsidR="00D30A77">
              <w:rPr>
                <w:noProof/>
                <w:webHidden/>
              </w:rPr>
              <w:tab/>
            </w:r>
            <w:r w:rsidR="00D30A77">
              <w:rPr>
                <w:noProof/>
                <w:webHidden/>
              </w:rPr>
              <w:fldChar w:fldCharType="begin"/>
            </w:r>
            <w:r w:rsidR="00D30A77">
              <w:rPr>
                <w:noProof/>
                <w:webHidden/>
              </w:rPr>
              <w:instrText xml:space="preserve"> PAGEREF _Toc8225285 \h </w:instrText>
            </w:r>
            <w:r w:rsidR="00D30A77">
              <w:rPr>
                <w:noProof/>
                <w:webHidden/>
              </w:rPr>
            </w:r>
            <w:r w:rsidR="00D30A77">
              <w:rPr>
                <w:noProof/>
                <w:webHidden/>
              </w:rPr>
              <w:fldChar w:fldCharType="separate"/>
            </w:r>
            <w:r w:rsidR="00D30A77">
              <w:rPr>
                <w:noProof/>
                <w:webHidden/>
              </w:rPr>
              <w:t>12</w:t>
            </w:r>
            <w:r w:rsidR="00D30A77">
              <w:rPr>
                <w:noProof/>
                <w:webHidden/>
              </w:rPr>
              <w:fldChar w:fldCharType="end"/>
            </w:r>
          </w:hyperlink>
        </w:p>
        <w:p w14:paraId="691CAB45" w14:textId="023A8B80" w:rsidR="00D30A77" w:rsidRDefault="00DD494B">
          <w:pPr>
            <w:pStyle w:val="TOC1"/>
            <w:tabs>
              <w:tab w:val="left" w:pos="440"/>
              <w:tab w:val="right" w:leader="dot" w:pos="9350"/>
            </w:tabs>
            <w:rPr>
              <w:rFonts w:asciiTheme="minorHAnsi" w:eastAsiaTheme="minorEastAsia" w:hAnsiTheme="minorHAnsi"/>
              <w:noProof/>
              <w:sz w:val="22"/>
            </w:rPr>
          </w:pPr>
          <w:hyperlink w:anchor="_Toc8225286" w:history="1">
            <w:r w:rsidR="00D30A77" w:rsidRPr="006B066D">
              <w:rPr>
                <w:rStyle w:val="Hyperlink"/>
                <w:i/>
                <w:noProof/>
              </w:rPr>
              <w:t>8</w:t>
            </w:r>
            <w:r w:rsidR="00D30A77">
              <w:rPr>
                <w:rFonts w:asciiTheme="minorHAnsi" w:eastAsiaTheme="minorEastAsia" w:hAnsiTheme="minorHAnsi"/>
                <w:noProof/>
                <w:sz w:val="22"/>
              </w:rPr>
              <w:tab/>
            </w:r>
            <w:r w:rsidR="00D30A77" w:rsidRPr="006B066D">
              <w:rPr>
                <w:rStyle w:val="Hyperlink"/>
                <w:noProof/>
              </w:rPr>
              <w:t xml:space="preserve">Outreach Responsibilities </w:t>
            </w:r>
            <w:r w:rsidR="00D30A77" w:rsidRPr="006B066D">
              <w:rPr>
                <w:rStyle w:val="Hyperlink"/>
                <w:i/>
                <w:noProof/>
                <w:highlight w:val="yellow"/>
              </w:rPr>
              <w:t>(Optional Section)</w:t>
            </w:r>
            <w:r w:rsidR="00D30A77">
              <w:rPr>
                <w:noProof/>
                <w:webHidden/>
              </w:rPr>
              <w:tab/>
            </w:r>
            <w:r w:rsidR="00D30A77">
              <w:rPr>
                <w:noProof/>
                <w:webHidden/>
              </w:rPr>
              <w:fldChar w:fldCharType="begin"/>
            </w:r>
            <w:r w:rsidR="00D30A77">
              <w:rPr>
                <w:noProof/>
                <w:webHidden/>
              </w:rPr>
              <w:instrText xml:space="preserve"> PAGEREF _Toc8225286 \h </w:instrText>
            </w:r>
            <w:r w:rsidR="00D30A77">
              <w:rPr>
                <w:noProof/>
                <w:webHidden/>
              </w:rPr>
            </w:r>
            <w:r w:rsidR="00D30A77">
              <w:rPr>
                <w:noProof/>
                <w:webHidden/>
              </w:rPr>
              <w:fldChar w:fldCharType="separate"/>
            </w:r>
            <w:r w:rsidR="00D30A77">
              <w:rPr>
                <w:noProof/>
                <w:webHidden/>
              </w:rPr>
              <w:t>12</w:t>
            </w:r>
            <w:r w:rsidR="00D30A77">
              <w:rPr>
                <w:noProof/>
                <w:webHidden/>
              </w:rPr>
              <w:fldChar w:fldCharType="end"/>
            </w:r>
          </w:hyperlink>
        </w:p>
        <w:p w14:paraId="0BE35B13" w14:textId="578528A9" w:rsidR="00D30A77" w:rsidRDefault="00DD494B">
          <w:pPr>
            <w:pStyle w:val="TOC1"/>
            <w:tabs>
              <w:tab w:val="right" w:leader="dot" w:pos="9350"/>
            </w:tabs>
            <w:rPr>
              <w:rFonts w:asciiTheme="minorHAnsi" w:eastAsiaTheme="minorEastAsia" w:hAnsiTheme="minorHAnsi"/>
              <w:noProof/>
              <w:sz w:val="22"/>
            </w:rPr>
          </w:pPr>
          <w:hyperlink w:anchor="_Toc8225287" w:history="1">
            <w:r w:rsidR="00D30A77" w:rsidRPr="006B066D">
              <w:rPr>
                <w:rStyle w:val="Hyperlink"/>
                <w:noProof/>
              </w:rPr>
              <w:t>Appendix A:  Title VI and Environmental Justice Populations</w:t>
            </w:r>
            <w:r w:rsidR="00D30A77">
              <w:rPr>
                <w:noProof/>
                <w:webHidden/>
              </w:rPr>
              <w:tab/>
            </w:r>
            <w:r w:rsidR="00D30A77">
              <w:rPr>
                <w:noProof/>
                <w:webHidden/>
              </w:rPr>
              <w:fldChar w:fldCharType="begin"/>
            </w:r>
            <w:r w:rsidR="00D30A77">
              <w:rPr>
                <w:noProof/>
                <w:webHidden/>
              </w:rPr>
              <w:instrText xml:space="preserve"> PAGEREF _Toc8225287 \h </w:instrText>
            </w:r>
            <w:r w:rsidR="00D30A77">
              <w:rPr>
                <w:noProof/>
                <w:webHidden/>
              </w:rPr>
            </w:r>
            <w:r w:rsidR="00D30A77">
              <w:rPr>
                <w:noProof/>
                <w:webHidden/>
              </w:rPr>
              <w:fldChar w:fldCharType="separate"/>
            </w:r>
            <w:r w:rsidR="00D30A77">
              <w:rPr>
                <w:noProof/>
                <w:webHidden/>
              </w:rPr>
              <w:t>14</w:t>
            </w:r>
            <w:r w:rsidR="00D30A77">
              <w:rPr>
                <w:noProof/>
                <w:webHidden/>
              </w:rPr>
              <w:fldChar w:fldCharType="end"/>
            </w:r>
          </w:hyperlink>
        </w:p>
        <w:p w14:paraId="2C2995AF" w14:textId="767A9F14" w:rsidR="00D30A77" w:rsidRDefault="00DD494B">
          <w:pPr>
            <w:pStyle w:val="TOC1"/>
            <w:tabs>
              <w:tab w:val="right" w:leader="dot" w:pos="9350"/>
            </w:tabs>
            <w:rPr>
              <w:rFonts w:asciiTheme="minorHAnsi" w:eastAsiaTheme="minorEastAsia" w:hAnsiTheme="minorHAnsi"/>
              <w:noProof/>
              <w:sz w:val="22"/>
            </w:rPr>
          </w:pPr>
          <w:hyperlink w:anchor="_Toc8225288" w:history="1">
            <w:r w:rsidR="00D30A77" w:rsidRPr="006B066D">
              <w:rPr>
                <w:rStyle w:val="Hyperlink"/>
                <w:noProof/>
              </w:rPr>
              <w:t>Appendix B:  Public Comment Log</w:t>
            </w:r>
            <w:r w:rsidR="00D30A77">
              <w:rPr>
                <w:noProof/>
                <w:webHidden/>
              </w:rPr>
              <w:tab/>
            </w:r>
            <w:r w:rsidR="00D30A77">
              <w:rPr>
                <w:noProof/>
                <w:webHidden/>
              </w:rPr>
              <w:fldChar w:fldCharType="begin"/>
            </w:r>
            <w:r w:rsidR="00D30A77">
              <w:rPr>
                <w:noProof/>
                <w:webHidden/>
              </w:rPr>
              <w:instrText xml:space="preserve"> PAGEREF _Toc8225288 \h </w:instrText>
            </w:r>
            <w:r w:rsidR="00D30A77">
              <w:rPr>
                <w:noProof/>
                <w:webHidden/>
              </w:rPr>
            </w:r>
            <w:r w:rsidR="00D30A77">
              <w:rPr>
                <w:noProof/>
                <w:webHidden/>
              </w:rPr>
              <w:fldChar w:fldCharType="separate"/>
            </w:r>
            <w:r w:rsidR="00D30A77">
              <w:rPr>
                <w:noProof/>
                <w:webHidden/>
              </w:rPr>
              <w:t>15</w:t>
            </w:r>
            <w:r w:rsidR="00D30A77">
              <w:rPr>
                <w:noProof/>
                <w:webHidden/>
              </w:rPr>
              <w:fldChar w:fldCharType="end"/>
            </w:r>
          </w:hyperlink>
        </w:p>
        <w:p w14:paraId="15A30328" w14:textId="2CF35B53" w:rsidR="00AD3438" w:rsidRDefault="00AD3438">
          <w:r>
            <w:rPr>
              <w:b/>
              <w:bCs/>
              <w:noProof/>
            </w:rPr>
            <w:fldChar w:fldCharType="end"/>
          </w:r>
        </w:p>
      </w:sdtContent>
    </w:sdt>
    <w:p w14:paraId="29BCD30D" w14:textId="77777777" w:rsidR="00754AC0" w:rsidRDefault="00754AC0" w:rsidP="002D6791">
      <w:pPr>
        <w:pStyle w:val="Heading1"/>
        <w:sectPr w:rsidR="00754AC0" w:rsidSect="00754AC0">
          <w:footerReference w:type="default" r:id="rId9"/>
          <w:pgSz w:w="12240" w:h="15840"/>
          <w:pgMar w:top="1440" w:right="1440" w:bottom="1440" w:left="1440" w:header="810" w:footer="720" w:gutter="0"/>
          <w:pgNumType w:fmt="lowerRoman" w:start="1"/>
          <w:cols w:space="720"/>
          <w:docGrid w:linePitch="360"/>
        </w:sectPr>
      </w:pPr>
    </w:p>
    <w:p w14:paraId="4BF95211" w14:textId="23BD52B5" w:rsidR="00754AC0" w:rsidRDefault="00754AC0" w:rsidP="002D6791">
      <w:pPr>
        <w:pStyle w:val="Heading1"/>
      </w:pPr>
      <w:bookmarkStart w:id="1" w:name="_Toc8225254"/>
      <w:r>
        <w:lastRenderedPageBreak/>
        <w:t>Introduction</w:t>
      </w:r>
      <w:bookmarkEnd w:id="1"/>
    </w:p>
    <w:p w14:paraId="227EB3D0" w14:textId="7201BC12" w:rsidR="00D44483" w:rsidRPr="00D44483" w:rsidRDefault="00241CEC" w:rsidP="00D44483">
      <w:pPr>
        <w:pStyle w:val="Heading2"/>
      </w:pPr>
      <w:bookmarkStart w:id="2" w:name="_Toc8225255"/>
      <w:r>
        <w:t>Study</w:t>
      </w:r>
      <w:r w:rsidR="005A1162">
        <w:t xml:space="preserve"> </w:t>
      </w:r>
      <w:r w:rsidR="00D44483">
        <w:t>Overview</w:t>
      </w:r>
      <w:r w:rsidR="00E6432E">
        <w:t xml:space="preserve"> and Purpose</w:t>
      </w:r>
      <w:bookmarkEnd w:id="2"/>
    </w:p>
    <w:p w14:paraId="25A8CC45" w14:textId="4D29724E" w:rsidR="005A1162" w:rsidRDefault="001B6A6A" w:rsidP="005A1162">
      <w:r w:rsidRPr="00D1767F">
        <w:rPr>
          <w:rFonts w:ascii="Cambria" w:eastAsia="Times New Roman" w:hAnsi="Cambria" w:cs="Times New Roman"/>
          <w:b/>
          <w:smallCaps/>
          <w:noProof/>
          <w:color w:val="1B4853"/>
          <w:spacing w:val="30"/>
          <w:kern w:val="28"/>
          <w:sz w:val="56"/>
          <w:szCs w:val="52"/>
          <w14:ligatures w14:val="standard"/>
          <w14:numForm w14:val="oldStyle"/>
        </w:rPr>
        <mc:AlternateContent>
          <mc:Choice Requires="wps">
            <w:drawing>
              <wp:inline distT="0" distB="0" distL="0" distR="0" wp14:anchorId="666072D7" wp14:editId="48E098F8">
                <wp:extent cx="5880100" cy="1299004"/>
                <wp:effectExtent l="19050" t="19050" r="44450" b="3492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299004"/>
                        </a:xfrm>
                        <a:prstGeom prst="rect">
                          <a:avLst/>
                        </a:prstGeom>
                        <a:solidFill>
                          <a:srgbClr val="FFFFFF"/>
                        </a:solidFill>
                        <a:ln w="57150">
                          <a:solidFill>
                            <a:srgbClr val="5B9BD5"/>
                          </a:solidFill>
                          <a:miter lim="800000"/>
                          <a:headEnd/>
                          <a:tailEnd/>
                        </a:ln>
                      </wps:spPr>
                      <wps:txbx>
                        <w:txbxContent>
                          <w:p w14:paraId="25DAA66E" w14:textId="6A78939B" w:rsidR="00DD494B" w:rsidRPr="00427C24" w:rsidRDefault="00DD494B" w:rsidP="001B6A6A">
                            <w:pPr>
                              <w:rPr>
                                <w:i/>
                                <w:color w:val="0070C0"/>
                              </w:rPr>
                            </w:pPr>
                            <w:r w:rsidRPr="00427C24">
                              <w:rPr>
                                <w:i/>
                                <w:color w:val="0070C0"/>
                              </w:rPr>
                              <w:t xml:space="preserve">Provide some background for the </w:t>
                            </w:r>
                            <w:r>
                              <w:rPr>
                                <w:i/>
                                <w:color w:val="0070C0"/>
                              </w:rPr>
                              <w:t>planning study</w:t>
                            </w:r>
                            <w:r w:rsidRPr="00427C24">
                              <w:rPr>
                                <w:i/>
                                <w:color w:val="0070C0"/>
                              </w:rPr>
                              <w:t xml:space="preserve">, including a brief history on how the </w:t>
                            </w:r>
                            <w:r>
                              <w:rPr>
                                <w:i/>
                                <w:color w:val="0070C0"/>
                              </w:rPr>
                              <w:t>study</w:t>
                            </w:r>
                            <w:r w:rsidRPr="00427C24">
                              <w:rPr>
                                <w:i/>
                                <w:color w:val="0070C0"/>
                              </w:rPr>
                              <w:t xml:space="preserve"> came to be.  Include a statement on the purpose and desired outcomes for the overall </w:t>
                            </w:r>
                            <w:r>
                              <w:rPr>
                                <w:i/>
                                <w:color w:val="0070C0"/>
                              </w:rPr>
                              <w:t>study</w:t>
                            </w:r>
                            <w:r w:rsidRPr="00427C24">
                              <w:rPr>
                                <w:i/>
                                <w:color w:val="0070C0"/>
                              </w:rPr>
                              <w:t>.  What existing problem(s) or issues will the p</w:t>
                            </w:r>
                            <w:r>
                              <w:rPr>
                                <w:i/>
                                <w:color w:val="0070C0"/>
                              </w:rPr>
                              <w:t>lan</w:t>
                            </w:r>
                            <w:r w:rsidRPr="00427C24">
                              <w:rPr>
                                <w:i/>
                                <w:color w:val="0070C0"/>
                              </w:rPr>
                              <w:t xml:space="preserve"> address? </w:t>
                            </w:r>
                          </w:p>
                          <w:p w14:paraId="502F7EEF" w14:textId="06BDA3EF" w:rsidR="00DD494B" w:rsidRPr="00427C24" w:rsidRDefault="00DD494B" w:rsidP="001B6A6A">
                            <w:pPr>
                              <w:rPr>
                                <w:i/>
                                <w:color w:val="0070C0"/>
                              </w:rPr>
                            </w:pPr>
                            <w:r>
                              <w:rPr>
                                <w:i/>
                                <w:color w:val="0070C0"/>
                              </w:rPr>
                              <w:t>State the purpose for this public involvement plan as well. For example</w:t>
                            </w:r>
                            <w:r w:rsidRPr="00427C24">
                              <w:rPr>
                                <w:i/>
                                <w:color w:val="0070C0"/>
                              </w:rPr>
                              <w:t xml:space="preserve">: </w:t>
                            </w:r>
                          </w:p>
                          <w:p w14:paraId="492580C6" w14:textId="77777777" w:rsidR="00DD494B" w:rsidRPr="00D1767F" w:rsidRDefault="00DD494B" w:rsidP="001B6A6A">
                            <w:pPr>
                              <w:rPr>
                                <w:color w:val="0070C0"/>
                              </w:rPr>
                            </w:pPr>
                          </w:p>
                        </w:txbxContent>
                      </wps:txbx>
                      <wps:bodyPr rot="0" vert="horz" wrap="square" lIns="91440" tIns="45720" rIns="91440" bIns="45720" anchor="t" anchorCtr="0">
                        <a:noAutofit/>
                      </wps:bodyPr>
                    </wps:wsp>
                  </a:graphicData>
                </a:graphic>
              </wp:inline>
            </w:drawing>
          </mc:Choice>
          <mc:Fallback>
            <w:pict>
              <v:shape w14:anchorId="666072D7" id="_x0000_s1029" type="#_x0000_t202" style="width:463pt;height:10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jPKQIAAE0EAAAOAAAAZHJzL2Uyb0RvYy54bWysVNuO2yAQfa/Uf0C8N3bSpJtYcVabpKkq&#10;bS/Sbj8AYxyjAkOBxE6/vgPOZtPbS1U/IIYZDmfOzHh522tFjsJ5Caak41FOiTAcamn2Jf3yuHs1&#10;p8QHZmqmwIiSnoSnt6uXL5adLcQEWlC1cARBjC86W9I2BFtkmeet0MyPwAqDzgacZgFNt89qxzpE&#10;1yqb5PmbrANXWwdceI+n28FJVwm/aQQPn5rGi0BUSZFbSKtLaxXXbLVkxd4x20p+psH+gYVm0uCj&#10;F6gtC4wcnPwNSkvuwEMTRhx0Bk0juUg5YDbj/JdsHlpmRcoFxfH2IpP/f7D84/GzI7IuKRbKMI0l&#10;ehR9IGvoySSq01lfYNCDxbDQ4zFWOWXq7T3wr54Y2LTM7MWdc9C1gtXIbhxvZldXBxwfQaruA9T4&#10;DDsESEB943SUDsUgiI5VOl0qE6lwPJzN5ygPujj6xpPFIs+n6Q1WPF23zod3AjSJm5I6LH2CZ8d7&#10;HyIdVjyFxNc8KFnvpFLJcPtqoxw5MmyTXfrO6D+FKUM65HIznuWDBH/FmK0X6+3sTxhaBmx4JTUq&#10;nscvBrEiCvfW1GkfmFTDHjkrc1YyijfIGPqqTyV7He9GlSuoTyitg6G/cR5x04L7TkmHvV1S/+3A&#10;nKBEvTdYnsV4Oo3DkIzp7GaChrv2VNceZjhClTRQMmw3IQ1QpG3gDsvYyCTwM5MzZezZpPt5vuJQ&#10;XNsp6vkvsPoBAAD//wMAUEsDBBQABgAIAAAAIQDlI1rt3AAAAAUBAAAPAAAAZHJzL2Rvd25yZXYu&#10;eG1sTI9BS8NAEIXvgv9hGcGL2I2hhBozKSoE7MGDqR5622bHJJqdDdltG/+9oxe9PHi84b1vivXs&#10;BnWkKfSeEW4WCSjixtueW4TXbXW9AhWiYWsGz4TwRQHW5flZYXLrT/xCxzq2Sko45Aahi3HMtQ5N&#10;R86EhR+JJXv3kzNR7NRqO5mTlLtBp0mSaWd6loXOjPTYUfNZHxwC+49qa9+eqF7tKr+bnzfLh6sN&#10;4uXFfH8HKtIc/47hB1/QoRSmvT+wDWpAkEfir0p2m2Zi9whpssxAl4X+T19+AwAA//8DAFBLAQIt&#10;ABQABgAIAAAAIQC2gziS/gAAAOEBAAATAAAAAAAAAAAAAAAAAAAAAABbQ29udGVudF9UeXBlc10u&#10;eG1sUEsBAi0AFAAGAAgAAAAhADj9If/WAAAAlAEAAAsAAAAAAAAAAAAAAAAALwEAAF9yZWxzLy5y&#10;ZWxzUEsBAi0AFAAGAAgAAAAhADUvGM8pAgAATQQAAA4AAAAAAAAAAAAAAAAALgIAAGRycy9lMm9E&#10;b2MueG1sUEsBAi0AFAAGAAgAAAAhAOUjWu3cAAAABQEAAA8AAAAAAAAAAAAAAAAAgwQAAGRycy9k&#10;b3ducmV2LnhtbFBLBQYAAAAABAAEAPMAAACMBQAAAAA=&#10;" strokecolor="#5b9bd5" strokeweight="4.5pt">
                <v:textbox>
                  <w:txbxContent>
                    <w:p w14:paraId="25DAA66E" w14:textId="6A78939B" w:rsidR="00DD494B" w:rsidRPr="00427C24" w:rsidRDefault="00DD494B" w:rsidP="001B6A6A">
                      <w:pPr>
                        <w:rPr>
                          <w:i/>
                          <w:color w:val="0070C0"/>
                        </w:rPr>
                      </w:pPr>
                      <w:r w:rsidRPr="00427C24">
                        <w:rPr>
                          <w:i/>
                          <w:color w:val="0070C0"/>
                        </w:rPr>
                        <w:t xml:space="preserve">Provide some background for the </w:t>
                      </w:r>
                      <w:r>
                        <w:rPr>
                          <w:i/>
                          <w:color w:val="0070C0"/>
                        </w:rPr>
                        <w:t>planning study</w:t>
                      </w:r>
                      <w:r w:rsidRPr="00427C24">
                        <w:rPr>
                          <w:i/>
                          <w:color w:val="0070C0"/>
                        </w:rPr>
                        <w:t xml:space="preserve">, including a brief history on how the </w:t>
                      </w:r>
                      <w:r>
                        <w:rPr>
                          <w:i/>
                          <w:color w:val="0070C0"/>
                        </w:rPr>
                        <w:t>study</w:t>
                      </w:r>
                      <w:r w:rsidRPr="00427C24">
                        <w:rPr>
                          <w:i/>
                          <w:color w:val="0070C0"/>
                        </w:rPr>
                        <w:t xml:space="preserve"> came to be.  Include a statement on the purpose and desired outcomes for the overall </w:t>
                      </w:r>
                      <w:r>
                        <w:rPr>
                          <w:i/>
                          <w:color w:val="0070C0"/>
                        </w:rPr>
                        <w:t>study</w:t>
                      </w:r>
                      <w:r w:rsidRPr="00427C24">
                        <w:rPr>
                          <w:i/>
                          <w:color w:val="0070C0"/>
                        </w:rPr>
                        <w:t>.  What existing problem(s) or issues will the p</w:t>
                      </w:r>
                      <w:r>
                        <w:rPr>
                          <w:i/>
                          <w:color w:val="0070C0"/>
                        </w:rPr>
                        <w:t>lan</w:t>
                      </w:r>
                      <w:r w:rsidRPr="00427C24">
                        <w:rPr>
                          <w:i/>
                          <w:color w:val="0070C0"/>
                        </w:rPr>
                        <w:t xml:space="preserve"> address? </w:t>
                      </w:r>
                    </w:p>
                    <w:p w14:paraId="502F7EEF" w14:textId="06BDA3EF" w:rsidR="00DD494B" w:rsidRPr="00427C24" w:rsidRDefault="00DD494B" w:rsidP="001B6A6A">
                      <w:pPr>
                        <w:rPr>
                          <w:i/>
                          <w:color w:val="0070C0"/>
                        </w:rPr>
                      </w:pPr>
                      <w:r>
                        <w:rPr>
                          <w:i/>
                          <w:color w:val="0070C0"/>
                        </w:rPr>
                        <w:t>State the purpose for this public involvement plan as well. For example</w:t>
                      </w:r>
                      <w:r w:rsidRPr="00427C24">
                        <w:rPr>
                          <w:i/>
                          <w:color w:val="0070C0"/>
                        </w:rPr>
                        <w:t xml:space="preserve">: </w:t>
                      </w:r>
                    </w:p>
                    <w:p w14:paraId="492580C6" w14:textId="77777777" w:rsidR="00DD494B" w:rsidRPr="00D1767F" w:rsidRDefault="00DD494B" w:rsidP="001B6A6A">
                      <w:pPr>
                        <w:rPr>
                          <w:color w:val="0070C0"/>
                        </w:rPr>
                      </w:pPr>
                    </w:p>
                  </w:txbxContent>
                </v:textbox>
                <w10:anchorlock/>
              </v:shape>
            </w:pict>
          </mc:Fallback>
        </mc:AlternateContent>
      </w:r>
      <w:r w:rsidR="00F91657">
        <w:t xml:space="preserve"> This document describes anticipated methods for engaging the </w:t>
      </w:r>
      <w:r w:rsidR="00E6432E">
        <w:t>public</w:t>
      </w:r>
      <w:r w:rsidR="00F91657">
        <w:t xml:space="preserve">, including key audiences, strategies for disseminating information, conduits for receiving public and stakeholder input, and incorporating input into the </w:t>
      </w:r>
      <w:r w:rsidR="00625660">
        <w:t>study</w:t>
      </w:r>
      <w:r w:rsidR="00F91657">
        <w:t xml:space="preserve">.  </w:t>
      </w:r>
    </w:p>
    <w:p w14:paraId="2B576278" w14:textId="429803C0" w:rsidR="00730F81" w:rsidRDefault="001B792C" w:rsidP="004572CE">
      <w:pPr>
        <w:pStyle w:val="Heading2"/>
      </w:pPr>
      <w:bookmarkStart w:id="3" w:name="_Toc8225256"/>
      <w:r>
        <w:t>Study</w:t>
      </w:r>
      <w:r w:rsidR="000B58DE" w:rsidRPr="00F91657">
        <w:t xml:space="preserve"> Area</w:t>
      </w:r>
      <w:bookmarkEnd w:id="3"/>
      <w:r w:rsidR="00E6432E">
        <w:t xml:space="preserve"> </w:t>
      </w:r>
    </w:p>
    <w:p w14:paraId="57B12797" w14:textId="06DB342E" w:rsidR="000B58DE" w:rsidRPr="00F91657" w:rsidRDefault="00D23B7D" w:rsidP="00730F81">
      <w:r w:rsidRPr="00E84A89">
        <w:rPr>
          <w:noProof/>
        </w:rPr>
        <mc:AlternateContent>
          <mc:Choice Requires="wps">
            <w:drawing>
              <wp:anchor distT="0" distB="0" distL="114300" distR="114300" simplePos="0" relativeHeight="251663360" behindDoc="0" locked="0" layoutInCell="1" allowOverlap="1" wp14:anchorId="445E5E47" wp14:editId="1239687E">
                <wp:simplePos x="0" y="0"/>
                <wp:positionH relativeFrom="margin">
                  <wp:posOffset>-37157</wp:posOffset>
                </wp:positionH>
                <wp:positionV relativeFrom="paragraph">
                  <wp:posOffset>1238867</wp:posOffset>
                </wp:positionV>
                <wp:extent cx="5878195" cy="198120"/>
                <wp:effectExtent l="0" t="0" r="8255" b="0"/>
                <wp:wrapSquare wrapText="bothSides"/>
                <wp:docPr id="2" name="Text Box 2"/>
                <wp:cNvGraphicFramePr/>
                <a:graphic xmlns:a="http://schemas.openxmlformats.org/drawingml/2006/main">
                  <a:graphicData uri="http://schemas.microsoft.com/office/word/2010/wordprocessingShape">
                    <wps:wsp>
                      <wps:cNvSpPr txBox="1"/>
                      <wps:spPr>
                        <a:xfrm>
                          <a:off x="0" y="0"/>
                          <a:ext cx="5878195" cy="198120"/>
                        </a:xfrm>
                        <a:prstGeom prst="rect">
                          <a:avLst/>
                        </a:prstGeom>
                        <a:solidFill>
                          <a:prstClr val="white"/>
                        </a:solidFill>
                        <a:ln>
                          <a:noFill/>
                        </a:ln>
                      </wps:spPr>
                      <wps:txbx>
                        <w:txbxContent>
                          <w:p w14:paraId="2E04D550" w14:textId="6665E1BE" w:rsidR="00DD494B" w:rsidRPr="006D55FA" w:rsidRDefault="00DD494B" w:rsidP="002A4C83">
                            <w:pPr>
                              <w:pStyle w:val="Caption"/>
                              <w:rPr>
                                <w:noProof/>
                              </w:rPr>
                            </w:pPr>
                            <w:bookmarkStart w:id="4" w:name="_Ref463863073"/>
                            <w:r>
                              <w:t xml:space="preserve">Figure </w:t>
                            </w:r>
                            <w:fldSimple w:instr=" SEQ Figure \* ARABIC ">
                              <w:r>
                                <w:rPr>
                                  <w:noProof/>
                                </w:rPr>
                                <w:t>1</w:t>
                              </w:r>
                            </w:fldSimple>
                            <w:bookmarkEnd w:id="4"/>
                            <w:r>
                              <w:t>.  Study Location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E5E47" id="_x0000_s1030" type="#_x0000_t202" style="position:absolute;margin-left:-2.95pt;margin-top:97.55pt;width:462.85pt;height:1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wjMwIAAGcEAAAOAAAAZHJzL2Uyb0RvYy54bWysVFFv2yAQfp+0/4B4X5xE65ZacaosVaZJ&#10;UVspmfpMMMRIwDEgsbNfvwPHadftadoLPu6Og+/77jy/64wmJ+GDAlvRyWhMibAcamUPFf2+W3+Y&#10;URIiszXTYEVFzyLQu8X7d/PWlWIKDehaeIJFbChbV9EmRlcWReCNMCyMwAmLQQnesIhbfyhqz1qs&#10;bnQxHY8/FS342nngIgT03vdBusj1pRQ8PkoZRCS6ovi2mFef131ai8WclQfPXKP45RnsH15hmLJ4&#10;6bXUPYuMHL36o5RR3EMAGUccTAFSKi4yBkQzGb9Bs22YExkLkhPclabw/8ryh9OTJ6qu6JQSywxK&#10;tBNdJF+gI9PETutCiUlbh2mxQzeqPPgDOhPoTnqTvgiHYBx5Pl+5TcU4Om9mn2eT2xtKOMYmt7PJ&#10;NJNfvJx2PsSvAgxJRkU9apcpZadNiPgSTB1S0mUBtKrXSuu0SYGV9uTEUOe2UVGkN+KJ37K0TbkW&#10;0qk+nDxFgthDSVbs9l0m5OMAcw/1GdF76LsnOL5WeN+GhfjEPLYLAsYRiI+4SA1tReFiUdKA//k3&#10;f8pHFTFKSYvtV9Hw48i8oER/s6hv6tXB8IOxHwx7NCtApBMcLseziQd81IMpPZhnnIxlugVDzHK8&#10;q6JxMFexHwKcLC6Wy5yEHelY3Nit46n0wOuue2beXVSJqOcDDI3Jyjfi9Lk9y8tjBKmyconXnsUL&#10;3djNWZ7L5KVxeb3PWS//h8UvAAAA//8DAFBLAwQUAAYACAAAACEA1Gy/2t8AAAAKAQAADwAAAGRy&#10;cy9kb3ducmV2LnhtbEyPwU6DQBCG7ya+w2ZMvJh2AVMiyNJoqzc9tDY9b9kRiOwsYZdC397xZI8z&#10;8+Wf7y/Ws+3EGQffOlIQLyMQSJUzLdUKDl/viycQPmgyunOECi7oYV3e3hQ6N26iHZ73oRYcQj7X&#10;CpoQ+lxKXzVotV+6Holv326wOvA41NIMeuJw28kkilJpdUv8odE9bhqsfvajVZBuh3Ha0eZhe3j7&#10;0J99nRxfL0el7u/ml2cQAefwD8OfPqtDyU4nN5LxolOwWGVM8j5bxSAYyOKMu5wUJEn6CLIs5HWF&#10;8hcAAP//AwBQSwECLQAUAAYACAAAACEAtoM4kv4AAADhAQAAEwAAAAAAAAAAAAAAAAAAAAAAW0Nv&#10;bnRlbnRfVHlwZXNdLnhtbFBLAQItABQABgAIAAAAIQA4/SH/1gAAAJQBAAALAAAAAAAAAAAAAAAA&#10;AC8BAABfcmVscy8ucmVsc1BLAQItABQABgAIAAAAIQBcPkwjMwIAAGcEAAAOAAAAAAAAAAAAAAAA&#10;AC4CAABkcnMvZTJvRG9jLnhtbFBLAQItABQABgAIAAAAIQDUbL/a3wAAAAoBAAAPAAAAAAAAAAAA&#10;AAAAAI0EAABkcnMvZG93bnJldi54bWxQSwUGAAAAAAQABADzAAAAmQUAAAAA&#10;" stroked="f">
                <v:textbox inset="0,0,0,0">
                  <w:txbxContent>
                    <w:p w14:paraId="2E04D550" w14:textId="6665E1BE" w:rsidR="00DD494B" w:rsidRPr="006D55FA" w:rsidRDefault="00DD494B" w:rsidP="002A4C83">
                      <w:pPr>
                        <w:pStyle w:val="Caption"/>
                        <w:rPr>
                          <w:noProof/>
                        </w:rPr>
                      </w:pPr>
                      <w:bookmarkStart w:id="5" w:name="_Ref463863073"/>
                      <w:r>
                        <w:t xml:space="preserve">Figure </w:t>
                      </w:r>
                      <w:fldSimple w:instr=" SEQ Figure \* ARABIC ">
                        <w:r>
                          <w:rPr>
                            <w:noProof/>
                          </w:rPr>
                          <w:t>1</w:t>
                        </w:r>
                      </w:fldSimple>
                      <w:bookmarkEnd w:id="5"/>
                      <w:r>
                        <w:t>.  Study Location</w:t>
                      </w:r>
                    </w:p>
                  </w:txbxContent>
                </v:textbox>
                <w10:wrap type="square" anchorx="margin"/>
              </v:shape>
            </w:pict>
          </mc:Fallback>
        </mc:AlternateContent>
      </w:r>
      <w:r w:rsidRPr="00D1767F">
        <w:rPr>
          <w:noProof/>
        </w:rPr>
        <mc:AlternateContent>
          <mc:Choice Requires="wps">
            <w:drawing>
              <wp:inline distT="0" distB="0" distL="0" distR="0" wp14:anchorId="4B8CF274" wp14:editId="2FDEDBF5">
                <wp:extent cx="5880100" cy="983615"/>
                <wp:effectExtent l="19050" t="19050" r="44450" b="450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983615"/>
                        </a:xfrm>
                        <a:prstGeom prst="rect">
                          <a:avLst/>
                        </a:prstGeom>
                        <a:solidFill>
                          <a:srgbClr val="FFFFFF"/>
                        </a:solidFill>
                        <a:ln w="57150">
                          <a:solidFill>
                            <a:srgbClr val="5B9BD5"/>
                          </a:solidFill>
                          <a:miter lim="800000"/>
                          <a:headEnd/>
                          <a:tailEnd/>
                        </a:ln>
                      </wps:spPr>
                      <wps:txbx>
                        <w:txbxContent>
                          <w:p w14:paraId="1A3D28D3" w14:textId="5CD4C20D" w:rsidR="00DD494B" w:rsidRPr="00730F81" w:rsidRDefault="00DD494B" w:rsidP="00730F81">
                            <w:pPr>
                              <w:rPr>
                                <w:i/>
                                <w:color w:val="0070C0"/>
                              </w:rPr>
                            </w:pPr>
                            <w:r w:rsidRPr="00730F81">
                              <w:rPr>
                                <w:i/>
                                <w:color w:val="0070C0"/>
                              </w:rPr>
                              <w:t xml:space="preserve">Describe the </w:t>
                            </w:r>
                            <w:r>
                              <w:rPr>
                                <w:i/>
                                <w:color w:val="0070C0"/>
                              </w:rPr>
                              <w:t>planning</w:t>
                            </w:r>
                            <w:r w:rsidRPr="00730F81">
                              <w:rPr>
                                <w:i/>
                                <w:color w:val="0070C0"/>
                              </w:rPr>
                              <w:t xml:space="preserve"> area.  You may wish to include easily identifiable landmarks and a map.  </w:t>
                            </w:r>
                            <w:r>
                              <w:rPr>
                                <w:i/>
                                <w:color w:val="0070C0"/>
                              </w:rPr>
                              <w:t>If decisions made during your planning process may impact areas outside of your study area, you may also wish to expand the study to include those areas, or simply identify them as extended “areas of influence”.</w:t>
                            </w:r>
                          </w:p>
                          <w:p w14:paraId="3753D58F" w14:textId="77777777" w:rsidR="00DD494B" w:rsidRPr="00D1767F" w:rsidRDefault="00DD494B" w:rsidP="00730F81">
                            <w:pPr>
                              <w:rPr>
                                <w:color w:val="0070C0"/>
                              </w:rPr>
                            </w:pPr>
                          </w:p>
                        </w:txbxContent>
                      </wps:txbx>
                      <wps:bodyPr rot="0" vert="horz" wrap="square" lIns="91440" tIns="45720" rIns="91440" bIns="45720" anchor="t" anchorCtr="0">
                        <a:noAutofit/>
                      </wps:bodyPr>
                    </wps:wsp>
                  </a:graphicData>
                </a:graphic>
              </wp:inline>
            </w:drawing>
          </mc:Choice>
          <mc:Fallback>
            <w:pict>
              <v:shape w14:anchorId="4B8CF274" id="_x0000_s1031" type="#_x0000_t202" style="width:463pt;height:7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RKwIAAEwEAAAOAAAAZHJzL2Uyb0RvYy54bWysVNuO2jAQfa/Uf7D8XpJQ2IWIsFqgVJW2&#10;F2m3H+A4DrFqe1LbkNCv37EDLNuqL1XzYI094zNnzoyzuOu1IgdhnQRT0GyUUiIMh0qaXUG/P23f&#10;zShxnpmKKTCioEfh6N3y7ZtF1+ZiDA2oSliCIMblXVvQxvs2TxLHG6GZG0ErDDprsJp53NpdUlnW&#10;IbpWyThNb5IObNVa4MI5PN0MTrqM+HUtuP9a1054ogqK3HxcbVzLsCbLBct3lrWN5Cca7B9YaCYN&#10;Jr1AbZhnZG/lH1BacgsOaj/ioBOoa8lFrAGrydLfqnlsWCtiLSiOay8yuf8Hy78cvlkiq4LOKTFM&#10;Y4ueRO/JCnoyDup0rcsx6LHFMN/jMXY5VuraB+A/HDGwbpjZiXtroWsEq5BdFm4mV1cHHBdAyu4z&#10;VJiG7T1EoL62OkiHYhBExy4dL50JVDgeTmczlAddHH3z2fubbBpTsPx8u7XOfxSgSTAKarHzEZ0d&#10;HpwPbFh+DgnJHChZbaVScWN35VpZcmA4Jdv4ndBfhSlDOqRym03TQYG/YkxX89XmzPAVhpYe511J&#10;XdBZGr6QiOVBtw+mirZnUg02clbmJGTQblDR92UfOxYTBJFLqI6orIVhvPE5otGA/UVJh6NdUPdz&#10;z6ygRH0y2J15NpmEtxA3k+ntGDf22lNee5jhCFVQT8lgrn18P4G2gXvsYi2jwC9MTpRxZKPup+cV&#10;3sT1Pka9/ASWzwAAAP//AwBQSwMEFAAGAAgAAAAhAE6fnhrcAAAABQEAAA8AAABkcnMvZG93bnJl&#10;di54bWxMj0FLw0AQhe+C/2EZwYvYjaWWNs2mqBCwBw+meuhtmp0m0exsyG7b+O8dvehl4PEeb76X&#10;rUfXqRMNofVs4G6SgCKuvG25NvC2LW4XoEJEtth5JgNfFGCdX15kmFp/5lc6lbFWUsIhRQNNjH2q&#10;dagachgmvicW7+AHh1HkUGs74FnKXaenSTLXDluWDw329NRQ9VkenQH2H8XWvj9TudgVfje+bGaP&#10;Nxtjrq/GhxWoSGP8C8MPvqBDLkx7f2QbVGdAhsTfK95yOhe5l9D9bAk6z/R/+vwbAAD//wMAUEsB&#10;Ai0AFAAGAAgAAAAhALaDOJL+AAAA4QEAABMAAAAAAAAAAAAAAAAAAAAAAFtDb250ZW50X1R5cGVz&#10;XS54bWxQSwECLQAUAAYACAAAACEAOP0h/9YAAACUAQAACwAAAAAAAAAAAAAAAAAvAQAAX3JlbHMv&#10;LnJlbHNQSwECLQAUAAYACAAAACEA8PrpESsCAABMBAAADgAAAAAAAAAAAAAAAAAuAgAAZHJzL2Uy&#10;b0RvYy54bWxQSwECLQAUAAYACAAAACEATp+eGtwAAAAFAQAADwAAAAAAAAAAAAAAAACFBAAAZHJz&#10;L2Rvd25yZXYueG1sUEsFBgAAAAAEAAQA8wAAAI4FAAAAAA==&#10;" strokecolor="#5b9bd5" strokeweight="4.5pt">
                <v:textbox>
                  <w:txbxContent>
                    <w:p w14:paraId="1A3D28D3" w14:textId="5CD4C20D" w:rsidR="00DD494B" w:rsidRPr="00730F81" w:rsidRDefault="00DD494B" w:rsidP="00730F81">
                      <w:pPr>
                        <w:rPr>
                          <w:i/>
                          <w:color w:val="0070C0"/>
                        </w:rPr>
                      </w:pPr>
                      <w:r w:rsidRPr="00730F81">
                        <w:rPr>
                          <w:i/>
                          <w:color w:val="0070C0"/>
                        </w:rPr>
                        <w:t xml:space="preserve">Describe the </w:t>
                      </w:r>
                      <w:r>
                        <w:rPr>
                          <w:i/>
                          <w:color w:val="0070C0"/>
                        </w:rPr>
                        <w:t>planning</w:t>
                      </w:r>
                      <w:r w:rsidRPr="00730F81">
                        <w:rPr>
                          <w:i/>
                          <w:color w:val="0070C0"/>
                        </w:rPr>
                        <w:t xml:space="preserve"> area.  You may wish to include easily identifiable landmarks and a map.  </w:t>
                      </w:r>
                      <w:r>
                        <w:rPr>
                          <w:i/>
                          <w:color w:val="0070C0"/>
                        </w:rPr>
                        <w:t>If decisions made during your planning process may impact areas outside of your study area, you may also wish to expand the study to include those areas, or simply identify them as extended “areas of influence”.</w:t>
                      </w:r>
                    </w:p>
                    <w:p w14:paraId="3753D58F" w14:textId="77777777" w:rsidR="00DD494B" w:rsidRPr="00D1767F" w:rsidRDefault="00DD494B" w:rsidP="00730F81">
                      <w:pPr>
                        <w:rPr>
                          <w:color w:val="0070C0"/>
                        </w:rPr>
                      </w:pPr>
                    </w:p>
                  </w:txbxContent>
                </v:textbox>
                <w10:anchorlock/>
              </v:shape>
            </w:pict>
          </mc:Fallback>
        </mc:AlternateContent>
      </w:r>
      <w:r>
        <w:rPr>
          <w:noProof/>
        </w:rPr>
        <mc:AlternateContent>
          <mc:Choice Requires="wps">
            <w:drawing>
              <wp:anchor distT="45720" distB="45720" distL="114300" distR="114300" simplePos="0" relativeHeight="251667456" behindDoc="0" locked="0" layoutInCell="1" allowOverlap="1" wp14:anchorId="6EA90403" wp14:editId="41118EB5">
                <wp:simplePos x="0" y="0"/>
                <wp:positionH relativeFrom="column">
                  <wp:posOffset>-37156</wp:posOffset>
                </wp:positionH>
                <wp:positionV relativeFrom="paragraph">
                  <wp:posOffset>1473871</wp:posOffset>
                </wp:positionV>
                <wp:extent cx="5878195" cy="2438400"/>
                <wp:effectExtent l="0" t="0" r="2730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2438400"/>
                        </a:xfrm>
                        <a:prstGeom prst="rect">
                          <a:avLst/>
                        </a:prstGeom>
                        <a:solidFill>
                          <a:srgbClr val="FFFFFF"/>
                        </a:solidFill>
                        <a:ln w="9525">
                          <a:solidFill>
                            <a:srgbClr val="000000"/>
                          </a:solidFill>
                          <a:miter lim="800000"/>
                          <a:headEnd/>
                          <a:tailEnd/>
                        </a:ln>
                      </wps:spPr>
                      <wps:txbx>
                        <w:txbxContent>
                          <w:p w14:paraId="5DE08D2A" w14:textId="6F5C419D" w:rsidR="00DD494B" w:rsidRPr="001C62D2" w:rsidRDefault="00DD494B" w:rsidP="00730F81">
                            <w:r w:rsidRPr="00730F81">
                              <w:rPr>
                                <w:highlight w:val="yellow"/>
                              </w:rPr>
                              <w:t xml:space="preserve">&lt;Insert a map showing the area likely to be affected by your </w:t>
                            </w:r>
                            <w:r>
                              <w:rPr>
                                <w:highlight w:val="yellow"/>
                              </w:rPr>
                              <w:t>study or plan</w:t>
                            </w:r>
                            <w:r w:rsidRPr="00730F81">
                              <w:rPr>
                                <w:highlight w:val="yellow"/>
                              </w:rPr>
                              <w:t>.&gt;</w:t>
                            </w:r>
                            <w:r w:rsidRPr="008E1596">
                              <w:t xml:space="preserve"> </w:t>
                            </w:r>
                            <w:r w:rsidRPr="001C62D2">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90403" id="_x0000_s1032" type="#_x0000_t202" style="position:absolute;margin-left:-2.95pt;margin-top:116.05pt;width:462.85pt;height:19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vaKAIAAEw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XdI5JYZp&#10;lOhJ9IG8g55MIjud9QUGPVoMCz0eo8qpUm8fgH/3xMCmZWYn7pyDrhWsxuzG8WZ2dXXA8RGk6j5B&#10;jc+wfYAE1DdOR+qQDILoqNLxokxMhePhbDFfjJczSjj6JtO3i2metMtYcb5unQ8fBGgSNyV1KH2C&#10;Z4cHH2I6rDiHxNc8KFlvpVLJcLtqoxw5MGyTbfpSBS/ClCFdSZezyWxg4K8Qefr+BKFlwH5XUpd0&#10;cQliReTtvalTNwYm1bDHlJU5ERm5G1gMfdUnxW7O+lRQH5FZB0N74zjipgX3k5IOW7uk/seeOUGJ&#10;+mhQneV4Oo2zkIzpbD5Bw117qmsPMxyhShooGbabkOYn8mbgDlVsZOI3yj1kckoZWzbRfhqvOBPX&#10;dor69RNYPwMAAP//AwBQSwMEFAAGAAgAAAAhAI0dNljgAAAACgEAAA8AAABkcnMvZG93bnJldi54&#10;bWxMj8tOwzAQRfdI/IM1SGxQ6ziF0IRMKoQEgh0UBFs3dpMIP4LtpuHvGVawHM3RvefWm9kaNukQ&#10;B+8QxDIDpl3r1eA6hLfX+8UaWEzSKWm80wjfOsKmOT2pZaX80b3oaZs6RiEuVhKhT2msOI9tr62M&#10;Sz9qR7+9D1YmOkPHVZBHCreG51lWcCsHRw29HPVdr9vP7cEirC8fp4/4tHp+b4u9KdPF9fTwFRDP&#10;z+bbG2BJz+kPhl99UoeGnHb+4FRkBmFxVRKJkK9yAYyAUpS0ZYdQiEIAb2r+f0LzAwAA//8DAFBL&#10;AQItABQABgAIAAAAIQC2gziS/gAAAOEBAAATAAAAAAAAAAAAAAAAAAAAAABbQ29udGVudF9UeXBl&#10;c10ueG1sUEsBAi0AFAAGAAgAAAAhADj9If/WAAAAlAEAAAsAAAAAAAAAAAAAAAAALwEAAF9yZWxz&#10;Ly5yZWxzUEsBAi0AFAAGAAgAAAAhAFzI29ooAgAATAQAAA4AAAAAAAAAAAAAAAAALgIAAGRycy9l&#10;Mm9Eb2MueG1sUEsBAi0AFAAGAAgAAAAhAI0dNljgAAAACgEAAA8AAAAAAAAAAAAAAAAAggQAAGRy&#10;cy9kb3ducmV2LnhtbFBLBQYAAAAABAAEAPMAAACPBQAAAAA=&#10;">
                <v:textbox>
                  <w:txbxContent>
                    <w:p w14:paraId="5DE08D2A" w14:textId="6F5C419D" w:rsidR="00DD494B" w:rsidRPr="001C62D2" w:rsidRDefault="00DD494B" w:rsidP="00730F81">
                      <w:r w:rsidRPr="00730F81">
                        <w:rPr>
                          <w:highlight w:val="yellow"/>
                        </w:rPr>
                        <w:t xml:space="preserve">&lt;Insert a map showing the area likely to be affected by your </w:t>
                      </w:r>
                      <w:r>
                        <w:rPr>
                          <w:highlight w:val="yellow"/>
                        </w:rPr>
                        <w:t>study or plan</w:t>
                      </w:r>
                      <w:r w:rsidRPr="00730F81">
                        <w:rPr>
                          <w:highlight w:val="yellow"/>
                        </w:rPr>
                        <w:t>.&gt;</w:t>
                      </w:r>
                      <w:r w:rsidRPr="008E1596">
                        <w:t xml:space="preserve"> </w:t>
                      </w:r>
                      <w:r w:rsidRPr="001C62D2">
                        <w:t xml:space="preserve"> </w:t>
                      </w:r>
                    </w:p>
                  </w:txbxContent>
                </v:textbox>
                <w10:wrap type="square"/>
              </v:shape>
            </w:pict>
          </mc:Fallback>
        </mc:AlternateContent>
      </w:r>
    </w:p>
    <w:p w14:paraId="697CF727" w14:textId="4D915320" w:rsidR="00F91657" w:rsidRPr="00E84A89" w:rsidRDefault="00F91657" w:rsidP="00CC2220"/>
    <w:p w14:paraId="17C2201F" w14:textId="4B957B74" w:rsidR="005A629C" w:rsidRPr="00E84A89" w:rsidRDefault="00E6432E" w:rsidP="005A629C">
      <w:pPr>
        <w:pStyle w:val="Heading2"/>
      </w:pPr>
      <w:bookmarkStart w:id="6" w:name="_Toc8225257"/>
      <w:r>
        <w:lastRenderedPageBreak/>
        <w:t xml:space="preserve">Public Involvement </w:t>
      </w:r>
      <w:r w:rsidR="00E17391">
        <w:t>Objectives</w:t>
      </w:r>
      <w:bookmarkEnd w:id="6"/>
    </w:p>
    <w:p w14:paraId="6FA35E4E" w14:textId="6D8DCAA5" w:rsidR="00996B99" w:rsidRDefault="00AF71A2" w:rsidP="001B792C">
      <w:r w:rsidRPr="00D1767F">
        <w:rPr>
          <w:rFonts w:eastAsia="Times New Roman"/>
          <w:noProof/>
        </w:rPr>
        <mc:AlternateContent>
          <mc:Choice Requires="wps">
            <w:drawing>
              <wp:inline distT="0" distB="0" distL="0" distR="0" wp14:anchorId="014C8BB4" wp14:editId="4F809310">
                <wp:extent cx="5880100" cy="596900"/>
                <wp:effectExtent l="19050" t="19050" r="44450" b="317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96900"/>
                        </a:xfrm>
                        <a:prstGeom prst="rect">
                          <a:avLst/>
                        </a:prstGeom>
                        <a:solidFill>
                          <a:srgbClr val="FFFFFF"/>
                        </a:solidFill>
                        <a:ln w="57150">
                          <a:solidFill>
                            <a:srgbClr val="5B9BD5"/>
                          </a:solidFill>
                          <a:miter lim="800000"/>
                          <a:headEnd/>
                          <a:tailEnd/>
                        </a:ln>
                      </wps:spPr>
                      <wps:txbx>
                        <w:txbxContent>
                          <w:p w14:paraId="66D6E798" w14:textId="35654477" w:rsidR="00DD494B" w:rsidRPr="00D1767F" w:rsidRDefault="00DD494B" w:rsidP="00AF71A2">
                            <w:pPr>
                              <w:rPr>
                                <w:color w:val="0070C0"/>
                              </w:rPr>
                            </w:pPr>
                            <w:r w:rsidRPr="001B792C">
                              <w:rPr>
                                <w:i/>
                                <w:color w:val="0070C0"/>
                              </w:rPr>
                              <w:t xml:space="preserve">Explain why public involvement is important for the </w:t>
                            </w:r>
                            <w:r>
                              <w:rPr>
                                <w:i/>
                                <w:color w:val="0070C0"/>
                              </w:rPr>
                              <w:t>study</w:t>
                            </w:r>
                            <w:r w:rsidRPr="001B792C">
                              <w:rPr>
                                <w:i/>
                                <w:color w:val="0070C0"/>
                              </w:rPr>
                              <w:t xml:space="preserve">. </w:t>
                            </w:r>
                            <w:r>
                              <w:rPr>
                                <w:i/>
                                <w:color w:val="0070C0"/>
                              </w:rPr>
                              <w:t>Perhaps include a paragraph like the suggestion below.  (Edit or replace to suit your study.)</w:t>
                            </w:r>
                          </w:p>
                        </w:txbxContent>
                      </wps:txbx>
                      <wps:bodyPr rot="0" vert="horz" wrap="square" lIns="91440" tIns="45720" rIns="91440" bIns="45720" anchor="t" anchorCtr="0">
                        <a:noAutofit/>
                      </wps:bodyPr>
                    </wps:wsp>
                  </a:graphicData>
                </a:graphic>
              </wp:inline>
            </w:drawing>
          </mc:Choice>
          <mc:Fallback>
            <w:pict>
              <v:shape w14:anchorId="014C8BB4" id="_x0000_s1033" type="#_x0000_t202" style="width:463pt;height: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uRQJwIAAE0EAAAOAAAAZHJzL2Uyb0RvYy54bWysVNtu2zAMfR+wfxD0vtgJ4iYx4hRNsgwD&#10;ugvQ7gMUWY6FSaImKbG7rx8lp2l2exnmB4EUqUPykPTytteKnITzEkxFx6OcEmE41NIcKvrlcfdm&#10;TokPzNRMgREVfRKe3q5ev1p2thQTaEHVwhEEMb7sbEXbEGyZZZ63QjM/AisMGhtwmgVU3SGrHesQ&#10;Xatskuc3WQeutg648B5vt4ORrhJ+0wgePjWNF4GoimJuIZ0unft4ZqslKw+O2VbycxrsH7LQTBoM&#10;eoHassDI0cnfoLTkDjw0YcRBZ9A0kotUA1Yzzn+p5qFlVqRakBxvLzT5/wfLP54+OyJr7B3SY5jG&#10;Hj2KPpA19GQS6emsL9HrwaJf6PEaXVOp3t4D/+qJgU3LzEHcOQddK1iN6Y3jy+zq6YDjI8i++wA1&#10;hmHHAAmob5yO3CEbBNExj6dLa2IqHC+L+Rz5QRNHW7G4WaAcQ7Dy+bV1PrwToEkUKuqw9Qmdne59&#10;GFyfXWIwD0rWO6lUUtxhv1GOnBiOyS59Z/Sf3JQhHUafjYt8YOCvGMV6sd4Wf8LQMuDAK6krOs/j&#10;F51YGXl7a+okBybVIGN5ypyJjNwNLIZ+36eWzeLbSPIe6idk1sEw37iPKLTgvlPS4WxX1H87Mico&#10;Ue8Ndmcxnk7jMiRlWswmqLhry/7awgxHqIoGSgZxE9ICxbQN3GEXG5kIfsnknDLObGrReb/iUlzr&#10;yevlL7D6AQAA//8DAFBLAwQUAAYACAAAACEA/OEA/dsAAAAEAQAADwAAAGRycy9kb3ducmV2Lnht&#10;bEyPQUvDQBCF70L/wzIFL2I3llJqzKa0QsAePJjqobdpdkyi2dmQ3bbx3zt60cswjze8+V62Hl2n&#10;zjSE1rOBu1kCirjytuXawOu+uF2BChHZYueZDHxRgHU+ucowtf7CL3QuY60khEOKBpoY+1TrUDXk&#10;MMx8Tyzeux8cRpFDre2AFwl3nZ4nyVI7bFk+NNjTY0PVZ3lyBth/FHv79kTl6lD4w/i8W2xvdsZc&#10;T8fNA6hIY/w7hh98QYdcmI7+xDaozoAUib9TvPv5UuRRlkUCOs/0f/j8GwAA//8DAFBLAQItABQA&#10;BgAIAAAAIQC2gziS/gAAAOEBAAATAAAAAAAAAAAAAAAAAAAAAABbQ29udGVudF9UeXBlc10ueG1s&#10;UEsBAi0AFAAGAAgAAAAhADj9If/WAAAAlAEAAAsAAAAAAAAAAAAAAAAALwEAAF9yZWxzLy5yZWxz&#10;UEsBAi0AFAAGAAgAAAAhADTi5FAnAgAATQQAAA4AAAAAAAAAAAAAAAAALgIAAGRycy9lMm9Eb2Mu&#10;eG1sUEsBAi0AFAAGAAgAAAAhAPzhAP3bAAAABAEAAA8AAAAAAAAAAAAAAAAAgQQAAGRycy9kb3du&#10;cmV2LnhtbFBLBQYAAAAABAAEAPMAAACJBQAAAAA=&#10;" strokecolor="#5b9bd5" strokeweight="4.5pt">
                <v:textbox>
                  <w:txbxContent>
                    <w:p w14:paraId="66D6E798" w14:textId="35654477" w:rsidR="00DD494B" w:rsidRPr="00D1767F" w:rsidRDefault="00DD494B" w:rsidP="00AF71A2">
                      <w:pPr>
                        <w:rPr>
                          <w:color w:val="0070C0"/>
                        </w:rPr>
                      </w:pPr>
                      <w:r w:rsidRPr="001B792C">
                        <w:rPr>
                          <w:i/>
                          <w:color w:val="0070C0"/>
                        </w:rPr>
                        <w:t xml:space="preserve">Explain why public involvement is important for the </w:t>
                      </w:r>
                      <w:r>
                        <w:rPr>
                          <w:i/>
                          <w:color w:val="0070C0"/>
                        </w:rPr>
                        <w:t>study</w:t>
                      </w:r>
                      <w:r w:rsidRPr="001B792C">
                        <w:rPr>
                          <w:i/>
                          <w:color w:val="0070C0"/>
                        </w:rPr>
                        <w:t xml:space="preserve">. </w:t>
                      </w:r>
                      <w:r>
                        <w:rPr>
                          <w:i/>
                          <w:color w:val="0070C0"/>
                        </w:rPr>
                        <w:t>Perhaps include a paragraph like the suggestion below.  (Edit or replace to suit your study.)</w:t>
                      </w:r>
                    </w:p>
                  </w:txbxContent>
                </v:textbox>
                <w10:anchorlock/>
              </v:shape>
            </w:pict>
          </mc:Fallback>
        </mc:AlternateContent>
      </w:r>
      <w:r w:rsidR="00996B99">
        <w:t xml:space="preserve">Public involvement will be key to the </w:t>
      </w:r>
      <w:r w:rsidR="00625660">
        <w:t>study</w:t>
      </w:r>
      <w:r w:rsidR="00996B99">
        <w:t>’s successful implementation.  We know that th</w:t>
      </w:r>
      <w:r w:rsidR="00751B4F">
        <w:t>e</w:t>
      </w:r>
      <w:r w:rsidR="00996B99">
        <w:t xml:space="preserve"> </w:t>
      </w:r>
      <w:r w:rsidR="00625660">
        <w:t>study</w:t>
      </w:r>
      <w:r w:rsidR="00996B99">
        <w:t xml:space="preserve"> will affect a wide variety of people with many different interests.  Because of this, it is unlikely that everyone will agree 100 percent with every aspect of the </w:t>
      </w:r>
      <w:r w:rsidR="00625660">
        <w:t>study</w:t>
      </w:r>
      <w:r w:rsidR="00D52C83">
        <w:t xml:space="preserve"> recommendations</w:t>
      </w:r>
      <w:r w:rsidR="00996B99">
        <w:t xml:space="preserve">.  Two-way communication between the </w:t>
      </w:r>
      <w:r w:rsidR="00E76023">
        <w:t>planning team</w:t>
      </w:r>
      <w:r w:rsidR="00996B99">
        <w:t xml:space="preserve"> and people who may be affected by the </w:t>
      </w:r>
      <w:r w:rsidR="00625660">
        <w:t>study</w:t>
      </w:r>
      <w:r w:rsidR="00996B99">
        <w:t xml:space="preserve">’s outcome is important.  This will help the team to </w:t>
      </w:r>
      <w:r w:rsidR="00751B4F">
        <w:t xml:space="preserve">identify and understand different interests and </w:t>
      </w:r>
      <w:r w:rsidR="009532AC">
        <w:t>concerns and</w:t>
      </w:r>
      <w:r w:rsidR="00751B4F">
        <w:t xml:space="preserve"> provide the best chance of shaping </w:t>
      </w:r>
      <w:r w:rsidR="00996B99">
        <w:t xml:space="preserve">the </w:t>
      </w:r>
      <w:r w:rsidR="00625660">
        <w:t>study</w:t>
      </w:r>
      <w:r w:rsidR="00996B99">
        <w:t xml:space="preserve"> to fit the </w:t>
      </w:r>
      <w:r w:rsidR="00751B4F">
        <w:t>public’s overall</w:t>
      </w:r>
      <w:r w:rsidR="00996B99">
        <w:t xml:space="preserve"> need</w:t>
      </w:r>
      <w:r w:rsidR="00751B4F">
        <w:t>s</w:t>
      </w:r>
      <w:r w:rsidR="00996B99">
        <w:t xml:space="preserve">.  </w:t>
      </w:r>
    </w:p>
    <w:p w14:paraId="0D5711EB" w14:textId="1EC1CD86" w:rsidR="005A629C" w:rsidRPr="00E84A89" w:rsidRDefault="00AF71A2" w:rsidP="005A629C">
      <w:r w:rsidRPr="00D1767F">
        <w:rPr>
          <w:noProof/>
        </w:rPr>
        <mc:AlternateContent>
          <mc:Choice Requires="wps">
            <w:drawing>
              <wp:inline distT="0" distB="0" distL="0" distR="0" wp14:anchorId="0C3A8759" wp14:editId="0D3D48BD">
                <wp:extent cx="5880100" cy="816610"/>
                <wp:effectExtent l="19050" t="19050" r="44450" b="4064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816610"/>
                        </a:xfrm>
                        <a:prstGeom prst="rect">
                          <a:avLst/>
                        </a:prstGeom>
                        <a:solidFill>
                          <a:srgbClr val="FFFFFF"/>
                        </a:solidFill>
                        <a:ln w="57150">
                          <a:solidFill>
                            <a:srgbClr val="5B9BD5"/>
                          </a:solidFill>
                          <a:miter lim="800000"/>
                          <a:headEnd/>
                          <a:tailEnd/>
                        </a:ln>
                      </wps:spPr>
                      <wps:txbx>
                        <w:txbxContent>
                          <w:p w14:paraId="4FF94FBD" w14:textId="35DAE732" w:rsidR="00DD494B" w:rsidRPr="00C907E1" w:rsidRDefault="00DD494B" w:rsidP="00C907E1">
                            <w:pPr>
                              <w:rPr>
                                <w:i/>
                                <w:color w:val="0070C0"/>
                              </w:rPr>
                            </w:pPr>
                            <w:r>
                              <w:rPr>
                                <w:i/>
                                <w:color w:val="0070C0"/>
                              </w:rPr>
                              <w:t>E</w:t>
                            </w:r>
                            <w:r w:rsidRPr="00C907E1">
                              <w:rPr>
                                <w:i/>
                                <w:color w:val="0070C0"/>
                              </w:rPr>
                              <w:t xml:space="preserve">xplain what you intend to accomplish with your outreach activities.  Perhaps some of the bullets below may be relevant to your effort – add, remove or edit them as you see fit.   </w:t>
                            </w:r>
                          </w:p>
                          <w:p w14:paraId="2C4FC45D" w14:textId="13B63419" w:rsidR="00DD494B" w:rsidRPr="00D1767F" w:rsidRDefault="00DD494B" w:rsidP="00C907E1">
                            <w:pPr>
                              <w:rPr>
                                <w:color w:val="0070C0"/>
                              </w:rPr>
                            </w:pPr>
                          </w:p>
                        </w:txbxContent>
                      </wps:txbx>
                      <wps:bodyPr rot="0" vert="horz" wrap="square" lIns="91440" tIns="45720" rIns="91440" bIns="45720" anchor="t" anchorCtr="0">
                        <a:noAutofit/>
                      </wps:bodyPr>
                    </wps:wsp>
                  </a:graphicData>
                </a:graphic>
              </wp:inline>
            </w:drawing>
          </mc:Choice>
          <mc:Fallback>
            <w:pict>
              <v:shape w14:anchorId="0C3A8759" id="_x0000_s1034" type="#_x0000_t202" style="width:463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3eNKQIAAE0EAAAOAAAAZHJzL2Uyb0RvYy54bWysVNuO2jAQfa/Uf7D8XpIgYNmIsFqgVJW2&#10;F2m3H2Ach1i1Pa5tSOjXd+ywLNq2L1XzYHk84+MzZ2ayuOu1IkfhvART0WKUUyIMh1qafUW/PW3f&#10;zSnxgZmaKTCioifh6d3y7ZtFZ0sxhhZULRxBEOPLzla0DcGWWeZ5KzTzI7DCoLMBp1lA0+2z2rEO&#10;0bXKxnk+yzpwtXXAhfd4uhmcdJnwm0bw8KVpvAhEVRS5hbS6tO7imi0XrNw7ZlvJzzTYP7DQTBp8&#10;9AK1YYGRg5O/QWnJHXhowoiDzqBpJBcpB8ymyF9l89gyK1IuKI63F5n8/4Pln49fHZE11q6gxDCN&#10;NXoSfSAr6Mk4ytNZX2LUo8W40OMxhqZUvX0A/t0TA+uWmb24dw66VrAa6RXxZnZ1dcDxEWTXfYIa&#10;n2GHAAmob5yO2qEaBNGxTKdLaSIVjofT+Rz1QRdH37yYzYpUu4yVz7et8+GDAE3ipqIOS5/Q2fHB&#10;h8iGlc8h8TEPStZbqVQy3H63Vo4cGbbJNn0pgVdhypAOqdwU03xQ4K8Y09XtajP9E4aWARteSY1p&#10;5PGLQayMur03ddoHJtWwR87KnIWM2g0qhn7Xp5LN490o8g7qEyrrYOhvnEfctOB+UtJhb1fU/zgw&#10;JyhRHw1W57aYTOIwJGMyvRmj4a49u2sPMxyhKhooGbbrkAYo0jZwj1VsZBL4hcmZMvZs0v08X3Eo&#10;ru0U9fIXWP4CAAD//wMAUEsDBBQABgAIAAAAIQAzstDj3AAAAAUBAAAPAAAAZHJzL2Rvd25yZXYu&#10;eG1sTI9BS8NAEIXvgv9hGcGLtJsGCTHNplghYA89mOqht212TKLZ2ZDdtvHfO/ZSLwOP93jzvXw1&#10;2V6ccPSdIwWLeQQCqXamo0bB+66cpSB80GR07wgV/KCHVXF7k+vMuDO94akKjeAS8plW0IYwZFL6&#10;ukWr/dwNSOx9utHqwHJspBn1mcttL+MoSqTVHfGHVg/40mL9XR2tAnJf5c58vGKV7ku3n7abx/XD&#10;Rqn7u+l5CSLgFK5h+MNndCiY6eCOZLzoFfCQcLnsPcUJywOH4jQBWeTyP33xCwAA//8DAFBLAQIt&#10;ABQABgAIAAAAIQC2gziS/gAAAOEBAAATAAAAAAAAAAAAAAAAAAAAAABbQ29udGVudF9UeXBlc10u&#10;eG1sUEsBAi0AFAAGAAgAAAAhADj9If/WAAAAlAEAAAsAAAAAAAAAAAAAAAAALwEAAF9yZWxzLy5y&#10;ZWxzUEsBAi0AFAAGAAgAAAAhALPnd40pAgAATQQAAA4AAAAAAAAAAAAAAAAALgIAAGRycy9lMm9E&#10;b2MueG1sUEsBAi0AFAAGAAgAAAAhADOy0OPcAAAABQEAAA8AAAAAAAAAAAAAAAAAgwQAAGRycy9k&#10;b3ducmV2LnhtbFBLBQYAAAAABAAEAPMAAACMBQAAAAA=&#10;" strokecolor="#5b9bd5" strokeweight="4.5pt">
                <v:textbox>
                  <w:txbxContent>
                    <w:p w14:paraId="4FF94FBD" w14:textId="35DAE732" w:rsidR="00DD494B" w:rsidRPr="00C907E1" w:rsidRDefault="00DD494B" w:rsidP="00C907E1">
                      <w:pPr>
                        <w:rPr>
                          <w:i/>
                          <w:color w:val="0070C0"/>
                        </w:rPr>
                      </w:pPr>
                      <w:r>
                        <w:rPr>
                          <w:i/>
                          <w:color w:val="0070C0"/>
                        </w:rPr>
                        <w:t>E</w:t>
                      </w:r>
                      <w:r w:rsidRPr="00C907E1">
                        <w:rPr>
                          <w:i/>
                          <w:color w:val="0070C0"/>
                        </w:rPr>
                        <w:t xml:space="preserve">xplain what you intend to accomplish with your outreach activities.  Perhaps some of the bullets below may be relevant to your effort – add, remove or edit them as you see fit.   </w:t>
                      </w:r>
                    </w:p>
                    <w:p w14:paraId="2C4FC45D" w14:textId="13B63419" w:rsidR="00DD494B" w:rsidRPr="00D1767F" w:rsidRDefault="00DD494B" w:rsidP="00C907E1">
                      <w:pPr>
                        <w:rPr>
                          <w:color w:val="0070C0"/>
                        </w:rPr>
                      </w:pPr>
                    </w:p>
                  </w:txbxContent>
                </v:textbox>
                <w10:anchorlock/>
              </v:shape>
            </w:pict>
          </mc:Fallback>
        </mc:AlternateContent>
      </w:r>
      <w:r w:rsidR="005A629C" w:rsidRPr="00E84A89">
        <w:t>The objectives of the study’s public and stakeholder engagement program are to:</w:t>
      </w:r>
    </w:p>
    <w:p w14:paraId="605710E0" w14:textId="1547C6C9" w:rsidR="005A629C" w:rsidRPr="00E84A89" w:rsidRDefault="005A629C" w:rsidP="000E40CD">
      <w:pPr>
        <w:numPr>
          <w:ilvl w:val="0"/>
          <w:numId w:val="14"/>
        </w:numPr>
      </w:pPr>
      <w:r w:rsidRPr="00E84A89">
        <w:t xml:space="preserve">Communicate accurate, understandable and timely information throughout the </w:t>
      </w:r>
      <w:r w:rsidR="00625660">
        <w:t>study</w:t>
      </w:r>
      <w:r w:rsidRPr="00E84A89">
        <w:t>.</w:t>
      </w:r>
    </w:p>
    <w:p w14:paraId="445233AF" w14:textId="2095904D" w:rsidR="001A3A32" w:rsidRDefault="001A3A32" w:rsidP="000E40CD">
      <w:pPr>
        <w:numPr>
          <w:ilvl w:val="0"/>
          <w:numId w:val="14"/>
        </w:numPr>
      </w:pPr>
      <w:r>
        <w:t>Give all potentially affected interests an opportunity for input.</w:t>
      </w:r>
    </w:p>
    <w:p w14:paraId="6493290A" w14:textId="43458415" w:rsidR="00164BB0" w:rsidRDefault="005A629C" w:rsidP="00164BB0">
      <w:pPr>
        <w:numPr>
          <w:ilvl w:val="0"/>
          <w:numId w:val="14"/>
        </w:numPr>
      </w:pPr>
      <w:r w:rsidRPr="00F91657">
        <w:t xml:space="preserve">Actively seek </w:t>
      </w:r>
      <w:r>
        <w:t>community</w:t>
      </w:r>
      <w:r w:rsidRPr="00F91657">
        <w:t xml:space="preserve"> input throughout the </w:t>
      </w:r>
      <w:r w:rsidR="00625660">
        <w:t>study</w:t>
      </w:r>
      <w:r w:rsidRPr="00F91657">
        <w:t xml:space="preserve">, engaging a broad, diverse audience. </w:t>
      </w:r>
    </w:p>
    <w:p w14:paraId="072F5D89" w14:textId="196264EE" w:rsidR="005A629C" w:rsidRPr="00F91657" w:rsidRDefault="000D44E0" w:rsidP="00164BB0">
      <w:pPr>
        <w:numPr>
          <w:ilvl w:val="0"/>
          <w:numId w:val="14"/>
        </w:numPr>
      </w:pPr>
      <w:r>
        <w:t>Actively</w:t>
      </w:r>
      <w:r w:rsidR="00164BB0">
        <w:t xml:space="preserve"> s</w:t>
      </w:r>
      <w:r w:rsidR="00164BB0" w:rsidRPr="00F91657">
        <w:t xml:space="preserve">eek participation of potentially affected and/or interested </w:t>
      </w:r>
      <w:r w:rsidR="00164BB0">
        <w:t xml:space="preserve">agencies, </w:t>
      </w:r>
      <w:r w:rsidR="00164BB0" w:rsidRPr="00F91657">
        <w:t xml:space="preserve">individuals, neighborhoods, businesses and organizations.  </w:t>
      </w:r>
    </w:p>
    <w:p w14:paraId="3F24036C" w14:textId="77777777" w:rsidR="005A629C" w:rsidRPr="00F91657" w:rsidRDefault="005A629C" w:rsidP="000E40CD">
      <w:pPr>
        <w:numPr>
          <w:ilvl w:val="0"/>
          <w:numId w:val="14"/>
        </w:numPr>
      </w:pPr>
      <w:r w:rsidRPr="00F91657">
        <w:t>Provide meaningful public involvement opportunities and demonstrate how input has influenced the process.</w:t>
      </w:r>
    </w:p>
    <w:p w14:paraId="6387705A" w14:textId="77777777" w:rsidR="001A3A32" w:rsidRDefault="001A3A32" w:rsidP="001A3A32">
      <w:pPr>
        <w:numPr>
          <w:ilvl w:val="0"/>
          <w:numId w:val="14"/>
        </w:numPr>
      </w:pPr>
      <w:r>
        <w:t xml:space="preserve">Clearly articulate the process for decision-making and opportunities for input or influence.  </w:t>
      </w:r>
    </w:p>
    <w:p w14:paraId="39276BBC" w14:textId="1DD6DBD5" w:rsidR="001A3A32" w:rsidRDefault="001A3A32" w:rsidP="001A3A32">
      <w:pPr>
        <w:numPr>
          <w:ilvl w:val="0"/>
          <w:numId w:val="14"/>
        </w:numPr>
      </w:pPr>
      <w:r>
        <w:t xml:space="preserve">Time interactions with the public and stakeholders to coincide with key technical phases of the </w:t>
      </w:r>
      <w:r w:rsidR="00625660">
        <w:t>study</w:t>
      </w:r>
      <w:r>
        <w:t xml:space="preserve">.   </w:t>
      </w:r>
    </w:p>
    <w:p w14:paraId="13EB0260" w14:textId="7B88EF94" w:rsidR="001A3A32" w:rsidRDefault="00164BB0" w:rsidP="00164BB0">
      <w:pPr>
        <w:numPr>
          <w:ilvl w:val="0"/>
          <w:numId w:val="14"/>
        </w:numPr>
      </w:pPr>
      <w:r>
        <w:t>C</w:t>
      </w:r>
      <w:r w:rsidR="001A3A32">
        <w:t xml:space="preserve">larify key </w:t>
      </w:r>
      <w:r>
        <w:t>issues and</w:t>
      </w:r>
      <w:r w:rsidR="001A3A32">
        <w:t xml:space="preserve"> address potential conflicts early. </w:t>
      </w:r>
      <w:r>
        <w:t>Obtain</w:t>
      </w:r>
      <w:r w:rsidR="001A3A32">
        <w:t xml:space="preserve"> a thorough understanding of the reasons behind potential concerns </w:t>
      </w:r>
      <w:r>
        <w:t>to</w:t>
      </w:r>
      <w:r w:rsidR="001A3A32">
        <w:t xml:space="preserve"> give the team the best chance of identifying an appropriate solution or response.    </w:t>
      </w:r>
    </w:p>
    <w:p w14:paraId="3679AADF" w14:textId="1C1C2840" w:rsidR="00164BB0" w:rsidRDefault="00164BB0" w:rsidP="00164BB0">
      <w:pPr>
        <w:numPr>
          <w:ilvl w:val="0"/>
          <w:numId w:val="14"/>
        </w:numPr>
      </w:pPr>
      <w:r>
        <w:lastRenderedPageBreak/>
        <w:t xml:space="preserve">Convene a study advisory group to collaboratively develop solutions and vet potential decisions.  Clearly explain the roles, responsibilities and authorities of advisory group members in the decision-making process. </w:t>
      </w:r>
    </w:p>
    <w:p w14:paraId="3864A2CB" w14:textId="5D717143" w:rsidR="00E77243" w:rsidRPr="00F91657" w:rsidRDefault="00E77243" w:rsidP="000E40CD">
      <w:pPr>
        <w:numPr>
          <w:ilvl w:val="0"/>
          <w:numId w:val="14"/>
        </w:numPr>
      </w:pPr>
      <w:r>
        <w:t xml:space="preserve">Explore partnerships between </w:t>
      </w:r>
      <w:r w:rsidR="00264DA1" w:rsidRPr="00C907E1">
        <w:rPr>
          <w:highlight w:val="yellow"/>
        </w:rPr>
        <w:t>&lt;your agency&gt;</w:t>
      </w:r>
      <w:r>
        <w:t xml:space="preserve"> and </w:t>
      </w:r>
      <w:r w:rsidR="00264DA1">
        <w:t>other</w:t>
      </w:r>
      <w:r>
        <w:t xml:space="preserve"> agencies</w:t>
      </w:r>
      <w:r w:rsidR="00264DA1">
        <w:t xml:space="preserve"> and organizations,</w:t>
      </w:r>
      <w:r>
        <w:t xml:space="preserve"> for overcoming potential barriers to </w:t>
      </w:r>
      <w:r w:rsidR="00625660">
        <w:t>plan</w:t>
      </w:r>
      <w:r>
        <w:t xml:space="preserve"> implementation.  (Partner actions may be in the form of policy support, coordination of operational activities, and/or assistance with arterial integration elements.)  </w:t>
      </w:r>
    </w:p>
    <w:p w14:paraId="2938D88B" w14:textId="15016702" w:rsidR="005A629C" w:rsidRPr="00F91657" w:rsidRDefault="005A629C" w:rsidP="000E40CD">
      <w:pPr>
        <w:numPr>
          <w:ilvl w:val="0"/>
          <w:numId w:val="14"/>
        </w:numPr>
      </w:pPr>
      <w:r w:rsidRPr="00F91657">
        <w:t xml:space="preserve">Comply with </w:t>
      </w:r>
      <w:r w:rsidR="00270D09">
        <w:t xml:space="preserve">Title VI of the </w:t>
      </w:r>
      <w:r w:rsidRPr="00F91657">
        <w:t xml:space="preserve">Civil Rights Act </w:t>
      </w:r>
      <w:r w:rsidR="00270D09">
        <w:t xml:space="preserve">and Environmental Justice rules.  </w:t>
      </w:r>
      <w:r w:rsidR="00E17F78">
        <w:t xml:space="preserve">The outreach process will promote the fair and meaningful involvement of all people regardless of race, color, national origin or income.  </w:t>
      </w:r>
      <w:r w:rsidR="00270D09">
        <w:t>N</w:t>
      </w:r>
      <w:r w:rsidRPr="00F91657">
        <w:t xml:space="preserve">o person shall be </w:t>
      </w:r>
      <w:r w:rsidR="00270D09">
        <w:t xml:space="preserve">excluded from participation or </w:t>
      </w:r>
      <w:r w:rsidRPr="00F91657">
        <w:t xml:space="preserve">subjected to discrimination on the basis of </w:t>
      </w:r>
      <w:r w:rsidR="00E17F78">
        <w:t>these factors</w:t>
      </w:r>
      <w:r w:rsidRPr="00F91657">
        <w:t xml:space="preserve">. </w:t>
      </w:r>
      <w:r w:rsidR="00270D09">
        <w:t xml:space="preserve">  </w:t>
      </w:r>
    </w:p>
    <w:p w14:paraId="04D8169B" w14:textId="0CE2FC1C" w:rsidR="005A629C" w:rsidRDefault="005A629C" w:rsidP="000E40CD">
      <w:pPr>
        <w:numPr>
          <w:ilvl w:val="0"/>
          <w:numId w:val="14"/>
        </w:numPr>
      </w:pPr>
      <w:r w:rsidRPr="00F91657">
        <w:t>Ensure that the public involvement process is consistent with applicable state and federal laws and requirements, and is sensitive to local policies, goals and objectives.</w:t>
      </w:r>
    </w:p>
    <w:p w14:paraId="137335F8" w14:textId="5011A3B1" w:rsidR="00DA0B9A" w:rsidRPr="00DA0B9A" w:rsidRDefault="00E17391" w:rsidP="00DA0B9A">
      <w:r w:rsidRPr="00D1767F">
        <w:rPr>
          <w:noProof/>
        </w:rPr>
        <mc:AlternateContent>
          <mc:Choice Requires="wps">
            <w:drawing>
              <wp:inline distT="0" distB="0" distL="0" distR="0" wp14:anchorId="0F543DCE" wp14:editId="442A3463">
                <wp:extent cx="5880100" cy="1004570"/>
                <wp:effectExtent l="19050" t="19050" r="44450" b="431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004570"/>
                        </a:xfrm>
                        <a:prstGeom prst="rect">
                          <a:avLst/>
                        </a:prstGeom>
                        <a:solidFill>
                          <a:srgbClr val="FFFFFF"/>
                        </a:solidFill>
                        <a:ln w="57150">
                          <a:solidFill>
                            <a:srgbClr val="5B9BD5"/>
                          </a:solidFill>
                          <a:miter lim="800000"/>
                          <a:headEnd/>
                          <a:tailEnd/>
                        </a:ln>
                      </wps:spPr>
                      <wps:txbx>
                        <w:txbxContent>
                          <w:p w14:paraId="1E19C9DE" w14:textId="41089205" w:rsidR="00DD494B" w:rsidRPr="00C907E1" w:rsidRDefault="00DD494B" w:rsidP="00C907E1">
                            <w:pPr>
                              <w:rPr>
                                <w:i/>
                                <w:color w:val="0070C0"/>
                              </w:rPr>
                            </w:pPr>
                            <w:r w:rsidRPr="00C907E1">
                              <w:rPr>
                                <w:i/>
                                <w:color w:val="0070C0"/>
                              </w:rPr>
                              <w:t xml:space="preserve">If your budget for the outreach effort is tight, you might include a brief statement about that here. (If your </w:t>
                            </w:r>
                            <w:r>
                              <w:rPr>
                                <w:i/>
                                <w:color w:val="0070C0"/>
                              </w:rPr>
                              <w:t>study</w:t>
                            </w:r>
                            <w:r w:rsidRPr="00C907E1">
                              <w:rPr>
                                <w:i/>
                                <w:color w:val="0070C0"/>
                              </w:rPr>
                              <w:t xml:space="preserve"> needs to include more time-intensive outreach activities such as in-person meetings, interviews or workshops, th</w:t>
                            </w:r>
                            <w:r>
                              <w:rPr>
                                <w:i/>
                                <w:color w:val="0070C0"/>
                              </w:rPr>
                              <w:t>e sample</w:t>
                            </w:r>
                            <w:r w:rsidRPr="00C907E1">
                              <w:rPr>
                                <w:i/>
                                <w:color w:val="0070C0"/>
                              </w:rPr>
                              <w:t xml:space="preserve"> </w:t>
                            </w:r>
                            <w:r>
                              <w:rPr>
                                <w:i/>
                                <w:color w:val="0070C0"/>
                              </w:rPr>
                              <w:t>paragraph below</w:t>
                            </w:r>
                            <w:r w:rsidRPr="00C907E1">
                              <w:rPr>
                                <w:i/>
                                <w:color w:val="0070C0"/>
                              </w:rPr>
                              <w:t xml:space="preserve"> may not apply and could be deleted.</w:t>
                            </w:r>
                            <w:r>
                              <w:rPr>
                                <w:i/>
                                <w:color w:val="0070C0"/>
                              </w:rPr>
                              <w:t>)</w:t>
                            </w:r>
                          </w:p>
                          <w:p w14:paraId="011FA98C" w14:textId="51D61CC0" w:rsidR="00DD494B" w:rsidRPr="00C907E1" w:rsidRDefault="00DD494B" w:rsidP="00C907E1">
                            <w:pPr>
                              <w:rPr>
                                <w:i/>
                                <w:color w:val="0070C0"/>
                              </w:rPr>
                            </w:pPr>
                            <w:r w:rsidRPr="00C907E1">
                              <w:rPr>
                                <w:i/>
                                <w:color w:val="0070C0"/>
                              </w:rPr>
                              <w:t xml:space="preserve">  </w:t>
                            </w:r>
                          </w:p>
                          <w:p w14:paraId="36B8211F" w14:textId="77777777" w:rsidR="00DD494B" w:rsidRPr="00D1767F" w:rsidRDefault="00DD494B" w:rsidP="00C907E1">
                            <w:pPr>
                              <w:rPr>
                                <w:color w:val="0070C0"/>
                              </w:rPr>
                            </w:pPr>
                          </w:p>
                        </w:txbxContent>
                      </wps:txbx>
                      <wps:bodyPr rot="0" vert="horz" wrap="square" lIns="91440" tIns="45720" rIns="91440" bIns="45720" anchor="t" anchorCtr="0">
                        <a:noAutofit/>
                      </wps:bodyPr>
                    </wps:wsp>
                  </a:graphicData>
                </a:graphic>
              </wp:inline>
            </w:drawing>
          </mc:Choice>
          <mc:Fallback>
            <w:pict>
              <v:shape w14:anchorId="0F543DCE" id="_x0000_s1035" type="#_x0000_t202" style="width:463pt;height:7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NBKAIAAE4EAAAOAAAAZHJzL2Uyb0RvYy54bWysVMGO0zAQvSPxD5bvNGnVsm3UdLVtKUJa&#10;FqRdPsBxnMbC9hjbbVK+nrHT7VYLXBA5WDOe8fObN54sb3utyFE4L8GUdDzKKRGGQy3NvqTfnnbv&#10;5pT4wEzNFBhR0pPw9Hb19s2ys4WYQAuqFo4giPFFZ0vahmCLLPO8FZr5EVhhMNiA0yyg6/ZZ7ViH&#10;6Fplkzx/n3XgauuAC+9xdzsE6SrhN43g4UvTeBGIKilyC2l1aa3imq2WrNg7ZlvJzzTYP7DQTBq8&#10;9AK1ZYGRg5O/QWnJHXhowoiDzqBpJBepBqxmnL+q5rFlVqRaUBxvLzL5/wfLH45fHZE19m5CiWEa&#10;e/Qk+kDW0JNJlKezvsCsR4t5ocdtTE2lensP/LsnBjYtM3tx5xx0rWA10hvHk9nV0QHHR5Cq+ww1&#10;XsMOARJQ3zgdtUM1CKJjm06X1kQqHDdn8znqgyGOMTSms5vUvIwVz8et8+GjAE2iUVKHvU/w7Hjv&#10;Q6TDiueUeJsHJeudVCo5bl9tlCNHhu9kl75Uwas0ZUiHXG7Gs3yQ4K8Ys/VivZ39CUPLgC9eSV3S&#10;eR6/mMSKKNwHUyc7MKkGGzkrc1YyijfIGPqqTz1bxLNR5QrqE0rrYHjgOJBotOB+UtLh4y6p/3Fg&#10;TlCiPhlsz2I8ncZpSA5KOUHHXUeq6wgzHKFKGigZzE1IExRpG7jDNjYyCfzC5EwZH23S/TxgcSqu&#10;/ZT18htY/QIAAP//AwBQSwMEFAAGAAgAAAAhAIk5X2PcAAAABQEAAA8AAABkcnMvZG93bnJldi54&#10;bWxMj0FLw0AQhe+C/2EZwYvYjUFLjNkUFQL24MFUD71ts2MSzc6E7LaN/97Ri14GHu/x5nvFavaD&#10;OuAUeiYDV4sEFFLDrqfWwOumusxAhWjJ2YEJDXxhgFV5elLY3PGRXvBQx1ZJCYXcGuhiHHOtQ9Oh&#10;t2HBI5J47zx5G0VOrXaTPUq5H3SaJEvtbU/yobMjPnbYfNZ7b4D4o9q4tyess23F2/l5ff1wsTbm&#10;/Gy+vwMVcY5/YfjBF3QohWnHe3JBDQZkSPy94t2mS5E7Cd1kKeiy0P/py28AAAD//wMAUEsBAi0A&#10;FAAGAAgAAAAhALaDOJL+AAAA4QEAABMAAAAAAAAAAAAAAAAAAAAAAFtDb250ZW50X1R5cGVzXS54&#10;bWxQSwECLQAUAAYACAAAACEAOP0h/9YAAACUAQAACwAAAAAAAAAAAAAAAAAvAQAAX3JlbHMvLnJl&#10;bHNQSwECLQAUAAYACAAAACEAj7TDQSgCAABOBAAADgAAAAAAAAAAAAAAAAAuAgAAZHJzL2Uyb0Rv&#10;Yy54bWxQSwECLQAUAAYACAAAACEAiTlfY9wAAAAFAQAADwAAAAAAAAAAAAAAAACCBAAAZHJzL2Rv&#10;d25yZXYueG1sUEsFBgAAAAAEAAQA8wAAAIsFAAAAAA==&#10;" strokecolor="#5b9bd5" strokeweight="4.5pt">
                <v:textbox>
                  <w:txbxContent>
                    <w:p w14:paraId="1E19C9DE" w14:textId="41089205" w:rsidR="00DD494B" w:rsidRPr="00C907E1" w:rsidRDefault="00DD494B" w:rsidP="00C907E1">
                      <w:pPr>
                        <w:rPr>
                          <w:i/>
                          <w:color w:val="0070C0"/>
                        </w:rPr>
                      </w:pPr>
                      <w:r w:rsidRPr="00C907E1">
                        <w:rPr>
                          <w:i/>
                          <w:color w:val="0070C0"/>
                        </w:rPr>
                        <w:t xml:space="preserve">If your budget for the outreach effort is tight, you might include a brief statement about that here. (If your </w:t>
                      </w:r>
                      <w:r>
                        <w:rPr>
                          <w:i/>
                          <w:color w:val="0070C0"/>
                        </w:rPr>
                        <w:t>study</w:t>
                      </w:r>
                      <w:r w:rsidRPr="00C907E1">
                        <w:rPr>
                          <w:i/>
                          <w:color w:val="0070C0"/>
                        </w:rPr>
                        <w:t xml:space="preserve"> needs to include more time-intensive outreach activities such as in-person meetings, interviews or workshops, th</w:t>
                      </w:r>
                      <w:r>
                        <w:rPr>
                          <w:i/>
                          <w:color w:val="0070C0"/>
                        </w:rPr>
                        <w:t>e sample</w:t>
                      </w:r>
                      <w:r w:rsidRPr="00C907E1">
                        <w:rPr>
                          <w:i/>
                          <w:color w:val="0070C0"/>
                        </w:rPr>
                        <w:t xml:space="preserve"> </w:t>
                      </w:r>
                      <w:r>
                        <w:rPr>
                          <w:i/>
                          <w:color w:val="0070C0"/>
                        </w:rPr>
                        <w:t>paragraph below</w:t>
                      </w:r>
                      <w:r w:rsidRPr="00C907E1">
                        <w:rPr>
                          <w:i/>
                          <w:color w:val="0070C0"/>
                        </w:rPr>
                        <w:t xml:space="preserve"> may not apply and could be deleted.</w:t>
                      </w:r>
                      <w:r>
                        <w:rPr>
                          <w:i/>
                          <w:color w:val="0070C0"/>
                        </w:rPr>
                        <w:t>)</w:t>
                      </w:r>
                    </w:p>
                    <w:p w14:paraId="011FA98C" w14:textId="51D61CC0" w:rsidR="00DD494B" w:rsidRPr="00C907E1" w:rsidRDefault="00DD494B" w:rsidP="00C907E1">
                      <w:pPr>
                        <w:rPr>
                          <w:i/>
                          <w:color w:val="0070C0"/>
                        </w:rPr>
                      </w:pPr>
                      <w:r w:rsidRPr="00C907E1">
                        <w:rPr>
                          <w:i/>
                          <w:color w:val="0070C0"/>
                        </w:rPr>
                        <w:t xml:space="preserve">  </w:t>
                      </w:r>
                    </w:p>
                    <w:p w14:paraId="36B8211F" w14:textId="77777777" w:rsidR="00DD494B" w:rsidRPr="00D1767F" w:rsidRDefault="00DD494B" w:rsidP="00C907E1">
                      <w:pPr>
                        <w:rPr>
                          <w:color w:val="0070C0"/>
                        </w:rPr>
                      </w:pPr>
                    </w:p>
                  </w:txbxContent>
                </v:textbox>
                <w10:anchorlock/>
              </v:shape>
            </w:pict>
          </mc:Fallback>
        </mc:AlternateContent>
      </w:r>
      <w:r w:rsidR="00DA0B9A">
        <w:t xml:space="preserve">Funding and resources for the </w:t>
      </w:r>
      <w:r w:rsidR="00625660">
        <w:t>study</w:t>
      </w:r>
      <w:r w:rsidR="00DA0B9A">
        <w:t>’s public involvement activities are not unlimited.  We also understand that people have many competing demands on their time</w:t>
      </w:r>
      <w:r w:rsidR="00264DA1">
        <w:t>, and it will be important to be sensitive to this</w:t>
      </w:r>
      <w:r w:rsidR="00DA0B9A">
        <w:t>.</w:t>
      </w:r>
      <w:r w:rsidR="00264DA1">
        <w:t xml:space="preserve"> </w:t>
      </w:r>
      <w:r w:rsidR="00DA0B9A">
        <w:t>For th</w:t>
      </w:r>
      <w:r w:rsidR="00264DA1">
        <w:t>ese</w:t>
      </w:r>
      <w:r w:rsidR="00DA0B9A">
        <w:t xml:space="preserve"> reason</w:t>
      </w:r>
      <w:r w:rsidR="00264DA1">
        <w:t>s</w:t>
      </w:r>
      <w:r w:rsidR="00DA0B9A">
        <w:t xml:space="preserve">, </w:t>
      </w:r>
      <w:r w:rsidR="00264DA1">
        <w:t xml:space="preserve">a final objective is to provide a budget-conscious public involvement program that provides meaningful opportunities for input and feedback that are </w:t>
      </w:r>
      <w:r w:rsidR="00164BB0">
        <w:t xml:space="preserve">both inexpensive and convenient </w:t>
      </w:r>
      <w:r w:rsidR="00264DA1">
        <w:t>for participants.</w:t>
      </w:r>
    </w:p>
    <w:p w14:paraId="70E7DE12" w14:textId="1D18F6FB" w:rsidR="00AD3438" w:rsidRDefault="00625660" w:rsidP="00AD3438">
      <w:pPr>
        <w:pStyle w:val="Heading2"/>
      </w:pPr>
      <w:bookmarkStart w:id="7" w:name="_Ref463948806"/>
      <w:bookmarkStart w:id="8" w:name="_Toc8225258"/>
      <w:r>
        <w:t>Study</w:t>
      </w:r>
      <w:r w:rsidR="00AD3438" w:rsidRPr="004812C0">
        <w:t xml:space="preserve"> Decision-Making Process</w:t>
      </w:r>
      <w:bookmarkEnd w:id="7"/>
      <w:bookmarkEnd w:id="8"/>
    </w:p>
    <w:p w14:paraId="6B62ED8F" w14:textId="61C7C2BD" w:rsidR="00460CDC" w:rsidRPr="00460CDC" w:rsidRDefault="0052507A" w:rsidP="005F668C">
      <w:r w:rsidRPr="00D1767F">
        <w:rPr>
          <w:rFonts w:eastAsia="Times New Roman"/>
          <w:noProof/>
        </w:rPr>
        <mc:AlternateContent>
          <mc:Choice Requires="wps">
            <w:drawing>
              <wp:inline distT="0" distB="0" distL="0" distR="0" wp14:anchorId="2DEFBFB9" wp14:editId="41E363F3">
                <wp:extent cx="5880100" cy="1925080"/>
                <wp:effectExtent l="19050" t="19050" r="44450" b="3746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925080"/>
                        </a:xfrm>
                        <a:prstGeom prst="rect">
                          <a:avLst/>
                        </a:prstGeom>
                        <a:solidFill>
                          <a:srgbClr val="FFFFFF"/>
                        </a:solidFill>
                        <a:ln w="57150">
                          <a:solidFill>
                            <a:srgbClr val="5B9BD5"/>
                          </a:solidFill>
                          <a:miter lim="800000"/>
                          <a:headEnd/>
                          <a:tailEnd/>
                        </a:ln>
                      </wps:spPr>
                      <wps:txbx>
                        <w:txbxContent>
                          <w:p w14:paraId="37810214" w14:textId="7A15F912" w:rsidR="00DD494B" w:rsidRDefault="00DD494B" w:rsidP="00510933">
                            <w:pPr>
                              <w:rPr>
                                <w:i/>
                                <w:color w:val="0070C0"/>
                              </w:rPr>
                            </w:pPr>
                            <w:r w:rsidRPr="00510933">
                              <w:rPr>
                                <w:i/>
                                <w:color w:val="0070C0"/>
                              </w:rPr>
                              <w:t xml:space="preserve">People need to know who is involved in </w:t>
                            </w:r>
                            <w:r>
                              <w:rPr>
                                <w:i/>
                                <w:color w:val="0070C0"/>
                              </w:rPr>
                              <w:t>study</w:t>
                            </w:r>
                            <w:r w:rsidRPr="00510933">
                              <w:rPr>
                                <w:i/>
                                <w:color w:val="0070C0"/>
                              </w:rPr>
                              <w:t xml:space="preserve"> decisions and understand how their input and feedback will be communicated to those decision makers.  </w:t>
                            </w:r>
                            <w:r>
                              <w:rPr>
                                <w:i/>
                                <w:color w:val="0070C0"/>
                              </w:rPr>
                              <w:t xml:space="preserve">Clearly explain how much influence the public can expect to have.  Will they have an opportunity to provide feedback on recommendations developed by the planning team?  Or will they have an active role in formulating recommended solutions?  </w:t>
                            </w:r>
                          </w:p>
                          <w:p w14:paraId="482A2887" w14:textId="50A3D075" w:rsidR="00DD494B" w:rsidRPr="00510933" w:rsidRDefault="00DD494B" w:rsidP="00510933">
                            <w:pPr>
                              <w:rPr>
                                <w:i/>
                                <w:color w:val="0070C0"/>
                              </w:rPr>
                            </w:pPr>
                            <w:r w:rsidRPr="00510933">
                              <w:rPr>
                                <w:i/>
                                <w:color w:val="0070C0"/>
                              </w:rPr>
                              <w:t>A diagram can explain at a glance who is in position to make recommendations, and who is the ultimate decisionmaker.</w:t>
                            </w:r>
                            <w:r w:rsidRPr="00510933">
                              <w:rPr>
                                <w:i/>
                                <w:color w:val="C00000"/>
                              </w:rPr>
                              <w:t xml:space="preserve"> </w:t>
                            </w:r>
                            <w:r>
                              <w:rPr>
                                <w:i/>
                                <w:color w:val="C00000"/>
                              </w:rPr>
                              <w:t xml:space="preserve"> </w:t>
                            </w:r>
                            <w:r w:rsidRPr="00510933">
                              <w:rPr>
                                <w:i/>
                                <w:color w:val="0070C0"/>
                              </w:rPr>
                              <w:t xml:space="preserve">Replace the </w:t>
                            </w:r>
                            <w:r>
                              <w:rPr>
                                <w:i/>
                                <w:color w:val="0070C0"/>
                              </w:rPr>
                              <w:t xml:space="preserve">sample information </w:t>
                            </w:r>
                            <w:r w:rsidRPr="00510933">
                              <w:rPr>
                                <w:i/>
                                <w:color w:val="0070C0"/>
                              </w:rPr>
                              <w:t>below with your own version.</w:t>
                            </w:r>
                          </w:p>
                          <w:p w14:paraId="1461AFFE" w14:textId="77777777" w:rsidR="00DD494B" w:rsidRPr="00C907E1" w:rsidRDefault="00DD494B" w:rsidP="00510933">
                            <w:pPr>
                              <w:rPr>
                                <w:i/>
                                <w:color w:val="0070C0"/>
                              </w:rPr>
                            </w:pPr>
                            <w:r w:rsidRPr="00C907E1">
                              <w:rPr>
                                <w:i/>
                                <w:color w:val="0070C0"/>
                              </w:rPr>
                              <w:t xml:space="preserve">  </w:t>
                            </w:r>
                          </w:p>
                          <w:p w14:paraId="02A95ACD" w14:textId="77777777" w:rsidR="00DD494B" w:rsidRPr="00D1767F" w:rsidRDefault="00DD494B" w:rsidP="00510933">
                            <w:pPr>
                              <w:rPr>
                                <w:color w:val="0070C0"/>
                              </w:rPr>
                            </w:pPr>
                          </w:p>
                        </w:txbxContent>
                      </wps:txbx>
                      <wps:bodyPr rot="0" vert="horz" wrap="square" lIns="91440" tIns="45720" rIns="91440" bIns="45720" anchor="t" anchorCtr="0">
                        <a:noAutofit/>
                      </wps:bodyPr>
                    </wps:wsp>
                  </a:graphicData>
                </a:graphic>
              </wp:inline>
            </w:drawing>
          </mc:Choice>
          <mc:Fallback>
            <w:pict>
              <v:shape w14:anchorId="2DEFBFB9" id="_x0000_s1036" type="#_x0000_t202" style="width:463pt;height:1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w6KgIAAE8EAAAOAAAAZHJzL2Uyb0RvYy54bWysVNuO0zAQfUfiHyy/0ySlYduo6WrbUoS0&#10;XKRdPsBxnMbC9gTbbVK+nrHT7VYLvCDyYHk84+MzZ2ayvB20IkdhnQRT0mySUiIMh1qafUm/Pe7e&#10;zClxnpmaKTCipCfh6O3q9atl3xViCi2oWliCIMYVfVfS1vuuSBLHW6GZm0AnDDobsJp5NO0+qS3r&#10;EV2rZJqm75IebN1Z4MI5PN2OTrqK+E0juP/SNE54okqK3HxcbVyrsCarJSv2lnWt5Gca7B9YaCYN&#10;PnqB2jLPyMHK36C05BYcNH7CQSfQNJKLmANmk6UvsnloWSdiLiiO6y4yuf8Hyz8fv1oia6zdW0oM&#10;01ijRzF4soaBTIM8fecKjHroMM4PeIyhMVXX3QP/7oiBTcvMXtxZC30rWI30snAzubo64rgAUvWf&#10;oMZn2MFDBBoaq4N2qAZBdCzT6VKaQIXjYT6foz7o4ujLFtM8ncfiJax4ut5Z5z8I0CRsSmqx9hGe&#10;He+dD3RY8RQSXnOgZL2TSkXD7quNsuTIsE928YsZvAhThvTI5SbL01GCv2Lk68V6m/8JQ0uPHa+k&#10;Luk8DV8IYkUQ7r2p494zqcY9clbmrGQQb5TRD9Uw1ixeDjJXUJ9QWwtjh+NE4qYF+5OSHru7pO7H&#10;gVlBifposD6LbDYL4xCNWX4zRcNee6prDzMcoUrqKRm3Gx9HKPA2cId1bGRU+JnJmTN2bRT+PGFh&#10;LK7tGPX8H1j9AgAA//8DAFBLAwQUAAYACAAAACEAVOxe8t0AAAAFAQAADwAAAGRycy9kb3ducmV2&#10;LnhtbEyPQUvDQBCF74L/YRnBi9iNqZQasykqBOzBQ1M99DbNjkk0Oxuy2zb+e0cvennweMN73+Sr&#10;yfXqSGPoPBu4mSWgiGtvO24MvG7L6yWoEJEt9p7JwBcFWBXnZzlm1p94Q8cqNkpKOGRooI1xyLQO&#10;dUsOw8wPxJK9+9FhFDs22o54knLX6zRJFtphx7LQ4kBPLdWf1cEZYP9Rbu3bM1XLXel308v69vFq&#10;bczlxfRwDyrSFP+O4Qdf0KEQpr0/sA2qNyCPxF+V7C5diN0bmCfzFHSR6//0xTcAAAD//wMAUEsB&#10;Ai0AFAAGAAgAAAAhALaDOJL+AAAA4QEAABMAAAAAAAAAAAAAAAAAAAAAAFtDb250ZW50X1R5cGVz&#10;XS54bWxQSwECLQAUAAYACAAAACEAOP0h/9YAAACUAQAACwAAAAAAAAAAAAAAAAAvAQAAX3JlbHMv&#10;LnJlbHNQSwECLQAUAAYACAAAACEA9sp8OioCAABPBAAADgAAAAAAAAAAAAAAAAAuAgAAZHJzL2Uy&#10;b0RvYy54bWxQSwECLQAUAAYACAAAACEAVOxe8t0AAAAFAQAADwAAAAAAAAAAAAAAAACEBAAAZHJz&#10;L2Rvd25yZXYueG1sUEsFBgAAAAAEAAQA8wAAAI4FAAAAAA==&#10;" strokecolor="#5b9bd5" strokeweight="4.5pt">
                <v:textbox>
                  <w:txbxContent>
                    <w:p w14:paraId="37810214" w14:textId="7A15F912" w:rsidR="00DD494B" w:rsidRDefault="00DD494B" w:rsidP="00510933">
                      <w:pPr>
                        <w:rPr>
                          <w:i/>
                          <w:color w:val="0070C0"/>
                        </w:rPr>
                      </w:pPr>
                      <w:r w:rsidRPr="00510933">
                        <w:rPr>
                          <w:i/>
                          <w:color w:val="0070C0"/>
                        </w:rPr>
                        <w:t xml:space="preserve">People need to know who is involved in </w:t>
                      </w:r>
                      <w:r>
                        <w:rPr>
                          <w:i/>
                          <w:color w:val="0070C0"/>
                        </w:rPr>
                        <w:t>study</w:t>
                      </w:r>
                      <w:r w:rsidRPr="00510933">
                        <w:rPr>
                          <w:i/>
                          <w:color w:val="0070C0"/>
                        </w:rPr>
                        <w:t xml:space="preserve"> decisions and understand how their input and feedback will be communicated to those decision makers.  </w:t>
                      </w:r>
                      <w:r>
                        <w:rPr>
                          <w:i/>
                          <w:color w:val="0070C0"/>
                        </w:rPr>
                        <w:t xml:space="preserve">Clearly explain how much influence the public can expect to have.  Will they have an opportunity to provide feedback on recommendations developed by the planning team?  Or will they have an active role in formulating recommended solutions?  </w:t>
                      </w:r>
                    </w:p>
                    <w:p w14:paraId="482A2887" w14:textId="50A3D075" w:rsidR="00DD494B" w:rsidRPr="00510933" w:rsidRDefault="00DD494B" w:rsidP="00510933">
                      <w:pPr>
                        <w:rPr>
                          <w:i/>
                          <w:color w:val="0070C0"/>
                        </w:rPr>
                      </w:pPr>
                      <w:r w:rsidRPr="00510933">
                        <w:rPr>
                          <w:i/>
                          <w:color w:val="0070C0"/>
                        </w:rPr>
                        <w:t>A diagram can explain at a glance who is in position to make recommendations, and who is the ultimate decisionmaker.</w:t>
                      </w:r>
                      <w:r w:rsidRPr="00510933">
                        <w:rPr>
                          <w:i/>
                          <w:color w:val="C00000"/>
                        </w:rPr>
                        <w:t xml:space="preserve"> </w:t>
                      </w:r>
                      <w:r>
                        <w:rPr>
                          <w:i/>
                          <w:color w:val="C00000"/>
                        </w:rPr>
                        <w:t xml:space="preserve"> </w:t>
                      </w:r>
                      <w:r w:rsidRPr="00510933">
                        <w:rPr>
                          <w:i/>
                          <w:color w:val="0070C0"/>
                        </w:rPr>
                        <w:t xml:space="preserve">Replace the </w:t>
                      </w:r>
                      <w:r>
                        <w:rPr>
                          <w:i/>
                          <w:color w:val="0070C0"/>
                        </w:rPr>
                        <w:t xml:space="preserve">sample information </w:t>
                      </w:r>
                      <w:r w:rsidRPr="00510933">
                        <w:rPr>
                          <w:i/>
                          <w:color w:val="0070C0"/>
                        </w:rPr>
                        <w:t>below with your own version.</w:t>
                      </w:r>
                    </w:p>
                    <w:p w14:paraId="1461AFFE" w14:textId="77777777" w:rsidR="00DD494B" w:rsidRPr="00C907E1" w:rsidRDefault="00DD494B" w:rsidP="00510933">
                      <w:pPr>
                        <w:rPr>
                          <w:i/>
                          <w:color w:val="0070C0"/>
                        </w:rPr>
                      </w:pPr>
                      <w:r w:rsidRPr="00C907E1">
                        <w:rPr>
                          <w:i/>
                          <w:color w:val="0070C0"/>
                        </w:rPr>
                        <w:t xml:space="preserve">  </w:t>
                      </w:r>
                    </w:p>
                    <w:p w14:paraId="02A95ACD" w14:textId="77777777" w:rsidR="00DD494B" w:rsidRPr="00D1767F" w:rsidRDefault="00DD494B" w:rsidP="00510933">
                      <w:pPr>
                        <w:rPr>
                          <w:color w:val="0070C0"/>
                        </w:rPr>
                      </w:pPr>
                    </w:p>
                  </w:txbxContent>
                </v:textbox>
                <w10:anchorlock/>
              </v:shape>
            </w:pict>
          </mc:Fallback>
        </mc:AlternateContent>
      </w:r>
      <w:r w:rsidR="00965ECA" w:rsidRPr="008E1596">
        <w:rPr>
          <w:color w:val="C00000"/>
        </w:rPr>
        <w:t xml:space="preserve"> </w:t>
      </w:r>
    </w:p>
    <w:p w14:paraId="4458AD6E" w14:textId="242594B4" w:rsidR="003E081D" w:rsidRDefault="003E081D" w:rsidP="003E081D">
      <w:pPr>
        <w:pStyle w:val="Caption"/>
        <w:keepNext/>
      </w:pPr>
      <w:bookmarkStart w:id="9" w:name="_Ref8237556"/>
      <w:r>
        <w:lastRenderedPageBreak/>
        <w:t xml:space="preserve">Figure </w:t>
      </w:r>
      <w:fldSimple w:instr=" SEQ Figure \* ARABIC ">
        <w:r w:rsidR="00F802D6">
          <w:rPr>
            <w:noProof/>
          </w:rPr>
          <w:t>2</w:t>
        </w:r>
      </w:fldSimple>
      <w:bookmarkEnd w:id="9"/>
      <w:r>
        <w:t>.  Decision Making Process</w:t>
      </w:r>
    </w:p>
    <w:p w14:paraId="13488EC2" w14:textId="282CC35E" w:rsidR="009859A6" w:rsidRDefault="003E081D" w:rsidP="00510933">
      <w:r>
        <w:rPr>
          <w:noProof/>
        </w:rPr>
        <w:drawing>
          <wp:inline distT="0" distB="0" distL="0" distR="0" wp14:anchorId="584FBCCC" wp14:editId="60C382D2">
            <wp:extent cx="5943600" cy="2589530"/>
            <wp:effectExtent l="19050" t="19050" r="19050" b="20320"/>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ecision proces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589530"/>
                    </a:xfrm>
                    <a:prstGeom prst="rect">
                      <a:avLst/>
                    </a:prstGeom>
                    <a:ln>
                      <a:solidFill>
                        <a:schemeClr val="tx1"/>
                      </a:solidFill>
                    </a:ln>
                  </pic:spPr>
                </pic:pic>
              </a:graphicData>
            </a:graphic>
          </wp:inline>
        </w:drawing>
      </w:r>
    </w:p>
    <w:p w14:paraId="254ECB84" w14:textId="40BEB48D" w:rsidR="007B7852" w:rsidRDefault="00EE6166" w:rsidP="00547867">
      <w:r>
        <w:fldChar w:fldCharType="begin"/>
      </w:r>
      <w:r>
        <w:instrText xml:space="preserve"> REF _Ref8237556 \h </w:instrText>
      </w:r>
      <w:r>
        <w:fldChar w:fldCharType="separate"/>
      </w:r>
      <w:r>
        <w:t xml:space="preserve">Figure </w:t>
      </w:r>
      <w:r>
        <w:rPr>
          <w:noProof/>
        </w:rPr>
        <w:t>2</w:t>
      </w:r>
      <w:r>
        <w:fldChar w:fldCharType="end"/>
      </w:r>
      <w:r w:rsidR="00460CDC">
        <w:t xml:space="preserve"> shows the general decision-making process for the </w:t>
      </w:r>
      <w:r w:rsidR="00625660">
        <w:t>study</w:t>
      </w:r>
      <w:r w:rsidR="00460CDC">
        <w:t xml:space="preserve">. The </w:t>
      </w:r>
      <w:r w:rsidR="00E76023">
        <w:t>planning team</w:t>
      </w:r>
      <w:r w:rsidR="00460CDC">
        <w:t xml:space="preserve"> will </w:t>
      </w:r>
      <w:r w:rsidR="00C56580">
        <w:t>share</w:t>
      </w:r>
      <w:r w:rsidR="00460CDC">
        <w:t xml:space="preserve"> </w:t>
      </w:r>
      <w:r w:rsidR="00625660">
        <w:t>study</w:t>
      </w:r>
      <w:r w:rsidR="00460CDC">
        <w:t xml:space="preserve"> information</w:t>
      </w:r>
      <w:r w:rsidR="00C56580">
        <w:t xml:space="preserve"> with stakeholders and the public for input and feedback.  The </w:t>
      </w:r>
      <w:r w:rsidR="00E76023">
        <w:t>planning team</w:t>
      </w:r>
      <w:r w:rsidR="00C56580">
        <w:t xml:space="preserve"> is </w:t>
      </w:r>
      <w:r w:rsidR="00460CDC">
        <w:t xml:space="preserve">then </w:t>
      </w:r>
      <w:r w:rsidR="00C56580">
        <w:t xml:space="preserve">responsible for </w:t>
      </w:r>
      <w:r w:rsidR="007B7852">
        <w:t>balancing</w:t>
      </w:r>
      <w:r w:rsidR="00C56580">
        <w:t xml:space="preserve"> community needs and desires expressed through the public engagement process. </w:t>
      </w:r>
      <w:r w:rsidR="007B7852">
        <w:t xml:space="preserve">  </w:t>
      </w:r>
      <w:r w:rsidR="00A56433">
        <w:t>A</w:t>
      </w:r>
      <w:r w:rsidR="00704805">
        <w:t>n advisory committee</w:t>
      </w:r>
      <w:r w:rsidR="00A56433" w:rsidRPr="00A56433">
        <w:t xml:space="preserve"> will</w:t>
      </w:r>
      <w:r w:rsidR="00A56433">
        <w:rPr>
          <w:color w:val="C00000"/>
        </w:rPr>
        <w:t xml:space="preserve"> </w:t>
      </w:r>
      <w:r w:rsidR="007B7852">
        <w:t xml:space="preserve">serve as a sounding board for the project team, providing additional input on </w:t>
      </w:r>
      <w:r w:rsidR="00A56433">
        <w:t xml:space="preserve">public concerns and </w:t>
      </w:r>
      <w:r w:rsidR="007B7852">
        <w:t xml:space="preserve">feedback on </w:t>
      </w:r>
      <w:r w:rsidR="00A56433">
        <w:t>possible solutions.</w:t>
      </w:r>
      <w:r w:rsidR="007B7852">
        <w:t xml:space="preserve">  Ultimately, study recommendations will be developed based on the judgment of the planning team.  </w:t>
      </w:r>
      <w:r w:rsidR="00C56580">
        <w:t xml:space="preserve"> </w:t>
      </w:r>
    </w:p>
    <w:p w14:paraId="0A3F475D" w14:textId="55652BD1" w:rsidR="00C56580" w:rsidRDefault="00C56580" w:rsidP="00547867">
      <w:r>
        <w:t xml:space="preserve">Final </w:t>
      </w:r>
      <w:r w:rsidR="00625660">
        <w:t>study</w:t>
      </w:r>
      <w:r w:rsidR="00460CDC">
        <w:t xml:space="preserve"> </w:t>
      </w:r>
      <w:r>
        <w:t xml:space="preserve">approval rests with </w:t>
      </w:r>
      <w:r w:rsidR="000D44E0" w:rsidRPr="00547867">
        <w:rPr>
          <w:highlight w:val="yellow"/>
        </w:rPr>
        <w:t>&lt;your decision-making body&gt;</w:t>
      </w:r>
      <w:r w:rsidR="00460CDC">
        <w:t xml:space="preserve">.  </w:t>
      </w:r>
      <w:r>
        <w:t xml:space="preserve">  </w:t>
      </w:r>
    </w:p>
    <w:p w14:paraId="625ED427" w14:textId="79153C73" w:rsidR="00E55CB0" w:rsidRPr="00E55CB0" w:rsidRDefault="00E55CB0" w:rsidP="00E55CB0">
      <w:pPr>
        <w:pStyle w:val="ListParagraph"/>
        <w:spacing w:after="0"/>
        <w:ind w:left="360"/>
        <w:jc w:val="both"/>
      </w:pPr>
    </w:p>
    <w:p w14:paraId="6AFDC67D" w14:textId="3E962251" w:rsidR="000B58DE" w:rsidRPr="00965ECA" w:rsidRDefault="000B58DE" w:rsidP="00EF12FD">
      <w:pPr>
        <w:pStyle w:val="Heading1"/>
        <w:spacing w:before="0"/>
      </w:pPr>
      <w:bookmarkStart w:id="10" w:name="_Toc8225259"/>
      <w:r w:rsidRPr="00965ECA">
        <w:t xml:space="preserve">The Audience for this </w:t>
      </w:r>
      <w:r w:rsidR="00625660">
        <w:t>Study</w:t>
      </w:r>
      <w:bookmarkEnd w:id="10"/>
    </w:p>
    <w:p w14:paraId="24B49FF3" w14:textId="2618EC36" w:rsidR="00105DB2" w:rsidRDefault="00A41810" w:rsidP="00105DB2">
      <w:pPr>
        <w:pStyle w:val="Heading2"/>
      </w:pPr>
      <w:bookmarkStart w:id="11" w:name="_Toc8225260"/>
      <w:r>
        <w:t>Interested Parties</w:t>
      </w:r>
      <w:bookmarkEnd w:id="11"/>
    </w:p>
    <w:p w14:paraId="55EDE24E" w14:textId="252AA97D" w:rsidR="00A955D5" w:rsidRDefault="00614063" w:rsidP="00A76D94">
      <w:pPr>
        <w:spacing w:after="0"/>
        <w:ind w:left="43"/>
      </w:pPr>
      <w:r w:rsidRPr="00D1767F">
        <w:rPr>
          <w:rFonts w:eastAsia="Times New Roman"/>
          <w:noProof/>
        </w:rPr>
        <mc:AlternateContent>
          <mc:Choice Requires="wps">
            <w:drawing>
              <wp:inline distT="0" distB="0" distL="0" distR="0" wp14:anchorId="486D67C6" wp14:editId="25C967AA">
                <wp:extent cx="5880100" cy="570865"/>
                <wp:effectExtent l="19050" t="19050" r="44450" b="3873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70865"/>
                        </a:xfrm>
                        <a:prstGeom prst="rect">
                          <a:avLst/>
                        </a:prstGeom>
                        <a:solidFill>
                          <a:srgbClr val="FFFFFF"/>
                        </a:solidFill>
                        <a:ln w="57150">
                          <a:solidFill>
                            <a:srgbClr val="5B9BD5"/>
                          </a:solidFill>
                          <a:miter lim="800000"/>
                          <a:headEnd/>
                          <a:tailEnd/>
                        </a:ln>
                      </wps:spPr>
                      <wps:txbx>
                        <w:txbxContent>
                          <w:p w14:paraId="2E9978B8" w14:textId="754D3387" w:rsidR="00DD494B" w:rsidRPr="00F32238" w:rsidRDefault="00DD494B" w:rsidP="00F32238">
                            <w:pPr>
                              <w:rPr>
                                <w:i/>
                                <w:color w:val="0070C0"/>
                              </w:rPr>
                            </w:pPr>
                            <w:r w:rsidRPr="00F32238">
                              <w:rPr>
                                <w:i/>
                                <w:color w:val="0070C0"/>
                              </w:rPr>
                              <w:t>Describe the people and groups who are likely to be interested in the p</w:t>
                            </w:r>
                            <w:r>
                              <w:rPr>
                                <w:i/>
                                <w:color w:val="0070C0"/>
                              </w:rPr>
                              <w:t>lanning study</w:t>
                            </w:r>
                            <w:r w:rsidRPr="00F32238">
                              <w:rPr>
                                <w:i/>
                                <w:color w:val="0070C0"/>
                              </w:rPr>
                              <w:t xml:space="preserve">.  Revise the suggested language below to fit your </w:t>
                            </w:r>
                            <w:r>
                              <w:rPr>
                                <w:i/>
                                <w:color w:val="0070C0"/>
                              </w:rPr>
                              <w:t>study</w:t>
                            </w:r>
                            <w:r w:rsidRPr="00F32238">
                              <w:rPr>
                                <w:i/>
                                <w:color w:val="0070C0"/>
                              </w:rPr>
                              <w:t>.</w:t>
                            </w:r>
                          </w:p>
                          <w:p w14:paraId="0B9597DA" w14:textId="77777777" w:rsidR="00DD494B" w:rsidRPr="00C907E1" w:rsidRDefault="00DD494B" w:rsidP="00F32238">
                            <w:pPr>
                              <w:rPr>
                                <w:i/>
                                <w:color w:val="0070C0"/>
                              </w:rPr>
                            </w:pPr>
                            <w:r w:rsidRPr="00C907E1">
                              <w:rPr>
                                <w:i/>
                                <w:color w:val="0070C0"/>
                              </w:rPr>
                              <w:t xml:space="preserve">  </w:t>
                            </w:r>
                          </w:p>
                          <w:p w14:paraId="04EF341F" w14:textId="77777777" w:rsidR="00DD494B" w:rsidRPr="00D1767F" w:rsidRDefault="00DD494B" w:rsidP="00F32238">
                            <w:pPr>
                              <w:rPr>
                                <w:color w:val="0070C0"/>
                              </w:rPr>
                            </w:pPr>
                          </w:p>
                        </w:txbxContent>
                      </wps:txbx>
                      <wps:bodyPr rot="0" vert="horz" wrap="square" lIns="91440" tIns="45720" rIns="91440" bIns="45720" anchor="t" anchorCtr="0">
                        <a:noAutofit/>
                      </wps:bodyPr>
                    </wps:wsp>
                  </a:graphicData>
                </a:graphic>
              </wp:inline>
            </w:drawing>
          </mc:Choice>
          <mc:Fallback>
            <w:pict>
              <v:shape w14:anchorId="486D67C6" id="_x0000_s1037" type="#_x0000_t202" style="width:463pt;height:4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hKKgIAAE4EAAAOAAAAZHJzL2Uyb0RvYy54bWysVNuO2jAQfa/Uf7D8XhIQ2WUjwmqBUlXa&#10;XqTdfoBxHGLV9ri2IaFf37EDLNuqL1XzYHk84zNnzngyv++1IgfhvART0fEop0QYDrU0u4p+e968&#10;m1HiAzM1U2BERY/C0/vF2zfzzpZiAi2oWjiCIMaXna1oG4Its8zzVmjmR2CFQWcDTrOApttltWMd&#10;omuVTfL8JuvA1dYBF97j6Xpw0kXCbxrBw5em8SIQVVHkFtLq0rqNa7aYs3LnmG0lP9Fg/8BCM2kw&#10;6QVqzQIjeyf/gNKSO/DQhBEHnUHTSC5SDVjNOP+tmqeWWZFqQXG8vcjk/x8s/3z46oissXcFJYZp&#10;7NGz6ANZQk8mUZ7O+hKjnizGhR6PMTSV6u0j8O+eGFi1zOzEg3PQtYLVSG8cb2ZXVwccH0G23Seo&#10;MQ3bB0hAfeN01A7VIIiObTpeWhOpcDwsZjPUB10cfcVtPrspUgpWnm9b58MHAZrETUUdtj6hs8Oj&#10;D5ENK88hMZkHJeuNVCoZbrddKUcODJ/JJn0n9FdhypAuZh8X+aDAXzGK5d1yfWb4CkPLgA9eSV3R&#10;WR6/mIiVUbf3pk77wKQa9shZmZOQUbtBxdBv+6FlSeao8hbqI0rrYHjgOJC4acH9pKTDx11R/2PP&#10;nKBEfTTYnrvxdBqnIRnT4naChrv2bK89zHCEqmigZNiuQpqgyNvAA7axkUnhFyYnzvhok/CnAYtT&#10;cW2nqJffwOIXAAAA//8DAFBLAwQUAAYACAAAACEAEvnICtsAAAAEAQAADwAAAGRycy9kb3ducmV2&#10;LnhtbEyPQUvDQBCF74L/YRnBi9iNRUoSMykqBOzBg6keettmxySanQ3ZbRv/vaMXvTx4vOG9b4r1&#10;7AZ1pCn0nhFuFgko4sbbnluE1211nYIK0bA1g2dC+KIA6/L8rDC59Sd+oWMdWyUlHHKD0MU45lqH&#10;piNnwsKPxJK9+8mZKHZqtZ3MScrdoJdJstLO9CwLnRnpsaPmsz44BPYf1da+PVGd7iq/m583tw9X&#10;G8TLi/n+DlSkOf4dww++oEMpTHt/YBvUgCCPxF+VLFuuxO4R0iwDXRb6P3z5DQAA//8DAFBLAQIt&#10;ABQABgAIAAAAIQC2gziS/gAAAOEBAAATAAAAAAAAAAAAAAAAAAAAAABbQ29udGVudF9UeXBlc10u&#10;eG1sUEsBAi0AFAAGAAgAAAAhADj9If/WAAAAlAEAAAsAAAAAAAAAAAAAAAAALwEAAF9yZWxzLy5y&#10;ZWxzUEsBAi0AFAAGAAgAAAAhANl8aEoqAgAATgQAAA4AAAAAAAAAAAAAAAAALgIAAGRycy9lMm9E&#10;b2MueG1sUEsBAi0AFAAGAAgAAAAhABL5yArbAAAABAEAAA8AAAAAAAAAAAAAAAAAhAQAAGRycy9k&#10;b3ducmV2LnhtbFBLBQYAAAAABAAEAPMAAACMBQAAAAA=&#10;" strokecolor="#5b9bd5" strokeweight="4.5pt">
                <v:textbox>
                  <w:txbxContent>
                    <w:p w14:paraId="2E9978B8" w14:textId="754D3387" w:rsidR="00DD494B" w:rsidRPr="00F32238" w:rsidRDefault="00DD494B" w:rsidP="00F32238">
                      <w:pPr>
                        <w:rPr>
                          <w:i/>
                          <w:color w:val="0070C0"/>
                        </w:rPr>
                      </w:pPr>
                      <w:r w:rsidRPr="00F32238">
                        <w:rPr>
                          <w:i/>
                          <w:color w:val="0070C0"/>
                        </w:rPr>
                        <w:t>Describe the people and groups who are likely to be interested in the p</w:t>
                      </w:r>
                      <w:r>
                        <w:rPr>
                          <w:i/>
                          <w:color w:val="0070C0"/>
                        </w:rPr>
                        <w:t>lanning study</w:t>
                      </w:r>
                      <w:r w:rsidRPr="00F32238">
                        <w:rPr>
                          <w:i/>
                          <w:color w:val="0070C0"/>
                        </w:rPr>
                        <w:t xml:space="preserve">.  Revise the suggested language below to fit your </w:t>
                      </w:r>
                      <w:r>
                        <w:rPr>
                          <w:i/>
                          <w:color w:val="0070C0"/>
                        </w:rPr>
                        <w:t>study</w:t>
                      </w:r>
                      <w:r w:rsidRPr="00F32238">
                        <w:rPr>
                          <w:i/>
                          <w:color w:val="0070C0"/>
                        </w:rPr>
                        <w:t>.</w:t>
                      </w:r>
                    </w:p>
                    <w:p w14:paraId="0B9597DA" w14:textId="77777777" w:rsidR="00DD494B" w:rsidRPr="00C907E1" w:rsidRDefault="00DD494B" w:rsidP="00F32238">
                      <w:pPr>
                        <w:rPr>
                          <w:i/>
                          <w:color w:val="0070C0"/>
                        </w:rPr>
                      </w:pPr>
                      <w:r w:rsidRPr="00C907E1">
                        <w:rPr>
                          <w:i/>
                          <w:color w:val="0070C0"/>
                        </w:rPr>
                        <w:t xml:space="preserve">  </w:t>
                      </w:r>
                    </w:p>
                    <w:p w14:paraId="04EF341F" w14:textId="77777777" w:rsidR="00DD494B" w:rsidRPr="00D1767F" w:rsidRDefault="00DD494B" w:rsidP="00F32238">
                      <w:pPr>
                        <w:rPr>
                          <w:color w:val="0070C0"/>
                        </w:rPr>
                      </w:pPr>
                    </w:p>
                  </w:txbxContent>
                </v:textbox>
                <w10:anchorlock/>
              </v:shape>
            </w:pict>
          </mc:Fallback>
        </mc:AlternateContent>
      </w:r>
    </w:p>
    <w:p w14:paraId="4068EE8A" w14:textId="1810B3AF" w:rsidR="00965ECA" w:rsidRDefault="00965ECA" w:rsidP="00A76D94">
      <w:pPr>
        <w:spacing w:after="0"/>
        <w:ind w:left="43"/>
      </w:pPr>
      <w:r w:rsidRPr="00965ECA">
        <w:t xml:space="preserve">The </w:t>
      </w:r>
      <w:r>
        <w:t xml:space="preserve">outreach </w:t>
      </w:r>
      <w:r w:rsidRPr="00965ECA">
        <w:t xml:space="preserve">process will provide opportunities for input and feedback from many interested people and organizations in the study area, including, but not limited to:  </w:t>
      </w:r>
    </w:p>
    <w:p w14:paraId="149405FE" w14:textId="77777777" w:rsidR="00965ECA" w:rsidRPr="00965ECA" w:rsidRDefault="00965ECA" w:rsidP="00A76D94">
      <w:pPr>
        <w:spacing w:after="0"/>
        <w:ind w:left="43"/>
      </w:pPr>
    </w:p>
    <w:p w14:paraId="522C9E64" w14:textId="77777777" w:rsidR="009558CC" w:rsidRDefault="009558CC" w:rsidP="00965ECA">
      <w:pPr>
        <w:numPr>
          <w:ilvl w:val="0"/>
          <w:numId w:val="9"/>
        </w:numPr>
        <w:spacing w:after="0" w:line="259" w:lineRule="auto"/>
        <w:sectPr w:rsidR="009558CC" w:rsidSect="00153585">
          <w:headerReference w:type="default" r:id="rId11"/>
          <w:pgSz w:w="12240" w:h="15840"/>
          <w:pgMar w:top="1440" w:right="1440" w:bottom="1440" w:left="1440" w:header="720" w:footer="720" w:gutter="0"/>
          <w:cols w:space="720"/>
          <w:docGrid w:linePitch="360"/>
        </w:sectPr>
      </w:pPr>
    </w:p>
    <w:p w14:paraId="31BD0CAE" w14:textId="3F94FFF8" w:rsidR="00965ECA" w:rsidRPr="00625EBF" w:rsidRDefault="00965ECA" w:rsidP="00965ECA">
      <w:pPr>
        <w:numPr>
          <w:ilvl w:val="0"/>
          <w:numId w:val="9"/>
        </w:numPr>
        <w:spacing w:after="0" w:line="259" w:lineRule="auto"/>
      </w:pPr>
      <w:r w:rsidRPr="00625EBF">
        <w:t>Elected officials</w:t>
      </w:r>
    </w:p>
    <w:p w14:paraId="3C9C3F29" w14:textId="77777777" w:rsidR="00965ECA" w:rsidRDefault="00965ECA" w:rsidP="00965ECA">
      <w:pPr>
        <w:numPr>
          <w:ilvl w:val="0"/>
          <w:numId w:val="9"/>
        </w:numPr>
        <w:spacing w:after="0" w:line="259" w:lineRule="auto"/>
      </w:pPr>
      <w:r>
        <w:t>Local a</w:t>
      </w:r>
      <w:r w:rsidRPr="00625EBF">
        <w:t xml:space="preserve">gency partners </w:t>
      </w:r>
    </w:p>
    <w:p w14:paraId="512FDA77" w14:textId="77777777" w:rsidR="00965ECA" w:rsidRPr="00625EBF" w:rsidRDefault="00965ECA" w:rsidP="00965ECA">
      <w:pPr>
        <w:numPr>
          <w:ilvl w:val="0"/>
          <w:numId w:val="9"/>
        </w:numPr>
        <w:spacing w:after="0" w:line="259" w:lineRule="auto"/>
      </w:pPr>
      <w:r w:rsidRPr="00625EBF">
        <w:t>Business organizations, associations and chambers of commerce</w:t>
      </w:r>
    </w:p>
    <w:p w14:paraId="33DCE784" w14:textId="77777777" w:rsidR="00965ECA" w:rsidRPr="00625EBF" w:rsidRDefault="00965ECA" w:rsidP="00965ECA">
      <w:pPr>
        <w:numPr>
          <w:ilvl w:val="0"/>
          <w:numId w:val="9"/>
        </w:numPr>
        <w:spacing w:after="0" w:line="259" w:lineRule="auto"/>
      </w:pPr>
      <w:r w:rsidRPr="00625EBF">
        <w:t>Bike and pedestrian interests</w:t>
      </w:r>
    </w:p>
    <w:p w14:paraId="3CAA7617" w14:textId="77777777" w:rsidR="00965ECA" w:rsidRPr="00625EBF" w:rsidRDefault="00965ECA" w:rsidP="00965ECA">
      <w:pPr>
        <w:numPr>
          <w:ilvl w:val="0"/>
          <w:numId w:val="9"/>
        </w:numPr>
        <w:spacing w:after="0" w:line="259" w:lineRule="auto"/>
      </w:pPr>
      <w:r>
        <w:lastRenderedPageBreak/>
        <w:t>Transit providers and transit users</w:t>
      </w:r>
    </w:p>
    <w:p w14:paraId="7281209A" w14:textId="77777777" w:rsidR="00965ECA" w:rsidRPr="00625EBF" w:rsidRDefault="00965ECA" w:rsidP="00965ECA">
      <w:pPr>
        <w:numPr>
          <w:ilvl w:val="0"/>
          <w:numId w:val="9"/>
        </w:numPr>
        <w:spacing w:after="0" w:line="259" w:lineRule="auto"/>
      </w:pPr>
      <w:r w:rsidRPr="00625EBF">
        <w:t>Local airports interests</w:t>
      </w:r>
    </w:p>
    <w:p w14:paraId="5ECCA263" w14:textId="77777777" w:rsidR="00965ECA" w:rsidRPr="00625EBF" w:rsidRDefault="00965ECA" w:rsidP="00965ECA">
      <w:pPr>
        <w:numPr>
          <w:ilvl w:val="0"/>
          <w:numId w:val="9"/>
        </w:numPr>
        <w:spacing w:after="0" w:line="259" w:lineRule="auto"/>
      </w:pPr>
      <w:r w:rsidRPr="00625EBF">
        <w:t>Freight interests</w:t>
      </w:r>
    </w:p>
    <w:p w14:paraId="6B7EA646" w14:textId="77777777" w:rsidR="00965ECA" w:rsidRPr="00625EBF" w:rsidRDefault="00965ECA" w:rsidP="00965ECA">
      <w:pPr>
        <w:numPr>
          <w:ilvl w:val="0"/>
          <w:numId w:val="9"/>
        </w:numPr>
        <w:spacing w:after="0" w:line="259" w:lineRule="auto"/>
      </w:pPr>
      <w:r w:rsidRPr="00625EBF">
        <w:t>Environmental interests</w:t>
      </w:r>
    </w:p>
    <w:p w14:paraId="74BDC45C" w14:textId="77777777" w:rsidR="00965ECA" w:rsidRPr="00625EBF" w:rsidRDefault="00965ECA" w:rsidP="00965ECA">
      <w:pPr>
        <w:numPr>
          <w:ilvl w:val="0"/>
          <w:numId w:val="9"/>
        </w:numPr>
        <w:spacing w:after="0" w:line="259" w:lineRule="auto"/>
      </w:pPr>
      <w:r w:rsidRPr="00625EBF">
        <w:t>Senior services</w:t>
      </w:r>
    </w:p>
    <w:p w14:paraId="2F230438" w14:textId="4D2FA59D" w:rsidR="00965ECA" w:rsidRPr="00625EBF" w:rsidRDefault="00965ECA" w:rsidP="00965ECA">
      <w:pPr>
        <w:numPr>
          <w:ilvl w:val="0"/>
          <w:numId w:val="9"/>
        </w:numPr>
        <w:spacing w:after="0" w:line="259" w:lineRule="auto"/>
      </w:pPr>
      <w:r>
        <w:t>Low-income, racial and ethnic m</w:t>
      </w:r>
      <w:r w:rsidR="006D2A1A">
        <w:t xml:space="preserve">inority groups </w:t>
      </w:r>
    </w:p>
    <w:p w14:paraId="6D65A97D" w14:textId="77777777" w:rsidR="00965ECA" w:rsidRPr="00625EBF" w:rsidRDefault="00965ECA" w:rsidP="00965ECA">
      <w:pPr>
        <w:numPr>
          <w:ilvl w:val="0"/>
          <w:numId w:val="9"/>
        </w:numPr>
        <w:spacing w:after="0" w:line="259" w:lineRule="auto"/>
      </w:pPr>
      <w:r w:rsidRPr="00625EBF">
        <w:t>Health equity interests</w:t>
      </w:r>
    </w:p>
    <w:p w14:paraId="702415BF" w14:textId="77777777" w:rsidR="00965ECA" w:rsidRPr="00625EBF" w:rsidRDefault="00965ECA" w:rsidP="00965ECA">
      <w:pPr>
        <w:numPr>
          <w:ilvl w:val="0"/>
          <w:numId w:val="9"/>
        </w:numPr>
        <w:spacing w:after="0" w:line="259" w:lineRule="auto"/>
      </w:pPr>
      <w:r w:rsidRPr="00625EBF">
        <w:t>Tourism agencies and interests</w:t>
      </w:r>
    </w:p>
    <w:p w14:paraId="33632B9C" w14:textId="77777777" w:rsidR="00965ECA" w:rsidRPr="00625EBF" w:rsidRDefault="00E719BF" w:rsidP="00965ECA">
      <w:pPr>
        <w:numPr>
          <w:ilvl w:val="0"/>
          <w:numId w:val="9"/>
        </w:numPr>
        <w:spacing w:after="0" w:line="259" w:lineRule="auto"/>
      </w:pPr>
      <w:r>
        <w:t>Schools and universities</w:t>
      </w:r>
    </w:p>
    <w:p w14:paraId="7E8CD6CF" w14:textId="77777777" w:rsidR="00965ECA" w:rsidRPr="00625EBF" w:rsidRDefault="00965ECA" w:rsidP="00965ECA">
      <w:pPr>
        <w:numPr>
          <w:ilvl w:val="0"/>
          <w:numId w:val="9"/>
        </w:numPr>
        <w:spacing w:after="0" w:line="259" w:lineRule="auto"/>
      </w:pPr>
      <w:r w:rsidRPr="00625EBF">
        <w:t>Housing and community development interests</w:t>
      </w:r>
    </w:p>
    <w:p w14:paraId="7C19CCEA" w14:textId="77777777" w:rsidR="00965ECA" w:rsidRDefault="00965ECA" w:rsidP="00965ECA">
      <w:pPr>
        <w:numPr>
          <w:ilvl w:val="0"/>
          <w:numId w:val="9"/>
        </w:numPr>
        <w:spacing w:after="0" w:line="259" w:lineRule="auto"/>
      </w:pPr>
      <w:r w:rsidRPr="00625EBF">
        <w:t>Emergency services providers</w:t>
      </w:r>
    </w:p>
    <w:p w14:paraId="04D727D2" w14:textId="77777777" w:rsidR="006D2A1A" w:rsidRPr="00625EBF" w:rsidRDefault="006D2A1A" w:rsidP="00965ECA">
      <w:pPr>
        <w:numPr>
          <w:ilvl w:val="0"/>
          <w:numId w:val="9"/>
        </w:numPr>
        <w:spacing w:after="0" w:line="259" w:lineRule="auto"/>
      </w:pPr>
      <w:r w:rsidRPr="00625EBF">
        <w:t>Natural disaster risk management agencies</w:t>
      </w:r>
    </w:p>
    <w:p w14:paraId="4D1F4BAD" w14:textId="77777777" w:rsidR="00965ECA" w:rsidRPr="00625EBF" w:rsidRDefault="006D2A1A" w:rsidP="00965ECA">
      <w:pPr>
        <w:numPr>
          <w:ilvl w:val="0"/>
          <w:numId w:val="9"/>
        </w:numPr>
        <w:spacing w:after="0" w:line="259" w:lineRule="auto"/>
      </w:pPr>
      <w:r>
        <w:t>Neighborhood councils</w:t>
      </w:r>
    </w:p>
    <w:p w14:paraId="44A70204" w14:textId="77777777" w:rsidR="006D2A1A" w:rsidRDefault="00965ECA" w:rsidP="00965ECA">
      <w:pPr>
        <w:numPr>
          <w:ilvl w:val="0"/>
          <w:numId w:val="9"/>
        </w:numPr>
        <w:spacing w:after="0" w:line="259" w:lineRule="auto"/>
      </w:pPr>
      <w:r w:rsidRPr="00625EBF">
        <w:t xml:space="preserve">Downtown </w:t>
      </w:r>
      <w:r w:rsidR="006D2A1A">
        <w:t>associations</w:t>
      </w:r>
    </w:p>
    <w:p w14:paraId="560528F2" w14:textId="77777777" w:rsidR="00965ECA" w:rsidRPr="00625EBF" w:rsidRDefault="00965ECA" w:rsidP="00965ECA">
      <w:pPr>
        <w:numPr>
          <w:ilvl w:val="0"/>
          <w:numId w:val="9"/>
        </w:numPr>
        <w:spacing w:after="0" w:line="259" w:lineRule="auto"/>
      </w:pPr>
      <w:r w:rsidRPr="00625EBF">
        <w:t xml:space="preserve">Large employers </w:t>
      </w:r>
    </w:p>
    <w:p w14:paraId="1F00AF6C" w14:textId="77777777" w:rsidR="00965ECA" w:rsidRPr="00625EBF" w:rsidRDefault="00965ECA" w:rsidP="00965ECA">
      <w:pPr>
        <w:numPr>
          <w:ilvl w:val="0"/>
          <w:numId w:val="9"/>
        </w:numPr>
        <w:spacing w:after="0" w:line="259" w:lineRule="auto"/>
      </w:pPr>
      <w:r w:rsidRPr="00625EBF">
        <w:t xml:space="preserve">Employer-based commuting programs </w:t>
      </w:r>
    </w:p>
    <w:p w14:paraId="78567E19" w14:textId="77777777" w:rsidR="00965ECA" w:rsidRPr="00625EBF" w:rsidRDefault="00965ECA" w:rsidP="00965ECA">
      <w:pPr>
        <w:numPr>
          <w:ilvl w:val="0"/>
          <w:numId w:val="9"/>
        </w:numPr>
        <w:spacing w:after="0" w:line="259" w:lineRule="auto"/>
      </w:pPr>
      <w:r w:rsidRPr="00625EBF">
        <w:t>Recreation interests</w:t>
      </w:r>
    </w:p>
    <w:p w14:paraId="29308A4E" w14:textId="77777777" w:rsidR="00965ECA" w:rsidRPr="00625EBF" w:rsidRDefault="00965ECA" w:rsidP="00965ECA">
      <w:pPr>
        <w:numPr>
          <w:ilvl w:val="0"/>
          <w:numId w:val="9"/>
        </w:numPr>
        <w:spacing w:after="0" w:line="259" w:lineRule="auto"/>
      </w:pPr>
      <w:r w:rsidRPr="00625EBF">
        <w:t>General public</w:t>
      </w:r>
    </w:p>
    <w:p w14:paraId="4636AAAD" w14:textId="77777777" w:rsidR="00965ECA" w:rsidRDefault="00965ECA" w:rsidP="00965ECA">
      <w:pPr>
        <w:numPr>
          <w:ilvl w:val="0"/>
          <w:numId w:val="9"/>
        </w:numPr>
        <w:spacing w:after="0" w:line="259" w:lineRule="auto"/>
      </w:pPr>
      <w:r w:rsidRPr="00625EBF">
        <w:t>Local media</w:t>
      </w:r>
    </w:p>
    <w:p w14:paraId="3A3E8E9B" w14:textId="5D3A16F9" w:rsidR="00846478" w:rsidRPr="00F32238" w:rsidRDefault="00846478" w:rsidP="00965ECA">
      <w:pPr>
        <w:numPr>
          <w:ilvl w:val="0"/>
          <w:numId w:val="9"/>
        </w:numPr>
        <w:spacing w:after="0" w:line="259" w:lineRule="auto"/>
      </w:pPr>
      <w:r>
        <w:t>Internal stakeholders a</w:t>
      </w:r>
      <w:r w:rsidR="00E55CB0">
        <w:t>t</w:t>
      </w:r>
      <w:r>
        <w:t xml:space="preserve"> </w:t>
      </w:r>
      <w:r w:rsidR="00A955D5" w:rsidRPr="00F32238">
        <w:rPr>
          <w:highlight w:val="yellow"/>
        </w:rPr>
        <w:t>&lt;your agency&gt;</w:t>
      </w:r>
    </w:p>
    <w:p w14:paraId="6E17E9FD" w14:textId="77777777" w:rsidR="009558CC" w:rsidRDefault="009558CC" w:rsidP="005A629C">
      <w:pPr>
        <w:pStyle w:val="Heading2"/>
        <w:sectPr w:rsidR="009558CC" w:rsidSect="009558CC">
          <w:type w:val="continuous"/>
          <w:pgSz w:w="12240" w:h="15840"/>
          <w:pgMar w:top="1440" w:right="1440" w:bottom="1440" w:left="1440" w:header="720" w:footer="720" w:gutter="0"/>
          <w:cols w:num="2" w:space="720"/>
          <w:docGrid w:linePitch="360"/>
        </w:sectPr>
      </w:pPr>
    </w:p>
    <w:p w14:paraId="2EE27C6D" w14:textId="6A0DADE8" w:rsidR="00C01336" w:rsidRDefault="00C01336" w:rsidP="005A629C">
      <w:pPr>
        <w:pStyle w:val="Heading2"/>
      </w:pPr>
      <w:bookmarkStart w:id="12" w:name="_Toc8225261"/>
      <w:r w:rsidRPr="00942D80">
        <w:t>Title VI and Environmental Justice</w:t>
      </w:r>
      <w:r w:rsidR="000B58DE" w:rsidRPr="00942D80">
        <w:t xml:space="preserve"> Populations</w:t>
      </w:r>
      <w:bookmarkEnd w:id="12"/>
    </w:p>
    <w:p w14:paraId="41CC270E" w14:textId="3E99DDA7" w:rsidR="00942D80" w:rsidRDefault="00614063" w:rsidP="00942D80">
      <w:bookmarkStart w:id="13" w:name="_Hlk6909011"/>
      <w:r w:rsidRPr="00D1767F">
        <w:rPr>
          <w:rFonts w:eastAsia="Times New Roman"/>
          <w:noProof/>
        </w:rPr>
        <mc:AlternateContent>
          <mc:Choice Requires="wps">
            <w:drawing>
              <wp:inline distT="0" distB="0" distL="0" distR="0" wp14:anchorId="0A60D81D" wp14:editId="6BF97673">
                <wp:extent cx="5880100" cy="2457450"/>
                <wp:effectExtent l="19050" t="19050" r="44450" b="381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457450"/>
                        </a:xfrm>
                        <a:prstGeom prst="rect">
                          <a:avLst/>
                        </a:prstGeom>
                        <a:solidFill>
                          <a:srgbClr val="FFFFFF"/>
                        </a:solidFill>
                        <a:ln w="57150">
                          <a:solidFill>
                            <a:srgbClr val="5B9BD5"/>
                          </a:solidFill>
                          <a:miter lim="800000"/>
                          <a:headEnd/>
                          <a:tailEnd/>
                        </a:ln>
                      </wps:spPr>
                      <wps:txbx>
                        <w:txbxContent>
                          <w:p w14:paraId="334615DD" w14:textId="4AC499D8" w:rsidR="00DD494B" w:rsidRPr="00B95C18" w:rsidRDefault="00DD494B" w:rsidP="00B95C18">
                            <w:pPr>
                              <w:rPr>
                                <w:i/>
                                <w:color w:val="0070C0"/>
                              </w:rPr>
                            </w:pPr>
                            <w:r w:rsidRPr="00B95C18">
                              <w:rPr>
                                <w:i/>
                                <w:color w:val="0070C0"/>
                              </w:rPr>
                              <w:t xml:space="preserve">You will need to do some analysis to determine where Title VI and Environmental Justice populations might exist in and around your </w:t>
                            </w:r>
                            <w:r>
                              <w:rPr>
                                <w:i/>
                                <w:color w:val="0070C0"/>
                              </w:rPr>
                              <w:t>study</w:t>
                            </w:r>
                            <w:r w:rsidRPr="00B95C18">
                              <w:rPr>
                                <w:i/>
                                <w:color w:val="0070C0"/>
                              </w:rPr>
                              <w:t xml:space="preserve"> area.  </w:t>
                            </w:r>
                            <w:bookmarkStart w:id="14" w:name="_Hlk6909104"/>
                            <w:r w:rsidRPr="00B95C18">
                              <w:rPr>
                                <w:i/>
                                <w:color w:val="0070C0"/>
                              </w:rPr>
                              <w:t xml:space="preserve">The US Census and American Community Survey are typical data sources for this, and the US EPA has an online tool, </w:t>
                            </w:r>
                            <w:hyperlink r:id="rId12" w:history="1">
                              <w:r w:rsidRPr="00B95C18">
                                <w:rPr>
                                  <w:rStyle w:val="Hyperlink"/>
                                  <w:i/>
                                </w:rPr>
                                <w:t>EJSCREEN</w:t>
                              </w:r>
                            </w:hyperlink>
                            <w:r w:rsidRPr="00B95C18">
                              <w:rPr>
                                <w:i/>
                                <w:color w:val="0070C0"/>
                              </w:rPr>
                              <w:t xml:space="preserve">, that can help with simple Environmental Justice population maps.  The Oregon Department of Transportation’s </w:t>
                            </w:r>
                            <w:hyperlink r:id="rId13" w:history="1">
                              <w:r w:rsidRPr="00B95C18">
                                <w:rPr>
                                  <w:rStyle w:val="Hyperlink"/>
                                  <w:i/>
                                </w:rPr>
                                <w:t>TransGIS</w:t>
                              </w:r>
                            </w:hyperlink>
                            <w:r w:rsidRPr="00B95C18">
                              <w:rPr>
                                <w:i/>
                                <w:color w:val="0070C0"/>
                              </w:rPr>
                              <w:t xml:space="preserve"> site also allows users to query Environmental Justice populations above a defined threshold by zip code.  Urban areas with populations greater than 50,000 typically have a regional metropolitan planning organization (MPO) that may also be a good resource for this information.   For larger, more complex </w:t>
                            </w:r>
                            <w:r>
                              <w:rPr>
                                <w:i/>
                                <w:color w:val="0070C0"/>
                              </w:rPr>
                              <w:t>studie</w:t>
                            </w:r>
                            <w:r w:rsidRPr="00B95C18">
                              <w:rPr>
                                <w:i/>
                                <w:color w:val="0070C0"/>
                              </w:rPr>
                              <w:t xml:space="preserve">s, you may need the assistance of a GIS analyst.  </w:t>
                            </w:r>
                          </w:p>
                          <w:bookmarkEnd w:id="14"/>
                          <w:p w14:paraId="22C18CD7" w14:textId="296088C8" w:rsidR="00DD494B" w:rsidRPr="00B95C18" w:rsidRDefault="00DD494B" w:rsidP="00B95C18">
                            <w:pPr>
                              <w:rPr>
                                <w:i/>
                                <w:color w:val="0070C0"/>
                              </w:rPr>
                            </w:pPr>
                            <w:r w:rsidRPr="00B95C18">
                              <w:rPr>
                                <w:i/>
                                <w:color w:val="0070C0"/>
                              </w:rPr>
                              <w:t>S</w:t>
                            </w:r>
                            <w:r>
                              <w:rPr>
                                <w:i/>
                                <w:color w:val="0070C0"/>
                              </w:rPr>
                              <w:t>ample</w:t>
                            </w:r>
                            <w:r w:rsidRPr="00B95C18">
                              <w:rPr>
                                <w:i/>
                                <w:color w:val="0070C0"/>
                              </w:rPr>
                              <w:t xml:space="preserve"> narrative for this section is provided below.  </w:t>
                            </w:r>
                          </w:p>
                          <w:p w14:paraId="1EBA324D" w14:textId="77777777" w:rsidR="00DD494B" w:rsidRPr="00C907E1" w:rsidRDefault="00DD494B" w:rsidP="00B95C18">
                            <w:pPr>
                              <w:rPr>
                                <w:i/>
                                <w:color w:val="0070C0"/>
                              </w:rPr>
                            </w:pPr>
                            <w:r w:rsidRPr="00C907E1">
                              <w:rPr>
                                <w:i/>
                                <w:color w:val="0070C0"/>
                              </w:rPr>
                              <w:t xml:space="preserve">  </w:t>
                            </w:r>
                          </w:p>
                          <w:p w14:paraId="68286726" w14:textId="77777777" w:rsidR="00DD494B" w:rsidRPr="00D1767F" w:rsidRDefault="00DD494B" w:rsidP="00B95C18">
                            <w:pPr>
                              <w:rPr>
                                <w:color w:val="0070C0"/>
                              </w:rPr>
                            </w:pPr>
                          </w:p>
                        </w:txbxContent>
                      </wps:txbx>
                      <wps:bodyPr rot="0" vert="horz" wrap="square" lIns="91440" tIns="45720" rIns="91440" bIns="45720" anchor="t" anchorCtr="0">
                        <a:noAutofit/>
                      </wps:bodyPr>
                    </wps:wsp>
                  </a:graphicData>
                </a:graphic>
              </wp:inline>
            </w:drawing>
          </mc:Choice>
          <mc:Fallback>
            <w:pict>
              <v:shape w14:anchorId="0A60D81D" id="_x0000_s1038" type="#_x0000_t202" style="width:463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LNKAIAAE8EAAAOAAAAZHJzL2Uyb0RvYy54bWysVNFu2yAUfZ+0f0C8L06ipE2tOFWTLNOk&#10;rpvU7gOuMY7RgOsBid19/S44zaJu2sM0PyDgXg7nnsP18rY3mh2l8wptwSejMWfSCqyU3Rf869Pu&#10;3YIzH8BWoNHKgj9Lz29Xb98suzaXU2xQV9IxArE+79qCNyG0eZZ50UgDfoSttBSs0RkItHT7rHLQ&#10;EbrR2XQ8vso6dFXrUEjvaXc7BPkq4de1FOFzXXsZmC44cQtpdGks45itlpDvHbSNEica8A8sDChL&#10;l56hthCAHZz6Dcoo4dBjHUYCTYZ1rYRMNVA1k/Grah4baGWqhcTx7Vkm//9gxcPxi2OqIu+uOLNg&#10;yKMn2Qe2xp5Nozxd63PKemwpL/S0TampVN/eo/jmmcVNA3Yv75zDrpFQEb1JPJldHB1wfAQpu09Y&#10;0TVwCJiA+tqZqB2pwQidbHo+WxOpCNqcLxakD4UExaaz+fVsnszLIH853jofPkg0LE4K7sj7BA/H&#10;ex8iHchfUuJtHrWqdkrrtHD7cqMdOwK9k136UgWv0rRlHXG5ntDlf8eYr2/W2/mfMIwK9OK1MgVf&#10;jOMXkyCPwr23VZoHUHqYE2dtT0pG8QYZQ1/2g2dnh0qsnklbh8MLp46kSYPuB2cdve6C++8HcJIz&#10;/dGSPzeT2Sy2Q1qQmlNauMtIeRkBKwiq4IGzYboJqYUib4t35GOtksLR8IHJiTO92iT8qcNiW1yu&#10;U9av/8DqJwAAAP//AwBQSwMEFAAGAAgAAAAhAIoI9e3dAAAABQEAAA8AAABkcnMvZG93bnJldi54&#10;bWxMj0FLw0AQhe+C/2EZwYvYjVVqjNkUFQL20IOpHnqbZsckmp0N2W0b/72jF708eLzhvW/y5eR6&#10;daAxdJ4NXM0SUMS1tx03Bl435WUKKkRki71nMvBFAZbF6UmOmfVHfqFDFRslJRwyNNDGOGRah7ol&#10;h2HmB2LJ3v3oMIodG21HPEq56/U8SRbaYcey0OJATy3Vn9XeGWD/UW7s2zNV6bb022m9unm8WBlz&#10;fjY93IOKNMW/Y/jBF3QohGnn92yD6g3II/FXJbubL8TuDFyntwnoItf/6YtvAAAA//8DAFBLAQIt&#10;ABQABgAIAAAAIQC2gziS/gAAAOEBAAATAAAAAAAAAAAAAAAAAAAAAABbQ29udGVudF9UeXBlc10u&#10;eG1sUEsBAi0AFAAGAAgAAAAhADj9If/WAAAAlAEAAAsAAAAAAAAAAAAAAAAALwEAAF9yZWxzLy5y&#10;ZWxzUEsBAi0AFAAGAAgAAAAhAMJc4s0oAgAATwQAAA4AAAAAAAAAAAAAAAAALgIAAGRycy9lMm9E&#10;b2MueG1sUEsBAi0AFAAGAAgAAAAhAIoI9e3dAAAABQEAAA8AAAAAAAAAAAAAAAAAggQAAGRycy9k&#10;b3ducmV2LnhtbFBLBQYAAAAABAAEAPMAAACMBQAAAAA=&#10;" strokecolor="#5b9bd5" strokeweight="4.5pt">
                <v:textbox>
                  <w:txbxContent>
                    <w:p w14:paraId="334615DD" w14:textId="4AC499D8" w:rsidR="00DD494B" w:rsidRPr="00B95C18" w:rsidRDefault="00DD494B" w:rsidP="00B95C18">
                      <w:pPr>
                        <w:rPr>
                          <w:i/>
                          <w:color w:val="0070C0"/>
                        </w:rPr>
                      </w:pPr>
                      <w:r w:rsidRPr="00B95C18">
                        <w:rPr>
                          <w:i/>
                          <w:color w:val="0070C0"/>
                        </w:rPr>
                        <w:t xml:space="preserve">You will need to do some analysis to determine where Title VI and Environmental Justice populations might exist in and around your </w:t>
                      </w:r>
                      <w:r>
                        <w:rPr>
                          <w:i/>
                          <w:color w:val="0070C0"/>
                        </w:rPr>
                        <w:t>study</w:t>
                      </w:r>
                      <w:r w:rsidRPr="00B95C18">
                        <w:rPr>
                          <w:i/>
                          <w:color w:val="0070C0"/>
                        </w:rPr>
                        <w:t xml:space="preserve"> area.  </w:t>
                      </w:r>
                      <w:bookmarkStart w:id="15" w:name="_Hlk6909104"/>
                      <w:r w:rsidRPr="00B95C18">
                        <w:rPr>
                          <w:i/>
                          <w:color w:val="0070C0"/>
                        </w:rPr>
                        <w:t xml:space="preserve">The US Census and American Community Survey are typical data sources for this, and the US EPA has an online tool, </w:t>
                      </w:r>
                      <w:hyperlink r:id="rId14" w:history="1">
                        <w:r w:rsidRPr="00B95C18">
                          <w:rPr>
                            <w:rStyle w:val="Hyperlink"/>
                            <w:i/>
                          </w:rPr>
                          <w:t>EJSCREEN</w:t>
                        </w:r>
                      </w:hyperlink>
                      <w:r w:rsidRPr="00B95C18">
                        <w:rPr>
                          <w:i/>
                          <w:color w:val="0070C0"/>
                        </w:rPr>
                        <w:t xml:space="preserve">, that can help with simple Environmental Justice population maps.  The Oregon Department of Transportation’s </w:t>
                      </w:r>
                      <w:hyperlink r:id="rId15" w:history="1">
                        <w:r w:rsidRPr="00B95C18">
                          <w:rPr>
                            <w:rStyle w:val="Hyperlink"/>
                            <w:i/>
                          </w:rPr>
                          <w:t>TransGIS</w:t>
                        </w:r>
                      </w:hyperlink>
                      <w:r w:rsidRPr="00B95C18">
                        <w:rPr>
                          <w:i/>
                          <w:color w:val="0070C0"/>
                        </w:rPr>
                        <w:t xml:space="preserve"> site also allows users to query Environmental Justice populations above a defined threshold by zip code.  Urban areas with populations greater than 50,000 typically have a regional metropolitan planning organization (MPO) that may also be a good resource for this information.   For larger, more complex </w:t>
                      </w:r>
                      <w:r>
                        <w:rPr>
                          <w:i/>
                          <w:color w:val="0070C0"/>
                        </w:rPr>
                        <w:t>studie</w:t>
                      </w:r>
                      <w:r w:rsidRPr="00B95C18">
                        <w:rPr>
                          <w:i/>
                          <w:color w:val="0070C0"/>
                        </w:rPr>
                        <w:t xml:space="preserve">s, you may need the assistance of a GIS analyst.  </w:t>
                      </w:r>
                    </w:p>
                    <w:bookmarkEnd w:id="15"/>
                    <w:p w14:paraId="22C18CD7" w14:textId="296088C8" w:rsidR="00DD494B" w:rsidRPr="00B95C18" w:rsidRDefault="00DD494B" w:rsidP="00B95C18">
                      <w:pPr>
                        <w:rPr>
                          <w:i/>
                          <w:color w:val="0070C0"/>
                        </w:rPr>
                      </w:pPr>
                      <w:r w:rsidRPr="00B95C18">
                        <w:rPr>
                          <w:i/>
                          <w:color w:val="0070C0"/>
                        </w:rPr>
                        <w:t>S</w:t>
                      </w:r>
                      <w:r>
                        <w:rPr>
                          <w:i/>
                          <w:color w:val="0070C0"/>
                        </w:rPr>
                        <w:t>ample</w:t>
                      </w:r>
                      <w:r w:rsidRPr="00B95C18">
                        <w:rPr>
                          <w:i/>
                          <w:color w:val="0070C0"/>
                        </w:rPr>
                        <w:t xml:space="preserve"> narrative for this section is provided below.  </w:t>
                      </w:r>
                    </w:p>
                    <w:p w14:paraId="1EBA324D" w14:textId="77777777" w:rsidR="00DD494B" w:rsidRPr="00C907E1" w:rsidRDefault="00DD494B" w:rsidP="00B95C18">
                      <w:pPr>
                        <w:rPr>
                          <w:i/>
                          <w:color w:val="0070C0"/>
                        </w:rPr>
                      </w:pPr>
                      <w:r w:rsidRPr="00C907E1">
                        <w:rPr>
                          <w:i/>
                          <w:color w:val="0070C0"/>
                        </w:rPr>
                        <w:t xml:space="preserve">  </w:t>
                      </w:r>
                    </w:p>
                    <w:p w14:paraId="68286726" w14:textId="77777777" w:rsidR="00DD494B" w:rsidRPr="00D1767F" w:rsidRDefault="00DD494B" w:rsidP="00B95C18">
                      <w:pPr>
                        <w:rPr>
                          <w:color w:val="0070C0"/>
                        </w:rPr>
                      </w:pPr>
                    </w:p>
                  </w:txbxContent>
                </v:textbox>
                <w10:anchorlock/>
              </v:shape>
            </w:pict>
          </mc:Fallback>
        </mc:AlternateContent>
      </w:r>
      <w:r w:rsidR="00AA652D">
        <w:t xml:space="preserve">Title VI of the Civil Rights Act of 1964 requires that no person shall be excluded from participation in, be denied the benefits of, or be subjected to discrimination under any program or activity receiving federal financial assistance on the grounds of race, color, or national origin; including the denial of access for Limited English Proficient persons.  </w:t>
      </w:r>
    </w:p>
    <w:p w14:paraId="50032C89" w14:textId="77091F67" w:rsidR="00AA652D" w:rsidRDefault="00AA652D" w:rsidP="00AA652D">
      <w:r>
        <w:t xml:space="preserve">In addition, the fair treatment and meaningful involvement of all people regardless of race, color, national origin, or income (also known as “Environmental Justice”) was the subject of an Executive Order signed by President William J. Clinton in 1994.  Executive Order 12898 focused federal attention on the environmental and human health effects of governmental actions on minority and low-income populations. </w:t>
      </w:r>
    </w:p>
    <w:p w14:paraId="24D0658E" w14:textId="49163B2E" w:rsidR="00AA652D" w:rsidRPr="00F62325" w:rsidRDefault="00E77243" w:rsidP="00942D80">
      <w:r>
        <w:t>Maps provided</w:t>
      </w:r>
      <w:r w:rsidRPr="00C452DB">
        <w:t xml:space="preserve"> in Appendix A</w:t>
      </w:r>
      <w:r w:rsidR="00AA652D" w:rsidRPr="00C452DB">
        <w:t xml:space="preserve"> </w:t>
      </w:r>
      <w:r w:rsidR="00AA652D">
        <w:t>show concentrations of populations that meet the criteria for Title VI and/or Environmental Justice consideration.  These maps</w:t>
      </w:r>
      <w:r w:rsidR="009214C1">
        <w:t xml:space="preserve">, based on </w:t>
      </w:r>
      <w:r w:rsidR="00AF5A69" w:rsidRPr="00B95C18">
        <w:rPr>
          <w:highlight w:val="yellow"/>
        </w:rPr>
        <w:lastRenderedPageBreak/>
        <w:t>&lt;</w:t>
      </w:r>
      <w:r w:rsidR="00EB1A8C" w:rsidRPr="00B95C18">
        <w:rPr>
          <w:highlight w:val="yellow"/>
        </w:rPr>
        <w:t xml:space="preserve">describe </w:t>
      </w:r>
      <w:r w:rsidR="00EB211B" w:rsidRPr="00B95C18">
        <w:rPr>
          <w:highlight w:val="yellow"/>
        </w:rPr>
        <w:t>the</w:t>
      </w:r>
      <w:r w:rsidR="00AF5A69" w:rsidRPr="00B95C18">
        <w:rPr>
          <w:highlight w:val="yellow"/>
        </w:rPr>
        <w:t xml:space="preserve"> data source</w:t>
      </w:r>
      <w:r w:rsidR="00EB211B" w:rsidRPr="00B95C18">
        <w:rPr>
          <w:highlight w:val="yellow"/>
        </w:rPr>
        <w:t xml:space="preserve"> you used</w:t>
      </w:r>
      <w:r w:rsidR="00AF5A69" w:rsidRPr="00B95C18">
        <w:rPr>
          <w:highlight w:val="yellow"/>
        </w:rPr>
        <w:t>&gt;</w:t>
      </w:r>
      <w:r w:rsidR="009214C1">
        <w:t xml:space="preserve">, </w:t>
      </w:r>
      <w:r>
        <w:t>were generated</w:t>
      </w:r>
      <w:r w:rsidR="00F62325" w:rsidRPr="00F62325">
        <w:t xml:space="preserve"> to screen for </w:t>
      </w:r>
      <w:r w:rsidR="00442D6E">
        <w:t xml:space="preserve">potential </w:t>
      </w:r>
      <w:r w:rsidR="00F62325">
        <w:t>densities of</w:t>
      </w:r>
      <w:r w:rsidR="00F62325" w:rsidRPr="00F62325">
        <w:t>:</w:t>
      </w:r>
      <w:r w:rsidR="00AA652D" w:rsidRPr="00F62325">
        <w:t xml:space="preserve">  </w:t>
      </w:r>
    </w:p>
    <w:p w14:paraId="69D4ADA2" w14:textId="77777777" w:rsidR="00A76D94" w:rsidRPr="00F62325" w:rsidRDefault="00A76D94" w:rsidP="00A76D94">
      <w:pPr>
        <w:pStyle w:val="ListParagraph"/>
        <w:numPr>
          <w:ilvl w:val="0"/>
          <w:numId w:val="4"/>
        </w:numPr>
      </w:pPr>
      <w:r w:rsidRPr="00F62325">
        <w:t>Ethnic minority populations (African-American, Hispanic, Asian, Native American, and Pacific Islander populations)</w:t>
      </w:r>
    </w:p>
    <w:p w14:paraId="1F1610C5" w14:textId="77777777" w:rsidR="00A76D94" w:rsidRPr="00F62325" w:rsidRDefault="00A76D94" w:rsidP="00A76D94">
      <w:pPr>
        <w:pStyle w:val="ListParagraph"/>
        <w:numPr>
          <w:ilvl w:val="0"/>
          <w:numId w:val="4"/>
        </w:numPr>
      </w:pPr>
      <w:r w:rsidRPr="00F62325">
        <w:t>Elderly population</w:t>
      </w:r>
      <w:r w:rsidR="00AE6C18" w:rsidRPr="00F62325">
        <w:t>s</w:t>
      </w:r>
    </w:p>
    <w:p w14:paraId="2C8E2524" w14:textId="77777777" w:rsidR="00A76D94" w:rsidRPr="00F62325" w:rsidRDefault="00A76D94" w:rsidP="00A76D94">
      <w:pPr>
        <w:pStyle w:val="ListParagraph"/>
        <w:numPr>
          <w:ilvl w:val="0"/>
          <w:numId w:val="4"/>
        </w:numPr>
      </w:pPr>
      <w:r w:rsidRPr="00F62325">
        <w:t>Low-income population</w:t>
      </w:r>
      <w:r w:rsidR="00AE6C18" w:rsidRPr="00F62325">
        <w:t>s</w:t>
      </w:r>
      <w:r w:rsidRPr="00F62325">
        <w:t xml:space="preserve"> (median household income at or below the poverty line)</w:t>
      </w:r>
    </w:p>
    <w:p w14:paraId="6433AC2B" w14:textId="77777777" w:rsidR="00A76D94" w:rsidRPr="00F62325" w:rsidRDefault="00A76D94" w:rsidP="00A76D94">
      <w:pPr>
        <w:pStyle w:val="ListParagraph"/>
        <w:numPr>
          <w:ilvl w:val="0"/>
          <w:numId w:val="4"/>
        </w:numPr>
      </w:pPr>
      <w:r w:rsidRPr="00F62325">
        <w:t>Disabled population</w:t>
      </w:r>
      <w:r w:rsidR="00AE6C18" w:rsidRPr="00F62325">
        <w:t>s</w:t>
      </w:r>
      <w:r w:rsidRPr="00F62325">
        <w:t xml:space="preserve"> (both mental and physical disabilities)</w:t>
      </w:r>
    </w:p>
    <w:p w14:paraId="2D60E283" w14:textId="77777777" w:rsidR="000B58DE" w:rsidRDefault="00A76D94" w:rsidP="00A76D94">
      <w:pPr>
        <w:pStyle w:val="ListParagraph"/>
        <w:numPr>
          <w:ilvl w:val="0"/>
          <w:numId w:val="4"/>
        </w:numPr>
      </w:pPr>
      <w:r w:rsidRPr="00F62325">
        <w:t>Limited English Proficiency populations</w:t>
      </w:r>
      <w:r w:rsidR="00442D6E">
        <w:t>.</w:t>
      </w:r>
    </w:p>
    <w:p w14:paraId="28AF6ECC" w14:textId="250BD241" w:rsidR="009C2FDE" w:rsidRDefault="009214C1" w:rsidP="00347B33">
      <w:r>
        <w:t>T</w:t>
      </w:r>
      <w:r w:rsidR="00FD67BA">
        <w:t>his high-level scan is</w:t>
      </w:r>
      <w:r w:rsidR="00AF5A69">
        <w:t xml:space="preserve"> intended to help the </w:t>
      </w:r>
      <w:r w:rsidR="00E76023">
        <w:t>planning team</w:t>
      </w:r>
      <w:r w:rsidR="00AF5A69">
        <w:t xml:space="preserve"> </w:t>
      </w:r>
      <w:r w:rsidR="00FD67BA">
        <w:t>anticipat</w:t>
      </w:r>
      <w:r w:rsidR="00AF5A69">
        <w:t>e</w:t>
      </w:r>
      <w:r w:rsidR="00FD67BA">
        <w:t xml:space="preserve"> potential</w:t>
      </w:r>
      <w:r w:rsidR="00AF5A69">
        <w:t xml:space="preserve"> vulnerable and </w:t>
      </w:r>
      <w:r>
        <w:t xml:space="preserve">disadvantaged </w:t>
      </w:r>
      <w:r w:rsidR="00FD67BA">
        <w:t>populations which may be interested in</w:t>
      </w:r>
      <w:r>
        <w:t>,</w:t>
      </w:r>
      <w:r w:rsidR="00FD67BA">
        <w:t xml:space="preserve"> or affected by</w:t>
      </w:r>
      <w:r>
        <w:t>,</w:t>
      </w:r>
      <w:r w:rsidR="00FD67BA">
        <w:t xml:space="preserve"> </w:t>
      </w:r>
      <w:r w:rsidR="00AF5A69">
        <w:t xml:space="preserve">the </w:t>
      </w:r>
      <w:r w:rsidR="00625660">
        <w:t>study</w:t>
      </w:r>
      <w:r>
        <w:t>.  However</w:t>
      </w:r>
      <w:r w:rsidR="00FD67BA">
        <w:t>, a more detailed analysis may be</w:t>
      </w:r>
      <w:r>
        <w:t xml:space="preserve"> needed</w:t>
      </w:r>
      <w:r w:rsidR="00FD67BA">
        <w:t xml:space="preserve"> later to understand the specific impacts resulting from the </w:t>
      </w:r>
      <w:r w:rsidR="00625660">
        <w:t>study</w:t>
      </w:r>
      <w:r w:rsidR="00FD67BA">
        <w:t xml:space="preserve">.  </w:t>
      </w:r>
    </w:p>
    <w:p w14:paraId="0DE9DA09" w14:textId="1C6DA6A9" w:rsidR="000E2E8C" w:rsidRDefault="0037603C" w:rsidP="000E2E8C">
      <w:pPr>
        <w:pStyle w:val="Heading1"/>
      </w:pPr>
      <w:bookmarkStart w:id="16" w:name="_Ref463951563"/>
      <w:bookmarkStart w:id="17" w:name="_Toc8225262"/>
      <w:bookmarkEnd w:id="13"/>
      <w:r>
        <w:t xml:space="preserve">Public </w:t>
      </w:r>
      <w:r w:rsidR="000E2E8C" w:rsidRPr="0037603C">
        <w:t>Communication Protocol</w:t>
      </w:r>
      <w:bookmarkEnd w:id="16"/>
      <w:bookmarkEnd w:id="17"/>
    </w:p>
    <w:p w14:paraId="1915F308" w14:textId="27D2658D" w:rsidR="00614063" w:rsidRPr="00614063" w:rsidRDefault="00614063" w:rsidP="00614063">
      <w:r w:rsidRPr="00D1767F">
        <w:rPr>
          <w:rFonts w:eastAsia="Times New Roman"/>
          <w:noProof/>
        </w:rPr>
        <mc:AlternateContent>
          <mc:Choice Requires="wps">
            <w:drawing>
              <wp:inline distT="0" distB="0" distL="0" distR="0" wp14:anchorId="4D8E9090" wp14:editId="714CC2F2">
                <wp:extent cx="5880100" cy="581660"/>
                <wp:effectExtent l="19050" t="19050" r="44450" b="4699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81660"/>
                        </a:xfrm>
                        <a:prstGeom prst="rect">
                          <a:avLst/>
                        </a:prstGeom>
                        <a:solidFill>
                          <a:srgbClr val="FFFFFF"/>
                        </a:solidFill>
                        <a:ln w="57150">
                          <a:solidFill>
                            <a:srgbClr val="5B9BD5"/>
                          </a:solidFill>
                          <a:miter lim="800000"/>
                          <a:headEnd/>
                          <a:tailEnd/>
                        </a:ln>
                      </wps:spPr>
                      <wps:txbx>
                        <w:txbxContent>
                          <w:p w14:paraId="03300080" w14:textId="77777777" w:rsidR="00DD494B" w:rsidRPr="005F3E35" w:rsidRDefault="00DD494B" w:rsidP="00614063">
                            <w:pPr>
                              <w:rPr>
                                <w:i/>
                                <w:color w:val="0070C0"/>
                              </w:rPr>
                            </w:pPr>
                            <w:r w:rsidRPr="005F3E35">
                              <w:rPr>
                                <w:i/>
                                <w:color w:val="0070C0"/>
                              </w:rPr>
                              <w:t xml:space="preserve">Use this section to explain how you will manage and document public communications while the </w:t>
                            </w:r>
                            <w:r>
                              <w:rPr>
                                <w:i/>
                                <w:color w:val="0070C0"/>
                              </w:rPr>
                              <w:t>study</w:t>
                            </w:r>
                            <w:r w:rsidRPr="005F3E35">
                              <w:rPr>
                                <w:i/>
                                <w:color w:val="0070C0"/>
                              </w:rPr>
                              <w:t xml:space="preserve"> is underway.  </w:t>
                            </w:r>
                          </w:p>
                          <w:p w14:paraId="638FD144" w14:textId="77777777" w:rsidR="00DD494B" w:rsidRPr="00C907E1" w:rsidRDefault="00DD494B" w:rsidP="00614063">
                            <w:pPr>
                              <w:rPr>
                                <w:i/>
                                <w:color w:val="0070C0"/>
                              </w:rPr>
                            </w:pPr>
                            <w:r w:rsidRPr="00C907E1">
                              <w:rPr>
                                <w:i/>
                                <w:color w:val="0070C0"/>
                              </w:rPr>
                              <w:t xml:space="preserve">  </w:t>
                            </w:r>
                          </w:p>
                          <w:p w14:paraId="1F5C0256" w14:textId="77777777" w:rsidR="00DD494B" w:rsidRPr="00D1767F" w:rsidRDefault="00DD494B" w:rsidP="00614063">
                            <w:pPr>
                              <w:rPr>
                                <w:color w:val="0070C0"/>
                              </w:rPr>
                            </w:pPr>
                          </w:p>
                        </w:txbxContent>
                      </wps:txbx>
                      <wps:bodyPr rot="0" vert="horz" wrap="square" lIns="91440" tIns="45720" rIns="91440" bIns="45720" anchor="t" anchorCtr="0">
                        <a:noAutofit/>
                      </wps:bodyPr>
                    </wps:wsp>
                  </a:graphicData>
                </a:graphic>
              </wp:inline>
            </w:drawing>
          </mc:Choice>
          <mc:Fallback>
            <w:pict>
              <v:shape w14:anchorId="4D8E9090" id="_x0000_s1039" type="#_x0000_t202" style="width:463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3xKwIAAE4EAAAOAAAAZHJzL2Uyb0RvYy54bWysVNuO2jAQfa/Uf7D8XhIoATYirBYoVaXt&#10;RdrtBziOQ6zantQ2JPTrd+ywLNq2L1XzYHk84+MzZ2ayvO21IkdhnQRT0PEopUQYDpU0+4J+f9y9&#10;W1DiPDMVU2BEQU/C0dvV2zfLrs3FBBpQlbAEQYzLu7agjfdtniSON0IzN4JWGHTWYDXzaNp9UlnW&#10;IbpWySRNZ0kHtmotcOEcnm4HJ11F/LoW3H+tayc8UQVFbj6uNq5lWJPVkuV7y9pG8jMN9g8sNJMG&#10;H71AbZln5GDlb1BacgsOaj/ioBOoa8lFzAGzGaevsnloWCtiLiiOay8yuf8Hy78cv1kiK6zdnBLD&#10;NNboUfSerKEnkyBP17ocox5ajPM9HmNoTNW198B/OGJg0zCzF3fWQtcIViG9cbiZXF0dcFwAKbvP&#10;UOEz7OAhAvW11UE7VIMgOpbpdClNoMLxMFssUB90cfRli/FsFmuXsPz5dmud/yhAk7ApqMXSR3R2&#10;vHc+sGH5c0h4zIGS1U4qFQ27LzfKkiPDNtnFLybwKkwZ0uHr83GWDgr8FSNb36y32Z8wtPTY8Erq&#10;gi7S8IUglgfdPpgq7j2TatgjZ2XOQgbtBhV9X/ZDyd6Hy0HlEqoTSmthaHAcSNw0YH9R0mFzF9T9&#10;PDArKFGfDJbnZjydhmmIxjSbT9Cw157y2sMMR6iCekqG7cbHCQq8DdxhGWsZFX5hcuaMTRuFPw9Y&#10;mIprO0a9/AZWTwAAAP//AwBQSwMEFAAGAAgAAAAhAPA6VkvbAAAABAEAAA8AAABkcnMvZG93bnJl&#10;di54bWxMj0FLw0AQhe+C/2EZwYu0mxYJbcymqBCwBw+meuhtmx2TaHYmZLdt/PeOXvQyzOMNb76X&#10;bybfqxOOoWMysJgnoJBqdh01Bl535WwFKkRLzvZMaOALA2yKy4vcZo7P9IKnKjZKQihk1kAb45Bp&#10;HeoWvQ1zHpDEe+fR2yhybLQb7VnCfa+XSZJqbzuSD60d8LHF+rM6egPEH+XOvT1htdqXvJ+et7cP&#10;N1tjrq+m+ztQEaf4dww/+IIOhTAd+EguqN6AFIm/U7z1MhV5kGWRgi5y/R+++AYAAP//AwBQSwEC&#10;LQAUAAYACAAAACEAtoM4kv4AAADhAQAAEwAAAAAAAAAAAAAAAAAAAAAAW0NvbnRlbnRfVHlwZXNd&#10;LnhtbFBLAQItABQABgAIAAAAIQA4/SH/1gAAAJQBAAALAAAAAAAAAAAAAAAAAC8BAABfcmVscy8u&#10;cmVsc1BLAQItABQABgAIAAAAIQCKPE3xKwIAAE4EAAAOAAAAAAAAAAAAAAAAAC4CAABkcnMvZTJv&#10;RG9jLnhtbFBLAQItABQABgAIAAAAIQDwOlZL2wAAAAQBAAAPAAAAAAAAAAAAAAAAAIUEAABkcnMv&#10;ZG93bnJldi54bWxQSwUGAAAAAAQABADzAAAAjQUAAAAA&#10;" strokecolor="#5b9bd5" strokeweight="4.5pt">
                <v:textbox>
                  <w:txbxContent>
                    <w:p w14:paraId="03300080" w14:textId="77777777" w:rsidR="00DD494B" w:rsidRPr="005F3E35" w:rsidRDefault="00DD494B" w:rsidP="00614063">
                      <w:pPr>
                        <w:rPr>
                          <w:i/>
                          <w:color w:val="0070C0"/>
                        </w:rPr>
                      </w:pPr>
                      <w:r w:rsidRPr="005F3E35">
                        <w:rPr>
                          <w:i/>
                          <w:color w:val="0070C0"/>
                        </w:rPr>
                        <w:t xml:space="preserve">Use this section to explain how you will manage and document public communications while the </w:t>
                      </w:r>
                      <w:r>
                        <w:rPr>
                          <w:i/>
                          <w:color w:val="0070C0"/>
                        </w:rPr>
                        <w:t>study</w:t>
                      </w:r>
                      <w:r w:rsidRPr="005F3E35">
                        <w:rPr>
                          <w:i/>
                          <w:color w:val="0070C0"/>
                        </w:rPr>
                        <w:t xml:space="preserve"> is underway.  </w:t>
                      </w:r>
                    </w:p>
                    <w:p w14:paraId="638FD144" w14:textId="77777777" w:rsidR="00DD494B" w:rsidRPr="00C907E1" w:rsidRDefault="00DD494B" w:rsidP="00614063">
                      <w:pPr>
                        <w:rPr>
                          <w:i/>
                          <w:color w:val="0070C0"/>
                        </w:rPr>
                      </w:pPr>
                      <w:r w:rsidRPr="00C907E1">
                        <w:rPr>
                          <w:i/>
                          <w:color w:val="0070C0"/>
                        </w:rPr>
                        <w:t xml:space="preserve">  </w:t>
                      </w:r>
                    </w:p>
                    <w:p w14:paraId="1F5C0256" w14:textId="77777777" w:rsidR="00DD494B" w:rsidRPr="00D1767F" w:rsidRDefault="00DD494B" w:rsidP="00614063">
                      <w:pPr>
                        <w:rPr>
                          <w:color w:val="0070C0"/>
                        </w:rPr>
                      </w:pPr>
                    </w:p>
                  </w:txbxContent>
                </v:textbox>
                <w10:anchorlock/>
              </v:shape>
            </w:pict>
          </mc:Fallback>
        </mc:AlternateContent>
      </w:r>
    </w:p>
    <w:p w14:paraId="5F5E529A" w14:textId="4EF94188" w:rsidR="000E2E8C" w:rsidRDefault="000E2E8C" w:rsidP="000E2E8C">
      <w:pPr>
        <w:pStyle w:val="Heading2"/>
      </w:pPr>
      <w:bookmarkStart w:id="18" w:name="_Ref463887254"/>
      <w:bookmarkStart w:id="19" w:name="_Toc8225263"/>
      <w:r w:rsidRPr="0037603C">
        <w:t>Public Inquiries</w:t>
      </w:r>
      <w:bookmarkEnd w:id="18"/>
      <w:bookmarkEnd w:id="19"/>
    </w:p>
    <w:p w14:paraId="4093B4CA" w14:textId="4B53CDD4" w:rsidR="0037603C" w:rsidRPr="00361DE5" w:rsidRDefault="00614063" w:rsidP="001A2548">
      <w:r w:rsidRPr="00D1767F">
        <w:rPr>
          <w:rFonts w:eastAsia="Times New Roman"/>
          <w:noProof/>
        </w:rPr>
        <mc:AlternateContent>
          <mc:Choice Requires="wps">
            <w:drawing>
              <wp:inline distT="0" distB="0" distL="0" distR="0" wp14:anchorId="2780444E" wp14:editId="51D442D7">
                <wp:extent cx="5880100" cy="2504440"/>
                <wp:effectExtent l="19050" t="19050" r="44450" b="2921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504440"/>
                        </a:xfrm>
                        <a:prstGeom prst="rect">
                          <a:avLst/>
                        </a:prstGeom>
                        <a:solidFill>
                          <a:srgbClr val="FFFFFF"/>
                        </a:solidFill>
                        <a:ln w="57150">
                          <a:solidFill>
                            <a:srgbClr val="5B9BD5"/>
                          </a:solidFill>
                          <a:miter lim="800000"/>
                          <a:headEnd/>
                          <a:tailEnd/>
                        </a:ln>
                      </wps:spPr>
                      <wps:txbx>
                        <w:txbxContent>
                          <w:p w14:paraId="0A8463AC" w14:textId="0AD05308" w:rsidR="00DD494B" w:rsidRPr="001A2548" w:rsidRDefault="00DD494B" w:rsidP="001A2548">
                            <w:pPr>
                              <w:rPr>
                                <w:i/>
                                <w:color w:val="0070C0"/>
                              </w:rPr>
                            </w:pPr>
                            <w:r w:rsidRPr="001A2548">
                              <w:rPr>
                                <w:i/>
                                <w:color w:val="0070C0"/>
                              </w:rPr>
                              <w:t xml:space="preserve">Describe how you will handle public inquiries for the </w:t>
                            </w:r>
                            <w:r>
                              <w:rPr>
                                <w:i/>
                                <w:color w:val="0070C0"/>
                              </w:rPr>
                              <w:t>study</w:t>
                            </w:r>
                            <w:r w:rsidRPr="001A2548">
                              <w:rPr>
                                <w:i/>
                                <w:color w:val="0070C0"/>
                              </w:rPr>
                              <w:t>.  Be sure to cover these points:</w:t>
                            </w:r>
                          </w:p>
                          <w:p w14:paraId="13F08079" w14:textId="3521B16C" w:rsidR="00DD494B" w:rsidRPr="001A2548" w:rsidRDefault="00DD494B" w:rsidP="001A2548">
                            <w:pPr>
                              <w:numPr>
                                <w:ilvl w:val="0"/>
                                <w:numId w:val="19"/>
                              </w:numPr>
                              <w:rPr>
                                <w:i/>
                                <w:color w:val="0070C0"/>
                              </w:rPr>
                            </w:pPr>
                            <w:r w:rsidRPr="001A2548">
                              <w:rPr>
                                <w:i/>
                                <w:color w:val="0070C0"/>
                              </w:rPr>
                              <w:t xml:space="preserve">To whom should public inquiries about the </w:t>
                            </w:r>
                            <w:r>
                              <w:rPr>
                                <w:i/>
                                <w:color w:val="0070C0"/>
                              </w:rPr>
                              <w:t>study</w:t>
                            </w:r>
                            <w:r w:rsidRPr="001A2548">
                              <w:rPr>
                                <w:i/>
                                <w:color w:val="0070C0"/>
                              </w:rPr>
                              <w:t xml:space="preserve"> be directed?  </w:t>
                            </w:r>
                          </w:p>
                          <w:p w14:paraId="0C7D6446" w14:textId="77777777" w:rsidR="00DD494B" w:rsidRPr="001A2548" w:rsidRDefault="00DD494B" w:rsidP="001A2548">
                            <w:pPr>
                              <w:numPr>
                                <w:ilvl w:val="0"/>
                                <w:numId w:val="19"/>
                              </w:numPr>
                              <w:rPr>
                                <w:i/>
                                <w:color w:val="0070C0"/>
                              </w:rPr>
                            </w:pPr>
                            <w:r w:rsidRPr="001A2548">
                              <w:rPr>
                                <w:i/>
                                <w:color w:val="0070C0"/>
                              </w:rPr>
                              <w:t xml:space="preserve">What will happen with those inquiries after they are received?  </w:t>
                            </w:r>
                          </w:p>
                          <w:p w14:paraId="417C7B64" w14:textId="77777777" w:rsidR="00DD494B" w:rsidRPr="001A2548" w:rsidRDefault="00DD494B" w:rsidP="001A2548">
                            <w:pPr>
                              <w:numPr>
                                <w:ilvl w:val="0"/>
                                <w:numId w:val="19"/>
                              </w:numPr>
                              <w:rPr>
                                <w:i/>
                                <w:color w:val="0070C0"/>
                              </w:rPr>
                            </w:pPr>
                            <w:r w:rsidRPr="001A2548">
                              <w:rPr>
                                <w:i/>
                                <w:color w:val="0070C0"/>
                              </w:rPr>
                              <w:t xml:space="preserve">Who will make response and follow-up assignments?  </w:t>
                            </w:r>
                          </w:p>
                          <w:p w14:paraId="5F967A60" w14:textId="77777777" w:rsidR="00DD494B" w:rsidRPr="001A2548" w:rsidRDefault="00DD494B" w:rsidP="001A2548">
                            <w:pPr>
                              <w:numPr>
                                <w:ilvl w:val="0"/>
                                <w:numId w:val="19"/>
                              </w:numPr>
                              <w:rPr>
                                <w:i/>
                                <w:color w:val="0070C0"/>
                              </w:rPr>
                            </w:pPr>
                            <w:r w:rsidRPr="001A2548">
                              <w:rPr>
                                <w:i/>
                                <w:color w:val="0070C0"/>
                              </w:rPr>
                              <w:t xml:space="preserve">How long may people need to wait for a response?  </w:t>
                            </w:r>
                          </w:p>
                          <w:p w14:paraId="33F4639B" w14:textId="1E865829" w:rsidR="00DD494B" w:rsidRPr="005F3E35" w:rsidRDefault="00DD494B" w:rsidP="001A2548">
                            <w:pPr>
                              <w:rPr>
                                <w:i/>
                                <w:color w:val="0070C0"/>
                              </w:rPr>
                            </w:pPr>
                            <w:r w:rsidRPr="001A2548">
                              <w:rPr>
                                <w:i/>
                                <w:color w:val="0070C0"/>
                              </w:rPr>
                              <w:t xml:space="preserve">Are all </w:t>
                            </w:r>
                            <w:r>
                              <w:rPr>
                                <w:i/>
                                <w:color w:val="0070C0"/>
                              </w:rPr>
                              <w:t>planning team</w:t>
                            </w:r>
                            <w:r w:rsidRPr="001A2548">
                              <w:rPr>
                                <w:i/>
                                <w:color w:val="0070C0"/>
                              </w:rPr>
                              <w:t xml:space="preserve"> members authorized to communicate directly with members of the public, or will you have a designated person do so?</w:t>
                            </w:r>
                            <w:r w:rsidRPr="005F3E35">
                              <w:rPr>
                                <w:i/>
                                <w:color w:val="0070C0"/>
                              </w:rPr>
                              <w:t xml:space="preserve"> </w:t>
                            </w:r>
                          </w:p>
                          <w:p w14:paraId="419DFDA9" w14:textId="77777777" w:rsidR="00DD494B" w:rsidRPr="00C907E1" w:rsidRDefault="00DD494B" w:rsidP="001A2548">
                            <w:pPr>
                              <w:rPr>
                                <w:i/>
                                <w:color w:val="0070C0"/>
                              </w:rPr>
                            </w:pPr>
                            <w:r w:rsidRPr="00C907E1">
                              <w:rPr>
                                <w:i/>
                                <w:color w:val="0070C0"/>
                              </w:rPr>
                              <w:t xml:space="preserve">  </w:t>
                            </w:r>
                          </w:p>
                          <w:p w14:paraId="651919C1" w14:textId="77777777" w:rsidR="00DD494B" w:rsidRPr="00D1767F" w:rsidRDefault="00DD494B" w:rsidP="001A2548">
                            <w:pPr>
                              <w:rPr>
                                <w:color w:val="0070C0"/>
                              </w:rPr>
                            </w:pPr>
                          </w:p>
                        </w:txbxContent>
                      </wps:txbx>
                      <wps:bodyPr rot="0" vert="horz" wrap="square" lIns="91440" tIns="45720" rIns="91440" bIns="45720" anchor="t" anchorCtr="0">
                        <a:noAutofit/>
                      </wps:bodyPr>
                    </wps:wsp>
                  </a:graphicData>
                </a:graphic>
              </wp:inline>
            </w:drawing>
          </mc:Choice>
          <mc:Fallback>
            <w:pict>
              <v:shape w14:anchorId="2780444E" id="_x0000_s1040" type="#_x0000_t202" style="width:463pt;height:1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F+KQIAAE8EAAAOAAAAZHJzL2Uyb0RvYy54bWysVFFv0zAQfkfiP1h+p0mrhnVR02ltKUIa&#10;A2njBziO01jYPmO7Tcav5+x0XTXgBZEH6853/vzdd+csbwatyFE4L8FUdDrJKRGGQyPNvqLfHnfv&#10;FpT4wEzDFBhR0Sfh6c3q7Ztlb0sxgw5UIxxBEOPL3la0C8GWWeZ5JzTzE7DCYLAFp1lA1+2zxrEe&#10;0bXKZnn+PuvBNdYBF97j7nYM0lXCb1vBw5e29SIQVVHkFtLq0lrHNVstWbl3zHaSn2iwf2ChmTR4&#10;6RlqywIjByd/g9KSO/DQhgkHnUHbSi5SDVjNNH9VzUPHrEi1oDjenmXy/w+W3x+/OiIb7B12yjCN&#10;PXoUQyBrGMgsytNbX2LWg8W8MOA2pqZSvb0D/t0TA5uOmb24dQ76TrAG6U3jyezi6IjjI0jdf4YG&#10;r2GHAAloaJ2O2qEaBNGxTU/n1kQqHDeLxQL1wRDH2KzI5/N5al7Gyufj1vnwUYAm0aiow94neHa8&#10;8yHSYeVzSrzNg5LNTiqVHLevN8qRI8M52aUvVfAqTRnSI5eraZGPEvwVo1hfr7fFnzC0DDjxSuqK&#10;LvL4xSRWRuE+mCbZgUk12shZmZOSUbxRxjDUw9izeTwcZa6heUJtHYwTji8SjQ7cT0p6nO6K+h8H&#10;5gQl6pPB/lxPo34kJGdeXM3QcZeR+jLCDEeoigZKRnMT0hOKvA3cYh9bmRR+YXLijFObhD+9sPgs&#10;Lv2U9fIfWP0CAAD//wMAUEsDBBQABgAIAAAAIQA8y+403QAAAAUBAAAPAAAAZHJzL2Rvd25yZXYu&#10;eG1sTI9BS8NAEIXvgv9hGcGL2I01lDZmUlQI2IMHUz30ts2OSTQ7G7LbNv57Ry96efB4w3vf5OvJ&#10;9epIY+g8I9zMElDEtbcdNwiv2/J6CSpEw9b0ngnhiwKsi/Oz3GTWn/iFjlVslJRwyAxCG+OQaR3q&#10;lpwJMz8QS/buR2ei2LHRdjQnKXe9nifJQjvTsSy0ZqDHlurP6uAQ2H+UW/v2RNVyV/rd9LxJH642&#10;iJcX0/0dqEhT/DuGH3xBh0KY9v7ANqgeQR6JvyrZar4Qu0e4XaUp6CLX/+mLbwAAAP//AwBQSwEC&#10;LQAUAAYACAAAACEAtoM4kv4AAADhAQAAEwAAAAAAAAAAAAAAAAAAAAAAW0NvbnRlbnRfVHlwZXNd&#10;LnhtbFBLAQItABQABgAIAAAAIQA4/SH/1gAAAJQBAAALAAAAAAAAAAAAAAAAAC8BAABfcmVscy8u&#10;cmVsc1BLAQItABQABgAIAAAAIQD3quF+KQIAAE8EAAAOAAAAAAAAAAAAAAAAAC4CAABkcnMvZTJv&#10;RG9jLnhtbFBLAQItABQABgAIAAAAIQA8y+403QAAAAUBAAAPAAAAAAAAAAAAAAAAAIMEAABkcnMv&#10;ZG93bnJldi54bWxQSwUGAAAAAAQABADzAAAAjQUAAAAA&#10;" strokecolor="#5b9bd5" strokeweight="4.5pt">
                <v:textbox>
                  <w:txbxContent>
                    <w:p w14:paraId="0A8463AC" w14:textId="0AD05308" w:rsidR="00DD494B" w:rsidRPr="001A2548" w:rsidRDefault="00DD494B" w:rsidP="001A2548">
                      <w:pPr>
                        <w:rPr>
                          <w:i/>
                          <w:color w:val="0070C0"/>
                        </w:rPr>
                      </w:pPr>
                      <w:r w:rsidRPr="001A2548">
                        <w:rPr>
                          <w:i/>
                          <w:color w:val="0070C0"/>
                        </w:rPr>
                        <w:t xml:space="preserve">Describe how you will handle public inquiries for the </w:t>
                      </w:r>
                      <w:r>
                        <w:rPr>
                          <w:i/>
                          <w:color w:val="0070C0"/>
                        </w:rPr>
                        <w:t>study</w:t>
                      </w:r>
                      <w:r w:rsidRPr="001A2548">
                        <w:rPr>
                          <w:i/>
                          <w:color w:val="0070C0"/>
                        </w:rPr>
                        <w:t>.  Be sure to cover these points:</w:t>
                      </w:r>
                    </w:p>
                    <w:p w14:paraId="13F08079" w14:textId="3521B16C" w:rsidR="00DD494B" w:rsidRPr="001A2548" w:rsidRDefault="00DD494B" w:rsidP="001A2548">
                      <w:pPr>
                        <w:numPr>
                          <w:ilvl w:val="0"/>
                          <w:numId w:val="19"/>
                        </w:numPr>
                        <w:rPr>
                          <w:i/>
                          <w:color w:val="0070C0"/>
                        </w:rPr>
                      </w:pPr>
                      <w:r w:rsidRPr="001A2548">
                        <w:rPr>
                          <w:i/>
                          <w:color w:val="0070C0"/>
                        </w:rPr>
                        <w:t xml:space="preserve">To whom should public inquiries about the </w:t>
                      </w:r>
                      <w:r>
                        <w:rPr>
                          <w:i/>
                          <w:color w:val="0070C0"/>
                        </w:rPr>
                        <w:t>study</w:t>
                      </w:r>
                      <w:r w:rsidRPr="001A2548">
                        <w:rPr>
                          <w:i/>
                          <w:color w:val="0070C0"/>
                        </w:rPr>
                        <w:t xml:space="preserve"> be directed?  </w:t>
                      </w:r>
                    </w:p>
                    <w:p w14:paraId="0C7D6446" w14:textId="77777777" w:rsidR="00DD494B" w:rsidRPr="001A2548" w:rsidRDefault="00DD494B" w:rsidP="001A2548">
                      <w:pPr>
                        <w:numPr>
                          <w:ilvl w:val="0"/>
                          <w:numId w:val="19"/>
                        </w:numPr>
                        <w:rPr>
                          <w:i/>
                          <w:color w:val="0070C0"/>
                        </w:rPr>
                      </w:pPr>
                      <w:r w:rsidRPr="001A2548">
                        <w:rPr>
                          <w:i/>
                          <w:color w:val="0070C0"/>
                        </w:rPr>
                        <w:t xml:space="preserve">What will happen with those inquiries after they are received?  </w:t>
                      </w:r>
                    </w:p>
                    <w:p w14:paraId="417C7B64" w14:textId="77777777" w:rsidR="00DD494B" w:rsidRPr="001A2548" w:rsidRDefault="00DD494B" w:rsidP="001A2548">
                      <w:pPr>
                        <w:numPr>
                          <w:ilvl w:val="0"/>
                          <w:numId w:val="19"/>
                        </w:numPr>
                        <w:rPr>
                          <w:i/>
                          <w:color w:val="0070C0"/>
                        </w:rPr>
                      </w:pPr>
                      <w:r w:rsidRPr="001A2548">
                        <w:rPr>
                          <w:i/>
                          <w:color w:val="0070C0"/>
                        </w:rPr>
                        <w:t xml:space="preserve">Who will make response and follow-up assignments?  </w:t>
                      </w:r>
                    </w:p>
                    <w:p w14:paraId="5F967A60" w14:textId="77777777" w:rsidR="00DD494B" w:rsidRPr="001A2548" w:rsidRDefault="00DD494B" w:rsidP="001A2548">
                      <w:pPr>
                        <w:numPr>
                          <w:ilvl w:val="0"/>
                          <w:numId w:val="19"/>
                        </w:numPr>
                        <w:rPr>
                          <w:i/>
                          <w:color w:val="0070C0"/>
                        </w:rPr>
                      </w:pPr>
                      <w:r w:rsidRPr="001A2548">
                        <w:rPr>
                          <w:i/>
                          <w:color w:val="0070C0"/>
                        </w:rPr>
                        <w:t xml:space="preserve">How long may people need to wait for a response?  </w:t>
                      </w:r>
                    </w:p>
                    <w:p w14:paraId="33F4639B" w14:textId="1E865829" w:rsidR="00DD494B" w:rsidRPr="005F3E35" w:rsidRDefault="00DD494B" w:rsidP="001A2548">
                      <w:pPr>
                        <w:rPr>
                          <w:i/>
                          <w:color w:val="0070C0"/>
                        </w:rPr>
                      </w:pPr>
                      <w:r w:rsidRPr="001A2548">
                        <w:rPr>
                          <w:i/>
                          <w:color w:val="0070C0"/>
                        </w:rPr>
                        <w:t xml:space="preserve">Are all </w:t>
                      </w:r>
                      <w:r>
                        <w:rPr>
                          <w:i/>
                          <w:color w:val="0070C0"/>
                        </w:rPr>
                        <w:t>planning team</w:t>
                      </w:r>
                      <w:r w:rsidRPr="001A2548">
                        <w:rPr>
                          <w:i/>
                          <w:color w:val="0070C0"/>
                        </w:rPr>
                        <w:t xml:space="preserve"> members authorized to communicate directly with members of the public, or will you have a designated person do so?</w:t>
                      </w:r>
                      <w:r w:rsidRPr="005F3E35">
                        <w:rPr>
                          <w:i/>
                          <w:color w:val="0070C0"/>
                        </w:rPr>
                        <w:t xml:space="preserve"> </w:t>
                      </w:r>
                    </w:p>
                    <w:p w14:paraId="419DFDA9" w14:textId="77777777" w:rsidR="00DD494B" w:rsidRPr="00C907E1" w:rsidRDefault="00DD494B" w:rsidP="001A2548">
                      <w:pPr>
                        <w:rPr>
                          <w:i/>
                          <w:color w:val="0070C0"/>
                        </w:rPr>
                      </w:pPr>
                      <w:r w:rsidRPr="00C907E1">
                        <w:rPr>
                          <w:i/>
                          <w:color w:val="0070C0"/>
                        </w:rPr>
                        <w:t xml:space="preserve">  </w:t>
                      </w:r>
                    </w:p>
                    <w:p w14:paraId="651919C1" w14:textId="77777777" w:rsidR="00DD494B" w:rsidRPr="00D1767F" w:rsidRDefault="00DD494B" w:rsidP="001A2548">
                      <w:pPr>
                        <w:rPr>
                          <w:color w:val="0070C0"/>
                        </w:rPr>
                      </w:pPr>
                    </w:p>
                  </w:txbxContent>
                </v:textbox>
                <w10:anchorlock/>
              </v:shape>
            </w:pict>
          </mc:Fallback>
        </mc:AlternateContent>
      </w:r>
      <w:r w:rsidR="00E220ED" w:rsidRPr="00361DE5">
        <w:t xml:space="preserve">  </w:t>
      </w:r>
    </w:p>
    <w:p w14:paraId="7D8B70DC" w14:textId="602807A3" w:rsidR="000E2E8C" w:rsidRDefault="000E2E8C" w:rsidP="000E2E8C">
      <w:pPr>
        <w:pStyle w:val="Heading2"/>
      </w:pPr>
      <w:bookmarkStart w:id="20" w:name="_Toc8225264"/>
      <w:r w:rsidRPr="0037603C">
        <w:lastRenderedPageBreak/>
        <w:t>Media Relations</w:t>
      </w:r>
      <w:bookmarkEnd w:id="20"/>
    </w:p>
    <w:p w14:paraId="69A8751F" w14:textId="7AB9DF9D" w:rsidR="00614063" w:rsidRPr="00614063" w:rsidRDefault="00614063" w:rsidP="00614063">
      <w:r w:rsidRPr="00D1767F">
        <w:rPr>
          <w:rFonts w:eastAsia="Times New Roman"/>
          <w:noProof/>
        </w:rPr>
        <mc:AlternateContent>
          <mc:Choice Requires="wps">
            <w:drawing>
              <wp:inline distT="0" distB="0" distL="0" distR="0" wp14:anchorId="06A3A307" wp14:editId="4C4B1DCE">
                <wp:extent cx="5880100" cy="4400550"/>
                <wp:effectExtent l="19050" t="19050" r="44450" b="381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4400550"/>
                        </a:xfrm>
                        <a:prstGeom prst="rect">
                          <a:avLst/>
                        </a:prstGeom>
                        <a:solidFill>
                          <a:srgbClr val="FFFFFF"/>
                        </a:solidFill>
                        <a:ln w="57150">
                          <a:solidFill>
                            <a:srgbClr val="5B9BD5"/>
                          </a:solidFill>
                          <a:miter lim="800000"/>
                          <a:headEnd/>
                          <a:tailEnd/>
                        </a:ln>
                      </wps:spPr>
                      <wps:txbx>
                        <w:txbxContent>
                          <w:p w14:paraId="43E56ABE" w14:textId="6B54DA16" w:rsidR="00DD494B" w:rsidRPr="0094666B" w:rsidRDefault="00DD494B" w:rsidP="0094666B">
                            <w:pPr>
                              <w:rPr>
                                <w:i/>
                                <w:color w:val="0070C0"/>
                              </w:rPr>
                            </w:pPr>
                            <w:r w:rsidRPr="0094666B">
                              <w:rPr>
                                <w:i/>
                                <w:color w:val="0070C0"/>
                              </w:rPr>
                              <w:t xml:space="preserve">Describe how you will handle media relations for the </w:t>
                            </w:r>
                            <w:r>
                              <w:rPr>
                                <w:i/>
                                <w:color w:val="0070C0"/>
                              </w:rPr>
                              <w:t>study</w:t>
                            </w:r>
                            <w:r w:rsidRPr="0094666B">
                              <w:rPr>
                                <w:i/>
                                <w:color w:val="0070C0"/>
                              </w:rPr>
                              <w:t>.  These points are important to consider:</w:t>
                            </w:r>
                          </w:p>
                          <w:p w14:paraId="533CCCC5" w14:textId="77777777" w:rsidR="00DD494B" w:rsidRPr="0094666B" w:rsidRDefault="00DD494B" w:rsidP="0094666B">
                            <w:pPr>
                              <w:numPr>
                                <w:ilvl w:val="0"/>
                                <w:numId w:val="20"/>
                              </w:numPr>
                              <w:rPr>
                                <w:i/>
                                <w:color w:val="0070C0"/>
                              </w:rPr>
                            </w:pPr>
                            <w:r w:rsidRPr="0094666B">
                              <w:rPr>
                                <w:i/>
                                <w:color w:val="0070C0"/>
                              </w:rPr>
                              <w:t>Who will prepare and distribute press releases?  When/how often?  Where will they be sent?</w:t>
                            </w:r>
                          </w:p>
                          <w:p w14:paraId="5E8881EC" w14:textId="77777777" w:rsidR="00DD494B" w:rsidRPr="0094666B" w:rsidRDefault="00DD494B" w:rsidP="0094666B">
                            <w:pPr>
                              <w:numPr>
                                <w:ilvl w:val="0"/>
                                <w:numId w:val="20"/>
                              </w:numPr>
                              <w:rPr>
                                <w:i/>
                                <w:color w:val="0070C0"/>
                              </w:rPr>
                            </w:pPr>
                            <w:r w:rsidRPr="0094666B">
                              <w:rPr>
                                <w:i/>
                                <w:color w:val="0070C0"/>
                              </w:rPr>
                              <w:t xml:space="preserve">Who will be the primary contact person for media inquiries? </w:t>
                            </w:r>
                          </w:p>
                          <w:p w14:paraId="35ED2B34" w14:textId="77777777" w:rsidR="00DD494B" w:rsidRPr="0094666B" w:rsidRDefault="00DD494B" w:rsidP="0094666B">
                            <w:pPr>
                              <w:numPr>
                                <w:ilvl w:val="0"/>
                                <w:numId w:val="20"/>
                              </w:numPr>
                              <w:rPr>
                                <w:i/>
                                <w:color w:val="0070C0"/>
                              </w:rPr>
                            </w:pPr>
                            <w:r w:rsidRPr="0094666B">
                              <w:rPr>
                                <w:i/>
                                <w:color w:val="0070C0"/>
                              </w:rPr>
                              <w:t xml:space="preserve">Are any other team members authorized to speak to the media?  </w:t>
                            </w:r>
                          </w:p>
                          <w:p w14:paraId="669F3604" w14:textId="6B99D8C1" w:rsidR="00DD494B" w:rsidRPr="0094666B" w:rsidRDefault="00DD494B" w:rsidP="0094666B">
                            <w:pPr>
                              <w:numPr>
                                <w:ilvl w:val="0"/>
                                <w:numId w:val="20"/>
                              </w:numPr>
                              <w:rPr>
                                <w:i/>
                                <w:color w:val="0070C0"/>
                              </w:rPr>
                            </w:pPr>
                            <w:r w:rsidRPr="0094666B">
                              <w:rPr>
                                <w:i/>
                                <w:color w:val="0070C0"/>
                              </w:rPr>
                              <w:t xml:space="preserve">Will you arrange to meet with specific reporters or editors to discuss the </w:t>
                            </w:r>
                            <w:r>
                              <w:rPr>
                                <w:i/>
                                <w:color w:val="0070C0"/>
                              </w:rPr>
                              <w:t>study</w:t>
                            </w:r>
                            <w:r w:rsidRPr="0094666B">
                              <w:rPr>
                                <w:i/>
                                <w:color w:val="0070C0"/>
                              </w:rPr>
                              <w:t xml:space="preserve">? </w:t>
                            </w:r>
                          </w:p>
                          <w:p w14:paraId="04E82647" w14:textId="77777777" w:rsidR="00DD494B" w:rsidRPr="0094666B" w:rsidRDefault="00DD494B" w:rsidP="0094666B">
                            <w:pPr>
                              <w:numPr>
                                <w:ilvl w:val="0"/>
                                <w:numId w:val="20"/>
                              </w:numPr>
                              <w:rPr>
                                <w:i/>
                                <w:color w:val="0070C0"/>
                              </w:rPr>
                            </w:pPr>
                            <w:r w:rsidRPr="0094666B">
                              <w:rPr>
                                <w:i/>
                                <w:color w:val="0070C0"/>
                              </w:rPr>
                              <w:t>Where will you store information available to the media?</w:t>
                            </w:r>
                          </w:p>
                          <w:p w14:paraId="591117B5" w14:textId="67EF4801" w:rsidR="00DD494B" w:rsidRPr="0094666B" w:rsidRDefault="00DD494B" w:rsidP="0094666B">
                            <w:pPr>
                              <w:numPr>
                                <w:ilvl w:val="0"/>
                                <w:numId w:val="20"/>
                              </w:numPr>
                              <w:rPr>
                                <w:i/>
                                <w:color w:val="0070C0"/>
                              </w:rPr>
                            </w:pPr>
                            <w:r w:rsidRPr="0094666B">
                              <w:rPr>
                                <w:i/>
                                <w:color w:val="0070C0"/>
                              </w:rPr>
                              <w:t xml:space="preserve">Who is responsible for collecting and storing published stories about the </w:t>
                            </w:r>
                            <w:r>
                              <w:rPr>
                                <w:i/>
                                <w:color w:val="0070C0"/>
                              </w:rPr>
                              <w:t>study</w:t>
                            </w:r>
                            <w:r w:rsidRPr="0094666B">
                              <w:rPr>
                                <w:i/>
                                <w:color w:val="0070C0"/>
                              </w:rPr>
                              <w:t>?</w:t>
                            </w:r>
                          </w:p>
                          <w:p w14:paraId="6C8DBF4A" w14:textId="242BF66E" w:rsidR="00DD494B" w:rsidRPr="00C907E1" w:rsidRDefault="00DD494B" w:rsidP="0094666B">
                            <w:pPr>
                              <w:rPr>
                                <w:i/>
                                <w:color w:val="0070C0"/>
                              </w:rPr>
                            </w:pPr>
                            <w:r w:rsidRPr="0094666B">
                              <w:rPr>
                                <w:i/>
                                <w:color w:val="0070C0"/>
                              </w:rPr>
                              <w:t xml:space="preserve">If your </w:t>
                            </w:r>
                            <w:r>
                              <w:rPr>
                                <w:i/>
                                <w:color w:val="0070C0"/>
                              </w:rPr>
                              <w:t>study</w:t>
                            </w:r>
                            <w:r w:rsidRPr="0094666B">
                              <w:rPr>
                                <w:i/>
                                <w:color w:val="0070C0"/>
                              </w:rPr>
                              <w:t xml:space="preserve"> is large, complex or controversial, you may wish to prepare a media packet to help promote factual information and keep messaging on point.  The packet may include, for example, a generalized map of the </w:t>
                            </w:r>
                            <w:r>
                              <w:rPr>
                                <w:i/>
                                <w:color w:val="0070C0"/>
                              </w:rPr>
                              <w:t>study</w:t>
                            </w:r>
                            <w:r w:rsidRPr="0094666B">
                              <w:rPr>
                                <w:i/>
                                <w:color w:val="0070C0"/>
                              </w:rPr>
                              <w:t xml:space="preserve"> area, </w:t>
                            </w:r>
                            <w:r>
                              <w:rPr>
                                <w:i/>
                                <w:color w:val="0070C0"/>
                              </w:rPr>
                              <w:t>study</w:t>
                            </w:r>
                            <w:r w:rsidRPr="0094666B">
                              <w:rPr>
                                <w:i/>
                                <w:color w:val="0070C0"/>
                              </w:rPr>
                              <w:t xml:space="preserve"> description, frequently asked questions, team contact information and other information developed and approved by your agency for external publication.</w:t>
                            </w:r>
                            <w:r w:rsidRPr="00C907E1">
                              <w:rPr>
                                <w:i/>
                                <w:color w:val="0070C0"/>
                              </w:rPr>
                              <w:t xml:space="preserve">  </w:t>
                            </w:r>
                          </w:p>
                          <w:p w14:paraId="14F06449" w14:textId="77777777" w:rsidR="00DD494B" w:rsidRPr="00D1767F" w:rsidRDefault="00DD494B" w:rsidP="0094666B">
                            <w:pPr>
                              <w:rPr>
                                <w:color w:val="0070C0"/>
                              </w:rPr>
                            </w:pPr>
                          </w:p>
                        </w:txbxContent>
                      </wps:txbx>
                      <wps:bodyPr rot="0" vert="horz" wrap="square" lIns="91440" tIns="45720" rIns="91440" bIns="45720" anchor="t" anchorCtr="0">
                        <a:noAutofit/>
                      </wps:bodyPr>
                    </wps:wsp>
                  </a:graphicData>
                </a:graphic>
              </wp:inline>
            </w:drawing>
          </mc:Choice>
          <mc:Fallback>
            <w:pict>
              <v:shape w14:anchorId="06A3A307" id="_x0000_s1041" type="#_x0000_t202" style="width:463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fVKAIAAE8EAAAOAAAAZHJzL2Uyb0RvYy54bWysVMGO0zAQvSPxD5bvNGnVsm3UdLVtKUJa&#10;FqRdPsBxnMbC9hjbbVK+nrHT7VYL4oDIwfJ4xm/evPFkedtrRY7CeQmmpONRTokwHGpp9iX99rR7&#10;N6fEB2ZqpsCIkp6Ep7ert2+WnS3EBFpQtXAEQYwvOlvSNgRbZJnnrdDMj8AKg84GnGYBTbfPasc6&#10;RNcqm+T5+6wDV1sHXHiPp9vBSVcJv2kED1+axotAVEmRW0irS2sV12y1ZMXeMdtKfqbB/oGFZtJg&#10;0gvUlgVGDk7+BqUld+ChCSMOOoOmkVykGrCacf6qmseWWZFqQXG8vcjk/x8sfzh+dUTW2LsFJYZp&#10;7NGT6ANZQ08mUZ7O+gKjHi3GhR6PMTSV6u098O+eGNi0zOzFnXPQtYLVSG8cb2ZXVwccH0Gq7jPU&#10;mIYdAiSgvnE6aodqEETHNp0urYlUOB7O5nPUB10cfdNpns9mqXkZK56vW+fDRwGaxE1JHfY+wbPj&#10;vQ+RDiueQ2I2D0rWO6lUMty+2ihHjgzfyS59qYJXYcqQDrncjDH53zFm68V6O/sThpYBX7ySuqTz&#10;PH4xiBVRuA+mTvvApBr2yFmZs5JRvEHG0Ff90LOUIcpcQX1CbR0MLxwnEjctuJ+UdPi6S+p/HJgT&#10;lKhPBvuzGKOGOA7JmM5uJmi4a0917WGGI1RJAyXDdhPSCEXeBu6wj41MCr8wOXPGV5uEP09YHItr&#10;O0W9/AdWvwAAAP//AwBQSwMEFAAGAAgAAAAhAI2XS3fdAAAABQEAAA8AAABkcnMvZG93bnJldi54&#10;bWxMj0FLw0AQhe+C/2EZwYvYjVVCG7MpKgTswUNTPfQ2zY5JNDsbsts2/ntHL3p58HjDe9/kq8n1&#10;6khj6DwbuJkloIhrbztuDLxuy+sFqBCRLfaeycAXBVgV52c5ZtafeEPHKjZKSjhkaKCNcci0DnVL&#10;DsPMD8SSvfvRYRQ7NtqOeJJy1+t5kqTaYcey0OJATy3Vn9XBGWD/UW7t2zNVi13pd9PL+u7xam3M&#10;5cX0cA8q0hT/juEHX9ChEKa9P7ANqjcgj8RflWw5T8XuDaTL2wR0kev/9MU3AAAA//8DAFBLAQIt&#10;ABQABgAIAAAAIQC2gziS/gAAAOEBAAATAAAAAAAAAAAAAAAAAAAAAABbQ29udGVudF9UeXBlc10u&#10;eG1sUEsBAi0AFAAGAAgAAAAhADj9If/WAAAAlAEAAAsAAAAAAAAAAAAAAAAALwEAAF9yZWxzLy5y&#10;ZWxzUEsBAi0AFAAGAAgAAAAhAF+nB9UoAgAATwQAAA4AAAAAAAAAAAAAAAAALgIAAGRycy9lMm9E&#10;b2MueG1sUEsBAi0AFAAGAAgAAAAhAI2XS3fdAAAABQEAAA8AAAAAAAAAAAAAAAAAggQAAGRycy9k&#10;b3ducmV2LnhtbFBLBQYAAAAABAAEAPMAAACMBQAAAAA=&#10;" strokecolor="#5b9bd5" strokeweight="4.5pt">
                <v:textbox>
                  <w:txbxContent>
                    <w:p w14:paraId="43E56ABE" w14:textId="6B54DA16" w:rsidR="00DD494B" w:rsidRPr="0094666B" w:rsidRDefault="00DD494B" w:rsidP="0094666B">
                      <w:pPr>
                        <w:rPr>
                          <w:i/>
                          <w:color w:val="0070C0"/>
                        </w:rPr>
                      </w:pPr>
                      <w:r w:rsidRPr="0094666B">
                        <w:rPr>
                          <w:i/>
                          <w:color w:val="0070C0"/>
                        </w:rPr>
                        <w:t xml:space="preserve">Describe how you will handle media relations for the </w:t>
                      </w:r>
                      <w:r>
                        <w:rPr>
                          <w:i/>
                          <w:color w:val="0070C0"/>
                        </w:rPr>
                        <w:t>study</w:t>
                      </w:r>
                      <w:r w:rsidRPr="0094666B">
                        <w:rPr>
                          <w:i/>
                          <w:color w:val="0070C0"/>
                        </w:rPr>
                        <w:t>.  These points are important to consider:</w:t>
                      </w:r>
                    </w:p>
                    <w:p w14:paraId="533CCCC5" w14:textId="77777777" w:rsidR="00DD494B" w:rsidRPr="0094666B" w:rsidRDefault="00DD494B" w:rsidP="0094666B">
                      <w:pPr>
                        <w:numPr>
                          <w:ilvl w:val="0"/>
                          <w:numId w:val="20"/>
                        </w:numPr>
                        <w:rPr>
                          <w:i/>
                          <w:color w:val="0070C0"/>
                        </w:rPr>
                      </w:pPr>
                      <w:r w:rsidRPr="0094666B">
                        <w:rPr>
                          <w:i/>
                          <w:color w:val="0070C0"/>
                        </w:rPr>
                        <w:t>Who will prepare and distribute press releases?  When/how often?  Where will they be sent?</w:t>
                      </w:r>
                    </w:p>
                    <w:p w14:paraId="5E8881EC" w14:textId="77777777" w:rsidR="00DD494B" w:rsidRPr="0094666B" w:rsidRDefault="00DD494B" w:rsidP="0094666B">
                      <w:pPr>
                        <w:numPr>
                          <w:ilvl w:val="0"/>
                          <w:numId w:val="20"/>
                        </w:numPr>
                        <w:rPr>
                          <w:i/>
                          <w:color w:val="0070C0"/>
                        </w:rPr>
                      </w:pPr>
                      <w:r w:rsidRPr="0094666B">
                        <w:rPr>
                          <w:i/>
                          <w:color w:val="0070C0"/>
                        </w:rPr>
                        <w:t xml:space="preserve">Who will be the primary contact person for media inquiries? </w:t>
                      </w:r>
                    </w:p>
                    <w:p w14:paraId="35ED2B34" w14:textId="77777777" w:rsidR="00DD494B" w:rsidRPr="0094666B" w:rsidRDefault="00DD494B" w:rsidP="0094666B">
                      <w:pPr>
                        <w:numPr>
                          <w:ilvl w:val="0"/>
                          <w:numId w:val="20"/>
                        </w:numPr>
                        <w:rPr>
                          <w:i/>
                          <w:color w:val="0070C0"/>
                        </w:rPr>
                      </w:pPr>
                      <w:r w:rsidRPr="0094666B">
                        <w:rPr>
                          <w:i/>
                          <w:color w:val="0070C0"/>
                        </w:rPr>
                        <w:t xml:space="preserve">Are any other team members authorized to speak to the media?  </w:t>
                      </w:r>
                    </w:p>
                    <w:p w14:paraId="669F3604" w14:textId="6B99D8C1" w:rsidR="00DD494B" w:rsidRPr="0094666B" w:rsidRDefault="00DD494B" w:rsidP="0094666B">
                      <w:pPr>
                        <w:numPr>
                          <w:ilvl w:val="0"/>
                          <w:numId w:val="20"/>
                        </w:numPr>
                        <w:rPr>
                          <w:i/>
                          <w:color w:val="0070C0"/>
                        </w:rPr>
                      </w:pPr>
                      <w:r w:rsidRPr="0094666B">
                        <w:rPr>
                          <w:i/>
                          <w:color w:val="0070C0"/>
                        </w:rPr>
                        <w:t xml:space="preserve">Will you arrange to meet with specific reporters or editors to discuss the </w:t>
                      </w:r>
                      <w:r>
                        <w:rPr>
                          <w:i/>
                          <w:color w:val="0070C0"/>
                        </w:rPr>
                        <w:t>study</w:t>
                      </w:r>
                      <w:r w:rsidRPr="0094666B">
                        <w:rPr>
                          <w:i/>
                          <w:color w:val="0070C0"/>
                        </w:rPr>
                        <w:t xml:space="preserve">? </w:t>
                      </w:r>
                    </w:p>
                    <w:p w14:paraId="04E82647" w14:textId="77777777" w:rsidR="00DD494B" w:rsidRPr="0094666B" w:rsidRDefault="00DD494B" w:rsidP="0094666B">
                      <w:pPr>
                        <w:numPr>
                          <w:ilvl w:val="0"/>
                          <w:numId w:val="20"/>
                        </w:numPr>
                        <w:rPr>
                          <w:i/>
                          <w:color w:val="0070C0"/>
                        </w:rPr>
                      </w:pPr>
                      <w:r w:rsidRPr="0094666B">
                        <w:rPr>
                          <w:i/>
                          <w:color w:val="0070C0"/>
                        </w:rPr>
                        <w:t>Where will you store information available to the media?</w:t>
                      </w:r>
                    </w:p>
                    <w:p w14:paraId="591117B5" w14:textId="67EF4801" w:rsidR="00DD494B" w:rsidRPr="0094666B" w:rsidRDefault="00DD494B" w:rsidP="0094666B">
                      <w:pPr>
                        <w:numPr>
                          <w:ilvl w:val="0"/>
                          <w:numId w:val="20"/>
                        </w:numPr>
                        <w:rPr>
                          <w:i/>
                          <w:color w:val="0070C0"/>
                        </w:rPr>
                      </w:pPr>
                      <w:r w:rsidRPr="0094666B">
                        <w:rPr>
                          <w:i/>
                          <w:color w:val="0070C0"/>
                        </w:rPr>
                        <w:t xml:space="preserve">Who is responsible for collecting and storing published stories about the </w:t>
                      </w:r>
                      <w:r>
                        <w:rPr>
                          <w:i/>
                          <w:color w:val="0070C0"/>
                        </w:rPr>
                        <w:t>study</w:t>
                      </w:r>
                      <w:r w:rsidRPr="0094666B">
                        <w:rPr>
                          <w:i/>
                          <w:color w:val="0070C0"/>
                        </w:rPr>
                        <w:t>?</w:t>
                      </w:r>
                    </w:p>
                    <w:p w14:paraId="6C8DBF4A" w14:textId="242BF66E" w:rsidR="00DD494B" w:rsidRPr="00C907E1" w:rsidRDefault="00DD494B" w:rsidP="0094666B">
                      <w:pPr>
                        <w:rPr>
                          <w:i/>
                          <w:color w:val="0070C0"/>
                        </w:rPr>
                      </w:pPr>
                      <w:r w:rsidRPr="0094666B">
                        <w:rPr>
                          <w:i/>
                          <w:color w:val="0070C0"/>
                        </w:rPr>
                        <w:t xml:space="preserve">If your </w:t>
                      </w:r>
                      <w:r>
                        <w:rPr>
                          <w:i/>
                          <w:color w:val="0070C0"/>
                        </w:rPr>
                        <w:t>study</w:t>
                      </w:r>
                      <w:r w:rsidRPr="0094666B">
                        <w:rPr>
                          <w:i/>
                          <w:color w:val="0070C0"/>
                        </w:rPr>
                        <w:t xml:space="preserve"> is large, complex or controversial, you may wish to prepare a media packet to help promote factual information and keep messaging on point.  The packet may include, for example, a generalized map of the </w:t>
                      </w:r>
                      <w:r>
                        <w:rPr>
                          <w:i/>
                          <w:color w:val="0070C0"/>
                        </w:rPr>
                        <w:t>study</w:t>
                      </w:r>
                      <w:r w:rsidRPr="0094666B">
                        <w:rPr>
                          <w:i/>
                          <w:color w:val="0070C0"/>
                        </w:rPr>
                        <w:t xml:space="preserve"> area, </w:t>
                      </w:r>
                      <w:r>
                        <w:rPr>
                          <w:i/>
                          <w:color w:val="0070C0"/>
                        </w:rPr>
                        <w:t>study</w:t>
                      </w:r>
                      <w:r w:rsidRPr="0094666B">
                        <w:rPr>
                          <w:i/>
                          <w:color w:val="0070C0"/>
                        </w:rPr>
                        <w:t xml:space="preserve"> description, frequently asked questions, team contact information and other information developed and approved by your agency for external publication.</w:t>
                      </w:r>
                      <w:r w:rsidRPr="00C907E1">
                        <w:rPr>
                          <w:i/>
                          <w:color w:val="0070C0"/>
                        </w:rPr>
                        <w:t xml:space="preserve">  </w:t>
                      </w:r>
                    </w:p>
                    <w:p w14:paraId="14F06449" w14:textId="77777777" w:rsidR="00DD494B" w:rsidRPr="00D1767F" w:rsidRDefault="00DD494B" w:rsidP="0094666B">
                      <w:pPr>
                        <w:rPr>
                          <w:color w:val="0070C0"/>
                        </w:rPr>
                      </w:pPr>
                    </w:p>
                  </w:txbxContent>
                </v:textbox>
                <w10:anchorlock/>
              </v:shape>
            </w:pict>
          </mc:Fallback>
        </mc:AlternateContent>
      </w:r>
    </w:p>
    <w:p w14:paraId="5B09143F" w14:textId="0546B62E" w:rsidR="007D6FD6" w:rsidRPr="00361DE5" w:rsidRDefault="009D49A2" w:rsidP="007D6FD6">
      <w:pPr>
        <w:pStyle w:val="Heading2"/>
      </w:pPr>
      <w:bookmarkStart w:id="21" w:name="_Toc8225265"/>
      <w:r>
        <w:t xml:space="preserve">Stakeholder Agency </w:t>
      </w:r>
      <w:r w:rsidR="007D6FD6">
        <w:t>Interactions</w:t>
      </w:r>
      <w:bookmarkEnd w:id="21"/>
    </w:p>
    <w:p w14:paraId="2E58D330" w14:textId="04C7B537" w:rsidR="00091D67" w:rsidRPr="00361DE5" w:rsidRDefault="008D25BA" w:rsidP="007D6FD6">
      <w:r w:rsidRPr="00D1767F">
        <w:rPr>
          <w:noProof/>
        </w:rPr>
        <mc:AlternateContent>
          <mc:Choice Requires="wps">
            <w:drawing>
              <wp:inline distT="0" distB="0" distL="0" distR="0" wp14:anchorId="4A2433E9" wp14:editId="34136E9B">
                <wp:extent cx="5880100" cy="2457450"/>
                <wp:effectExtent l="19050" t="19050" r="44450" b="3810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457450"/>
                        </a:xfrm>
                        <a:prstGeom prst="rect">
                          <a:avLst/>
                        </a:prstGeom>
                        <a:solidFill>
                          <a:srgbClr val="FFFFFF"/>
                        </a:solidFill>
                        <a:ln w="57150">
                          <a:solidFill>
                            <a:srgbClr val="5B9BD5"/>
                          </a:solidFill>
                          <a:miter lim="800000"/>
                          <a:headEnd/>
                          <a:tailEnd/>
                        </a:ln>
                      </wps:spPr>
                      <wps:txbx>
                        <w:txbxContent>
                          <w:p w14:paraId="029E47A4" w14:textId="330F829B" w:rsidR="00DD494B" w:rsidRPr="007D6FD6" w:rsidRDefault="00DD494B" w:rsidP="007D6FD6">
                            <w:pPr>
                              <w:rPr>
                                <w:i/>
                                <w:color w:val="0070C0"/>
                              </w:rPr>
                            </w:pPr>
                            <w:r w:rsidRPr="007D6FD6">
                              <w:rPr>
                                <w:i/>
                                <w:color w:val="0070C0"/>
                              </w:rPr>
                              <w:t xml:space="preserve">include this section if there are other public agencies and organizations that will need to be engaged during the </w:t>
                            </w:r>
                            <w:r>
                              <w:rPr>
                                <w:i/>
                                <w:color w:val="0070C0"/>
                              </w:rPr>
                              <w:t>study</w:t>
                            </w:r>
                            <w:r w:rsidRPr="007D6FD6">
                              <w:rPr>
                                <w:i/>
                                <w:color w:val="0070C0"/>
                              </w:rPr>
                              <w:t>.  This could include federal, state, regional, local or tribal governments.  It may also include other quasi-public agencies such as utility companies or certain non-profit agencies that provide social services to the public.</w:t>
                            </w:r>
                          </w:p>
                          <w:p w14:paraId="0D2F223E" w14:textId="77777777" w:rsidR="00DD494B" w:rsidRPr="007D6FD6" w:rsidRDefault="00DD494B" w:rsidP="007D6FD6">
                            <w:pPr>
                              <w:numPr>
                                <w:ilvl w:val="0"/>
                                <w:numId w:val="21"/>
                              </w:numPr>
                              <w:rPr>
                                <w:i/>
                                <w:color w:val="0070C0"/>
                              </w:rPr>
                            </w:pPr>
                            <w:r w:rsidRPr="007D6FD6">
                              <w:rPr>
                                <w:i/>
                                <w:color w:val="0070C0"/>
                              </w:rPr>
                              <w:t>Which agencies will you need to engage and why?</w:t>
                            </w:r>
                          </w:p>
                          <w:p w14:paraId="644158D3" w14:textId="77777777" w:rsidR="00DD494B" w:rsidRPr="007D6FD6" w:rsidRDefault="00DD494B" w:rsidP="007D6FD6">
                            <w:pPr>
                              <w:numPr>
                                <w:ilvl w:val="0"/>
                                <w:numId w:val="21"/>
                              </w:numPr>
                              <w:rPr>
                                <w:i/>
                                <w:color w:val="0070C0"/>
                              </w:rPr>
                            </w:pPr>
                            <w:r w:rsidRPr="007D6FD6">
                              <w:rPr>
                                <w:i/>
                                <w:color w:val="0070C0"/>
                              </w:rPr>
                              <w:t>How will you engage them?  (Interviews? Surveys? Include them on an advisory group?)</w:t>
                            </w:r>
                          </w:p>
                          <w:p w14:paraId="4A6FD77A" w14:textId="39F97F3E" w:rsidR="00DD494B" w:rsidRPr="00C907E1" w:rsidRDefault="00DD494B" w:rsidP="007D6FD6">
                            <w:pPr>
                              <w:rPr>
                                <w:i/>
                                <w:color w:val="0070C0"/>
                              </w:rPr>
                            </w:pPr>
                            <w:r w:rsidRPr="007D6FD6">
                              <w:rPr>
                                <w:i/>
                                <w:color w:val="0070C0"/>
                              </w:rPr>
                              <w:t>Who will reach out to them?</w:t>
                            </w:r>
                            <w:r w:rsidRPr="00C907E1">
                              <w:rPr>
                                <w:i/>
                                <w:color w:val="0070C0"/>
                              </w:rPr>
                              <w:t xml:space="preserve"> </w:t>
                            </w:r>
                          </w:p>
                          <w:p w14:paraId="3FAA36A4" w14:textId="77777777" w:rsidR="00DD494B" w:rsidRPr="00D1767F" w:rsidRDefault="00DD494B" w:rsidP="007D6FD6">
                            <w:pPr>
                              <w:rPr>
                                <w:color w:val="0070C0"/>
                              </w:rPr>
                            </w:pPr>
                          </w:p>
                        </w:txbxContent>
                      </wps:txbx>
                      <wps:bodyPr rot="0" vert="horz" wrap="square" lIns="91440" tIns="45720" rIns="91440" bIns="45720" anchor="t" anchorCtr="0">
                        <a:noAutofit/>
                      </wps:bodyPr>
                    </wps:wsp>
                  </a:graphicData>
                </a:graphic>
              </wp:inline>
            </w:drawing>
          </mc:Choice>
          <mc:Fallback>
            <w:pict>
              <v:shape w14:anchorId="4A2433E9" id="_x0000_s1042" type="#_x0000_t202" style="width:463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xeKQIAAE8EAAAOAAAAZHJzL2Uyb0RvYy54bWysVNtu2zAMfR+wfxD0vjgOkjY14hRNsgwD&#10;ugvQ7gNoWY6FyaImKbG7rx+lpGnQDXsY5geBEqmjw0PSi9uh0+wgnVdoSp6PxpxJI7BWZlfyb4/b&#10;d3POfABTg0YjS/4kPb9dvn2z6G0hJ9iirqVjBGJ80duStyHYIsu8aGUHfoRWGnI26DoItHW7rHbQ&#10;E3qns8l4fJX16GrrUEjv6XRzdPJlwm8aKcKXpvEyMF1y4hbS6tJaxTVbLqDYObCtEica8A8sOlCG&#10;Hj1DbSAA2zv1G1SnhEOPTRgJ7DJsGiVkyoGyycevsnlowcqUC4nj7Vkm//9gxefDV8dUXfIJyWOg&#10;oxo9yiGwFQ5sEuXprS8o6sFSXBjomMqcUvX2HsV3zwyuWzA7eecc9q2Emujl8WZ2cfWI4yNI1X/C&#10;mp6BfcAENDSui9qRGozQicfTuTSRiqDD2XxO+pBLkG8ynV1PZ6l4GRTP163z4YPEjkWj5I5qn+Dh&#10;cO9DpAPFc0h8zaNW9VZpnTZuV621YwegPtmmL2XwKkwb1hOX65we/zvGbHWz2sz+hNGpQB2vVVfy&#10;+Th+MQiKKNx7Uyc7gNJHmzhrc1IyineUMQzVkGqWX8XLUeYK6yfS1uGxw2kiyWjR/eSsp+4uuf+x&#10;Byc50x8N1ecmn07jOKQNqRmL7y491aUHjCCokgfOjuY6pBGKvA3eUR0blRR+YXLiTF2bhD9NWByL&#10;y32KevkPLH8BAAD//wMAUEsDBBQABgAIAAAAIQCKCPXt3QAAAAUBAAAPAAAAZHJzL2Rvd25yZXYu&#10;eG1sTI9BS8NAEIXvgv9hGcGL2I1VaozZFBUC9tCDqR56m2bHJJqdDdltG/+9oxe9PHi84b1v8uXk&#10;enWgMXSeDVzNElDEtbcdNwZeN+VlCipEZIu9ZzLwRQGWxelJjpn1R36hQxUbJSUcMjTQxjhkWoe6&#10;JYdh5gdiyd796DCKHRttRzxKuev1PEkW2mHHstDiQE8t1Z/V3hlg/1Fu7NszVem29Ntpvbp5vFgZ&#10;c342PdyDijTFv2P4wRd0KIRp5/dsg+oNyCPxVyW7my/E7gxcp7cJ6CLX/+mLbwAAAP//AwBQSwEC&#10;LQAUAAYACAAAACEAtoM4kv4AAADhAQAAEwAAAAAAAAAAAAAAAAAAAAAAW0NvbnRlbnRfVHlwZXNd&#10;LnhtbFBLAQItABQABgAIAAAAIQA4/SH/1gAAAJQBAAALAAAAAAAAAAAAAAAAAC8BAABfcmVscy8u&#10;cmVsc1BLAQItABQABgAIAAAAIQB3kJxeKQIAAE8EAAAOAAAAAAAAAAAAAAAAAC4CAABkcnMvZTJv&#10;RG9jLnhtbFBLAQItABQABgAIAAAAIQCKCPXt3QAAAAUBAAAPAAAAAAAAAAAAAAAAAIMEAABkcnMv&#10;ZG93bnJldi54bWxQSwUGAAAAAAQABADzAAAAjQUAAAAA&#10;" strokecolor="#5b9bd5" strokeweight="4.5pt">
                <v:textbox>
                  <w:txbxContent>
                    <w:p w14:paraId="029E47A4" w14:textId="330F829B" w:rsidR="00DD494B" w:rsidRPr="007D6FD6" w:rsidRDefault="00DD494B" w:rsidP="007D6FD6">
                      <w:pPr>
                        <w:rPr>
                          <w:i/>
                          <w:color w:val="0070C0"/>
                        </w:rPr>
                      </w:pPr>
                      <w:r w:rsidRPr="007D6FD6">
                        <w:rPr>
                          <w:i/>
                          <w:color w:val="0070C0"/>
                        </w:rPr>
                        <w:t xml:space="preserve">include this section if there are other public agencies and organizations that will need to be engaged during the </w:t>
                      </w:r>
                      <w:r>
                        <w:rPr>
                          <w:i/>
                          <w:color w:val="0070C0"/>
                        </w:rPr>
                        <w:t>study</w:t>
                      </w:r>
                      <w:r w:rsidRPr="007D6FD6">
                        <w:rPr>
                          <w:i/>
                          <w:color w:val="0070C0"/>
                        </w:rPr>
                        <w:t>.  This could include federal, state, regional, local or tribal governments.  It may also include other quasi-public agencies such as utility companies or certain non-profit agencies that provide social services to the public.</w:t>
                      </w:r>
                    </w:p>
                    <w:p w14:paraId="0D2F223E" w14:textId="77777777" w:rsidR="00DD494B" w:rsidRPr="007D6FD6" w:rsidRDefault="00DD494B" w:rsidP="007D6FD6">
                      <w:pPr>
                        <w:numPr>
                          <w:ilvl w:val="0"/>
                          <w:numId w:val="21"/>
                        </w:numPr>
                        <w:rPr>
                          <w:i/>
                          <w:color w:val="0070C0"/>
                        </w:rPr>
                      </w:pPr>
                      <w:r w:rsidRPr="007D6FD6">
                        <w:rPr>
                          <w:i/>
                          <w:color w:val="0070C0"/>
                        </w:rPr>
                        <w:t>Which agencies will you need to engage and why?</w:t>
                      </w:r>
                    </w:p>
                    <w:p w14:paraId="644158D3" w14:textId="77777777" w:rsidR="00DD494B" w:rsidRPr="007D6FD6" w:rsidRDefault="00DD494B" w:rsidP="007D6FD6">
                      <w:pPr>
                        <w:numPr>
                          <w:ilvl w:val="0"/>
                          <w:numId w:val="21"/>
                        </w:numPr>
                        <w:rPr>
                          <w:i/>
                          <w:color w:val="0070C0"/>
                        </w:rPr>
                      </w:pPr>
                      <w:r w:rsidRPr="007D6FD6">
                        <w:rPr>
                          <w:i/>
                          <w:color w:val="0070C0"/>
                        </w:rPr>
                        <w:t>How will you engage them?  (Interviews? Surveys? Include them on an advisory group?)</w:t>
                      </w:r>
                    </w:p>
                    <w:p w14:paraId="4A6FD77A" w14:textId="39F97F3E" w:rsidR="00DD494B" w:rsidRPr="00C907E1" w:rsidRDefault="00DD494B" w:rsidP="007D6FD6">
                      <w:pPr>
                        <w:rPr>
                          <w:i/>
                          <w:color w:val="0070C0"/>
                        </w:rPr>
                      </w:pPr>
                      <w:r w:rsidRPr="007D6FD6">
                        <w:rPr>
                          <w:i/>
                          <w:color w:val="0070C0"/>
                        </w:rPr>
                        <w:t>Who will reach out to them?</w:t>
                      </w:r>
                      <w:r w:rsidRPr="00C907E1">
                        <w:rPr>
                          <w:i/>
                          <w:color w:val="0070C0"/>
                        </w:rPr>
                        <w:t xml:space="preserve"> </w:t>
                      </w:r>
                    </w:p>
                    <w:p w14:paraId="3FAA36A4" w14:textId="77777777" w:rsidR="00DD494B" w:rsidRPr="00D1767F" w:rsidRDefault="00DD494B" w:rsidP="007D6FD6">
                      <w:pPr>
                        <w:rPr>
                          <w:color w:val="0070C0"/>
                        </w:rPr>
                      </w:pPr>
                    </w:p>
                  </w:txbxContent>
                </v:textbox>
                <w10:anchorlock/>
              </v:shape>
            </w:pict>
          </mc:Fallback>
        </mc:AlternateContent>
      </w:r>
      <w:r w:rsidR="00091D67" w:rsidRPr="00361DE5">
        <w:t xml:space="preserve">  </w:t>
      </w:r>
    </w:p>
    <w:p w14:paraId="1D75FA36" w14:textId="3E76BDB5" w:rsidR="00445F04" w:rsidRDefault="00445F04" w:rsidP="00445F04">
      <w:pPr>
        <w:pStyle w:val="Heading2"/>
      </w:pPr>
      <w:bookmarkStart w:id="22" w:name="_Toc8225266"/>
      <w:r w:rsidRPr="00920057">
        <w:lastRenderedPageBreak/>
        <w:t>Documentation</w:t>
      </w:r>
      <w:bookmarkEnd w:id="22"/>
    </w:p>
    <w:p w14:paraId="37A73F47" w14:textId="6C58AEA7" w:rsidR="000E055F" w:rsidRPr="008D25BA" w:rsidRDefault="00614063" w:rsidP="000E055F">
      <w:r w:rsidRPr="00D1767F">
        <w:rPr>
          <w:rFonts w:eastAsia="Times New Roman"/>
          <w:noProof/>
        </w:rPr>
        <mc:AlternateContent>
          <mc:Choice Requires="wps">
            <w:drawing>
              <wp:inline distT="0" distB="0" distL="0" distR="0" wp14:anchorId="202DBF0F" wp14:editId="368A113E">
                <wp:extent cx="5880100" cy="546735"/>
                <wp:effectExtent l="19050" t="19050" r="44450" b="4381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46735"/>
                        </a:xfrm>
                        <a:prstGeom prst="rect">
                          <a:avLst/>
                        </a:prstGeom>
                        <a:solidFill>
                          <a:srgbClr val="FFFFFF"/>
                        </a:solidFill>
                        <a:ln w="57150">
                          <a:solidFill>
                            <a:srgbClr val="5B9BD5"/>
                          </a:solidFill>
                          <a:miter lim="800000"/>
                          <a:headEnd/>
                          <a:tailEnd/>
                        </a:ln>
                      </wps:spPr>
                      <wps:txbx>
                        <w:txbxContent>
                          <w:p w14:paraId="75581789" w14:textId="575E9B3B" w:rsidR="00DD494B" w:rsidRPr="008D25BA" w:rsidRDefault="00DD494B" w:rsidP="008D25BA">
                            <w:pPr>
                              <w:rPr>
                                <w:i/>
                                <w:color w:val="0070C0"/>
                              </w:rPr>
                            </w:pPr>
                            <w:r w:rsidRPr="008D25BA">
                              <w:rPr>
                                <w:i/>
                                <w:color w:val="0070C0"/>
                              </w:rPr>
                              <w:t xml:space="preserve">How will you document the public involvement process?  Starter wording for this section is provided below.  </w:t>
                            </w:r>
                            <w:r>
                              <w:rPr>
                                <w:i/>
                                <w:color w:val="0070C0"/>
                              </w:rPr>
                              <w:t xml:space="preserve">Edit as needed </w:t>
                            </w:r>
                            <w:r w:rsidRPr="008D25BA">
                              <w:rPr>
                                <w:i/>
                                <w:color w:val="0070C0"/>
                              </w:rPr>
                              <w:t xml:space="preserve">to suit your </w:t>
                            </w:r>
                            <w:r>
                              <w:rPr>
                                <w:i/>
                                <w:color w:val="0070C0"/>
                              </w:rPr>
                              <w:t>study</w:t>
                            </w:r>
                            <w:r w:rsidRPr="008D25BA">
                              <w:rPr>
                                <w:i/>
                                <w:color w:val="0070C0"/>
                              </w:rPr>
                              <w:t>.</w:t>
                            </w:r>
                          </w:p>
                          <w:p w14:paraId="4A909D34" w14:textId="77777777" w:rsidR="00DD494B" w:rsidRPr="00D1767F" w:rsidRDefault="00DD494B" w:rsidP="008D25BA">
                            <w:pPr>
                              <w:rPr>
                                <w:color w:val="0070C0"/>
                              </w:rPr>
                            </w:pPr>
                          </w:p>
                        </w:txbxContent>
                      </wps:txbx>
                      <wps:bodyPr rot="0" vert="horz" wrap="square" lIns="91440" tIns="45720" rIns="91440" bIns="45720" anchor="t" anchorCtr="0">
                        <a:noAutofit/>
                      </wps:bodyPr>
                    </wps:wsp>
                  </a:graphicData>
                </a:graphic>
              </wp:inline>
            </w:drawing>
          </mc:Choice>
          <mc:Fallback>
            <w:pict>
              <v:shape w14:anchorId="202DBF0F" id="_x0000_s1043" type="#_x0000_t202" style="width:463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jFLQIAAE4EAAAOAAAAZHJzL2Uyb0RvYy54bWysVNuO2jAQfa/Uf7D8XpJQWNiIsFqgVJW2&#10;F2m3H+A4DrFqe1LbkNCv37EDLNuqL1XzYI094zNnzoyzuOu1IgdhnQRT0GyUUiIMh0qaXUG/P23f&#10;zSlxnpmKKTCioEfh6N3y7ZtF1+ZiDA2oSliCIMblXVvQxvs2TxLHG6GZG0ErDDprsJp53NpdUlnW&#10;IbpWyThNb5IObNVa4MI5PN0MTrqM+HUtuP9a1054ogqK3HxcbVzLsCbLBct3lrWN5Cca7B9YaCYN&#10;Jr1AbZhnZG/lH1BacgsOaj/ioBOoa8lFrAGrydLfqnlsWCtiLSiOay8yuf8Hy78cvlkiq4KOM0oM&#10;09ijJ9F7soKejIM8XetyjHpsMc73eIxtjqW69gH4D0cMrBtmduLeWugawSqkl4WbydXVAccFkLL7&#10;DBWmYXsPEaivrQ7aoRoE0bFNx0trAhWOh9P5HPVBF0ffdHIzez+NKVh+vt1a5z8K0CQYBbXY+ojO&#10;Dg/OBzYsP4eEZA6UrLZSqbixu3KtLDkwHJNt/E7or8KUIR1mn2XTdFDgrxjT1e1qc2b4CkNLjwOv&#10;pC7oPA1fSMTyoNsHU0XbM6kGGzkrcxIyaDeo6Puyjy3LZuFyULmE6ojSWhgGHB8kGg3YX5R0ONwF&#10;dT/3zApK1CeD7bnNJpPwGuJmMp2NcWOvPeW1hxmOUAX1lAzm2scXFHgbuMc21jIq/MLkxBmHNgp/&#10;emDhVVzvY9TLb2D5DAAA//8DAFBLAwQUAAYACAAAACEAtpT2f9sAAAAEAQAADwAAAGRycy9kb3du&#10;cmV2LnhtbEyPQUvDQBCF74L/YRnBi9hNi4QYsykqBOzBg6keeptmxySanQ3ZbRv/vaMXvTx4vOG9&#10;b4r17AZ1pCn0ng0sFwko4sbbnlsDr9vqOgMVIrLFwTMZ+KIA6/L8rMDc+hO/0LGOrZISDjka6GIc&#10;c61D05HDsPAjsWTvfnIYxU6tthOepNwNepUkqXbYsyx0ONJjR81nfXAG2H9UW/v2RHW2q/xuft7c&#10;PFxtjLm8mO/vQEWa498x/OALOpTCtPcHtkENBuSR+KuS3a5SsXsDWboEXRb6P3z5DQAA//8DAFBL&#10;AQItABQABgAIAAAAIQC2gziS/gAAAOEBAAATAAAAAAAAAAAAAAAAAAAAAABbQ29udGVudF9UeXBl&#10;c10ueG1sUEsBAi0AFAAGAAgAAAAhADj9If/WAAAAlAEAAAsAAAAAAAAAAAAAAAAALwEAAF9yZWxz&#10;Ly5yZWxzUEsBAi0AFAAGAAgAAAAhAOPM2MUtAgAATgQAAA4AAAAAAAAAAAAAAAAALgIAAGRycy9l&#10;Mm9Eb2MueG1sUEsBAi0AFAAGAAgAAAAhALaU9n/bAAAABAEAAA8AAAAAAAAAAAAAAAAAhwQAAGRy&#10;cy9kb3ducmV2LnhtbFBLBQYAAAAABAAEAPMAAACPBQAAAAA=&#10;" strokecolor="#5b9bd5" strokeweight="4.5pt">
                <v:textbox>
                  <w:txbxContent>
                    <w:p w14:paraId="75581789" w14:textId="575E9B3B" w:rsidR="00DD494B" w:rsidRPr="008D25BA" w:rsidRDefault="00DD494B" w:rsidP="008D25BA">
                      <w:pPr>
                        <w:rPr>
                          <w:i/>
                          <w:color w:val="0070C0"/>
                        </w:rPr>
                      </w:pPr>
                      <w:r w:rsidRPr="008D25BA">
                        <w:rPr>
                          <w:i/>
                          <w:color w:val="0070C0"/>
                        </w:rPr>
                        <w:t xml:space="preserve">How will you document the public involvement process?  Starter wording for this section is provided below.  </w:t>
                      </w:r>
                      <w:r>
                        <w:rPr>
                          <w:i/>
                          <w:color w:val="0070C0"/>
                        </w:rPr>
                        <w:t xml:space="preserve">Edit as needed </w:t>
                      </w:r>
                      <w:r w:rsidRPr="008D25BA">
                        <w:rPr>
                          <w:i/>
                          <w:color w:val="0070C0"/>
                        </w:rPr>
                        <w:t xml:space="preserve">to suit your </w:t>
                      </w:r>
                      <w:r>
                        <w:rPr>
                          <w:i/>
                          <w:color w:val="0070C0"/>
                        </w:rPr>
                        <w:t>study</w:t>
                      </w:r>
                      <w:r w:rsidRPr="008D25BA">
                        <w:rPr>
                          <w:i/>
                          <w:color w:val="0070C0"/>
                        </w:rPr>
                        <w:t>.</w:t>
                      </w:r>
                    </w:p>
                    <w:p w14:paraId="4A909D34" w14:textId="77777777" w:rsidR="00DD494B" w:rsidRPr="00D1767F" w:rsidRDefault="00DD494B" w:rsidP="008D25BA">
                      <w:pPr>
                        <w:rPr>
                          <w:color w:val="0070C0"/>
                        </w:rPr>
                      </w:pPr>
                    </w:p>
                  </w:txbxContent>
                </v:textbox>
                <w10:anchorlock/>
              </v:shape>
            </w:pict>
          </mc:Fallback>
        </mc:AlternateContent>
      </w:r>
      <w:r w:rsidR="00920057">
        <w:t xml:space="preserve">A general public comment log </w:t>
      </w:r>
      <w:r w:rsidR="00635F7C">
        <w:t xml:space="preserve">(Appendix B) </w:t>
      </w:r>
      <w:r w:rsidR="00920057">
        <w:t xml:space="preserve">will be created and maintained by </w:t>
      </w:r>
      <w:r w:rsidR="0075420A">
        <w:t xml:space="preserve">the </w:t>
      </w:r>
      <w:r w:rsidR="00E76023">
        <w:t>planning team</w:t>
      </w:r>
      <w:r w:rsidR="0075420A">
        <w:t xml:space="preserve">. </w:t>
      </w:r>
      <w:r w:rsidR="000E055F">
        <w:t xml:space="preserve"> Written</w:t>
      </w:r>
      <w:r w:rsidR="00920057">
        <w:t xml:space="preserve"> comments received </w:t>
      </w:r>
      <w:r w:rsidR="000E055F">
        <w:t xml:space="preserve">online, </w:t>
      </w:r>
      <w:r w:rsidR="00920057">
        <w:t xml:space="preserve">at </w:t>
      </w:r>
      <w:r w:rsidR="000E055F">
        <w:t xml:space="preserve">outreach </w:t>
      </w:r>
      <w:r w:rsidR="00920057">
        <w:t xml:space="preserve">events </w:t>
      </w:r>
      <w:r w:rsidR="000E055F">
        <w:t xml:space="preserve">and through other means </w:t>
      </w:r>
      <w:r w:rsidR="00920057">
        <w:t>will be tabulated by</w:t>
      </w:r>
      <w:r w:rsidR="00920057" w:rsidRPr="00361DE5">
        <w:rPr>
          <w:color w:val="C00000"/>
        </w:rPr>
        <w:t xml:space="preserve"> </w:t>
      </w:r>
      <w:r w:rsidR="0075420A" w:rsidRPr="008D25BA">
        <w:rPr>
          <w:highlight w:val="yellow"/>
        </w:rPr>
        <w:t>&lt;responsible person&gt;</w:t>
      </w:r>
      <w:r w:rsidR="00920057" w:rsidRPr="008D25BA">
        <w:t xml:space="preserve"> and provided to the </w:t>
      </w:r>
      <w:r w:rsidR="00625660">
        <w:t>study</w:t>
      </w:r>
      <w:r w:rsidR="000E055F" w:rsidRPr="008D25BA">
        <w:t xml:space="preserve"> manager</w:t>
      </w:r>
      <w:r w:rsidR="00920057" w:rsidRPr="008D25BA">
        <w:t xml:space="preserve"> for review and follow-up</w:t>
      </w:r>
      <w:r w:rsidR="009F2AAA" w:rsidRPr="008D25BA">
        <w:t xml:space="preserve"> assignments</w:t>
      </w:r>
      <w:r w:rsidR="001F5E2B" w:rsidRPr="008D25BA">
        <w:t xml:space="preserve"> if needed</w:t>
      </w:r>
      <w:r w:rsidR="00920057" w:rsidRPr="008D25BA">
        <w:t xml:space="preserve">.  </w:t>
      </w:r>
      <w:r w:rsidR="000E055F" w:rsidRPr="008D25BA">
        <w:rPr>
          <w:highlight w:val="yellow"/>
        </w:rPr>
        <w:t xml:space="preserve">&lt;Be sure to describe how often the comment log will be reviewed, by whom, and how public comments will be communicated to the rest of the team during the </w:t>
      </w:r>
      <w:r w:rsidR="00625660">
        <w:rPr>
          <w:highlight w:val="yellow"/>
        </w:rPr>
        <w:t>study</w:t>
      </w:r>
      <w:r w:rsidR="000E055F" w:rsidRPr="008D25BA">
        <w:rPr>
          <w:highlight w:val="yellow"/>
        </w:rPr>
        <w:t>.  Will your comment log include information on how each comment was addressed?&gt;</w:t>
      </w:r>
    </w:p>
    <w:p w14:paraId="6D3CE71A" w14:textId="6412F36D" w:rsidR="00920057" w:rsidRDefault="00920057" w:rsidP="00920057">
      <w:r>
        <w:t>A complete summary of the community engagement process will be</w:t>
      </w:r>
      <w:r w:rsidR="001C09D5">
        <w:t xml:space="preserve"> compile</w:t>
      </w:r>
      <w:r>
        <w:t xml:space="preserve">d at the end of the </w:t>
      </w:r>
      <w:r w:rsidR="00625660">
        <w:t>study</w:t>
      </w:r>
      <w:r w:rsidR="000E055F">
        <w:t xml:space="preserve"> and published in a </w:t>
      </w:r>
      <w:r>
        <w:t xml:space="preserve">final </w:t>
      </w:r>
      <w:r w:rsidR="000E055F">
        <w:t>public involvement</w:t>
      </w:r>
      <w:r>
        <w:t xml:space="preserve"> report.  </w:t>
      </w:r>
    </w:p>
    <w:p w14:paraId="547AD2D2" w14:textId="06300401" w:rsidR="00220B2E" w:rsidRDefault="00B77BA7" w:rsidP="0098754A">
      <w:pPr>
        <w:pStyle w:val="Heading1"/>
        <w:keepNext w:val="0"/>
        <w:keepLines w:val="0"/>
      </w:pPr>
      <w:bookmarkStart w:id="23" w:name="_Toc8225267"/>
      <w:r>
        <w:t xml:space="preserve">Public </w:t>
      </w:r>
      <w:r w:rsidR="00BB5FCE">
        <w:t>Outreach</w:t>
      </w:r>
      <w:r w:rsidR="00272E4D" w:rsidRPr="001C2799">
        <w:t xml:space="preserve"> </w:t>
      </w:r>
      <w:r w:rsidR="001C09D5">
        <w:t>Activities</w:t>
      </w:r>
      <w:bookmarkEnd w:id="23"/>
      <w:r w:rsidR="004572CE" w:rsidRPr="001C2799">
        <w:t xml:space="preserve"> </w:t>
      </w:r>
    </w:p>
    <w:p w14:paraId="2D448ACC" w14:textId="7B1646F1" w:rsidR="00614063" w:rsidRPr="00614063" w:rsidRDefault="00614063" w:rsidP="00614063">
      <w:r w:rsidRPr="00D1767F">
        <w:rPr>
          <w:rFonts w:eastAsia="Times New Roman"/>
          <w:noProof/>
        </w:rPr>
        <mc:AlternateContent>
          <mc:Choice Requires="wps">
            <w:drawing>
              <wp:inline distT="0" distB="0" distL="0" distR="0" wp14:anchorId="42BCCCC3" wp14:editId="76450B8B">
                <wp:extent cx="5880100" cy="996950"/>
                <wp:effectExtent l="19050" t="19050" r="44450" b="3175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996950"/>
                        </a:xfrm>
                        <a:prstGeom prst="rect">
                          <a:avLst/>
                        </a:prstGeom>
                        <a:solidFill>
                          <a:srgbClr val="FFFFFF"/>
                        </a:solidFill>
                        <a:ln w="57150">
                          <a:solidFill>
                            <a:srgbClr val="5B9BD5"/>
                          </a:solidFill>
                          <a:miter lim="800000"/>
                          <a:headEnd/>
                          <a:tailEnd/>
                        </a:ln>
                      </wps:spPr>
                      <wps:txbx>
                        <w:txbxContent>
                          <w:p w14:paraId="606F5B85" w14:textId="27904FCF" w:rsidR="00DD494B" w:rsidRPr="008D25BA" w:rsidRDefault="00DD494B" w:rsidP="008D25BA">
                            <w:pPr>
                              <w:rPr>
                                <w:i/>
                                <w:color w:val="0070C0"/>
                              </w:rPr>
                            </w:pPr>
                            <w:r w:rsidRPr="008D25BA">
                              <w:rPr>
                                <w:i/>
                                <w:color w:val="0070C0"/>
                              </w:rPr>
                              <w:t xml:space="preserve">Use this chapter to describe the specific outreach activities you will use as the </w:t>
                            </w:r>
                            <w:r>
                              <w:rPr>
                                <w:i/>
                                <w:color w:val="0070C0"/>
                              </w:rPr>
                              <w:t>study</w:t>
                            </w:r>
                            <w:r w:rsidRPr="008D25BA">
                              <w:rPr>
                                <w:i/>
                                <w:color w:val="0070C0"/>
                              </w:rPr>
                              <w:t xml:space="preserve"> is underway.  We’ve listed a few typical activities – add, remove, or revise these subheadings to suit your </w:t>
                            </w:r>
                            <w:r>
                              <w:rPr>
                                <w:i/>
                                <w:color w:val="0070C0"/>
                              </w:rPr>
                              <w:t>study</w:t>
                            </w:r>
                            <w:r w:rsidRPr="008D25BA">
                              <w:rPr>
                                <w:i/>
                                <w:color w:val="0070C0"/>
                              </w:rPr>
                              <w:t xml:space="preserve"> and audience</w:t>
                            </w:r>
                            <w:r>
                              <w:rPr>
                                <w:i/>
                                <w:color w:val="0070C0"/>
                              </w:rPr>
                              <w:t>.  D</w:t>
                            </w:r>
                            <w:r w:rsidRPr="008D25BA">
                              <w:rPr>
                                <w:i/>
                                <w:color w:val="0070C0"/>
                              </w:rPr>
                              <w:t xml:space="preserve">escribe </w:t>
                            </w:r>
                            <w:r>
                              <w:rPr>
                                <w:i/>
                                <w:color w:val="0070C0"/>
                              </w:rPr>
                              <w:t xml:space="preserve">the purpose of each activity and </w:t>
                            </w:r>
                            <w:r w:rsidRPr="008D25BA">
                              <w:rPr>
                                <w:i/>
                                <w:color w:val="0070C0"/>
                              </w:rPr>
                              <w:t xml:space="preserve">how you will perform </w:t>
                            </w:r>
                            <w:r>
                              <w:rPr>
                                <w:i/>
                                <w:color w:val="0070C0"/>
                              </w:rPr>
                              <w:t>it</w:t>
                            </w:r>
                            <w:r w:rsidRPr="008D25BA">
                              <w:rPr>
                                <w:i/>
                                <w:color w:val="0070C0"/>
                              </w:rPr>
                              <w:t xml:space="preserve">.    </w:t>
                            </w:r>
                          </w:p>
                          <w:p w14:paraId="0848381B" w14:textId="77777777" w:rsidR="00DD494B" w:rsidRPr="00D1767F" w:rsidRDefault="00DD494B" w:rsidP="008D25BA">
                            <w:pPr>
                              <w:rPr>
                                <w:color w:val="0070C0"/>
                              </w:rPr>
                            </w:pPr>
                          </w:p>
                        </w:txbxContent>
                      </wps:txbx>
                      <wps:bodyPr rot="0" vert="horz" wrap="square" lIns="91440" tIns="45720" rIns="91440" bIns="45720" anchor="t" anchorCtr="0">
                        <a:noAutofit/>
                      </wps:bodyPr>
                    </wps:wsp>
                  </a:graphicData>
                </a:graphic>
              </wp:inline>
            </w:drawing>
          </mc:Choice>
          <mc:Fallback>
            <w:pict>
              <v:shape w14:anchorId="42BCCCC3" id="_x0000_s1044" type="#_x0000_t202" style="width:463pt;height: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tcKgIAAE4EAAAOAAAAZHJzL2Uyb0RvYy54bWysVNuO2jAQfa/Uf7D8XkIi2IWIsFqgVJW2&#10;F2m3H+A4DrFqe1zbkNCv79iwLNpWfaiaB8vjGR+fOTOTxd2gFTkI5yWYiuajMSXCcGik2VX029P2&#10;3YwSH5hpmAIjKnoUnt4t375Z9LYUBXSgGuEIghhf9raiXQi2zDLPO6GZH4EVBp0tOM0Cmm6XNY71&#10;iK5VVozHN1kPrrEOuPAeTzcnJ10m/LYVPHxpWy8CURVFbiGtLq11XLPlgpU7x2wn+ZkG+wcWmkmD&#10;j16gNiwwsnfyNygtuQMPbRhx0Bm0reQi5YDZ5ONX2Tx2zIqUC4rj7UUm//9g+efDV0dkU9GioMQw&#10;jTV6EkMgKxhIEeXprS8x6tFiXBjwGMucUvX2Afh3TwysO2Z24t456DvBGqSXx5vZ1dUTjo8gdf8J&#10;GnyG7QMkoKF1OmqHahBExzIdL6WJVDgeTmcz1AddHH3z+c18mmqXsfL5tnU+fBCgSdxU1GHpEzo7&#10;PPgQ2bDyOSQ+5kHJZiuVSobb1WvlyIFhm2zTlxJ4FaYM6ZHKbY6P/x1jupqvNtM/YWgZsOGV1BWd&#10;jeMXg1gZdXtvmrQPTKrTHjkrcxYyandSMQz1kEqWz+LlqHINzRGldXBqcBxI3HTgflLSY3NX1P/Y&#10;MycoUR8NlmeeTyZxGpIxmd4WaLhrT33tYYYjVEUDJaftOqQJirwN3GMZW5kUfmFy5oxNm4Q/D1ic&#10;ims7Rb38Bpa/AAAA//8DAFBLAwQUAAYACAAAACEAWU90a9wAAAAFAQAADwAAAGRycy9kb3ducmV2&#10;LnhtbEyPQUvDQBCF74L/YRnBi7Qbi9YasykqBOyhB9N66G2aHZNodjZkt238945e9DLweI8338uW&#10;o+vUkYbQejZwPU1AEVfetlwb2G6KyQJUiMgWO89k4IsCLPPzswxT60/8Sscy1kpKOKRooImxT7UO&#10;VUMOw9T3xOK9+8FhFDnU2g54knLX6VmSzLXDluVDgz09N1R9lgdngP1HsbFvL1QudoXfjevVzdPV&#10;ypjLi/HxAVSkMf6F4Qdf0CEXpr0/sA2qMyBD4u8V7342F7mX0O1dAjrP9H/6/BsAAP//AwBQSwEC&#10;LQAUAAYACAAAACEAtoM4kv4AAADhAQAAEwAAAAAAAAAAAAAAAAAAAAAAW0NvbnRlbnRfVHlwZXNd&#10;LnhtbFBLAQItABQABgAIAAAAIQA4/SH/1gAAAJQBAAALAAAAAAAAAAAAAAAAAC8BAABfcmVscy8u&#10;cmVsc1BLAQItABQABgAIAAAAIQAHbPtcKgIAAE4EAAAOAAAAAAAAAAAAAAAAAC4CAABkcnMvZTJv&#10;RG9jLnhtbFBLAQItABQABgAIAAAAIQBZT3Rr3AAAAAUBAAAPAAAAAAAAAAAAAAAAAIQEAABkcnMv&#10;ZG93bnJldi54bWxQSwUGAAAAAAQABADzAAAAjQUAAAAA&#10;" strokecolor="#5b9bd5" strokeweight="4.5pt">
                <v:textbox>
                  <w:txbxContent>
                    <w:p w14:paraId="606F5B85" w14:textId="27904FCF" w:rsidR="00DD494B" w:rsidRPr="008D25BA" w:rsidRDefault="00DD494B" w:rsidP="008D25BA">
                      <w:pPr>
                        <w:rPr>
                          <w:i/>
                          <w:color w:val="0070C0"/>
                        </w:rPr>
                      </w:pPr>
                      <w:r w:rsidRPr="008D25BA">
                        <w:rPr>
                          <w:i/>
                          <w:color w:val="0070C0"/>
                        </w:rPr>
                        <w:t xml:space="preserve">Use this chapter to describe the specific outreach activities you will use as the </w:t>
                      </w:r>
                      <w:r>
                        <w:rPr>
                          <w:i/>
                          <w:color w:val="0070C0"/>
                        </w:rPr>
                        <w:t>study</w:t>
                      </w:r>
                      <w:r w:rsidRPr="008D25BA">
                        <w:rPr>
                          <w:i/>
                          <w:color w:val="0070C0"/>
                        </w:rPr>
                        <w:t xml:space="preserve"> is underway.  We’ve listed a few typical activities – add, remove, or revise these subheadings to suit your </w:t>
                      </w:r>
                      <w:r>
                        <w:rPr>
                          <w:i/>
                          <w:color w:val="0070C0"/>
                        </w:rPr>
                        <w:t>study</w:t>
                      </w:r>
                      <w:r w:rsidRPr="008D25BA">
                        <w:rPr>
                          <w:i/>
                          <w:color w:val="0070C0"/>
                        </w:rPr>
                        <w:t xml:space="preserve"> and audience</w:t>
                      </w:r>
                      <w:r>
                        <w:rPr>
                          <w:i/>
                          <w:color w:val="0070C0"/>
                        </w:rPr>
                        <w:t>.  D</w:t>
                      </w:r>
                      <w:r w:rsidRPr="008D25BA">
                        <w:rPr>
                          <w:i/>
                          <w:color w:val="0070C0"/>
                        </w:rPr>
                        <w:t xml:space="preserve">escribe </w:t>
                      </w:r>
                      <w:r>
                        <w:rPr>
                          <w:i/>
                          <w:color w:val="0070C0"/>
                        </w:rPr>
                        <w:t xml:space="preserve">the purpose of each activity and </w:t>
                      </w:r>
                      <w:r w:rsidRPr="008D25BA">
                        <w:rPr>
                          <w:i/>
                          <w:color w:val="0070C0"/>
                        </w:rPr>
                        <w:t xml:space="preserve">how you will perform </w:t>
                      </w:r>
                      <w:r>
                        <w:rPr>
                          <w:i/>
                          <w:color w:val="0070C0"/>
                        </w:rPr>
                        <w:t>it</w:t>
                      </w:r>
                      <w:r w:rsidRPr="008D25BA">
                        <w:rPr>
                          <w:i/>
                          <w:color w:val="0070C0"/>
                        </w:rPr>
                        <w:t xml:space="preserve">.    </w:t>
                      </w:r>
                    </w:p>
                    <w:p w14:paraId="0848381B" w14:textId="77777777" w:rsidR="00DD494B" w:rsidRPr="00D1767F" w:rsidRDefault="00DD494B" w:rsidP="008D25BA">
                      <w:pPr>
                        <w:rPr>
                          <w:color w:val="0070C0"/>
                        </w:rPr>
                      </w:pPr>
                    </w:p>
                  </w:txbxContent>
                </v:textbox>
                <w10:anchorlock/>
              </v:shape>
            </w:pict>
          </mc:Fallback>
        </mc:AlternateContent>
      </w:r>
    </w:p>
    <w:p w14:paraId="0996D10D" w14:textId="398E4111" w:rsidR="007855D9" w:rsidRPr="00555208" w:rsidRDefault="00625660" w:rsidP="0098754A">
      <w:pPr>
        <w:pStyle w:val="Heading2"/>
        <w:keepNext w:val="0"/>
        <w:keepLines w:val="0"/>
      </w:pPr>
      <w:bookmarkStart w:id="24" w:name="_Toc8225268"/>
      <w:r>
        <w:t>Study</w:t>
      </w:r>
      <w:r w:rsidR="007855D9" w:rsidRPr="00555208">
        <w:t xml:space="preserve"> Info Sheet</w:t>
      </w:r>
      <w:bookmarkEnd w:id="24"/>
    </w:p>
    <w:p w14:paraId="62107BEC" w14:textId="264B268F" w:rsidR="00361DE5" w:rsidRPr="00361DE5" w:rsidRDefault="00625660" w:rsidP="0098754A">
      <w:pPr>
        <w:pStyle w:val="Heading2"/>
        <w:keepNext w:val="0"/>
        <w:keepLines w:val="0"/>
      </w:pPr>
      <w:bookmarkStart w:id="25" w:name="_Toc8225269"/>
      <w:r>
        <w:t>Study</w:t>
      </w:r>
      <w:r w:rsidR="00361DE5">
        <w:t xml:space="preserve"> Email List</w:t>
      </w:r>
      <w:bookmarkEnd w:id="25"/>
    </w:p>
    <w:p w14:paraId="3B93784B" w14:textId="11B4507A" w:rsidR="00361DE5" w:rsidRDefault="00361DE5" w:rsidP="0098754A">
      <w:pPr>
        <w:pStyle w:val="Heading2"/>
        <w:keepNext w:val="0"/>
        <w:keepLines w:val="0"/>
      </w:pPr>
      <w:bookmarkStart w:id="26" w:name="_Toc8225270"/>
      <w:r>
        <w:t>Direct Mailing Campaign</w:t>
      </w:r>
      <w:bookmarkEnd w:id="26"/>
    </w:p>
    <w:p w14:paraId="2E2DE00E" w14:textId="159CCBFB" w:rsidR="00361DE5" w:rsidRDefault="00625660" w:rsidP="0098754A">
      <w:pPr>
        <w:pStyle w:val="Heading2"/>
        <w:keepNext w:val="0"/>
        <w:keepLines w:val="0"/>
      </w:pPr>
      <w:bookmarkStart w:id="27" w:name="_Toc8225271"/>
      <w:r>
        <w:t>Study</w:t>
      </w:r>
      <w:r w:rsidR="00361DE5">
        <w:t xml:space="preserve"> Advisory Group</w:t>
      </w:r>
      <w:bookmarkEnd w:id="27"/>
    </w:p>
    <w:p w14:paraId="305BC4FF" w14:textId="6F08502D" w:rsidR="00361DE5" w:rsidRPr="00555208" w:rsidRDefault="00361DE5" w:rsidP="0098754A">
      <w:pPr>
        <w:pStyle w:val="Heading2"/>
        <w:keepNext w:val="0"/>
        <w:keepLines w:val="0"/>
      </w:pPr>
      <w:bookmarkStart w:id="28" w:name="_Toc8225272"/>
      <w:r w:rsidRPr="00555208">
        <w:t>Online Information</w:t>
      </w:r>
      <w:r>
        <w:t xml:space="preserve"> and Tools</w:t>
      </w:r>
      <w:bookmarkEnd w:id="28"/>
    </w:p>
    <w:p w14:paraId="5A6A1F57" w14:textId="464D29C1" w:rsidR="00B15B5F" w:rsidRPr="00B15B5F" w:rsidRDefault="00B15B5F" w:rsidP="0098754A">
      <w:pPr>
        <w:pStyle w:val="Heading2"/>
        <w:keepNext w:val="0"/>
        <w:keepLines w:val="0"/>
      </w:pPr>
      <w:bookmarkStart w:id="29" w:name="_Toc8225273"/>
      <w:r>
        <w:t>Public Meetings</w:t>
      </w:r>
      <w:bookmarkEnd w:id="29"/>
    </w:p>
    <w:p w14:paraId="5899F127" w14:textId="0F05F0D3" w:rsidR="00166D75" w:rsidRDefault="00361DE5" w:rsidP="0098754A">
      <w:pPr>
        <w:pStyle w:val="Heading2"/>
        <w:keepNext w:val="0"/>
        <w:keepLines w:val="0"/>
      </w:pPr>
      <w:bookmarkStart w:id="30" w:name="_Toc8225274"/>
      <w:r>
        <w:t xml:space="preserve">Outreach </w:t>
      </w:r>
      <w:r w:rsidR="00166D75">
        <w:t>Strategies for Specific Groups</w:t>
      </w:r>
      <w:bookmarkEnd w:id="30"/>
    </w:p>
    <w:p w14:paraId="79F7C742" w14:textId="6D0F417D" w:rsidR="008D128E" w:rsidRPr="00A5151A" w:rsidRDefault="00FF137E" w:rsidP="0098754A">
      <w:pPr>
        <w:pStyle w:val="Heading3"/>
        <w:keepNext w:val="0"/>
        <w:keepLines w:val="0"/>
      </w:pPr>
      <w:bookmarkStart w:id="31" w:name="_Toc8225275"/>
      <w:r w:rsidRPr="00A5151A">
        <w:t>Reaching Young People</w:t>
      </w:r>
      <w:bookmarkEnd w:id="31"/>
    </w:p>
    <w:p w14:paraId="7FB06C1D" w14:textId="77777777" w:rsidR="00FF137E" w:rsidRPr="00A5151A" w:rsidRDefault="00FF137E" w:rsidP="0098754A">
      <w:pPr>
        <w:pStyle w:val="Heading3"/>
        <w:keepNext w:val="0"/>
        <w:keepLines w:val="0"/>
      </w:pPr>
      <w:bookmarkStart w:id="32" w:name="_Toc8225276"/>
      <w:r w:rsidRPr="00A5151A">
        <w:t xml:space="preserve">Reaching </w:t>
      </w:r>
      <w:r w:rsidR="00E52606" w:rsidRPr="00A5151A">
        <w:t>Older</w:t>
      </w:r>
      <w:r w:rsidRPr="00A5151A">
        <w:t xml:space="preserve"> People</w:t>
      </w:r>
      <w:bookmarkEnd w:id="32"/>
    </w:p>
    <w:p w14:paraId="188A8B33" w14:textId="582997EF" w:rsidR="00FF137E" w:rsidRPr="00A63E44" w:rsidRDefault="00FF137E" w:rsidP="0098754A">
      <w:pPr>
        <w:pStyle w:val="Heading3"/>
        <w:keepNext w:val="0"/>
        <w:keepLines w:val="0"/>
      </w:pPr>
      <w:bookmarkStart w:id="33" w:name="_Toc8225277"/>
      <w:r w:rsidRPr="00A63E44">
        <w:t>Reaching Low Income People</w:t>
      </w:r>
      <w:bookmarkEnd w:id="33"/>
    </w:p>
    <w:p w14:paraId="0B5CBDA9" w14:textId="24E45717" w:rsidR="00FF137E" w:rsidRPr="00FD7285" w:rsidRDefault="00FF137E" w:rsidP="0098754A">
      <w:pPr>
        <w:pStyle w:val="Heading3"/>
        <w:keepNext w:val="0"/>
        <w:keepLines w:val="0"/>
      </w:pPr>
      <w:bookmarkStart w:id="34" w:name="_Toc8225278"/>
      <w:r w:rsidRPr="00FD7285">
        <w:lastRenderedPageBreak/>
        <w:t>Accommodati</w:t>
      </w:r>
      <w:r w:rsidR="00E52606" w:rsidRPr="00FD7285">
        <w:t>ng</w:t>
      </w:r>
      <w:r w:rsidRPr="00FD7285">
        <w:t xml:space="preserve"> Disabled People</w:t>
      </w:r>
      <w:bookmarkEnd w:id="34"/>
      <w:r w:rsidRPr="00FD7285">
        <w:t xml:space="preserve"> </w:t>
      </w:r>
    </w:p>
    <w:p w14:paraId="01B4E147" w14:textId="70E6906D" w:rsidR="002D6ABD" w:rsidRPr="005361C9" w:rsidRDefault="002D6ABD" w:rsidP="0098754A">
      <w:pPr>
        <w:pStyle w:val="Heading3"/>
        <w:keepNext w:val="0"/>
        <w:keepLines w:val="0"/>
      </w:pPr>
      <w:bookmarkStart w:id="35" w:name="_Toc8225279"/>
      <w:r w:rsidRPr="005361C9">
        <w:t>Accommodating People with Limited English Proficiency</w:t>
      </w:r>
      <w:bookmarkEnd w:id="35"/>
      <w:r w:rsidRPr="005361C9">
        <w:t xml:space="preserve"> </w:t>
      </w:r>
    </w:p>
    <w:p w14:paraId="52BA97C2" w14:textId="5E6C9E48" w:rsidR="00962ED8" w:rsidRDefault="00962ED8" w:rsidP="0098754A">
      <w:pPr>
        <w:pStyle w:val="Heading3"/>
        <w:keepNext w:val="0"/>
        <w:keepLines w:val="0"/>
      </w:pPr>
      <w:bookmarkStart w:id="36" w:name="_Toc8225280"/>
      <w:r>
        <w:t>Outreach to Neighborhood Groups</w:t>
      </w:r>
      <w:bookmarkEnd w:id="36"/>
    </w:p>
    <w:p w14:paraId="27530720" w14:textId="342FABED" w:rsidR="006C14CB" w:rsidRPr="007F2460" w:rsidRDefault="006C14CB" w:rsidP="0098754A">
      <w:pPr>
        <w:pStyle w:val="Heading3"/>
        <w:keepNext w:val="0"/>
        <w:keepLines w:val="0"/>
      </w:pPr>
      <w:bookmarkStart w:id="37" w:name="_Toc8225281"/>
      <w:r w:rsidRPr="007F2460">
        <w:t>Outreach to Business Interests</w:t>
      </w:r>
      <w:bookmarkEnd w:id="37"/>
    </w:p>
    <w:p w14:paraId="7394FB2F" w14:textId="2B4616BF" w:rsidR="006D6857" w:rsidRDefault="00962ED8" w:rsidP="0098754A">
      <w:pPr>
        <w:pStyle w:val="Heading3"/>
        <w:keepNext w:val="0"/>
        <w:keepLines w:val="0"/>
      </w:pPr>
      <w:bookmarkStart w:id="38" w:name="_Toc8225282"/>
      <w:r>
        <w:t>Outreach to Elected Officials</w:t>
      </w:r>
      <w:bookmarkEnd w:id="38"/>
    </w:p>
    <w:p w14:paraId="26C86270" w14:textId="6506C452" w:rsidR="00346A20" w:rsidRDefault="00346A20" w:rsidP="00346A20">
      <w:pPr>
        <w:pStyle w:val="Heading1"/>
      </w:pPr>
      <w:bookmarkStart w:id="39" w:name="_Toc8225283"/>
      <w:r>
        <w:t xml:space="preserve">Schedule of </w:t>
      </w:r>
      <w:r w:rsidR="00C308B1">
        <w:t>Outreach Activities</w:t>
      </w:r>
      <w:bookmarkEnd w:id="39"/>
    </w:p>
    <w:p w14:paraId="03CAEF16" w14:textId="4FA66C88" w:rsidR="0098754A" w:rsidRPr="0098754A" w:rsidRDefault="00076F0F" w:rsidP="0098754A">
      <w:r w:rsidRPr="00D1767F">
        <w:rPr>
          <w:rFonts w:eastAsia="Times New Roman"/>
          <w:noProof/>
        </w:rPr>
        <mc:AlternateContent>
          <mc:Choice Requires="wps">
            <w:drawing>
              <wp:inline distT="0" distB="0" distL="0" distR="0" wp14:anchorId="2214D7F2" wp14:editId="1086D211">
                <wp:extent cx="5880100" cy="831215"/>
                <wp:effectExtent l="19050" t="19050" r="44450" b="4508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831215"/>
                        </a:xfrm>
                        <a:prstGeom prst="rect">
                          <a:avLst/>
                        </a:prstGeom>
                        <a:solidFill>
                          <a:srgbClr val="FFFFFF"/>
                        </a:solidFill>
                        <a:ln w="57150">
                          <a:solidFill>
                            <a:srgbClr val="5B9BD5"/>
                          </a:solidFill>
                          <a:miter lim="800000"/>
                          <a:headEnd/>
                          <a:tailEnd/>
                        </a:ln>
                      </wps:spPr>
                      <wps:txbx>
                        <w:txbxContent>
                          <w:p w14:paraId="15938C1F" w14:textId="04F94681" w:rsidR="00DD494B" w:rsidRPr="008D25BA" w:rsidRDefault="00DD494B" w:rsidP="008D25BA">
                            <w:pPr>
                              <w:rPr>
                                <w:i/>
                                <w:color w:val="0070C0"/>
                              </w:rPr>
                            </w:pPr>
                            <w:r w:rsidRPr="008D25BA">
                              <w:rPr>
                                <w:i/>
                                <w:color w:val="0070C0"/>
                              </w:rPr>
                              <w:t xml:space="preserve">Include a timeline information to show how outreach activities will align with the rest of the </w:t>
                            </w:r>
                            <w:r>
                              <w:rPr>
                                <w:i/>
                                <w:color w:val="0070C0"/>
                              </w:rPr>
                              <w:t>study</w:t>
                            </w:r>
                            <w:r w:rsidRPr="008D25BA">
                              <w:rPr>
                                <w:i/>
                                <w:color w:val="0070C0"/>
                              </w:rPr>
                              <w:t xml:space="preserve"> work.  This could be a simple list of dates and milestones that includes public involvement tasks, or a timeline graphic</w:t>
                            </w:r>
                            <w:r>
                              <w:rPr>
                                <w:i/>
                                <w:color w:val="0070C0"/>
                              </w:rPr>
                              <w:t xml:space="preserve"> like the sample below</w:t>
                            </w:r>
                            <w:r w:rsidRPr="008D25BA">
                              <w:rPr>
                                <w:i/>
                                <w:color w:val="0070C0"/>
                              </w:rPr>
                              <w:t xml:space="preserve">  </w:t>
                            </w:r>
                          </w:p>
                          <w:p w14:paraId="240568F6" w14:textId="77777777" w:rsidR="00DD494B" w:rsidRPr="00D1767F" w:rsidRDefault="00DD494B" w:rsidP="008D25BA">
                            <w:pPr>
                              <w:rPr>
                                <w:color w:val="0070C0"/>
                              </w:rPr>
                            </w:pPr>
                          </w:p>
                        </w:txbxContent>
                      </wps:txbx>
                      <wps:bodyPr rot="0" vert="horz" wrap="square" lIns="91440" tIns="45720" rIns="91440" bIns="45720" anchor="t" anchorCtr="0">
                        <a:noAutofit/>
                      </wps:bodyPr>
                    </wps:wsp>
                  </a:graphicData>
                </a:graphic>
              </wp:inline>
            </w:drawing>
          </mc:Choice>
          <mc:Fallback>
            <w:pict>
              <v:shape w14:anchorId="2214D7F2" id="_x0000_s1045" type="#_x0000_t202" style="width:463pt;height:6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wkLQIAAE4EAAAOAAAAZHJzL2Uyb0RvYy54bWysVNuO2jAQfa/Uf7D8XkKy0IWIsFqgVJW2&#10;F2m3H+A4DrFqe1LbkNCv37EDLNuqL1XzYM14xsdnzoyzuOu1IgdhnQRT0HQ0pkQYDpU0u4J+f9q+&#10;m1HiPDMVU2BEQY/C0bvl2zeLrs1FBg2oSliCIMblXVvQxvs2TxLHG6GZG0ErDAZrsJp5dO0uqSzr&#10;EF2rJBuP3ycd2Kq1wIVzuLsZgnQZ8etacP+1rp3wRBUUufm42riWYU2WC5bvLGsbyU802D+w0Ewa&#10;vPQCtWGekb2Vf0BpyS04qP2Ig06griUXsQasJh3/Vs1jw1oRa0FxXHuRyf0/WP7l8M0SWRU0u6HE&#10;MI09ehK9JyvoSRbk6VqXY9Zji3m+x21scyzVtQ/AfzhiYN0wsxP31kLXCFYhvTScTK6ODjgugJTd&#10;Z6jwGrb3EIH62uqgHapBEB3bdLy0JlDhuDmdzVAfDHGMzW7SLJ3GK1h+Pt1a5z8K0CQYBbXY+ojO&#10;Dg/OBzYsP6eEyxwoWW2lUtGxu3KtLDkwHJNt/E7or9KUIR1SuU2n40GBv2JMV/PV5szwFYaWHgde&#10;SY1ljMMXLmJ50O2DqaLtmVSDjZyVOQkZtBtU9H3Zx5al83A4qFxCdURpLQwDjg8SjQbsL0o6HO6C&#10;up97ZgUl6pPB9szTySS8huhMprcZOvY6Ul5HmOEIVVBPyWCufXxBgbeBe2xjLaPCL0xOnHFoo/Cn&#10;BxZexbUfs15+A8tnAAAA//8DAFBLAwQUAAYACAAAACEA0XFOotwAAAAFAQAADwAAAGRycy9kb3du&#10;cmV2LnhtbEyPQUvDQBCF74L/YRnBi9iNVUqbZlNUCNiDh6b20Ns0OybR7GzIbtv47x296GXg8R5v&#10;vpetRtepEw2h9WzgbpKAIq68bbk28LYtbuegQkS22HkmA18UYJVfXmSYWn/mDZ3KWCsp4ZCigSbG&#10;PtU6VA05DBPfE4v37geHUeRQazvgWcpdp6dJMtMOW5YPDfb03FD1WR6dAfYfxdbuXqic7wu/H1/X&#10;D083a2Our8bHJahIY/wLww++oEMuTAd/ZBtUZ0CGxN8r3mI6E3mQ0H2yAJ1n+j99/g0AAP//AwBQ&#10;SwECLQAUAAYACAAAACEAtoM4kv4AAADhAQAAEwAAAAAAAAAAAAAAAAAAAAAAW0NvbnRlbnRfVHlw&#10;ZXNdLnhtbFBLAQItABQABgAIAAAAIQA4/SH/1gAAAJQBAAALAAAAAAAAAAAAAAAAAC8BAABfcmVs&#10;cy8ucmVsc1BLAQItABQABgAIAAAAIQD2r/wkLQIAAE4EAAAOAAAAAAAAAAAAAAAAAC4CAABkcnMv&#10;ZTJvRG9jLnhtbFBLAQItABQABgAIAAAAIQDRcU6i3AAAAAUBAAAPAAAAAAAAAAAAAAAAAIcEAABk&#10;cnMvZG93bnJldi54bWxQSwUGAAAAAAQABADzAAAAkAUAAAAA&#10;" strokecolor="#5b9bd5" strokeweight="4.5pt">
                <v:textbox>
                  <w:txbxContent>
                    <w:p w14:paraId="15938C1F" w14:textId="04F94681" w:rsidR="00DD494B" w:rsidRPr="008D25BA" w:rsidRDefault="00DD494B" w:rsidP="008D25BA">
                      <w:pPr>
                        <w:rPr>
                          <w:i/>
                          <w:color w:val="0070C0"/>
                        </w:rPr>
                      </w:pPr>
                      <w:r w:rsidRPr="008D25BA">
                        <w:rPr>
                          <w:i/>
                          <w:color w:val="0070C0"/>
                        </w:rPr>
                        <w:t xml:space="preserve">Include a timeline information to show how outreach activities will align with the rest of the </w:t>
                      </w:r>
                      <w:r>
                        <w:rPr>
                          <w:i/>
                          <w:color w:val="0070C0"/>
                        </w:rPr>
                        <w:t>study</w:t>
                      </w:r>
                      <w:r w:rsidRPr="008D25BA">
                        <w:rPr>
                          <w:i/>
                          <w:color w:val="0070C0"/>
                        </w:rPr>
                        <w:t xml:space="preserve"> work.  This could be a simple list of dates and milestones that includes public involvement tasks, or a timeline graphic</w:t>
                      </w:r>
                      <w:r>
                        <w:rPr>
                          <w:i/>
                          <w:color w:val="0070C0"/>
                        </w:rPr>
                        <w:t xml:space="preserve"> like the sample below</w:t>
                      </w:r>
                      <w:r w:rsidRPr="008D25BA">
                        <w:rPr>
                          <w:i/>
                          <w:color w:val="0070C0"/>
                        </w:rPr>
                        <w:t xml:space="preserve">  </w:t>
                      </w:r>
                    </w:p>
                    <w:p w14:paraId="240568F6" w14:textId="77777777" w:rsidR="00DD494B" w:rsidRPr="00D1767F" w:rsidRDefault="00DD494B" w:rsidP="008D25BA">
                      <w:pPr>
                        <w:rPr>
                          <w:color w:val="0070C0"/>
                        </w:rPr>
                      </w:pPr>
                    </w:p>
                  </w:txbxContent>
                </v:textbox>
                <w10:anchorlock/>
              </v:shape>
            </w:pict>
          </mc:Fallback>
        </mc:AlternateContent>
      </w:r>
    </w:p>
    <w:p w14:paraId="7D5FB443" w14:textId="3E7E0205" w:rsidR="00962ED8" w:rsidRPr="00F74EAB" w:rsidRDefault="00962ED8" w:rsidP="009558CC">
      <w:r>
        <w:rPr>
          <w:noProof/>
        </w:rPr>
        <w:drawing>
          <wp:inline distT="0" distB="0" distL="0" distR="0" wp14:anchorId="1F93864F" wp14:editId="7745893F">
            <wp:extent cx="5935985" cy="1815943"/>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utreach schedul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5985" cy="1815943"/>
                    </a:xfrm>
                    <a:prstGeom prst="rect">
                      <a:avLst/>
                    </a:prstGeom>
                  </pic:spPr>
                </pic:pic>
              </a:graphicData>
            </a:graphic>
          </wp:inline>
        </w:drawing>
      </w:r>
    </w:p>
    <w:p w14:paraId="0342F1C9" w14:textId="4FC8B327" w:rsidR="007855D9" w:rsidRPr="00824D30" w:rsidRDefault="007855D9" w:rsidP="00E7319F">
      <w:pPr>
        <w:pStyle w:val="Heading1"/>
        <w:spacing w:before="0"/>
      </w:pPr>
      <w:bookmarkStart w:id="40" w:name="_Toc8225284"/>
      <w:r w:rsidRPr="00824D30">
        <w:t xml:space="preserve">How </w:t>
      </w:r>
      <w:r w:rsidR="009D77E4">
        <w:t>Community</w:t>
      </w:r>
      <w:r w:rsidRPr="00824D30">
        <w:t xml:space="preserve"> Input Will </w:t>
      </w:r>
      <w:r w:rsidR="003465FE" w:rsidRPr="00824D30">
        <w:t>Be</w:t>
      </w:r>
      <w:r w:rsidRPr="00824D30">
        <w:t xml:space="preserve"> Used</w:t>
      </w:r>
      <w:bookmarkEnd w:id="40"/>
    </w:p>
    <w:p w14:paraId="3A425D2C" w14:textId="618DB7BB" w:rsidR="007855D9" w:rsidRPr="00824D30" w:rsidRDefault="00076F0F" w:rsidP="007855D9">
      <w:r w:rsidRPr="00D1767F">
        <w:rPr>
          <w:rFonts w:eastAsia="Times New Roman"/>
          <w:noProof/>
        </w:rPr>
        <mc:AlternateContent>
          <mc:Choice Requires="wps">
            <w:drawing>
              <wp:inline distT="0" distB="0" distL="0" distR="0" wp14:anchorId="0C2CAB03" wp14:editId="2B09DA0F">
                <wp:extent cx="5880100" cy="575945"/>
                <wp:effectExtent l="19050" t="19050" r="44450" b="3365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575945"/>
                        </a:xfrm>
                        <a:prstGeom prst="rect">
                          <a:avLst/>
                        </a:prstGeom>
                        <a:solidFill>
                          <a:srgbClr val="FFFFFF"/>
                        </a:solidFill>
                        <a:ln w="57150">
                          <a:solidFill>
                            <a:srgbClr val="5B9BD5"/>
                          </a:solidFill>
                          <a:miter lim="800000"/>
                          <a:headEnd/>
                          <a:tailEnd/>
                        </a:ln>
                      </wps:spPr>
                      <wps:txbx>
                        <w:txbxContent>
                          <w:p w14:paraId="6AE801C3" w14:textId="608F4212" w:rsidR="00DD494B" w:rsidRPr="00D51984" w:rsidRDefault="00DD494B" w:rsidP="00D51984">
                            <w:pPr>
                              <w:rPr>
                                <w:i/>
                                <w:color w:val="0070C0"/>
                              </w:rPr>
                            </w:pPr>
                            <w:r w:rsidRPr="00D51984">
                              <w:rPr>
                                <w:i/>
                                <w:color w:val="0070C0"/>
                              </w:rPr>
                              <w:t xml:space="preserve">Describe how you will use input and feedback received from the public during the </w:t>
                            </w:r>
                            <w:r>
                              <w:rPr>
                                <w:i/>
                                <w:color w:val="0070C0"/>
                              </w:rPr>
                              <w:t>study</w:t>
                            </w:r>
                            <w:r w:rsidRPr="00D51984">
                              <w:rPr>
                                <w:i/>
                                <w:color w:val="0070C0"/>
                              </w:rPr>
                              <w:t>.  For example:</w:t>
                            </w:r>
                          </w:p>
                          <w:p w14:paraId="0182B880" w14:textId="77777777" w:rsidR="00DD494B" w:rsidRPr="00D1767F" w:rsidRDefault="00DD494B" w:rsidP="00D51984">
                            <w:pPr>
                              <w:rPr>
                                <w:color w:val="0070C0"/>
                              </w:rPr>
                            </w:pPr>
                          </w:p>
                        </w:txbxContent>
                      </wps:txbx>
                      <wps:bodyPr rot="0" vert="horz" wrap="square" lIns="91440" tIns="45720" rIns="91440" bIns="45720" anchor="t" anchorCtr="0">
                        <a:noAutofit/>
                      </wps:bodyPr>
                    </wps:wsp>
                  </a:graphicData>
                </a:graphic>
              </wp:inline>
            </w:drawing>
          </mc:Choice>
          <mc:Fallback>
            <w:pict>
              <v:shape w14:anchorId="0C2CAB03" id="_x0000_s1046" type="#_x0000_t202" style="width:463pt;height:4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UrKgIAAE4EAAAOAAAAZHJzL2Uyb0RvYy54bWysVMGO0zAQvSPxD5bvNGnVsG3UdLVtKUJa&#10;FqRdPsB1nMbC9hjbbbJ8PWOn7XZBXBA5WGPP+M2bN+MsbnutyFE4L8FUdDzKKRGGQy3NvqLfnrbv&#10;ZpT4wEzNFBhR0Wfh6e3y7ZtFZ0sxgRZULRxBEOPLzla0DcGWWeZ5KzTzI7DCoLMBp1nArdtntWMd&#10;omuVTfL8fdaBq60DLrzH083gpMuE3zSChy9N40UgqqLILaTVpXUX12y5YOXeMdtKfqLB/oGFZtJg&#10;0gvUhgVGDk7+AaUld+ChCSMOOoOmkVykGrCacf5bNY8tsyLVguJ4e5HJ/z9Y/nD86oisKzqZUmKY&#10;xh49iT6QFfRkEuXprC8x6tFiXOjxGNucSvX2Hvh3TwysW2b24s456FrBaqQ3jjezq6sDjo8gu+4z&#10;1JiGHQIkoL5xOmqHahBExzY9X1oTqXA8LGYz1AddHH3FTTGfFikFK8+3rfPhowBNolFRh61P6Ox4&#10;70Nkw8pzSEzmQcl6K5VKG7ffrZUjR4Zjsk3fCf1VmDKki9nHRT4o8FeMYjVfbc4MX2FoGXDgldQV&#10;neXxi4lYGXX7YOpkBybVYCNnZU5CRu0GFUO/64eWpctR5R3Uzyitg2HA8UGi0YL7SUmHw11R/+PA&#10;nKBEfTLYnvl4Oo2vIW2mxc0EN+7as7v2MMMRqqKBksFch/SCIm8Dd9jGRiaFX5icOOPQJuFPDyy+&#10;iut9inr5DSx/AQAA//8DAFBLAwQUAAYACAAAACEA7oHT+dwAAAAEAQAADwAAAGRycy9kb3ducmV2&#10;LnhtbEyPMU/DQAyFd6T+h5MrsSB6oUKlhFwqQIpEhw6kMHRzcyYJ5HxR7tqGf49hKYvlp2c9fy9b&#10;ja5TRxpC69nAzSwBRVx523Jt4G1bXC9BhYhssfNMBr4pwCqfXGSYWn/iVzqWsVYSwiFFA02Mfap1&#10;qBpyGGa+Jxbvww8Oo8ih1nbAk4S7Ts+TZKEdtiwfGuzpuaHqqzw4A+w/i619f6FyuSv8btysb5+u&#10;1sZcTsfHB1CRxng+hl98QYdcmPb+wDaozoAUiX9TvPv5QuReluQOdJ7p//D5DwAAAP//AwBQSwEC&#10;LQAUAAYACAAAACEAtoM4kv4AAADhAQAAEwAAAAAAAAAAAAAAAAAAAAAAW0NvbnRlbnRfVHlwZXNd&#10;LnhtbFBLAQItABQABgAIAAAAIQA4/SH/1gAAAJQBAAALAAAAAAAAAAAAAAAAAC8BAABfcmVscy8u&#10;cmVsc1BLAQItABQABgAIAAAAIQDfPLUrKgIAAE4EAAAOAAAAAAAAAAAAAAAAAC4CAABkcnMvZTJv&#10;RG9jLnhtbFBLAQItABQABgAIAAAAIQDugdP53AAAAAQBAAAPAAAAAAAAAAAAAAAAAIQEAABkcnMv&#10;ZG93bnJldi54bWxQSwUGAAAAAAQABADzAAAAjQUAAAAA&#10;" strokecolor="#5b9bd5" strokeweight="4.5pt">
                <v:textbox>
                  <w:txbxContent>
                    <w:p w14:paraId="6AE801C3" w14:textId="608F4212" w:rsidR="00DD494B" w:rsidRPr="00D51984" w:rsidRDefault="00DD494B" w:rsidP="00D51984">
                      <w:pPr>
                        <w:rPr>
                          <w:i/>
                          <w:color w:val="0070C0"/>
                        </w:rPr>
                      </w:pPr>
                      <w:r w:rsidRPr="00D51984">
                        <w:rPr>
                          <w:i/>
                          <w:color w:val="0070C0"/>
                        </w:rPr>
                        <w:t xml:space="preserve">Describe how you will use input and feedback received from the public during the </w:t>
                      </w:r>
                      <w:r>
                        <w:rPr>
                          <w:i/>
                          <w:color w:val="0070C0"/>
                        </w:rPr>
                        <w:t>study</w:t>
                      </w:r>
                      <w:r w:rsidRPr="00D51984">
                        <w:rPr>
                          <w:i/>
                          <w:color w:val="0070C0"/>
                        </w:rPr>
                        <w:t>.  For example:</w:t>
                      </w:r>
                    </w:p>
                    <w:p w14:paraId="0182B880" w14:textId="77777777" w:rsidR="00DD494B" w:rsidRPr="00D1767F" w:rsidRDefault="00DD494B" w:rsidP="00D51984">
                      <w:pPr>
                        <w:rPr>
                          <w:color w:val="0070C0"/>
                        </w:rPr>
                      </w:pPr>
                    </w:p>
                  </w:txbxContent>
                </v:textbox>
                <w10:anchorlock/>
              </v:shape>
            </w:pict>
          </mc:Fallback>
        </mc:AlternateContent>
      </w:r>
      <w:r w:rsidR="00824D30">
        <w:t>T</w:t>
      </w:r>
      <w:r w:rsidR="009A4710" w:rsidRPr="00824D30">
        <w:t xml:space="preserve">he </w:t>
      </w:r>
      <w:r w:rsidR="00E76023">
        <w:t>planning team</w:t>
      </w:r>
      <w:r w:rsidR="00824D30">
        <w:t xml:space="preserve"> will have a standing agenda item to review and consider public comments received </w:t>
      </w:r>
      <w:r w:rsidR="009763CB">
        <w:t>as</w:t>
      </w:r>
      <w:r w:rsidR="00824D30">
        <w:t xml:space="preserve"> the </w:t>
      </w:r>
      <w:r w:rsidR="00625660">
        <w:t>study</w:t>
      </w:r>
      <w:r w:rsidR="009763CB">
        <w:t xml:space="preserve"> </w:t>
      </w:r>
      <w:r w:rsidR="00DF024C">
        <w:t>moves forward</w:t>
      </w:r>
      <w:r w:rsidR="00824D30">
        <w:t xml:space="preserve">.  A comment summary will also be created by the </w:t>
      </w:r>
      <w:r w:rsidR="00E76023">
        <w:t>planning team</w:t>
      </w:r>
      <w:r w:rsidR="00824D30">
        <w:t xml:space="preserve"> following each public meeting </w:t>
      </w:r>
      <w:r w:rsidR="00B77A12">
        <w:t>event and</w:t>
      </w:r>
      <w:r w:rsidR="00824D30">
        <w:t xml:space="preserve"> shared with technical staff</w:t>
      </w:r>
      <w:r w:rsidR="00B4057F">
        <w:t xml:space="preserve"> and decisionmakers</w:t>
      </w:r>
      <w:r w:rsidR="00824D30">
        <w:t xml:space="preserve">.  Comments </w:t>
      </w:r>
      <w:r w:rsidR="00530A42">
        <w:t xml:space="preserve">meriting </w:t>
      </w:r>
      <w:r w:rsidR="00F163BE">
        <w:t>further</w:t>
      </w:r>
      <w:r w:rsidR="00530A42">
        <w:t xml:space="preserve"> action will be identified by the </w:t>
      </w:r>
      <w:r w:rsidR="00625660">
        <w:t>study</w:t>
      </w:r>
      <w:r w:rsidR="00B4057F">
        <w:t xml:space="preserve"> manager</w:t>
      </w:r>
      <w:r w:rsidR="00530A42">
        <w:t xml:space="preserve"> and assigned to </w:t>
      </w:r>
      <w:r w:rsidR="00E76023">
        <w:t>planning team</w:t>
      </w:r>
      <w:r w:rsidR="00C452DB">
        <w:t xml:space="preserve"> members</w:t>
      </w:r>
      <w:r w:rsidR="006951C6">
        <w:t xml:space="preserve"> for follow up</w:t>
      </w:r>
      <w:r w:rsidR="00530A42">
        <w:t xml:space="preserve"> as appropriate.  </w:t>
      </w:r>
      <w:r w:rsidR="00824D30">
        <w:t xml:space="preserve">  </w:t>
      </w:r>
    </w:p>
    <w:p w14:paraId="1EFD40D3" w14:textId="42322770" w:rsidR="00E52606" w:rsidRDefault="00E52606" w:rsidP="00E52606">
      <w:pPr>
        <w:pStyle w:val="Heading1"/>
      </w:pPr>
      <w:bookmarkStart w:id="41" w:name="_Toc8225285"/>
      <w:r w:rsidRPr="000B5BD6">
        <w:lastRenderedPageBreak/>
        <w:t>Monitoring the Effectiveness of the Public Engagement Program</w:t>
      </w:r>
      <w:bookmarkEnd w:id="41"/>
    </w:p>
    <w:p w14:paraId="191FC43D" w14:textId="24DCA9E6" w:rsidR="00076F0F" w:rsidRPr="00076F0F" w:rsidRDefault="00076F0F" w:rsidP="00076F0F">
      <w:r w:rsidRPr="00D1767F">
        <w:rPr>
          <w:rFonts w:eastAsia="Times New Roman"/>
          <w:noProof/>
        </w:rPr>
        <mc:AlternateContent>
          <mc:Choice Requires="wps">
            <w:drawing>
              <wp:inline distT="0" distB="0" distL="0" distR="0" wp14:anchorId="406E968D" wp14:editId="3ED6BCA0">
                <wp:extent cx="5880100" cy="1785036"/>
                <wp:effectExtent l="19050" t="19050" r="44450" b="438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785036"/>
                        </a:xfrm>
                        <a:prstGeom prst="rect">
                          <a:avLst/>
                        </a:prstGeom>
                        <a:solidFill>
                          <a:srgbClr val="FFFFFF"/>
                        </a:solidFill>
                        <a:ln w="57150">
                          <a:solidFill>
                            <a:srgbClr val="5B9BD5"/>
                          </a:solidFill>
                          <a:miter lim="800000"/>
                          <a:headEnd/>
                          <a:tailEnd/>
                        </a:ln>
                      </wps:spPr>
                      <wps:txbx>
                        <w:txbxContent>
                          <w:p w14:paraId="5DFDF656" w14:textId="415386F6" w:rsidR="00DD494B" w:rsidRDefault="00DD494B" w:rsidP="00076F0F">
                            <w:pPr>
                              <w:rPr>
                                <w:i/>
                                <w:color w:val="0070C0"/>
                              </w:rPr>
                            </w:pPr>
                            <w:r w:rsidRPr="00F4144B">
                              <w:rPr>
                                <w:i/>
                                <w:color w:val="0070C0"/>
                              </w:rPr>
                              <w:t>Monitor</w:t>
                            </w:r>
                            <w:r>
                              <w:rPr>
                                <w:i/>
                                <w:color w:val="0070C0"/>
                              </w:rPr>
                              <w:t>ing</w:t>
                            </w:r>
                            <w:r w:rsidRPr="00F4144B">
                              <w:rPr>
                                <w:i/>
                                <w:color w:val="0070C0"/>
                              </w:rPr>
                              <w:t xml:space="preserve"> your outreach activities is a good idea, to make sure information is making its way to your audience</w:t>
                            </w:r>
                            <w:r>
                              <w:rPr>
                                <w:i/>
                                <w:color w:val="0070C0"/>
                              </w:rPr>
                              <w:t>, and that you are accomplishing your stated public engagement objectives</w:t>
                            </w:r>
                            <w:r w:rsidRPr="00F4144B">
                              <w:rPr>
                                <w:i/>
                                <w:color w:val="0070C0"/>
                              </w:rPr>
                              <w:t xml:space="preserve">.  </w:t>
                            </w:r>
                            <w:r>
                              <w:rPr>
                                <w:i/>
                                <w:color w:val="0070C0"/>
                              </w:rPr>
                              <w:t xml:space="preserve">As the study is underway, consider asking participants to complete interim feedback forms to rate how well they are able to understand process and technical information provided.  </w:t>
                            </w:r>
                          </w:p>
                          <w:p w14:paraId="1CE8AA5E" w14:textId="78D64E9C" w:rsidR="00DD494B" w:rsidRPr="00E6432E" w:rsidRDefault="00DD494B" w:rsidP="00076F0F">
                            <w:pPr>
                              <w:rPr>
                                <w:i/>
                                <w:color w:val="0070C0"/>
                              </w:rPr>
                            </w:pPr>
                            <w:r w:rsidRPr="00F4144B">
                              <w:rPr>
                                <w:i/>
                                <w:color w:val="0070C0"/>
                              </w:rPr>
                              <w:t>Describe how you will track public participation, and what you will do if people are not engaging as hoped.</w:t>
                            </w:r>
                            <w:r>
                              <w:rPr>
                                <w:i/>
                                <w:color w:val="0070C0"/>
                              </w:rPr>
                              <w:t xml:space="preserve"> </w:t>
                            </w:r>
                          </w:p>
                        </w:txbxContent>
                      </wps:txbx>
                      <wps:bodyPr rot="0" vert="horz" wrap="square" lIns="91440" tIns="45720" rIns="91440" bIns="45720" anchor="t" anchorCtr="0">
                        <a:noAutofit/>
                      </wps:bodyPr>
                    </wps:wsp>
                  </a:graphicData>
                </a:graphic>
              </wp:inline>
            </w:drawing>
          </mc:Choice>
          <mc:Fallback>
            <w:pict>
              <v:shape w14:anchorId="406E968D" id="_x0000_s1047" type="#_x0000_t202" style="width:463pt;height:1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Z8LAIAAE4EAAAOAAAAZHJzL2Uyb0RvYy54bWysVNtu2zAMfR+wfxD0vtjJ4iY14hRNsgwD&#10;ugvQ7gNkWY6FSaInKbGzry8lp6mx7WmYHwRRpI4OD0mv7nqtyElYJ8EUdDpJKRGGQyXNoaDfn/bv&#10;lpQ4z0zFFBhR0LNw9G799s2qa3MxgwZUJSxBEOPyri1o432bJ4njjdDMTaAVBp01WM08mvaQVJZ1&#10;iK5VMkvTm6QDW7UWuHAOT3eDk64jfl0L7r/WtROeqIIiNx9XG9cyrMl6xfKDZW0j+YUG+wcWmkmD&#10;j16hdswzcrTyDygtuQUHtZ9w0AnUteQi5oDZTNPfsnlsWCtiLiiOa68yuf8Hy7+cvlkiK6wdJYZp&#10;LNGT6D3ZQE9mQZ2udTkGPbYY5ns8DpEhU9c+AP/hiIFtw8xB3FsLXSNYheym4WYyujrguABSdp+h&#10;wmfY0UME6murAyCKQRAdq3S+ViZQ4XiYLZcoD7o4+qaLZZa+v4lvsPzlemud/yhAk7ApqMXSR3h2&#10;enA+0GH5S0ikD0pWe6lUNOyh3CpLTgzbZB+/C7obhylDOuSymGbpIMHY6cYY2eZ2s8v+hqGlx4ZX&#10;Uhd0mYYvBLE8CPfBVHHvmVTDHjkrc1EyiDfI6PuyjyWbRZ2DzCVUZ9TWwtDgOJC4acD+oqTD5i6o&#10;+3lkVlCiPhmsz+10Pg/TEI15tpihYceecuxhhiNUQT0lw3br4wQF3gbusY61jAq/MrlwxqaNwl8G&#10;LEzF2I5Rr7+B9TMAAAD//wMAUEsDBBQABgAIAAAAIQDHcRyp3QAAAAUBAAAPAAAAZHJzL2Rvd25y&#10;ZXYueG1sTI9BS8NAEIXvgv9hGcGLtJsEKWmaTVEhYA8eTNtDb9vsNIlmZ0N228Z/7+hFLw8eb3jv&#10;m3w92V5ccPSdIwXxPAKBVDvTUaNgty1nKQgfNBndO0IFX+hhXdze5Doz7krveKlCI7iEfKYVtCEM&#10;mZS+btFqP3cDEmcnN1od2I6NNKO+crntZRJFC2l1R7zQ6gFfWqw/q7NVQO6j3Jr9K1bpoXSH6W3z&#10;+PywUer+bnpagQg4hb9j+MFndCiY6ejOZLzoFfAj4Vc5WyYLtkcFSRrHIItc/qcvvgEAAP//AwBQ&#10;SwECLQAUAAYACAAAACEAtoM4kv4AAADhAQAAEwAAAAAAAAAAAAAAAAAAAAAAW0NvbnRlbnRfVHlw&#10;ZXNdLnhtbFBLAQItABQABgAIAAAAIQA4/SH/1gAAAJQBAAALAAAAAAAAAAAAAAAAAC8BAABfcmVs&#10;cy8ucmVsc1BLAQItABQABgAIAAAAIQCtjrZ8LAIAAE4EAAAOAAAAAAAAAAAAAAAAAC4CAABkcnMv&#10;ZTJvRG9jLnhtbFBLAQItABQABgAIAAAAIQDHcRyp3QAAAAUBAAAPAAAAAAAAAAAAAAAAAIYEAABk&#10;cnMvZG93bnJldi54bWxQSwUGAAAAAAQABADzAAAAkAUAAAAA&#10;" strokecolor="#5b9bd5" strokeweight="4.5pt">
                <v:textbox>
                  <w:txbxContent>
                    <w:p w14:paraId="5DFDF656" w14:textId="415386F6" w:rsidR="00DD494B" w:rsidRDefault="00DD494B" w:rsidP="00076F0F">
                      <w:pPr>
                        <w:rPr>
                          <w:i/>
                          <w:color w:val="0070C0"/>
                        </w:rPr>
                      </w:pPr>
                      <w:r w:rsidRPr="00F4144B">
                        <w:rPr>
                          <w:i/>
                          <w:color w:val="0070C0"/>
                        </w:rPr>
                        <w:t>Monitor</w:t>
                      </w:r>
                      <w:r>
                        <w:rPr>
                          <w:i/>
                          <w:color w:val="0070C0"/>
                        </w:rPr>
                        <w:t>ing</w:t>
                      </w:r>
                      <w:r w:rsidRPr="00F4144B">
                        <w:rPr>
                          <w:i/>
                          <w:color w:val="0070C0"/>
                        </w:rPr>
                        <w:t xml:space="preserve"> your outreach activities is a good idea, to make sure information is making its way to your audience</w:t>
                      </w:r>
                      <w:r>
                        <w:rPr>
                          <w:i/>
                          <w:color w:val="0070C0"/>
                        </w:rPr>
                        <w:t>, and that you are accomplishing your stated public engagement objectives</w:t>
                      </w:r>
                      <w:r w:rsidRPr="00F4144B">
                        <w:rPr>
                          <w:i/>
                          <w:color w:val="0070C0"/>
                        </w:rPr>
                        <w:t xml:space="preserve">.  </w:t>
                      </w:r>
                      <w:r>
                        <w:rPr>
                          <w:i/>
                          <w:color w:val="0070C0"/>
                        </w:rPr>
                        <w:t xml:space="preserve">As the study is underway, consider asking participants to complete interim feedback forms to rate how well they are able to understand process and technical information provided.  </w:t>
                      </w:r>
                    </w:p>
                    <w:p w14:paraId="1CE8AA5E" w14:textId="78D64E9C" w:rsidR="00DD494B" w:rsidRPr="00E6432E" w:rsidRDefault="00DD494B" w:rsidP="00076F0F">
                      <w:pPr>
                        <w:rPr>
                          <w:i/>
                          <w:color w:val="0070C0"/>
                        </w:rPr>
                      </w:pPr>
                      <w:r w:rsidRPr="00F4144B">
                        <w:rPr>
                          <w:i/>
                          <w:color w:val="0070C0"/>
                        </w:rPr>
                        <w:t>Describe how you will track public participation, and what you will do if people are not engaging as hoped.</w:t>
                      </w:r>
                      <w:r>
                        <w:rPr>
                          <w:i/>
                          <w:color w:val="0070C0"/>
                        </w:rPr>
                        <w:t xml:space="preserve"> </w:t>
                      </w:r>
                    </w:p>
                  </w:txbxContent>
                </v:textbox>
                <w10:anchorlock/>
              </v:shape>
            </w:pict>
          </mc:Fallback>
        </mc:AlternateContent>
      </w:r>
    </w:p>
    <w:p w14:paraId="719ED65F" w14:textId="4CFC0E85" w:rsidR="007B01A9" w:rsidRPr="005B2C9E" w:rsidRDefault="007B01A9" w:rsidP="007B01A9">
      <w:pPr>
        <w:pStyle w:val="Heading1"/>
        <w:rPr>
          <w:i/>
        </w:rPr>
      </w:pPr>
      <w:bookmarkStart w:id="42" w:name="_Toc8225286"/>
      <w:r w:rsidRPr="005B2C9E">
        <w:t>Outreach Responsibilities</w:t>
      </w:r>
      <w:r w:rsidR="00C452DB" w:rsidRPr="005B2C9E">
        <w:t xml:space="preserve"> </w:t>
      </w:r>
      <w:r w:rsidR="00C452DB" w:rsidRPr="005B2C9E">
        <w:rPr>
          <w:i/>
          <w:highlight w:val="yellow"/>
        </w:rPr>
        <w:t>(Optional Section)</w:t>
      </w:r>
      <w:bookmarkEnd w:id="42"/>
    </w:p>
    <w:p w14:paraId="03C519BE" w14:textId="7CC5F4A1" w:rsidR="007B01A9" w:rsidRDefault="00076F0F" w:rsidP="007B01A9">
      <w:r w:rsidRPr="00D1767F">
        <w:rPr>
          <w:rFonts w:eastAsia="Times New Roman"/>
          <w:noProof/>
        </w:rPr>
        <mc:AlternateContent>
          <mc:Choice Requires="wps">
            <w:drawing>
              <wp:inline distT="0" distB="0" distL="0" distR="0" wp14:anchorId="28A421EC" wp14:editId="28541004">
                <wp:extent cx="5880100" cy="2047875"/>
                <wp:effectExtent l="19050" t="19050" r="44450" b="4762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2047875"/>
                        </a:xfrm>
                        <a:prstGeom prst="rect">
                          <a:avLst/>
                        </a:prstGeom>
                        <a:solidFill>
                          <a:srgbClr val="FFFFFF"/>
                        </a:solidFill>
                        <a:ln w="57150">
                          <a:solidFill>
                            <a:srgbClr val="5B9BD5"/>
                          </a:solidFill>
                          <a:miter lim="800000"/>
                          <a:headEnd/>
                          <a:tailEnd/>
                        </a:ln>
                      </wps:spPr>
                      <wps:txbx>
                        <w:txbxContent>
                          <w:p w14:paraId="48783EE4" w14:textId="4F2F76E7" w:rsidR="00DD494B" w:rsidRDefault="00DD494B" w:rsidP="005B2C9E">
                            <w:pPr>
                              <w:rPr>
                                <w:i/>
                                <w:color w:val="0070C0"/>
                              </w:rPr>
                            </w:pPr>
                            <w:r w:rsidRPr="005B2C9E">
                              <w:rPr>
                                <w:i/>
                                <w:color w:val="0070C0"/>
                              </w:rPr>
                              <w:t xml:space="preserve">To keep your planning team accountable and make sure you have all bases covered, it can be helpful to identify a lead person for each outreach activity.  </w:t>
                            </w:r>
                          </w:p>
                          <w:p w14:paraId="6208F4A7" w14:textId="3FE86CFC" w:rsidR="00DD494B" w:rsidRPr="005B2C9E" w:rsidRDefault="00DD494B" w:rsidP="005B2C9E">
                            <w:pPr>
                              <w:rPr>
                                <w:i/>
                                <w:color w:val="0070C0"/>
                              </w:rPr>
                            </w:pPr>
                            <w:r>
                              <w:rPr>
                                <w:i/>
                                <w:color w:val="0070C0"/>
                              </w:rPr>
                              <w:t xml:space="preserve">If external organizations will have roles in the outreach effort, or if a consultant team is involved in the study, clearly identify who is responsible for each outreach task. </w:t>
                            </w:r>
                          </w:p>
                          <w:p w14:paraId="598FFC92" w14:textId="3CF4873B" w:rsidR="00DD494B" w:rsidRPr="00D1767F" w:rsidRDefault="009944D9" w:rsidP="005B2C9E">
                            <w:pPr>
                              <w:rPr>
                                <w:color w:val="0070C0"/>
                              </w:rPr>
                            </w:pPr>
                            <w:r>
                              <w:rPr>
                                <w:i/>
                                <w:color w:val="0070C0"/>
                              </w:rPr>
                              <w:t xml:space="preserve">Edit the sample table below as you see fit.  </w:t>
                            </w:r>
                            <w:r w:rsidR="00DD494B" w:rsidRPr="005B2C9E">
                              <w:rPr>
                                <w:i/>
                                <w:color w:val="0070C0"/>
                              </w:rPr>
                              <w:t>This information can be included here in your public involvement plan or</w:t>
                            </w:r>
                            <w:r w:rsidR="00DD494B">
                              <w:rPr>
                                <w:i/>
                                <w:color w:val="0070C0"/>
                              </w:rPr>
                              <w:t xml:space="preserve"> kept</w:t>
                            </w:r>
                            <w:r w:rsidR="00DD494B" w:rsidRPr="005B2C9E">
                              <w:rPr>
                                <w:i/>
                                <w:color w:val="0070C0"/>
                              </w:rPr>
                              <w:t xml:space="preserve"> separate as part of your </w:t>
                            </w:r>
                            <w:r w:rsidR="00DD494B">
                              <w:rPr>
                                <w:i/>
                                <w:color w:val="0070C0"/>
                              </w:rPr>
                              <w:t>project</w:t>
                            </w:r>
                            <w:r w:rsidR="00DD494B" w:rsidRPr="005B2C9E">
                              <w:rPr>
                                <w:i/>
                                <w:color w:val="0070C0"/>
                              </w:rPr>
                              <w:t xml:space="preserve"> management </w:t>
                            </w:r>
                            <w:r w:rsidR="00DD494B">
                              <w:rPr>
                                <w:i/>
                                <w:color w:val="0070C0"/>
                              </w:rPr>
                              <w:t>process</w:t>
                            </w:r>
                            <w:r w:rsidR="00DD494B" w:rsidRPr="005B2C9E">
                              <w:rPr>
                                <w:i/>
                                <w:color w:val="0070C0"/>
                              </w:rPr>
                              <w:t xml:space="preserve">.  </w:t>
                            </w:r>
                          </w:p>
                        </w:txbxContent>
                      </wps:txbx>
                      <wps:bodyPr rot="0" vert="horz" wrap="square" lIns="91440" tIns="45720" rIns="91440" bIns="45720" anchor="t" anchorCtr="0">
                        <a:noAutofit/>
                      </wps:bodyPr>
                    </wps:wsp>
                  </a:graphicData>
                </a:graphic>
              </wp:inline>
            </w:drawing>
          </mc:Choice>
          <mc:Fallback>
            <w:pict>
              <v:shape w14:anchorId="28A421EC" id="_x0000_s1048" type="#_x0000_t202" style="width:463pt;height:16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jgLAIAAE4EAAAOAAAAZHJzL2Uyb0RvYy54bWysVNuO2yAQfa/Uf0C8N3bSpMlacVabpKkq&#10;bS/Sbj8AYxyjAkOBxN5+/Q44SbOt+lLVD2iGGc4czjBe3vZakaNwXoIp6XiUUyIMh1qafUm/Pe7e&#10;LCjxgZmaKTCipE/C09vV61fLzhZiAi2oWjiCIMYXnS1pG4ItsszzVmjmR2CFwWADTrOArttntWMd&#10;omuVTfL8XdaBq60DLrzH3e0QpKuE3zSChy9N40UgqqTILaTVpbWKa7ZasmLvmG0lP9Fg/8BCM2mw&#10;6AVqywIjByf/gNKSO/DQhBEHnUHTSC7SHfA24/y32zy0zIp0FxTH24tM/v/B8s/Hr47IuqRvKTFM&#10;Y4seRR/IGnoyiep01heY9GAxLfS4jV1ON/X2Hvh3TwxsWmb24s456FrBamQ3jiezq6MDjo8gVfcJ&#10;aizDDgESUN84HaVDMQiiY5eeLp2JVDhuzhYLlAdDHGOTfDpfzGepBivOx63z4YMATaJRUoetT/Ds&#10;eO9DpMOKc0qs5kHJeieVSo7bVxvlyJHhM9ml74T+Ik0Z0iGX+XiWDxL8FWO2vllvzwxfYGgZ8MEr&#10;qUu6yOMXC7EiCvfe1MkOTKrBRs7KnJSM4g0yhr7qU8smlw5VUD+htg6GB44DiUYL7iclHT7ukvof&#10;B+YEJeqjwf7cjKfTOA3Jmc7mE3TcdaS6jjDDEaqkgZLB3IQ0QZG3gTvsYyOTwrHhA5MTZ3y0SfjT&#10;gMWpuPZT1q/fwOoZAAD//wMAUEsDBBQABgAIAAAAIQAkXcM53QAAAAUBAAAPAAAAZHJzL2Rvd25y&#10;ZXYueG1sTI9BS8NAEIXvgv9hGcGL2I1RS43ZFBUC9tCDqR56m2bHJJqdDdltG/+9oxe9PHi84b1v&#10;8uXkenWgMXSeDVzNElDEtbcdNwZeN+XlAlSIyBZ7z2TgiwIsi9OTHDPrj/xChyo2Sko4ZGigjXHI&#10;tA51Sw7DzA/Ekr370WEUOzbajniUctfrNEnm2mHHstDiQE8t1Z/V3hlg/1Fu7NszVYtt6bfTenXz&#10;eLEy5vxsergHFWmKf8fwgy/oUAjTzu/ZBtUbkEfir0p2l87F7gxcp+kt6CLX/+mLbwAAAP//AwBQ&#10;SwECLQAUAAYACAAAACEAtoM4kv4AAADhAQAAEwAAAAAAAAAAAAAAAAAAAAAAW0NvbnRlbnRfVHlw&#10;ZXNdLnhtbFBLAQItABQABgAIAAAAIQA4/SH/1gAAAJQBAAALAAAAAAAAAAAAAAAAAC8BAABfcmVs&#10;cy8ucmVsc1BLAQItABQABgAIAAAAIQCxRdjgLAIAAE4EAAAOAAAAAAAAAAAAAAAAAC4CAABkcnMv&#10;ZTJvRG9jLnhtbFBLAQItABQABgAIAAAAIQAkXcM53QAAAAUBAAAPAAAAAAAAAAAAAAAAAIYEAABk&#10;cnMvZG93bnJldi54bWxQSwUGAAAAAAQABADzAAAAkAUAAAAA&#10;" strokecolor="#5b9bd5" strokeweight="4.5pt">
                <v:textbox>
                  <w:txbxContent>
                    <w:p w14:paraId="48783EE4" w14:textId="4F2F76E7" w:rsidR="00DD494B" w:rsidRDefault="00DD494B" w:rsidP="005B2C9E">
                      <w:pPr>
                        <w:rPr>
                          <w:i/>
                          <w:color w:val="0070C0"/>
                        </w:rPr>
                      </w:pPr>
                      <w:r w:rsidRPr="005B2C9E">
                        <w:rPr>
                          <w:i/>
                          <w:color w:val="0070C0"/>
                        </w:rPr>
                        <w:t xml:space="preserve">To keep your planning team accountable and make sure you have all bases covered, it can be helpful to identify a lead person for each outreach activity.  </w:t>
                      </w:r>
                    </w:p>
                    <w:p w14:paraId="6208F4A7" w14:textId="3FE86CFC" w:rsidR="00DD494B" w:rsidRPr="005B2C9E" w:rsidRDefault="00DD494B" w:rsidP="005B2C9E">
                      <w:pPr>
                        <w:rPr>
                          <w:i/>
                          <w:color w:val="0070C0"/>
                        </w:rPr>
                      </w:pPr>
                      <w:r>
                        <w:rPr>
                          <w:i/>
                          <w:color w:val="0070C0"/>
                        </w:rPr>
                        <w:t xml:space="preserve">If external organizations will have roles in the outreach effort, or if a consultant team is involved in the study, clearly identify who is responsible for each outreach task. </w:t>
                      </w:r>
                    </w:p>
                    <w:p w14:paraId="598FFC92" w14:textId="3CF4873B" w:rsidR="00DD494B" w:rsidRPr="00D1767F" w:rsidRDefault="009944D9" w:rsidP="005B2C9E">
                      <w:pPr>
                        <w:rPr>
                          <w:color w:val="0070C0"/>
                        </w:rPr>
                      </w:pPr>
                      <w:r>
                        <w:rPr>
                          <w:i/>
                          <w:color w:val="0070C0"/>
                        </w:rPr>
                        <w:t xml:space="preserve">Edit the sample table below as you see fit.  </w:t>
                      </w:r>
                      <w:r w:rsidR="00DD494B" w:rsidRPr="005B2C9E">
                        <w:rPr>
                          <w:i/>
                          <w:color w:val="0070C0"/>
                        </w:rPr>
                        <w:t>This information can be included here in your public involvement plan or</w:t>
                      </w:r>
                      <w:r w:rsidR="00DD494B">
                        <w:rPr>
                          <w:i/>
                          <w:color w:val="0070C0"/>
                        </w:rPr>
                        <w:t xml:space="preserve"> kept</w:t>
                      </w:r>
                      <w:r w:rsidR="00DD494B" w:rsidRPr="005B2C9E">
                        <w:rPr>
                          <w:i/>
                          <w:color w:val="0070C0"/>
                        </w:rPr>
                        <w:t xml:space="preserve"> separate as part of your </w:t>
                      </w:r>
                      <w:r w:rsidR="00DD494B">
                        <w:rPr>
                          <w:i/>
                          <w:color w:val="0070C0"/>
                        </w:rPr>
                        <w:t>project</w:t>
                      </w:r>
                      <w:r w:rsidR="00DD494B" w:rsidRPr="005B2C9E">
                        <w:rPr>
                          <w:i/>
                          <w:color w:val="0070C0"/>
                        </w:rPr>
                        <w:t xml:space="preserve"> management </w:t>
                      </w:r>
                      <w:r w:rsidR="00DD494B">
                        <w:rPr>
                          <w:i/>
                          <w:color w:val="0070C0"/>
                        </w:rPr>
                        <w:t>process</w:t>
                      </w:r>
                      <w:r w:rsidR="00DD494B" w:rsidRPr="005B2C9E">
                        <w:rPr>
                          <w:i/>
                          <w:color w:val="0070C0"/>
                        </w:rPr>
                        <w:t xml:space="preserve">.  </w:t>
                      </w:r>
                    </w:p>
                  </w:txbxContent>
                </v:textbox>
                <w10:anchorlock/>
              </v:shape>
            </w:pict>
          </mc:Fallback>
        </mc:AlternateContent>
      </w:r>
    </w:p>
    <w:p w14:paraId="005096A5" w14:textId="77777777" w:rsidR="00E82206" w:rsidRDefault="00E82206" w:rsidP="00C00F21">
      <w:pPr>
        <w:spacing w:after="0" w:line="240" w:lineRule="auto"/>
      </w:pPr>
    </w:p>
    <w:tbl>
      <w:tblPr>
        <w:tblStyle w:val="TableGrid"/>
        <w:tblW w:w="9355" w:type="dxa"/>
        <w:tblLook w:val="04A0" w:firstRow="1" w:lastRow="0" w:firstColumn="1" w:lastColumn="0" w:noHBand="0" w:noVBand="1"/>
      </w:tblPr>
      <w:tblGrid>
        <w:gridCol w:w="5485"/>
        <w:gridCol w:w="900"/>
        <w:gridCol w:w="900"/>
        <w:gridCol w:w="680"/>
        <w:gridCol w:w="1390"/>
      </w:tblGrid>
      <w:tr w:rsidR="00A3171E" w:rsidRPr="003E2FC9" w14:paraId="672F63BF" w14:textId="10305661" w:rsidTr="003E2FC9">
        <w:tc>
          <w:tcPr>
            <w:tcW w:w="5485" w:type="dxa"/>
            <w:vMerge w:val="restart"/>
            <w:vAlign w:val="center"/>
          </w:tcPr>
          <w:p w14:paraId="5997C6BD" w14:textId="123CE3DC" w:rsidR="00A3171E" w:rsidRPr="003E2FC9" w:rsidRDefault="00A3171E" w:rsidP="003E2FC9">
            <w:pPr>
              <w:spacing w:after="0"/>
              <w:jc w:val="center"/>
              <w:rPr>
                <w:b/>
                <w:bCs/>
              </w:rPr>
            </w:pPr>
            <w:r w:rsidRPr="003E2FC9">
              <w:rPr>
                <w:b/>
                <w:bCs/>
              </w:rPr>
              <w:t>Sample Outreach Item or Activity</w:t>
            </w:r>
          </w:p>
        </w:tc>
        <w:tc>
          <w:tcPr>
            <w:tcW w:w="3870" w:type="dxa"/>
            <w:gridSpan w:val="4"/>
            <w:vAlign w:val="center"/>
          </w:tcPr>
          <w:p w14:paraId="296E88CD" w14:textId="278C27D1" w:rsidR="00A3171E" w:rsidRPr="003E2FC9" w:rsidRDefault="00A3171E" w:rsidP="003E2FC9">
            <w:pPr>
              <w:spacing w:after="0"/>
              <w:jc w:val="center"/>
              <w:rPr>
                <w:b/>
                <w:bCs/>
              </w:rPr>
            </w:pPr>
            <w:r w:rsidRPr="003E2FC9">
              <w:rPr>
                <w:b/>
                <w:bCs/>
              </w:rPr>
              <w:t>Responsible Parties</w:t>
            </w:r>
          </w:p>
        </w:tc>
      </w:tr>
      <w:tr w:rsidR="004974EC" w:rsidRPr="003E2FC9" w14:paraId="4E2F9749" w14:textId="1082F7D8" w:rsidTr="003E2FC9">
        <w:trPr>
          <w:trHeight w:val="1862"/>
        </w:trPr>
        <w:tc>
          <w:tcPr>
            <w:tcW w:w="5485" w:type="dxa"/>
            <w:vMerge/>
            <w:vAlign w:val="center"/>
          </w:tcPr>
          <w:p w14:paraId="201295D8" w14:textId="77777777" w:rsidR="004974EC" w:rsidRPr="003E2FC9" w:rsidRDefault="004974EC" w:rsidP="003E2FC9">
            <w:pPr>
              <w:spacing w:after="0"/>
              <w:jc w:val="center"/>
              <w:rPr>
                <w:b/>
                <w:bCs/>
              </w:rPr>
            </w:pPr>
          </w:p>
        </w:tc>
        <w:tc>
          <w:tcPr>
            <w:tcW w:w="900" w:type="dxa"/>
            <w:textDirection w:val="btLr"/>
            <w:vAlign w:val="center"/>
          </w:tcPr>
          <w:p w14:paraId="040B31D3" w14:textId="448EDDD0" w:rsidR="004974EC" w:rsidRPr="003E2FC9" w:rsidRDefault="004974EC" w:rsidP="003E2FC9">
            <w:pPr>
              <w:spacing w:after="0"/>
              <w:ind w:left="113" w:right="113"/>
              <w:jc w:val="center"/>
              <w:rPr>
                <w:b/>
                <w:bCs/>
              </w:rPr>
            </w:pPr>
            <w:r w:rsidRPr="003E2FC9">
              <w:rPr>
                <w:b/>
                <w:bCs/>
              </w:rPr>
              <w:t>Our Agency</w:t>
            </w:r>
          </w:p>
        </w:tc>
        <w:tc>
          <w:tcPr>
            <w:tcW w:w="900" w:type="dxa"/>
            <w:textDirection w:val="btLr"/>
            <w:vAlign w:val="center"/>
          </w:tcPr>
          <w:p w14:paraId="3C832187" w14:textId="0DF1EDC2" w:rsidR="004974EC" w:rsidRPr="003E2FC9" w:rsidRDefault="004974EC" w:rsidP="003E2FC9">
            <w:pPr>
              <w:spacing w:after="0"/>
              <w:ind w:left="113" w:right="113"/>
              <w:jc w:val="center"/>
              <w:rPr>
                <w:b/>
                <w:bCs/>
              </w:rPr>
            </w:pPr>
            <w:r w:rsidRPr="003E2FC9">
              <w:rPr>
                <w:b/>
                <w:bCs/>
              </w:rPr>
              <w:t>Partner Organization</w:t>
            </w:r>
          </w:p>
        </w:tc>
        <w:tc>
          <w:tcPr>
            <w:tcW w:w="680" w:type="dxa"/>
            <w:textDirection w:val="btLr"/>
            <w:vAlign w:val="center"/>
          </w:tcPr>
          <w:p w14:paraId="0DAA0286" w14:textId="1B11147F" w:rsidR="004974EC" w:rsidRPr="003E2FC9" w:rsidRDefault="004974EC" w:rsidP="003E2FC9">
            <w:pPr>
              <w:spacing w:after="0"/>
              <w:ind w:left="113" w:right="113"/>
              <w:jc w:val="center"/>
              <w:rPr>
                <w:b/>
                <w:bCs/>
              </w:rPr>
            </w:pPr>
            <w:r w:rsidRPr="003E2FC9">
              <w:rPr>
                <w:b/>
                <w:bCs/>
              </w:rPr>
              <w:t>Consultant</w:t>
            </w:r>
          </w:p>
        </w:tc>
        <w:tc>
          <w:tcPr>
            <w:tcW w:w="1390" w:type="dxa"/>
            <w:vAlign w:val="center"/>
          </w:tcPr>
          <w:p w14:paraId="0B6AC501" w14:textId="4525D90F" w:rsidR="004974EC" w:rsidRPr="003E2FC9" w:rsidRDefault="00A3171E" w:rsidP="003E2FC9">
            <w:pPr>
              <w:spacing w:after="0"/>
              <w:jc w:val="center"/>
              <w:rPr>
                <w:b/>
                <w:bCs/>
              </w:rPr>
            </w:pPr>
            <w:r w:rsidRPr="003E2FC9">
              <w:rPr>
                <w:b/>
                <w:bCs/>
              </w:rPr>
              <w:t>Lead Person</w:t>
            </w:r>
          </w:p>
        </w:tc>
      </w:tr>
      <w:tr w:rsidR="004974EC" w14:paraId="02C287A8" w14:textId="1A147F4C" w:rsidTr="003E2FC9">
        <w:tc>
          <w:tcPr>
            <w:tcW w:w="5485" w:type="dxa"/>
          </w:tcPr>
          <w:p w14:paraId="12CBA5BC" w14:textId="64B436CE" w:rsidR="004974EC" w:rsidRDefault="004974EC" w:rsidP="00A3171E">
            <w:pPr>
              <w:spacing w:after="0"/>
            </w:pPr>
            <w:r>
              <w:t>Maintain public inquiry/comment log</w:t>
            </w:r>
          </w:p>
        </w:tc>
        <w:tc>
          <w:tcPr>
            <w:tcW w:w="900" w:type="dxa"/>
          </w:tcPr>
          <w:p w14:paraId="29A1EB73" w14:textId="77777777" w:rsidR="004974EC" w:rsidRPr="00D32469" w:rsidRDefault="004974EC" w:rsidP="00A3171E">
            <w:pPr>
              <w:spacing w:after="0"/>
              <w:jc w:val="center"/>
              <w:rPr>
                <w:b/>
                <w:bCs/>
              </w:rPr>
            </w:pPr>
          </w:p>
        </w:tc>
        <w:tc>
          <w:tcPr>
            <w:tcW w:w="900" w:type="dxa"/>
          </w:tcPr>
          <w:p w14:paraId="43D25F90" w14:textId="77777777" w:rsidR="004974EC" w:rsidRPr="00D32469" w:rsidRDefault="004974EC" w:rsidP="00A3171E">
            <w:pPr>
              <w:spacing w:after="0"/>
              <w:jc w:val="center"/>
              <w:rPr>
                <w:b/>
                <w:bCs/>
              </w:rPr>
            </w:pPr>
          </w:p>
        </w:tc>
        <w:tc>
          <w:tcPr>
            <w:tcW w:w="680" w:type="dxa"/>
          </w:tcPr>
          <w:p w14:paraId="78A8E768" w14:textId="49D9B5F9" w:rsidR="004974EC" w:rsidRPr="00D32469" w:rsidRDefault="004974EC" w:rsidP="00A3171E">
            <w:pPr>
              <w:spacing w:after="0"/>
              <w:jc w:val="center"/>
              <w:rPr>
                <w:b/>
                <w:bCs/>
              </w:rPr>
            </w:pPr>
            <w:r w:rsidRPr="00D32469">
              <w:rPr>
                <w:b/>
                <w:bCs/>
              </w:rPr>
              <w:t>x</w:t>
            </w:r>
          </w:p>
        </w:tc>
        <w:tc>
          <w:tcPr>
            <w:tcW w:w="1390" w:type="dxa"/>
          </w:tcPr>
          <w:p w14:paraId="1F644879" w14:textId="42E45AD3" w:rsidR="00A3171E" w:rsidRPr="00A3171E" w:rsidRDefault="00A3171E" w:rsidP="00A3171E">
            <w:pPr>
              <w:spacing w:after="0"/>
              <w:jc w:val="center"/>
              <w:rPr>
                <w:i/>
                <w:iCs/>
                <w:sz w:val="20"/>
                <w:szCs w:val="18"/>
              </w:rPr>
            </w:pPr>
            <w:r w:rsidRPr="00A3171E">
              <w:rPr>
                <w:i/>
                <w:iCs/>
                <w:sz w:val="20"/>
                <w:szCs w:val="18"/>
              </w:rPr>
              <w:t>Le</w:t>
            </w:r>
          </w:p>
        </w:tc>
      </w:tr>
      <w:tr w:rsidR="004974EC" w14:paraId="41B3174D" w14:textId="653D16D5" w:rsidTr="003E2FC9">
        <w:tc>
          <w:tcPr>
            <w:tcW w:w="5485" w:type="dxa"/>
          </w:tcPr>
          <w:p w14:paraId="7BDAE9B5" w14:textId="70A772B2" w:rsidR="004974EC" w:rsidRDefault="004974EC" w:rsidP="00A3171E">
            <w:pPr>
              <w:spacing w:after="0"/>
            </w:pPr>
            <w:r>
              <w:t>Press releases</w:t>
            </w:r>
          </w:p>
        </w:tc>
        <w:tc>
          <w:tcPr>
            <w:tcW w:w="900" w:type="dxa"/>
          </w:tcPr>
          <w:p w14:paraId="1844AF02" w14:textId="4026F423" w:rsidR="004974EC" w:rsidRPr="00D32469" w:rsidRDefault="004974EC" w:rsidP="00A3171E">
            <w:pPr>
              <w:spacing w:after="0"/>
              <w:jc w:val="center"/>
              <w:rPr>
                <w:b/>
                <w:bCs/>
              </w:rPr>
            </w:pPr>
            <w:r w:rsidRPr="00D32469">
              <w:rPr>
                <w:b/>
                <w:bCs/>
              </w:rPr>
              <w:t>x</w:t>
            </w:r>
          </w:p>
        </w:tc>
        <w:tc>
          <w:tcPr>
            <w:tcW w:w="900" w:type="dxa"/>
          </w:tcPr>
          <w:p w14:paraId="1DFA99A6" w14:textId="77777777" w:rsidR="004974EC" w:rsidRPr="00D32469" w:rsidRDefault="004974EC" w:rsidP="00A3171E">
            <w:pPr>
              <w:spacing w:after="0"/>
              <w:jc w:val="center"/>
              <w:rPr>
                <w:b/>
                <w:bCs/>
              </w:rPr>
            </w:pPr>
          </w:p>
        </w:tc>
        <w:tc>
          <w:tcPr>
            <w:tcW w:w="680" w:type="dxa"/>
          </w:tcPr>
          <w:p w14:paraId="31E53871" w14:textId="77777777" w:rsidR="004974EC" w:rsidRPr="00D32469" w:rsidRDefault="004974EC" w:rsidP="00A3171E">
            <w:pPr>
              <w:spacing w:after="0"/>
              <w:jc w:val="center"/>
              <w:rPr>
                <w:b/>
                <w:bCs/>
              </w:rPr>
            </w:pPr>
          </w:p>
        </w:tc>
        <w:tc>
          <w:tcPr>
            <w:tcW w:w="1390" w:type="dxa"/>
          </w:tcPr>
          <w:p w14:paraId="73A1D127" w14:textId="432CE36C" w:rsidR="004974EC" w:rsidRPr="00A3171E" w:rsidRDefault="00A3171E" w:rsidP="00A3171E">
            <w:pPr>
              <w:spacing w:after="0"/>
              <w:jc w:val="center"/>
              <w:rPr>
                <w:i/>
                <w:iCs/>
                <w:sz w:val="20"/>
                <w:szCs w:val="18"/>
              </w:rPr>
            </w:pPr>
            <w:r>
              <w:rPr>
                <w:i/>
                <w:iCs/>
                <w:sz w:val="20"/>
                <w:szCs w:val="18"/>
              </w:rPr>
              <w:t>Hernandez</w:t>
            </w:r>
          </w:p>
        </w:tc>
      </w:tr>
      <w:tr w:rsidR="004974EC" w14:paraId="482F640F" w14:textId="21E1B4F7" w:rsidTr="003E2FC9">
        <w:tc>
          <w:tcPr>
            <w:tcW w:w="5485" w:type="dxa"/>
          </w:tcPr>
          <w:p w14:paraId="0E91AD0F" w14:textId="62E80C26" w:rsidR="004974EC" w:rsidRDefault="004974EC" w:rsidP="00A3171E">
            <w:pPr>
              <w:spacing w:after="0"/>
            </w:pPr>
            <w:r>
              <w:t>Media packet</w:t>
            </w:r>
          </w:p>
        </w:tc>
        <w:tc>
          <w:tcPr>
            <w:tcW w:w="900" w:type="dxa"/>
          </w:tcPr>
          <w:p w14:paraId="05A8C1E3" w14:textId="3170C506" w:rsidR="004974EC" w:rsidRPr="00D32469" w:rsidRDefault="004974EC" w:rsidP="00A3171E">
            <w:pPr>
              <w:spacing w:after="0"/>
              <w:jc w:val="center"/>
              <w:rPr>
                <w:b/>
                <w:bCs/>
              </w:rPr>
            </w:pPr>
            <w:r w:rsidRPr="00D32469">
              <w:rPr>
                <w:b/>
                <w:bCs/>
              </w:rPr>
              <w:t>x</w:t>
            </w:r>
          </w:p>
        </w:tc>
        <w:tc>
          <w:tcPr>
            <w:tcW w:w="900" w:type="dxa"/>
          </w:tcPr>
          <w:p w14:paraId="3622E61A" w14:textId="77777777" w:rsidR="004974EC" w:rsidRPr="00D32469" w:rsidRDefault="004974EC" w:rsidP="00A3171E">
            <w:pPr>
              <w:spacing w:after="0"/>
              <w:jc w:val="center"/>
              <w:rPr>
                <w:b/>
                <w:bCs/>
              </w:rPr>
            </w:pPr>
          </w:p>
        </w:tc>
        <w:tc>
          <w:tcPr>
            <w:tcW w:w="680" w:type="dxa"/>
          </w:tcPr>
          <w:p w14:paraId="73E2359B" w14:textId="77777777" w:rsidR="004974EC" w:rsidRPr="00D32469" w:rsidRDefault="004974EC" w:rsidP="00A3171E">
            <w:pPr>
              <w:spacing w:after="0"/>
              <w:jc w:val="center"/>
              <w:rPr>
                <w:b/>
                <w:bCs/>
              </w:rPr>
            </w:pPr>
          </w:p>
        </w:tc>
        <w:tc>
          <w:tcPr>
            <w:tcW w:w="1390" w:type="dxa"/>
          </w:tcPr>
          <w:p w14:paraId="6AE81B81" w14:textId="2C43DF90" w:rsidR="004974EC" w:rsidRPr="00A3171E" w:rsidRDefault="00A3171E" w:rsidP="00A3171E">
            <w:pPr>
              <w:spacing w:after="0"/>
              <w:jc w:val="center"/>
              <w:rPr>
                <w:i/>
                <w:iCs/>
                <w:sz w:val="20"/>
                <w:szCs w:val="18"/>
              </w:rPr>
            </w:pPr>
            <w:r>
              <w:rPr>
                <w:i/>
                <w:iCs/>
                <w:sz w:val="20"/>
                <w:szCs w:val="18"/>
              </w:rPr>
              <w:t>Hernandez</w:t>
            </w:r>
          </w:p>
        </w:tc>
      </w:tr>
      <w:tr w:rsidR="004974EC" w14:paraId="4E4C422D" w14:textId="65741168" w:rsidTr="003E2FC9">
        <w:tc>
          <w:tcPr>
            <w:tcW w:w="5485" w:type="dxa"/>
          </w:tcPr>
          <w:p w14:paraId="5D1E6AE4" w14:textId="7B2706D0" w:rsidR="004974EC" w:rsidRDefault="004974EC" w:rsidP="00A3171E">
            <w:pPr>
              <w:spacing w:after="0"/>
            </w:pPr>
            <w:r>
              <w:t>Study area map</w:t>
            </w:r>
            <w:bookmarkStart w:id="43" w:name="_GoBack"/>
            <w:bookmarkEnd w:id="43"/>
          </w:p>
        </w:tc>
        <w:tc>
          <w:tcPr>
            <w:tcW w:w="900" w:type="dxa"/>
          </w:tcPr>
          <w:p w14:paraId="72F785B1" w14:textId="77777777" w:rsidR="004974EC" w:rsidRPr="00D32469" w:rsidRDefault="004974EC" w:rsidP="00A3171E">
            <w:pPr>
              <w:spacing w:after="0"/>
              <w:jc w:val="center"/>
              <w:rPr>
                <w:b/>
                <w:bCs/>
              </w:rPr>
            </w:pPr>
          </w:p>
        </w:tc>
        <w:tc>
          <w:tcPr>
            <w:tcW w:w="900" w:type="dxa"/>
          </w:tcPr>
          <w:p w14:paraId="1CD0C17A" w14:textId="77777777" w:rsidR="004974EC" w:rsidRPr="00D32469" w:rsidRDefault="004974EC" w:rsidP="00A3171E">
            <w:pPr>
              <w:spacing w:after="0"/>
              <w:jc w:val="center"/>
              <w:rPr>
                <w:b/>
                <w:bCs/>
              </w:rPr>
            </w:pPr>
          </w:p>
        </w:tc>
        <w:tc>
          <w:tcPr>
            <w:tcW w:w="680" w:type="dxa"/>
          </w:tcPr>
          <w:p w14:paraId="0F9B27A3" w14:textId="4E4336A5" w:rsidR="004974EC" w:rsidRPr="00D32469" w:rsidRDefault="004974EC" w:rsidP="00A3171E">
            <w:pPr>
              <w:spacing w:after="0"/>
              <w:jc w:val="center"/>
              <w:rPr>
                <w:b/>
                <w:bCs/>
              </w:rPr>
            </w:pPr>
            <w:r w:rsidRPr="00D32469">
              <w:rPr>
                <w:b/>
                <w:bCs/>
              </w:rPr>
              <w:t>x</w:t>
            </w:r>
          </w:p>
        </w:tc>
        <w:tc>
          <w:tcPr>
            <w:tcW w:w="1390" w:type="dxa"/>
          </w:tcPr>
          <w:p w14:paraId="30CCB233" w14:textId="5530F6E7" w:rsidR="004974EC" w:rsidRPr="00A3171E" w:rsidRDefault="00A3171E" w:rsidP="00A3171E">
            <w:pPr>
              <w:spacing w:after="0"/>
              <w:jc w:val="center"/>
              <w:rPr>
                <w:i/>
                <w:iCs/>
                <w:sz w:val="20"/>
                <w:szCs w:val="18"/>
              </w:rPr>
            </w:pPr>
            <w:r>
              <w:rPr>
                <w:i/>
                <w:iCs/>
                <w:sz w:val="20"/>
                <w:szCs w:val="18"/>
              </w:rPr>
              <w:t>Johnson</w:t>
            </w:r>
          </w:p>
        </w:tc>
      </w:tr>
      <w:tr w:rsidR="004974EC" w14:paraId="5A26D2C0" w14:textId="37DD2C30" w:rsidTr="003E2FC9">
        <w:tc>
          <w:tcPr>
            <w:tcW w:w="5485" w:type="dxa"/>
          </w:tcPr>
          <w:p w14:paraId="5E938765" w14:textId="233D40D1" w:rsidR="004974EC" w:rsidRDefault="004974EC" w:rsidP="00A3171E">
            <w:pPr>
              <w:spacing w:after="0"/>
            </w:pPr>
            <w:r>
              <w:lastRenderedPageBreak/>
              <w:t>Study information sheet</w:t>
            </w:r>
          </w:p>
        </w:tc>
        <w:tc>
          <w:tcPr>
            <w:tcW w:w="900" w:type="dxa"/>
          </w:tcPr>
          <w:p w14:paraId="5CBE1FBB" w14:textId="77777777" w:rsidR="004974EC" w:rsidRPr="00D32469" w:rsidRDefault="004974EC" w:rsidP="00A3171E">
            <w:pPr>
              <w:spacing w:after="0"/>
              <w:jc w:val="center"/>
              <w:rPr>
                <w:b/>
                <w:bCs/>
              </w:rPr>
            </w:pPr>
          </w:p>
        </w:tc>
        <w:tc>
          <w:tcPr>
            <w:tcW w:w="900" w:type="dxa"/>
          </w:tcPr>
          <w:p w14:paraId="04D4344F" w14:textId="77777777" w:rsidR="004974EC" w:rsidRPr="00D32469" w:rsidRDefault="004974EC" w:rsidP="00A3171E">
            <w:pPr>
              <w:spacing w:after="0"/>
              <w:jc w:val="center"/>
              <w:rPr>
                <w:b/>
                <w:bCs/>
              </w:rPr>
            </w:pPr>
          </w:p>
        </w:tc>
        <w:tc>
          <w:tcPr>
            <w:tcW w:w="680" w:type="dxa"/>
          </w:tcPr>
          <w:p w14:paraId="5BE77957" w14:textId="03942C04" w:rsidR="004974EC" w:rsidRPr="00D32469" w:rsidRDefault="004974EC" w:rsidP="00A3171E">
            <w:pPr>
              <w:spacing w:after="0"/>
              <w:jc w:val="center"/>
              <w:rPr>
                <w:b/>
                <w:bCs/>
              </w:rPr>
            </w:pPr>
            <w:r w:rsidRPr="00D32469">
              <w:rPr>
                <w:b/>
                <w:bCs/>
              </w:rPr>
              <w:t>x</w:t>
            </w:r>
          </w:p>
        </w:tc>
        <w:tc>
          <w:tcPr>
            <w:tcW w:w="1390" w:type="dxa"/>
          </w:tcPr>
          <w:p w14:paraId="3AF5093A" w14:textId="24974E80" w:rsidR="004974EC" w:rsidRPr="00A3171E" w:rsidRDefault="00A3171E" w:rsidP="00A3171E">
            <w:pPr>
              <w:spacing w:after="0"/>
              <w:jc w:val="center"/>
              <w:rPr>
                <w:i/>
                <w:iCs/>
                <w:sz w:val="20"/>
                <w:szCs w:val="18"/>
              </w:rPr>
            </w:pPr>
            <w:r>
              <w:rPr>
                <w:i/>
                <w:iCs/>
                <w:sz w:val="20"/>
                <w:szCs w:val="18"/>
              </w:rPr>
              <w:t>Patel</w:t>
            </w:r>
          </w:p>
        </w:tc>
      </w:tr>
      <w:tr w:rsidR="004974EC" w14:paraId="6B6631A7" w14:textId="656FBD1A" w:rsidTr="003E2FC9">
        <w:tc>
          <w:tcPr>
            <w:tcW w:w="5485" w:type="dxa"/>
          </w:tcPr>
          <w:p w14:paraId="1E6FE8EB" w14:textId="7FEC5116" w:rsidR="004974EC" w:rsidRDefault="004974EC" w:rsidP="00A3171E">
            <w:pPr>
              <w:spacing w:after="0"/>
            </w:pPr>
            <w:r>
              <w:t>FAQ flyer</w:t>
            </w:r>
          </w:p>
        </w:tc>
        <w:tc>
          <w:tcPr>
            <w:tcW w:w="900" w:type="dxa"/>
          </w:tcPr>
          <w:p w14:paraId="464738B1" w14:textId="77777777" w:rsidR="004974EC" w:rsidRPr="00D32469" w:rsidRDefault="004974EC" w:rsidP="00A3171E">
            <w:pPr>
              <w:spacing w:after="0"/>
              <w:jc w:val="center"/>
              <w:rPr>
                <w:b/>
                <w:bCs/>
              </w:rPr>
            </w:pPr>
          </w:p>
        </w:tc>
        <w:tc>
          <w:tcPr>
            <w:tcW w:w="900" w:type="dxa"/>
          </w:tcPr>
          <w:p w14:paraId="3556B66B" w14:textId="77777777" w:rsidR="004974EC" w:rsidRPr="00D32469" w:rsidRDefault="004974EC" w:rsidP="00A3171E">
            <w:pPr>
              <w:spacing w:after="0"/>
              <w:jc w:val="center"/>
              <w:rPr>
                <w:b/>
                <w:bCs/>
              </w:rPr>
            </w:pPr>
          </w:p>
        </w:tc>
        <w:tc>
          <w:tcPr>
            <w:tcW w:w="680" w:type="dxa"/>
          </w:tcPr>
          <w:p w14:paraId="5AA0F1B9" w14:textId="66694149" w:rsidR="004974EC" w:rsidRPr="00D32469" w:rsidRDefault="004974EC" w:rsidP="00A3171E">
            <w:pPr>
              <w:spacing w:after="0"/>
              <w:jc w:val="center"/>
              <w:rPr>
                <w:b/>
                <w:bCs/>
              </w:rPr>
            </w:pPr>
            <w:r w:rsidRPr="00D32469">
              <w:rPr>
                <w:b/>
                <w:bCs/>
              </w:rPr>
              <w:t>x</w:t>
            </w:r>
          </w:p>
        </w:tc>
        <w:tc>
          <w:tcPr>
            <w:tcW w:w="1390" w:type="dxa"/>
          </w:tcPr>
          <w:p w14:paraId="0AB66FC8" w14:textId="7D5FA9F9" w:rsidR="004974EC" w:rsidRPr="00A3171E" w:rsidRDefault="00A3171E" w:rsidP="00A3171E">
            <w:pPr>
              <w:spacing w:after="0"/>
              <w:jc w:val="center"/>
              <w:rPr>
                <w:i/>
                <w:iCs/>
                <w:sz w:val="20"/>
                <w:szCs w:val="18"/>
              </w:rPr>
            </w:pPr>
            <w:r>
              <w:rPr>
                <w:i/>
                <w:iCs/>
                <w:sz w:val="20"/>
                <w:szCs w:val="18"/>
              </w:rPr>
              <w:t>Patel</w:t>
            </w:r>
          </w:p>
        </w:tc>
      </w:tr>
      <w:tr w:rsidR="004974EC" w14:paraId="0D5B7B2F" w14:textId="13EAFD43" w:rsidTr="003E2FC9">
        <w:tc>
          <w:tcPr>
            <w:tcW w:w="5485" w:type="dxa"/>
          </w:tcPr>
          <w:p w14:paraId="17C42B55" w14:textId="27EFBDEB" w:rsidR="004974EC" w:rsidRDefault="004974EC" w:rsidP="00A3171E">
            <w:pPr>
              <w:spacing w:after="0"/>
            </w:pPr>
            <w:r>
              <w:t>Key message bullets</w:t>
            </w:r>
          </w:p>
        </w:tc>
        <w:tc>
          <w:tcPr>
            <w:tcW w:w="900" w:type="dxa"/>
          </w:tcPr>
          <w:p w14:paraId="5BBF2515" w14:textId="6EFA7152" w:rsidR="004974EC" w:rsidRPr="00D32469" w:rsidRDefault="004974EC" w:rsidP="00A3171E">
            <w:pPr>
              <w:spacing w:after="0"/>
              <w:jc w:val="center"/>
              <w:rPr>
                <w:b/>
                <w:bCs/>
              </w:rPr>
            </w:pPr>
            <w:r w:rsidRPr="00D32469">
              <w:rPr>
                <w:b/>
                <w:bCs/>
              </w:rPr>
              <w:t>x</w:t>
            </w:r>
          </w:p>
        </w:tc>
        <w:tc>
          <w:tcPr>
            <w:tcW w:w="900" w:type="dxa"/>
          </w:tcPr>
          <w:p w14:paraId="4EFE823A" w14:textId="77777777" w:rsidR="004974EC" w:rsidRPr="00D32469" w:rsidRDefault="004974EC" w:rsidP="00A3171E">
            <w:pPr>
              <w:spacing w:after="0"/>
              <w:jc w:val="center"/>
              <w:rPr>
                <w:b/>
                <w:bCs/>
              </w:rPr>
            </w:pPr>
          </w:p>
        </w:tc>
        <w:tc>
          <w:tcPr>
            <w:tcW w:w="680" w:type="dxa"/>
          </w:tcPr>
          <w:p w14:paraId="14D6BE9E" w14:textId="77777777" w:rsidR="004974EC" w:rsidRPr="00D32469" w:rsidRDefault="004974EC" w:rsidP="00A3171E">
            <w:pPr>
              <w:spacing w:after="0"/>
              <w:jc w:val="center"/>
              <w:rPr>
                <w:b/>
                <w:bCs/>
              </w:rPr>
            </w:pPr>
          </w:p>
        </w:tc>
        <w:tc>
          <w:tcPr>
            <w:tcW w:w="1390" w:type="dxa"/>
          </w:tcPr>
          <w:p w14:paraId="3902B042" w14:textId="2E1791FD" w:rsidR="004974EC" w:rsidRPr="00A3171E" w:rsidRDefault="00A3171E" w:rsidP="00A3171E">
            <w:pPr>
              <w:spacing w:after="0"/>
              <w:jc w:val="center"/>
              <w:rPr>
                <w:i/>
                <w:iCs/>
                <w:sz w:val="20"/>
                <w:szCs w:val="18"/>
              </w:rPr>
            </w:pPr>
            <w:r>
              <w:rPr>
                <w:i/>
                <w:iCs/>
                <w:sz w:val="20"/>
                <w:szCs w:val="18"/>
              </w:rPr>
              <w:t>Ramirez</w:t>
            </w:r>
          </w:p>
        </w:tc>
      </w:tr>
      <w:tr w:rsidR="004974EC" w14:paraId="4B078606" w14:textId="3730A14E" w:rsidTr="003E2FC9">
        <w:tc>
          <w:tcPr>
            <w:tcW w:w="5485" w:type="dxa"/>
          </w:tcPr>
          <w:p w14:paraId="09916E01" w14:textId="33559CD7" w:rsidR="004974EC" w:rsidRDefault="004974EC" w:rsidP="00A3171E">
            <w:pPr>
              <w:spacing w:after="0"/>
            </w:pPr>
            <w:r>
              <w:t>Advisory group roster</w:t>
            </w:r>
          </w:p>
        </w:tc>
        <w:tc>
          <w:tcPr>
            <w:tcW w:w="900" w:type="dxa"/>
          </w:tcPr>
          <w:p w14:paraId="2B35CB1F" w14:textId="18DA54E5" w:rsidR="004974EC" w:rsidRPr="00D32469" w:rsidRDefault="004974EC" w:rsidP="00A3171E">
            <w:pPr>
              <w:spacing w:after="0"/>
              <w:jc w:val="center"/>
              <w:rPr>
                <w:b/>
                <w:bCs/>
              </w:rPr>
            </w:pPr>
            <w:r w:rsidRPr="00D32469">
              <w:rPr>
                <w:b/>
                <w:bCs/>
              </w:rPr>
              <w:t>x</w:t>
            </w:r>
          </w:p>
        </w:tc>
        <w:tc>
          <w:tcPr>
            <w:tcW w:w="900" w:type="dxa"/>
          </w:tcPr>
          <w:p w14:paraId="49BE24ED" w14:textId="77777777" w:rsidR="004974EC" w:rsidRPr="00D32469" w:rsidRDefault="004974EC" w:rsidP="00A3171E">
            <w:pPr>
              <w:spacing w:after="0"/>
              <w:jc w:val="center"/>
              <w:rPr>
                <w:b/>
                <w:bCs/>
              </w:rPr>
            </w:pPr>
          </w:p>
        </w:tc>
        <w:tc>
          <w:tcPr>
            <w:tcW w:w="680" w:type="dxa"/>
          </w:tcPr>
          <w:p w14:paraId="1E9B6893" w14:textId="77777777" w:rsidR="004974EC" w:rsidRPr="00D32469" w:rsidRDefault="004974EC" w:rsidP="00A3171E">
            <w:pPr>
              <w:spacing w:after="0"/>
              <w:jc w:val="center"/>
              <w:rPr>
                <w:b/>
                <w:bCs/>
              </w:rPr>
            </w:pPr>
          </w:p>
        </w:tc>
        <w:tc>
          <w:tcPr>
            <w:tcW w:w="1390" w:type="dxa"/>
          </w:tcPr>
          <w:p w14:paraId="5FA8F232" w14:textId="06D9C78E" w:rsidR="004974EC" w:rsidRPr="00A3171E" w:rsidRDefault="00A3171E" w:rsidP="00A3171E">
            <w:pPr>
              <w:spacing w:after="0"/>
              <w:jc w:val="center"/>
              <w:rPr>
                <w:i/>
                <w:iCs/>
                <w:sz w:val="20"/>
                <w:szCs w:val="18"/>
              </w:rPr>
            </w:pPr>
            <w:r>
              <w:rPr>
                <w:i/>
                <w:iCs/>
                <w:sz w:val="20"/>
                <w:szCs w:val="18"/>
              </w:rPr>
              <w:t>Kahn</w:t>
            </w:r>
          </w:p>
        </w:tc>
      </w:tr>
      <w:tr w:rsidR="004974EC" w14:paraId="3C6B9F23" w14:textId="6F603F3A" w:rsidTr="003E2FC9">
        <w:tc>
          <w:tcPr>
            <w:tcW w:w="5485" w:type="dxa"/>
          </w:tcPr>
          <w:p w14:paraId="7AAD7DFA" w14:textId="766EADFB" w:rsidR="004974EC" w:rsidRDefault="004974EC" w:rsidP="00A3171E">
            <w:pPr>
              <w:spacing w:after="0"/>
            </w:pPr>
            <w:r>
              <w:t>Reserve venues, schedule advisory group meetings and invite stakeholders</w:t>
            </w:r>
          </w:p>
        </w:tc>
        <w:tc>
          <w:tcPr>
            <w:tcW w:w="900" w:type="dxa"/>
          </w:tcPr>
          <w:p w14:paraId="6CC6CBF0" w14:textId="0AF7A3A5" w:rsidR="004974EC" w:rsidRPr="00D32469" w:rsidRDefault="004974EC" w:rsidP="00A3171E">
            <w:pPr>
              <w:spacing w:after="0"/>
              <w:jc w:val="center"/>
              <w:rPr>
                <w:b/>
                <w:bCs/>
              </w:rPr>
            </w:pPr>
            <w:r w:rsidRPr="00D32469">
              <w:rPr>
                <w:b/>
                <w:bCs/>
              </w:rPr>
              <w:t>x</w:t>
            </w:r>
          </w:p>
        </w:tc>
        <w:tc>
          <w:tcPr>
            <w:tcW w:w="900" w:type="dxa"/>
          </w:tcPr>
          <w:p w14:paraId="218ABA97" w14:textId="77777777" w:rsidR="004974EC" w:rsidRPr="00D32469" w:rsidRDefault="004974EC" w:rsidP="00A3171E">
            <w:pPr>
              <w:spacing w:after="0"/>
              <w:jc w:val="center"/>
              <w:rPr>
                <w:b/>
                <w:bCs/>
              </w:rPr>
            </w:pPr>
          </w:p>
        </w:tc>
        <w:tc>
          <w:tcPr>
            <w:tcW w:w="680" w:type="dxa"/>
          </w:tcPr>
          <w:p w14:paraId="6224E4D5" w14:textId="77777777" w:rsidR="004974EC" w:rsidRPr="00D32469" w:rsidRDefault="004974EC" w:rsidP="00A3171E">
            <w:pPr>
              <w:spacing w:after="0"/>
              <w:jc w:val="center"/>
              <w:rPr>
                <w:b/>
                <w:bCs/>
              </w:rPr>
            </w:pPr>
          </w:p>
        </w:tc>
        <w:tc>
          <w:tcPr>
            <w:tcW w:w="1390" w:type="dxa"/>
          </w:tcPr>
          <w:p w14:paraId="5A6696D2" w14:textId="322C1153" w:rsidR="004974EC" w:rsidRPr="00A3171E" w:rsidRDefault="00A3171E" w:rsidP="00A3171E">
            <w:pPr>
              <w:spacing w:after="0"/>
              <w:jc w:val="center"/>
              <w:rPr>
                <w:i/>
                <w:iCs/>
                <w:sz w:val="20"/>
                <w:szCs w:val="18"/>
              </w:rPr>
            </w:pPr>
            <w:r>
              <w:rPr>
                <w:i/>
                <w:iCs/>
                <w:sz w:val="20"/>
                <w:szCs w:val="18"/>
              </w:rPr>
              <w:t>Kahn</w:t>
            </w:r>
          </w:p>
        </w:tc>
      </w:tr>
      <w:tr w:rsidR="004974EC" w14:paraId="051C9377" w14:textId="2CB4CEC8" w:rsidTr="003E2FC9">
        <w:tc>
          <w:tcPr>
            <w:tcW w:w="5485" w:type="dxa"/>
          </w:tcPr>
          <w:p w14:paraId="07C4E0CD" w14:textId="0F157A23" w:rsidR="004974EC" w:rsidRDefault="004974EC" w:rsidP="00A3171E">
            <w:pPr>
              <w:spacing w:after="0"/>
            </w:pPr>
            <w:r>
              <w:t>PowerPoint slides for advisory group meetings and public open houses</w:t>
            </w:r>
          </w:p>
        </w:tc>
        <w:tc>
          <w:tcPr>
            <w:tcW w:w="900" w:type="dxa"/>
          </w:tcPr>
          <w:p w14:paraId="26F0DF35" w14:textId="77777777" w:rsidR="004974EC" w:rsidRPr="00D32469" w:rsidRDefault="004974EC" w:rsidP="00A3171E">
            <w:pPr>
              <w:spacing w:after="0"/>
              <w:jc w:val="center"/>
              <w:rPr>
                <w:b/>
                <w:bCs/>
              </w:rPr>
            </w:pPr>
          </w:p>
        </w:tc>
        <w:tc>
          <w:tcPr>
            <w:tcW w:w="900" w:type="dxa"/>
          </w:tcPr>
          <w:p w14:paraId="01AFB9B7" w14:textId="77777777" w:rsidR="004974EC" w:rsidRPr="00D32469" w:rsidRDefault="004974EC" w:rsidP="00A3171E">
            <w:pPr>
              <w:spacing w:after="0"/>
              <w:jc w:val="center"/>
              <w:rPr>
                <w:b/>
                <w:bCs/>
              </w:rPr>
            </w:pPr>
          </w:p>
        </w:tc>
        <w:tc>
          <w:tcPr>
            <w:tcW w:w="680" w:type="dxa"/>
          </w:tcPr>
          <w:p w14:paraId="4D746391" w14:textId="594DAB3C" w:rsidR="004974EC" w:rsidRPr="00D32469" w:rsidRDefault="004974EC" w:rsidP="00A3171E">
            <w:pPr>
              <w:spacing w:after="0"/>
              <w:jc w:val="center"/>
              <w:rPr>
                <w:b/>
                <w:bCs/>
              </w:rPr>
            </w:pPr>
            <w:r w:rsidRPr="00D32469">
              <w:rPr>
                <w:b/>
                <w:bCs/>
              </w:rPr>
              <w:t>x</w:t>
            </w:r>
          </w:p>
        </w:tc>
        <w:tc>
          <w:tcPr>
            <w:tcW w:w="1390" w:type="dxa"/>
          </w:tcPr>
          <w:p w14:paraId="2F6D95FD" w14:textId="25E9B70C" w:rsidR="004974EC" w:rsidRPr="00A3171E" w:rsidRDefault="00A3171E" w:rsidP="00A3171E">
            <w:pPr>
              <w:spacing w:after="0"/>
              <w:jc w:val="center"/>
              <w:rPr>
                <w:i/>
                <w:iCs/>
                <w:sz w:val="20"/>
                <w:szCs w:val="18"/>
              </w:rPr>
            </w:pPr>
            <w:r>
              <w:rPr>
                <w:i/>
                <w:iCs/>
                <w:sz w:val="20"/>
                <w:szCs w:val="18"/>
              </w:rPr>
              <w:t>Ash</w:t>
            </w:r>
          </w:p>
        </w:tc>
      </w:tr>
      <w:tr w:rsidR="004974EC" w14:paraId="54300892" w14:textId="1A1FE1C1" w:rsidTr="003E2FC9">
        <w:tc>
          <w:tcPr>
            <w:tcW w:w="5485" w:type="dxa"/>
          </w:tcPr>
          <w:p w14:paraId="3451E1EC" w14:textId="45FB3F3F" w:rsidR="004974EC" w:rsidRDefault="004974EC" w:rsidP="00A3171E">
            <w:pPr>
              <w:spacing w:after="0"/>
            </w:pPr>
            <w:r>
              <w:t>Facilitate advisory group meetings</w:t>
            </w:r>
          </w:p>
        </w:tc>
        <w:tc>
          <w:tcPr>
            <w:tcW w:w="900" w:type="dxa"/>
          </w:tcPr>
          <w:p w14:paraId="4454DC39" w14:textId="77777777" w:rsidR="004974EC" w:rsidRPr="00D32469" w:rsidRDefault="004974EC" w:rsidP="00A3171E">
            <w:pPr>
              <w:spacing w:after="0"/>
              <w:jc w:val="center"/>
              <w:rPr>
                <w:b/>
                <w:bCs/>
              </w:rPr>
            </w:pPr>
          </w:p>
        </w:tc>
        <w:tc>
          <w:tcPr>
            <w:tcW w:w="900" w:type="dxa"/>
          </w:tcPr>
          <w:p w14:paraId="0691471C" w14:textId="77777777" w:rsidR="004974EC" w:rsidRPr="00D32469" w:rsidRDefault="004974EC" w:rsidP="00A3171E">
            <w:pPr>
              <w:spacing w:after="0"/>
              <w:jc w:val="center"/>
              <w:rPr>
                <w:b/>
                <w:bCs/>
              </w:rPr>
            </w:pPr>
          </w:p>
        </w:tc>
        <w:tc>
          <w:tcPr>
            <w:tcW w:w="680" w:type="dxa"/>
          </w:tcPr>
          <w:p w14:paraId="0E61ACD4" w14:textId="13AF02C7" w:rsidR="004974EC" w:rsidRPr="00D32469" w:rsidRDefault="004974EC" w:rsidP="00A3171E">
            <w:pPr>
              <w:spacing w:after="0"/>
              <w:jc w:val="center"/>
              <w:rPr>
                <w:b/>
                <w:bCs/>
              </w:rPr>
            </w:pPr>
            <w:r w:rsidRPr="00D32469">
              <w:rPr>
                <w:b/>
                <w:bCs/>
              </w:rPr>
              <w:t>x</w:t>
            </w:r>
          </w:p>
        </w:tc>
        <w:tc>
          <w:tcPr>
            <w:tcW w:w="1390" w:type="dxa"/>
          </w:tcPr>
          <w:p w14:paraId="54247098" w14:textId="6E371B0A" w:rsidR="004974EC" w:rsidRPr="00A3171E" w:rsidRDefault="00A3171E" w:rsidP="00A3171E">
            <w:pPr>
              <w:spacing w:after="0"/>
              <w:jc w:val="center"/>
              <w:rPr>
                <w:i/>
                <w:iCs/>
                <w:sz w:val="20"/>
                <w:szCs w:val="18"/>
              </w:rPr>
            </w:pPr>
            <w:r>
              <w:rPr>
                <w:i/>
                <w:iCs/>
                <w:sz w:val="20"/>
                <w:szCs w:val="18"/>
              </w:rPr>
              <w:t>Ash</w:t>
            </w:r>
          </w:p>
        </w:tc>
      </w:tr>
      <w:tr w:rsidR="004974EC" w14:paraId="7BFFE093" w14:textId="15005C00" w:rsidTr="003E2FC9">
        <w:tc>
          <w:tcPr>
            <w:tcW w:w="5485" w:type="dxa"/>
          </w:tcPr>
          <w:p w14:paraId="51C5B4C9" w14:textId="52B62602" w:rsidR="004974EC" w:rsidRDefault="004974EC" w:rsidP="00A3171E">
            <w:pPr>
              <w:spacing w:after="0"/>
            </w:pPr>
            <w:r>
              <w:t>Advisory group meeting summaries</w:t>
            </w:r>
          </w:p>
        </w:tc>
        <w:tc>
          <w:tcPr>
            <w:tcW w:w="900" w:type="dxa"/>
          </w:tcPr>
          <w:p w14:paraId="28B56481" w14:textId="77777777" w:rsidR="004974EC" w:rsidRPr="00D32469" w:rsidRDefault="004974EC" w:rsidP="00A3171E">
            <w:pPr>
              <w:spacing w:after="0"/>
              <w:jc w:val="center"/>
              <w:rPr>
                <w:b/>
                <w:bCs/>
              </w:rPr>
            </w:pPr>
          </w:p>
        </w:tc>
        <w:tc>
          <w:tcPr>
            <w:tcW w:w="900" w:type="dxa"/>
          </w:tcPr>
          <w:p w14:paraId="51DD6867" w14:textId="77777777" w:rsidR="004974EC" w:rsidRPr="00D32469" w:rsidRDefault="004974EC" w:rsidP="00A3171E">
            <w:pPr>
              <w:spacing w:after="0"/>
              <w:jc w:val="center"/>
              <w:rPr>
                <w:b/>
                <w:bCs/>
              </w:rPr>
            </w:pPr>
          </w:p>
        </w:tc>
        <w:tc>
          <w:tcPr>
            <w:tcW w:w="680" w:type="dxa"/>
          </w:tcPr>
          <w:p w14:paraId="35FB1275" w14:textId="3C0A47F0" w:rsidR="004974EC" w:rsidRPr="00D32469" w:rsidRDefault="004974EC" w:rsidP="00A3171E">
            <w:pPr>
              <w:spacing w:after="0"/>
              <w:jc w:val="center"/>
              <w:rPr>
                <w:b/>
                <w:bCs/>
              </w:rPr>
            </w:pPr>
            <w:r w:rsidRPr="00D32469">
              <w:rPr>
                <w:b/>
                <w:bCs/>
              </w:rPr>
              <w:t>x</w:t>
            </w:r>
          </w:p>
        </w:tc>
        <w:tc>
          <w:tcPr>
            <w:tcW w:w="1390" w:type="dxa"/>
          </w:tcPr>
          <w:p w14:paraId="49D62B3D" w14:textId="6E9EB19D" w:rsidR="004974EC" w:rsidRPr="00A3171E" w:rsidRDefault="00A3171E" w:rsidP="00A3171E">
            <w:pPr>
              <w:spacing w:after="0"/>
              <w:jc w:val="center"/>
              <w:rPr>
                <w:i/>
                <w:iCs/>
                <w:sz w:val="20"/>
                <w:szCs w:val="18"/>
              </w:rPr>
            </w:pPr>
            <w:r>
              <w:rPr>
                <w:i/>
                <w:iCs/>
                <w:sz w:val="20"/>
                <w:szCs w:val="18"/>
              </w:rPr>
              <w:t>Le</w:t>
            </w:r>
          </w:p>
        </w:tc>
      </w:tr>
      <w:tr w:rsidR="004974EC" w14:paraId="333FAA5E" w14:textId="3845A8B0" w:rsidTr="003E2FC9">
        <w:tc>
          <w:tcPr>
            <w:tcW w:w="5485" w:type="dxa"/>
          </w:tcPr>
          <w:p w14:paraId="225771F2" w14:textId="30DCF790" w:rsidR="004974EC" w:rsidRDefault="004974EC" w:rsidP="00A3171E">
            <w:pPr>
              <w:spacing w:after="0"/>
            </w:pPr>
            <w:r>
              <w:t>Reserve venues for open houses (ensure ADA compliant)</w:t>
            </w:r>
          </w:p>
        </w:tc>
        <w:tc>
          <w:tcPr>
            <w:tcW w:w="900" w:type="dxa"/>
          </w:tcPr>
          <w:p w14:paraId="0FBB2536" w14:textId="77777777" w:rsidR="004974EC" w:rsidRPr="00D32469" w:rsidRDefault="004974EC" w:rsidP="00A3171E">
            <w:pPr>
              <w:spacing w:after="0"/>
              <w:jc w:val="center"/>
              <w:rPr>
                <w:b/>
                <w:bCs/>
              </w:rPr>
            </w:pPr>
          </w:p>
        </w:tc>
        <w:tc>
          <w:tcPr>
            <w:tcW w:w="900" w:type="dxa"/>
          </w:tcPr>
          <w:p w14:paraId="198F495C" w14:textId="77777777" w:rsidR="004974EC" w:rsidRPr="00D32469" w:rsidRDefault="004974EC" w:rsidP="00A3171E">
            <w:pPr>
              <w:spacing w:after="0"/>
              <w:jc w:val="center"/>
              <w:rPr>
                <w:b/>
                <w:bCs/>
              </w:rPr>
            </w:pPr>
          </w:p>
        </w:tc>
        <w:tc>
          <w:tcPr>
            <w:tcW w:w="680" w:type="dxa"/>
          </w:tcPr>
          <w:p w14:paraId="28FDFF80" w14:textId="71768C24" w:rsidR="004974EC" w:rsidRPr="00D32469" w:rsidRDefault="004974EC" w:rsidP="00A3171E">
            <w:pPr>
              <w:spacing w:after="0"/>
              <w:jc w:val="center"/>
              <w:rPr>
                <w:b/>
                <w:bCs/>
              </w:rPr>
            </w:pPr>
            <w:r w:rsidRPr="00D32469">
              <w:rPr>
                <w:b/>
                <w:bCs/>
              </w:rPr>
              <w:t>x</w:t>
            </w:r>
          </w:p>
        </w:tc>
        <w:tc>
          <w:tcPr>
            <w:tcW w:w="1390" w:type="dxa"/>
          </w:tcPr>
          <w:p w14:paraId="6365467F" w14:textId="1F2AAECF" w:rsidR="004974EC" w:rsidRPr="00A3171E" w:rsidRDefault="00A3171E" w:rsidP="00A3171E">
            <w:pPr>
              <w:spacing w:after="0"/>
              <w:jc w:val="center"/>
              <w:rPr>
                <w:i/>
                <w:iCs/>
                <w:sz w:val="20"/>
                <w:szCs w:val="18"/>
              </w:rPr>
            </w:pPr>
            <w:r>
              <w:rPr>
                <w:i/>
                <w:iCs/>
                <w:sz w:val="20"/>
                <w:szCs w:val="18"/>
              </w:rPr>
              <w:t>Le</w:t>
            </w:r>
          </w:p>
        </w:tc>
      </w:tr>
      <w:tr w:rsidR="004974EC" w14:paraId="701212C3" w14:textId="3F4E58D1" w:rsidTr="003E2FC9">
        <w:tc>
          <w:tcPr>
            <w:tcW w:w="5485" w:type="dxa"/>
          </w:tcPr>
          <w:p w14:paraId="2C779BF6" w14:textId="28122B2D" w:rsidR="004974EC" w:rsidRDefault="004974EC" w:rsidP="00A3171E">
            <w:pPr>
              <w:spacing w:after="0"/>
            </w:pPr>
            <w:r>
              <w:t>Public notices for open houses</w:t>
            </w:r>
          </w:p>
        </w:tc>
        <w:tc>
          <w:tcPr>
            <w:tcW w:w="900" w:type="dxa"/>
          </w:tcPr>
          <w:p w14:paraId="03A6EE9C" w14:textId="6BEB25A1" w:rsidR="004974EC" w:rsidRPr="00D32469" w:rsidRDefault="004974EC" w:rsidP="00A3171E">
            <w:pPr>
              <w:spacing w:after="0"/>
              <w:jc w:val="center"/>
              <w:rPr>
                <w:b/>
                <w:bCs/>
              </w:rPr>
            </w:pPr>
            <w:r w:rsidRPr="00D32469">
              <w:rPr>
                <w:b/>
                <w:bCs/>
              </w:rPr>
              <w:t>x</w:t>
            </w:r>
          </w:p>
        </w:tc>
        <w:tc>
          <w:tcPr>
            <w:tcW w:w="900" w:type="dxa"/>
          </w:tcPr>
          <w:p w14:paraId="361C79AA" w14:textId="77777777" w:rsidR="004974EC" w:rsidRPr="00D32469" w:rsidRDefault="004974EC" w:rsidP="00A3171E">
            <w:pPr>
              <w:spacing w:after="0"/>
              <w:jc w:val="center"/>
              <w:rPr>
                <w:b/>
                <w:bCs/>
              </w:rPr>
            </w:pPr>
          </w:p>
        </w:tc>
        <w:tc>
          <w:tcPr>
            <w:tcW w:w="680" w:type="dxa"/>
          </w:tcPr>
          <w:p w14:paraId="7D7441ED" w14:textId="77777777" w:rsidR="004974EC" w:rsidRPr="00D32469" w:rsidRDefault="004974EC" w:rsidP="00A3171E">
            <w:pPr>
              <w:spacing w:after="0"/>
              <w:jc w:val="center"/>
              <w:rPr>
                <w:b/>
                <w:bCs/>
              </w:rPr>
            </w:pPr>
          </w:p>
        </w:tc>
        <w:tc>
          <w:tcPr>
            <w:tcW w:w="1390" w:type="dxa"/>
          </w:tcPr>
          <w:p w14:paraId="3BB22C3B" w14:textId="32E1304F" w:rsidR="004974EC" w:rsidRPr="00A3171E" w:rsidRDefault="00A3171E" w:rsidP="00A3171E">
            <w:pPr>
              <w:spacing w:after="0"/>
              <w:jc w:val="center"/>
              <w:rPr>
                <w:i/>
                <w:iCs/>
                <w:sz w:val="20"/>
                <w:szCs w:val="18"/>
              </w:rPr>
            </w:pPr>
            <w:r>
              <w:rPr>
                <w:i/>
                <w:iCs/>
                <w:sz w:val="20"/>
                <w:szCs w:val="18"/>
              </w:rPr>
              <w:t>Hernandez</w:t>
            </w:r>
          </w:p>
        </w:tc>
      </w:tr>
      <w:tr w:rsidR="004974EC" w14:paraId="3B5B1BE0" w14:textId="3D57B943" w:rsidTr="003E2FC9">
        <w:tc>
          <w:tcPr>
            <w:tcW w:w="5485" w:type="dxa"/>
          </w:tcPr>
          <w:p w14:paraId="4C85B02E" w14:textId="5C0F2B59" w:rsidR="004974EC" w:rsidRDefault="004974EC" w:rsidP="00A3171E">
            <w:pPr>
              <w:spacing w:after="0"/>
            </w:pPr>
            <w:r>
              <w:t>Open house posters and handouts</w:t>
            </w:r>
          </w:p>
        </w:tc>
        <w:tc>
          <w:tcPr>
            <w:tcW w:w="900" w:type="dxa"/>
          </w:tcPr>
          <w:p w14:paraId="3FC4C015" w14:textId="77777777" w:rsidR="004974EC" w:rsidRPr="00D32469" w:rsidRDefault="004974EC" w:rsidP="00A3171E">
            <w:pPr>
              <w:spacing w:after="0"/>
              <w:jc w:val="center"/>
              <w:rPr>
                <w:b/>
                <w:bCs/>
              </w:rPr>
            </w:pPr>
          </w:p>
        </w:tc>
        <w:tc>
          <w:tcPr>
            <w:tcW w:w="900" w:type="dxa"/>
          </w:tcPr>
          <w:p w14:paraId="7A09CAA1" w14:textId="77777777" w:rsidR="004974EC" w:rsidRPr="00D32469" w:rsidRDefault="004974EC" w:rsidP="00A3171E">
            <w:pPr>
              <w:spacing w:after="0"/>
              <w:jc w:val="center"/>
              <w:rPr>
                <w:b/>
                <w:bCs/>
              </w:rPr>
            </w:pPr>
          </w:p>
        </w:tc>
        <w:tc>
          <w:tcPr>
            <w:tcW w:w="680" w:type="dxa"/>
          </w:tcPr>
          <w:p w14:paraId="64AF7CFE" w14:textId="370F88B3" w:rsidR="004974EC" w:rsidRPr="00D32469" w:rsidRDefault="004974EC" w:rsidP="00A3171E">
            <w:pPr>
              <w:spacing w:after="0"/>
              <w:jc w:val="center"/>
              <w:rPr>
                <w:b/>
                <w:bCs/>
              </w:rPr>
            </w:pPr>
            <w:r w:rsidRPr="00D32469">
              <w:rPr>
                <w:b/>
                <w:bCs/>
              </w:rPr>
              <w:t>x</w:t>
            </w:r>
          </w:p>
        </w:tc>
        <w:tc>
          <w:tcPr>
            <w:tcW w:w="1390" w:type="dxa"/>
          </w:tcPr>
          <w:p w14:paraId="696B1368" w14:textId="73E48856" w:rsidR="004974EC" w:rsidRPr="00A3171E" w:rsidRDefault="009944D9" w:rsidP="00A3171E">
            <w:pPr>
              <w:spacing w:after="0"/>
              <w:jc w:val="center"/>
              <w:rPr>
                <w:i/>
                <w:iCs/>
                <w:sz w:val="20"/>
                <w:szCs w:val="18"/>
              </w:rPr>
            </w:pPr>
            <w:r>
              <w:rPr>
                <w:i/>
                <w:iCs/>
                <w:sz w:val="20"/>
                <w:szCs w:val="18"/>
              </w:rPr>
              <w:t>Patel</w:t>
            </w:r>
          </w:p>
        </w:tc>
      </w:tr>
      <w:tr w:rsidR="004974EC" w14:paraId="4B58D2B3" w14:textId="4BD47557" w:rsidTr="003E2FC9">
        <w:tc>
          <w:tcPr>
            <w:tcW w:w="5485" w:type="dxa"/>
          </w:tcPr>
          <w:p w14:paraId="31494707" w14:textId="4CFED28B" w:rsidR="004974EC" w:rsidRDefault="004974EC" w:rsidP="00A3171E">
            <w:pPr>
              <w:spacing w:after="0"/>
            </w:pPr>
            <w:r>
              <w:t>Attend two open houses</w:t>
            </w:r>
          </w:p>
        </w:tc>
        <w:tc>
          <w:tcPr>
            <w:tcW w:w="900" w:type="dxa"/>
          </w:tcPr>
          <w:p w14:paraId="6336AB89" w14:textId="69FC1490" w:rsidR="004974EC" w:rsidRPr="00D32469" w:rsidRDefault="004974EC" w:rsidP="00A3171E">
            <w:pPr>
              <w:spacing w:after="0"/>
              <w:jc w:val="center"/>
              <w:rPr>
                <w:b/>
                <w:bCs/>
              </w:rPr>
            </w:pPr>
            <w:r w:rsidRPr="00D32469">
              <w:rPr>
                <w:b/>
                <w:bCs/>
              </w:rPr>
              <w:t>x</w:t>
            </w:r>
          </w:p>
        </w:tc>
        <w:tc>
          <w:tcPr>
            <w:tcW w:w="900" w:type="dxa"/>
          </w:tcPr>
          <w:p w14:paraId="435F985C" w14:textId="06ADDAD7" w:rsidR="004974EC" w:rsidRPr="00D32469" w:rsidRDefault="004974EC" w:rsidP="00A3171E">
            <w:pPr>
              <w:spacing w:after="0"/>
              <w:jc w:val="center"/>
              <w:rPr>
                <w:b/>
                <w:bCs/>
              </w:rPr>
            </w:pPr>
            <w:r w:rsidRPr="00D32469">
              <w:rPr>
                <w:b/>
                <w:bCs/>
              </w:rPr>
              <w:t>x</w:t>
            </w:r>
          </w:p>
        </w:tc>
        <w:tc>
          <w:tcPr>
            <w:tcW w:w="680" w:type="dxa"/>
          </w:tcPr>
          <w:p w14:paraId="4564E959" w14:textId="56B12D9D" w:rsidR="004974EC" w:rsidRPr="00D32469" w:rsidRDefault="004974EC" w:rsidP="00A3171E">
            <w:pPr>
              <w:spacing w:after="0"/>
              <w:jc w:val="center"/>
              <w:rPr>
                <w:b/>
                <w:bCs/>
              </w:rPr>
            </w:pPr>
            <w:r w:rsidRPr="00D32469">
              <w:rPr>
                <w:b/>
                <w:bCs/>
              </w:rPr>
              <w:t>x</w:t>
            </w:r>
          </w:p>
        </w:tc>
        <w:tc>
          <w:tcPr>
            <w:tcW w:w="1390" w:type="dxa"/>
          </w:tcPr>
          <w:p w14:paraId="30A66E69" w14:textId="00EC3D8D" w:rsidR="004974EC" w:rsidRPr="00A3171E" w:rsidRDefault="00A3171E" w:rsidP="00A3171E">
            <w:pPr>
              <w:spacing w:after="0"/>
              <w:jc w:val="center"/>
              <w:rPr>
                <w:i/>
                <w:iCs/>
                <w:sz w:val="20"/>
                <w:szCs w:val="18"/>
              </w:rPr>
            </w:pPr>
            <w:r>
              <w:rPr>
                <w:i/>
                <w:iCs/>
                <w:sz w:val="20"/>
                <w:szCs w:val="18"/>
              </w:rPr>
              <w:t xml:space="preserve">Ash, Hernandez, </w:t>
            </w:r>
            <w:r w:rsidR="009944D9">
              <w:rPr>
                <w:i/>
                <w:iCs/>
                <w:sz w:val="20"/>
                <w:szCs w:val="18"/>
              </w:rPr>
              <w:t>Patel</w:t>
            </w:r>
            <w:r>
              <w:rPr>
                <w:i/>
                <w:iCs/>
                <w:sz w:val="20"/>
                <w:szCs w:val="18"/>
              </w:rPr>
              <w:t>, Daniels</w:t>
            </w:r>
          </w:p>
        </w:tc>
      </w:tr>
      <w:tr w:rsidR="004974EC" w14:paraId="15DEFED4" w14:textId="7BE689E2" w:rsidTr="003E2FC9">
        <w:tc>
          <w:tcPr>
            <w:tcW w:w="5485" w:type="dxa"/>
          </w:tcPr>
          <w:p w14:paraId="2997EEED" w14:textId="66DFF6D6" w:rsidR="004974EC" w:rsidRDefault="004974EC" w:rsidP="00A3171E">
            <w:pPr>
              <w:spacing w:after="0"/>
            </w:pPr>
            <w:r>
              <w:t>Open house comment tabulation</w:t>
            </w:r>
          </w:p>
        </w:tc>
        <w:tc>
          <w:tcPr>
            <w:tcW w:w="900" w:type="dxa"/>
          </w:tcPr>
          <w:p w14:paraId="44B5C207" w14:textId="77777777" w:rsidR="004974EC" w:rsidRPr="00D32469" w:rsidRDefault="004974EC" w:rsidP="00A3171E">
            <w:pPr>
              <w:spacing w:after="0"/>
              <w:jc w:val="center"/>
              <w:rPr>
                <w:b/>
                <w:bCs/>
              </w:rPr>
            </w:pPr>
          </w:p>
        </w:tc>
        <w:tc>
          <w:tcPr>
            <w:tcW w:w="900" w:type="dxa"/>
          </w:tcPr>
          <w:p w14:paraId="0BE16EC6" w14:textId="77777777" w:rsidR="004974EC" w:rsidRPr="00D32469" w:rsidRDefault="004974EC" w:rsidP="00A3171E">
            <w:pPr>
              <w:spacing w:after="0"/>
              <w:jc w:val="center"/>
              <w:rPr>
                <w:b/>
                <w:bCs/>
              </w:rPr>
            </w:pPr>
          </w:p>
        </w:tc>
        <w:tc>
          <w:tcPr>
            <w:tcW w:w="680" w:type="dxa"/>
          </w:tcPr>
          <w:p w14:paraId="62634871" w14:textId="662FD31F" w:rsidR="004974EC" w:rsidRPr="00D32469" w:rsidRDefault="004974EC" w:rsidP="00A3171E">
            <w:pPr>
              <w:spacing w:after="0"/>
              <w:jc w:val="center"/>
              <w:rPr>
                <w:b/>
                <w:bCs/>
              </w:rPr>
            </w:pPr>
            <w:r w:rsidRPr="00D32469">
              <w:rPr>
                <w:b/>
                <w:bCs/>
              </w:rPr>
              <w:t>x</w:t>
            </w:r>
          </w:p>
        </w:tc>
        <w:tc>
          <w:tcPr>
            <w:tcW w:w="1390" w:type="dxa"/>
          </w:tcPr>
          <w:p w14:paraId="564497D7" w14:textId="5DC6FE4A" w:rsidR="004974EC" w:rsidRPr="00A3171E" w:rsidRDefault="00A3171E" w:rsidP="00A3171E">
            <w:pPr>
              <w:spacing w:after="0"/>
              <w:jc w:val="center"/>
              <w:rPr>
                <w:i/>
                <w:iCs/>
                <w:sz w:val="20"/>
                <w:szCs w:val="18"/>
              </w:rPr>
            </w:pPr>
            <w:r>
              <w:rPr>
                <w:i/>
                <w:iCs/>
                <w:sz w:val="20"/>
                <w:szCs w:val="18"/>
              </w:rPr>
              <w:t>Le</w:t>
            </w:r>
          </w:p>
        </w:tc>
      </w:tr>
      <w:tr w:rsidR="004974EC" w14:paraId="0EED04AF" w14:textId="2081ECF2" w:rsidTr="003E2FC9">
        <w:tc>
          <w:tcPr>
            <w:tcW w:w="5485" w:type="dxa"/>
          </w:tcPr>
          <w:p w14:paraId="26E2D472" w14:textId="390D4F80" w:rsidR="004974EC" w:rsidRDefault="004974EC" w:rsidP="00A3171E">
            <w:pPr>
              <w:spacing w:after="0"/>
            </w:pPr>
            <w:r>
              <w:t>Presentations to other groups</w:t>
            </w:r>
          </w:p>
        </w:tc>
        <w:tc>
          <w:tcPr>
            <w:tcW w:w="900" w:type="dxa"/>
          </w:tcPr>
          <w:p w14:paraId="66FCF38D" w14:textId="53C34C77" w:rsidR="004974EC" w:rsidRPr="00D32469" w:rsidRDefault="004974EC" w:rsidP="00A3171E">
            <w:pPr>
              <w:spacing w:after="0"/>
              <w:jc w:val="center"/>
              <w:rPr>
                <w:b/>
                <w:bCs/>
              </w:rPr>
            </w:pPr>
            <w:r w:rsidRPr="00D32469">
              <w:rPr>
                <w:b/>
                <w:bCs/>
              </w:rPr>
              <w:t>x</w:t>
            </w:r>
          </w:p>
        </w:tc>
        <w:tc>
          <w:tcPr>
            <w:tcW w:w="900" w:type="dxa"/>
          </w:tcPr>
          <w:p w14:paraId="111855C5" w14:textId="065942E8" w:rsidR="004974EC" w:rsidRPr="00D32469" w:rsidRDefault="004974EC" w:rsidP="00A3171E">
            <w:pPr>
              <w:spacing w:after="0"/>
              <w:jc w:val="center"/>
              <w:rPr>
                <w:b/>
                <w:bCs/>
              </w:rPr>
            </w:pPr>
            <w:r w:rsidRPr="00D32469">
              <w:rPr>
                <w:b/>
                <w:bCs/>
              </w:rPr>
              <w:t>x</w:t>
            </w:r>
          </w:p>
        </w:tc>
        <w:tc>
          <w:tcPr>
            <w:tcW w:w="680" w:type="dxa"/>
          </w:tcPr>
          <w:p w14:paraId="6D9F2F78" w14:textId="77777777" w:rsidR="004974EC" w:rsidRPr="00D32469" w:rsidRDefault="004974EC" w:rsidP="00A3171E">
            <w:pPr>
              <w:spacing w:after="0"/>
              <w:jc w:val="center"/>
              <w:rPr>
                <w:b/>
                <w:bCs/>
              </w:rPr>
            </w:pPr>
          </w:p>
        </w:tc>
        <w:tc>
          <w:tcPr>
            <w:tcW w:w="1390" w:type="dxa"/>
          </w:tcPr>
          <w:p w14:paraId="336BD196" w14:textId="7AA0CFBE" w:rsidR="004974EC" w:rsidRPr="00A3171E" w:rsidRDefault="00A3171E" w:rsidP="00A3171E">
            <w:pPr>
              <w:spacing w:after="0"/>
              <w:jc w:val="center"/>
              <w:rPr>
                <w:i/>
                <w:iCs/>
                <w:sz w:val="20"/>
                <w:szCs w:val="18"/>
              </w:rPr>
            </w:pPr>
            <w:r>
              <w:rPr>
                <w:i/>
                <w:iCs/>
                <w:sz w:val="20"/>
                <w:szCs w:val="18"/>
              </w:rPr>
              <w:t>Hernandez, Daniels</w:t>
            </w:r>
          </w:p>
        </w:tc>
      </w:tr>
      <w:tr w:rsidR="004974EC" w14:paraId="726E0F5D" w14:textId="4A5440E2" w:rsidTr="003E2FC9">
        <w:tc>
          <w:tcPr>
            <w:tcW w:w="5485" w:type="dxa"/>
          </w:tcPr>
          <w:p w14:paraId="35D96B3E" w14:textId="4EAFC095" w:rsidR="004974EC" w:rsidRDefault="004974EC" w:rsidP="00A3171E">
            <w:pPr>
              <w:spacing w:after="0"/>
            </w:pPr>
            <w:r>
              <w:t>Set up study website</w:t>
            </w:r>
          </w:p>
        </w:tc>
        <w:tc>
          <w:tcPr>
            <w:tcW w:w="900" w:type="dxa"/>
          </w:tcPr>
          <w:p w14:paraId="70F3EFCE" w14:textId="77777777" w:rsidR="004974EC" w:rsidRPr="00D32469" w:rsidRDefault="004974EC" w:rsidP="00A3171E">
            <w:pPr>
              <w:spacing w:after="0"/>
              <w:jc w:val="center"/>
              <w:rPr>
                <w:b/>
                <w:bCs/>
              </w:rPr>
            </w:pPr>
          </w:p>
        </w:tc>
        <w:tc>
          <w:tcPr>
            <w:tcW w:w="900" w:type="dxa"/>
          </w:tcPr>
          <w:p w14:paraId="59439A36" w14:textId="77777777" w:rsidR="004974EC" w:rsidRPr="00D32469" w:rsidRDefault="004974EC" w:rsidP="00A3171E">
            <w:pPr>
              <w:spacing w:after="0"/>
              <w:jc w:val="center"/>
              <w:rPr>
                <w:b/>
                <w:bCs/>
              </w:rPr>
            </w:pPr>
          </w:p>
        </w:tc>
        <w:tc>
          <w:tcPr>
            <w:tcW w:w="680" w:type="dxa"/>
          </w:tcPr>
          <w:p w14:paraId="117FE482" w14:textId="2968714F" w:rsidR="004974EC" w:rsidRPr="00D32469" w:rsidRDefault="004974EC" w:rsidP="00A3171E">
            <w:pPr>
              <w:spacing w:after="0"/>
              <w:jc w:val="center"/>
              <w:rPr>
                <w:b/>
                <w:bCs/>
              </w:rPr>
            </w:pPr>
            <w:r w:rsidRPr="00D32469">
              <w:rPr>
                <w:b/>
                <w:bCs/>
              </w:rPr>
              <w:t>x</w:t>
            </w:r>
          </w:p>
        </w:tc>
        <w:tc>
          <w:tcPr>
            <w:tcW w:w="1390" w:type="dxa"/>
          </w:tcPr>
          <w:p w14:paraId="1D49EC54" w14:textId="1296C5CE" w:rsidR="004974EC" w:rsidRPr="00A3171E" w:rsidRDefault="00A3171E" w:rsidP="00A3171E">
            <w:pPr>
              <w:spacing w:after="0"/>
              <w:jc w:val="center"/>
              <w:rPr>
                <w:i/>
                <w:iCs/>
                <w:sz w:val="20"/>
                <w:szCs w:val="18"/>
              </w:rPr>
            </w:pPr>
            <w:r>
              <w:rPr>
                <w:i/>
                <w:iCs/>
                <w:sz w:val="20"/>
                <w:szCs w:val="18"/>
              </w:rPr>
              <w:t>Le</w:t>
            </w:r>
          </w:p>
        </w:tc>
      </w:tr>
      <w:tr w:rsidR="004974EC" w14:paraId="73C99955" w14:textId="37FC1E45" w:rsidTr="003E2FC9">
        <w:tc>
          <w:tcPr>
            <w:tcW w:w="5485" w:type="dxa"/>
          </w:tcPr>
          <w:p w14:paraId="03504F36" w14:textId="477C0139" w:rsidR="004974EC" w:rsidRDefault="004974EC" w:rsidP="00A3171E">
            <w:pPr>
              <w:spacing w:after="0"/>
            </w:pPr>
            <w:r>
              <w:t>Information and graphics for website</w:t>
            </w:r>
          </w:p>
        </w:tc>
        <w:tc>
          <w:tcPr>
            <w:tcW w:w="900" w:type="dxa"/>
          </w:tcPr>
          <w:p w14:paraId="3AFB77CD" w14:textId="77777777" w:rsidR="004974EC" w:rsidRPr="00D32469" w:rsidRDefault="004974EC" w:rsidP="00A3171E">
            <w:pPr>
              <w:spacing w:after="0"/>
              <w:jc w:val="center"/>
              <w:rPr>
                <w:b/>
                <w:bCs/>
              </w:rPr>
            </w:pPr>
          </w:p>
        </w:tc>
        <w:tc>
          <w:tcPr>
            <w:tcW w:w="900" w:type="dxa"/>
          </w:tcPr>
          <w:p w14:paraId="5C2FBB41" w14:textId="77777777" w:rsidR="004974EC" w:rsidRPr="00D32469" w:rsidRDefault="004974EC" w:rsidP="00A3171E">
            <w:pPr>
              <w:spacing w:after="0"/>
              <w:jc w:val="center"/>
              <w:rPr>
                <w:b/>
                <w:bCs/>
              </w:rPr>
            </w:pPr>
          </w:p>
        </w:tc>
        <w:tc>
          <w:tcPr>
            <w:tcW w:w="680" w:type="dxa"/>
          </w:tcPr>
          <w:p w14:paraId="2E2F9DE8" w14:textId="26CFB1ED" w:rsidR="004974EC" w:rsidRPr="00D32469" w:rsidRDefault="004974EC" w:rsidP="00A3171E">
            <w:pPr>
              <w:spacing w:after="0"/>
              <w:jc w:val="center"/>
              <w:rPr>
                <w:b/>
                <w:bCs/>
              </w:rPr>
            </w:pPr>
            <w:r w:rsidRPr="00D32469">
              <w:rPr>
                <w:b/>
                <w:bCs/>
              </w:rPr>
              <w:t>x</w:t>
            </w:r>
          </w:p>
        </w:tc>
        <w:tc>
          <w:tcPr>
            <w:tcW w:w="1390" w:type="dxa"/>
          </w:tcPr>
          <w:p w14:paraId="5E22090B" w14:textId="547738BE" w:rsidR="004974EC" w:rsidRPr="00A3171E" w:rsidRDefault="00A3171E" w:rsidP="00A3171E">
            <w:pPr>
              <w:spacing w:after="0"/>
              <w:jc w:val="center"/>
              <w:rPr>
                <w:i/>
                <w:iCs/>
                <w:sz w:val="20"/>
                <w:szCs w:val="18"/>
              </w:rPr>
            </w:pPr>
            <w:r>
              <w:rPr>
                <w:i/>
                <w:iCs/>
                <w:sz w:val="20"/>
                <w:szCs w:val="18"/>
              </w:rPr>
              <w:t>Johnson</w:t>
            </w:r>
          </w:p>
        </w:tc>
      </w:tr>
      <w:tr w:rsidR="004974EC" w14:paraId="18F0FA67" w14:textId="5AC1CBE1" w:rsidTr="003E2FC9">
        <w:tc>
          <w:tcPr>
            <w:tcW w:w="5485" w:type="dxa"/>
          </w:tcPr>
          <w:p w14:paraId="180C39BB" w14:textId="7B47D387" w:rsidR="004974EC" w:rsidRDefault="004974EC" w:rsidP="00A3171E">
            <w:pPr>
              <w:spacing w:after="0"/>
            </w:pPr>
            <w:r>
              <w:t>Etc.</w:t>
            </w:r>
          </w:p>
        </w:tc>
        <w:tc>
          <w:tcPr>
            <w:tcW w:w="900" w:type="dxa"/>
          </w:tcPr>
          <w:p w14:paraId="280F8B7C" w14:textId="77777777" w:rsidR="004974EC" w:rsidRDefault="004974EC" w:rsidP="00A3171E">
            <w:pPr>
              <w:spacing w:after="0"/>
            </w:pPr>
          </w:p>
        </w:tc>
        <w:tc>
          <w:tcPr>
            <w:tcW w:w="900" w:type="dxa"/>
          </w:tcPr>
          <w:p w14:paraId="7766D1A3" w14:textId="77777777" w:rsidR="004974EC" w:rsidRDefault="004974EC" w:rsidP="00A3171E">
            <w:pPr>
              <w:spacing w:after="0"/>
            </w:pPr>
          </w:p>
        </w:tc>
        <w:tc>
          <w:tcPr>
            <w:tcW w:w="680" w:type="dxa"/>
          </w:tcPr>
          <w:p w14:paraId="3E853FE5" w14:textId="77777777" w:rsidR="004974EC" w:rsidRDefault="004974EC" w:rsidP="00A3171E">
            <w:pPr>
              <w:spacing w:after="0"/>
            </w:pPr>
          </w:p>
        </w:tc>
        <w:tc>
          <w:tcPr>
            <w:tcW w:w="1390" w:type="dxa"/>
          </w:tcPr>
          <w:p w14:paraId="57B74B42" w14:textId="77777777" w:rsidR="004974EC" w:rsidRPr="00A3171E" w:rsidRDefault="004974EC" w:rsidP="00A3171E">
            <w:pPr>
              <w:spacing w:after="0"/>
              <w:jc w:val="center"/>
              <w:rPr>
                <w:i/>
                <w:iCs/>
                <w:sz w:val="20"/>
                <w:szCs w:val="18"/>
              </w:rPr>
            </w:pPr>
          </w:p>
        </w:tc>
      </w:tr>
    </w:tbl>
    <w:p w14:paraId="70692B9E" w14:textId="5D14D226" w:rsidR="00D32469" w:rsidRPr="00D32469" w:rsidRDefault="00D32469" w:rsidP="00D32469">
      <w:pPr>
        <w:sectPr w:rsidR="00D32469" w:rsidRPr="00D32469" w:rsidSect="009558CC">
          <w:type w:val="continuous"/>
          <w:pgSz w:w="12240" w:h="15840"/>
          <w:pgMar w:top="1440" w:right="1440" w:bottom="1440" w:left="1440" w:header="720" w:footer="720" w:gutter="0"/>
          <w:cols w:space="720"/>
          <w:docGrid w:linePitch="360"/>
        </w:sectPr>
      </w:pPr>
    </w:p>
    <w:p w14:paraId="0525179D" w14:textId="7E124EE6" w:rsidR="00E82206" w:rsidRDefault="00E82206" w:rsidP="007B01A9"/>
    <w:p w14:paraId="1F69BDCD" w14:textId="337D2C09" w:rsidR="00E82206" w:rsidRDefault="00E82206" w:rsidP="00E82206">
      <w:pPr>
        <w:pStyle w:val="Heading1"/>
        <w:numPr>
          <w:ilvl w:val="0"/>
          <w:numId w:val="0"/>
        </w:numPr>
        <w:jc w:val="center"/>
      </w:pPr>
      <w:bookmarkStart w:id="44" w:name="_Toc8225287"/>
      <w:r>
        <w:t>Appendix A:  Title VI and Environmental Justice Populations</w:t>
      </w:r>
      <w:bookmarkEnd w:id="44"/>
    </w:p>
    <w:p w14:paraId="76BB7F82" w14:textId="548585A4" w:rsidR="00635F7C" w:rsidRDefault="0009470D">
      <w:pPr>
        <w:spacing w:after="160" w:line="259" w:lineRule="auto"/>
        <w:rPr>
          <w:i/>
          <w:color w:val="4472C4" w:themeColor="accent5"/>
        </w:rPr>
      </w:pPr>
      <w:r w:rsidRPr="00D1767F">
        <w:rPr>
          <w:rFonts w:eastAsia="Times New Roman"/>
          <w:noProof/>
        </w:rPr>
        <mc:AlternateContent>
          <mc:Choice Requires="wps">
            <w:drawing>
              <wp:inline distT="0" distB="0" distL="0" distR="0" wp14:anchorId="2164CBE8" wp14:editId="440E86AD">
                <wp:extent cx="5880100" cy="4511675"/>
                <wp:effectExtent l="19050" t="19050" r="44450" b="412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4511675"/>
                        </a:xfrm>
                        <a:prstGeom prst="rect">
                          <a:avLst/>
                        </a:prstGeom>
                        <a:solidFill>
                          <a:srgbClr val="FFFFFF"/>
                        </a:solidFill>
                        <a:ln w="57150">
                          <a:solidFill>
                            <a:srgbClr val="5B9BD5"/>
                          </a:solidFill>
                          <a:miter lim="800000"/>
                          <a:headEnd/>
                          <a:tailEnd/>
                        </a:ln>
                      </wps:spPr>
                      <wps:txbx>
                        <w:txbxContent>
                          <w:p w14:paraId="7A26D97E" w14:textId="154AAD99" w:rsidR="00DD494B" w:rsidRPr="0009470D" w:rsidRDefault="00DD494B" w:rsidP="0009470D">
                            <w:pPr>
                              <w:rPr>
                                <w:i/>
                                <w:color w:val="0070C0"/>
                              </w:rPr>
                            </w:pPr>
                            <w:r w:rsidRPr="0009470D">
                              <w:rPr>
                                <w:i/>
                                <w:color w:val="0070C0"/>
                              </w:rPr>
                              <w:t xml:space="preserve">Include </w:t>
                            </w:r>
                            <w:r>
                              <w:rPr>
                                <w:i/>
                                <w:color w:val="0070C0"/>
                              </w:rPr>
                              <w:t>study</w:t>
                            </w:r>
                            <w:r w:rsidRPr="0009470D">
                              <w:rPr>
                                <w:i/>
                                <w:color w:val="0070C0"/>
                              </w:rPr>
                              <w:t xml:space="preserve"> area maps </w:t>
                            </w:r>
                            <w:r>
                              <w:rPr>
                                <w:i/>
                                <w:color w:val="0070C0"/>
                              </w:rPr>
                              <w:t xml:space="preserve">or statistical tables </w:t>
                            </w:r>
                            <w:r w:rsidRPr="0009470D">
                              <w:rPr>
                                <w:i/>
                                <w:color w:val="0070C0"/>
                              </w:rPr>
                              <w:t xml:space="preserve">showing densities of </w:t>
                            </w:r>
                          </w:p>
                          <w:p w14:paraId="3F72AAFD" w14:textId="77777777" w:rsidR="00DD494B" w:rsidRPr="0009470D" w:rsidRDefault="00DD494B" w:rsidP="0009470D">
                            <w:pPr>
                              <w:numPr>
                                <w:ilvl w:val="0"/>
                                <w:numId w:val="22"/>
                              </w:numPr>
                              <w:rPr>
                                <w:i/>
                                <w:color w:val="0070C0"/>
                              </w:rPr>
                            </w:pPr>
                            <w:r w:rsidRPr="0009470D">
                              <w:rPr>
                                <w:i/>
                                <w:color w:val="0070C0"/>
                              </w:rPr>
                              <w:t>Minorities:</w:t>
                            </w:r>
                          </w:p>
                          <w:p w14:paraId="2D167B43" w14:textId="77777777" w:rsidR="00DD494B" w:rsidRPr="0009470D" w:rsidRDefault="00DD494B" w:rsidP="0009470D">
                            <w:pPr>
                              <w:numPr>
                                <w:ilvl w:val="1"/>
                                <w:numId w:val="22"/>
                              </w:numPr>
                              <w:rPr>
                                <w:i/>
                                <w:color w:val="0070C0"/>
                              </w:rPr>
                            </w:pPr>
                            <w:r w:rsidRPr="0009470D">
                              <w:rPr>
                                <w:i/>
                                <w:color w:val="0070C0"/>
                              </w:rPr>
                              <w:t>American Indian and Alaska Native</w:t>
                            </w:r>
                          </w:p>
                          <w:p w14:paraId="52837A87" w14:textId="77777777" w:rsidR="00DD494B" w:rsidRPr="0009470D" w:rsidRDefault="00DD494B" w:rsidP="0009470D">
                            <w:pPr>
                              <w:numPr>
                                <w:ilvl w:val="1"/>
                                <w:numId w:val="22"/>
                              </w:numPr>
                              <w:rPr>
                                <w:i/>
                                <w:color w:val="0070C0"/>
                              </w:rPr>
                            </w:pPr>
                            <w:r w:rsidRPr="0009470D">
                              <w:rPr>
                                <w:i/>
                                <w:color w:val="0070C0"/>
                              </w:rPr>
                              <w:t>Asian</w:t>
                            </w:r>
                          </w:p>
                          <w:p w14:paraId="190067EF" w14:textId="77777777" w:rsidR="00DD494B" w:rsidRPr="0009470D" w:rsidRDefault="00DD494B" w:rsidP="0009470D">
                            <w:pPr>
                              <w:numPr>
                                <w:ilvl w:val="1"/>
                                <w:numId w:val="22"/>
                              </w:numPr>
                              <w:rPr>
                                <w:i/>
                                <w:color w:val="0070C0"/>
                              </w:rPr>
                            </w:pPr>
                            <w:r w:rsidRPr="0009470D">
                              <w:rPr>
                                <w:i/>
                                <w:color w:val="0070C0"/>
                              </w:rPr>
                              <w:t>Black or African American</w:t>
                            </w:r>
                          </w:p>
                          <w:p w14:paraId="3F9FFBF7" w14:textId="77777777" w:rsidR="00DD494B" w:rsidRPr="0009470D" w:rsidRDefault="00DD494B" w:rsidP="0009470D">
                            <w:pPr>
                              <w:numPr>
                                <w:ilvl w:val="1"/>
                                <w:numId w:val="22"/>
                              </w:numPr>
                              <w:rPr>
                                <w:i/>
                                <w:color w:val="0070C0"/>
                              </w:rPr>
                            </w:pPr>
                            <w:r w:rsidRPr="0009470D">
                              <w:rPr>
                                <w:i/>
                                <w:color w:val="0070C0"/>
                              </w:rPr>
                              <w:t>Hispanic or Latino</w:t>
                            </w:r>
                          </w:p>
                          <w:p w14:paraId="7791F8C9" w14:textId="77777777" w:rsidR="00DD494B" w:rsidRPr="0009470D" w:rsidRDefault="00DD494B" w:rsidP="0009470D">
                            <w:pPr>
                              <w:numPr>
                                <w:ilvl w:val="1"/>
                                <w:numId w:val="22"/>
                              </w:numPr>
                              <w:rPr>
                                <w:i/>
                                <w:color w:val="0070C0"/>
                              </w:rPr>
                            </w:pPr>
                            <w:r w:rsidRPr="0009470D">
                              <w:rPr>
                                <w:i/>
                                <w:color w:val="0070C0"/>
                              </w:rPr>
                              <w:t xml:space="preserve">Native Hawaiian or </w:t>
                            </w:r>
                            <w:proofErr w:type="gramStart"/>
                            <w:r w:rsidRPr="0009470D">
                              <w:rPr>
                                <w:i/>
                                <w:color w:val="0070C0"/>
                              </w:rPr>
                              <w:t>Other</w:t>
                            </w:r>
                            <w:proofErr w:type="gramEnd"/>
                            <w:r w:rsidRPr="0009470D">
                              <w:rPr>
                                <w:i/>
                                <w:color w:val="0070C0"/>
                              </w:rPr>
                              <w:t xml:space="preserve"> Pacific Islander</w:t>
                            </w:r>
                          </w:p>
                          <w:p w14:paraId="360230DB" w14:textId="77777777" w:rsidR="00DD494B" w:rsidRPr="0009470D" w:rsidRDefault="00DD494B" w:rsidP="0009470D">
                            <w:pPr>
                              <w:numPr>
                                <w:ilvl w:val="0"/>
                                <w:numId w:val="22"/>
                              </w:numPr>
                              <w:rPr>
                                <w:i/>
                                <w:color w:val="0070C0"/>
                              </w:rPr>
                            </w:pPr>
                            <w:r w:rsidRPr="0009470D">
                              <w:rPr>
                                <w:i/>
                                <w:color w:val="0070C0"/>
                              </w:rPr>
                              <w:t>Older people (e.g. 65 and over)</w:t>
                            </w:r>
                          </w:p>
                          <w:p w14:paraId="0D190286" w14:textId="77777777" w:rsidR="00DD494B" w:rsidRPr="0009470D" w:rsidRDefault="00DD494B" w:rsidP="0009470D">
                            <w:pPr>
                              <w:numPr>
                                <w:ilvl w:val="0"/>
                                <w:numId w:val="22"/>
                              </w:numPr>
                              <w:rPr>
                                <w:i/>
                                <w:color w:val="0070C0"/>
                              </w:rPr>
                            </w:pPr>
                            <w:r w:rsidRPr="0009470D">
                              <w:rPr>
                                <w:i/>
                                <w:color w:val="0070C0"/>
                              </w:rPr>
                              <w:t>Children (e.g. under 18)</w:t>
                            </w:r>
                          </w:p>
                          <w:p w14:paraId="138294AA" w14:textId="77777777" w:rsidR="00DD494B" w:rsidRPr="0009470D" w:rsidRDefault="00DD494B" w:rsidP="0009470D">
                            <w:pPr>
                              <w:numPr>
                                <w:ilvl w:val="0"/>
                                <w:numId w:val="22"/>
                              </w:numPr>
                              <w:rPr>
                                <w:i/>
                                <w:color w:val="0070C0"/>
                              </w:rPr>
                            </w:pPr>
                            <w:r w:rsidRPr="0009470D">
                              <w:rPr>
                                <w:i/>
                                <w:color w:val="0070C0"/>
                              </w:rPr>
                              <w:t>Disabled people</w:t>
                            </w:r>
                          </w:p>
                          <w:p w14:paraId="138E0A43" w14:textId="17B32C32" w:rsidR="00DD494B" w:rsidRPr="0009470D" w:rsidRDefault="00DD494B" w:rsidP="0009470D">
                            <w:pPr>
                              <w:numPr>
                                <w:ilvl w:val="0"/>
                                <w:numId w:val="22"/>
                              </w:numPr>
                              <w:rPr>
                                <w:i/>
                                <w:color w:val="0070C0"/>
                              </w:rPr>
                            </w:pPr>
                            <w:r w:rsidRPr="0009470D">
                              <w:rPr>
                                <w:i/>
                                <w:color w:val="0070C0"/>
                              </w:rPr>
                              <w:t>Low-income populations (</w:t>
                            </w:r>
                            <w:r>
                              <w:rPr>
                                <w:i/>
                                <w:color w:val="0070C0"/>
                              </w:rPr>
                              <w:t xml:space="preserve">e.g. </w:t>
                            </w:r>
                            <w:r w:rsidRPr="0009470D">
                              <w:rPr>
                                <w:i/>
                                <w:color w:val="0070C0"/>
                              </w:rPr>
                              <w:t>household income is at or below the US Department of Health and Human Services poverty guidelines)</w:t>
                            </w:r>
                          </w:p>
                          <w:p w14:paraId="4B2C7146" w14:textId="77777777" w:rsidR="00DD494B" w:rsidRPr="0009470D" w:rsidRDefault="00DD494B" w:rsidP="0009470D">
                            <w:pPr>
                              <w:numPr>
                                <w:ilvl w:val="0"/>
                                <w:numId w:val="22"/>
                              </w:numPr>
                              <w:rPr>
                                <w:i/>
                                <w:color w:val="0070C0"/>
                              </w:rPr>
                            </w:pPr>
                            <w:r w:rsidRPr="0009470D">
                              <w:rPr>
                                <w:i/>
                                <w:color w:val="0070C0"/>
                              </w:rPr>
                              <w:t xml:space="preserve">People with limited English proficiency </w:t>
                            </w:r>
                          </w:p>
                          <w:p w14:paraId="1128625E" w14:textId="7BB8C33C" w:rsidR="00DD494B" w:rsidRPr="00D1767F" w:rsidRDefault="00DD494B" w:rsidP="0009470D">
                            <w:pPr>
                              <w:rPr>
                                <w:color w:val="0070C0"/>
                              </w:rPr>
                            </w:pPr>
                            <w:r w:rsidRPr="005B2C9E">
                              <w:rPr>
                                <w:i/>
                                <w:color w:val="0070C0"/>
                              </w:rPr>
                              <w:t xml:space="preserve"> </w:t>
                            </w:r>
                          </w:p>
                        </w:txbxContent>
                      </wps:txbx>
                      <wps:bodyPr rot="0" vert="horz" wrap="square" lIns="91440" tIns="45720" rIns="91440" bIns="45720" anchor="t" anchorCtr="0">
                        <a:noAutofit/>
                      </wps:bodyPr>
                    </wps:wsp>
                  </a:graphicData>
                </a:graphic>
              </wp:inline>
            </w:drawing>
          </mc:Choice>
          <mc:Fallback>
            <w:pict>
              <v:shape w14:anchorId="2164CBE8" id="_x0000_s1049" type="#_x0000_t202" style="width:463pt;height:3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BlLQIAAE8EAAAOAAAAZHJzL2Uyb0RvYy54bWysVNuO2jAQfa/Uf7D8XpJQsrARYbVAqSpt&#10;L9JuP8A4DrFqe1LbkNCv37EDLNuqL1XzYM14xmeOz3gyv+u1IgdhnQRT0myUUiIMh0qaXUm/P23e&#10;zShxnpmKKTCipEfh6N3i7Zt51xZiDA2oSliCIMYVXVvSxvu2SBLHG6GZG0ErDAZrsJp5dO0uqSzr&#10;EF2rZJymN0kHtmotcOEc7q6HIF1E/LoW3H+tayc8USVFbj6uNq7bsCaLOSt2lrWN5Cca7B9YaCYN&#10;Fr1ArZlnZG/lH1BacgsOaj/ioBOoa8lFvAPeJkt/u81jw1oR74LiuPYik/t/sPzL4ZslsirpOKfE&#10;MI09ehK9J0voyTjI07WuwKzHFvN8j9vY5nhV1z4A/+GIgVXDzE7cWwtdI1iF9LJwMrk6OuC4ALLt&#10;PkOFZdjeQwTqa6uDdqgGQXRs0/HSmkCF42Y+m6E+GOIYm+RZdjPNYw1WnI+31vmPAjQJRkkt9j7C&#10;s8OD84EOK84poZoDJauNVCo6drddKUsODN/JJn4n9FdpypAOuUyzPB0k+CtGvrxdrs8MX2Fo6fHF&#10;K6lLOkvDFwqxIgj3wVTR9kyqwUbOypyUDOINMvp+2w89ex8OB5m3UB1RWwvDC8eJRKMB+4uSDl93&#10;Sd3PPbOCEvXJYH9us8kkjEN0Jvl0jI69jmyvI8xwhCqpp2QwVz6OUOBt4B77WMuo8AuTE2d8tVH4&#10;04SFsbj2Y9bLf2DxDAAA//8DAFBLAwQUAAYACAAAACEASzqy1N0AAAAFAQAADwAAAGRycy9kb3du&#10;cmV2LnhtbEyPQUvDQBCF74L/YRnBi9hNi9YasykqBOzBg2l76G2aHZNodjZkt238945e9PLg8Yb3&#10;vsmWo+vUkYbQejYwnSSgiCtvW64NbNbF9QJUiMgWO89k4IsCLPPzswxT60/8Rscy1kpKOKRooImx&#10;T7UOVUMOw8T3xJK9+8FhFDvU2g54knLX6VmSzLXDlmWhwZ6eG6o+y4MzwP6jWNvtC5WLXeF34+vq&#10;5ulqZczlxfj4ACrSGP+O4Qdf0CEXpr0/sA2qMyCPxF+V7H42F7s3cDdNbkHnmf5Pn38DAAD//wMA&#10;UEsBAi0AFAAGAAgAAAAhALaDOJL+AAAA4QEAABMAAAAAAAAAAAAAAAAAAAAAAFtDb250ZW50X1R5&#10;cGVzXS54bWxQSwECLQAUAAYACAAAACEAOP0h/9YAAACUAQAACwAAAAAAAAAAAAAAAAAvAQAAX3Jl&#10;bHMvLnJlbHNQSwECLQAUAAYACAAAACEAZbywZS0CAABPBAAADgAAAAAAAAAAAAAAAAAuAgAAZHJz&#10;L2Uyb0RvYy54bWxQSwECLQAUAAYACAAAACEASzqy1N0AAAAFAQAADwAAAAAAAAAAAAAAAACHBAAA&#10;ZHJzL2Rvd25yZXYueG1sUEsFBgAAAAAEAAQA8wAAAJEFAAAAAA==&#10;" strokecolor="#5b9bd5" strokeweight="4.5pt">
                <v:textbox>
                  <w:txbxContent>
                    <w:p w14:paraId="7A26D97E" w14:textId="154AAD99" w:rsidR="00DD494B" w:rsidRPr="0009470D" w:rsidRDefault="00DD494B" w:rsidP="0009470D">
                      <w:pPr>
                        <w:rPr>
                          <w:i/>
                          <w:color w:val="0070C0"/>
                        </w:rPr>
                      </w:pPr>
                      <w:r w:rsidRPr="0009470D">
                        <w:rPr>
                          <w:i/>
                          <w:color w:val="0070C0"/>
                        </w:rPr>
                        <w:t xml:space="preserve">Include </w:t>
                      </w:r>
                      <w:r>
                        <w:rPr>
                          <w:i/>
                          <w:color w:val="0070C0"/>
                        </w:rPr>
                        <w:t>study</w:t>
                      </w:r>
                      <w:r w:rsidRPr="0009470D">
                        <w:rPr>
                          <w:i/>
                          <w:color w:val="0070C0"/>
                        </w:rPr>
                        <w:t xml:space="preserve"> area maps </w:t>
                      </w:r>
                      <w:r>
                        <w:rPr>
                          <w:i/>
                          <w:color w:val="0070C0"/>
                        </w:rPr>
                        <w:t xml:space="preserve">or statistical tables </w:t>
                      </w:r>
                      <w:r w:rsidRPr="0009470D">
                        <w:rPr>
                          <w:i/>
                          <w:color w:val="0070C0"/>
                        </w:rPr>
                        <w:t xml:space="preserve">showing densities of </w:t>
                      </w:r>
                    </w:p>
                    <w:p w14:paraId="3F72AAFD" w14:textId="77777777" w:rsidR="00DD494B" w:rsidRPr="0009470D" w:rsidRDefault="00DD494B" w:rsidP="0009470D">
                      <w:pPr>
                        <w:numPr>
                          <w:ilvl w:val="0"/>
                          <w:numId w:val="22"/>
                        </w:numPr>
                        <w:rPr>
                          <w:i/>
                          <w:color w:val="0070C0"/>
                        </w:rPr>
                      </w:pPr>
                      <w:r w:rsidRPr="0009470D">
                        <w:rPr>
                          <w:i/>
                          <w:color w:val="0070C0"/>
                        </w:rPr>
                        <w:t>Minorities:</w:t>
                      </w:r>
                    </w:p>
                    <w:p w14:paraId="2D167B43" w14:textId="77777777" w:rsidR="00DD494B" w:rsidRPr="0009470D" w:rsidRDefault="00DD494B" w:rsidP="0009470D">
                      <w:pPr>
                        <w:numPr>
                          <w:ilvl w:val="1"/>
                          <w:numId w:val="22"/>
                        </w:numPr>
                        <w:rPr>
                          <w:i/>
                          <w:color w:val="0070C0"/>
                        </w:rPr>
                      </w:pPr>
                      <w:r w:rsidRPr="0009470D">
                        <w:rPr>
                          <w:i/>
                          <w:color w:val="0070C0"/>
                        </w:rPr>
                        <w:t>American Indian and Alaska Native</w:t>
                      </w:r>
                    </w:p>
                    <w:p w14:paraId="52837A87" w14:textId="77777777" w:rsidR="00DD494B" w:rsidRPr="0009470D" w:rsidRDefault="00DD494B" w:rsidP="0009470D">
                      <w:pPr>
                        <w:numPr>
                          <w:ilvl w:val="1"/>
                          <w:numId w:val="22"/>
                        </w:numPr>
                        <w:rPr>
                          <w:i/>
                          <w:color w:val="0070C0"/>
                        </w:rPr>
                      </w:pPr>
                      <w:r w:rsidRPr="0009470D">
                        <w:rPr>
                          <w:i/>
                          <w:color w:val="0070C0"/>
                        </w:rPr>
                        <w:t>Asian</w:t>
                      </w:r>
                    </w:p>
                    <w:p w14:paraId="190067EF" w14:textId="77777777" w:rsidR="00DD494B" w:rsidRPr="0009470D" w:rsidRDefault="00DD494B" w:rsidP="0009470D">
                      <w:pPr>
                        <w:numPr>
                          <w:ilvl w:val="1"/>
                          <w:numId w:val="22"/>
                        </w:numPr>
                        <w:rPr>
                          <w:i/>
                          <w:color w:val="0070C0"/>
                        </w:rPr>
                      </w:pPr>
                      <w:r w:rsidRPr="0009470D">
                        <w:rPr>
                          <w:i/>
                          <w:color w:val="0070C0"/>
                        </w:rPr>
                        <w:t>Black or African American</w:t>
                      </w:r>
                    </w:p>
                    <w:p w14:paraId="3F9FFBF7" w14:textId="77777777" w:rsidR="00DD494B" w:rsidRPr="0009470D" w:rsidRDefault="00DD494B" w:rsidP="0009470D">
                      <w:pPr>
                        <w:numPr>
                          <w:ilvl w:val="1"/>
                          <w:numId w:val="22"/>
                        </w:numPr>
                        <w:rPr>
                          <w:i/>
                          <w:color w:val="0070C0"/>
                        </w:rPr>
                      </w:pPr>
                      <w:r w:rsidRPr="0009470D">
                        <w:rPr>
                          <w:i/>
                          <w:color w:val="0070C0"/>
                        </w:rPr>
                        <w:t>Hispanic or Latino</w:t>
                      </w:r>
                    </w:p>
                    <w:p w14:paraId="7791F8C9" w14:textId="77777777" w:rsidR="00DD494B" w:rsidRPr="0009470D" w:rsidRDefault="00DD494B" w:rsidP="0009470D">
                      <w:pPr>
                        <w:numPr>
                          <w:ilvl w:val="1"/>
                          <w:numId w:val="22"/>
                        </w:numPr>
                        <w:rPr>
                          <w:i/>
                          <w:color w:val="0070C0"/>
                        </w:rPr>
                      </w:pPr>
                      <w:r w:rsidRPr="0009470D">
                        <w:rPr>
                          <w:i/>
                          <w:color w:val="0070C0"/>
                        </w:rPr>
                        <w:t xml:space="preserve">Native Hawaiian or </w:t>
                      </w:r>
                      <w:proofErr w:type="gramStart"/>
                      <w:r w:rsidRPr="0009470D">
                        <w:rPr>
                          <w:i/>
                          <w:color w:val="0070C0"/>
                        </w:rPr>
                        <w:t>Other</w:t>
                      </w:r>
                      <w:proofErr w:type="gramEnd"/>
                      <w:r w:rsidRPr="0009470D">
                        <w:rPr>
                          <w:i/>
                          <w:color w:val="0070C0"/>
                        </w:rPr>
                        <w:t xml:space="preserve"> Pacific Islander</w:t>
                      </w:r>
                    </w:p>
                    <w:p w14:paraId="360230DB" w14:textId="77777777" w:rsidR="00DD494B" w:rsidRPr="0009470D" w:rsidRDefault="00DD494B" w:rsidP="0009470D">
                      <w:pPr>
                        <w:numPr>
                          <w:ilvl w:val="0"/>
                          <w:numId w:val="22"/>
                        </w:numPr>
                        <w:rPr>
                          <w:i/>
                          <w:color w:val="0070C0"/>
                        </w:rPr>
                      </w:pPr>
                      <w:r w:rsidRPr="0009470D">
                        <w:rPr>
                          <w:i/>
                          <w:color w:val="0070C0"/>
                        </w:rPr>
                        <w:t>Older people (e.g. 65 and over)</w:t>
                      </w:r>
                    </w:p>
                    <w:p w14:paraId="0D190286" w14:textId="77777777" w:rsidR="00DD494B" w:rsidRPr="0009470D" w:rsidRDefault="00DD494B" w:rsidP="0009470D">
                      <w:pPr>
                        <w:numPr>
                          <w:ilvl w:val="0"/>
                          <w:numId w:val="22"/>
                        </w:numPr>
                        <w:rPr>
                          <w:i/>
                          <w:color w:val="0070C0"/>
                        </w:rPr>
                      </w:pPr>
                      <w:r w:rsidRPr="0009470D">
                        <w:rPr>
                          <w:i/>
                          <w:color w:val="0070C0"/>
                        </w:rPr>
                        <w:t>Children (e.g. under 18)</w:t>
                      </w:r>
                    </w:p>
                    <w:p w14:paraId="138294AA" w14:textId="77777777" w:rsidR="00DD494B" w:rsidRPr="0009470D" w:rsidRDefault="00DD494B" w:rsidP="0009470D">
                      <w:pPr>
                        <w:numPr>
                          <w:ilvl w:val="0"/>
                          <w:numId w:val="22"/>
                        </w:numPr>
                        <w:rPr>
                          <w:i/>
                          <w:color w:val="0070C0"/>
                        </w:rPr>
                      </w:pPr>
                      <w:r w:rsidRPr="0009470D">
                        <w:rPr>
                          <w:i/>
                          <w:color w:val="0070C0"/>
                        </w:rPr>
                        <w:t>Disabled people</w:t>
                      </w:r>
                    </w:p>
                    <w:p w14:paraId="138E0A43" w14:textId="17B32C32" w:rsidR="00DD494B" w:rsidRPr="0009470D" w:rsidRDefault="00DD494B" w:rsidP="0009470D">
                      <w:pPr>
                        <w:numPr>
                          <w:ilvl w:val="0"/>
                          <w:numId w:val="22"/>
                        </w:numPr>
                        <w:rPr>
                          <w:i/>
                          <w:color w:val="0070C0"/>
                        </w:rPr>
                      </w:pPr>
                      <w:r w:rsidRPr="0009470D">
                        <w:rPr>
                          <w:i/>
                          <w:color w:val="0070C0"/>
                        </w:rPr>
                        <w:t>Low-income populations (</w:t>
                      </w:r>
                      <w:r>
                        <w:rPr>
                          <w:i/>
                          <w:color w:val="0070C0"/>
                        </w:rPr>
                        <w:t xml:space="preserve">e.g. </w:t>
                      </w:r>
                      <w:r w:rsidRPr="0009470D">
                        <w:rPr>
                          <w:i/>
                          <w:color w:val="0070C0"/>
                        </w:rPr>
                        <w:t>household income is at or below the US Department of Health and Human Services poverty guidelines)</w:t>
                      </w:r>
                    </w:p>
                    <w:p w14:paraId="4B2C7146" w14:textId="77777777" w:rsidR="00DD494B" w:rsidRPr="0009470D" w:rsidRDefault="00DD494B" w:rsidP="0009470D">
                      <w:pPr>
                        <w:numPr>
                          <w:ilvl w:val="0"/>
                          <w:numId w:val="22"/>
                        </w:numPr>
                        <w:rPr>
                          <w:i/>
                          <w:color w:val="0070C0"/>
                        </w:rPr>
                      </w:pPr>
                      <w:r w:rsidRPr="0009470D">
                        <w:rPr>
                          <w:i/>
                          <w:color w:val="0070C0"/>
                        </w:rPr>
                        <w:t xml:space="preserve">People with limited English proficiency </w:t>
                      </w:r>
                    </w:p>
                    <w:p w14:paraId="1128625E" w14:textId="7BB8C33C" w:rsidR="00DD494B" w:rsidRPr="00D1767F" w:rsidRDefault="00DD494B" w:rsidP="0009470D">
                      <w:pPr>
                        <w:rPr>
                          <w:color w:val="0070C0"/>
                        </w:rPr>
                      </w:pPr>
                      <w:r w:rsidRPr="005B2C9E">
                        <w:rPr>
                          <w:i/>
                          <w:color w:val="0070C0"/>
                        </w:rPr>
                        <w:t xml:space="preserve"> </w:t>
                      </w:r>
                    </w:p>
                  </w:txbxContent>
                </v:textbox>
                <w10:anchorlock/>
              </v:shape>
            </w:pict>
          </mc:Fallback>
        </mc:AlternateContent>
      </w:r>
    </w:p>
    <w:p w14:paraId="2716B81E" w14:textId="77777777" w:rsidR="00A56F85" w:rsidRDefault="00635F7C">
      <w:pPr>
        <w:spacing w:after="160" w:line="259" w:lineRule="auto"/>
        <w:sectPr w:rsidR="00A56F85" w:rsidSect="00E82206">
          <w:headerReference w:type="default" r:id="rId17"/>
          <w:footerReference w:type="default" r:id="rId18"/>
          <w:pgSz w:w="12240" w:h="15840"/>
          <w:pgMar w:top="1440" w:right="1440" w:bottom="1440" w:left="1440" w:header="720" w:footer="720" w:gutter="0"/>
          <w:cols w:space="720"/>
          <w:docGrid w:linePitch="360"/>
        </w:sectPr>
      </w:pPr>
      <w:r>
        <w:br w:type="page"/>
      </w:r>
    </w:p>
    <w:p w14:paraId="57AE3B35" w14:textId="7B7CF7B1" w:rsidR="00E82206" w:rsidRDefault="0047488A" w:rsidP="00A56F85">
      <w:pPr>
        <w:pStyle w:val="Heading1"/>
        <w:numPr>
          <w:ilvl w:val="0"/>
          <w:numId w:val="0"/>
        </w:numPr>
      </w:pPr>
      <w:bookmarkStart w:id="45" w:name="_Toc8225288"/>
      <w:r>
        <w:lastRenderedPageBreak/>
        <w:t xml:space="preserve">Appendix B:  </w:t>
      </w:r>
      <w:r w:rsidR="00635F7C">
        <w:t>Public Comment Log</w:t>
      </w:r>
      <w:bookmarkEnd w:id="45"/>
    </w:p>
    <w:p w14:paraId="3E8B7E7E" w14:textId="088081EA" w:rsidR="00A56F85" w:rsidRDefault="00A56F85" w:rsidP="00A56F85"/>
    <w:tbl>
      <w:tblPr>
        <w:tblStyle w:val="TableGrid"/>
        <w:tblW w:w="13585" w:type="dxa"/>
        <w:tblLook w:val="04A0" w:firstRow="1" w:lastRow="0" w:firstColumn="1" w:lastColumn="0" w:noHBand="0" w:noVBand="1"/>
      </w:tblPr>
      <w:tblGrid>
        <w:gridCol w:w="715"/>
        <w:gridCol w:w="1710"/>
        <w:gridCol w:w="2700"/>
        <w:gridCol w:w="4140"/>
        <w:gridCol w:w="4320"/>
      </w:tblGrid>
      <w:tr w:rsidR="00D606A1" w:rsidRPr="00A56F85" w14:paraId="7F8DEE13" w14:textId="77777777" w:rsidTr="00D606A1">
        <w:tc>
          <w:tcPr>
            <w:tcW w:w="715" w:type="dxa"/>
          </w:tcPr>
          <w:p w14:paraId="3A6BD49C" w14:textId="40134B74" w:rsidR="00D606A1" w:rsidRDefault="00D606A1" w:rsidP="00A56F85">
            <w:pPr>
              <w:spacing w:after="0"/>
              <w:jc w:val="center"/>
              <w:rPr>
                <w:b/>
              </w:rPr>
            </w:pPr>
            <w:r>
              <w:rPr>
                <w:b/>
              </w:rPr>
              <w:t>Ref. No.</w:t>
            </w:r>
          </w:p>
        </w:tc>
        <w:tc>
          <w:tcPr>
            <w:tcW w:w="1710" w:type="dxa"/>
            <w:vAlign w:val="center"/>
          </w:tcPr>
          <w:p w14:paraId="2827531F" w14:textId="13BFA6B9" w:rsidR="00D606A1" w:rsidRPr="00A56F85" w:rsidRDefault="00D606A1" w:rsidP="00A56F85">
            <w:pPr>
              <w:spacing w:after="0"/>
              <w:jc w:val="center"/>
              <w:rPr>
                <w:b/>
              </w:rPr>
            </w:pPr>
            <w:r>
              <w:rPr>
                <w:b/>
              </w:rPr>
              <w:t>Date Received</w:t>
            </w:r>
          </w:p>
        </w:tc>
        <w:tc>
          <w:tcPr>
            <w:tcW w:w="2700" w:type="dxa"/>
            <w:vAlign w:val="center"/>
          </w:tcPr>
          <w:p w14:paraId="73744FA0" w14:textId="3C93DC96" w:rsidR="00D606A1" w:rsidRPr="00A56F85" w:rsidRDefault="00D606A1" w:rsidP="00A56F85">
            <w:pPr>
              <w:spacing w:after="0"/>
              <w:jc w:val="center"/>
              <w:rPr>
                <w:b/>
              </w:rPr>
            </w:pPr>
            <w:r w:rsidRPr="00A56F85">
              <w:rPr>
                <w:b/>
              </w:rPr>
              <w:t>Name</w:t>
            </w:r>
          </w:p>
        </w:tc>
        <w:tc>
          <w:tcPr>
            <w:tcW w:w="4140" w:type="dxa"/>
            <w:vAlign w:val="center"/>
          </w:tcPr>
          <w:p w14:paraId="501FB3EC" w14:textId="66271668" w:rsidR="00D606A1" w:rsidRPr="00A56F85" w:rsidRDefault="00D606A1" w:rsidP="00A56F85">
            <w:pPr>
              <w:spacing w:after="0"/>
              <w:jc w:val="center"/>
              <w:rPr>
                <w:b/>
              </w:rPr>
            </w:pPr>
            <w:r w:rsidRPr="00A56F85">
              <w:rPr>
                <w:b/>
              </w:rPr>
              <w:t>Comment</w:t>
            </w:r>
          </w:p>
        </w:tc>
        <w:tc>
          <w:tcPr>
            <w:tcW w:w="4320" w:type="dxa"/>
            <w:vAlign w:val="center"/>
          </w:tcPr>
          <w:p w14:paraId="6B4635E1" w14:textId="419783B0" w:rsidR="00D606A1" w:rsidRPr="00A56F85" w:rsidRDefault="00E76023" w:rsidP="00A56F85">
            <w:pPr>
              <w:spacing w:after="0"/>
              <w:jc w:val="center"/>
              <w:rPr>
                <w:b/>
              </w:rPr>
            </w:pPr>
            <w:r>
              <w:rPr>
                <w:b/>
              </w:rPr>
              <w:t>Planning</w:t>
            </w:r>
            <w:r w:rsidR="00076F0F">
              <w:rPr>
                <w:b/>
              </w:rPr>
              <w:t xml:space="preserve"> T</w:t>
            </w:r>
            <w:r>
              <w:rPr>
                <w:b/>
              </w:rPr>
              <w:t>eam</w:t>
            </w:r>
            <w:r w:rsidR="00D606A1">
              <w:rPr>
                <w:b/>
              </w:rPr>
              <w:t xml:space="preserve"> </w:t>
            </w:r>
            <w:r w:rsidR="00D606A1" w:rsidRPr="00A56F85">
              <w:rPr>
                <w:b/>
              </w:rPr>
              <w:t>Response</w:t>
            </w:r>
          </w:p>
        </w:tc>
      </w:tr>
      <w:tr w:rsidR="00D606A1" w14:paraId="2D7EF9EC" w14:textId="77777777" w:rsidTr="00D606A1">
        <w:tc>
          <w:tcPr>
            <w:tcW w:w="715" w:type="dxa"/>
          </w:tcPr>
          <w:p w14:paraId="7BF97171" w14:textId="77777777" w:rsidR="00D606A1" w:rsidRDefault="00D606A1" w:rsidP="00A56F85">
            <w:pPr>
              <w:spacing w:after="0"/>
            </w:pPr>
          </w:p>
        </w:tc>
        <w:tc>
          <w:tcPr>
            <w:tcW w:w="1710" w:type="dxa"/>
          </w:tcPr>
          <w:p w14:paraId="045BF168" w14:textId="55C83080" w:rsidR="00D606A1" w:rsidRDefault="00D606A1" w:rsidP="00A56F85">
            <w:pPr>
              <w:spacing w:after="0"/>
            </w:pPr>
          </w:p>
        </w:tc>
        <w:tc>
          <w:tcPr>
            <w:tcW w:w="2700" w:type="dxa"/>
          </w:tcPr>
          <w:p w14:paraId="4809B4C4" w14:textId="07AC9EFC" w:rsidR="00D606A1" w:rsidRDefault="00D606A1" w:rsidP="00A56F85">
            <w:pPr>
              <w:spacing w:after="0"/>
            </w:pPr>
          </w:p>
        </w:tc>
        <w:tc>
          <w:tcPr>
            <w:tcW w:w="4140" w:type="dxa"/>
          </w:tcPr>
          <w:p w14:paraId="3768A690" w14:textId="77777777" w:rsidR="00D606A1" w:rsidRDefault="00D606A1" w:rsidP="00A56F85">
            <w:pPr>
              <w:spacing w:after="0"/>
            </w:pPr>
          </w:p>
        </w:tc>
        <w:tc>
          <w:tcPr>
            <w:tcW w:w="4320" w:type="dxa"/>
          </w:tcPr>
          <w:p w14:paraId="44CAA73F" w14:textId="77777777" w:rsidR="00D606A1" w:rsidRDefault="00D606A1" w:rsidP="00A56F85">
            <w:pPr>
              <w:spacing w:after="0"/>
            </w:pPr>
          </w:p>
        </w:tc>
      </w:tr>
      <w:tr w:rsidR="00D606A1" w14:paraId="3B6B16DA" w14:textId="77777777" w:rsidTr="00D606A1">
        <w:tc>
          <w:tcPr>
            <w:tcW w:w="715" w:type="dxa"/>
          </w:tcPr>
          <w:p w14:paraId="35273664" w14:textId="77777777" w:rsidR="00D606A1" w:rsidRDefault="00D606A1" w:rsidP="00A56F85">
            <w:pPr>
              <w:spacing w:after="0"/>
            </w:pPr>
          </w:p>
        </w:tc>
        <w:tc>
          <w:tcPr>
            <w:tcW w:w="1710" w:type="dxa"/>
          </w:tcPr>
          <w:p w14:paraId="446D06D8" w14:textId="2B81FF2D" w:rsidR="00D606A1" w:rsidRDefault="00D606A1" w:rsidP="00A56F85">
            <w:pPr>
              <w:spacing w:after="0"/>
            </w:pPr>
          </w:p>
        </w:tc>
        <w:tc>
          <w:tcPr>
            <w:tcW w:w="2700" w:type="dxa"/>
          </w:tcPr>
          <w:p w14:paraId="611AF7CA" w14:textId="5648DDAD" w:rsidR="00D606A1" w:rsidRDefault="00D606A1" w:rsidP="00A56F85">
            <w:pPr>
              <w:spacing w:after="0"/>
            </w:pPr>
          </w:p>
        </w:tc>
        <w:tc>
          <w:tcPr>
            <w:tcW w:w="4140" w:type="dxa"/>
          </w:tcPr>
          <w:p w14:paraId="62A0E3A9" w14:textId="77777777" w:rsidR="00D606A1" w:rsidRDefault="00D606A1" w:rsidP="00A56F85">
            <w:pPr>
              <w:spacing w:after="0"/>
            </w:pPr>
          </w:p>
        </w:tc>
        <w:tc>
          <w:tcPr>
            <w:tcW w:w="4320" w:type="dxa"/>
          </w:tcPr>
          <w:p w14:paraId="514ABE15" w14:textId="77777777" w:rsidR="00D606A1" w:rsidRDefault="00D606A1" w:rsidP="00A56F85">
            <w:pPr>
              <w:spacing w:after="0"/>
            </w:pPr>
          </w:p>
        </w:tc>
      </w:tr>
      <w:tr w:rsidR="00D606A1" w14:paraId="43B0C765" w14:textId="77777777" w:rsidTr="00D606A1">
        <w:tc>
          <w:tcPr>
            <w:tcW w:w="715" w:type="dxa"/>
          </w:tcPr>
          <w:p w14:paraId="0F89FC90" w14:textId="77777777" w:rsidR="00D606A1" w:rsidRDefault="00D606A1" w:rsidP="00A56F85">
            <w:pPr>
              <w:spacing w:after="0"/>
            </w:pPr>
          </w:p>
        </w:tc>
        <w:tc>
          <w:tcPr>
            <w:tcW w:w="1710" w:type="dxa"/>
          </w:tcPr>
          <w:p w14:paraId="63E5FEF6" w14:textId="3C5E7A63" w:rsidR="00D606A1" w:rsidRDefault="00D606A1" w:rsidP="00A56F85">
            <w:pPr>
              <w:spacing w:after="0"/>
            </w:pPr>
          </w:p>
        </w:tc>
        <w:tc>
          <w:tcPr>
            <w:tcW w:w="2700" w:type="dxa"/>
          </w:tcPr>
          <w:p w14:paraId="5C3D66BA" w14:textId="25AC73DF" w:rsidR="00D606A1" w:rsidRDefault="00D606A1" w:rsidP="00A56F85">
            <w:pPr>
              <w:spacing w:after="0"/>
            </w:pPr>
          </w:p>
        </w:tc>
        <w:tc>
          <w:tcPr>
            <w:tcW w:w="4140" w:type="dxa"/>
          </w:tcPr>
          <w:p w14:paraId="3A9AC5FD" w14:textId="77777777" w:rsidR="00D606A1" w:rsidRDefault="00D606A1" w:rsidP="00A56F85">
            <w:pPr>
              <w:spacing w:after="0"/>
            </w:pPr>
          </w:p>
        </w:tc>
        <w:tc>
          <w:tcPr>
            <w:tcW w:w="4320" w:type="dxa"/>
          </w:tcPr>
          <w:p w14:paraId="5EAA3B46" w14:textId="77777777" w:rsidR="00D606A1" w:rsidRDefault="00D606A1" w:rsidP="00A56F85">
            <w:pPr>
              <w:spacing w:after="0"/>
            </w:pPr>
          </w:p>
        </w:tc>
      </w:tr>
      <w:tr w:rsidR="00D606A1" w14:paraId="5F821A7B" w14:textId="77777777" w:rsidTr="00D606A1">
        <w:tc>
          <w:tcPr>
            <w:tcW w:w="715" w:type="dxa"/>
          </w:tcPr>
          <w:p w14:paraId="23F61946" w14:textId="77777777" w:rsidR="00D606A1" w:rsidRDefault="00D606A1" w:rsidP="00A56F85">
            <w:pPr>
              <w:spacing w:after="0"/>
            </w:pPr>
          </w:p>
        </w:tc>
        <w:tc>
          <w:tcPr>
            <w:tcW w:w="1710" w:type="dxa"/>
          </w:tcPr>
          <w:p w14:paraId="1E8AA7D9" w14:textId="3BAAD690" w:rsidR="00D606A1" w:rsidRDefault="00D606A1" w:rsidP="00A56F85">
            <w:pPr>
              <w:spacing w:after="0"/>
            </w:pPr>
          </w:p>
        </w:tc>
        <w:tc>
          <w:tcPr>
            <w:tcW w:w="2700" w:type="dxa"/>
          </w:tcPr>
          <w:p w14:paraId="3A9C5E69" w14:textId="0973121D" w:rsidR="00D606A1" w:rsidRDefault="00D606A1" w:rsidP="00A56F85">
            <w:pPr>
              <w:spacing w:after="0"/>
            </w:pPr>
          </w:p>
        </w:tc>
        <w:tc>
          <w:tcPr>
            <w:tcW w:w="4140" w:type="dxa"/>
          </w:tcPr>
          <w:p w14:paraId="1BDEB5FE" w14:textId="77777777" w:rsidR="00D606A1" w:rsidRDefault="00D606A1" w:rsidP="00A56F85">
            <w:pPr>
              <w:spacing w:after="0"/>
            </w:pPr>
          </w:p>
        </w:tc>
        <w:tc>
          <w:tcPr>
            <w:tcW w:w="4320" w:type="dxa"/>
          </w:tcPr>
          <w:p w14:paraId="49F88E91" w14:textId="77777777" w:rsidR="00D606A1" w:rsidRDefault="00D606A1" w:rsidP="00A56F85">
            <w:pPr>
              <w:spacing w:after="0"/>
            </w:pPr>
          </w:p>
        </w:tc>
      </w:tr>
      <w:tr w:rsidR="00D606A1" w14:paraId="4452533B" w14:textId="77777777" w:rsidTr="00D606A1">
        <w:tc>
          <w:tcPr>
            <w:tcW w:w="715" w:type="dxa"/>
          </w:tcPr>
          <w:p w14:paraId="777EC60B" w14:textId="77777777" w:rsidR="00D606A1" w:rsidRDefault="00D606A1" w:rsidP="00A56F85">
            <w:pPr>
              <w:spacing w:after="0"/>
            </w:pPr>
          </w:p>
        </w:tc>
        <w:tc>
          <w:tcPr>
            <w:tcW w:w="1710" w:type="dxa"/>
          </w:tcPr>
          <w:p w14:paraId="2217FE36" w14:textId="3334466E" w:rsidR="00D606A1" w:rsidRDefault="00D606A1" w:rsidP="00A56F85">
            <w:pPr>
              <w:spacing w:after="0"/>
            </w:pPr>
          </w:p>
        </w:tc>
        <w:tc>
          <w:tcPr>
            <w:tcW w:w="2700" w:type="dxa"/>
          </w:tcPr>
          <w:p w14:paraId="0A0ADDEB" w14:textId="4855E3FB" w:rsidR="00D606A1" w:rsidRDefault="00D606A1" w:rsidP="00A56F85">
            <w:pPr>
              <w:spacing w:after="0"/>
            </w:pPr>
          </w:p>
        </w:tc>
        <w:tc>
          <w:tcPr>
            <w:tcW w:w="4140" w:type="dxa"/>
          </w:tcPr>
          <w:p w14:paraId="5DF024C9" w14:textId="77777777" w:rsidR="00D606A1" w:rsidRDefault="00D606A1" w:rsidP="00A56F85">
            <w:pPr>
              <w:spacing w:after="0"/>
            </w:pPr>
          </w:p>
        </w:tc>
        <w:tc>
          <w:tcPr>
            <w:tcW w:w="4320" w:type="dxa"/>
          </w:tcPr>
          <w:p w14:paraId="60C0177F" w14:textId="77777777" w:rsidR="00D606A1" w:rsidRDefault="00D606A1" w:rsidP="00A56F85">
            <w:pPr>
              <w:spacing w:after="0"/>
            </w:pPr>
          </w:p>
        </w:tc>
      </w:tr>
      <w:tr w:rsidR="00D606A1" w14:paraId="6CD5AB20" w14:textId="77777777" w:rsidTr="00D606A1">
        <w:tc>
          <w:tcPr>
            <w:tcW w:w="715" w:type="dxa"/>
          </w:tcPr>
          <w:p w14:paraId="421E0A8D" w14:textId="77777777" w:rsidR="00D606A1" w:rsidRDefault="00D606A1" w:rsidP="00A56F85">
            <w:pPr>
              <w:spacing w:after="0"/>
            </w:pPr>
          </w:p>
        </w:tc>
        <w:tc>
          <w:tcPr>
            <w:tcW w:w="1710" w:type="dxa"/>
          </w:tcPr>
          <w:p w14:paraId="053C35F9" w14:textId="55809D44" w:rsidR="00D606A1" w:rsidRDefault="00D606A1" w:rsidP="00A56F85">
            <w:pPr>
              <w:spacing w:after="0"/>
            </w:pPr>
          </w:p>
        </w:tc>
        <w:tc>
          <w:tcPr>
            <w:tcW w:w="2700" w:type="dxa"/>
          </w:tcPr>
          <w:p w14:paraId="01A1D8B2" w14:textId="0D8011EC" w:rsidR="00D606A1" w:rsidRDefault="00D606A1" w:rsidP="00A56F85">
            <w:pPr>
              <w:spacing w:after="0"/>
            </w:pPr>
          </w:p>
        </w:tc>
        <w:tc>
          <w:tcPr>
            <w:tcW w:w="4140" w:type="dxa"/>
          </w:tcPr>
          <w:p w14:paraId="3902C8B5" w14:textId="77777777" w:rsidR="00D606A1" w:rsidRDefault="00D606A1" w:rsidP="00A56F85">
            <w:pPr>
              <w:spacing w:after="0"/>
            </w:pPr>
          </w:p>
        </w:tc>
        <w:tc>
          <w:tcPr>
            <w:tcW w:w="4320" w:type="dxa"/>
          </w:tcPr>
          <w:p w14:paraId="3ADA8965" w14:textId="77777777" w:rsidR="00D606A1" w:rsidRDefault="00D606A1" w:rsidP="00A56F85">
            <w:pPr>
              <w:spacing w:after="0"/>
            </w:pPr>
          </w:p>
        </w:tc>
      </w:tr>
      <w:tr w:rsidR="00D606A1" w14:paraId="1FAC2B2A" w14:textId="77777777" w:rsidTr="00D606A1">
        <w:tc>
          <w:tcPr>
            <w:tcW w:w="715" w:type="dxa"/>
          </w:tcPr>
          <w:p w14:paraId="0E92E122" w14:textId="77777777" w:rsidR="00D606A1" w:rsidRDefault="00D606A1" w:rsidP="00A56F85">
            <w:pPr>
              <w:spacing w:after="0"/>
            </w:pPr>
          </w:p>
        </w:tc>
        <w:tc>
          <w:tcPr>
            <w:tcW w:w="1710" w:type="dxa"/>
          </w:tcPr>
          <w:p w14:paraId="0217C34E" w14:textId="15879CB1" w:rsidR="00D606A1" w:rsidRDefault="00D606A1" w:rsidP="00A56F85">
            <w:pPr>
              <w:spacing w:after="0"/>
            </w:pPr>
          </w:p>
        </w:tc>
        <w:tc>
          <w:tcPr>
            <w:tcW w:w="2700" w:type="dxa"/>
          </w:tcPr>
          <w:p w14:paraId="59C53B6C" w14:textId="71EF3D83" w:rsidR="00D606A1" w:rsidRDefault="00D606A1" w:rsidP="00A56F85">
            <w:pPr>
              <w:spacing w:after="0"/>
            </w:pPr>
          </w:p>
        </w:tc>
        <w:tc>
          <w:tcPr>
            <w:tcW w:w="4140" w:type="dxa"/>
          </w:tcPr>
          <w:p w14:paraId="7E85767F" w14:textId="77777777" w:rsidR="00D606A1" w:rsidRDefault="00D606A1" w:rsidP="00A56F85">
            <w:pPr>
              <w:spacing w:after="0"/>
            </w:pPr>
          </w:p>
        </w:tc>
        <w:tc>
          <w:tcPr>
            <w:tcW w:w="4320" w:type="dxa"/>
          </w:tcPr>
          <w:p w14:paraId="611FE54A" w14:textId="77777777" w:rsidR="00D606A1" w:rsidRDefault="00D606A1" w:rsidP="00A56F85">
            <w:pPr>
              <w:spacing w:after="0"/>
            </w:pPr>
          </w:p>
        </w:tc>
      </w:tr>
      <w:tr w:rsidR="00D606A1" w14:paraId="05650780" w14:textId="77777777" w:rsidTr="00D606A1">
        <w:tc>
          <w:tcPr>
            <w:tcW w:w="715" w:type="dxa"/>
          </w:tcPr>
          <w:p w14:paraId="583A3BE6" w14:textId="77777777" w:rsidR="00D606A1" w:rsidRDefault="00D606A1" w:rsidP="00A56F85">
            <w:pPr>
              <w:spacing w:after="0"/>
            </w:pPr>
          </w:p>
        </w:tc>
        <w:tc>
          <w:tcPr>
            <w:tcW w:w="1710" w:type="dxa"/>
          </w:tcPr>
          <w:p w14:paraId="07E37CB7" w14:textId="33D39CFC" w:rsidR="00D606A1" w:rsidRDefault="00D606A1" w:rsidP="00A56F85">
            <w:pPr>
              <w:spacing w:after="0"/>
            </w:pPr>
          </w:p>
        </w:tc>
        <w:tc>
          <w:tcPr>
            <w:tcW w:w="2700" w:type="dxa"/>
          </w:tcPr>
          <w:p w14:paraId="3D342EF4" w14:textId="77777777" w:rsidR="00D606A1" w:rsidRDefault="00D606A1" w:rsidP="00A56F85">
            <w:pPr>
              <w:spacing w:after="0"/>
            </w:pPr>
          </w:p>
        </w:tc>
        <w:tc>
          <w:tcPr>
            <w:tcW w:w="4140" w:type="dxa"/>
          </w:tcPr>
          <w:p w14:paraId="15FA2281" w14:textId="77777777" w:rsidR="00D606A1" w:rsidRDefault="00D606A1" w:rsidP="00A56F85">
            <w:pPr>
              <w:spacing w:after="0"/>
            </w:pPr>
          </w:p>
        </w:tc>
        <w:tc>
          <w:tcPr>
            <w:tcW w:w="4320" w:type="dxa"/>
          </w:tcPr>
          <w:p w14:paraId="380A7CDD" w14:textId="77777777" w:rsidR="00D606A1" w:rsidRDefault="00D606A1" w:rsidP="00A56F85">
            <w:pPr>
              <w:spacing w:after="0"/>
            </w:pPr>
          </w:p>
        </w:tc>
      </w:tr>
      <w:tr w:rsidR="00D606A1" w14:paraId="6E067CE1" w14:textId="77777777" w:rsidTr="00D606A1">
        <w:tc>
          <w:tcPr>
            <w:tcW w:w="715" w:type="dxa"/>
          </w:tcPr>
          <w:p w14:paraId="4A20CE49" w14:textId="77777777" w:rsidR="00D606A1" w:rsidRDefault="00D606A1" w:rsidP="00A56F85">
            <w:pPr>
              <w:spacing w:after="0"/>
            </w:pPr>
          </w:p>
        </w:tc>
        <w:tc>
          <w:tcPr>
            <w:tcW w:w="1710" w:type="dxa"/>
          </w:tcPr>
          <w:p w14:paraId="49C944EC" w14:textId="4D18C3EA" w:rsidR="00D606A1" w:rsidRDefault="00D606A1" w:rsidP="00A56F85">
            <w:pPr>
              <w:spacing w:after="0"/>
            </w:pPr>
          </w:p>
        </w:tc>
        <w:tc>
          <w:tcPr>
            <w:tcW w:w="2700" w:type="dxa"/>
          </w:tcPr>
          <w:p w14:paraId="4965F145" w14:textId="77777777" w:rsidR="00D606A1" w:rsidRDefault="00D606A1" w:rsidP="00A56F85">
            <w:pPr>
              <w:spacing w:after="0"/>
            </w:pPr>
          </w:p>
        </w:tc>
        <w:tc>
          <w:tcPr>
            <w:tcW w:w="4140" w:type="dxa"/>
          </w:tcPr>
          <w:p w14:paraId="66E5AE3E" w14:textId="77777777" w:rsidR="00D606A1" w:rsidRDefault="00D606A1" w:rsidP="00A56F85">
            <w:pPr>
              <w:spacing w:after="0"/>
            </w:pPr>
          </w:p>
        </w:tc>
        <w:tc>
          <w:tcPr>
            <w:tcW w:w="4320" w:type="dxa"/>
          </w:tcPr>
          <w:p w14:paraId="145A79FC" w14:textId="77777777" w:rsidR="00D606A1" w:rsidRDefault="00D606A1" w:rsidP="00A56F85">
            <w:pPr>
              <w:spacing w:after="0"/>
            </w:pPr>
          </w:p>
        </w:tc>
      </w:tr>
      <w:tr w:rsidR="00D606A1" w14:paraId="7C27E968" w14:textId="77777777" w:rsidTr="00D606A1">
        <w:tc>
          <w:tcPr>
            <w:tcW w:w="715" w:type="dxa"/>
          </w:tcPr>
          <w:p w14:paraId="18399F1B" w14:textId="77777777" w:rsidR="00D606A1" w:rsidRDefault="00D606A1" w:rsidP="00A56F85">
            <w:pPr>
              <w:spacing w:after="0"/>
            </w:pPr>
          </w:p>
        </w:tc>
        <w:tc>
          <w:tcPr>
            <w:tcW w:w="1710" w:type="dxa"/>
          </w:tcPr>
          <w:p w14:paraId="5F10679E" w14:textId="67969E09" w:rsidR="00D606A1" w:rsidRDefault="00D606A1" w:rsidP="00A56F85">
            <w:pPr>
              <w:spacing w:after="0"/>
            </w:pPr>
          </w:p>
        </w:tc>
        <w:tc>
          <w:tcPr>
            <w:tcW w:w="2700" w:type="dxa"/>
          </w:tcPr>
          <w:p w14:paraId="1363F623" w14:textId="77777777" w:rsidR="00D606A1" w:rsidRDefault="00D606A1" w:rsidP="00A56F85">
            <w:pPr>
              <w:spacing w:after="0"/>
            </w:pPr>
          </w:p>
        </w:tc>
        <w:tc>
          <w:tcPr>
            <w:tcW w:w="4140" w:type="dxa"/>
          </w:tcPr>
          <w:p w14:paraId="7CE6591B" w14:textId="77777777" w:rsidR="00D606A1" w:rsidRDefault="00D606A1" w:rsidP="00A56F85">
            <w:pPr>
              <w:spacing w:after="0"/>
            </w:pPr>
          </w:p>
        </w:tc>
        <w:tc>
          <w:tcPr>
            <w:tcW w:w="4320" w:type="dxa"/>
          </w:tcPr>
          <w:p w14:paraId="2BF54A16" w14:textId="77777777" w:rsidR="00D606A1" w:rsidRDefault="00D606A1" w:rsidP="00A56F85">
            <w:pPr>
              <w:spacing w:after="0"/>
            </w:pPr>
          </w:p>
        </w:tc>
      </w:tr>
      <w:tr w:rsidR="00D606A1" w14:paraId="51E08D5E" w14:textId="77777777" w:rsidTr="00D606A1">
        <w:tc>
          <w:tcPr>
            <w:tcW w:w="715" w:type="dxa"/>
          </w:tcPr>
          <w:p w14:paraId="1EFC871D" w14:textId="77777777" w:rsidR="00D606A1" w:rsidRDefault="00D606A1" w:rsidP="00A56F85">
            <w:pPr>
              <w:spacing w:after="0"/>
            </w:pPr>
          </w:p>
        </w:tc>
        <w:tc>
          <w:tcPr>
            <w:tcW w:w="1710" w:type="dxa"/>
          </w:tcPr>
          <w:p w14:paraId="74E15D4A" w14:textId="75998E7F" w:rsidR="00D606A1" w:rsidRDefault="00D606A1" w:rsidP="00A56F85">
            <w:pPr>
              <w:spacing w:after="0"/>
            </w:pPr>
          </w:p>
        </w:tc>
        <w:tc>
          <w:tcPr>
            <w:tcW w:w="2700" w:type="dxa"/>
          </w:tcPr>
          <w:p w14:paraId="04C4D11A" w14:textId="77777777" w:rsidR="00D606A1" w:rsidRDefault="00D606A1" w:rsidP="00A56F85">
            <w:pPr>
              <w:spacing w:after="0"/>
            </w:pPr>
          </w:p>
        </w:tc>
        <w:tc>
          <w:tcPr>
            <w:tcW w:w="4140" w:type="dxa"/>
          </w:tcPr>
          <w:p w14:paraId="0D96979C" w14:textId="77777777" w:rsidR="00D606A1" w:rsidRDefault="00D606A1" w:rsidP="00A56F85">
            <w:pPr>
              <w:spacing w:after="0"/>
            </w:pPr>
          </w:p>
        </w:tc>
        <w:tc>
          <w:tcPr>
            <w:tcW w:w="4320" w:type="dxa"/>
          </w:tcPr>
          <w:p w14:paraId="6542E1E2" w14:textId="77777777" w:rsidR="00D606A1" w:rsidRDefault="00D606A1" w:rsidP="00A56F85">
            <w:pPr>
              <w:spacing w:after="0"/>
            </w:pPr>
          </w:p>
        </w:tc>
      </w:tr>
      <w:tr w:rsidR="00D606A1" w14:paraId="443B7AAE" w14:textId="77777777" w:rsidTr="00D606A1">
        <w:tc>
          <w:tcPr>
            <w:tcW w:w="715" w:type="dxa"/>
          </w:tcPr>
          <w:p w14:paraId="77BABFF2" w14:textId="77777777" w:rsidR="00D606A1" w:rsidRDefault="00D606A1" w:rsidP="00A56F85">
            <w:pPr>
              <w:spacing w:after="0"/>
            </w:pPr>
          </w:p>
        </w:tc>
        <w:tc>
          <w:tcPr>
            <w:tcW w:w="1710" w:type="dxa"/>
          </w:tcPr>
          <w:p w14:paraId="6F9A0F12" w14:textId="58D82971" w:rsidR="00D606A1" w:rsidRDefault="00D606A1" w:rsidP="00A56F85">
            <w:pPr>
              <w:spacing w:after="0"/>
            </w:pPr>
          </w:p>
        </w:tc>
        <w:tc>
          <w:tcPr>
            <w:tcW w:w="2700" w:type="dxa"/>
          </w:tcPr>
          <w:p w14:paraId="04411D0E" w14:textId="77777777" w:rsidR="00D606A1" w:rsidRDefault="00D606A1" w:rsidP="00A56F85">
            <w:pPr>
              <w:spacing w:after="0"/>
            </w:pPr>
          </w:p>
        </w:tc>
        <w:tc>
          <w:tcPr>
            <w:tcW w:w="4140" w:type="dxa"/>
          </w:tcPr>
          <w:p w14:paraId="51044AC5" w14:textId="77777777" w:rsidR="00D606A1" w:rsidRDefault="00D606A1" w:rsidP="00A56F85">
            <w:pPr>
              <w:spacing w:after="0"/>
            </w:pPr>
          </w:p>
        </w:tc>
        <w:tc>
          <w:tcPr>
            <w:tcW w:w="4320" w:type="dxa"/>
          </w:tcPr>
          <w:p w14:paraId="2CB5599C" w14:textId="77777777" w:rsidR="00D606A1" w:rsidRDefault="00D606A1" w:rsidP="00A56F85">
            <w:pPr>
              <w:spacing w:after="0"/>
            </w:pPr>
          </w:p>
        </w:tc>
      </w:tr>
      <w:tr w:rsidR="00D606A1" w14:paraId="79DC92DD" w14:textId="77777777" w:rsidTr="00D606A1">
        <w:tc>
          <w:tcPr>
            <w:tcW w:w="715" w:type="dxa"/>
          </w:tcPr>
          <w:p w14:paraId="2B2E189E" w14:textId="77777777" w:rsidR="00D606A1" w:rsidRDefault="00D606A1" w:rsidP="00A56F85">
            <w:pPr>
              <w:spacing w:after="0"/>
            </w:pPr>
          </w:p>
        </w:tc>
        <w:tc>
          <w:tcPr>
            <w:tcW w:w="1710" w:type="dxa"/>
          </w:tcPr>
          <w:p w14:paraId="2DB74CFD" w14:textId="52629655" w:rsidR="00D606A1" w:rsidRDefault="00D606A1" w:rsidP="00A56F85">
            <w:pPr>
              <w:spacing w:after="0"/>
            </w:pPr>
          </w:p>
        </w:tc>
        <w:tc>
          <w:tcPr>
            <w:tcW w:w="2700" w:type="dxa"/>
          </w:tcPr>
          <w:p w14:paraId="6C115D0D" w14:textId="77777777" w:rsidR="00D606A1" w:rsidRDefault="00D606A1" w:rsidP="00A56F85">
            <w:pPr>
              <w:spacing w:after="0"/>
            </w:pPr>
          </w:p>
        </w:tc>
        <w:tc>
          <w:tcPr>
            <w:tcW w:w="4140" w:type="dxa"/>
          </w:tcPr>
          <w:p w14:paraId="712B9F13" w14:textId="77777777" w:rsidR="00D606A1" w:rsidRDefault="00D606A1" w:rsidP="00A56F85">
            <w:pPr>
              <w:spacing w:after="0"/>
            </w:pPr>
          </w:p>
        </w:tc>
        <w:tc>
          <w:tcPr>
            <w:tcW w:w="4320" w:type="dxa"/>
          </w:tcPr>
          <w:p w14:paraId="318296B6" w14:textId="77777777" w:rsidR="00D606A1" w:rsidRDefault="00D606A1" w:rsidP="00A56F85">
            <w:pPr>
              <w:spacing w:after="0"/>
            </w:pPr>
          </w:p>
        </w:tc>
      </w:tr>
      <w:tr w:rsidR="00D606A1" w14:paraId="60E076EE" w14:textId="77777777" w:rsidTr="00D606A1">
        <w:tc>
          <w:tcPr>
            <w:tcW w:w="715" w:type="dxa"/>
          </w:tcPr>
          <w:p w14:paraId="35E42BA8" w14:textId="77777777" w:rsidR="00D606A1" w:rsidRDefault="00D606A1" w:rsidP="00A56F85">
            <w:pPr>
              <w:spacing w:after="0"/>
            </w:pPr>
          </w:p>
        </w:tc>
        <w:tc>
          <w:tcPr>
            <w:tcW w:w="1710" w:type="dxa"/>
          </w:tcPr>
          <w:p w14:paraId="7F7A9A45" w14:textId="227321CB" w:rsidR="00D606A1" w:rsidRDefault="00D606A1" w:rsidP="00A56F85">
            <w:pPr>
              <w:spacing w:after="0"/>
            </w:pPr>
          </w:p>
        </w:tc>
        <w:tc>
          <w:tcPr>
            <w:tcW w:w="2700" w:type="dxa"/>
          </w:tcPr>
          <w:p w14:paraId="1D7D557C" w14:textId="77777777" w:rsidR="00D606A1" w:rsidRDefault="00D606A1" w:rsidP="00A56F85">
            <w:pPr>
              <w:spacing w:after="0"/>
            </w:pPr>
          </w:p>
        </w:tc>
        <w:tc>
          <w:tcPr>
            <w:tcW w:w="4140" w:type="dxa"/>
          </w:tcPr>
          <w:p w14:paraId="6C4538CE" w14:textId="77777777" w:rsidR="00D606A1" w:rsidRDefault="00D606A1" w:rsidP="00A56F85">
            <w:pPr>
              <w:spacing w:after="0"/>
            </w:pPr>
          </w:p>
        </w:tc>
        <w:tc>
          <w:tcPr>
            <w:tcW w:w="4320" w:type="dxa"/>
          </w:tcPr>
          <w:p w14:paraId="36A130F8" w14:textId="77777777" w:rsidR="00D606A1" w:rsidRDefault="00D606A1" w:rsidP="00A56F85">
            <w:pPr>
              <w:spacing w:after="0"/>
            </w:pPr>
          </w:p>
        </w:tc>
      </w:tr>
      <w:tr w:rsidR="00D606A1" w14:paraId="66904B57" w14:textId="77777777" w:rsidTr="00D606A1">
        <w:tc>
          <w:tcPr>
            <w:tcW w:w="715" w:type="dxa"/>
          </w:tcPr>
          <w:p w14:paraId="76F5001A" w14:textId="77777777" w:rsidR="00D606A1" w:rsidRDefault="00D606A1" w:rsidP="00A56F85">
            <w:pPr>
              <w:spacing w:after="0"/>
            </w:pPr>
          </w:p>
        </w:tc>
        <w:tc>
          <w:tcPr>
            <w:tcW w:w="1710" w:type="dxa"/>
          </w:tcPr>
          <w:p w14:paraId="25DD18E0" w14:textId="0D6BADBE" w:rsidR="00D606A1" w:rsidRDefault="00D606A1" w:rsidP="00A56F85">
            <w:pPr>
              <w:spacing w:after="0"/>
            </w:pPr>
          </w:p>
        </w:tc>
        <w:tc>
          <w:tcPr>
            <w:tcW w:w="2700" w:type="dxa"/>
          </w:tcPr>
          <w:p w14:paraId="2E101A39" w14:textId="77777777" w:rsidR="00D606A1" w:rsidRDefault="00D606A1" w:rsidP="00A56F85">
            <w:pPr>
              <w:spacing w:after="0"/>
            </w:pPr>
          </w:p>
        </w:tc>
        <w:tc>
          <w:tcPr>
            <w:tcW w:w="4140" w:type="dxa"/>
          </w:tcPr>
          <w:p w14:paraId="3ACAD62C" w14:textId="77777777" w:rsidR="00D606A1" w:rsidRDefault="00D606A1" w:rsidP="00A56F85">
            <w:pPr>
              <w:spacing w:after="0"/>
            </w:pPr>
          </w:p>
        </w:tc>
        <w:tc>
          <w:tcPr>
            <w:tcW w:w="4320" w:type="dxa"/>
          </w:tcPr>
          <w:p w14:paraId="12872B2E" w14:textId="77777777" w:rsidR="00D606A1" w:rsidRDefault="00D606A1" w:rsidP="00A56F85">
            <w:pPr>
              <w:spacing w:after="0"/>
            </w:pPr>
          </w:p>
        </w:tc>
      </w:tr>
      <w:tr w:rsidR="00D606A1" w14:paraId="3F5F9712" w14:textId="77777777" w:rsidTr="00D606A1">
        <w:tc>
          <w:tcPr>
            <w:tcW w:w="715" w:type="dxa"/>
          </w:tcPr>
          <w:p w14:paraId="37F79666" w14:textId="77777777" w:rsidR="00D606A1" w:rsidRDefault="00D606A1" w:rsidP="00A56F85">
            <w:pPr>
              <w:spacing w:after="0"/>
            </w:pPr>
          </w:p>
        </w:tc>
        <w:tc>
          <w:tcPr>
            <w:tcW w:w="1710" w:type="dxa"/>
          </w:tcPr>
          <w:p w14:paraId="56684436" w14:textId="3011DA7C" w:rsidR="00D606A1" w:rsidRDefault="00D606A1" w:rsidP="00A56F85">
            <w:pPr>
              <w:spacing w:after="0"/>
            </w:pPr>
          </w:p>
        </w:tc>
        <w:tc>
          <w:tcPr>
            <w:tcW w:w="2700" w:type="dxa"/>
          </w:tcPr>
          <w:p w14:paraId="790DA886" w14:textId="77777777" w:rsidR="00D606A1" w:rsidRDefault="00D606A1" w:rsidP="00A56F85">
            <w:pPr>
              <w:spacing w:after="0"/>
            </w:pPr>
          </w:p>
        </w:tc>
        <w:tc>
          <w:tcPr>
            <w:tcW w:w="4140" w:type="dxa"/>
          </w:tcPr>
          <w:p w14:paraId="1C0725E0" w14:textId="77777777" w:rsidR="00D606A1" w:rsidRDefault="00D606A1" w:rsidP="00A56F85">
            <w:pPr>
              <w:spacing w:after="0"/>
            </w:pPr>
          </w:p>
        </w:tc>
        <w:tc>
          <w:tcPr>
            <w:tcW w:w="4320" w:type="dxa"/>
          </w:tcPr>
          <w:p w14:paraId="5944CC54" w14:textId="77777777" w:rsidR="00D606A1" w:rsidRDefault="00D606A1" w:rsidP="00A56F85">
            <w:pPr>
              <w:spacing w:after="0"/>
            </w:pPr>
          </w:p>
        </w:tc>
      </w:tr>
      <w:tr w:rsidR="00D606A1" w14:paraId="37808C29" w14:textId="77777777" w:rsidTr="00D606A1">
        <w:tc>
          <w:tcPr>
            <w:tcW w:w="715" w:type="dxa"/>
          </w:tcPr>
          <w:p w14:paraId="42E48D69" w14:textId="77777777" w:rsidR="00D606A1" w:rsidRDefault="00D606A1" w:rsidP="00A56F85">
            <w:pPr>
              <w:spacing w:after="0"/>
            </w:pPr>
          </w:p>
        </w:tc>
        <w:tc>
          <w:tcPr>
            <w:tcW w:w="1710" w:type="dxa"/>
          </w:tcPr>
          <w:p w14:paraId="10367756" w14:textId="3051883E" w:rsidR="00D606A1" w:rsidRDefault="00D606A1" w:rsidP="00A56F85">
            <w:pPr>
              <w:spacing w:after="0"/>
            </w:pPr>
          </w:p>
        </w:tc>
        <w:tc>
          <w:tcPr>
            <w:tcW w:w="2700" w:type="dxa"/>
          </w:tcPr>
          <w:p w14:paraId="148CCEB9" w14:textId="77777777" w:rsidR="00D606A1" w:rsidRDefault="00D606A1" w:rsidP="00A56F85">
            <w:pPr>
              <w:spacing w:after="0"/>
            </w:pPr>
          </w:p>
        </w:tc>
        <w:tc>
          <w:tcPr>
            <w:tcW w:w="4140" w:type="dxa"/>
          </w:tcPr>
          <w:p w14:paraId="78E356AF" w14:textId="77777777" w:rsidR="00D606A1" w:rsidRDefault="00D606A1" w:rsidP="00A56F85">
            <w:pPr>
              <w:spacing w:after="0"/>
            </w:pPr>
          </w:p>
        </w:tc>
        <w:tc>
          <w:tcPr>
            <w:tcW w:w="4320" w:type="dxa"/>
          </w:tcPr>
          <w:p w14:paraId="448182B7" w14:textId="77777777" w:rsidR="00D606A1" w:rsidRDefault="00D606A1" w:rsidP="00A56F85">
            <w:pPr>
              <w:spacing w:after="0"/>
            </w:pPr>
          </w:p>
        </w:tc>
      </w:tr>
      <w:tr w:rsidR="00D606A1" w14:paraId="7AB4D422" w14:textId="77777777" w:rsidTr="00D606A1">
        <w:tc>
          <w:tcPr>
            <w:tcW w:w="715" w:type="dxa"/>
          </w:tcPr>
          <w:p w14:paraId="4E06747F" w14:textId="77777777" w:rsidR="00D606A1" w:rsidRDefault="00D606A1" w:rsidP="00A56F85">
            <w:pPr>
              <w:spacing w:after="0"/>
            </w:pPr>
          </w:p>
        </w:tc>
        <w:tc>
          <w:tcPr>
            <w:tcW w:w="1710" w:type="dxa"/>
          </w:tcPr>
          <w:p w14:paraId="68B0115D" w14:textId="77777777" w:rsidR="00D606A1" w:rsidRDefault="00D606A1" w:rsidP="00A56F85">
            <w:pPr>
              <w:spacing w:after="0"/>
            </w:pPr>
          </w:p>
        </w:tc>
        <w:tc>
          <w:tcPr>
            <w:tcW w:w="2700" w:type="dxa"/>
          </w:tcPr>
          <w:p w14:paraId="45971CD6" w14:textId="77777777" w:rsidR="00D606A1" w:rsidRDefault="00D606A1" w:rsidP="00A56F85">
            <w:pPr>
              <w:spacing w:after="0"/>
            </w:pPr>
          </w:p>
        </w:tc>
        <w:tc>
          <w:tcPr>
            <w:tcW w:w="4140" w:type="dxa"/>
          </w:tcPr>
          <w:p w14:paraId="513A27D7" w14:textId="77777777" w:rsidR="00D606A1" w:rsidRDefault="00D606A1" w:rsidP="00A56F85">
            <w:pPr>
              <w:spacing w:after="0"/>
            </w:pPr>
          </w:p>
        </w:tc>
        <w:tc>
          <w:tcPr>
            <w:tcW w:w="4320" w:type="dxa"/>
          </w:tcPr>
          <w:p w14:paraId="3F1744BD" w14:textId="77777777" w:rsidR="00D606A1" w:rsidRDefault="00D606A1" w:rsidP="00A56F85">
            <w:pPr>
              <w:spacing w:after="0"/>
            </w:pPr>
          </w:p>
        </w:tc>
      </w:tr>
      <w:tr w:rsidR="00D606A1" w14:paraId="02D8FC82" w14:textId="77777777" w:rsidTr="00D606A1">
        <w:tc>
          <w:tcPr>
            <w:tcW w:w="715" w:type="dxa"/>
          </w:tcPr>
          <w:p w14:paraId="7973338E" w14:textId="77777777" w:rsidR="00D606A1" w:rsidRDefault="00D606A1" w:rsidP="00A56F85">
            <w:pPr>
              <w:spacing w:after="0"/>
            </w:pPr>
          </w:p>
        </w:tc>
        <w:tc>
          <w:tcPr>
            <w:tcW w:w="1710" w:type="dxa"/>
          </w:tcPr>
          <w:p w14:paraId="538DB769" w14:textId="77777777" w:rsidR="00D606A1" w:rsidRDefault="00D606A1" w:rsidP="00A56F85">
            <w:pPr>
              <w:spacing w:after="0"/>
            </w:pPr>
          </w:p>
        </w:tc>
        <w:tc>
          <w:tcPr>
            <w:tcW w:w="2700" w:type="dxa"/>
          </w:tcPr>
          <w:p w14:paraId="7EC2157A" w14:textId="77777777" w:rsidR="00D606A1" w:rsidRDefault="00D606A1" w:rsidP="00A56F85">
            <w:pPr>
              <w:spacing w:after="0"/>
            </w:pPr>
          </w:p>
        </w:tc>
        <w:tc>
          <w:tcPr>
            <w:tcW w:w="4140" w:type="dxa"/>
          </w:tcPr>
          <w:p w14:paraId="76BEDD75" w14:textId="77777777" w:rsidR="00D606A1" w:rsidRDefault="00D606A1" w:rsidP="00A56F85">
            <w:pPr>
              <w:spacing w:after="0"/>
            </w:pPr>
          </w:p>
        </w:tc>
        <w:tc>
          <w:tcPr>
            <w:tcW w:w="4320" w:type="dxa"/>
          </w:tcPr>
          <w:p w14:paraId="1342C053" w14:textId="77777777" w:rsidR="00D606A1" w:rsidRDefault="00D606A1" w:rsidP="00A56F85">
            <w:pPr>
              <w:spacing w:after="0"/>
            </w:pPr>
          </w:p>
        </w:tc>
      </w:tr>
      <w:tr w:rsidR="00D606A1" w14:paraId="1C776146" w14:textId="77777777" w:rsidTr="00D606A1">
        <w:tc>
          <w:tcPr>
            <w:tcW w:w="715" w:type="dxa"/>
          </w:tcPr>
          <w:p w14:paraId="351220EC" w14:textId="77777777" w:rsidR="00D606A1" w:rsidRDefault="00D606A1" w:rsidP="00A56F85">
            <w:pPr>
              <w:spacing w:after="0"/>
            </w:pPr>
          </w:p>
        </w:tc>
        <w:tc>
          <w:tcPr>
            <w:tcW w:w="1710" w:type="dxa"/>
          </w:tcPr>
          <w:p w14:paraId="1385C0F3" w14:textId="77777777" w:rsidR="00D606A1" w:rsidRDefault="00D606A1" w:rsidP="00A56F85">
            <w:pPr>
              <w:spacing w:after="0"/>
            </w:pPr>
          </w:p>
        </w:tc>
        <w:tc>
          <w:tcPr>
            <w:tcW w:w="2700" w:type="dxa"/>
          </w:tcPr>
          <w:p w14:paraId="0D47DB22" w14:textId="77777777" w:rsidR="00D606A1" w:rsidRDefault="00D606A1" w:rsidP="00A56F85">
            <w:pPr>
              <w:spacing w:after="0"/>
            </w:pPr>
          </w:p>
        </w:tc>
        <w:tc>
          <w:tcPr>
            <w:tcW w:w="4140" w:type="dxa"/>
          </w:tcPr>
          <w:p w14:paraId="18AE6B50" w14:textId="77777777" w:rsidR="00D606A1" w:rsidRDefault="00D606A1" w:rsidP="00A56F85">
            <w:pPr>
              <w:spacing w:after="0"/>
            </w:pPr>
          </w:p>
        </w:tc>
        <w:tc>
          <w:tcPr>
            <w:tcW w:w="4320" w:type="dxa"/>
          </w:tcPr>
          <w:p w14:paraId="7657AC3C" w14:textId="77777777" w:rsidR="00D606A1" w:rsidRDefault="00D606A1" w:rsidP="00A56F85">
            <w:pPr>
              <w:spacing w:after="0"/>
            </w:pPr>
          </w:p>
        </w:tc>
      </w:tr>
    </w:tbl>
    <w:p w14:paraId="4504B531" w14:textId="77777777" w:rsidR="00A56F85" w:rsidRPr="00A56F85" w:rsidRDefault="00A56F85" w:rsidP="00A56F85"/>
    <w:sectPr w:rsidR="00A56F85" w:rsidRPr="00A56F85" w:rsidSect="00A56F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BF3E1" w14:textId="77777777" w:rsidR="00CA7AFA" w:rsidRDefault="00CA7AFA" w:rsidP="008D128E">
      <w:pPr>
        <w:spacing w:after="0" w:line="240" w:lineRule="auto"/>
      </w:pPr>
      <w:r>
        <w:separator/>
      </w:r>
    </w:p>
  </w:endnote>
  <w:endnote w:type="continuationSeparator" w:id="0">
    <w:p w14:paraId="449A459C" w14:textId="77777777" w:rsidR="00CA7AFA" w:rsidRDefault="00CA7AFA" w:rsidP="008D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state">
    <w:panose1 w:val="0200080303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balin Graph Demi">
    <w:panose1 w:val="000000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727A" w14:textId="43C0D954" w:rsidR="00DD494B" w:rsidRDefault="00DD494B">
    <w:pPr>
      <w:pStyle w:val="Footer"/>
      <w:jc w:val="right"/>
    </w:pPr>
  </w:p>
  <w:p w14:paraId="22A9966D" w14:textId="77777777" w:rsidR="00DD494B" w:rsidRDefault="00DD4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268128"/>
      <w:docPartObj>
        <w:docPartGallery w:val="Page Numbers (Bottom of Page)"/>
        <w:docPartUnique/>
      </w:docPartObj>
    </w:sdtPr>
    <w:sdtEndPr>
      <w:rPr>
        <w:noProof/>
      </w:rPr>
    </w:sdtEndPr>
    <w:sdtContent>
      <w:p w14:paraId="36A85E89" w14:textId="70F9BAE6" w:rsidR="00DD494B" w:rsidRDefault="00DD494B">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743F8030" w14:textId="77777777" w:rsidR="00DD494B" w:rsidRDefault="00DD4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6A1D" w14:textId="5A457B4F" w:rsidR="00DD494B" w:rsidRDefault="00DD494B">
    <w:pPr>
      <w:pStyle w:val="Footer"/>
      <w:jc w:val="right"/>
    </w:pPr>
  </w:p>
  <w:p w14:paraId="28BF8A1E" w14:textId="77777777" w:rsidR="00DD494B" w:rsidRDefault="00DD4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EEDA5" w14:textId="77777777" w:rsidR="00CA7AFA" w:rsidRDefault="00CA7AFA" w:rsidP="008D128E">
      <w:pPr>
        <w:spacing w:after="0" w:line="240" w:lineRule="auto"/>
      </w:pPr>
      <w:r>
        <w:separator/>
      </w:r>
    </w:p>
  </w:footnote>
  <w:footnote w:type="continuationSeparator" w:id="0">
    <w:p w14:paraId="79C70B3D" w14:textId="77777777" w:rsidR="00CA7AFA" w:rsidRDefault="00CA7AFA" w:rsidP="008D1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54BD" w14:textId="6A4EE3C6" w:rsidR="00DD494B" w:rsidRDefault="00DD494B" w:rsidP="001C2799">
    <w:pPr>
      <w:pStyle w:val="Header"/>
      <w:jc w:val="right"/>
    </w:pPr>
    <w:r>
      <w:t>Study Name</w:t>
    </w:r>
  </w:p>
  <w:p w14:paraId="29D1F818" w14:textId="3A0180D1" w:rsidR="00DD494B" w:rsidRDefault="00DD494B" w:rsidP="001C2799">
    <w:pPr>
      <w:pStyle w:val="Header"/>
      <w:jc w:val="right"/>
    </w:pPr>
    <w:r>
      <w:t>Public and Stakeholder Engagement Plan</w:t>
    </w:r>
  </w:p>
  <w:p w14:paraId="6F95A6C9" w14:textId="7B5F6F73" w:rsidR="00DD494B" w:rsidRDefault="00DD494B" w:rsidP="001C2799">
    <w:pPr>
      <w:pStyle w:val="Header"/>
      <w:jc w:val="right"/>
    </w:pPr>
    <w:r>
      <w:t>Month, Year</w:t>
    </w:r>
  </w:p>
  <w:p w14:paraId="7680D73C" w14:textId="00C062A9" w:rsidR="00DD494B" w:rsidRDefault="00DD494B" w:rsidP="001C2799">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1BDA" w14:textId="130910E2" w:rsidR="00DD494B" w:rsidRDefault="00DD494B" w:rsidP="001C2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3DE7"/>
    <w:multiLevelType w:val="hybridMultilevel"/>
    <w:tmpl w:val="28166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7E6DE8"/>
    <w:multiLevelType w:val="multilevel"/>
    <w:tmpl w:val="57ACD1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BF3356"/>
    <w:multiLevelType w:val="multilevel"/>
    <w:tmpl w:val="544EA0A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DF2C31"/>
    <w:multiLevelType w:val="hybridMultilevel"/>
    <w:tmpl w:val="19EA987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32C86EBF"/>
    <w:multiLevelType w:val="hybridMultilevel"/>
    <w:tmpl w:val="B154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B7C41"/>
    <w:multiLevelType w:val="hybridMultilevel"/>
    <w:tmpl w:val="8DB26C04"/>
    <w:lvl w:ilvl="0" w:tplc="04090001">
      <w:start w:val="1"/>
      <w:numFmt w:val="bullet"/>
      <w:lvlText w:val=""/>
      <w:lvlJc w:val="left"/>
      <w:pPr>
        <w:ind w:left="360" w:hanging="360"/>
      </w:pPr>
      <w:rPr>
        <w:rFonts w:ascii="Symbol" w:hAnsi="Symbol" w:hint="default"/>
      </w:rPr>
    </w:lvl>
    <w:lvl w:ilvl="1" w:tplc="59DCB87C">
      <w:start w:val="1"/>
      <w:numFmt w:val="bullet"/>
      <w:lvlText w:val="-"/>
      <w:lvlJc w:val="left"/>
      <w:pPr>
        <w:ind w:left="1080" w:hanging="360"/>
      </w:pPr>
      <w:rPr>
        <w:rFonts w:ascii="Minion Pro" w:hAnsi="Minion Pro"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A11D30"/>
    <w:multiLevelType w:val="hybridMultilevel"/>
    <w:tmpl w:val="EC4C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F66F8"/>
    <w:multiLevelType w:val="hybridMultilevel"/>
    <w:tmpl w:val="F814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41DEF"/>
    <w:multiLevelType w:val="hybridMultilevel"/>
    <w:tmpl w:val="10E4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748B"/>
    <w:multiLevelType w:val="multilevel"/>
    <w:tmpl w:val="990A9A4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EFC6B24"/>
    <w:multiLevelType w:val="hybridMultilevel"/>
    <w:tmpl w:val="37F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B2306"/>
    <w:multiLevelType w:val="multilevel"/>
    <w:tmpl w:val="04090025"/>
    <w:lvl w:ilvl="0">
      <w:start w:val="1"/>
      <w:numFmt w:val="decimal"/>
      <w:pStyle w:val="Heading1"/>
      <w:lvlText w:val="%1"/>
      <w:lvlJc w:val="left"/>
      <w:pPr>
        <w:ind w:left="61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4630325"/>
    <w:multiLevelType w:val="hybridMultilevel"/>
    <w:tmpl w:val="8F343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CB6E32"/>
    <w:multiLevelType w:val="hybridMultilevel"/>
    <w:tmpl w:val="7910E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7747AF"/>
    <w:multiLevelType w:val="hybridMultilevel"/>
    <w:tmpl w:val="BF48CE9E"/>
    <w:lvl w:ilvl="0" w:tplc="6FCE8FA4">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B41422"/>
    <w:multiLevelType w:val="hybridMultilevel"/>
    <w:tmpl w:val="35EE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B31C6"/>
    <w:multiLevelType w:val="hybridMultilevel"/>
    <w:tmpl w:val="5106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26B97"/>
    <w:multiLevelType w:val="hybridMultilevel"/>
    <w:tmpl w:val="AC84D9EA"/>
    <w:lvl w:ilvl="0" w:tplc="6FCE8FA4">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8876B9"/>
    <w:multiLevelType w:val="hybridMultilevel"/>
    <w:tmpl w:val="EC26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3"/>
  </w:num>
  <w:num w:numId="5">
    <w:abstractNumId w:val="1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1"/>
  </w:num>
  <w:num w:numId="12">
    <w:abstractNumId w:val="16"/>
  </w:num>
  <w:num w:numId="13">
    <w:abstractNumId w:val="4"/>
  </w:num>
  <w:num w:numId="14">
    <w:abstractNumId w:val="9"/>
  </w:num>
  <w:num w:numId="15">
    <w:abstractNumId w:val="17"/>
  </w:num>
  <w:num w:numId="16">
    <w:abstractNumId w:val="14"/>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2E"/>
    <w:rsid w:val="00010696"/>
    <w:rsid w:val="00014CC1"/>
    <w:rsid w:val="0003221F"/>
    <w:rsid w:val="0003541D"/>
    <w:rsid w:val="00044E0C"/>
    <w:rsid w:val="0005512F"/>
    <w:rsid w:val="00055E14"/>
    <w:rsid w:val="000572F5"/>
    <w:rsid w:val="00065F67"/>
    <w:rsid w:val="00073E45"/>
    <w:rsid w:val="00076791"/>
    <w:rsid w:val="00076F0F"/>
    <w:rsid w:val="0008491F"/>
    <w:rsid w:val="00091D67"/>
    <w:rsid w:val="0009214C"/>
    <w:rsid w:val="0009470D"/>
    <w:rsid w:val="000A11A4"/>
    <w:rsid w:val="000B58DE"/>
    <w:rsid w:val="000B5BD6"/>
    <w:rsid w:val="000C0203"/>
    <w:rsid w:val="000C5E94"/>
    <w:rsid w:val="000C6F84"/>
    <w:rsid w:val="000D44E0"/>
    <w:rsid w:val="000E055F"/>
    <w:rsid w:val="000E2E8C"/>
    <w:rsid w:val="000E40CD"/>
    <w:rsid w:val="000F3B48"/>
    <w:rsid w:val="000F67B6"/>
    <w:rsid w:val="00105DB2"/>
    <w:rsid w:val="00116D5C"/>
    <w:rsid w:val="001205EA"/>
    <w:rsid w:val="001354F3"/>
    <w:rsid w:val="0014586E"/>
    <w:rsid w:val="001527C1"/>
    <w:rsid w:val="001528C0"/>
    <w:rsid w:val="00153585"/>
    <w:rsid w:val="001610D2"/>
    <w:rsid w:val="00164BB0"/>
    <w:rsid w:val="00166D75"/>
    <w:rsid w:val="00177763"/>
    <w:rsid w:val="00192941"/>
    <w:rsid w:val="001A203B"/>
    <w:rsid w:val="001A24C6"/>
    <w:rsid w:val="001A2548"/>
    <w:rsid w:val="001A3A32"/>
    <w:rsid w:val="001A4748"/>
    <w:rsid w:val="001B6A6A"/>
    <w:rsid w:val="001B792C"/>
    <w:rsid w:val="001C09D5"/>
    <w:rsid w:val="001C2799"/>
    <w:rsid w:val="001C62D2"/>
    <w:rsid w:val="001D5538"/>
    <w:rsid w:val="001D63A8"/>
    <w:rsid w:val="001D71EB"/>
    <w:rsid w:val="001E330F"/>
    <w:rsid w:val="001E4320"/>
    <w:rsid w:val="001F5E2B"/>
    <w:rsid w:val="00200159"/>
    <w:rsid w:val="002010AA"/>
    <w:rsid w:val="002018E1"/>
    <w:rsid w:val="002049FF"/>
    <w:rsid w:val="00211331"/>
    <w:rsid w:val="00212796"/>
    <w:rsid w:val="00220B2E"/>
    <w:rsid w:val="00241CEC"/>
    <w:rsid w:val="00247441"/>
    <w:rsid w:val="00264DA1"/>
    <w:rsid w:val="00270D09"/>
    <w:rsid w:val="0027239B"/>
    <w:rsid w:val="00272E4D"/>
    <w:rsid w:val="00277C95"/>
    <w:rsid w:val="00282D32"/>
    <w:rsid w:val="002A4C83"/>
    <w:rsid w:val="002A59F9"/>
    <w:rsid w:val="002B10B8"/>
    <w:rsid w:val="002C1368"/>
    <w:rsid w:val="002D3C94"/>
    <w:rsid w:val="002D49A4"/>
    <w:rsid w:val="002D6791"/>
    <w:rsid w:val="002D6ABD"/>
    <w:rsid w:val="002F57CC"/>
    <w:rsid w:val="00303450"/>
    <w:rsid w:val="003078EA"/>
    <w:rsid w:val="00313F41"/>
    <w:rsid w:val="003150A6"/>
    <w:rsid w:val="00341921"/>
    <w:rsid w:val="003465FE"/>
    <w:rsid w:val="00346A20"/>
    <w:rsid w:val="00347B33"/>
    <w:rsid w:val="00361DE5"/>
    <w:rsid w:val="003665FE"/>
    <w:rsid w:val="00372602"/>
    <w:rsid w:val="00373137"/>
    <w:rsid w:val="0037603C"/>
    <w:rsid w:val="003D100B"/>
    <w:rsid w:val="003D3FB6"/>
    <w:rsid w:val="003D4AD6"/>
    <w:rsid w:val="003E081D"/>
    <w:rsid w:val="003E2FC9"/>
    <w:rsid w:val="003E3A90"/>
    <w:rsid w:val="003E631C"/>
    <w:rsid w:val="003E7BF8"/>
    <w:rsid w:val="003F3C11"/>
    <w:rsid w:val="00412F83"/>
    <w:rsid w:val="00427C24"/>
    <w:rsid w:val="00434E1A"/>
    <w:rsid w:val="00442D6E"/>
    <w:rsid w:val="00445F04"/>
    <w:rsid w:val="00452A96"/>
    <w:rsid w:val="004548AA"/>
    <w:rsid w:val="004572CE"/>
    <w:rsid w:val="00460CDC"/>
    <w:rsid w:val="0047488A"/>
    <w:rsid w:val="004812C0"/>
    <w:rsid w:val="004813B8"/>
    <w:rsid w:val="00494061"/>
    <w:rsid w:val="004974EC"/>
    <w:rsid w:val="004A2B80"/>
    <w:rsid w:val="004A3F11"/>
    <w:rsid w:val="004C176F"/>
    <w:rsid w:val="004C691E"/>
    <w:rsid w:val="004E1727"/>
    <w:rsid w:val="004E66B3"/>
    <w:rsid w:val="004F3CE7"/>
    <w:rsid w:val="004F4B66"/>
    <w:rsid w:val="00506B26"/>
    <w:rsid w:val="00510933"/>
    <w:rsid w:val="00514679"/>
    <w:rsid w:val="00524DF3"/>
    <w:rsid w:val="0052507A"/>
    <w:rsid w:val="0052582A"/>
    <w:rsid w:val="00525909"/>
    <w:rsid w:val="00530A42"/>
    <w:rsid w:val="005361C9"/>
    <w:rsid w:val="00540D0E"/>
    <w:rsid w:val="00547867"/>
    <w:rsid w:val="00555208"/>
    <w:rsid w:val="00575692"/>
    <w:rsid w:val="00583E9B"/>
    <w:rsid w:val="005911BF"/>
    <w:rsid w:val="005A1162"/>
    <w:rsid w:val="005A629C"/>
    <w:rsid w:val="005B2C29"/>
    <w:rsid w:val="005B2C9E"/>
    <w:rsid w:val="005D2760"/>
    <w:rsid w:val="005F3E35"/>
    <w:rsid w:val="005F4100"/>
    <w:rsid w:val="005F47B9"/>
    <w:rsid w:val="005F5310"/>
    <w:rsid w:val="005F59FA"/>
    <w:rsid w:val="005F668C"/>
    <w:rsid w:val="00601532"/>
    <w:rsid w:val="00603121"/>
    <w:rsid w:val="006117F2"/>
    <w:rsid w:val="00614063"/>
    <w:rsid w:val="006147E2"/>
    <w:rsid w:val="00615835"/>
    <w:rsid w:val="00625311"/>
    <w:rsid w:val="00625660"/>
    <w:rsid w:val="00625B69"/>
    <w:rsid w:val="00635F7C"/>
    <w:rsid w:val="00636E5C"/>
    <w:rsid w:val="006476C0"/>
    <w:rsid w:val="00654040"/>
    <w:rsid w:val="00660874"/>
    <w:rsid w:val="00665DB8"/>
    <w:rsid w:val="0067705F"/>
    <w:rsid w:val="0068007B"/>
    <w:rsid w:val="00683F69"/>
    <w:rsid w:val="006951C6"/>
    <w:rsid w:val="0069750D"/>
    <w:rsid w:val="006A2146"/>
    <w:rsid w:val="006A6704"/>
    <w:rsid w:val="006A707D"/>
    <w:rsid w:val="006A7C5F"/>
    <w:rsid w:val="006B3C5E"/>
    <w:rsid w:val="006C14CB"/>
    <w:rsid w:val="006D1002"/>
    <w:rsid w:val="006D2A1A"/>
    <w:rsid w:val="006D6857"/>
    <w:rsid w:val="006F49CB"/>
    <w:rsid w:val="00704805"/>
    <w:rsid w:val="00716CDC"/>
    <w:rsid w:val="00730F81"/>
    <w:rsid w:val="00751B4F"/>
    <w:rsid w:val="007533EF"/>
    <w:rsid w:val="0075420A"/>
    <w:rsid w:val="00754AC0"/>
    <w:rsid w:val="00756C97"/>
    <w:rsid w:val="00764DAE"/>
    <w:rsid w:val="007667DA"/>
    <w:rsid w:val="00772378"/>
    <w:rsid w:val="007855D9"/>
    <w:rsid w:val="007945FD"/>
    <w:rsid w:val="007B01A9"/>
    <w:rsid w:val="007B48F2"/>
    <w:rsid w:val="007B6FD9"/>
    <w:rsid w:val="007B7852"/>
    <w:rsid w:val="007C50D2"/>
    <w:rsid w:val="007D083C"/>
    <w:rsid w:val="007D6FD6"/>
    <w:rsid w:val="007E646C"/>
    <w:rsid w:val="007F04A6"/>
    <w:rsid w:val="007F2460"/>
    <w:rsid w:val="007F52FD"/>
    <w:rsid w:val="008109E2"/>
    <w:rsid w:val="00824235"/>
    <w:rsid w:val="008245FF"/>
    <w:rsid w:val="00824D30"/>
    <w:rsid w:val="00825634"/>
    <w:rsid w:val="00826930"/>
    <w:rsid w:val="00830474"/>
    <w:rsid w:val="00830611"/>
    <w:rsid w:val="008375BC"/>
    <w:rsid w:val="00846478"/>
    <w:rsid w:val="00850420"/>
    <w:rsid w:val="00857762"/>
    <w:rsid w:val="00881D62"/>
    <w:rsid w:val="00882CA0"/>
    <w:rsid w:val="00884A49"/>
    <w:rsid w:val="008A25A7"/>
    <w:rsid w:val="008A3199"/>
    <w:rsid w:val="008A523A"/>
    <w:rsid w:val="008B5DF4"/>
    <w:rsid w:val="008B6390"/>
    <w:rsid w:val="008D128E"/>
    <w:rsid w:val="008D25BA"/>
    <w:rsid w:val="008E1596"/>
    <w:rsid w:val="008F3234"/>
    <w:rsid w:val="009112BB"/>
    <w:rsid w:val="00916103"/>
    <w:rsid w:val="00920057"/>
    <w:rsid w:val="009214C1"/>
    <w:rsid w:val="00925372"/>
    <w:rsid w:val="009342CC"/>
    <w:rsid w:val="00935C08"/>
    <w:rsid w:val="00937D58"/>
    <w:rsid w:val="00940094"/>
    <w:rsid w:val="00942D80"/>
    <w:rsid w:val="0094477A"/>
    <w:rsid w:val="0094666B"/>
    <w:rsid w:val="00951F9A"/>
    <w:rsid w:val="009532AC"/>
    <w:rsid w:val="009558CC"/>
    <w:rsid w:val="009600AF"/>
    <w:rsid w:val="009623AB"/>
    <w:rsid w:val="00962ED8"/>
    <w:rsid w:val="00965ECA"/>
    <w:rsid w:val="009724F6"/>
    <w:rsid w:val="009763CB"/>
    <w:rsid w:val="009859A6"/>
    <w:rsid w:val="0098617B"/>
    <w:rsid w:val="0098754A"/>
    <w:rsid w:val="009944D9"/>
    <w:rsid w:val="00996B99"/>
    <w:rsid w:val="009A27E4"/>
    <w:rsid w:val="009A2B78"/>
    <w:rsid w:val="009A4710"/>
    <w:rsid w:val="009A56E2"/>
    <w:rsid w:val="009B2717"/>
    <w:rsid w:val="009C2993"/>
    <w:rsid w:val="009C2FDE"/>
    <w:rsid w:val="009D49A2"/>
    <w:rsid w:val="009D77E4"/>
    <w:rsid w:val="009E324B"/>
    <w:rsid w:val="009F2AAA"/>
    <w:rsid w:val="009F58C4"/>
    <w:rsid w:val="009F76D9"/>
    <w:rsid w:val="00A00E5B"/>
    <w:rsid w:val="00A07BA9"/>
    <w:rsid w:val="00A17488"/>
    <w:rsid w:val="00A1785B"/>
    <w:rsid w:val="00A24780"/>
    <w:rsid w:val="00A26C41"/>
    <w:rsid w:val="00A3171E"/>
    <w:rsid w:val="00A34141"/>
    <w:rsid w:val="00A34195"/>
    <w:rsid w:val="00A41810"/>
    <w:rsid w:val="00A476AF"/>
    <w:rsid w:val="00A5151A"/>
    <w:rsid w:val="00A53270"/>
    <w:rsid w:val="00A5462B"/>
    <w:rsid w:val="00A56433"/>
    <w:rsid w:val="00A56F85"/>
    <w:rsid w:val="00A63E44"/>
    <w:rsid w:val="00A651EA"/>
    <w:rsid w:val="00A727BF"/>
    <w:rsid w:val="00A755E2"/>
    <w:rsid w:val="00A7671C"/>
    <w:rsid w:val="00A76D94"/>
    <w:rsid w:val="00A8132D"/>
    <w:rsid w:val="00A901A8"/>
    <w:rsid w:val="00A9382B"/>
    <w:rsid w:val="00A955D5"/>
    <w:rsid w:val="00AA652D"/>
    <w:rsid w:val="00AB0ED2"/>
    <w:rsid w:val="00AB57B0"/>
    <w:rsid w:val="00AB5BE5"/>
    <w:rsid w:val="00AB628B"/>
    <w:rsid w:val="00AD3438"/>
    <w:rsid w:val="00AE5C46"/>
    <w:rsid w:val="00AE6C18"/>
    <w:rsid w:val="00AF2A3A"/>
    <w:rsid w:val="00AF5A69"/>
    <w:rsid w:val="00AF71A2"/>
    <w:rsid w:val="00B111A6"/>
    <w:rsid w:val="00B15B5F"/>
    <w:rsid w:val="00B252BE"/>
    <w:rsid w:val="00B36AD5"/>
    <w:rsid w:val="00B4057F"/>
    <w:rsid w:val="00B41211"/>
    <w:rsid w:val="00B4462D"/>
    <w:rsid w:val="00B46B27"/>
    <w:rsid w:val="00B555E1"/>
    <w:rsid w:val="00B563FC"/>
    <w:rsid w:val="00B620FD"/>
    <w:rsid w:val="00B6580D"/>
    <w:rsid w:val="00B77A12"/>
    <w:rsid w:val="00B77BA7"/>
    <w:rsid w:val="00B95C18"/>
    <w:rsid w:val="00BA4084"/>
    <w:rsid w:val="00BA7937"/>
    <w:rsid w:val="00BB5FCE"/>
    <w:rsid w:val="00BC1F02"/>
    <w:rsid w:val="00BC3E2E"/>
    <w:rsid w:val="00BC4D20"/>
    <w:rsid w:val="00BC54C1"/>
    <w:rsid w:val="00BD4439"/>
    <w:rsid w:val="00BD5D33"/>
    <w:rsid w:val="00BE56A2"/>
    <w:rsid w:val="00BF19A5"/>
    <w:rsid w:val="00BF1C3F"/>
    <w:rsid w:val="00C00F21"/>
    <w:rsid w:val="00C01336"/>
    <w:rsid w:val="00C275EC"/>
    <w:rsid w:val="00C27E87"/>
    <w:rsid w:val="00C308B1"/>
    <w:rsid w:val="00C34E63"/>
    <w:rsid w:val="00C452DB"/>
    <w:rsid w:val="00C56580"/>
    <w:rsid w:val="00C61A33"/>
    <w:rsid w:val="00C6459E"/>
    <w:rsid w:val="00C75D50"/>
    <w:rsid w:val="00C907E1"/>
    <w:rsid w:val="00CA7AFA"/>
    <w:rsid w:val="00CB6EF6"/>
    <w:rsid w:val="00CC2209"/>
    <w:rsid w:val="00CC2220"/>
    <w:rsid w:val="00CC41C9"/>
    <w:rsid w:val="00CC7159"/>
    <w:rsid w:val="00CE3572"/>
    <w:rsid w:val="00D00549"/>
    <w:rsid w:val="00D05C59"/>
    <w:rsid w:val="00D1767F"/>
    <w:rsid w:val="00D23B7D"/>
    <w:rsid w:val="00D26D76"/>
    <w:rsid w:val="00D27057"/>
    <w:rsid w:val="00D30A77"/>
    <w:rsid w:val="00D32469"/>
    <w:rsid w:val="00D44483"/>
    <w:rsid w:val="00D51984"/>
    <w:rsid w:val="00D52C83"/>
    <w:rsid w:val="00D606A1"/>
    <w:rsid w:val="00D77ED4"/>
    <w:rsid w:val="00D81849"/>
    <w:rsid w:val="00D86F0D"/>
    <w:rsid w:val="00D97194"/>
    <w:rsid w:val="00D976B2"/>
    <w:rsid w:val="00DA0B9A"/>
    <w:rsid w:val="00DA43C9"/>
    <w:rsid w:val="00DC037D"/>
    <w:rsid w:val="00DC7488"/>
    <w:rsid w:val="00DD0700"/>
    <w:rsid w:val="00DD494B"/>
    <w:rsid w:val="00DE6A83"/>
    <w:rsid w:val="00DF024C"/>
    <w:rsid w:val="00DF0A63"/>
    <w:rsid w:val="00DF43FA"/>
    <w:rsid w:val="00E0625D"/>
    <w:rsid w:val="00E16834"/>
    <w:rsid w:val="00E17391"/>
    <w:rsid w:val="00E17F78"/>
    <w:rsid w:val="00E21FE9"/>
    <w:rsid w:val="00E220ED"/>
    <w:rsid w:val="00E27269"/>
    <w:rsid w:val="00E52606"/>
    <w:rsid w:val="00E55CB0"/>
    <w:rsid w:val="00E62386"/>
    <w:rsid w:val="00E6432E"/>
    <w:rsid w:val="00E719BF"/>
    <w:rsid w:val="00E7319F"/>
    <w:rsid w:val="00E74E3C"/>
    <w:rsid w:val="00E76023"/>
    <w:rsid w:val="00E77243"/>
    <w:rsid w:val="00E82206"/>
    <w:rsid w:val="00E84A89"/>
    <w:rsid w:val="00E940CB"/>
    <w:rsid w:val="00E95FE3"/>
    <w:rsid w:val="00EA34CD"/>
    <w:rsid w:val="00EB1A8C"/>
    <w:rsid w:val="00EB211B"/>
    <w:rsid w:val="00EB7F34"/>
    <w:rsid w:val="00EC0255"/>
    <w:rsid w:val="00EE395E"/>
    <w:rsid w:val="00EE6166"/>
    <w:rsid w:val="00EF03F5"/>
    <w:rsid w:val="00EF12FD"/>
    <w:rsid w:val="00EF4F64"/>
    <w:rsid w:val="00F01759"/>
    <w:rsid w:val="00F023A2"/>
    <w:rsid w:val="00F0626D"/>
    <w:rsid w:val="00F121B0"/>
    <w:rsid w:val="00F163BE"/>
    <w:rsid w:val="00F21D46"/>
    <w:rsid w:val="00F32238"/>
    <w:rsid w:val="00F337E2"/>
    <w:rsid w:val="00F36E6E"/>
    <w:rsid w:val="00F4144B"/>
    <w:rsid w:val="00F45C85"/>
    <w:rsid w:val="00F4661C"/>
    <w:rsid w:val="00F52DD9"/>
    <w:rsid w:val="00F53F96"/>
    <w:rsid w:val="00F5448E"/>
    <w:rsid w:val="00F62325"/>
    <w:rsid w:val="00F62E26"/>
    <w:rsid w:val="00F650F4"/>
    <w:rsid w:val="00F6648C"/>
    <w:rsid w:val="00F71632"/>
    <w:rsid w:val="00F74EAB"/>
    <w:rsid w:val="00F802D6"/>
    <w:rsid w:val="00F91657"/>
    <w:rsid w:val="00F91902"/>
    <w:rsid w:val="00F9224D"/>
    <w:rsid w:val="00F925DD"/>
    <w:rsid w:val="00F94181"/>
    <w:rsid w:val="00F95785"/>
    <w:rsid w:val="00FA2E1D"/>
    <w:rsid w:val="00FB0F8F"/>
    <w:rsid w:val="00FB7C4C"/>
    <w:rsid w:val="00FC4FCE"/>
    <w:rsid w:val="00FC69BA"/>
    <w:rsid w:val="00FD63CE"/>
    <w:rsid w:val="00FD67BA"/>
    <w:rsid w:val="00FD7285"/>
    <w:rsid w:val="00FE6F0C"/>
    <w:rsid w:val="00FF137E"/>
    <w:rsid w:val="00FF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67423"/>
  <w15:chartTrackingRefBased/>
  <w15:docId w15:val="{24DFCECC-1EA5-4AC7-BAB0-13FD3704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77"/>
    <w:pPr>
      <w:spacing w:after="200" w:line="276" w:lineRule="auto"/>
    </w:pPr>
    <w:rPr>
      <w:rFonts w:ascii="Arial" w:hAnsi="Arial"/>
      <w:sz w:val="24"/>
    </w:rPr>
  </w:style>
  <w:style w:type="paragraph" w:styleId="Heading1">
    <w:name w:val="heading 1"/>
    <w:basedOn w:val="Normal"/>
    <w:next w:val="Normal"/>
    <w:link w:val="Heading1Char"/>
    <w:uiPriority w:val="9"/>
    <w:qFormat/>
    <w:rsid w:val="00D30A77"/>
    <w:pPr>
      <w:keepNext/>
      <w:keepLines/>
      <w:numPr>
        <w:numId w:val="11"/>
      </w:numPr>
      <w:spacing w:before="480" w:after="0"/>
      <w:ind w:left="432"/>
      <w:outlineLvl w:val="0"/>
    </w:pPr>
    <w:rPr>
      <w:rFonts w:ascii="Cambria" w:eastAsiaTheme="majorEastAsia" w:hAnsi="Cambria" w:cstheme="majorBidi"/>
      <w:b/>
      <w:bCs/>
      <w:smallCaps/>
      <w:sz w:val="36"/>
      <w:szCs w:val="28"/>
    </w:rPr>
  </w:style>
  <w:style w:type="paragraph" w:styleId="Heading2">
    <w:name w:val="heading 2"/>
    <w:basedOn w:val="Normal"/>
    <w:next w:val="Normal"/>
    <w:link w:val="Heading2Char"/>
    <w:uiPriority w:val="9"/>
    <w:unhideWhenUsed/>
    <w:qFormat/>
    <w:rsid w:val="00D30A77"/>
    <w:pPr>
      <w:keepNext/>
      <w:keepLines/>
      <w:numPr>
        <w:ilvl w:val="1"/>
        <w:numId w:val="11"/>
      </w:numPr>
      <w:spacing w:before="240" w:after="0"/>
      <w:outlineLvl w:val="1"/>
    </w:pPr>
    <w:rPr>
      <w:rFonts w:ascii="Cambria" w:eastAsiaTheme="majorEastAsia" w:hAnsi="Cambria"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09470D"/>
    <w:pPr>
      <w:keepNext/>
      <w:keepLines/>
      <w:numPr>
        <w:ilvl w:val="2"/>
        <w:numId w:val="11"/>
      </w:numPr>
      <w:spacing w:before="40" w:after="0"/>
      <w:outlineLvl w:val="2"/>
    </w:pPr>
    <w:rPr>
      <w:rFonts w:ascii="Interstate" w:eastAsiaTheme="majorEastAsia" w:hAnsi="Interstate" w:cstheme="majorBidi"/>
      <w:color w:val="1F4D78" w:themeColor="accent1" w:themeShade="7F"/>
      <w:sz w:val="22"/>
      <w:szCs w:val="24"/>
    </w:rPr>
  </w:style>
  <w:style w:type="paragraph" w:styleId="Heading4">
    <w:name w:val="heading 4"/>
    <w:basedOn w:val="Normal"/>
    <w:next w:val="Normal"/>
    <w:link w:val="Heading4Char"/>
    <w:uiPriority w:val="9"/>
    <w:unhideWhenUsed/>
    <w:qFormat/>
    <w:rsid w:val="00E84A89"/>
    <w:pPr>
      <w:keepNext/>
      <w:keepLines/>
      <w:numPr>
        <w:ilvl w:val="3"/>
        <w:numId w:val="1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84A89"/>
    <w:pPr>
      <w:keepNext/>
      <w:keepLines/>
      <w:numPr>
        <w:ilvl w:val="4"/>
        <w:numId w:val="1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84A89"/>
    <w:pPr>
      <w:keepNext/>
      <w:keepLines/>
      <w:numPr>
        <w:ilvl w:val="5"/>
        <w:numId w:val="1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84A89"/>
    <w:pPr>
      <w:keepNext/>
      <w:keepLines/>
      <w:numPr>
        <w:ilvl w:val="6"/>
        <w:numId w:val="1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84A89"/>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4A89"/>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A77"/>
    <w:rPr>
      <w:rFonts w:ascii="Cambria" w:eastAsiaTheme="majorEastAsia" w:hAnsi="Cambria" w:cstheme="majorBidi"/>
      <w:b/>
      <w:bCs/>
      <w:smallCaps/>
      <w:sz w:val="36"/>
      <w:szCs w:val="28"/>
    </w:rPr>
  </w:style>
  <w:style w:type="paragraph" w:styleId="ListParagraph">
    <w:name w:val="List Paragraph"/>
    <w:basedOn w:val="Normal"/>
    <w:uiPriority w:val="34"/>
    <w:qFormat/>
    <w:rsid w:val="00220B2E"/>
    <w:pPr>
      <w:ind w:left="720"/>
      <w:contextualSpacing/>
    </w:pPr>
  </w:style>
  <w:style w:type="character" w:customStyle="1" w:styleId="Heading2Char">
    <w:name w:val="Heading 2 Char"/>
    <w:basedOn w:val="DefaultParagraphFont"/>
    <w:link w:val="Heading2"/>
    <w:uiPriority w:val="9"/>
    <w:rsid w:val="00D30A77"/>
    <w:rPr>
      <w:rFonts w:ascii="Cambria" w:eastAsiaTheme="majorEastAsia" w:hAnsi="Cambria" w:cstheme="majorBidi"/>
      <w:b/>
      <w:color w:val="2E74B5" w:themeColor="accent1" w:themeShade="BF"/>
      <w:sz w:val="28"/>
      <w:szCs w:val="26"/>
    </w:rPr>
  </w:style>
  <w:style w:type="paragraph" w:styleId="FootnoteText">
    <w:name w:val="footnote text"/>
    <w:basedOn w:val="Normal"/>
    <w:link w:val="FootnoteTextChar"/>
    <w:uiPriority w:val="99"/>
    <w:semiHidden/>
    <w:unhideWhenUsed/>
    <w:rsid w:val="008D12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28E"/>
    <w:rPr>
      <w:sz w:val="20"/>
      <w:szCs w:val="20"/>
    </w:rPr>
  </w:style>
  <w:style w:type="character" w:styleId="FootnoteReference">
    <w:name w:val="footnote reference"/>
    <w:basedOn w:val="DefaultParagraphFont"/>
    <w:uiPriority w:val="99"/>
    <w:semiHidden/>
    <w:unhideWhenUsed/>
    <w:rsid w:val="008D128E"/>
    <w:rPr>
      <w:vertAlign w:val="superscript"/>
    </w:rPr>
  </w:style>
  <w:style w:type="paragraph" w:styleId="TOCHeading">
    <w:name w:val="TOC Heading"/>
    <w:basedOn w:val="Heading1"/>
    <w:next w:val="Normal"/>
    <w:uiPriority w:val="39"/>
    <w:unhideWhenUsed/>
    <w:qFormat/>
    <w:rsid w:val="00AD3438"/>
    <w:pPr>
      <w:numPr>
        <w:numId w:val="0"/>
      </w:numPr>
      <w:spacing w:before="240" w:line="259" w:lineRule="auto"/>
      <w:outlineLvl w:val="9"/>
    </w:pPr>
    <w:rPr>
      <w:b w:val="0"/>
      <w:bCs w:val="0"/>
      <w:color w:val="2E74B5" w:themeColor="accent1" w:themeShade="BF"/>
      <w:sz w:val="32"/>
      <w:szCs w:val="32"/>
    </w:rPr>
  </w:style>
  <w:style w:type="paragraph" w:styleId="TOC1">
    <w:name w:val="toc 1"/>
    <w:basedOn w:val="Normal"/>
    <w:next w:val="Normal"/>
    <w:autoRedefine/>
    <w:uiPriority w:val="39"/>
    <w:unhideWhenUsed/>
    <w:rsid w:val="00AD3438"/>
    <w:pPr>
      <w:spacing w:after="100"/>
    </w:pPr>
  </w:style>
  <w:style w:type="paragraph" w:styleId="TOC2">
    <w:name w:val="toc 2"/>
    <w:basedOn w:val="Normal"/>
    <w:next w:val="Normal"/>
    <w:autoRedefine/>
    <w:uiPriority w:val="39"/>
    <w:unhideWhenUsed/>
    <w:rsid w:val="00AD3438"/>
    <w:pPr>
      <w:spacing w:after="100"/>
      <w:ind w:left="220"/>
    </w:pPr>
  </w:style>
  <w:style w:type="character" w:styleId="Hyperlink">
    <w:name w:val="Hyperlink"/>
    <w:basedOn w:val="DefaultParagraphFont"/>
    <w:uiPriority w:val="99"/>
    <w:unhideWhenUsed/>
    <w:rsid w:val="00AD3438"/>
    <w:rPr>
      <w:color w:val="0563C1" w:themeColor="hyperlink"/>
      <w:u w:val="single"/>
    </w:rPr>
  </w:style>
  <w:style w:type="paragraph" w:styleId="Header">
    <w:name w:val="header"/>
    <w:basedOn w:val="Normal"/>
    <w:link w:val="HeaderChar"/>
    <w:uiPriority w:val="99"/>
    <w:unhideWhenUsed/>
    <w:rsid w:val="008A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23A"/>
  </w:style>
  <w:style w:type="paragraph" w:styleId="Footer">
    <w:name w:val="footer"/>
    <w:basedOn w:val="Normal"/>
    <w:link w:val="FooterChar"/>
    <w:uiPriority w:val="99"/>
    <w:unhideWhenUsed/>
    <w:rsid w:val="008A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23A"/>
  </w:style>
  <w:style w:type="paragraph" w:styleId="BalloonText">
    <w:name w:val="Balloon Text"/>
    <w:basedOn w:val="Normal"/>
    <w:link w:val="BalloonTextChar"/>
    <w:uiPriority w:val="99"/>
    <w:semiHidden/>
    <w:unhideWhenUsed/>
    <w:rsid w:val="00935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08"/>
    <w:rPr>
      <w:rFonts w:ascii="Segoe UI" w:hAnsi="Segoe UI" w:cs="Segoe UI"/>
      <w:sz w:val="18"/>
      <w:szCs w:val="18"/>
    </w:rPr>
  </w:style>
  <w:style w:type="paragraph" w:styleId="Caption">
    <w:name w:val="caption"/>
    <w:basedOn w:val="Normal"/>
    <w:next w:val="Normal"/>
    <w:uiPriority w:val="35"/>
    <w:unhideWhenUsed/>
    <w:qFormat/>
    <w:rsid w:val="008E1596"/>
    <w:pPr>
      <w:spacing w:line="240" w:lineRule="auto"/>
    </w:pPr>
    <w:rPr>
      <w:i/>
      <w:iCs/>
      <w:color w:val="44546A" w:themeColor="text2"/>
      <w:sz w:val="22"/>
      <w:szCs w:val="18"/>
    </w:rPr>
  </w:style>
  <w:style w:type="character" w:customStyle="1" w:styleId="Heading3Char">
    <w:name w:val="Heading 3 Char"/>
    <w:basedOn w:val="DefaultParagraphFont"/>
    <w:link w:val="Heading3"/>
    <w:uiPriority w:val="9"/>
    <w:rsid w:val="0009470D"/>
    <w:rPr>
      <w:rFonts w:ascii="Interstate" w:eastAsiaTheme="majorEastAsia" w:hAnsi="Interstate" w:cstheme="majorBidi"/>
      <w:color w:val="1F4D78" w:themeColor="accent1" w:themeShade="7F"/>
      <w:szCs w:val="24"/>
    </w:rPr>
  </w:style>
  <w:style w:type="character" w:customStyle="1" w:styleId="Heading4Char">
    <w:name w:val="Heading 4 Char"/>
    <w:basedOn w:val="DefaultParagraphFont"/>
    <w:link w:val="Heading4"/>
    <w:uiPriority w:val="9"/>
    <w:rsid w:val="00E84A8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E84A8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84A8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84A8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84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4A89"/>
    <w:rPr>
      <w:rFonts w:asciiTheme="majorHAnsi" w:eastAsiaTheme="majorEastAsia" w:hAnsiTheme="majorHAnsi" w:cstheme="majorBidi"/>
      <w:i/>
      <w:iCs/>
      <w:color w:val="272727" w:themeColor="text1" w:themeTint="D8"/>
      <w:sz w:val="21"/>
      <w:szCs w:val="21"/>
    </w:rPr>
  </w:style>
  <w:style w:type="paragraph" w:customStyle="1" w:styleId="BodyText1">
    <w:name w:val="Body Text1"/>
    <w:qFormat/>
    <w:rsid w:val="005A1162"/>
    <w:pPr>
      <w:spacing w:after="200" w:line="276" w:lineRule="auto"/>
    </w:pPr>
    <w:rPr>
      <w:rFonts w:ascii="Arial" w:eastAsia="Calibri" w:hAnsi="Arial" w:cs="Times New Roman"/>
    </w:rPr>
  </w:style>
  <w:style w:type="paragraph" w:styleId="TOC3">
    <w:name w:val="toc 3"/>
    <w:basedOn w:val="Normal"/>
    <w:next w:val="Normal"/>
    <w:autoRedefine/>
    <w:uiPriority w:val="39"/>
    <w:unhideWhenUsed/>
    <w:rsid w:val="00065F67"/>
    <w:pPr>
      <w:spacing w:after="100"/>
      <w:ind w:left="440"/>
    </w:pPr>
  </w:style>
  <w:style w:type="character" w:styleId="CommentReference">
    <w:name w:val="annotation reference"/>
    <w:basedOn w:val="DefaultParagraphFont"/>
    <w:uiPriority w:val="99"/>
    <w:semiHidden/>
    <w:unhideWhenUsed/>
    <w:rsid w:val="006147E2"/>
    <w:rPr>
      <w:sz w:val="18"/>
      <w:szCs w:val="18"/>
    </w:rPr>
  </w:style>
  <w:style w:type="paragraph" w:styleId="CommentText">
    <w:name w:val="annotation text"/>
    <w:basedOn w:val="Normal"/>
    <w:link w:val="CommentTextChar"/>
    <w:uiPriority w:val="99"/>
    <w:semiHidden/>
    <w:unhideWhenUsed/>
    <w:rsid w:val="006147E2"/>
    <w:pPr>
      <w:spacing w:line="240" w:lineRule="auto"/>
    </w:pPr>
    <w:rPr>
      <w:szCs w:val="24"/>
    </w:rPr>
  </w:style>
  <w:style w:type="character" w:customStyle="1" w:styleId="CommentTextChar">
    <w:name w:val="Comment Text Char"/>
    <w:basedOn w:val="DefaultParagraphFont"/>
    <w:link w:val="CommentText"/>
    <w:uiPriority w:val="99"/>
    <w:semiHidden/>
    <w:rsid w:val="006147E2"/>
    <w:rPr>
      <w:sz w:val="24"/>
      <w:szCs w:val="24"/>
    </w:rPr>
  </w:style>
  <w:style w:type="paragraph" w:styleId="CommentSubject">
    <w:name w:val="annotation subject"/>
    <w:basedOn w:val="CommentText"/>
    <w:next w:val="CommentText"/>
    <w:link w:val="CommentSubjectChar"/>
    <w:uiPriority w:val="99"/>
    <w:semiHidden/>
    <w:unhideWhenUsed/>
    <w:rsid w:val="006147E2"/>
    <w:rPr>
      <w:b/>
      <w:bCs/>
      <w:sz w:val="20"/>
      <w:szCs w:val="20"/>
    </w:rPr>
  </w:style>
  <w:style w:type="character" w:customStyle="1" w:styleId="CommentSubjectChar">
    <w:name w:val="Comment Subject Char"/>
    <w:basedOn w:val="CommentTextChar"/>
    <w:link w:val="CommentSubject"/>
    <w:uiPriority w:val="99"/>
    <w:semiHidden/>
    <w:rsid w:val="006147E2"/>
    <w:rPr>
      <w:b/>
      <w:bCs/>
      <w:sz w:val="20"/>
      <w:szCs w:val="20"/>
    </w:rPr>
  </w:style>
  <w:style w:type="paragraph" w:styleId="Title">
    <w:name w:val="Title"/>
    <w:basedOn w:val="Normal"/>
    <w:next w:val="Normal"/>
    <w:link w:val="TitleChar"/>
    <w:uiPriority w:val="10"/>
    <w:qFormat/>
    <w:rsid w:val="00CE35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572"/>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D976B2"/>
    <w:pPr>
      <w:widowControl w:val="0"/>
      <w:autoSpaceDE w:val="0"/>
      <w:autoSpaceDN w:val="0"/>
      <w:spacing w:after="0" w:line="240" w:lineRule="auto"/>
      <w:ind w:left="1777" w:hanging="360"/>
    </w:pPr>
    <w:rPr>
      <w:rFonts w:ascii="Calibri" w:eastAsia="Calibri" w:hAnsi="Calibri" w:cs="Calibri"/>
      <w:szCs w:val="24"/>
    </w:rPr>
  </w:style>
  <w:style w:type="character" w:customStyle="1" w:styleId="BodyTextChar">
    <w:name w:val="Body Text Char"/>
    <w:basedOn w:val="DefaultParagraphFont"/>
    <w:link w:val="BodyText"/>
    <w:uiPriority w:val="1"/>
    <w:rsid w:val="00D976B2"/>
    <w:rPr>
      <w:rFonts w:ascii="Calibri" w:eastAsia="Calibri" w:hAnsi="Calibri" w:cs="Calibri"/>
      <w:sz w:val="24"/>
      <w:szCs w:val="24"/>
    </w:rPr>
  </w:style>
  <w:style w:type="table" w:styleId="ListTable3-Accent1">
    <w:name w:val="List Table 3 Accent 1"/>
    <w:basedOn w:val="TableNormal"/>
    <w:uiPriority w:val="48"/>
    <w:rsid w:val="009A2B7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Revision">
    <w:name w:val="Revision"/>
    <w:hidden/>
    <w:uiPriority w:val="99"/>
    <w:semiHidden/>
    <w:rsid w:val="006F49CB"/>
    <w:pPr>
      <w:spacing w:after="0" w:line="240" w:lineRule="auto"/>
    </w:pPr>
  </w:style>
  <w:style w:type="character" w:styleId="UnresolvedMention">
    <w:name w:val="Unresolved Mention"/>
    <w:basedOn w:val="DefaultParagraphFont"/>
    <w:uiPriority w:val="99"/>
    <w:semiHidden/>
    <w:unhideWhenUsed/>
    <w:rsid w:val="00AF5A69"/>
    <w:rPr>
      <w:color w:val="605E5C"/>
      <w:shd w:val="clear" w:color="auto" w:fill="E1DFDD"/>
    </w:rPr>
  </w:style>
  <w:style w:type="table" w:styleId="TableGrid">
    <w:name w:val="Table Grid"/>
    <w:basedOn w:val="TableNormal"/>
    <w:uiPriority w:val="39"/>
    <w:rsid w:val="00A5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6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is.odot.state.or.us/transGI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pa.gov/ejscre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is.odot.state.or.us/transGIS/" TargetMode="Externa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epa.gov/ejscreen"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25EAF906FA1246AD8D2E4621CD4900" ma:contentTypeVersion="8" ma:contentTypeDescription="Create a new document." ma:contentTypeScope="" ma:versionID="c1518a6106fdf3c855d165cfd38ce0a9">
  <xsd:schema xmlns:xsd="http://www.w3.org/2001/XMLSchema" xmlns:xs="http://www.w3.org/2001/XMLSchema" xmlns:p="http://schemas.microsoft.com/office/2006/metadata/properties" xmlns:ns1="http://schemas.microsoft.com/sharepoint/v3" xmlns:ns2="11f6e35f-0468-40ad-8c48-bd091c853554" xmlns:ns3="f410ab79-700d-4be7-8806-652cf0778bc3" targetNamespace="http://schemas.microsoft.com/office/2006/metadata/properties" ma:root="true" ma:fieldsID="08fb6c386eb740bfb486447a72e2c7eb" ns1:_="" ns2:_="" ns3:_="">
    <xsd:import namespace="http://schemas.microsoft.com/sharepoint/v3"/>
    <xsd:import namespace="11f6e35f-0468-40ad-8c48-bd091c853554"/>
    <xsd:import namespace="f410ab79-700d-4be7-8806-652cf0778bc3"/>
    <xsd:element name="properties">
      <xsd:complexType>
        <xsd:sequence>
          <xsd:element name="documentManagement">
            <xsd:complexType>
              <xsd:all>
                <xsd:element ref="ns1:PublishingStartDate" minOccurs="0"/>
                <xsd:element ref="ns1:PublishingExpirationDate" minOccurs="0"/>
                <xsd:element ref="ns2:SharedWithUsers" minOccurs="0"/>
                <xsd:element ref="ns3:Keep_x0020_Fi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6e35f-0468-40ad-8c48-bd091c853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10ab79-700d-4be7-8806-652cf0778bc3" elementFormDefault="qualified">
    <xsd:import namespace="http://schemas.microsoft.com/office/2006/documentManagement/types"/>
    <xsd:import namespace="http://schemas.microsoft.com/office/infopath/2007/PartnerControls"/>
    <xsd:element name="Keep_x0020_File_x003f_" ma:index="11" nillable="true" ma:displayName="Keep File?" ma:internalName="Keep_x0020_File_x003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Keep_x0020_File_x003f_ xmlns="f410ab79-700d-4be7-8806-652cf0778bc3" xsi:nil="true"/>
  </documentManagement>
</p:properties>
</file>

<file path=customXml/itemProps1.xml><?xml version="1.0" encoding="utf-8"?>
<ds:datastoreItem xmlns:ds="http://schemas.openxmlformats.org/officeDocument/2006/customXml" ds:itemID="{D99A1E3F-49F3-4DA3-9CCE-FB3670700D50}">
  <ds:schemaRefs>
    <ds:schemaRef ds:uri="http://schemas.openxmlformats.org/officeDocument/2006/bibliography"/>
  </ds:schemaRefs>
</ds:datastoreItem>
</file>

<file path=customXml/itemProps2.xml><?xml version="1.0" encoding="utf-8"?>
<ds:datastoreItem xmlns:ds="http://schemas.openxmlformats.org/officeDocument/2006/customXml" ds:itemID="{FAFD5BAD-EC7B-4C7D-98A1-380104A2607E}"/>
</file>

<file path=customXml/itemProps3.xml><?xml version="1.0" encoding="utf-8"?>
<ds:datastoreItem xmlns:ds="http://schemas.openxmlformats.org/officeDocument/2006/customXml" ds:itemID="{17B9E3F3-42B6-40E5-BF41-4F8B6CA3B43D}"/>
</file>

<file path=customXml/itemProps4.xml><?xml version="1.0" encoding="utf-8"?>
<ds:datastoreItem xmlns:ds="http://schemas.openxmlformats.org/officeDocument/2006/customXml" ds:itemID="{27E5BC14-3A83-4DAD-AB90-35EFD8E8A1E5}"/>
</file>

<file path=docProps/app.xml><?xml version="1.0" encoding="utf-8"?>
<Properties xmlns="http://schemas.openxmlformats.org/officeDocument/2006/extended-properties" xmlns:vt="http://schemas.openxmlformats.org/officeDocument/2006/docPropsVTypes">
  <Template>Normal.dotm</Template>
  <TotalTime>1757</TotalTime>
  <Pages>17</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Richardson</dc:creator>
  <cp:keywords/>
  <dc:description/>
  <cp:lastModifiedBy>Carole Richardson</cp:lastModifiedBy>
  <cp:revision>128</cp:revision>
  <cp:lastPrinted>2019-05-08T23:13:00Z</cp:lastPrinted>
  <dcterms:created xsi:type="dcterms:W3CDTF">2019-03-12T18:23:00Z</dcterms:created>
  <dcterms:modified xsi:type="dcterms:W3CDTF">2019-06-28T19:19:00Z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0x0101004E25EAF906FA1246AD8D2E4621CD4900</vt:lpwstr>
  </property>
</Properties>
</file>