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4299" w14:textId="5B1A1854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1635AB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9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7133853E" w14:textId="77777777" w:rsidTr="00A7069F">
        <w:trPr>
          <w:jc w:val="center"/>
        </w:trPr>
        <w:tc>
          <w:tcPr>
            <w:tcW w:w="9350" w:type="dxa"/>
            <w:vAlign w:val="center"/>
          </w:tcPr>
          <w:p w14:paraId="782CFEAF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6726FD36" w14:textId="77777777" w:rsidTr="00A7069F">
        <w:trPr>
          <w:jc w:val="center"/>
        </w:trPr>
        <w:tc>
          <w:tcPr>
            <w:tcW w:w="9350" w:type="dxa"/>
            <w:vAlign w:val="center"/>
          </w:tcPr>
          <w:p w14:paraId="608B9D86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1A4C84FE" w14:textId="77777777" w:rsidTr="00A7069F">
        <w:trPr>
          <w:jc w:val="center"/>
        </w:trPr>
        <w:tc>
          <w:tcPr>
            <w:tcW w:w="9350" w:type="dxa"/>
            <w:vAlign w:val="center"/>
          </w:tcPr>
          <w:p w14:paraId="5DCCF128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279AD553" w14:textId="77777777" w:rsidTr="00A7069F">
        <w:trPr>
          <w:jc w:val="center"/>
        </w:trPr>
        <w:tc>
          <w:tcPr>
            <w:tcW w:w="9350" w:type="dxa"/>
            <w:vAlign w:val="center"/>
          </w:tcPr>
          <w:p w14:paraId="0496C89D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1D1CE294" w14:textId="77777777" w:rsidR="00D229EA" w:rsidRPr="00D0159A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4410"/>
        <w:gridCol w:w="1260"/>
      </w:tblGrid>
      <w:tr w:rsidR="003F0272" w:rsidRPr="00EB19E2" w14:paraId="49871117" w14:textId="77777777" w:rsidTr="00654E67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4BA1B76" w14:textId="286FD314" w:rsidR="003F0272" w:rsidRPr="00EB19E2" w:rsidRDefault="00654E67" w:rsidP="00FE120D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3F0272">
              <w:rPr>
                <w:b/>
                <w:sz w:val="24"/>
                <w:szCs w:val="24"/>
              </w:rPr>
              <w:t>POST HARVEST HANDLING: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EDB2CA8" w14:textId="77777777" w:rsidR="003F0272" w:rsidRPr="00EB19E2" w:rsidRDefault="003F0272" w:rsidP="00FE120D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205.201(a)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2BC3697" w14:textId="695FAAB0" w:rsidR="003F0272" w:rsidRPr="00EB19E2" w:rsidRDefault="008049CC" w:rsidP="00FE120D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 w:rsidRPr="00FE120D">
              <w:rPr>
                <w:bCs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7"/>
            <w:r w:rsidRPr="00FE120D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FE120D">
              <w:rPr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3F0272">
              <w:rPr>
                <w:b/>
                <w:sz w:val="24"/>
                <w:szCs w:val="24"/>
              </w:rPr>
              <w:t>N/A</w:t>
            </w:r>
          </w:p>
        </w:tc>
      </w:tr>
    </w:tbl>
    <w:p w14:paraId="089A4F30" w14:textId="3B49DDE1" w:rsidR="00BF08D3" w:rsidRDefault="004728DC" w:rsidP="003F11C3">
      <w:pPr>
        <w:keepNext/>
        <w:keepLines/>
        <w:widowControl/>
        <w:spacing w:before="120"/>
        <w:ind w:left="1196" w:right="605" w:hanging="634"/>
        <w:rPr>
          <w:iCs/>
          <w:sz w:val="24"/>
          <w:szCs w:val="24"/>
        </w:rPr>
      </w:pPr>
      <w:r w:rsidRPr="003F0272">
        <w:rPr>
          <w:b/>
          <w:sz w:val="24"/>
          <w:szCs w:val="24"/>
        </w:rPr>
        <w:t>Describe your post-harvest handling activities, procedures, and equipment</w:t>
      </w:r>
      <w:r w:rsidRPr="003F0272">
        <w:rPr>
          <w:sz w:val="24"/>
          <w:szCs w:val="24"/>
        </w:rPr>
        <w:t xml:space="preserve">. </w:t>
      </w:r>
      <w:r w:rsidRPr="003F0272">
        <w:rPr>
          <w:i/>
          <w:sz w:val="24"/>
          <w:szCs w:val="24"/>
        </w:rPr>
        <w:t>(SOPs can be added as an attachment):</w:t>
      </w:r>
      <w:r w:rsidR="008049CC">
        <w:rPr>
          <w:i/>
          <w:sz w:val="24"/>
          <w:szCs w:val="24"/>
        </w:rPr>
        <w:t xml:space="preserve"> </w:t>
      </w:r>
      <w:r w:rsidR="008049CC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8049CC">
        <w:rPr>
          <w:iCs/>
          <w:sz w:val="24"/>
          <w:szCs w:val="24"/>
        </w:rPr>
        <w:instrText xml:space="preserve"> FORMTEXT </w:instrText>
      </w:r>
      <w:r w:rsidR="008049CC">
        <w:rPr>
          <w:iCs/>
          <w:sz w:val="24"/>
          <w:szCs w:val="24"/>
        </w:rPr>
      </w:r>
      <w:r w:rsidR="008049CC">
        <w:rPr>
          <w:iCs/>
          <w:sz w:val="24"/>
          <w:szCs w:val="24"/>
        </w:rPr>
        <w:fldChar w:fldCharType="separate"/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8049CC">
        <w:rPr>
          <w:iCs/>
          <w:sz w:val="24"/>
          <w:szCs w:val="24"/>
        </w:rPr>
        <w:fldChar w:fldCharType="end"/>
      </w:r>
    </w:p>
    <w:p w14:paraId="1BD1D170" w14:textId="5B5C8137" w:rsidR="00D0159A" w:rsidRDefault="00D0159A" w:rsidP="00D0159A">
      <w:pPr>
        <w:keepNext/>
        <w:keepLines/>
        <w:widowControl/>
        <w:ind w:left="1196" w:right="605" w:hanging="634"/>
        <w:rPr>
          <w:iCs/>
          <w:sz w:val="24"/>
          <w:szCs w:val="24"/>
        </w:rPr>
      </w:pPr>
    </w:p>
    <w:p w14:paraId="06D5F86B" w14:textId="59A7E7C1" w:rsidR="00D0159A" w:rsidRDefault="00D0159A" w:rsidP="00D0159A">
      <w:pPr>
        <w:keepNext/>
        <w:keepLines/>
        <w:widowControl/>
        <w:ind w:left="1196" w:right="605" w:hanging="634"/>
        <w:rPr>
          <w:iCs/>
          <w:sz w:val="24"/>
          <w:szCs w:val="24"/>
        </w:rPr>
      </w:pPr>
    </w:p>
    <w:p w14:paraId="1972AA83" w14:textId="77777777" w:rsidR="00D0159A" w:rsidRDefault="00D0159A" w:rsidP="00D0159A">
      <w:pPr>
        <w:keepNext/>
        <w:keepLines/>
        <w:widowControl/>
        <w:ind w:left="1196" w:right="605" w:hanging="634"/>
        <w:rPr>
          <w:iCs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60"/>
      </w:tblGrid>
      <w:tr w:rsidR="00D0159A" w14:paraId="145A7156" w14:textId="77777777" w:rsidTr="00D0159A">
        <w:tc>
          <w:tcPr>
            <w:tcW w:w="10886" w:type="dxa"/>
            <w:gridSpan w:val="2"/>
          </w:tcPr>
          <w:p w14:paraId="7C459462" w14:textId="2D832DA4" w:rsidR="00D0159A" w:rsidRDefault="00D0159A" w:rsidP="008049CC">
            <w:pPr>
              <w:pStyle w:val="BodyText"/>
              <w:keepNext/>
              <w:keepLines/>
              <w:widowControl/>
              <w:spacing w:before="120"/>
              <w:ind w:right="605"/>
            </w:pPr>
            <w:r w:rsidRPr="003F0272">
              <w:t>Is the processing area and equipment used for both organic and non-organic product?</w:t>
            </w:r>
          </w:p>
        </w:tc>
      </w:tr>
      <w:tr w:rsidR="00D0159A" w14:paraId="70EAEBDC" w14:textId="77777777" w:rsidTr="00D0159A">
        <w:tc>
          <w:tcPr>
            <w:tcW w:w="1526" w:type="dxa"/>
          </w:tcPr>
          <w:p w14:paraId="6CBA9BEC" w14:textId="3912B39B" w:rsidR="00D0159A" w:rsidRPr="00D0159A" w:rsidRDefault="00D0159A" w:rsidP="00D0159A">
            <w:pPr>
              <w:pStyle w:val="BodyText"/>
              <w:keepNext/>
              <w:keepLines/>
              <w:widowControl/>
              <w:spacing w:before="120"/>
              <w:ind w:left="335" w:right="-102" w:hanging="335"/>
              <w:rPr>
                <w:b w:val="0"/>
                <w:bCs w:val="0"/>
              </w:rPr>
            </w:pPr>
            <w:r w:rsidRPr="00D0159A">
              <w:rPr>
                <w:b w:val="0"/>
                <w:bCs w:val="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9"/>
            <w:r w:rsidRPr="00D0159A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D0159A">
              <w:rPr>
                <w:b w:val="0"/>
                <w:bCs w:val="0"/>
              </w:rPr>
              <w:fldChar w:fldCharType="end"/>
            </w:r>
            <w:bookmarkEnd w:id="1"/>
            <w:r w:rsidRPr="00D0159A">
              <w:rPr>
                <w:b w:val="0"/>
                <w:bCs w:val="0"/>
              </w:rPr>
              <w:t xml:space="preserve"> No</w:t>
            </w:r>
          </w:p>
        </w:tc>
        <w:tc>
          <w:tcPr>
            <w:tcW w:w="9360" w:type="dxa"/>
          </w:tcPr>
          <w:p w14:paraId="4DFCA8F7" w14:textId="2A3D767F" w:rsidR="00D0159A" w:rsidRPr="00D0159A" w:rsidRDefault="00D0159A" w:rsidP="00D0159A">
            <w:pPr>
              <w:pStyle w:val="BodyText"/>
              <w:keepNext/>
              <w:keepLines/>
              <w:widowControl/>
              <w:spacing w:before="120"/>
              <w:ind w:left="335" w:right="-102" w:hanging="335"/>
              <w:rPr>
                <w:b w:val="0"/>
                <w:bCs w:val="0"/>
              </w:rPr>
            </w:pPr>
            <w:r w:rsidRPr="00D0159A">
              <w:rPr>
                <w:b w:val="0"/>
                <w:bCs w:val="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0"/>
            <w:r w:rsidRPr="00D0159A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D0159A">
              <w:rPr>
                <w:b w:val="0"/>
                <w:bCs w:val="0"/>
              </w:rPr>
              <w:fldChar w:fldCharType="end"/>
            </w:r>
            <w:bookmarkEnd w:id="2"/>
            <w:r w:rsidRPr="00D0159A">
              <w:rPr>
                <w:b w:val="0"/>
                <w:bCs w:val="0"/>
              </w:rPr>
              <w:t xml:space="preserve"> Yes. </w:t>
            </w:r>
            <w:r w:rsidRPr="00D0159A">
              <w:rPr>
                <w:b w:val="0"/>
                <w:bCs w:val="0"/>
                <w:i/>
              </w:rPr>
              <w:t>If yes, please describe steps taken to preventing commingling and contamination:</w:t>
            </w:r>
            <w:r w:rsidRPr="00D0159A">
              <w:rPr>
                <w:b w:val="0"/>
                <w:bCs w:val="0"/>
                <w:iCs/>
              </w:rPr>
              <w:t xml:space="preserve"> </w:t>
            </w:r>
            <w:r w:rsidRPr="00D0159A">
              <w:rPr>
                <w:b w:val="0"/>
                <w:bCs w:val="0"/>
                <w:i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0159A">
              <w:rPr>
                <w:b w:val="0"/>
                <w:bCs w:val="0"/>
                <w:iCs/>
              </w:rPr>
              <w:instrText xml:space="preserve"> FORMTEXT </w:instrText>
            </w:r>
            <w:r w:rsidRPr="00D0159A">
              <w:rPr>
                <w:b w:val="0"/>
                <w:bCs w:val="0"/>
                <w:iCs/>
              </w:rPr>
            </w:r>
            <w:r w:rsidRPr="00D0159A">
              <w:rPr>
                <w:b w:val="0"/>
                <w:bCs w:val="0"/>
                <w:iCs/>
              </w:rPr>
              <w:fldChar w:fldCharType="separate"/>
            </w:r>
            <w:r w:rsidRPr="00D0159A">
              <w:rPr>
                <w:b w:val="0"/>
                <w:bCs w:val="0"/>
                <w:iCs/>
              </w:rPr>
              <w:t> </w:t>
            </w:r>
            <w:r w:rsidRPr="00D0159A">
              <w:rPr>
                <w:b w:val="0"/>
                <w:bCs w:val="0"/>
                <w:iCs/>
              </w:rPr>
              <w:t> </w:t>
            </w:r>
            <w:r w:rsidRPr="00D0159A">
              <w:rPr>
                <w:b w:val="0"/>
                <w:bCs w:val="0"/>
                <w:iCs/>
              </w:rPr>
              <w:t> </w:t>
            </w:r>
            <w:r w:rsidRPr="00D0159A">
              <w:rPr>
                <w:b w:val="0"/>
                <w:bCs w:val="0"/>
                <w:iCs/>
              </w:rPr>
              <w:t> </w:t>
            </w:r>
            <w:r w:rsidRPr="00D0159A">
              <w:rPr>
                <w:b w:val="0"/>
                <w:bCs w:val="0"/>
                <w:iCs/>
              </w:rPr>
              <w:t> </w:t>
            </w:r>
            <w:r w:rsidRPr="00D0159A">
              <w:rPr>
                <w:b w:val="0"/>
                <w:bCs w:val="0"/>
                <w:iCs/>
              </w:rPr>
              <w:fldChar w:fldCharType="end"/>
            </w:r>
          </w:p>
        </w:tc>
      </w:tr>
    </w:tbl>
    <w:p w14:paraId="5D9802CA" w14:textId="7FEED87D" w:rsidR="00D0159A" w:rsidRDefault="00D0159A" w:rsidP="003F11C3">
      <w:pPr>
        <w:keepNext/>
        <w:keepLines/>
        <w:widowControl/>
        <w:tabs>
          <w:tab w:val="left" w:pos="2624"/>
        </w:tabs>
        <w:spacing w:before="17"/>
        <w:ind w:left="1185" w:right="610"/>
        <w:rPr>
          <w:i/>
          <w:sz w:val="24"/>
          <w:szCs w:val="24"/>
        </w:rPr>
      </w:pPr>
    </w:p>
    <w:p w14:paraId="08F43BB5" w14:textId="77777777" w:rsidR="00D0159A" w:rsidRPr="003F0272" w:rsidRDefault="00D0159A" w:rsidP="003F11C3">
      <w:pPr>
        <w:keepNext/>
        <w:keepLines/>
        <w:widowControl/>
        <w:tabs>
          <w:tab w:val="left" w:pos="2624"/>
        </w:tabs>
        <w:spacing w:before="17"/>
        <w:ind w:left="1185" w:right="610"/>
        <w:rPr>
          <w:i/>
          <w:sz w:val="24"/>
          <w:szCs w:val="24"/>
        </w:rPr>
      </w:pPr>
    </w:p>
    <w:p w14:paraId="51271DA0" w14:textId="44F716A2" w:rsidR="00BF08D3" w:rsidRPr="003F0272" w:rsidRDefault="004728DC" w:rsidP="008049CC">
      <w:pPr>
        <w:pStyle w:val="BodyText"/>
        <w:keepNext/>
        <w:keepLines/>
        <w:widowControl/>
        <w:spacing w:before="120"/>
        <w:ind w:left="562" w:right="605"/>
      </w:pPr>
      <w:r w:rsidRPr="003F0272">
        <w:t>Are products being labeled?</w:t>
      </w:r>
    </w:p>
    <w:p w14:paraId="64A85CE3" w14:textId="2607AC0C" w:rsidR="00BF08D3" w:rsidRPr="003F0272" w:rsidRDefault="008049CC" w:rsidP="002B7D80">
      <w:pPr>
        <w:keepNext/>
        <w:keepLines/>
        <w:widowControl/>
        <w:tabs>
          <w:tab w:val="left" w:pos="2624"/>
        </w:tabs>
        <w:spacing w:before="22"/>
        <w:ind w:left="1185" w:right="61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>No</w:t>
      </w:r>
      <w:r w:rsidR="004728DC" w:rsidRPr="003F027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 xml:space="preserve">Yes. </w:t>
      </w:r>
      <w:r w:rsidR="004728DC" w:rsidRPr="003F0272">
        <w:rPr>
          <w:i/>
          <w:sz w:val="24"/>
          <w:szCs w:val="24"/>
        </w:rPr>
        <w:t>If yes, labels must be approved by ODA prior to use.</w:t>
      </w:r>
    </w:p>
    <w:p w14:paraId="6BAA7BEA" w14:textId="651A9360" w:rsidR="00BF08D3" w:rsidRPr="003F0272" w:rsidRDefault="004728DC" w:rsidP="008049CC">
      <w:pPr>
        <w:pStyle w:val="BodyText"/>
        <w:keepNext/>
        <w:keepLines/>
        <w:widowControl/>
        <w:spacing w:before="120"/>
        <w:ind w:left="562" w:right="605"/>
      </w:pPr>
      <w:r w:rsidRPr="003F0272">
        <w:t>Does packaging present any contamination problems for your organic products?</w:t>
      </w:r>
    </w:p>
    <w:p w14:paraId="0660B43A" w14:textId="1CA351D1" w:rsidR="00BF08D3" w:rsidRDefault="008049CC" w:rsidP="002B7D80">
      <w:pPr>
        <w:keepNext/>
        <w:keepLines/>
        <w:widowControl/>
        <w:tabs>
          <w:tab w:val="left" w:pos="2624"/>
        </w:tabs>
        <w:spacing w:before="17"/>
        <w:ind w:left="1185" w:right="610"/>
        <w:rPr>
          <w:i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>No</w:t>
      </w:r>
      <w:r w:rsidR="004728DC" w:rsidRPr="003F027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 xml:space="preserve">Yes. </w:t>
      </w:r>
      <w:r w:rsidR="004728DC" w:rsidRPr="003F0272">
        <w:rPr>
          <w:i/>
          <w:sz w:val="24"/>
          <w:szCs w:val="24"/>
        </w:rPr>
        <w:t>If yes, what are they?</w:t>
      </w:r>
      <w:r w:rsidR="003F11C3">
        <w:rPr>
          <w:iCs/>
          <w:sz w:val="24"/>
          <w:szCs w:val="24"/>
        </w:rPr>
        <w:t xml:space="preserve"> </w:t>
      </w:r>
      <w:r w:rsidR="003F11C3">
        <w:rPr>
          <w:iCs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" w:name="Text181"/>
      <w:r w:rsidR="003F11C3">
        <w:rPr>
          <w:iCs/>
          <w:sz w:val="24"/>
          <w:szCs w:val="24"/>
        </w:rPr>
        <w:instrText xml:space="preserve"> FORMTEXT </w:instrText>
      </w:r>
      <w:r w:rsidR="003F11C3">
        <w:rPr>
          <w:iCs/>
          <w:sz w:val="24"/>
          <w:szCs w:val="24"/>
        </w:rPr>
      </w:r>
      <w:r w:rsidR="003F11C3">
        <w:rPr>
          <w:iCs/>
          <w:sz w:val="24"/>
          <w:szCs w:val="24"/>
        </w:rPr>
        <w:fldChar w:fldCharType="separate"/>
      </w:r>
      <w:r w:rsidR="003F11C3">
        <w:rPr>
          <w:iCs/>
          <w:noProof/>
          <w:sz w:val="24"/>
          <w:szCs w:val="24"/>
        </w:rPr>
        <w:t> </w:t>
      </w:r>
      <w:r w:rsidR="003F11C3">
        <w:rPr>
          <w:iCs/>
          <w:noProof/>
          <w:sz w:val="24"/>
          <w:szCs w:val="24"/>
        </w:rPr>
        <w:t> </w:t>
      </w:r>
      <w:r w:rsidR="003F11C3">
        <w:rPr>
          <w:iCs/>
          <w:noProof/>
          <w:sz w:val="24"/>
          <w:szCs w:val="24"/>
        </w:rPr>
        <w:t> </w:t>
      </w:r>
      <w:r w:rsidR="003F11C3">
        <w:rPr>
          <w:iCs/>
          <w:noProof/>
          <w:sz w:val="24"/>
          <w:szCs w:val="24"/>
        </w:rPr>
        <w:t> </w:t>
      </w:r>
      <w:r w:rsidR="003F11C3">
        <w:rPr>
          <w:iCs/>
          <w:noProof/>
          <w:sz w:val="24"/>
          <w:szCs w:val="24"/>
        </w:rPr>
        <w:t> </w:t>
      </w:r>
      <w:r w:rsidR="003F11C3">
        <w:rPr>
          <w:iCs/>
          <w:sz w:val="24"/>
          <w:szCs w:val="24"/>
        </w:rPr>
        <w:fldChar w:fldCharType="end"/>
      </w:r>
      <w:bookmarkEnd w:id="7"/>
    </w:p>
    <w:p w14:paraId="40868835" w14:textId="77777777" w:rsidR="00D0159A" w:rsidRPr="003F11C3" w:rsidRDefault="00D0159A" w:rsidP="002B7D80">
      <w:pPr>
        <w:keepNext/>
        <w:keepLines/>
        <w:widowControl/>
        <w:tabs>
          <w:tab w:val="left" w:pos="2624"/>
        </w:tabs>
        <w:spacing w:before="17"/>
        <w:ind w:left="1185" w:right="610"/>
        <w:rPr>
          <w:iCs/>
          <w:sz w:val="24"/>
          <w:szCs w:val="24"/>
        </w:rPr>
      </w:pPr>
    </w:p>
    <w:p w14:paraId="5F51761A" w14:textId="1599B666" w:rsidR="00BF08D3" w:rsidRPr="003F0272" w:rsidRDefault="004728DC" w:rsidP="008049CC">
      <w:pPr>
        <w:pStyle w:val="BodyText"/>
        <w:keepNext/>
        <w:keepLines/>
        <w:widowControl/>
        <w:spacing w:before="120"/>
        <w:ind w:left="562" w:right="605"/>
      </w:pPr>
      <w:r w:rsidRPr="003F0272">
        <w:t>Is water used?</w:t>
      </w:r>
    </w:p>
    <w:p w14:paraId="532CA9F2" w14:textId="04242576" w:rsidR="00BF08D3" w:rsidRDefault="008049CC" w:rsidP="003F11C3">
      <w:pPr>
        <w:keepNext/>
        <w:keepLines/>
        <w:widowControl/>
        <w:tabs>
          <w:tab w:val="left" w:pos="2624"/>
        </w:tabs>
        <w:spacing w:after="120"/>
        <w:ind w:left="2967" w:right="605" w:hanging="1786"/>
        <w:rPr>
          <w:i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5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>No</w:t>
      </w:r>
      <w:r w:rsidR="004728DC" w:rsidRPr="003F027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6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="004728DC" w:rsidRPr="003F0272">
        <w:rPr>
          <w:sz w:val="24"/>
          <w:szCs w:val="24"/>
        </w:rPr>
        <w:t xml:space="preserve">Yes. </w:t>
      </w:r>
      <w:r w:rsidR="004728DC" w:rsidRPr="003F0272">
        <w:rPr>
          <w:i/>
          <w:sz w:val="24"/>
          <w:szCs w:val="24"/>
        </w:rPr>
        <w:t>If yes, please describe how you protect water quality and conserve water?</w:t>
      </w:r>
      <w:r>
        <w:rPr>
          <w:i/>
          <w:sz w:val="24"/>
          <w:szCs w:val="24"/>
        </w:rPr>
        <w:t xml:space="preserve"> </w:t>
      </w:r>
      <w:r w:rsidRPr="008049CC">
        <w:rPr>
          <w:iCs/>
          <w:sz w:val="24"/>
          <w:szCs w:val="24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0" w:name="Text148"/>
      <w:r w:rsidRPr="008049CC">
        <w:rPr>
          <w:iCs/>
          <w:sz w:val="24"/>
          <w:szCs w:val="24"/>
        </w:rPr>
        <w:instrText xml:space="preserve"> FORMTEXT </w:instrText>
      </w:r>
      <w:r w:rsidRPr="008049CC">
        <w:rPr>
          <w:iCs/>
          <w:sz w:val="24"/>
          <w:szCs w:val="24"/>
        </w:rPr>
      </w:r>
      <w:r w:rsidRPr="008049CC">
        <w:rPr>
          <w:iCs/>
          <w:sz w:val="24"/>
          <w:szCs w:val="24"/>
        </w:rPr>
        <w:fldChar w:fldCharType="separate"/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Pr="008049CC">
        <w:rPr>
          <w:iCs/>
          <w:sz w:val="24"/>
          <w:szCs w:val="24"/>
        </w:rPr>
        <w:fldChar w:fldCharType="end"/>
      </w:r>
      <w:bookmarkEnd w:id="10"/>
    </w:p>
    <w:p w14:paraId="79BDC8ED" w14:textId="77777777" w:rsidR="00D0159A" w:rsidRPr="003F0272" w:rsidRDefault="00D0159A" w:rsidP="003F11C3">
      <w:pPr>
        <w:keepNext/>
        <w:keepLines/>
        <w:widowControl/>
        <w:tabs>
          <w:tab w:val="left" w:pos="2624"/>
        </w:tabs>
        <w:spacing w:after="120"/>
        <w:ind w:left="2967" w:right="605" w:hanging="1786"/>
        <w:rPr>
          <w:i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11"/>
        <w:gridCol w:w="1880"/>
        <w:gridCol w:w="1933"/>
        <w:gridCol w:w="2035"/>
        <w:gridCol w:w="1871"/>
        <w:gridCol w:w="1256"/>
      </w:tblGrid>
      <w:tr w:rsidR="008049CC" w14:paraId="5E8FA50D" w14:textId="77777777" w:rsidTr="009A57CA">
        <w:trPr>
          <w:tblHeader/>
        </w:trPr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14:paraId="46379D05" w14:textId="545AA6DC" w:rsidR="008049CC" w:rsidRDefault="008049CC" w:rsidP="008049CC">
            <w:pPr>
              <w:pStyle w:val="BodyText"/>
              <w:keepNext/>
              <w:keepLines/>
              <w:widowControl/>
              <w:spacing w:before="120"/>
              <w:ind w:right="605"/>
            </w:pPr>
            <w:r w:rsidRPr="003F0272">
              <w:t>What type of packaging are products packaged, stored, and shipped in?</w:t>
            </w:r>
          </w:p>
        </w:tc>
      </w:tr>
      <w:tr w:rsidR="008049CC" w:rsidRPr="008049CC" w14:paraId="0CDFFABB" w14:textId="77777777" w:rsidTr="009A57CA">
        <w:tc>
          <w:tcPr>
            <w:tcW w:w="1911" w:type="dxa"/>
            <w:tcBorders>
              <w:bottom w:val="nil"/>
              <w:right w:val="nil"/>
            </w:tcBorders>
          </w:tcPr>
          <w:p w14:paraId="47BBD491" w14:textId="7671DB47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Paper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14:paraId="0BD68749" w14:textId="08F61B19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Glass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010AF5F" w14:textId="647A3B90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Aseptic</w:t>
            </w:r>
          </w:p>
        </w:tc>
        <w:tc>
          <w:tcPr>
            <w:tcW w:w="2035" w:type="dxa"/>
            <w:tcBorders>
              <w:left w:val="nil"/>
              <w:bottom w:val="nil"/>
              <w:right w:val="nil"/>
            </w:tcBorders>
          </w:tcPr>
          <w:p w14:paraId="5B249DA9" w14:textId="404BE6F8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Cardboard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26C1478B" w14:textId="3AE881E6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Metal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14:paraId="5FE26F98" w14:textId="04CC2B2D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Wood</w:t>
            </w:r>
          </w:p>
        </w:tc>
      </w:tr>
      <w:tr w:rsidR="008049CC" w:rsidRPr="008049CC" w14:paraId="2ACFBFD1" w14:textId="77777777" w:rsidTr="009A57CA">
        <w:tc>
          <w:tcPr>
            <w:tcW w:w="1911" w:type="dxa"/>
            <w:tcBorders>
              <w:top w:val="nil"/>
              <w:bottom w:val="nil"/>
              <w:right w:val="nil"/>
            </w:tcBorders>
          </w:tcPr>
          <w:p w14:paraId="07A2899D" w14:textId="27A10FED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Plastic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1860FED" w14:textId="68ECC1E0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Wax paper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F1D99F1" w14:textId="5DD692DA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Foil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DA777C8" w14:textId="0BCCA54B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Natural fiber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AB3912" w14:textId="44EDD788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Poly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14:paraId="6FB917B7" w14:textId="73725977" w:rsidR="008049CC" w:rsidRPr="008049CC" w:rsidRDefault="008049CC" w:rsidP="008049CC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>Bulk</w:t>
            </w:r>
          </w:p>
        </w:tc>
      </w:tr>
      <w:tr w:rsidR="008049CC" w:rsidRPr="008049CC" w14:paraId="5E939249" w14:textId="77777777" w:rsidTr="009A57CA">
        <w:tc>
          <w:tcPr>
            <w:tcW w:w="10886" w:type="dxa"/>
            <w:gridSpan w:val="6"/>
            <w:tcBorders>
              <w:top w:val="nil"/>
            </w:tcBorders>
          </w:tcPr>
          <w:p w14:paraId="550C93EB" w14:textId="357D69D8" w:rsidR="008049CC" w:rsidRPr="008049CC" w:rsidRDefault="008049CC" w:rsidP="003F11C3">
            <w:pPr>
              <w:pStyle w:val="BodyText"/>
              <w:keepNext/>
              <w:keepLines/>
              <w:widowControl/>
              <w:spacing w:before="120"/>
              <w:ind w:left="335" w:right="-80" w:hanging="335"/>
              <w:rPr>
                <w:b w:val="0"/>
                <w:bCs w:val="0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8049CC">
              <w:rPr>
                <w:b w:val="0"/>
                <w:bCs w:val="0"/>
              </w:rPr>
              <w:t xml:space="preserve">Other: </w:t>
            </w:r>
            <w:r w:rsidRPr="008049CC">
              <w:rPr>
                <w:b w:val="0"/>
                <w:bCs w:val="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" w:name="Text149"/>
            <w:r w:rsidRPr="008049CC">
              <w:rPr>
                <w:b w:val="0"/>
                <w:bCs w:val="0"/>
              </w:rPr>
              <w:instrText xml:space="preserve"> FORMTEXT </w:instrText>
            </w:r>
            <w:r w:rsidRPr="008049CC">
              <w:rPr>
                <w:b w:val="0"/>
                <w:bCs w:val="0"/>
              </w:rPr>
            </w:r>
            <w:r w:rsidRPr="008049CC">
              <w:rPr>
                <w:b w:val="0"/>
                <w:bCs w:val="0"/>
              </w:rPr>
              <w:fldChar w:fldCharType="separate"/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Pr="008049CC">
              <w:rPr>
                <w:b w:val="0"/>
                <w:bCs w:val="0"/>
              </w:rPr>
              <w:fldChar w:fldCharType="end"/>
            </w:r>
            <w:bookmarkEnd w:id="11"/>
          </w:p>
        </w:tc>
      </w:tr>
    </w:tbl>
    <w:p w14:paraId="6E822338" w14:textId="06DBA61D" w:rsidR="00610EA1" w:rsidRDefault="00610EA1" w:rsidP="008049CC">
      <w:pPr>
        <w:pStyle w:val="BodyText"/>
        <w:keepNext/>
        <w:keepLines/>
        <w:widowControl/>
        <w:spacing w:before="120"/>
        <w:ind w:left="562" w:right="605"/>
        <w:rPr>
          <w:b w:val="0"/>
          <w:bCs w:val="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083FACBD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750B7544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539EB846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0B1037F7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62DF6778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DD2965F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08C4D52" w14:textId="77777777" w:rsidR="00D229EA" w:rsidRPr="008049CC" w:rsidRDefault="00D229EA" w:rsidP="008049CC">
      <w:pPr>
        <w:pStyle w:val="BodyText"/>
        <w:keepNext/>
        <w:keepLines/>
        <w:widowControl/>
        <w:spacing w:before="120"/>
        <w:ind w:left="562" w:right="605"/>
        <w:rPr>
          <w:b w:val="0"/>
          <w:bCs w:val="0"/>
        </w:rPr>
      </w:pPr>
    </w:p>
    <w:sectPr w:rsidR="00D229EA" w:rsidRPr="0080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8FC" w14:textId="77777777" w:rsidR="00535D5D" w:rsidRDefault="00535D5D">
      <w:r>
        <w:separator/>
      </w:r>
    </w:p>
  </w:endnote>
  <w:endnote w:type="continuationSeparator" w:id="0">
    <w:p w14:paraId="344E3D84" w14:textId="77777777" w:rsidR="00535D5D" w:rsidRDefault="0053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535D5D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C1D4" w14:textId="77777777" w:rsidR="00535D5D" w:rsidRDefault="00535D5D">
      <w:r>
        <w:separator/>
      </w:r>
    </w:p>
  </w:footnote>
  <w:footnote w:type="continuationSeparator" w:id="0">
    <w:p w14:paraId="2D76B58B" w14:textId="77777777" w:rsidR="00535D5D" w:rsidRDefault="0053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D5D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535D5D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35D5D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35AB"/>
    <w:rsid w:val="00164D79"/>
    <w:rsid w:val="002708B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3F4478"/>
    <w:rsid w:val="0040000B"/>
    <w:rsid w:val="0040707D"/>
    <w:rsid w:val="00435C16"/>
    <w:rsid w:val="00445D06"/>
    <w:rsid w:val="004728DC"/>
    <w:rsid w:val="00477F7D"/>
    <w:rsid w:val="004812C4"/>
    <w:rsid w:val="00483E3B"/>
    <w:rsid w:val="004F26EB"/>
    <w:rsid w:val="004F6C11"/>
    <w:rsid w:val="00504019"/>
    <w:rsid w:val="0051591C"/>
    <w:rsid w:val="00535D5D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49CC"/>
    <w:rsid w:val="0086089A"/>
    <w:rsid w:val="00865F1D"/>
    <w:rsid w:val="00873821"/>
    <w:rsid w:val="008903BE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7770E"/>
    <w:rsid w:val="00A87CDB"/>
    <w:rsid w:val="00AC43ED"/>
    <w:rsid w:val="00B744A2"/>
    <w:rsid w:val="00BA180D"/>
    <w:rsid w:val="00BF08D3"/>
    <w:rsid w:val="00C711EC"/>
    <w:rsid w:val="00CB7D3B"/>
    <w:rsid w:val="00D0159A"/>
    <w:rsid w:val="00D07A31"/>
    <w:rsid w:val="00D229EA"/>
    <w:rsid w:val="00D90FF6"/>
    <w:rsid w:val="00DF1713"/>
    <w:rsid w:val="00DF3134"/>
    <w:rsid w:val="00DF32B5"/>
    <w:rsid w:val="00E63507"/>
    <w:rsid w:val="00E83063"/>
    <w:rsid w:val="00EA595F"/>
    <w:rsid w:val="00EB19E2"/>
    <w:rsid w:val="00EB4C06"/>
    <w:rsid w:val="00EF73F7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E9869-D670-4383-BE59-8FF7614C1FF8}"/>
</file>

<file path=customXml/itemProps3.xml><?xml version="1.0" encoding="utf-8"?>
<ds:datastoreItem xmlns:ds="http://schemas.openxmlformats.org/officeDocument/2006/customXml" ds:itemID="{A23A60C9-F786-4163-8709-E6A29983D5C4}"/>
</file>

<file path=customXml/itemProps4.xml><?xml version="1.0" encoding="utf-8"?>
<ds:datastoreItem xmlns:ds="http://schemas.openxmlformats.org/officeDocument/2006/customXml" ds:itemID="{C79753E1-7296-4A9B-90E4-D7C77AE0D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2021-12-13T23:16:00Z</dcterms:created>
  <dcterms:modified xsi:type="dcterms:W3CDTF">2023-01-11T21:15:00Z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