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774F" w14:textId="005DCF87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3F3644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10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5914CC0E" w14:textId="77777777" w:rsidTr="00A7069F">
        <w:trPr>
          <w:jc w:val="center"/>
        </w:trPr>
        <w:tc>
          <w:tcPr>
            <w:tcW w:w="9350" w:type="dxa"/>
            <w:vAlign w:val="center"/>
          </w:tcPr>
          <w:p w14:paraId="261A46A4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2AA5074D" w14:textId="77777777" w:rsidTr="00A7069F">
        <w:trPr>
          <w:jc w:val="center"/>
        </w:trPr>
        <w:tc>
          <w:tcPr>
            <w:tcW w:w="9350" w:type="dxa"/>
            <w:vAlign w:val="center"/>
          </w:tcPr>
          <w:p w14:paraId="0DE5240F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1AB70769" w14:textId="77777777" w:rsidTr="00A7069F">
        <w:trPr>
          <w:jc w:val="center"/>
        </w:trPr>
        <w:tc>
          <w:tcPr>
            <w:tcW w:w="9350" w:type="dxa"/>
            <w:vAlign w:val="center"/>
          </w:tcPr>
          <w:p w14:paraId="1815E320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041C8609" w14:textId="77777777" w:rsidTr="00A7069F">
        <w:trPr>
          <w:jc w:val="center"/>
        </w:trPr>
        <w:tc>
          <w:tcPr>
            <w:tcW w:w="9350" w:type="dxa"/>
            <w:vAlign w:val="center"/>
          </w:tcPr>
          <w:p w14:paraId="7AA4173D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1238BF94" w14:textId="77777777" w:rsidR="00D229EA" w:rsidRPr="00D0159A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5670"/>
      </w:tblGrid>
      <w:tr w:rsidR="0040000B" w:rsidRPr="00EB19E2" w14:paraId="3DECC58D" w14:textId="77777777" w:rsidTr="00EA595F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DA7736C" w14:textId="33E3A456" w:rsidR="0040000B" w:rsidRPr="00EB19E2" w:rsidRDefault="00654E67" w:rsidP="002B7D80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435C16">
              <w:rPr>
                <w:b/>
                <w:sz w:val="24"/>
                <w:szCs w:val="24"/>
              </w:rPr>
              <w:t>STORAGE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7C03EECA" w14:textId="604936CE" w:rsidR="0040000B" w:rsidRPr="00EB19E2" w:rsidRDefault="00435C16" w:rsidP="002B7D80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205.201(a)</w:t>
            </w:r>
          </w:p>
        </w:tc>
      </w:tr>
    </w:tbl>
    <w:p w14:paraId="15E4FBB8" w14:textId="0C996D9B" w:rsidR="00435C16" w:rsidRDefault="004728DC" w:rsidP="002B7D80">
      <w:pPr>
        <w:pStyle w:val="BodyText"/>
        <w:keepNext/>
        <w:keepLines/>
        <w:widowControl/>
        <w:tabs>
          <w:tab w:val="left" w:pos="8384"/>
          <w:tab w:val="left" w:pos="9824"/>
        </w:tabs>
        <w:spacing w:before="104"/>
        <w:ind w:left="556"/>
      </w:pPr>
      <w:r w:rsidRPr="00EB19E2">
        <w:t>Are all storage sites utilized located at the address listed on page one?</w:t>
      </w:r>
    </w:p>
    <w:p w14:paraId="25008CAD" w14:textId="6AA45618" w:rsidR="00435C16" w:rsidRDefault="00435C16" w:rsidP="003F11C3">
      <w:pPr>
        <w:pStyle w:val="BodyText"/>
        <w:keepNext/>
        <w:keepLines/>
        <w:widowControl/>
        <w:spacing w:before="104"/>
        <w:ind w:left="556"/>
        <w:rPr>
          <w:i/>
        </w:rPr>
      </w:pPr>
      <w:r>
        <w:rPr>
          <w:b w:val="0"/>
        </w:rPr>
        <w:tab/>
      </w:r>
      <w:r>
        <w:rPr>
          <w:b w:val="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0"/>
      <w:r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>
        <w:rPr>
          <w:b w:val="0"/>
        </w:rPr>
        <w:t xml:space="preserve"> </w:t>
      </w:r>
      <w:r w:rsidR="004728DC" w:rsidRPr="00EB19E2">
        <w:rPr>
          <w:b w:val="0"/>
        </w:rPr>
        <w:t>No</w:t>
      </w:r>
      <w:r w:rsidR="004728DC" w:rsidRPr="00EB19E2">
        <w:rPr>
          <w:b w:val="0"/>
        </w:rPr>
        <w:tab/>
      </w:r>
      <w:r>
        <w:rPr>
          <w:b w:val="0"/>
        </w:rPr>
        <w:tab/>
      </w:r>
      <w:r>
        <w:rPr>
          <w:b w:val="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1"/>
      <w:r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>
        <w:rPr>
          <w:b w:val="0"/>
        </w:rPr>
        <w:t xml:space="preserve"> </w:t>
      </w:r>
      <w:r w:rsidR="004728DC" w:rsidRPr="00EB19E2">
        <w:rPr>
          <w:b w:val="0"/>
        </w:rPr>
        <w:t>Yes</w:t>
      </w:r>
    </w:p>
    <w:p w14:paraId="553523AF" w14:textId="125D6BE3" w:rsidR="00BF08D3" w:rsidRPr="00EB19E2" w:rsidRDefault="004728DC" w:rsidP="002B7D80">
      <w:pPr>
        <w:keepNext/>
        <w:keepLines/>
        <w:widowControl/>
        <w:spacing w:before="120"/>
        <w:ind w:left="634"/>
        <w:rPr>
          <w:i/>
          <w:sz w:val="24"/>
        </w:rPr>
      </w:pPr>
      <w:r w:rsidRPr="00EB19E2">
        <w:rPr>
          <w:i/>
          <w:sz w:val="24"/>
        </w:rPr>
        <w:t>Each storage location requires a handling site registration (OCP.F.39).</w:t>
      </w: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333"/>
        <w:gridCol w:w="1800"/>
        <w:gridCol w:w="1440"/>
        <w:gridCol w:w="1587"/>
        <w:gridCol w:w="2881"/>
      </w:tblGrid>
      <w:tr w:rsidR="00BF08D3" w:rsidRPr="00EB19E2" w14:paraId="56817066" w14:textId="77777777" w:rsidTr="008049CC">
        <w:trPr>
          <w:trHeight w:val="681"/>
          <w:tblHeader/>
        </w:trPr>
        <w:tc>
          <w:tcPr>
            <w:tcW w:w="1493" w:type="dxa"/>
            <w:vAlign w:val="center"/>
          </w:tcPr>
          <w:p w14:paraId="06425891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Storage Use</w:t>
            </w:r>
          </w:p>
        </w:tc>
        <w:tc>
          <w:tcPr>
            <w:tcW w:w="1333" w:type="dxa"/>
            <w:vAlign w:val="center"/>
          </w:tcPr>
          <w:p w14:paraId="3A4C7523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Location</w:t>
            </w:r>
          </w:p>
        </w:tc>
        <w:tc>
          <w:tcPr>
            <w:tcW w:w="1800" w:type="dxa"/>
            <w:vAlign w:val="center"/>
          </w:tcPr>
          <w:p w14:paraId="22369DFA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Type/capacity</w:t>
            </w:r>
          </w:p>
        </w:tc>
        <w:tc>
          <w:tcPr>
            <w:tcW w:w="1440" w:type="dxa"/>
            <w:vAlign w:val="center"/>
          </w:tcPr>
          <w:p w14:paraId="245746A1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ID Name or number</w:t>
            </w:r>
          </w:p>
        </w:tc>
        <w:tc>
          <w:tcPr>
            <w:tcW w:w="1587" w:type="dxa"/>
            <w:vAlign w:val="center"/>
          </w:tcPr>
          <w:p w14:paraId="433D5AEA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Dedicated Organic?</w:t>
            </w:r>
          </w:p>
        </w:tc>
        <w:tc>
          <w:tcPr>
            <w:tcW w:w="2881" w:type="dxa"/>
            <w:vAlign w:val="center"/>
          </w:tcPr>
          <w:p w14:paraId="23D5A757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20" w:after="120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Comments/ potential contamination issues</w:t>
            </w:r>
          </w:p>
        </w:tc>
      </w:tr>
      <w:tr w:rsidR="00EA595F" w:rsidRPr="00EB19E2" w14:paraId="54F82C98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3EC1D0F2" w14:textId="21D17F48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33" w:type="dxa"/>
            <w:vAlign w:val="center"/>
          </w:tcPr>
          <w:p w14:paraId="2C79B03A" w14:textId="7A3C89B3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14:paraId="536A7284" w14:textId="53469B27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5B81CCD" w14:textId="7D404496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7335BF0F" w14:textId="69707FA9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6FEF9370" w14:textId="3CE1FA3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31E77B15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4FD39544" w14:textId="3B03FCD4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33" w:type="dxa"/>
            <w:vAlign w:val="center"/>
          </w:tcPr>
          <w:p w14:paraId="03122793" w14:textId="258EF2C2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14:paraId="6A84EC05" w14:textId="7F471F4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85F6FD0" w14:textId="2AA2FD2C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50512992" w14:textId="1BDE6A3D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54B4A9EB" w14:textId="64A772A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2F6271FD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18699EE3" w14:textId="7150C983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3" w:type="dxa"/>
            <w:vAlign w:val="center"/>
          </w:tcPr>
          <w:p w14:paraId="27011E2B" w14:textId="79C190C2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14:paraId="70EF17D5" w14:textId="6686F80C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F7239C5" w14:textId="49D73CA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7C1F09EA" w14:textId="3E9E6999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4DCC3D8F" w14:textId="06E58826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146D6A45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6EBBC4FC" w14:textId="5BD63CAA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33" w:type="dxa"/>
            <w:vAlign w:val="center"/>
          </w:tcPr>
          <w:p w14:paraId="3480DBBA" w14:textId="51F066AD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14:paraId="4E7A42DD" w14:textId="62E6D2E0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363FF63" w14:textId="613DB67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6E495067" w14:textId="5E45D857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0D9E7EA6" w14:textId="2EA4BE5F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3315DDE5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449282E0" w14:textId="537166FA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33" w:type="dxa"/>
            <w:vAlign w:val="center"/>
          </w:tcPr>
          <w:p w14:paraId="43B3B2DA" w14:textId="1D5B5119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14:paraId="5FE1291D" w14:textId="4C34D88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BF32828" w14:textId="178CF19B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1A587295" w14:textId="38895F91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4E306EC2" w14:textId="01280E9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222F1EC6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68EE76BA" w14:textId="06E30252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33" w:type="dxa"/>
            <w:vAlign w:val="center"/>
          </w:tcPr>
          <w:p w14:paraId="1F4DA3ED" w14:textId="6002FC51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14:paraId="00967339" w14:textId="2262B3BE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6CF070F" w14:textId="151D9802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6F4E8A83" w14:textId="09240EFA" w:rsidR="00EA595F" w:rsidRPr="00EB19E2" w:rsidRDefault="00EA595F" w:rsidP="002B7D80">
            <w:pPr>
              <w:pStyle w:val="TableParagraph"/>
              <w:keepNext/>
              <w:keepLines/>
              <w:widowControl/>
              <w:jc w:val="center"/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3324B48C" w14:textId="78C39229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595F" w:rsidRPr="00EB19E2" w14:paraId="4504AC5E" w14:textId="77777777" w:rsidTr="00D0159A">
        <w:trPr>
          <w:trHeight w:val="360"/>
        </w:trPr>
        <w:tc>
          <w:tcPr>
            <w:tcW w:w="1493" w:type="dxa"/>
            <w:vAlign w:val="center"/>
          </w:tcPr>
          <w:p w14:paraId="6988CC5C" w14:textId="7F126760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33" w:type="dxa"/>
            <w:vAlign w:val="center"/>
          </w:tcPr>
          <w:p w14:paraId="4014C39B" w14:textId="1D8874C7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14:paraId="77A0F782" w14:textId="3F96428F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5442D23" w14:textId="2B5D5042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7" w:type="dxa"/>
            <w:vAlign w:val="center"/>
          </w:tcPr>
          <w:p w14:paraId="53847BBE" w14:textId="475F435E" w:rsidR="00EA595F" w:rsidRPr="005D0D5E" w:rsidRDefault="00EA595F" w:rsidP="002B7D80">
            <w:pPr>
              <w:pStyle w:val="TableParagraph"/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5D0D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 xml:space="preserve">Yes   </w:t>
            </w:r>
            <w:r w:rsidRPr="005D0D5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5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D0D5E">
              <w:rPr>
                <w:sz w:val="24"/>
                <w:szCs w:val="24"/>
              </w:rPr>
              <w:fldChar w:fldCharType="end"/>
            </w:r>
            <w:r w:rsidRPr="005D0D5E">
              <w:rPr>
                <w:sz w:val="24"/>
                <w:szCs w:val="24"/>
              </w:rPr>
              <w:t>No</w:t>
            </w:r>
          </w:p>
        </w:tc>
        <w:tc>
          <w:tcPr>
            <w:tcW w:w="2881" w:type="dxa"/>
            <w:vAlign w:val="center"/>
          </w:tcPr>
          <w:p w14:paraId="1C8C14BF" w14:textId="01CB25A9" w:rsidR="00EA595F" w:rsidRPr="00EB19E2" w:rsidRDefault="00EA595F" w:rsidP="002B7D80">
            <w:pPr>
              <w:pStyle w:val="TableParagraph"/>
              <w:keepNext/>
              <w:keepLines/>
              <w:widowControl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4ACD25" w14:textId="77777777" w:rsidR="002708B4" w:rsidRDefault="002708B4" w:rsidP="002B7D80">
      <w:pPr>
        <w:pStyle w:val="BodyText"/>
        <w:keepNext/>
        <w:keepLines/>
        <w:widowControl/>
        <w:ind w:left="1185" w:right="1435" w:hanging="629"/>
      </w:pPr>
      <w:bookmarkStart w:id="16" w:name="Section_11:_Shipping/Transportation"/>
      <w:bookmarkEnd w:id="16"/>
    </w:p>
    <w:p w14:paraId="4B261A3F" w14:textId="24D96AEB" w:rsidR="00BF08D3" w:rsidRDefault="004728DC" w:rsidP="002B7D80">
      <w:pPr>
        <w:pStyle w:val="BodyText"/>
        <w:keepNext/>
        <w:keepLines/>
        <w:widowControl/>
        <w:ind w:left="1185" w:right="1435" w:hanging="629"/>
      </w:pPr>
      <w:r w:rsidRPr="00EB19E2">
        <w:t>Describe how you ensure organic products are not contaminated or commingled with non-organic products during storage:</w:t>
      </w:r>
      <w:r w:rsidR="002708B4">
        <w:t xml:space="preserve"> </w:t>
      </w:r>
      <w:r w:rsidR="002708B4">
        <w:fldChar w:fldCharType="begin">
          <w:ffData>
            <w:name w:val="Text128"/>
            <w:enabled/>
            <w:calcOnExit w:val="0"/>
            <w:textInput/>
          </w:ffData>
        </w:fldChar>
      </w:r>
      <w:bookmarkStart w:id="17" w:name="Text128"/>
      <w:r w:rsidR="002708B4">
        <w:instrText xml:space="preserve"> FORMTEXT </w:instrText>
      </w:r>
      <w:r w:rsidR="002708B4">
        <w:fldChar w:fldCharType="separate"/>
      </w:r>
      <w:r w:rsidR="002708B4">
        <w:rPr>
          <w:noProof/>
        </w:rPr>
        <w:t> </w:t>
      </w:r>
      <w:r w:rsidR="002708B4">
        <w:rPr>
          <w:noProof/>
        </w:rPr>
        <w:t> </w:t>
      </w:r>
      <w:r w:rsidR="002708B4">
        <w:rPr>
          <w:noProof/>
        </w:rPr>
        <w:t> </w:t>
      </w:r>
      <w:r w:rsidR="002708B4">
        <w:rPr>
          <w:noProof/>
        </w:rPr>
        <w:t> </w:t>
      </w:r>
      <w:r w:rsidR="002708B4">
        <w:rPr>
          <w:noProof/>
        </w:rPr>
        <w:t> </w:t>
      </w:r>
      <w:r w:rsidR="002708B4">
        <w:fldChar w:fldCharType="end"/>
      </w:r>
      <w:bookmarkEnd w:id="17"/>
    </w:p>
    <w:p w14:paraId="43E771F1" w14:textId="77777777" w:rsidR="00D0159A" w:rsidRDefault="00D0159A" w:rsidP="002B7D80">
      <w:pPr>
        <w:pStyle w:val="BodyText"/>
        <w:keepNext/>
        <w:keepLines/>
        <w:widowControl/>
        <w:ind w:left="1185" w:right="1435" w:hanging="629"/>
      </w:pPr>
    </w:p>
    <w:p w14:paraId="4F8F2861" w14:textId="420CF126" w:rsidR="00D0159A" w:rsidRDefault="00D0159A" w:rsidP="002B7D80">
      <w:pPr>
        <w:pStyle w:val="BodyText"/>
        <w:keepNext/>
        <w:keepLines/>
        <w:widowControl/>
        <w:ind w:left="1185" w:right="1435" w:hanging="629"/>
      </w:pPr>
    </w:p>
    <w:p w14:paraId="058C0577" w14:textId="77777777" w:rsidR="00D0159A" w:rsidRPr="00EB19E2" w:rsidRDefault="00D0159A" w:rsidP="002B7D80">
      <w:pPr>
        <w:pStyle w:val="BodyText"/>
        <w:keepNext/>
        <w:keepLines/>
        <w:widowControl/>
        <w:ind w:left="1185" w:right="1435" w:hanging="629"/>
      </w:pPr>
    </w:p>
    <w:p w14:paraId="532A7917" w14:textId="67BA64B8" w:rsidR="00BF08D3" w:rsidRDefault="004728DC" w:rsidP="002B7D80">
      <w:pPr>
        <w:keepNext/>
        <w:keepLines/>
        <w:widowControl/>
        <w:ind w:left="1276"/>
        <w:rPr>
          <w:iCs/>
          <w:sz w:val="24"/>
        </w:rPr>
      </w:pPr>
      <w:r w:rsidRPr="00EB19E2">
        <w:rPr>
          <w:i/>
          <w:sz w:val="24"/>
        </w:rPr>
        <w:t>Frequency of monitoring:</w:t>
      </w:r>
      <w:r w:rsidR="002708B4">
        <w:rPr>
          <w:iCs/>
          <w:sz w:val="24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8" w:name="Text127"/>
      <w:r w:rsidR="002708B4">
        <w:rPr>
          <w:iCs/>
          <w:sz w:val="24"/>
        </w:rPr>
        <w:instrText xml:space="preserve"> FORMTEXT </w:instrText>
      </w:r>
      <w:r w:rsidR="002708B4">
        <w:rPr>
          <w:iCs/>
          <w:sz w:val="24"/>
        </w:rPr>
      </w:r>
      <w:r w:rsidR="002708B4">
        <w:rPr>
          <w:iCs/>
          <w:sz w:val="24"/>
        </w:rPr>
        <w:fldChar w:fldCharType="separate"/>
      </w:r>
      <w:r w:rsidR="002708B4">
        <w:rPr>
          <w:iCs/>
          <w:noProof/>
          <w:sz w:val="24"/>
        </w:rPr>
        <w:t> </w:t>
      </w:r>
      <w:r w:rsidR="002708B4">
        <w:rPr>
          <w:iCs/>
          <w:noProof/>
          <w:sz w:val="24"/>
        </w:rPr>
        <w:t> </w:t>
      </w:r>
      <w:r w:rsidR="002708B4">
        <w:rPr>
          <w:iCs/>
          <w:noProof/>
          <w:sz w:val="24"/>
        </w:rPr>
        <w:t> </w:t>
      </w:r>
      <w:r w:rsidR="002708B4">
        <w:rPr>
          <w:iCs/>
          <w:noProof/>
          <w:sz w:val="24"/>
        </w:rPr>
        <w:t> </w:t>
      </w:r>
      <w:r w:rsidR="002708B4">
        <w:rPr>
          <w:iCs/>
          <w:noProof/>
          <w:sz w:val="24"/>
        </w:rPr>
        <w:t> </w:t>
      </w:r>
      <w:r w:rsidR="002708B4">
        <w:rPr>
          <w:iCs/>
          <w:sz w:val="24"/>
        </w:rPr>
        <w:fldChar w:fldCharType="end"/>
      </w:r>
      <w:bookmarkEnd w:id="18"/>
    </w:p>
    <w:p w14:paraId="74B6D369" w14:textId="210B09B6" w:rsidR="00D0159A" w:rsidRDefault="00D0159A" w:rsidP="002B7D80">
      <w:pPr>
        <w:keepNext/>
        <w:keepLines/>
        <w:widowControl/>
        <w:ind w:left="1276"/>
        <w:rPr>
          <w:iCs/>
          <w:sz w:val="24"/>
        </w:rPr>
      </w:pPr>
    </w:p>
    <w:p w14:paraId="3F8058D1" w14:textId="77777777" w:rsidR="00D0159A" w:rsidRPr="002708B4" w:rsidRDefault="00D0159A" w:rsidP="002B7D80">
      <w:pPr>
        <w:keepNext/>
        <w:keepLines/>
        <w:widowControl/>
        <w:ind w:left="1276"/>
        <w:rPr>
          <w:iCs/>
          <w:sz w:val="24"/>
        </w:rPr>
      </w:pPr>
    </w:p>
    <w:p w14:paraId="1F744C49" w14:textId="0335B40B" w:rsidR="00BF08D3" w:rsidRPr="00EB19E2" w:rsidRDefault="004728DC" w:rsidP="002B7D80">
      <w:pPr>
        <w:keepNext/>
        <w:keepLines/>
        <w:widowControl/>
        <w:tabs>
          <w:tab w:val="left" w:pos="4064"/>
          <w:tab w:val="left" w:pos="5504"/>
        </w:tabs>
        <w:spacing w:before="17"/>
        <w:ind w:left="1276"/>
        <w:rPr>
          <w:sz w:val="24"/>
        </w:rPr>
      </w:pPr>
      <w:r w:rsidRPr="00EB19E2">
        <w:rPr>
          <w:i/>
          <w:sz w:val="24"/>
        </w:rPr>
        <w:t>Is this documented?</w:t>
      </w:r>
      <w:r w:rsidRPr="00EB19E2">
        <w:rPr>
          <w:i/>
          <w:sz w:val="24"/>
        </w:rPr>
        <w:tab/>
      </w:r>
      <w:r w:rsidR="002708B4">
        <w:rPr>
          <w:i/>
          <w:sz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2"/>
      <w:r w:rsidR="002708B4">
        <w:rPr>
          <w:i/>
          <w:sz w:val="24"/>
        </w:rPr>
        <w:instrText xml:space="preserve"> FORMCHECKBOX </w:instrText>
      </w:r>
      <w:r w:rsidR="00000000">
        <w:rPr>
          <w:i/>
          <w:sz w:val="24"/>
        </w:rPr>
      </w:r>
      <w:r w:rsidR="00000000">
        <w:rPr>
          <w:i/>
          <w:sz w:val="24"/>
        </w:rPr>
        <w:fldChar w:fldCharType="separate"/>
      </w:r>
      <w:r w:rsidR="002708B4">
        <w:rPr>
          <w:i/>
          <w:sz w:val="24"/>
        </w:rPr>
        <w:fldChar w:fldCharType="end"/>
      </w:r>
      <w:bookmarkEnd w:id="19"/>
      <w:r w:rsidR="002708B4">
        <w:rPr>
          <w:i/>
          <w:sz w:val="24"/>
        </w:rPr>
        <w:t xml:space="preserve"> </w:t>
      </w:r>
      <w:r w:rsidRPr="00EB19E2">
        <w:rPr>
          <w:sz w:val="24"/>
        </w:rPr>
        <w:t>No</w:t>
      </w:r>
      <w:r w:rsidRPr="00EB19E2">
        <w:rPr>
          <w:sz w:val="24"/>
        </w:rPr>
        <w:tab/>
      </w:r>
      <w:r w:rsidR="002708B4">
        <w:rPr>
          <w:sz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3"/>
      <w:r w:rsidR="002708B4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708B4">
        <w:rPr>
          <w:sz w:val="24"/>
        </w:rPr>
        <w:fldChar w:fldCharType="end"/>
      </w:r>
      <w:bookmarkEnd w:id="20"/>
      <w:r w:rsidR="002708B4">
        <w:rPr>
          <w:sz w:val="24"/>
        </w:rPr>
        <w:t xml:space="preserve"> </w:t>
      </w:r>
      <w:r w:rsidRPr="00EB19E2">
        <w:rPr>
          <w:sz w:val="24"/>
        </w:rPr>
        <w:t>Yes</w:t>
      </w:r>
    </w:p>
    <w:p w14:paraId="11C934F2" w14:textId="77777777" w:rsidR="002708B4" w:rsidRDefault="002708B4" w:rsidP="002B7D80">
      <w:pPr>
        <w:pStyle w:val="BodyText"/>
        <w:keepNext/>
        <w:keepLines/>
        <w:widowControl/>
        <w:spacing w:before="1"/>
        <w:ind w:left="642"/>
      </w:pPr>
    </w:p>
    <w:p w14:paraId="3B40DEF3" w14:textId="6C7CFB7F" w:rsidR="00BF08D3" w:rsidRPr="00EB19E2" w:rsidRDefault="004728DC" w:rsidP="002B7D80">
      <w:pPr>
        <w:pStyle w:val="BodyText"/>
        <w:keepNext/>
        <w:keepLines/>
        <w:widowControl/>
        <w:spacing w:before="1"/>
        <w:ind w:left="642"/>
      </w:pPr>
      <w:r w:rsidRPr="00EB19E2">
        <w:t>Are any stored crop inputs used or planned for use on organic crops?</w:t>
      </w:r>
    </w:p>
    <w:p w14:paraId="42B5EF96" w14:textId="6DADD20D" w:rsidR="00BF08D3" w:rsidRDefault="002708B4" w:rsidP="002B7D80">
      <w:pPr>
        <w:keepNext/>
        <w:keepLines/>
        <w:widowControl/>
        <w:tabs>
          <w:tab w:val="left" w:pos="3344"/>
        </w:tabs>
        <w:spacing w:before="16"/>
        <w:ind w:left="1905"/>
        <w:rPr>
          <w:i/>
          <w:sz w:val="24"/>
        </w:rPr>
      </w:pPr>
      <w:r>
        <w:rPr>
          <w:sz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4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</w:t>
      </w:r>
      <w:r w:rsidR="004728DC" w:rsidRPr="00EB19E2">
        <w:rPr>
          <w:sz w:val="24"/>
        </w:rPr>
        <w:t>No</w:t>
      </w:r>
      <w:r w:rsidR="004728DC" w:rsidRPr="00EB19E2">
        <w:rPr>
          <w:sz w:val="24"/>
        </w:rPr>
        <w:tab/>
      </w:r>
      <w:r>
        <w:rPr>
          <w:sz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5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</w:t>
      </w:r>
      <w:r w:rsidR="004728DC" w:rsidRPr="00EB19E2">
        <w:rPr>
          <w:sz w:val="24"/>
        </w:rPr>
        <w:t xml:space="preserve">Yes. </w:t>
      </w:r>
      <w:r w:rsidR="004728DC" w:rsidRPr="00EB19E2">
        <w:rPr>
          <w:i/>
          <w:sz w:val="24"/>
        </w:rPr>
        <w:t>If yes, please list on input inventory (form OCP.F.09).</w:t>
      </w:r>
    </w:p>
    <w:p w14:paraId="4F251BDB" w14:textId="77777777" w:rsidR="00EB4C06" w:rsidRDefault="00EB4C06" w:rsidP="00EB4C06">
      <w:pPr>
        <w:pStyle w:val="BodyText"/>
        <w:keepNext/>
        <w:keepLines/>
        <w:widowControl/>
        <w:spacing w:before="1"/>
        <w:ind w:left="642"/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7374B438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2F913FD6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724AB507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370FC7E7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37AC7268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F32B73C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9E0707">
      <w:pPr>
        <w:pStyle w:val="BodyText"/>
        <w:keepNext/>
        <w:keepLines/>
        <w:widowControl/>
        <w:spacing w:after="120"/>
        <w:rPr>
          <w:b w:val="0"/>
          <w:i/>
        </w:rPr>
      </w:pPr>
    </w:p>
    <w:sectPr w:rsidR="00BF08D3" w:rsidRPr="00EB19E2" w:rsidSect="009E0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0FD3" w14:textId="77777777" w:rsidR="0000162F" w:rsidRDefault="0000162F">
      <w:r>
        <w:separator/>
      </w:r>
    </w:p>
  </w:endnote>
  <w:endnote w:type="continuationSeparator" w:id="0">
    <w:p w14:paraId="10F66360" w14:textId="77777777" w:rsidR="0000162F" w:rsidRDefault="000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00162F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630" w14:textId="77777777" w:rsidR="0000162F" w:rsidRDefault="0000162F">
      <w:r>
        <w:separator/>
      </w:r>
    </w:p>
  </w:footnote>
  <w:footnote w:type="continuationSeparator" w:id="0">
    <w:p w14:paraId="1554B390" w14:textId="77777777" w:rsidR="0000162F" w:rsidRDefault="0000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62F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00162F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00162F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0162F"/>
    <w:rsid w:val="00026C12"/>
    <w:rsid w:val="000806EA"/>
    <w:rsid w:val="00097DA9"/>
    <w:rsid w:val="000A4BC6"/>
    <w:rsid w:val="000C1D6B"/>
    <w:rsid w:val="00106D34"/>
    <w:rsid w:val="0011048C"/>
    <w:rsid w:val="00136A5D"/>
    <w:rsid w:val="00164D79"/>
    <w:rsid w:val="002708B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3F1CB9"/>
    <w:rsid w:val="003F3644"/>
    <w:rsid w:val="003F4478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1591C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49CC"/>
    <w:rsid w:val="0086089A"/>
    <w:rsid w:val="00865F1D"/>
    <w:rsid w:val="00873821"/>
    <w:rsid w:val="008B1208"/>
    <w:rsid w:val="008C4EB1"/>
    <w:rsid w:val="008E7660"/>
    <w:rsid w:val="009215A5"/>
    <w:rsid w:val="00952A91"/>
    <w:rsid w:val="00972BDD"/>
    <w:rsid w:val="009A57CA"/>
    <w:rsid w:val="009E0707"/>
    <w:rsid w:val="00A13F57"/>
    <w:rsid w:val="00A20A1C"/>
    <w:rsid w:val="00A7770E"/>
    <w:rsid w:val="00A87CDB"/>
    <w:rsid w:val="00AC43ED"/>
    <w:rsid w:val="00B744A2"/>
    <w:rsid w:val="00BA180D"/>
    <w:rsid w:val="00BF08D3"/>
    <w:rsid w:val="00C711EC"/>
    <w:rsid w:val="00CB7D3B"/>
    <w:rsid w:val="00D0159A"/>
    <w:rsid w:val="00D07A31"/>
    <w:rsid w:val="00D229EA"/>
    <w:rsid w:val="00D90FF6"/>
    <w:rsid w:val="00DF3134"/>
    <w:rsid w:val="00DF32B5"/>
    <w:rsid w:val="00E00D78"/>
    <w:rsid w:val="00E63507"/>
    <w:rsid w:val="00E83063"/>
    <w:rsid w:val="00EA595F"/>
    <w:rsid w:val="00EB19E2"/>
    <w:rsid w:val="00EB4C06"/>
    <w:rsid w:val="00EF73F7"/>
    <w:rsid w:val="00F64481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4C861-1A20-4790-92FF-6244A4497FE4}"/>
</file>

<file path=customXml/itemProps3.xml><?xml version="1.0" encoding="utf-8"?>
<ds:datastoreItem xmlns:ds="http://schemas.openxmlformats.org/officeDocument/2006/customXml" ds:itemID="{2DC2292B-AF77-4517-81AF-1B19D8343483}"/>
</file>

<file path=customXml/itemProps4.xml><?xml version="1.0" encoding="utf-8"?>
<ds:datastoreItem xmlns:ds="http://schemas.openxmlformats.org/officeDocument/2006/customXml" ds:itemID="{EF34DCE8-F437-4335-85E3-4AB9E8B93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2021-12-13T23:16:00Z</dcterms:created>
  <dcterms:modified xsi:type="dcterms:W3CDTF">2023-01-11T21:15:00Z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