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42188" w:rsidRDefault="00B42CCF" w:rsidP="003C2515">
      <w:pPr>
        <w:pStyle w:val="Head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  <w:lang w:val="en-US" w:eastAsia="en-US" w:bidi="ar-SA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427.9pt;margin-top:14.25pt;width:122.75pt;height:10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" stroked="f">
            <v:textbox>
              <w:txbxContent>
                <w:p w:rsidR="0026343D" w:rsidRDefault="0026343D" w:rsidP="0026343D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¡Siga participando!</w:t>
                  </w:r>
                </w:p>
                <w:p w:rsidR="0026343D" w:rsidRPr="00D22AAD" w:rsidRDefault="0026343D" w:rsidP="0026343D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noProof/>
                      <w:sz w:val="28"/>
                      <w:lang w:val="en-US" w:eastAsia="en-US" w:bidi="ar-SA"/>
                    </w:rPr>
                    <w:drawing>
                      <wp:inline distT="0" distB="0" distL="0" distR="0">
                        <wp:extent cx="465826" cy="320733"/>
                        <wp:effectExtent l="0" t="0" r="0" b="3175"/>
                        <wp:docPr id="5" name="Picture 5" descr="Twit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Tweet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xmlns:o="urn:schemas-microsoft-com:office:office" xmlns:v="urn:schemas-microsoft-com:vml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9957" cy="337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343D" w:rsidRDefault="0026343D" w:rsidP="0026343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Síganos en </w:t>
                  </w:r>
                  <w:hyperlink r:id="rId8">
                    <w:r>
                      <w:rPr>
                        <w:rStyle w:val="Hyperlink"/>
                        <w:sz w:val="24"/>
                      </w:rPr>
                      <w:t>@ORDeptEd</w:t>
                    </w:r>
                  </w:hyperlink>
                  <w:r>
                    <w:rPr>
                      <w:sz w:val="24"/>
                    </w:rPr>
                    <w:t xml:space="preserve"> </w:t>
                  </w:r>
                </w:p>
                <w:p w:rsidR="0026343D" w:rsidRPr="00D22AAD" w:rsidRDefault="0026343D" w:rsidP="0026343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en Twitter</w:t>
                  </w:r>
                </w:p>
                <w:p w:rsidR="0026343D" w:rsidRPr="00D22AAD" w:rsidRDefault="0026343D" w:rsidP="0026343D">
                  <w:pPr>
                    <w:spacing w:after="0" w:line="240" w:lineRule="auto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Use el hashtag #studentsuccessact</w:t>
                  </w:r>
                </w:p>
              </w:txbxContent>
            </v:textbox>
            <w10:wrap type="square" anchorx="margin" anchory="margin"/>
          </v:shape>
        </w:pict>
      </w:r>
      <w:r w:rsidR="003C2515">
        <w:rPr>
          <w:rFonts w:ascii="Arial" w:hAnsi="Arial" w:cs="Arial"/>
          <w:noProof/>
          <w:sz w:val="32"/>
          <w:lang w:val="en-US" w:eastAsia="en-U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-60960</wp:posOffset>
            </wp:positionH>
            <wp:positionV relativeFrom="margin">
              <wp:posOffset>39550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188" w:rsidRPr="003C2515" w:rsidRDefault="00442188" w:rsidP="0026343D">
      <w:pPr>
        <w:pStyle w:val="Header"/>
        <w:ind w:left="2160"/>
        <w:jc w:val="center"/>
        <w:rPr>
          <w:rFonts w:cstheme="minorHAnsi"/>
          <w:b/>
          <w:color w:val="0070C0"/>
          <w:sz w:val="44"/>
        </w:rPr>
      </w:pPr>
      <w:r>
        <w:rPr>
          <w:rFonts w:cstheme="minorHAnsi"/>
          <w:b/>
          <w:color w:val="0070C0"/>
          <w:sz w:val="44"/>
        </w:rPr>
        <w:t>Agenda</w:t>
      </w:r>
    </w:p>
    <w:p w:rsidR="00442188" w:rsidRPr="00442188" w:rsidRDefault="00442188" w:rsidP="0026343D">
      <w:pPr>
        <w:pStyle w:val="Header"/>
        <w:tabs>
          <w:tab w:val="clear" w:pos="4680"/>
          <w:tab w:val="clear" w:pos="9360"/>
          <w:tab w:val="left" w:pos="1671"/>
        </w:tabs>
        <w:ind w:left="2160"/>
        <w:jc w:val="center"/>
        <w:rPr>
          <w:rFonts w:ascii="Arial" w:hAnsi="Arial" w:cs="Arial"/>
          <w:sz w:val="32"/>
        </w:rPr>
      </w:pPr>
      <w:r>
        <w:rPr>
          <w:color w:val="0070C0"/>
          <w:sz w:val="44"/>
        </w:rPr>
        <w:t>NUESTROS ESTUDIANTES. NUESTRO ÉXITO.</w:t>
      </w:r>
    </w:p>
    <w:p w:rsidR="00B12818" w:rsidRPr="00B12818" w:rsidRDefault="00B12818" w:rsidP="00C633D9">
      <w:pPr>
        <w:spacing w:after="0"/>
        <w:jc w:val="center"/>
        <w:rPr>
          <w:rFonts w:ascii="Tahoma" w:hAnsi="Tahoma" w:cs="Tahoma"/>
          <w:sz w:val="18"/>
        </w:rPr>
      </w:pPr>
    </w:p>
    <w:p w:rsidR="00442188" w:rsidRPr="00981FDE" w:rsidRDefault="00442188" w:rsidP="00442188">
      <w:pPr>
        <w:spacing w:after="0" w:line="240" w:lineRule="auto"/>
        <w:ind w:left="2880" w:firstLine="720"/>
        <w:rPr>
          <w:color w:val="B2A1C7" w:themeColor="accent4" w:themeTint="99"/>
          <w:sz w:val="28"/>
        </w:rPr>
      </w:pPr>
      <w:r>
        <w:rPr>
          <w:sz w:val="28"/>
        </w:rPr>
        <w:t xml:space="preserve">Sesiones de sugerencias </w:t>
      </w:r>
      <w:r w:rsidR="001A3F48">
        <w:rPr>
          <w:sz w:val="28"/>
        </w:rPr>
        <w:t>de miembros comunitarios</w:t>
      </w:r>
    </w:p>
    <w:p w:rsidR="00442188" w:rsidRDefault="00442188" w:rsidP="00442188">
      <w:pPr>
        <w:spacing w:after="0" w:line="240" w:lineRule="auto"/>
        <w:ind w:left="2880" w:firstLine="720"/>
        <w:rPr>
          <w:rFonts w:ascii="Tahoma" w:hAnsi="Tahoma" w:cs="Tahoma"/>
          <w:sz w:val="28"/>
        </w:rPr>
      </w:pPr>
      <w:r>
        <w:rPr>
          <w:sz w:val="28"/>
        </w:rPr>
        <w:t>[Fecha] [Hora] [Lugar]</w:t>
      </w:r>
    </w:p>
    <w:p w:rsidR="00421F16" w:rsidRPr="00421F16" w:rsidRDefault="00385A75" w:rsidP="00C633D9">
      <w:pPr>
        <w:spacing w:after="120"/>
        <w:rPr>
          <w:rFonts w:ascii="Tahoma" w:hAnsi="Tahoma" w:cs="Tahoma"/>
          <w:b/>
          <w:i/>
          <w:sz w:val="8"/>
        </w:rPr>
      </w:pPr>
      <w:r>
        <w:rPr>
          <w:rFonts w:ascii="Tahoma" w:hAnsi="Tahoma" w:cs="Tahoma"/>
          <w:b/>
          <w:sz w:val="2"/>
        </w:rPr>
        <w:br/>
      </w:r>
    </w:p>
    <w:p w:rsidR="0026343D" w:rsidRDefault="00B42CCF" w:rsidP="00C633D9">
      <w:pPr>
        <w:spacing w:after="120"/>
        <w:rPr>
          <w:rFonts w:ascii="Tahoma" w:hAnsi="Tahoma" w:cs="Tahoma"/>
          <w:b/>
          <w:i/>
        </w:rPr>
      </w:pPr>
      <w:r w:rsidRPr="00B42CCF">
        <w:rPr>
          <w:noProof/>
          <w:color w:val="0070C0"/>
          <w:sz w:val="44"/>
          <w:lang w:val="en-US" w:eastAsia="en-US" w:bidi="ar-SA"/>
        </w:rPr>
        <w:pict>
          <v:rect id="Rectangle 6" o:spid="_x0000_s1027" alt="&amp;amp;quot;&amp;amp;quot;" style="position:absolute;margin-left:-69.5pt;margin-top:.7pt;width:638pt;height:18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" fillcolor="#0070c0" stroked="f" strokeweight="2pt"/>
        </w:pict>
      </w:r>
    </w:p>
    <w:p w:rsidR="0026343D" w:rsidRPr="0068558B" w:rsidRDefault="0026343D" w:rsidP="00C633D9">
      <w:pPr>
        <w:spacing w:after="120"/>
        <w:rPr>
          <w:rFonts w:ascii="Tahoma" w:hAnsi="Tahoma" w:cs="Tahoma"/>
          <w:b/>
          <w:sz w:val="10"/>
        </w:rPr>
      </w:pPr>
    </w:p>
    <w:p w:rsidR="00C633D9" w:rsidRPr="0026343D" w:rsidRDefault="0026343D" w:rsidP="0026343D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32"/>
        </w:rPr>
        <w:t>Nuestras metas del día</w:t>
      </w:r>
    </w:p>
    <w:p w:rsidR="00C633D9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Compartir más información sobre la Ley de Éxito Estudiantil y el impacto de esta nueva oportunidad en nuestras escuelas  </w:t>
      </w:r>
    </w:p>
    <w:p w:rsidR="0026343D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Brindar un ambiente acogedor y amable en el cual se pueda escuchar a todas las voces </w:t>
      </w:r>
    </w:p>
    <w:p w:rsidR="00C633D9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Escuchar las opiniones y recolectar sugerencias durante la conversación sobre el éxito de los estudiantes</w:t>
      </w:r>
    </w:p>
    <w:p w:rsidR="00B12818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Responder preguntas</w:t>
      </w:r>
    </w:p>
    <w:p w:rsidR="00421F16" w:rsidRPr="0026343D" w:rsidRDefault="00421F16" w:rsidP="0026343D">
      <w:pPr>
        <w:spacing w:after="0" w:line="240" w:lineRule="auto"/>
        <w:jc w:val="center"/>
        <w:rPr>
          <w:rFonts w:cstheme="minorHAnsi"/>
          <w:b/>
          <w:sz w:val="32"/>
          <w:szCs w:val="24"/>
          <w:u w:val="single"/>
        </w:rPr>
      </w:pPr>
    </w:p>
    <w:p w:rsidR="00385A75" w:rsidRDefault="00385A75" w:rsidP="0068558B">
      <w:pPr>
        <w:tabs>
          <w:tab w:val="left" w:pos="1240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</w:rPr>
        <w:t>Agenda</w:t>
      </w:r>
    </w:p>
    <w:p w:rsidR="005124C3" w:rsidRPr="0026343D" w:rsidRDefault="005124C3" w:rsidP="0068558B">
      <w:pPr>
        <w:tabs>
          <w:tab w:val="left" w:pos="1240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5124C3" w:rsidRDefault="00B12818" w:rsidP="005124C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b/>
          <w:sz w:val="28"/>
        </w:rPr>
        <w:t xml:space="preserve">Apertura </w:t>
      </w:r>
    </w:p>
    <w:p w:rsidR="005124C3" w:rsidRDefault="00B12818" w:rsidP="005124C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Bienvenida y presentación a cargo del Superintendente [</w:t>
      </w:r>
      <w:r>
        <w:rPr>
          <w:rFonts w:cstheme="minorHAnsi"/>
          <w:sz w:val="28"/>
          <w:highlight w:val="yellow"/>
        </w:rPr>
        <w:t>nombre</w:t>
      </w:r>
      <w:r>
        <w:rPr>
          <w:rFonts w:cstheme="minorHAnsi"/>
          <w:sz w:val="28"/>
        </w:rPr>
        <w:t xml:space="preserve">] </w:t>
      </w:r>
    </w:p>
    <w:p w:rsidR="00B12818" w:rsidRDefault="005124C3" w:rsidP="005124C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Comentarios e invitación para participar a cargo de los colaboradores comunitarios, estudiantes o líderes familiares</w:t>
      </w:r>
    </w:p>
    <w:p w:rsidR="007A6A48" w:rsidRPr="0068558B" w:rsidRDefault="007A6A48" w:rsidP="0068558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 xml:space="preserve">(opcional) Según </w:t>
      </w:r>
      <w:r w:rsidR="001A3F48">
        <w:rPr>
          <w:rFonts w:cstheme="minorHAnsi"/>
          <w:sz w:val="28"/>
        </w:rPr>
        <w:t>la cantidad de participantes</w:t>
      </w:r>
      <w:r w:rsidRPr="001A3F48">
        <w:rPr>
          <w:rFonts w:cstheme="minorHAnsi"/>
          <w:sz w:val="28"/>
        </w:rPr>
        <w:t xml:space="preserve">, </w:t>
      </w:r>
      <w:r w:rsidR="001A3F48">
        <w:rPr>
          <w:rFonts w:cstheme="minorHAnsi"/>
          <w:sz w:val="28"/>
        </w:rPr>
        <w:t>considere</w:t>
      </w:r>
      <w:r w:rsidRPr="001A3F48">
        <w:rPr>
          <w:rFonts w:cstheme="minorHAnsi"/>
          <w:sz w:val="28"/>
        </w:rPr>
        <w:t xml:space="preserve"> dedicar tiempo </w:t>
      </w:r>
      <w:r w:rsidR="001A3F48">
        <w:rPr>
          <w:rFonts w:cstheme="minorHAnsi"/>
          <w:sz w:val="28"/>
        </w:rPr>
        <w:t>en las  introducciónes para que sea significativo</w:t>
      </w:r>
    </w:p>
    <w:p w:rsidR="005124C3" w:rsidRPr="007C2A57" w:rsidRDefault="005124C3" w:rsidP="0068558B">
      <w:pPr>
        <w:spacing w:after="0" w:line="240" w:lineRule="auto"/>
        <w:rPr>
          <w:rFonts w:cstheme="minorHAnsi"/>
          <w:sz w:val="28"/>
          <w:szCs w:val="32"/>
        </w:rPr>
      </w:pPr>
    </w:p>
    <w:p w:rsidR="00B12818" w:rsidRPr="0068558B" w:rsidRDefault="005124C3" w:rsidP="0068558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sz w:val="28"/>
        </w:rPr>
        <w:t>Revisión de las metas para la sesión</w:t>
      </w:r>
    </w:p>
    <w:p w:rsidR="005124C3" w:rsidRPr="0068558B" w:rsidRDefault="00B12818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Presentación de la Ley de Éxito Estudiantil</w:t>
      </w:r>
    </w:p>
    <w:p w:rsidR="005124C3" w:rsidRPr="0068558B" w:rsidRDefault="001A3F48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Centrando la conversación</w:t>
      </w:r>
      <w:r w:rsidR="00B12818">
        <w:rPr>
          <w:rFonts w:cstheme="minorHAnsi"/>
          <w:sz w:val="28"/>
        </w:rPr>
        <w:t>: ¿Cuál será el impacto de la Ley de Éxito Estudiantil en nuestro distrito escolar?</w:t>
      </w:r>
    </w:p>
    <w:p w:rsidR="005124C3" w:rsidRPr="0068558B" w:rsidRDefault="00442188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Cronograma</w:t>
      </w:r>
    </w:p>
    <w:p w:rsidR="005124C3" w:rsidRPr="0068558B" w:rsidRDefault="003C2515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¿Cómo podemos usar los nuevos recursos?</w:t>
      </w:r>
    </w:p>
    <w:p w:rsidR="003C2515" w:rsidRPr="0068558B" w:rsidRDefault="00114E65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Cinco áreas de sugerencias</w:t>
      </w:r>
    </w:p>
    <w:p w:rsidR="007C2A57" w:rsidRPr="007C2A57" w:rsidRDefault="007C2A57" w:rsidP="007C2A57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:rsidR="005418AC" w:rsidRPr="0068558B" w:rsidRDefault="005418AC" w:rsidP="0068558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sz w:val="28"/>
        </w:rPr>
        <w:t>Indagar más a fondo: Sesiones grupales para escucharlo y recolectar sugerencias</w:t>
      </w:r>
    </w:p>
    <w:p w:rsidR="005124C3" w:rsidRPr="0068558B" w:rsidRDefault="007A6A48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¿Qué lo trajo aquí esta noche?</w:t>
      </w:r>
    </w:p>
    <w:p w:rsidR="005124C3" w:rsidRPr="0068558B" w:rsidRDefault="003C2515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¿Qué está funcionando?</w:t>
      </w:r>
    </w:p>
    <w:p w:rsidR="005124C3" w:rsidRPr="0068558B" w:rsidRDefault="00442188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¿Qué problemas o barreras hay actualmente?</w:t>
      </w:r>
    </w:p>
    <w:p w:rsidR="003C2515" w:rsidRPr="0068558B" w:rsidRDefault="003C2515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¿Cómo podemos mejorar?</w:t>
      </w:r>
    </w:p>
    <w:p w:rsidR="007C2A57" w:rsidRPr="007C2A57" w:rsidRDefault="007C2A57" w:rsidP="007C2A57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:rsidR="005418AC" w:rsidRPr="0068558B" w:rsidRDefault="005418AC" w:rsidP="0068558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32"/>
        </w:rPr>
      </w:pPr>
      <w:r>
        <w:rPr>
          <w:rFonts w:cstheme="minorHAnsi"/>
          <w:b/>
          <w:sz w:val="28"/>
        </w:rPr>
        <w:t>Siguientes pasos</w:t>
      </w:r>
    </w:p>
    <w:p w:rsidR="005124C3" w:rsidRPr="0068558B" w:rsidRDefault="005418AC" w:rsidP="0068558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¿Cómo seguir participando?</w:t>
      </w:r>
      <w:r>
        <w:tab/>
      </w:r>
    </w:p>
    <w:p w:rsidR="00BE5858" w:rsidRPr="0068558B" w:rsidRDefault="00BE5858" w:rsidP="0068558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</w:rPr>
        <w:t>Preguntas y respuestas</w:t>
      </w:r>
    </w:p>
    <w:p w:rsidR="007C2A57" w:rsidRPr="007C2A57" w:rsidRDefault="007C2A57" w:rsidP="007C2A57">
      <w:pPr>
        <w:spacing w:after="0" w:line="240" w:lineRule="auto"/>
        <w:ind w:left="360"/>
        <w:jc w:val="center"/>
        <w:rPr>
          <w:rFonts w:cstheme="minorHAnsi"/>
          <w:sz w:val="28"/>
          <w:szCs w:val="32"/>
        </w:rPr>
      </w:pPr>
    </w:p>
    <w:p w:rsidR="00B12818" w:rsidRPr="0026343D" w:rsidRDefault="005418AC" w:rsidP="0068558B">
      <w:pPr>
        <w:spacing w:after="0" w:line="240" w:lineRule="auto"/>
        <w:ind w:left="36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</w:rPr>
        <w:t>Agradecimientos y cierre</w:t>
      </w:r>
    </w:p>
    <w:sectPr w:rsidR="00B12818" w:rsidRPr="0026343D" w:rsidSect="0068558B">
      <w:footerReference w:type="default" r:id="rId10"/>
      <w:pgSz w:w="12240" w:h="15840"/>
      <w:pgMar w:top="720" w:right="864" w:bottom="288" w:left="864" w:footer="28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170" w:rsidRDefault="00CD7170" w:rsidP="00385A75">
      <w:pPr>
        <w:spacing w:after="0" w:line="240" w:lineRule="auto"/>
      </w:pPr>
      <w:r>
        <w:separator/>
      </w:r>
    </w:p>
  </w:endnote>
  <w:endnote w:type="continuationSeparator" w:id="0">
    <w:p w:rsidR="00CD7170" w:rsidRDefault="00CD7170" w:rsidP="0038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9" w:rsidRPr="0068558B" w:rsidRDefault="003C2515" w:rsidP="003C2515">
    <w:pPr>
      <w:pStyle w:val="Footer"/>
      <w:jc w:val="center"/>
      <w:rPr>
        <w:sz w:val="24"/>
        <w:szCs w:val="24"/>
      </w:rPr>
    </w:pPr>
    <w:r>
      <w:rPr>
        <w:b/>
        <w:noProof/>
        <w:sz w:val="24"/>
      </w:rPr>
      <w:t xml:space="preserve">Para obtener más información, visite: </w:t>
    </w:r>
    <w:hyperlink r:id="rId1">
      <w:r>
        <w:rPr>
          <w:rStyle w:val="Hyperlink"/>
          <w:sz w:val="24"/>
        </w:rPr>
        <w:t>https://www.oregon.gov/ode/StudentSuccess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170" w:rsidRDefault="00CD7170" w:rsidP="00385A75">
      <w:pPr>
        <w:spacing w:after="0" w:line="240" w:lineRule="auto"/>
      </w:pPr>
      <w:r>
        <w:separator/>
      </w:r>
    </w:p>
  </w:footnote>
  <w:footnote w:type="continuationSeparator" w:id="0">
    <w:p w:rsidR="00CD7170" w:rsidRDefault="00CD7170" w:rsidP="0038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481"/>
    <w:multiLevelType w:val="hybridMultilevel"/>
    <w:tmpl w:val="C6F2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3891"/>
    <w:multiLevelType w:val="hybridMultilevel"/>
    <w:tmpl w:val="86B69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8195E"/>
    <w:multiLevelType w:val="hybridMultilevel"/>
    <w:tmpl w:val="C0EC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75413"/>
    <w:multiLevelType w:val="hybridMultilevel"/>
    <w:tmpl w:val="415E0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1A1C0C"/>
    <w:multiLevelType w:val="hybridMultilevel"/>
    <w:tmpl w:val="9C645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08D"/>
    <w:multiLevelType w:val="hybridMultilevel"/>
    <w:tmpl w:val="CE1A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331F9"/>
    <w:multiLevelType w:val="hybridMultilevel"/>
    <w:tmpl w:val="C1E2A8DE"/>
    <w:lvl w:ilvl="0" w:tplc="D3B42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61B53"/>
    <w:multiLevelType w:val="hybridMultilevel"/>
    <w:tmpl w:val="DF963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FD0A73"/>
    <w:multiLevelType w:val="hybridMultilevel"/>
    <w:tmpl w:val="20522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251B0A"/>
    <w:multiLevelType w:val="hybridMultilevel"/>
    <w:tmpl w:val="27D0B4FA"/>
    <w:lvl w:ilvl="0" w:tplc="8D4C4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30AE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2B0B0C"/>
    <w:multiLevelType w:val="hybridMultilevel"/>
    <w:tmpl w:val="1EA0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A7D35"/>
    <w:multiLevelType w:val="hybridMultilevel"/>
    <w:tmpl w:val="753CF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614DD0"/>
    <w:multiLevelType w:val="hybridMultilevel"/>
    <w:tmpl w:val="155A7D04"/>
    <w:lvl w:ilvl="0" w:tplc="9EDE20CE">
      <w:start w:val="1"/>
      <w:numFmt w:val="bullet"/>
      <w:pStyle w:val="Table-Level1Squar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A66402"/>
    <w:multiLevelType w:val="hybridMultilevel"/>
    <w:tmpl w:val="C9A2C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FD69F5"/>
    <w:multiLevelType w:val="hybridMultilevel"/>
    <w:tmpl w:val="62A0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24779"/>
    <w:multiLevelType w:val="hybridMultilevel"/>
    <w:tmpl w:val="71B0C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334CB1"/>
    <w:multiLevelType w:val="hybridMultilevel"/>
    <w:tmpl w:val="C3C86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12"/>
  </w:num>
  <w:num w:numId="6">
    <w:abstractNumId w:val="10"/>
  </w:num>
  <w:num w:numId="7">
    <w:abstractNumId w:val="0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85A75"/>
    <w:rsid w:val="0002753E"/>
    <w:rsid w:val="00042479"/>
    <w:rsid w:val="00096938"/>
    <w:rsid w:val="000E045F"/>
    <w:rsid w:val="00110FA6"/>
    <w:rsid w:val="00114E65"/>
    <w:rsid w:val="001A3F48"/>
    <w:rsid w:val="001D4560"/>
    <w:rsid w:val="00212D1F"/>
    <w:rsid w:val="0026343D"/>
    <w:rsid w:val="002C57D3"/>
    <w:rsid w:val="00385A75"/>
    <w:rsid w:val="003C2515"/>
    <w:rsid w:val="00421F16"/>
    <w:rsid w:val="00442188"/>
    <w:rsid w:val="005124C3"/>
    <w:rsid w:val="005336FE"/>
    <w:rsid w:val="005418AC"/>
    <w:rsid w:val="00555021"/>
    <w:rsid w:val="00604A34"/>
    <w:rsid w:val="0068558B"/>
    <w:rsid w:val="006A024A"/>
    <w:rsid w:val="006F320C"/>
    <w:rsid w:val="00790342"/>
    <w:rsid w:val="007A6A48"/>
    <w:rsid w:val="007C2A57"/>
    <w:rsid w:val="00824BC4"/>
    <w:rsid w:val="00981FDE"/>
    <w:rsid w:val="00A05830"/>
    <w:rsid w:val="00A17E5E"/>
    <w:rsid w:val="00A557EA"/>
    <w:rsid w:val="00B12818"/>
    <w:rsid w:val="00B42CCF"/>
    <w:rsid w:val="00B637E8"/>
    <w:rsid w:val="00B95251"/>
    <w:rsid w:val="00BE4CDA"/>
    <w:rsid w:val="00BE5858"/>
    <w:rsid w:val="00C633D9"/>
    <w:rsid w:val="00CD7170"/>
    <w:rsid w:val="00CE628C"/>
    <w:rsid w:val="00CF37A1"/>
    <w:rsid w:val="00D6774A"/>
    <w:rsid w:val="00E505CF"/>
    <w:rsid w:val="00EF572C"/>
    <w:rsid w:val="00FB3C50"/>
    <w:rsid w:val="00FC7C30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7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-Level1SquareBullet">
    <w:name w:val="Table - Level 1 Square Bullet"/>
    <w:basedOn w:val="Normal"/>
    <w:link w:val="Table-Level1SquareBulletChar"/>
    <w:autoRedefine/>
    <w:qFormat/>
    <w:rsid w:val="005124C3"/>
    <w:pPr>
      <w:numPr>
        <w:numId w:val="5"/>
      </w:numPr>
      <w:spacing w:after="0" w:line="240" w:lineRule="auto"/>
    </w:pPr>
    <w:rPr>
      <w:rFonts w:ascii="Tahoma" w:hAnsi="Tahoma" w:cs="Tahoma"/>
    </w:rPr>
  </w:style>
  <w:style w:type="character" w:customStyle="1" w:styleId="Table-Level1SquareBulletChar">
    <w:name w:val="Table - Level 1 Square Bullet Char"/>
    <w:basedOn w:val="DefaultParagraphFont"/>
    <w:link w:val="Table-Level1SquareBullet"/>
    <w:rsid w:val="005124C3"/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75"/>
  </w:style>
  <w:style w:type="paragraph" w:styleId="Footer">
    <w:name w:val="footer"/>
    <w:basedOn w:val="Normal"/>
    <w:link w:val="Foot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75"/>
  </w:style>
  <w:style w:type="paragraph" w:styleId="BalloonText">
    <w:name w:val="Balloon Text"/>
    <w:basedOn w:val="Normal"/>
    <w:link w:val="BalloonTextChar"/>
    <w:uiPriority w:val="99"/>
    <w:semiHidden/>
    <w:unhideWhenUsed/>
    <w:rsid w:val="003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A75"/>
    <w:pPr>
      <w:ind w:left="720"/>
      <w:contextualSpacing/>
    </w:pPr>
  </w:style>
  <w:style w:type="paragraph" w:customStyle="1" w:styleId="Table-MainBodyText">
    <w:name w:val="Table - Main Body Text"/>
    <w:basedOn w:val="Normal"/>
    <w:link w:val="Table-MainBodyTextChar"/>
    <w:qFormat/>
    <w:rsid w:val="005418AC"/>
    <w:pPr>
      <w:spacing w:after="0" w:line="240" w:lineRule="auto"/>
    </w:pPr>
    <w:rPr>
      <w:rFonts w:ascii="Tahoma" w:hAnsi="Tahoma" w:cs="Tahoma"/>
    </w:rPr>
  </w:style>
  <w:style w:type="character" w:customStyle="1" w:styleId="Table-MainBodyTextChar">
    <w:name w:val="Table - Main Body Text Char"/>
    <w:basedOn w:val="DefaultParagraphFont"/>
    <w:link w:val="Table-MainBodyText"/>
    <w:rsid w:val="005418AC"/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824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Level1SquareBullet">
    <w:name w:val="Table - Level 1 Square Bullet"/>
    <w:basedOn w:val="Normal"/>
    <w:link w:val="Table-Level1SquareBulletChar"/>
    <w:autoRedefine/>
    <w:qFormat/>
    <w:rsid w:val="005124C3"/>
    <w:pPr>
      <w:numPr>
        <w:numId w:val="5"/>
      </w:numPr>
      <w:spacing w:after="0" w:line="240" w:lineRule="auto"/>
    </w:pPr>
    <w:rPr>
      <w:rFonts w:ascii="Tahoma" w:hAnsi="Tahoma" w:cs="Tahoma"/>
    </w:rPr>
  </w:style>
  <w:style w:type="character" w:customStyle="1" w:styleId="Table-Level1SquareBulletChar">
    <w:name w:val="Table - Level 1 Square Bullet Char"/>
    <w:basedOn w:val="DefaultParagraphFont"/>
    <w:link w:val="Table-Level1SquareBullet"/>
    <w:rsid w:val="005124C3"/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75"/>
  </w:style>
  <w:style w:type="paragraph" w:styleId="Footer">
    <w:name w:val="footer"/>
    <w:basedOn w:val="Normal"/>
    <w:link w:val="Foot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75"/>
  </w:style>
  <w:style w:type="paragraph" w:styleId="BalloonText">
    <w:name w:val="Balloon Text"/>
    <w:basedOn w:val="Normal"/>
    <w:link w:val="BalloonTextChar"/>
    <w:uiPriority w:val="99"/>
    <w:semiHidden/>
    <w:unhideWhenUsed/>
    <w:rsid w:val="003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A75"/>
    <w:pPr>
      <w:ind w:left="720"/>
      <w:contextualSpacing/>
    </w:pPr>
  </w:style>
  <w:style w:type="paragraph" w:customStyle="1" w:styleId="Table-MainBodyText">
    <w:name w:val="Table - Main Body Text"/>
    <w:basedOn w:val="Normal"/>
    <w:link w:val="Table-MainBodyTextChar"/>
    <w:qFormat/>
    <w:rsid w:val="005418AC"/>
    <w:pPr>
      <w:spacing w:after="0" w:line="240" w:lineRule="auto"/>
    </w:pPr>
    <w:rPr>
      <w:rFonts w:ascii="Tahoma" w:hAnsi="Tahoma" w:cs="Tahoma"/>
    </w:rPr>
  </w:style>
  <w:style w:type="character" w:customStyle="1" w:styleId="Table-MainBodyTextChar">
    <w:name w:val="Table - Main Body Text Char"/>
    <w:basedOn w:val="DefaultParagraphFont"/>
    <w:link w:val="Table-MainBodyText"/>
    <w:rsid w:val="005418AC"/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824B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8" Type="http://schemas.openxmlformats.org/officeDocument/2006/relationships/hyperlink" Target="https://twitter.com/ordepted" TargetMode="Externa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2019-10-18T18:53:55+00:00</Remediation_x0020_Date>
  </documentManagement>
</p:properties>
</file>

<file path=customXml/itemProps1.xml><?xml version="1.0" encoding="utf-8"?>
<ds:datastoreItem xmlns:ds="http://schemas.openxmlformats.org/officeDocument/2006/customXml" ds:itemID="{DE22BF96-AC40-4198-9213-BEFC0CEFE318}"/>
</file>

<file path=customXml/itemProps2.xml><?xml version="1.0" encoding="utf-8"?>
<ds:datastoreItem xmlns:ds="http://schemas.openxmlformats.org/officeDocument/2006/customXml" ds:itemID="{E3415EFB-C032-4552-A911-71FE9E6A4DB4}"/>
</file>

<file path=customXml/itemProps3.xml><?xml version="1.0" encoding="utf-8"?>
<ds:datastoreItem xmlns:ds="http://schemas.openxmlformats.org/officeDocument/2006/customXml" ds:itemID="{8EB7E417-B720-4148-9DE9-2C3F398A39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1128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massingham_p</cp:lastModifiedBy>
  <cp:revision>3</cp:revision>
  <cp:lastPrinted>2016-03-24T17:56:00Z</cp:lastPrinted>
  <dcterms:created xsi:type="dcterms:W3CDTF">2019-08-19T04:24:00Z</dcterms:created>
  <dcterms:modified xsi:type="dcterms:W3CDTF">2019-08-20T05:43:00Z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