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0" w:rsidRPr="00723F4E" w:rsidRDefault="00166070" w:rsidP="00166070">
      <w:pPr>
        <w:rPr>
          <w:rFonts w:ascii="Arial" w:hAnsi="Arial" w:cs="Arial"/>
          <w:b/>
          <w:sz w:val="24"/>
        </w:rPr>
      </w:pPr>
      <w:r w:rsidRPr="00723F4E">
        <w:rPr>
          <w:rFonts w:ascii="Arial" w:hAnsi="Arial" w:cs="Arial"/>
          <w:b/>
          <w:sz w:val="24"/>
        </w:rPr>
        <w:t xml:space="preserve">Special Education Child Count and Report Cards </w:t>
      </w:r>
    </w:p>
    <w:p w:rsidR="00166070" w:rsidRPr="00723F4E" w:rsidRDefault="00166070" w:rsidP="00166070">
      <w:pPr>
        <w:rPr>
          <w:rFonts w:ascii="Arial" w:hAnsi="Arial" w:cs="Arial"/>
          <w:sz w:val="24"/>
        </w:rPr>
      </w:pPr>
    </w:p>
    <w:p w:rsidR="00166070" w:rsidRPr="00723F4E" w:rsidRDefault="00166070" w:rsidP="00166070">
      <w:pPr>
        <w:rPr>
          <w:rFonts w:ascii="Arial" w:hAnsi="Arial" w:cs="Arial"/>
          <w:sz w:val="24"/>
        </w:rPr>
      </w:pPr>
      <w:bookmarkStart w:id="0" w:name="_GoBack"/>
      <w:r w:rsidRPr="00723F4E">
        <w:rPr>
          <w:rFonts w:ascii="Arial" w:hAnsi="Arial" w:cs="Arial"/>
          <w:sz w:val="24"/>
        </w:rPr>
        <w:t xml:space="preserve">New numbers released by the Oregon Department of Education show little change in the count of students receiving special education services in our state. </w:t>
      </w:r>
      <w:r w:rsidR="00723F4E" w:rsidRPr="00723F4E">
        <w:rPr>
          <w:rFonts w:ascii="Arial" w:hAnsi="Arial" w:cs="Arial"/>
          <w:sz w:val="24"/>
        </w:rPr>
        <w:t xml:space="preserve">This school year, </w:t>
      </w:r>
      <w:r w:rsidR="00723F4E" w:rsidRPr="00723F4E">
        <w:rPr>
          <w:rFonts w:ascii="Arial" w:eastAsia="Times New Roman" w:hAnsi="Arial" w:cs="Arial"/>
          <w:bCs/>
          <w:color w:val="000000"/>
          <w:sz w:val="24"/>
        </w:rPr>
        <w:t xml:space="preserve">88,132 students aged 0-21 were identified as needing special education services, an increase of </w:t>
      </w:r>
      <w:r w:rsidR="00861B94">
        <w:rPr>
          <w:rFonts w:ascii="Arial" w:eastAsia="Times New Roman" w:hAnsi="Arial" w:cs="Arial"/>
          <w:bCs/>
          <w:color w:val="000000"/>
          <w:sz w:val="24"/>
        </w:rPr>
        <w:t>1,403</w:t>
      </w:r>
      <w:r w:rsidR="00723F4E" w:rsidRPr="00723F4E">
        <w:rPr>
          <w:rFonts w:ascii="Arial" w:eastAsia="Times New Roman" w:hAnsi="Arial" w:cs="Arial"/>
          <w:bCs/>
          <w:color w:val="000000"/>
          <w:sz w:val="24"/>
        </w:rPr>
        <w:t xml:space="preserve"> students over the prior school year.  Students receiving special education services make up 13.3% of the K-12 population. </w:t>
      </w:r>
      <w:r w:rsidRPr="00723F4E">
        <w:rPr>
          <w:rFonts w:ascii="Arial" w:hAnsi="Arial" w:cs="Arial"/>
          <w:color w:val="000000"/>
          <w:sz w:val="24"/>
        </w:rPr>
        <w:t>The state continues to expand proven programs that are producing results for Oregon special education students.</w:t>
      </w:r>
    </w:p>
    <w:p w:rsidR="00166070" w:rsidRPr="00723F4E" w:rsidRDefault="00166070" w:rsidP="00166070">
      <w:pPr>
        <w:rPr>
          <w:rFonts w:ascii="Arial" w:hAnsi="Arial" w:cs="Arial"/>
          <w:sz w:val="28"/>
          <w:szCs w:val="24"/>
        </w:rPr>
      </w:pPr>
    </w:p>
    <w:p w:rsidR="00166070" w:rsidRPr="00723F4E" w:rsidRDefault="00F92D44" w:rsidP="00166070">
      <w:pPr>
        <w:rPr>
          <w:rFonts w:ascii="Arial" w:hAnsi="Arial" w:cs="Arial"/>
          <w:color w:val="000000"/>
          <w:sz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723F4E" w:rsidRPr="006261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total </w:t>
      </w:r>
      <w:r w:rsidR="00723F4E" w:rsidRPr="006261F9">
        <w:rPr>
          <w:rFonts w:ascii="Arial" w:eastAsia="Times New Roman" w:hAnsi="Arial" w:cs="Arial"/>
          <w:bCs/>
          <w:color w:val="000000"/>
          <w:sz w:val="24"/>
          <w:szCs w:val="24"/>
        </w:rPr>
        <w:t>number of special education students has changed</w:t>
      </w:r>
      <w:r w:rsidR="00C953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little in the past five </w:t>
      </w:r>
      <w:r w:rsidR="00723F4E" w:rsidRPr="006261F9">
        <w:rPr>
          <w:rFonts w:ascii="Arial" w:eastAsia="Times New Roman" w:hAnsi="Arial" w:cs="Arial"/>
          <w:bCs/>
          <w:color w:val="000000"/>
          <w:sz w:val="24"/>
          <w:szCs w:val="24"/>
        </w:rPr>
        <w:t>years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while </w:t>
      </w:r>
      <w:r w:rsidR="00723F4E" w:rsidRPr="006261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some disability categories have grown significantly faster. </w:t>
      </w:r>
      <w:r w:rsidR="006261F9" w:rsidRPr="006261F9">
        <w:rPr>
          <w:rFonts w:ascii="Arial" w:eastAsia="Times New Roman" w:hAnsi="Arial" w:cs="Arial"/>
          <w:bCs/>
          <w:color w:val="000000"/>
          <w:sz w:val="24"/>
          <w:szCs w:val="24"/>
        </w:rPr>
        <w:t>The categories with the greatest growth over the past few years include: Other Health Impairment, Developmental Delay (0-4 years), and Autism</w:t>
      </w:r>
      <w:r w:rsidR="006261F9" w:rsidRPr="00D633A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166070" w:rsidRPr="00D633A9">
        <w:rPr>
          <w:rFonts w:ascii="Arial" w:hAnsi="Arial" w:cs="Arial"/>
          <w:color w:val="000000"/>
          <w:sz w:val="24"/>
        </w:rPr>
        <w:t xml:space="preserve">  </w:t>
      </w:r>
      <w:hyperlink r:id="rId5" w:history="1">
        <w:r w:rsidR="00166070" w:rsidRPr="00D633A9">
          <w:rPr>
            <w:rStyle w:val="Hyperlink"/>
            <w:rFonts w:ascii="Arial" w:hAnsi="Arial" w:cs="Arial"/>
            <w:sz w:val="24"/>
          </w:rPr>
          <w:t>Click he</w:t>
        </w:r>
        <w:r w:rsidR="00166070" w:rsidRPr="00D633A9">
          <w:rPr>
            <w:rStyle w:val="Hyperlink"/>
            <w:rFonts w:ascii="Arial" w:hAnsi="Arial" w:cs="Arial"/>
            <w:sz w:val="24"/>
          </w:rPr>
          <w:t>r</w:t>
        </w:r>
        <w:r w:rsidR="00166070" w:rsidRPr="00D633A9">
          <w:rPr>
            <w:rStyle w:val="Hyperlink"/>
            <w:rFonts w:ascii="Arial" w:hAnsi="Arial" w:cs="Arial"/>
            <w:sz w:val="24"/>
          </w:rPr>
          <w:t>e</w:t>
        </w:r>
      </w:hyperlink>
      <w:r w:rsidR="00723F4E" w:rsidRPr="00723F4E">
        <w:rPr>
          <w:rFonts w:ascii="Arial" w:hAnsi="Arial" w:cs="Arial"/>
          <w:color w:val="000000"/>
          <w:sz w:val="24"/>
        </w:rPr>
        <w:t xml:space="preserve"> </w:t>
      </w:r>
      <w:r w:rsidR="00166070" w:rsidRPr="00723F4E">
        <w:rPr>
          <w:rFonts w:ascii="Arial" w:hAnsi="Arial" w:cs="Arial"/>
          <w:color w:val="000000"/>
          <w:sz w:val="24"/>
        </w:rPr>
        <w:t xml:space="preserve">for special education counts by disability category. </w:t>
      </w:r>
      <w:r w:rsidR="00723F4E" w:rsidRPr="00723F4E">
        <w:rPr>
          <w:rFonts w:ascii="Arial" w:hAnsi="Arial" w:cs="Arial"/>
          <w:color w:val="000000"/>
          <w:sz w:val="24"/>
        </w:rPr>
        <w:t xml:space="preserve">Special education counts by placement can be </w:t>
      </w:r>
      <w:r w:rsidR="00723F4E" w:rsidRPr="00D633A9">
        <w:rPr>
          <w:rFonts w:ascii="Arial" w:hAnsi="Arial" w:cs="Arial"/>
          <w:color w:val="000000"/>
          <w:sz w:val="24"/>
        </w:rPr>
        <w:t xml:space="preserve">found </w:t>
      </w:r>
      <w:hyperlink r:id="rId6" w:history="1">
        <w:r w:rsidR="00723F4E" w:rsidRPr="00D633A9">
          <w:rPr>
            <w:rStyle w:val="Hyperlink"/>
            <w:rFonts w:ascii="Arial" w:hAnsi="Arial" w:cs="Arial"/>
            <w:sz w:val="24"/>
          </w:rPr>
          <w:t>here</w:t>
        </w:r>
      </w:hyperlink>
      <w:r w:rsidR="00723F4E" w:rsidRPr="00D633A9">
        <w:rPr>
          <w:rFonts w:ascii="Arial" w:hAnsi="Arial" w:cs="Arial"/>
          <w:color w:val="000000"/>
          <w:sz w:val="24"/>
        </w:rPr>
        <w:t>.</w:t>
      </w:r>
      <w:r w:rsidR="00723F4E" w:rsidRPr="00723F4E">
        <w:rPr>
          <w:rFonts w:ascii="Arial" w:hAnsi="Arial" w:cs="Arial"/>
          <w:color w:val="000000"/>
          <w:sz w:val="24"/>
        </w:rPr>
        <w:t xml:space="preserve"> Please </w:t>
      </w:r>
      <w:hyperlink r:id="rId7" w:history="1">
        <w:r w:rsidR="00723F4E" w:rsidRPr="00723F4E">
          <w:rPr>
            <w:rStyle w:val="Hyperlink"/>
            <w:rFonts w:ascii="Arial" w:hAnsi="Arial" w:cs="Arial"/>
            <w:sz w:val="24"/>
          </w:rPr>
          <w:t>visit t</w:t>
        </w:r>
        <w:r w:rsidR="00723F4E" w:rsidRPr="00723F4E">
          <w:rPr>
            <w:rStyle w:val="Hyperlink"/>
            <w:rFonts w:ascii="Arial" w:hAnsi="Arial" w:cs="Arial"/>
            <w:sz w:val="24"/>
          </w:rPr>
          <w:t>h</w:t>
        </w:r>
        <w:r w:rsidR="00723F4E" w:rsidRPr="00723F4E">
          <w:rPr>
            <w:rStyle w:val="Hyperlink"/>
            <w:rFonts w:ascii="Arial" w:hAnsi="Arial" w:cs="Arial"/>
            <w:sz w:val="24"/>
          </w:rPr>
          <w:t>e webpage</w:t>
        </w:r>
      </w:hyperlink>
      <w:r w:rsidR="00723F4E" w:rsidRPr="00723F4E">
        <w:rPr>
          <w:rFonts w:ascii="Arial" w:hAnsi="Arial" w:cs="Arial"/>
          <w:color w:val="000000"/>
          <w:sz w:val="24"/>
        </w:rPr>
        <w:t xml:space="preserve"> for s</w:t>
      </w:r>
      <w:r w:rsidR="00166070" w:rsidRPr="00723F4E">
        <w:rPr>
          <w:rFonts w:ascii="Arial" w:hAnsi="Arial" w:cs="Arial"/>
          <w:color w:val="000000"/>
          <w:sz w:val="24"/>
        </w:rPr>
        <w:t>pecial educatio</w:t>
      </w:r>
      <w:r w:rsidR="00723F4E" w:rsidRPr="00723F4E">
        <w:rPr>
          <w:rFonts w:ascii="Arial" w:hAnsi="Arial" w:cs="Arial"/>
          <w:color w:val="000000"/>
          <w:sz w:val="24"/>
        </w:rPr>
        <w:t>n child count data by district.</w:t>
      </w:r>
    </w:p>
    <w:p w:rsidR="00BE4473" w:rsidRPr="00723F4E" w:rsidRDefault="00BE4473">
      <w:pPr>
        <w:rPr>
          <w:rFonts w:ascii="Arial" w:hAnsi="Arial" w:cs="Arial"/>
          <w:sz w:val="24"/>
        </w:rPr>
      </w:pPr>
    </w:p>
    <w:p w:rsidR="00723F4E" w:rsidRPr="00723F4E" w:rsidRDefault="00723F4E" w:rsidP="00723F4E">
      <w:pPr>
        <w:rPr>
          <w:rFonts w:ascii="Arial" w:hAnsi="Arial" w:cs="Arial"/>
          <w:color w:val="000000"/>
          <w:sz w:val="24"/>
        </w:rPr>
      </w:pPr>
      <w:r w:rsidRPr="00723F4E">
        <w:rPr>
          <w:rFonts w:ascii="Arial" w:hAnsi="Arial" w:cs="Arial"/>
          <w:color w:val="000000"/>
          <w:sz w:val="24"/>
        </w:rPr>
        <w:t>Also releas</w:t>
      </w:r>
      <w:r w:rsidR="00F92D44">
        <w:rPr>
          <w:rFonts w:ascii="Arial" w:hAnsi="Arial" w:cs="Arial"/>
          <w:color w:val="000000"/>
          <w:sz w:val="24"/>
        </w:rPr>
        <w:t>ed today were the 2014-15</w:t>
      </w:r>
      <w:r w:rsidRPr="00723F4E">
        <w:rPr>
          <w:rFonts w:ascii="Arial" w:hAnsi="Arial" w:cs="Arial"/>
          <w:color w:val="000000"/>
          <w:sz w:val="24"/>
        </w:rPr>
        <w:t xml:space="preserve"> Report Cards for Oregon School District Special Education and Early Intervention/Early Childhood Special Education programs. These report cards provide information on how well local special education and early intervention programs are serving students and families. </w:t>
      </w:r>
      <w:hyperlink r:id="rId8" w:history="1">
        <w:r w:rsidRPr="00723F4E">
          <w:rPr>
            <w:rStyle w:val="Hyperlink"/>
            <w:rFonts w:ascii="Arial" w:hAnsi="Arial" w:cs="Arial"/>
            <w:sz w:val="24"/>
          </w:rPr>
          <w:t>Click here</w:t>
        </w:r>
      </w:hyperlink>
      <w:r w:rsidRPr="00723F4E">
        <w:rPr>
          <w:rFonts w:ascii="Arial" w:hAnsi="Arial" w:cs="Arial"/>
          <w:color w:val="000000"/>
          <w:sz w:val="24"/>
        </w:rPr>
        <w:t xml:space="preserve"> to access the Special Education Report Cards.</w:t>
      </w:r>
    </w:p>
    <w:p w:rsidR="00723F4E" w:rsidRPr="00723F4E" w:rsidRDefault="00723F4E" w:rsidP="00166070">
      <w:pPr>
        <w:rPr>
          <w:rFonts w:ascii="Arial" w:hAnsi="Arial" w:cs="Arial"/>
          <w:color w:val="1F497D"/>
          <w:sz w:val="24"/>
        </w:rPr>
      </w:pPr>
    </w:p>
    <w:p w:rsidR="00723F4E" w:rsidRPr="00723F4E" w:rsidRDefault="00723F4E" w:rsidP="00166070">
      <w:pPr>
        <w:rPr>
          <w:rFonts w:ascii="Arial" w:hAnsi="Arial" w:cs="Arial"/>
          <w:sz w:val="24"/>
        </w:rPr>
      </w:pPr>
      <w:r w:rsidRPr="00723F4E">
        <w:rPr>
          <w:rFonts w:ascii="Arial" w:hAnsi="Arial" w:cs="Arial"/>
          <w:sz w:val="24"/>
        </w:rPr>
        <w:t xml:space="preserve">Please contact </w:t>
      </w:r>
      <w:hyperlink r:id="rId9" w:history="1">
        <w:r w:rsidRPr="00723F4E">
          <w:rPr>
            <w:rStyle w:val="Hyperlink"/>
            <w:rFonts w:ascii="Arial" w:hAnsi="Arial" w:cs="Arial"/>
            <w:sz w:val="24"/>
          </w:rPr>
          <w:t xml:space="preserve">Trish </w:t>
        </w:r>
        <w:proofErr w:type="spellStart"/>
        <w:r w:rsidRPr="00723F4E">
          <w:rPr>
            <w:rStyle w:val="Hyperlink"/>
            <w:rFonts w:ascii="Arial" w:hAnsi="Arial" w:cs="Arial"/>
            <w:sz w:val="24"/>
          </w:rPr>
          <w:t>Lut</w:t>
        </w:r>
        <w:r>
          <w:rPr>
            <w:rStyle w:val="Hyperlink"/>
            <w:rFonts w:ascii="Arial" w:hAnsi="Arial" w:cs="Arial"/>
            <w:sz w:val="24"/>
          </w:rPr>
          <w:t>g</w:t>
        </w:r>
        <w:r w:rsidRPr="00723F4E">
          <w:rPr>
            <w:rStyle w:val="Hyperlink"/>
            <w:rFonts w:ascii="Arial" w:hAnsi="Arial" w:cs="Arial"/>
            <w:sz w:val="24"/>
          </w:rPr>
          <w:t>en</w:t>
        </w:r>
        <w:proofErr w:type="spellEnd"/>
      </w:hyperlink>
      <w:r w:rsidRPr="00723F4E">
        <w:rPr>
          <w:rFonts w:ascii="Arial" w:hAnsi="Arial" w:cs="Arial"/>
          <w:sz w:val="24"/>
        </w:rPr>
        <w:t xml:space="preserve">, 503-947-5798 or </w:t>
      </w:r>
      <w:hyperlink r:id="rId10" w:history="1">
        <w:r w:rsidRPr="00723F4E">
          <w:rPr>
            <w:rStyle w:val="Hyperlink"/>
            <w:rFonts w:ascii="Arial" w:hAnsi="Arial" w:cs="Arial"/>
            <w:sz w:val="24"/>
          </w:rPr>
          <w:t xml:space="preserve">Robin </w:t>
        </w:r>
        <w:proofErr w:type="spellStart"/>
        <w:r w:rsidRPr="00723F4E">
          <w:rPr>
            <w:rStyle w:val="Hyperlink"/>
            <w:rFonts w:ascii="Arial" w:hAnsi="Arial" w:cs="Arial"/>
            <w:sz w:val="24"/>
          </w:rPr>
          <w:t>Shobe</w:t>
        </w:r>
        <w:proofErr w:type="spellEnd"/>
      </w:hyperlink>
      <w:r>
        <w:rPr>
          <w:rFonts w:ascii="Arial" w:hAnsi="Arial" w:cs="Arial"/>
          <w:sz w:val="24"/>
        </w:rPr>
        <w:t>, 503-947-5816</w:t>
      </w:r>
      <w:r w:rsidRPr="00723F4E">
        <w:rPr>
          <w:rFonts w:ascii="Arial" w:hAnsi="Arial" w:cs="Arial"/>
          <w:color w:val="1F497D"/>
          <w:sz w:val="24"/>
        </w:rPr>
        <w:t xml:space="preserve"> </w:t>
      </w:r>
      <w:r w:rsidRPr="00723F4E">
        <w:rPr>
          <w:rFonts w:ascii="Arial" w:hAnsi="Arial" w:cs="Arial"/>
          <w:sz w:val="24"/>
        </w:rPr>
        <w:t xml:space="preserve">in the Office of Student Services with any questions. </w:t>
      </w:r>
    </w:p>
    <w:bookmarkEnd w:id="0"/>
    <w:p w:rsidR="00723F4E" w:rsidRDefault="00723F4E" w:rsidP="00166070">
      <w:pPr>
        <w:rPr>
          <w:color w:val="1F497D"/>
        </w:rPr>
      </w:pPr>
    </w:p>
    <w:p w:rsidR="00D633A9" w:rsidRDefault="00D633A9">
      <w:r>
        <w:t xml:space="preserve"> </w:t>
      </w:r>
    </w:p>
    <w:p w:rsidR="003000FE" w:rsidRDefault="003000FE"/>
    <w:p w:rsidR="003000FE" w:rsidRDefault="003000FE"/>
    <w:p w:rsidR="003000FE" w:rsidRDefault="003000FE"/>
    <w:sectPr w:rsidR="0030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0"/>
    <w:rsid w:val="00112280"/>
    <w:rsid w:val="00166070"/>
    <w:rsid w:val="003000FE"/>
    <w:rsid w:val="00304AD3"/>
    <w:rsid w:val="003F78E5"/>
    <w:rsid w:val="00457417"/>
    <w:rsid w:val="00575FC4"/>
    <w:rsid w:val="006261F9"/>
    <w:rsid w:val="00723F4E"/>
    <w:rsid w:val="00861B94"/>
    <w:rsid w:val="009269EA"/>
    <w:rsid w:val="00BE4473"/>
    <w:rsid w:val="00BF185C"/>
    <w:rsid w:val="00C9530A"/>
    <w:rsid w:val="00D633A9"/>
    <w:rsid w:val="00ED6C4C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70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70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0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.state.or.us/search/page/?id=183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de.state.or.us/search/page/?id=41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e.state.or.us/superintendent/priorities/special-education-counts-by--placement-2015-1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e.state.or.us/superintendent/priorities/special-education-counts-by-disability-2015-16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robin.shobe@ode.state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sh.Lutgen@ode.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2018-06-15T03:07:47+00:00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6920E-7B1D-4B57-99CC-1A1C9CB00E0A}"/>
</file>

<file path=customXml/itemProps2.xml><?xml version="1.0" encoding="utf-8"?>
<ds:datastoreItem xmlns:ds="http://schemas.openxmlformats.org/officeDocument/2006/customXml" ds:itemID="{3B9B033E-F782-41CE-AA56-A6D94DD11764}"/>
</file>

<file path=customXml/itemProps3.xml><?xml version="1.0" encoding="utf-8"?>
<ds:datastoreItem xmlns:ds="http://schemas.openxmlformats.org/officeDocument/2006/customXml" ds:itemID="{80D12130-10CF-40E4-BC2C-7EFCE9F9F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10</cp:revision>
  <dcterms:created xsi:type="dcterms:W3CDTF">2016-04-05T18:49:00Z</dcterms:created>
  <dcterms:modified xsi:type="dcterms:W3CDTF">2016-04-07T18:16:00Z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