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90" w:type="dxa"/>
        <w:tblInd w:w="108" w:type="dxa"/>
        <w:tblLook w:val="04A0" w:firstRow="1" w:lastRow="0" w:firstColumn="1" w:lastColumn="0" w:noHBand="0" w:noVBand="1"/>
        <w:tblDescription w:val="State Board topic and title, summary of issue, action needed"/>
        <w:bidiVisual/>
      </w:tblPr>
      <w:tblGrid>
        <w:gridCol w:w="7582"/>
        <w:gridCol w:w="2408"/>
      </w:tblGrid>
      <w:tr w:rsidR="00280125" w:rsidRPr="00651437" w:rsidTr="006E4342">
        <w:trPr>
          <w:trHeight w:val="1987"/>
          <w:tblHeader/>
        </w:trPr>
        <w:tc>
          <w:tcPr>
            <w:tcW w:w="7582" w:type="dxa"/>
            <w:tcBorders>
              <w:top w:val="single" w:sz="18" w:space="0" w:color="auto"/>
              <w:left w:val="single" w:sz="18" w:space="0" w:color="auto"/>
              <w:bottom w:val="single" w:sz="18" w:space="0" w:color="auto"/>
              <w:right w:val="double" w:sz="4" w:space="0" w:color="auto"/>
            </w:tcBorders>
          </w:tcPr>
          <w:p w:rsidR="005B09FA" w:rsidRPr="00651437" w:rsidRDefault="005B6C8B" w:rsidP="00F7491B">
            <w:pPr>
              <w:pStyle w:val="Indent"/>
              <w:tabs>
                <w:tab w:val="left" w:pos="0"/>
              </w:tabs>
              <w:ind w:left="0" w:firstLine="0"/>
              <w:rPr>
                <w:rFonts w:asciiTheme="minorHAnsi" w:hAnsiTheme="minorHAnsi"/>
                <w:b/>
                <w:szCs w:val="22"/>
              </w:rPr>
              <w:bidi w:val="1"/>
            </w:pPr>
            <w:r>
              <w:rPr>
                <w:rFonts w:asciiTheme="minorHAnsi" w:hAnsiTheme="minorHAnsi"/>
                <w:szCs w:val="22"/>
                <w:lang w:bidi="ar"/>
                <w:b w:val="1"/>
                <w:bCs w:val="1"/>
                <w:i w:val="0"/>
                <w:iCs w:val="0"/>
                <w:u w:val="none"/>
                <w:vertAlign w:val="baseline"/>
                <w:rtl w:val="1"/>
              </w:rPr>
              <w:t xml:space="preserve">الموضوع: </w:t>
            </w:r>
            <w:r>
              <w:rPr>
                <w:rFonts w:asciiTheme="minorHAnsi" w:hAnsiTheme="minorHAnsi"/>
                <w:szCs w:val="22"/>
                <w:lang w:bidi="ar"/>
                <w:b w:val="1"/>
                <w:bCs w:val="1"/>
                <w:i w:val="0"/>
                <w:iCs w:val="0"/>
                <w:u w:val="none"/>
                <w:vertAlign w:val="baseline"/>
                <w:rtl w:val="1"/>
              </w:rPr>
              <w:t xml:space="preserve">مشروع قانون </w:t>
            </w:r>
            <w:r>
              <w:rPr>
                <w:rFonts w:asciiTheme="minorHAnsi" w:hAnsiTheme="minorHAnsi"/>
                <w:szCs w:val="22"/>
                <w:b w:val="1"/>
                <w:bCs w:val="1"/>
                <w:i w:val="0"/>
                <w:iCs w:val="0"/>
                <w:u w:val="none"/>
                <w:vertAlign w:val="baseline"/>
                <w:rtl w:val="0"/>
              </w:rPr>
              <w:t xml:space="preserve">CROWN</w:t>
            </w:r>
            <w:r>
              <w:rPr>
                <w:rFonts w:asciiTheme="minorHAnsi" w:hAnsiTheme="minorHAnsi"/>
                <w:szCs w:val="22"/>
                <w:lang w:bidi="ar"/>
                <w:b w:val="1"/>
                <w:bCs w:val="1"/>
                <w:i w:val="0"/>
                <w:iCs w:val="0"/>
                <w:u w:val="none"/>
                <w:vertAlign w:val="baseline"/>
                <w:rtl w:val="1"/>
              </w:rPr>
              <w:t xml:space="preserve"> </w:t>
            </w:r>
            <w:r>
              <w:rPr>
                <w:rFonts w:asciiTheme="minorHAnsi" w:hAnsiTheme="minorHAnsi"/>
                <w:szCs w:val="22"/>
                <w:b w:val="1"/>
                <w:bCs w:val="1"/>
                <w:i w:val="0"/>
                <w:iCs w:val="0"/>
                <w:u w:val="none"/>
                <w:vertAlign w:val="baseline"/>
                <w:rtl w:val="0"/>
              </w:rPr>
              <w:t xml:space="preserve">(The CROWN Act)</w:t>
            </w:r>
            <w:r>
              <w:rPr>
                <w:rFonts w:asciiTheme="minorHAnsi" w:hAnsiTheme="minorHAnsi"/>
                <w:szCs w:val="22"/>
                <w:lang w:bidi="ar"/>
                <w:b w:val="1"/>
                <w:bCs w:val="1"/>
                <w:i w:val="0"/>
                <w:iCs w:val="0"/>
                <w:u w:val="none"/>
                <w:vertAlign w:val="baseline"/>
                <w:rtl w:val="1"/>
              </w:rPr>
              <w:t xml:space="preserve"> رقم (</w:t>
            </w:r>
            <w:r>
              <w:rPr>
                <w:rFonts w:asciiTheme="minorHAnsi" w:hAnsiTheme="minorHAnsi"/>
                <w:szCs w:val="22"/>
                <w:b w:val="1"/>
                <w:bCs w:val="1"/>
                <w:i w:val="0"/>
                <w:iCs w:val="0"/>
                <w:u w:val="none"/>
                <w:vertAlign w:val="baseline"/>
                <w:rtl w:val="0"/>
              </w:rPr>
              <w:t xml:space="preserve">HB 2935</w:t>
            </w:r>
            <w:r>
              <w:rPr>
                <w:rFonts w:asciiTheme="minorHAnsi" w:hAnsiTheme="minorHAnsi"/>
                <w:szCs w:val="22"/>
                <w:lang w:bidi="ar"/>
                <w:b w:val="1"/>
                <w:bCs w:val="1"/>
                <w:i w:val="0"/>
                <w:iCs w:val="0"/>
                <w:u w:val="none"/>
                <w:vertAlign w:val="baseline"/>
                <w:rtl w:val="1"/>
              </w:rPr>
              <w:t xml:space="preserve">) </w:t>
            </w:r>
          </w:p>
          <w:p w:rsidR="007A25BA" w:rsidRPr="00651437" w:rsidRDefault="007A25BA" w:rsidP="007A25BA">
            <w:pPr>
              <w:pStyle w:val="Indent"/>
              <w:tabs>
                <w:tab w:val="left" w:pos="0"/>
              </w:tabs>
              <w:ind w:left="0" w:firstLine="0"/>
              <w:rPr>
                <w:rFonts w:asciiTheme="minorHAnsi" w:hAnsiTheme="minorHAnsi"/>
                <w:szCs w:val="22"/>
              </w:rPr>
              <w:bidi w:val="1"/>
            </w:pPr>
            <w:r>
              <w:rPr>
                <w:rFonts w:asciiTheme="minorHAnsi" w:hAnsiTheme="minorHAnsi"/>
                <w:szCs w:val="22"/>
                <w:lang w:bidi="ar"/>
                <w:b w:val="0"/>
                <w:bCs w:val="0"/>
                <w:i w:val="0"/>
                <w:iCs w:val="0"/>
                <w:u w:val="none"/>
                <w:vertAlign w:val="baseline"/>
                <w:rtl w:val="1"/>
              </w:rPr>
              <w:t xml:space="preserve">القاعدة الإدارية لولاية أوريغون رقم </w:t>
            </w:r>
            <w:r>
              <w:rPr>
                <w:rFonts w:asciiTheme="minorHAnsi" w:hAnsiTheme="minorHAnsi"/>
                <w:szCs w:val="22"/>
                <w:b w:val="0"/>
                <w:bCs w:val="0"/>
                <w:i w:val="0"/>
                <w:iCs w:val="0"/>
                <w:u w:val="none"/>
                <w:vertAlign w:val="baseline"/>
                <w:rtl w:val="0"/>
              </w:rPr>
              <w:t xml:space="preserve">OAR 581-022)) -____ -</w:t>
            </w:r>
            <w:r>
              <w:rPr>
                <w:rFonts w:asciiTheme="minorHAnsi" w:hAnsiTheme="minorHAnsi"/>
                <w:szCs w:val="22"/>
                <w:lang w:bidi="ar"/>
                <w:b w:val="0"/>
                <w:bCs w:val="0"/>
                <w:i w:val="0"/>
                <w:iCs w:val="0"/>
                <w:u w:val="none"/>
                <w:vertAlign w:val="baseline"/>
                <w:rtl w:val="1"/>
              </w:rPr>
              <w:t xml:space="preserve">  الاتفاقات المبرمة مع المنظمات التطوعية</w:t>
            </w:r>
          </w:p>
          <w:p w:rsidR="00280125" w:rsidRPr="00651437" w:rsidRDefault="00AE479F" w:rsidP="00F7491B">
            <w:pPr>
              <w:pStyle w:val="Indent"/>
              <w:tabs>
                <w:tab w:val="left" w:pos="0"/>
              </w:tabs>
              <w:ind w:left="0" w:firstLine="0"/>
              <w:rPr>
                <w:rFonts w:asciiTheme="minorHAnsi" w:hAnsiTheme="minorHAnsi"/>
                <w:szCs w:val="22"/>
              </w:rPr>
              <w:bidi w:val="1"/>
            </w:pPr>
            <w:r>
              <w:rPr>
                <w:rFonts w:asciiTheme="minorHAnsi" w:hAnsiTheme="minorHAnsi"/>
                <w:szCs w:val="22"/>
                <w:lang w:bidi="ar"/>
                <w:b w:val="0"/>
                <w:bCs w:val="0"/>
                <w:i w:val="0"/>
                <w:iCs w:val="0"/>
                <w:u w:val="none"/>
                <w:vertAlign w:val="baseline"/>
                <w:rtl w:val="1"/>
              </w:rPr>
              <w:t xml:space="preserve">القاعدة الإدارية لولاية أوريغون رقم </w:t>
            </w:r>
            <w:r>
              <w:rPr>
                <w:rFonts w:asciiTheme="minorHAnsi" w:hAnsiTheme="minorHAnsi"/>
                <w:szCs w:val="22"/>
                <w:b w:val="0"/>
                <w:bCs w:val="0"/>
                <w:i w:val="0"/>
                <w:iCs w:val="0"/>
                <w:u w:val="none"/>
                <w:vertAlign w:val="baseline"/>
                <w:rtl w:val="0"/>
              </w:rPr>
              <w:t xml:space="preserve">OAR 581-021-0045)</w:t>
            </w:r>
            <w:r>
              <w:rPr>
                <w:rFonts w:asciiTheme="minorHAnsi" w:hAnsiTheme="minorHAnsi"/>
                <w:szCs w:val="22"/>
                <w:lang w:bidi="ar"/>
                <w:b w:val="0"/>
                <w:bCs w:val="0"/>
                <w:i w:val="0"/>
                <w:iCs w:val="0"/>
                <w:u w:val="none"/>
                <w:vertAlign w:val="baseline"/>
                <w:rtl w:val="1"/>
              </w:rPr>
              <w:t xml:space="preserve">) – حظر التمييز </w:t>
            </w:r>
          </w:p>
          <w:p w:rsidR="005B09FA" w:rsidRPr="00651437" w:rsidRDefault="005B09FA" w:rsidP="00F7491B">
            <w:pPr>
              <w:pStyle w:val="Indent"/>
              <w:tabs>
                <w:tab w:val="left" w:pos="0"/>
              </w:tabs>
              <w:ind w:left="0" w:firstLine="0"/>
              <w:rPr>
                <w:rFonts w:asciiTheme="minorHAnsi" w:hAnsiTheme="minorHAnsi"/>
                <w:szCs w:val="22"/>
              </w:rPr>
              <w:bidi w:val="1"/>
            </w:pPr>
            <w:r>
              <w:rPr>
                <w:rFonts w:asciiTheme="minorHAnsi" w:hAnsiTheme="minorHAnsi"/>
                <w:szCs w:val="22"/>
                <w:lang w:bidi="ar"/>
                <w:b w:val="0"/>
                <w:bCs w:val="0"/>
                <w:i w:val="0"/>
                <w:iCs w:val="0"/>
                <w:u w:val="none"/>
                <w:vertAlign w:val="baseline"/>
                <w:rtl w:val="1"/>
              </w:rPr>
              <w:t xml:space="preserve">القاعدة الإدارية لولاية أوريغون رقم (</w:t>
            </w:r>
            <w:r>
              <w:rPr>
                <w:rFonts w:asciiTheme="minorHAnsi" w:hAnsiTheme="minorHAnsi"/>
                <w:szCs w:val="22"/>
                <w:b w:val="0"/>
                <w:bCs w:val="0"/>
                <w:i w:val="0"/>
                <w:iCs w:val="0"/>
                <w:u w:val="none"/>
                <w:vertAlign w:val="baseline"/>
                <w:rtl w:val="0"/>
              </w:rPr>
              <w:t xml:space="preserve">OAR 581-021-0046</w:t>
            </w:r>
            <w:r>
              <w:rPr>
                <w:rFonts w:asciiTheme="minorHAnsi" w:hAnsiTheme="minorHAnsi"/>
                <w:szCs w:val="22"/>
                <w:lang w:bidi="ar"/>
                <w:b w:val="0"/>
                <w:bCs w:val="0"/>
                <w:i w:val="0"/>
                <w:iCs w:val="0"/>
                <w:u w:val="none"/>
                <w:vertAlign w:val="baseline"/>
                <w:rtl w:val="1"/>
              </w:rPr>
              <w:t xml:space="preserve">) - معايير امتثال البرامج</w:t>
            </w:r>
          </w:p>
          <w:p w:rsidR="005B09FA" w:rsidRPr="00651437" w:rsidRDefault="005B09FA" w:rsidP="00F7491B">
            <w:pPr>
              <w:pStyle w:val="Indent"/>
              <w:tabs>
                <w:tab w:val="left" w:pos="0"/>
              </w:tabs>
              <w:ind w:left="0" w:firstLine="0"/>
              <w:rPr>
                <w:rFonts w:asciiTheme="minorHAnsi" w:hAnsiTheme="minorHAnsi"/>
                <w:b/>
                <w:szCs w:val="22"/>
              </w:rPr>
            </w:pPr>
          </w:p>
          <w:p w:rsidR="007B1272" w:rsidRPr="00651437" w:rsidRDefault="004B4A3B" w:rsidP="007B1272">
            <w:pPr>
              <w:rPr>
                <w:rFonts w:asciiTheme="minorHAnsi" w:hAnsiTheme="minorHAnsi"/>
                <w:sz w:val="22"/>
                <w:szCs w:val="22"/>
              </w:rPr>
              <w:bidi w:val="1"/>
            </w:pPr>
            <w:r>
              <w:rPr>
                <w:rFonts w:asciiTheme="minorHAnsi" w:hAnsiTheme="minorHAnsi"/>
                <w:sz w:val="22"/>
                <w:szCs w:val="22"/>
                <w:lang w:bidi="ar"/>
                <w:b w:val="1"/>
                <w:bCs w:val="1"/>
                <w:i w:val="0"/>
                <w:iCs w:val="0"/>
                <w:u w:val="none"/>
                <w:vertAlign w:val="baseline"/>
                <w:rtl w:val="1"/>
              </w:rPr>
              <w:t xml:space="preserve">اسم المسؤول ووظيفته:</w:t>
            </w:r>
            <w:r>
              <w:rPr>
                <w:rFonts w:asciiTheme="minorHAnsi" w:hAnsiTheme="minorHAnsi"/>
                <w:sz w:val="22"/>
                <w:szCs w:val="22"/>
                <w:lang w:bidi="ar"/>
                <w:b w:val="0"/>
                <w:bCs w:val="0"/>
                <w:i w:val="0"/>
                <w:iCs w:val="0"/>
                <w:u w:val="none"/>
                <w:vertAlign w:val="baseline"/>
                <w:rtl w:val="1"/>
              </w:rPr>
              <w:t xml:space="preserve"> </w:t>
            </w:r>
            <w:r>
              <w:rPr>
                <w:rFonts w:asciiTheme="minorHAnsi" w:hAnsiTheme="minorHAnsi"/>
                <w:sz w:val="22"/>
                <w:szCs w:val="22"/>
                <w:lang w:bidi="ar"/>
                <w:b w:val="0"/>
                <w:bCs w:val="0"/>
                <w:i w:val="0"/>
                <w:iCs w:val="0"/>
                <w:u w:val="none"/>
                <w:vertAlign w:val="baseline"/>
                <w:rtl w:val="1"/>
              </w:rPr>
              <w:t xml:space="preserve">ونستون كوروال، عضو بفريق الشؤون القانونية والحكومية</w:t>
            </w:r>
          </w:p>
          <w:p w:rsidR="005B6C8B" w:rsidRPr="00651437" w:rsidRDefault="005B6C8B" w:rsidP="007B1272">
            <w:p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                                            إيميلي نازاروف، عضو بفريق الشؤون القانونية والحكومية</w:t>
            </w:r>
          </w:p>
          <w:p w:rsidR="00280125" w:rsidRPr="00651437" w:rsidRDefault="00280125" w:rsidP="00F7491B">
            <w:pPr>
              <w:pStyle w:val="Indent"/>
              <w:tabs>
                <w:tab w:val="left" w:pos="0"/>
              </w:tabs>
              <w:ind w:left="0" w:firstLine="0"/>
              <w:rPr>
                <w:rFonts w:asciiTheme="minorHAnsi" w:hAnsiTheme="minorHAnsi"/>
                <w:b/>
                <w:szCs w:val="22"/>
              </w:rPr>
            </w:pPr>
          </w:p>
          <w:p w:rsidR="00715C2E" w:rsidRPr="00651437" w:rsidRDefault="00715C2E" w:rsidP="00F7491B">
            <w:pPr>
              <w:pStyle w:val="Indent"/>
              <w:tabs>
                <w:tab w:val="left" w:pos="0"/>
              </w:tabs>
              <w:ind w:left="0" w:firstLine="0"/>
              <w:rPr>
                <w:rFonts w:asciiTheme="minorHAnsi" w:hAnsiTheme="minorHAnsi"/>
                <w:b/>
                <w:szCs w:val="22"/>
              </w:rPr>
              <w:bidi w:val="1"/>
            </w:pPr>
            <w:r>
              <w:rPr>
                <w:rFonts w:asciiTheme="minorHAnsi" w:hAnsiTheme="minorHAnsi"/>
                <w:szCs w:val="22"/>
                <w:lang w:bidi="ar"/>
                <w:b w:val="1"/>
                <w:bCs w:val="1"/>
                <w:i w:val="0"/>
                <w:iCs w:val="0"/>
                <w:u w:val="none"/>
                <w:vertAlign w:val="baseline"/>
                <w:rtl w:val="1"/>
              </w:rPr>
              <w:t xml:space="preserve">الموجز:</w:t>
            </w:r>
          </w:p>
          <w:p w:rsidR="00715C2E" w:rsidRPr="00651437" w:rsidRDefault="00713BCF" w:rsidP="00F7491B">
            <w:pPr>
              <w:pStyle w:val="Indent"/>
              <w:tabs>
                <w:tab w:val="left" w:pos="0"/>
              </w:tabs>
              <w:ind w:left="0" w:firstLine="0"/>
              <w:rPr>
                <w:rFonts w:ascii="Helvetica" w:hAnsi="Helvetica"/>
                <w:color w:val="333333"/>
                <w:sz w:val="21"/>
                <w:szCs w:val="21"/>
              </w:rPr>
              <w:bidi w:val="1"/>
            </w:pPr>
            <w:r>
              <w:rPr>
                <w:rFonts w:ascii="Helvetica" w:hAnsi="Helvetica"/>
                <w:color w:val="333333"/>
                <w:sz w:val="21"/>
                <w:szCs w:val="21"/>
                <w:lang w:bidi="ar"/>
                <w:b w:val="0"/>
                <w:bCs w:val="0"/>
                <w:i w:val="0"/>
                <w:iCs w:val="0"/>
                <w:u w:val="none"/>
                <w:vertAlign w:val="baseline"/>
                <w:rtl w:val="1"/>
              </w:rPr>
              <w:t xml:space="preserve">تقييد سلطة المنطقة التعليمية لتصبح عضوًا في منظمة تطوعية تدير الأنشطة بين المدارس ما لم تطبق المنظمة سياسة تحظر التمييز على أساس العرق أو اللون أو الأصل القومي]</w:t>
            </w:r>
            <w:r>
              <w:rPr>
                <w:rFonts w:ascii="Helvetica" w:hAnsi="Helvetica"/>
                <w:color w:val="333333"/>
                <w:sz w:val="21"/>
                <w:szCs w:val="21"/>
                <w:lang w:bidi="ar"/>
                <w:b w:val="1"/>
                <w:bCs w:val="1"/>
                <w:i w:val="0"/>
                <w:iCs w:val="0"/>
                <w:u w:val="none"/>
                <w:vertAlign w:val="baseline"/>
                <w:rtl w:val="1"/>
              </w:rPr>
              <w:t xml:space="preserve"> والسياسات التي تركِّز على الإنصاف وتلبي متطلبات معينة (قاعدة جديدة </w:t>
            </w:r>
            <w:r>
              <w:rPr>
                <w:rFonts w:ascii="Helvetica" w:hAnsi="Helvetica"/>
                <w:color w:val="333333"/>
                <w:sz w:val="21"/>
                <w:szCs w:val="21"/>
                <w:b w:val="1"/>
                <w:bCs w:val="1"/>
                <w:i w:val="0"/>
                <w:iCs w:val="0"/>
                <w:u w:val="none"/>
                <w:vertAlign w:val="baseline"/>
                <w:rtl w:val="0"/>
              </w:rPr>
              <w:t xml:space="preserve">581-022-____</w:t>
            </w:r>
            <w:r>
              <w:rPr>
                <w:rFonts w:ascii="Helvetica" w:hAnsi="Helvetica"/>
                <w:color w:val="333333"/>
                <w:sz w:val="21"/>
                <w:szCs w:val="21"/>
                <w:lang w:bidi="ar"/>
                <w:b w:val="1"/>
                <w:bCs w:val="1"/>
                <w:i w:val="0"/>
                <w:iCs w:val="0"/>
                <w:u w:val="none"/>
                <w:vertAlign w:val="baseline"/>
                <w:rtl w:val="1"/>
              </w:rPr>
              <w:t xml:space="preserve">).</w:t>
            </w:r>
            <w:r>
              <w:rPr>
                <w:rFonts w:ascii="Helvetica" w:hAnsi="Helvetica"/>
                <w:color w:val="333333"/>
                <w:sz w:val="21"/>
                <w:szCs w:val="21"/>
                <w:lang w:bidi="ar"/>
                <w:b w:val="0"/>
                <w:bCs w:val="0"/>
                <w:i w:val="0"/>
                <w:iCs w:val="0"/>
                <w:u w:val="none"/>
                <w:vertAlign w:val="baseline"/>
                <w:rtl w:val="1"/>
              </w:rPr>
              <w:t xml:space="preserve"> </w:t>
            </w:r>
          </w:p>
          <w:p w:rsidR="00715C2E" w:rsidRPr="00651437" w:rsidRDefault="00715C2E" w:rsidP="00F7491B">
            <w:pPr>
              <w:pStyle w:val="Indent"/>
              <w:tabs>
                <w:tab w:val="left" w:pos="0"/>
              </w:tabs>
              <w:ind w:left="0" w:firstLine="0"/>
              <w:rPr>
                <w:rFonts w:ascii="Helvetica" w:hAnsi="Helvetica"/>
                <w:color w:val="333333"/>
                <w:sz w:val="21"/>
                <w:szCs w:val="21"/>
              </w:rPr>
            </w:pPr>
          </w:p>
          <w:p w:rsidR="00715C2E" w:rsidRPr="00651437" w:rsidRDefault="00713BCF" w:rsidP="00F7491B">
            <w:pPr>
              <w:pStyle w:val="Indent"/>
              <w:tabs>
                <w:tab w:val="left" w:pos="0"/>
              </w:tabs>
              <w:ind w:left="0" w:firstLine="0"/>
              <w:rPr>
                <w:rFonts w:ascii="Helvetica" w:hAnsi="Helvetica"/>
                <w:color w:val="333333"/>
                <w:sz w:val="21"/>
                <w:szCs w:val="21"/>
              </w:rPr>
              <w:bidi w:val="1"/>
            </w:pPr>
            <w:r>
              <w:rPr>
                <w:rFonts w:ascii="Helvetica" w:hAnsi="Helvetica"/>
                <w:color w:val="333333"/>
                <w:sz w:val="21"/>
                <w:szCs w:val="21"/>
                <w:lang w:bidi="ar"/>
                <w:b w:val="0"/>
                <w:bCs w:val="0"/>
                <w:i w:val="0"/>
                <w:iCs w:val="0"/>
                <w:u w:val="none"/>
                <w:vertAlign w:val="baseline"/>
                <w:rtl w:val="1"/>
              </w:rPr>
              <w:t xml:space="preserve">إيضاح معنى العرق ليشمل الشعر الطبيعي وملمس الشعر ونوعه وتسريحات الشعر الوقائية لأغراض التمييز المحظور بموجب قوانين مكافحة التمييز (تعديل القاعدة الحالية 581-021-0045). </w:t>
            </w:r>
          </w:p>
          <w:p w:rsidR="00715C2E" w:rsidRPr="00651437" w:rsidRDefault="00715C2E" w:rsidP="00F7491B">
            <w:pPr>
              <w:pStyle w:val="Indent"/>
              <w:tabs>
                <w:tab w:val="left" w:pos="0"/>
              </w:tabs>
              <w:ind w:left="0" w:firstLine="0"/>
              <w:rPr>
                <w:rFonts w:ascii="Helvetica" w:hAnsi="Helvetica"/>
                <w:color w:val="333333"/>
                <w:sz w:val="21"/>
                <w:szCs w:val="21"/>
              </w:rPr>
            </w:pPr>
          </w:p>
          <w:p w:rsidR="00713BCF" w:rsidRPr="00651437" w:rsidRDefault="00713BCF" w:rsidP="00F7491B">
            <w:pPr>
              <w:pStyle w:val="Indent"/>
              <w:tabs>
                <w:tab w:val="left" w:pos="0"/>
              </w:tabs>
              <w:ind w:left="0" w:firstLine="0"/>
              <w:rPr>
                <w:rFonts w:asciiTheme="minorHAnsi" w:hAnsiTheme="minorHAnsi"/>
                <w:szCs w:val="22"/>
              </w:rPr>
              <w:bidi w:val="1"/>
            </w:pPr>
            <w:r>
              <w:rPr>
                <w:rFonts w:ascii="Helvetica" w:hAnsi="Helvetica"/>
                <w:color w:val="333333"/>
                <w:sz w:val="21"/>
                <w:szCs w:val="21"/>
                <w:lang w:bidi="ar"/>
                <w:b w:val="0"/>
                <w:bCs w:val="0"/>
                <w:i w:val="0"/>
                <w:iCs w:val="0"/>
                <w:u w:val="none"/>
                <w:vertAlign w:val="baseline"/>
                <w:rtl w:val="1"/>
              </w:rPr>
              <w:t xml:space="preserve">إيضاح أنّ قواعد الملبس أو السياسة الصالحة يجب ألا يكون لها تأثير سلبي غير متناسب على أعضاء الطبقة المحمية إلى حد أكبر من تأثيرها على الأشخاص بشكل عام (تعديل القاعدة الحالية 581-021-0046).</w:t>
            </w:r>
            <w:r>
              <w:rPr>
                <w:rFonts w:ascii="Helvetica" w:hAnsi="Helvetica"/>
                <w:color w:val="333333"/>
                <w:sz w:val="21"/>
                <w:szCs w:val="21"/>
                <w:shd w:val="clear" w:color="auto" w:fill="F9F9F9"/>
                <w:b w:val="0"/>
                <w:bCs w:val="0"/>
                <w:i w:val="0"/>
                <w:iCs w:val="0"/>
                <w:u w:val="none"/>
                <w:vertAlign w:val="baseline"/>
                <w:rtl w:val="0"/>
              </w:rPr>
              <w:t xml:space="preserve"> </w:t>
            </w:r>
          </w:p>
          <w:p w:rsidR="00713BCF" w:rsidRPr="00651437" w:rsidRDefault="00713BCF" w:rsidP="00F7491B">
            <w:pPr>
              <w:pStyle w:val="Indent"/>
              <w:tabs>
                <w:tab w:val="left" w:pos="0"/>
              </w:tabs>
              <w:ind w:left="0" w:firstLine="0"/>
              <w:rPr>
                <w:rFonts w:asciiTheme="minorHAnsi" w:hAnsiTheme="minorHAnsi"/>
                <w:szCs w:val="22"/>
              </w:rPr>
            </w:pPr>
          </w:p>
          <w:p w:rsidR="00CF1210" w:rsidRPr="00651437" w:rsidRDefault="005B6C8B" w:rsidP="00F7491B">
            <w:pPr>
              <w:pStyle w:val="Indent"/>
              <w:tabs>
                <w:tab w:val="left" w:pos="0"/>
              </w:tabs>
              <w:ind w:left="0" w:firstLine="0"/>
              <w:rPr>
                <w:rFonts w:asciiTheme="minorHAnsi" w:hAnsiTheme="minorHAnsi"/>
                <w:szCs w:val="22"/>
              </w:rPr>
              <w:bidi w:val="1"/>
            </w:pPr>
            <w:r>
              <w:rPr>
                <w:rFonts w:asciiTheme="minorHAnsi" w:hAnsiTheme="minorHAnsi"/>
                <w:szCs w:val="22"/>
                <w:b w:val="1"/>
                <w:bCs w:val="1"/>
                <w:i w:val="0"/>
                <w:iCs w:val="0"/>
                <w:u w:val="none"/>
                <w:vertAlign w:val="baseline"/>
                <w:rtl w:val="0"/>
              </w:rPr>
              <w:t xml:space="preserve">X </w:t>
            </w:r>
            <w:r>
              <w:rPr>
                <w:rFonts w:asciiTheme="minorHAnsi" w:hAnsiTheme="minorHAnsi"/>
                <w:szCs w:val="22"/>
                <w:lang w:bidi="ar"/>
                <w:b w:val="0"/>
                <w:bCs w:val="0"/>
                <w:i w:val="0"/>
                <w:iCs w:val="0"/>
                <w:u w:val="none"/>
                <w:vertAlign w:val="baseline"/>
                <w:rtl w:val="1"/>
              </w:rPr>
              <w:t xml:space="preserve">قاعدة جديدة</w:t>
            </w:r>
          </w:p>
          <w:p w:rsidR="00CF1210" w:rsidRPr="00651437" w:rsidRDefault="005B6C8B" w:rsidP="00F7491B">
            <w:pPr>
              <w:pStyle w:val="Indent"/>
              <w:tabs>
                <w:tab w:val="left" w:pos="0"/>
              </w:tabs>
              <w:ind w:left="0" w:firstLine="0"/>
              <w:rPr>
                <w:rFonts w:asciiTheme="minorHAnsi" w:hAnsiTheme="minorHAnsi"/>
                <w:szCs w:val="22"/>
              </w:rPr>
              <w:bidi w:val="1"/>
            </w:pPr>
            <w:r>
              <w:rPr>
                <w:rFonts w:asciiTheme="minorHAnsi" w:hAnsiTheme="minorHAnsi"/>
                <w:szCs w:val="22"/>
                <w:b w:val="1"/>
                <w:bCs w:val="1"/>
                <w:i w:val="0"/>
                <w:iCs w:val="0"/>
                <w:u w:val="none"/>
                <w:vertAlign w:val="baseline"/>
                <w:rtl w:val="0"/>
              </w:rPr>
              <w:t xml:space="preserve">X  </w:t>
            </w:r>
            <w:r>
              <w:rPr>
                <w:rFonts w:asciiTheme="minorHAnsi" w:hAnsiTheme="minorHAnsi"/>
                <w:szCs w:val="22"/>
                <w:lang w:bidi="ar"/>
                <w:b w:val="0"/>
                <w:bCs w:val="0"/>
                <w:i w:val="0"/>
                <w:iCs w:val="0"/>
                <w:u w:val="none"/>
                <w:vertAlign w:val="baseline"/>
                <w:rtl w:val="1"/>
              </w:rPr>
              <w:t xml:space="preserve"> تعديل القواعد الحالية</w:t>
            </w:r>
          </w:p>
          <w:p w:rsidR="002B7686" w:rsidRPr="00651437" w:rsidRDefault="002B7686" w:rsidP="00F7491B">
            <w:pPr>
              <w:pStyle w:val="Indent"/>
              <w:tabs>
                <w:tab w:val="left" w:pos="0"/>
              </w:tabs>
              <w:ind w:left="0" w:firstLine="0"/>
              <w:rPr>
                <w:rFonts w:asciiTheme="minorHAnsi" w:hAnsiTheme="minorHAnsi"/>
                <w:szCs w:val="22"/>
              </w:rPr>
              <w:bidi w:val="1"/>
            </w:pPr>
            <w:r>
              <w:rPr>
                <w:rFonts w:asciiTheme="minorHAnsi" w:hAnsiTheme="minorHAnsi"/>
                <w:szCs w:val="22"/>
                <w:b w:val="0"/>
                <w:bCs w:val="0"/>
                <w:i w:val="0"/>
                <w:iCs w:val="0"/>
                <w:u w:val="none"/>
                <w:vertAlign w:val="baseline"/>
                <w:rtl w:val="0"/>
              </w:rPr>
              <w:fldChar w:fldCharType="begin">
                <w:ffData>
                  <w:name w:val="Check8"/>
                  <w:enabled/>
                  <w:calcOnExit w:val="0"/>
                  <w:checkBox>
                    <w:sizeAuto/>
                    <w:default w:val="0"/>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0"/>
                <w:bCs w:val="0"/>
                <w:i w:val="0"/>
                <w:iCs w:val="0"/>
                <w:u w:val="none"/>
                <w:vertAlign w:val="baseline"/>
                <w:rtl w:val="1"/>
              </w:rPr>
              <w:t xml:space="preserve">إلغاء قاعدة</w:t>
            </w:r>
            <w:r>
              <w:rPr>
                <w:rFonts w:asciiTheme="minorHAnsi" w:hAnsiTheme="minorHAnsi"/>
                <w:szCs w:val="22"/>
                <w:lang w:bidi="ar"/>
                <w:b w:val="1"/>
                <w:bCs w:val="1"/>
                <w:i w:val="0"/>
                <w:iCs w:val="0"/>
                <w:u w:val="none"/>
                <w:vertAlign w:val="baseline"/>
                <w:rtl w:val="1"/>
              </w:rPr>
              <w:t xml:space="preserve"> </w:t>
            </w:r>
          </w:p>
        </w:tc>
        <w:tc>
          <w:tcPr>
            <w:tcW w:w="2408" w:type="dxa"/>
            <w:tcBorders>
              <w:top w:val="single" w:sz="18" w:space="0" w:color="auto"/>
              <w:left w:val="double" w:sz="4" w:space="0" w:color="auto"/>
              <w:bottom w:val="single" w:sz="18" w:space="0" w:color="auto"/>
              <w:right w:val="single" w:sz="18" w:space="0" w:color="auto"/>
            </w:tcBorders>
          </w:tcPr>
          <w:p w:rsidR="00280125" w:rsidRPr="00651437" w:rsidRDefault="00280125" w:rsidP="00F7491B">
            <w:pPr>
              <w:pStyle w:val="Indent"/>
              <w:tabs>
                <w:tab w:val="left" w:pos="0"/>
              </w:tabs>
              <w:ind w:left="0" w:firstLine="0"/>
              <w:rPr>
                <w:rFonts w:asciiTheme="minorHAnsi" w:hAnsiTheme="minorHAnsi"/>
                <w:b/>
                <w:szCs w:val="22"/>
              </w:rPr>
            </w:pPr>
          </w:p>
          <w:p w:rsidR="00280125" w:rsidRPr="00651437" w:rsidRDefault="009A4356" w:rsidP="00F7491B">
            <w:pPr>
              <w:pStyle w:val="Indent"/>
              <w:tabs>
                <w:tab w:val="left" w:pos="0"/>
              </w:tabs>
              <w:ind w:left="0" w:firstLine="0"/>
              <w:rPr>
                <w:rFonts w:asciiTheme="minorHAnsi" w:hAnsiTheme="minorHAnsi"/>
                <w:b/>
                <w:szCs w:val="22"/>
              </w:rPr>
              <w:bidi w:val="1"/>
            </w:pPr>
            <w:r>
              <w:rPr>
                <w:rFonts w:asciiTheme="minorHAnsi" w:hAnsiTheme="minorHAnsi"/>
                <w:szCs w:val="22"/>
                <w:b w:val="0"/>
                <w:bCs w:val="0"/>
                <w:i w:val="0"/>
                <w:iCs w:val="0"/>
                <w:u w:val="none"/>
                <w:vertAlign w:val="baseline"/>
                <w:rtl w:val="0"/>
              </w:rPr>
              <w:fldChar w:fldCharType="begin">
                <w:ffData>
                  <w:name w:val="Check8"/>
                  <w:enabled/>
                  <w:calcOnExit w:val="0"/>
                  <w:checkBox>
                    <w:sizeAuto/>
                    <w:default w:val="0"/>
                  </w:checkBox>
                </w:ffData>
              </w:fldChar>
            </w:r>
            <w:bookmarkStart w:id="1" w:name="Check8"/>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bookmarkEnd w:id="1"/>
            <w:r>
              <w:rPr>
                <w:rFonts w:asciiTheme="minorHAnsi" w:hAnsiTheme="minorHAnsi"/>
                <w:szCs w:val="22"/>
                <w:lang w:bidi="ar"/>
                <w:b w:val="1"/>
                <w:bCs w:val="1"/>
                <w:i w:val="0"/>
                <w:iCs w:val="0"/>
                <w:u w:val="none"/>
                <w:vertAlign w:val="baseline"/>
                <w:rtl w:val="1"/>
              </w:rPr>
              <w:t xml:space="preserve"> قراءة أولى</w:t>
            </w:r>
          </w:p>
          <w:p w:rsidR="00FA6206" w:rsidRPr="00651437" w:rsidRDefault="009A4356" w:rsidP="00FA6206">
            <w:pPr>
              <w:pStyle w:val="Indent"/>
              <w:tabs>
                <w:tab w:val="left" w:pos="0"/>
              </w:tabs>
              <w:ind w:left="720" w:firstLine="0"/>
              <w:rPr>
                <w:rFonts w:asciiTheme="minorHAnsi" w:hAnsiTheme="minorHAnsi"/>
                <w:b/>
                <w:bCs/>
                <w:szCs w:val="22"/>
              </w:rPr>
              <w:bidi w:val="1"/>
            </w:pPr>
            <w:r>
              <w:rPr>
                <w:rFonts w:asciiTheme="minorHAnsi" w:hAnsiTheme="minorHAnsi"/>
                <w:szCs w:val="22"/>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1"/>
                <w:bCs w:val="1"/>
                <w:i w:val="0"/>
                <w:iCs w:val="0"/>
                <w:u w:val="none"/>
                <w:vertAlign w:val="baseline"/>
                <w:rtl w:val="1"/>
              </w:rPr>
              <w:t xml:space="preserve">عرض</w:t>
            </w:r>
          </w:p>
          <w:p w:rsidR="00FA6206" w:rsidRPr="00651437" w:rsidRDefault="00FA6206" w:rsidP="00FA6206">
            <w:pPr>
              <w:pStyle w:val="Indent"/>
              <w:tabs>
                <w:tab w:val="left" w:pos="0"/>
              </w:tabs>
              <w:ind w:left="720" w:firstLine="0"/>
              <w:rPr>
                <w:rFonts w:asciiTheme="minorHAnsi" w:hAnsiTheme="minorHAnsi"/>
                <w:b/>
                <w:szCs w:val="22"/>
              </w:rPr>
              <w:bidi w:val="1"/>
            </w:pPr>
            <w:r>
              <w:rPr>
                <w:rFonts w:asciiTheme="minorHAnsi" w:hAnsiTheme="minorHAnsi"/>
                <w:szCs w:val="22"/>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1"/>
                <w:bCs w:val="1"/>
                <w:i w:val="0"/>
                <w:iCs w:val="0"/>
                <w:u w:val="none"/>
                <w:vertAlign w:val="baseline"/>
                <w:rtl w:val="1"/>
              </w:rPr>
              <w:t xml:space="preserve">بدون عرض</w:t>
            </w:r>
          </w:p>
          <w:p w:rsidR="00280125" w:rsidRPr="00651437" w:rsidRDefault="009A4356" w:rsidP="00F7491B">
            <w:pPr>
              <w:pStyle w:val="Indent"/>
              <w:tabs>
                <w:tab w:val="left" w:pos="0"/>
              </w:tabs>
              <w:ind w:left="0" w:firstLine="0"/>
              <w:rPr>
                <w:rFonts w:asciiTheme="minorHAnsi" w:hAnsiTheme="minorHAnsi"/>
                <w:b/>
                <w:szCs w:val="22"/>
              </w:rPr>
              <w:bidi w:val="1"/>
            </w:pPr>
            <w:r>
              <w:rPr>
                <w:rFonts w:asciiTheme="minorHAnsi" w:hAnsiTheme="minorHAnsi"/>
                <w:szCs w:val="22"/>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1"/>
                <w:bCs w:val="1"/>
                <w:i w:val="0"/>
                <w:iCs w:val="0"/>
                <w:u w:val="none"/>
                <w:vertAlign w:val="baseline"/>
                <w:rtl w:val="1"/>
              </w:rPr>
              <w:t xml:space="preserve"> إجراء</w:t>
            </w:r>
          </w:p>
          <w:p w:rsidR="00DE4B43" w:rsidRPr="00651437" w:rsidRDefault="00DE4B43" w:rsidP="00DE4B43">
            <w:pPr>
              <w:pStyle w:val="Indent"/>
              <w:tabs>
                <w:tab w:val="left" w:pos="0"/>
              </w:tabs>
              <w:ind w:left="720" w:firstLine="0"/>
              <w:rPr>
                <w:rFonts w:asciiTheme="minorHAnsi" w:hAnsiTheme="minorHAnsi"/>
                <w:b/>
                <w:bCs/>
                <w:szCs w:val="22"/>
              </w:rPr>
              <w:bidi w:val="1"/>
            </w:pPr>
            <w:r>
              <w:rPr>
                <w:rFonts w:asciiTheme="minorHAnsi" w:hAnsiTheme="minorHAnsi"/>
                <w:szCs w:val="22"/>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1"/>
                <w:bCs w:val="1"/>
                <w:i w:val="0"/>
                <w:iCs w:val="0"/>
                <w:u w:val="none"/>
                <w:vertAlign w:val="baseline"/>
                <w:rtl w:val="1"/>
              </w:rPr>
              <w:t xml:space="preserve">قاعدة مؤقتة</w:t>
            </w:r>
          </w:p>
          <w:p w:rsidR="00A31ABC" w:rsidRPr="00651437" w:rsidRDefault="00A31ABC" w:rsidP="00A31ABC">
            <w:pPr>
              <w:pStyle w:val="Indent"/>
              <w:tabs>
                <w:tab w:val="left" w:pos="0"/>
              </w:tabs>
              <w:ind w:left="720" w:firstLine="0"/>
              <w:rPr>
                <w:rFonts w:asciiTheme="minorHAnsi" w:hAnsiTheme="minorHAnsi"/>
                <w:b/>
                <w:bCs/>
                <w:szCs w:val="22"/>
              </w:rPr>
              <w:bidi w:val="1"/>
            </w:pPr>
            <w:r>
              <w:rPr>
                <w:rFonts w:asciiTheme="minorHAnsi" w:hAnsiTheme="minorHAnsi"/>
                <w:szCs w:val="22"/>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1"/>
                <w:bCs w:val="1"/>
                <w:i w:val="0"/>
                <w:iCs w:val="0"/>
                <w:u w:val="none"/>
                <w:vertAlign w:val="baseline"/>
                <w:rtl w:val="1"/>
              </w:rPr>
              <w:t xml:space="preserve">عرض</w:t>
            </w:r>
          </w:p>
          <w:p w:rsidR="00280125" w:rsidRPr="00651437" w:rsidRDefault="009A4356" w:rsidP="00A31ABC">
            <w:pPr>
              <w:pStyle w:val="Indent"/>
              <w:tabs>
                <w:tab w:val="left" w:pos="0"/>
              </w:tabs>
              <w:ind w:left="720" w:firstLine="0"/>
              <w:rPr>
                <w:rFonts w:asciiTheme="minorHAnsi" w:hAnsiTheme="minorHAnsi"/>
                <w:b/>
                <w:szCs w:val="22"/>
              </w:rPr>
              <w:bidi w:val="1"/>
            </w:pPr>
            <w:r>
              <w:rPr>
                <w:rFonts w:asciiTheme="minorHAnsi" w:hAnsiTheme="minorHAnsi"/>
                <w:szCs w:val="22"/>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1"/>
                <w:bCs w:val="1"/>
                <w:i w:val="0"/>
                <w:iCs w:val="0"/>
                <w:u w:val="none"/>
                <w:vertAlign w:val="baseline"/>
                <w:rtl w:val="1"/>
              </w:rPr>
              <w:t xml:space="preserve">بدون عرض</w:t>
            </w:r>
          </w:p>
          <w:p w:rsidR="00A31ABC" w:rsidRPr="00651437" w:rsidRDefault="00A31ABC" w:rsidP="00A31ABC">
            <w:pPr>
              <w:pStyle w:val="Indent"/>
              <w:tabs>
                <w:tab w:val="left" w:pos="0"/>
              </w:tabs>
              <w:ind w:left="720" w:firstLine="0"/>
              <w:rPr>
                <w:rFonts w:asciiTheme="minorHAnsi" w:hAnsiTheme="minorHAnsi"/>
                <w:b/>
                <w:szCs w:val="22"/>
              </w:rPr>
            </w:pPr>
          </w:p>
        </w:tc>
      </w:tr>
    </w:tbl>
    <w:p w:rsidR="00280125" w:rsidRPr="00651437" w:rsidRDefault="00280125">
      <w:pPr>
        <w:rPr>
          <w:rFonts w:asciiTheme="minorHAnsi" w:hAnsiTheme="minorHAnsi"/>
        </w:rPr>
      </w:pPr>
    </w:p>
    <w:p w:rsidR="00E31071" w:rsidRPr="00651437" w:rsidRDefault="001300EC" w:rsidP="00992C6C">
      <w:pPr>
        <w:pBdr>
          <w:bottom w:val="single" w:sz="6" w:space="1" w:color="auto"/>
        </w:pBdr>
        <w:rPr>
          <w:rFonts w:asciiTheme="minorHAnsi" w:hAnsiTheme="minorHAnsi"/>
          <w:b/>
          <w:sz w:val="22"/>
          <w:szCs w:val="22"/>
        </w:rPr>
        <w:bidi w:val="1"/>
      </w:pPr>
      <w:r>
        <w:rPr>
          <w:rFonts w:asciiTheme="minorHAnsi" w:hAnsiTheme="minorHAnsi"/>
          <w:sz w:val="22"/>
          <w:szCs w:val="22"/>
          <w:lang w:bidi="ar"/>
          <w:b w:val="1"/>
          <w:bCs w:val="1"/>
          <w:i w:val="0"/>
          <w:iCs w:val="0"/>
          <w:u w:val="none"/>
          <w:vertAlign w:val="baseline"/>
          <w:rtl w:val="1"/>
        </w:rPr>
        <w:t xml:space="preserve">نبذة مختصرة </w:t>
      </w:r>
    </w:p>
    <w:p w:rsidR="00C5201A" w:rsidRPr="00651437" w:rsidRDefault="00C5201A" w:rsidP="0008014C">
      <w:pPr>
        <w:pStyle w:val="Indent"/>
        <w:tabs>
          <w:tab w:val="left" w:pos="0"/>
        </w:tabs>
        <w:ind w:left="0" w:firstLine="0"/>
        <w:rPr>
          <w:rFonts w:asciiTheme="minorHAnsi" w:hAnsiTheme="minorHAnsi" w:cs="Arial"/>
          <w:bCs/>
          <w:noProof/>
          <w:szCs w:val="22"/>
        </w:rPr>
      </w:pPr>
    </w:p>
    <w:p w:rsidR="001C22C6" w:rsidRPr="00651437" w:rsidRDefault="001C22C6" w:rsidP="0008014C">
      <w:pPr>
        <w:pStyle w:val="Indent"/>
        <w:tabs>
          <w:tab w:val="left" w:pos="0"/>
        </w:tabs>
        <w:ind w:left="0" w:firstLine="0"/>
        <w:rPr>
          <w:rFonts w:asciiTheme="minorHAnsi" w:hAnsiTheme="minorHAnsi" w:cs="Arial"/>
          <w:b/>
          <w:bCs/>
          <w:noProof/>
          <w:szCs w:val="22"/>
          <w:u w:val="single"/>
        </w:rPr>
        <w:bidi w:val="1"/>
      </w:pPr>
      <w:r>
        <w:rPr>
          <w:rFonts w:asciiTheme="minorHAnsi" w:cs="Arial" w:hAnsiTheme="minorHAnsi"/>
          <w:noProof/>
          <w:szCs w:val="22"/>
          <w:lang w:bidi="ar"/>
          <w:b w:val="1"/>
          <w:bCs w:val="1"/>
          <w:i w:val="0"/>
          <w:iCs w:val="0"/>
          <w:u w:val="single"/>
          <w:vertAlign w:val="baseline"/>
          <w:rtl w:val="1"/>
        </w:rPr>
        <w:t xml:space="preserve">التاريخ</w:t>
      </w:r>
    </w:p>
    <w:p w:rsidR="007773BA" w:rsidRPr="00651437" w:rsidRDefault="0091062F" w:rsidP="0008014C">
      <w:pPr>
        <w:pStyle w:val="Indent"/>
        <w:tabs>
          <w:tab w:val="left" w:pos="0"/>
        </w:tabs>
        <w:ind w:left="0" w:firstLine="0"/>
        <w:rPr>
          <w:rFonts w:asciiTheme="minorHAnsi" w:hAnsiTheme="minorHAnsi" w:cs="Arial"/>
          <w:bCs/>
          <w:noProof/>
          <w:szCs w:val="22"/>
        </w:rPr>
        <w:bidi w:val="1"/>
      </w:pPr>
      <w:r>
        <w:rPr>
          <w:rFonts w:asciiTheme="minorHAnsi" w:cs="Arial" w:hAnsiTheme="minorHAnsi"/>
          <w:noProof/>
          <w:szCs w:val="22"/>
          <w:lang w:bidi="ar"/>
          <w:b w:val="0"/>
          <w:bCs w:val="0"/>
          <w:i w:val="0"/>
          <w:iCs w:val="0"/>
          <w:u w:val="none"/>
          <w:vertAlign w:val="baseline"/>
          <w:rtl w:val="1"/>
        </w:rPr>
        <w:t xml:space="preserve">ترمز كلمة (</w:t>
      </w:r>
      <w:r>
        <w:rPr>
          <w:rFonts w:asciiTheme="minorHAnsi" w:cs="Arial" w:hAnsiTheme="minorHAnsi"/>
          <w:noProof/>
          <w:szCs w:val="22"/>
          <w:b w:val="0"/>
          <w:bCs w:val="0"/>
          <w:i w:val="0"/>
          <w:iCs w:val="0"/>
          <w:u w:val="none"/>
          <w:vertAlign w:val="baseline"/>
          <w:rtl w:val="0"/>
        </w:rPr>
        <w:t xml:space="preserve">CROWN</w:t>
      </w:r>
      <w:r>
        <w:rPr>
          <w:rFonts w:asciiTheme="minorHAnsi" w:cs="Arial" w:hAnsiTheme="minorHAnsi"/>
          <w:noProof/>
          <w:szCs w:val="22"/>
          <w:lang w:bidi="ar"/>
          <w:b w:val="0"/>
          <w:bCs w:val="0"/>
          <w:i w:val="0"/>
          <w:iCs w:val="0"/>
          <w:u w:val="none"/>
          <w:vertAlign w:val="baseline"/>
          <w:rtl w:val="1"/>
        </w:rPr>
        <w:t xml:space="preserve">) في قانون </w:t>
      </w:r>
      <w:r>
        <w:rPr>
          <w:rFonts w:asciiTheme="minorHAnsi" w:cs="Arial" w:hAnsiTheme="minorHAnsi"/>
          <w:noProof/>
          <w:szCs w:val="22"/>
          <w:b w:val="0"/>
          <w:bCs w:val="0"/>
          <w:i w:val="0"/>
          <w:iCs w:val="0"/>
          <w:u w:val="none"/>
          <w:vertAlign w:val="baseline"/>
          <w:rtl w:val="0"/>
        </w:rPr>
        <w:t xml:space="preserve">CROWN</w:t>
      </w:r>
      <w:r>
        <w:rPr>
          <w:rFonts w:asciiTheme="minorHAnsi" w:cs="Arial" w:hAnsiTheme="minorHAnsi"/>
          <w:noProof/>
          <w:szCs w:val="22"/>
          <w:lang w:bidi="ar"/>
          <w:b w:val="0"/>
          <w:bCs w:val="0"/>
          <w:i w:val="0"/>
          <w:iCs w:val="0"/>
          <w:u w:val="none"/>
          <w:vertAlign w:val="baseline"/>
          <w:rtl w:val="1"/>
        </w:rPr>
        <w:t xml:space="preserve"> إلى "إنشاء عالم يتّسم بالاحترام ومنفتح تجاه الشعر الطبيعي". وقانون </w:t>
      </w:r>
      <w:r>
        <w:rPr>
          <w:rFonts w:asciiTheme="minorHAnsi" w:cs="Arial" w:hAnsiTheme="minorHAnsi"/>
          <w:noProof/>
          <w:szCs w:val="22"/>
          <w:b w:val="0"/>
          <w:bCs w:val="0"/>
          <w:i w:val="0"/>
          <w:iCs w:val="0"/>
          <w:u w:val="none"/>
          <w:vertAlign w:val="baseline"/>
          <w:rtl w:val="0"/>
        </w:rPr>
        <w:t xml:space="preserve">CROWN</w:t>
      </w:r>
      <w:r>
        <w:rPr>
          <w:rFonts w:asciiTheme="minorHAnsi" w:cs="Arial" w:hAnsiTheme="minorHAnsi"/>
          <w:noProof/>
          <w:szCs w:val="22"/>
          <w:lang w:bidi="ar"/>
          <w:b w:val="0"/>
          <w:bCs w:val="0"/>
          <w:i w:val="0"/>
          <w:iCs w:val="0"/>
          <w:u w:val="none"/>
          <w:vertAlign w:val="baseline"/>
          <w:rtl w:val="1"/>
        </w:rPr>
        <w:t xml:space="preserve"> هو قانون يحظر التمييز على أساس العرق. ومن بين الأمثلة على التمييز على أساس العرق الحرمان من فرص العمل والتعليم بسبب ملمس الشعر أو تسريحاته الوقائية بما في ذلك الضفائر أو الحبائل أو اللفات أو العُقد. </w:t>
      </w:r>
      <w:r>
        <w:rPr>
          <w:rFonts w:asciiTheme="minorHAnsi" w:cs="Arial" w:hAnsiTheme="minorHAnsi"/>
          <w:noProof/>
          <w:szCs w:val="22"/>
          <w:lang w:bidi="ar"/>
          <w:b w:val="0"/>
          <w:bCs w:val="0"/>
          <w:i w:val="0"/>
          <w:iCs w:val="0"/>
          <w:u w:val="none"/>
          <w:vertAlign w:val="baseline"/>
          <w:rtl w:val="1"/>
        </w:rPr>
        <w:t xml:space="preserve">تم اقتراح القانون لأول مرة في كاليفورنيا في كانون الثاني (يناير) من عام 2019 وتم توقيعه ليصبح قانونًا في 3 تمّوز (يوليو) 2019. ووسّع قانون </w:t>
      </w:r>
      <w:r>
        <w:rPr>
          <w:rFonts w:asciiTheme="minorHAnsi" w:cs="Arial" w:hAnsiTheme="minorHAnsi"/>
          <w:noProof/>
          <w:szCs w:val="22"/>
          <w:b w:val="0"/>
          <w:bCs w:val="0"/>
          <w:i w:val="0"/>
          <w:iCs w:val="0"/>
          <w:u w:val="none"/>
          <w:vertAlign w:val="baseline"/>
          <w:rtl w:val="0"/>
        </w:rPr>
        <w:t xml:space="preserve">CROWN</w:t>
      </w:r>
      <w:r>
        <w:rPr>
          <w:rFonts w:asciiTheme="minorHAnsi" w:cs="Arial" w:hAnsiTheme="minorHAnsi"/>
          <w:noProof/>
          <w:szCs w:val="22"/>
          <w:lang w:bidi="ar"/>
          <w:b w:val="0"/>
          <w:bCs w:val="0"/>
          <w:i w:val="0"/>
          <w:iCs w:val="0"/>
          <w:u w:val="none"/>
          <w:vertAlign w:val="baseline"/>
          <w:rtl w:val="1"/>
        </w:rPr>
        <w:t xml:space="preserve"> الافتتاحي نطاق تعريف العرق في قانون التوظيف والإسكان العادل (</w:t>
      </w:r>
      <w:r>
        <w:rPr>
          <w:rFonts w:asciiTheme="minorHAnsi" w:cs="Arial" w:hAnsiTheme="minorHAnsi"/>
          <w:noProof/>
          <w:szCs w:val="22"/>
          <w:b w:val="0"/>
          <w:bCs w:val="0"/>
          <w:i w:val="0"/>
          <w:iCs w:val="0"/>
          <w:u w:val="none"/>
          <w:vertAlign w:val="baseline"/>
          <w:rtl w:val="0"/>
        </w:rPr>
        <w:t xml:space="preserve">FEHA</w:t>
      </w:r>
      <w:r>
        <w:rPr>
          <w:rFonts w:asciiTheme="minorHAnsi" w:cs="Arial" w:hAnsiTheme="minorHAnsi"/>
          <w:noProof/>
          <w:szCs w:val="22"/>
          <w:lang w:bidi="ar"/>
          <w:b w:val="0"/>
          <w:bCs w:val="0"/>
          <w:i w:val="0"/>
          <w:iCs w:val="0"/>
          <w:u w:val="none"/>
          <w:vertAlign w:val="baseline"/>
          <w:rtl w:val="1"/>
        </w:rPr>
        <w:t xml:space="preserve">) وقانون التعليم للولاية، لضمان الحماية في كل من أماكن العمل وكذلك المدارس العامة والمستقلة للمراحل التعليمية من رياض إلى الأطفال إلى نهاية التعليم الثانوي. </w:t>
      </w:r>
      <w:r>
        <w:rPr>
          <w:rFonts w:asciiTheme="minorHAnsi" w:cs="Arial" w:hAnsiTheme="minorHAnsi"/>
          <w:noProof/>
          <w:szCs w:val="22"/>
          <w:lang w:bidi="ar"/>
          <w:b w:val="0"/>
          <w:bCs w:val="0"/>
          <w:i w:val="0"/>
          <w:iCs w:val="0"/>
          <w:u w:val="none"/>
          <w:vertAlign w:val="baseline"/>
          <w:rtl w:val="1"/>
        </w:rPr>
        <w:t xml:space="preserve">ومنذ ذلك الحين، حشد قانون </w:t>
      </w:r>
      <w:r>
        <w:rPr>
          <w:rFonts w:asciiTheme="minorHAnsi" w:cs="Arial" w:hAnsiTheme="minorHAnsi"/>
          <w:noProof/>
          <w:szCs w:val="22"/>
          <w:b w:val="0"/>
          <w:bCs w:val="0"/>
          <w:i w:val="0"/>
          <w:iCs w:val="0"/>
          <w:u w:val="none"/>
          <w:vertAlign w:val="baseline"/>
          <w:rtl w:val="0"/>
        </w:rPr>
        <w:t xml:space="preserve">CROWN</w:t>
      </w:r>
      <w:r>
        <w:rPr>
          <w:rFonts w:asciiTheme="minorHAnsi" w:cs="Arial" w:hAnsiTheme="minorHAnsi"/>
          <w:noProof/>
          <w:szCs w:val="22"/>
          <w:lang w:bidi="ar"/>
          <w:b w:val="0"/>
          <w:bCs w:val="0"/>
          <w:i w:val="0"/>
          <w:iCs w:val="0"/>
          <w:u w:val="none"/>
          <w:vertAlign w:val="baseline"/>
          <w:rtl w:val="1"/>
        </w:rPr>
        <w:t xml:space="preserve"> الدعم من المشرعين الفيدراليين والمشرعين على مستوى الولاية في الحركة لإنهاء التمييز على أساسا الشعر على الصعيد الوطني. </w:t>
      </w:r>
      <w:r>
        <w:rPr>
          <w:rFonts w:asciiTheme="minorHAnsi" w:cs="Arial" w:hAnsiTheme="minorHAnsi"/>
          <w:noProof/>
          <w:szCs w:val="22"/>
          <w:lang w:bidi="ar"/>
          <w:b w:val="0"/>
          <w:bCs w:val="0"/>
          <w:i w:val="0"/>
          <w:iCs w:val="0"/>
          <w:u w:val="none"/>
          <w:vertAlign w:val="baseline"/>
          <w:rtl w:val="1"/>
        </w:rPr>
        <w:t xml:space="preserve">أقرّ الكونجرس الأمريكي قانون </w:t>
      </w:r>
      <w:r>
        <w:rPr>
          <w:rFonts w:asciiTheme="minorHAnsi" w:cs="Arial" w:hAnsiTheme="minorHAnsi"/>
          <w:noProof/>
          <w:szCs w:val="22"/>
          <w:b w:val="0"/>
          <w:bCs w:val="0"/>
          <w:i w:val="0"/>
          <w:iCs w:val="0"/>
          <w:u w:val="none"/>
          <w:vertAlign w:val="baseline"/>
          <w:rtl w:val="0"/>
        </w:rPr>
        <w:t xml:space="preserve">CROWN</w:t>
      </w:r>
      <w:r>
        <w:rPr>
          <w:rFonts w:asciiTheme="minorHAnsi" w:cs="Arial" w:hAnsiTheme="minorHAnsi"/>
          <w:noProof/>
          <w:szCs w:val="22"/>
          <w:lang w:bidi="ar"/>
          <w:b w:val="0"/>
          <w:bCs w:val="0"/>
          <w:i w:val="0"/>
          <w:iCs w:val="0"/>
          <w:u w:val="none"/>
          <w:vertAlign w:val="baseline"/>
          <w:rtl w:val="1"/>
        </w:rPr>
        <w:t xml:space="preserve"> لعام 2020 في 21 أيلول (سبتمبر) من عام 2020. </w:t>
      </w:r>
      <w:r>
        <w:rPr>
          <w:rFonts w:asciiTheme="minorHAnsi" w:cs="Arial" w:hAnsiTheme="minorHAnsi"/>
          <w:noProof/>
          <w:szCs w:val="22"/>
          <w:lang w:bidi="ar"/>
          <w:b w:val="0"/>
          <w:bCs w:val="0"/>
          <w:i w:val="0"/>
          <w:iCs w:val="0"/>
          <w:u w:val="none"/>
          <w:vertAlign w:val="baseline"/>
          <w:rtl w:val="1"/>
        </w:rPr>
        <w:t xml:space="preserve">وقدّمت الهيئة التشريعية لولاية أوريغون مشروع القانون رقم (</w:t>
      </w:r>
      <w:r>
        <w:rPr>
          <w:rFonts w:asciiTheme="minorHAnsi" w:cs="Arial" w:hAnsiTheme="minorHAnsi"/>
          <w:noProof/>
          <w:szCs w:val="22"/>
          <w:b w:val="0"/>
          <w:bCs w:val="0"/>
          <w:i w:val="0"/>
          <w:iCs w:val="0"/>
          <w:u w:val="none"/>
          <w:vertAlign w:val="baseline"/>
          <w:rtl w:val="0"/>
        </w:rPr>
        <w:t xml:space="preserve">HB 2935</w:t>
      </w:r>
      <w:r>
        <w:rPr>
          <w:rFonts w:asciiTheme="minorHAnsi" w:cs="Arial" w:hAnsiTheme="minorHAnsi"/>
          <w:noProof/>
          <w:szCs w:val="22"/>
          <w:lang w:bidi="ar"/>
          <w:b w:val="0"/>
          <w:bCs w:val="0"/>
          <w:i w:val="0"/>
          <w:iCs w:val="0"/>
          <w:u w:val="none"/>
          <w:vertAlign w:val="baseline"/>
          <w:rtl w:val="1"/>
        </w:rPr>
        <w:t xml:space="preserve">) في يناير 2021، والذي وقّعته حاكمة الولاية كيت براون في 2 يونيو 2021، لتصبح الولاية الثانية عشرة في الولايات المتحدة التي تمرِّر نسختها من قانون </w:t>
      </w:r>
      <w:r>
        <w:rPr>
          <w:rFonts w:asciiTheme="minorHAnsi" w:cs="Arial" w:hAnsiTheme="minorHAnsi"/>
          <w:noProof/>
          <w:szCs w:val="22"/>
          <w:b w:val="0"/>
          <w:bCs w:val="0"/>
          <w:i w:val="0"/>
          <w:iCs w:val="0"/>
          <w:u w:val="none"/>
          <w:vertAlign w:val="baseline"/>
          <w:rtl w:val="0"/>
        </w:rPr>
        <w:t xml:space="preserve">CROWN</w:t>
      </w:r>
      <w:r>
        <w:rPr>
          <w:rFonts w:asciiTheme="minorHAnsi" w:cs="Arial" w:hAnsiTheme="minorHAnsi"/>
          <w:noProof/>
          <w:szCs w:val="22"/>
          <w:lang w:bidi="ar"/>
          <w:b w:val="0"/>
          <w:bCs w:val="0"/>
          <w:i w:val="0"/>
          <w:iCs w:val="0"/>
          <w:u w:val="none"/>
          <w:vertAlign w:val="baseline"/>
          <w:rtl w:val="1"/>
        </w:rPr>
        <w:t xml:space="preserve">.</w:t>
      </w:r>
    </w:p>
    <w:p w:rsidR="007773BA" w:rsidRPr="00651437" w:rsidRDefault="007773BA" w:rsidP="0008014C">
      <w:pPr>
        <w:pStyle w:val="Indent"/>
        <w:tabs>
          <w:tab w:val="left" w:pos="0"/>
        </w:tabs>
        <w:ind w:left="0" w:firstLine="0"/>
        <w:rPr>
          <w:rFonts w:asciiTheme="minorHAnsi" w:hAnsiTheme="minorHAnsi" w:cs="Arial"/>
          <w:bCs/>
          <w:noProof/>
          <w:szCs w:val="22"/>
        </w:rPr>
      </w:pPr>
    </w:p>
    <w:p w:rsidR="00C5201A" w:rsidRPr="00651437" w:rsidRDefault="0067036C" w:rsidP="0008014C">
      <w:pPr>
        <w:pStyle w:val="Indent"/>
        <w:tabs>
          <w:tab w:val="left" w:pos="0"/>
        </w:tabs>
        <w:ind w:left="0" w:firstLine="0"/>
        <w:rPr>
          <w:rFonts w:asciiTheme="minorHAnsi" w:hAnsiTheme="minorHAnsi" w:cs="Arial"/>
          <w:b/>
          <w:bCs/>
          <w:noProof/>
          <w:szCs w:val="22"/>
          <w:u w:val="single"/>
        </w:rPr>
        <w:bidi w:val="1"/>
      </w:pPr>
      <w:r>
        <w:rPr>
          <w:rFonts w:asciiTheme="minorHAnsi" w:cs="Arial" w:hAnsiTheme="minorHAnsi"/>
          <w:noProof/>
          <w:szCs w:val="22"/>
          <w:lang w:bidi="ar"/>
          <w:b w:val="1"/>
          <w:bCs w:val="1"/>
          <w:i w:val="0"/>
          <w:iCs w:val="0"/>
          <w:u w:val="single"/>
          <w:vertAlign w:val="baseline"/>
          <w:rtl w:val="1"/>
        </w:rPr>
        <w:t xml:space="preserve">الغرض</w:t>
      </w:r>
    </w:p>
    <w:p w:rsidR="0067036C" w:rsidRPr="00651437" w:rsidRDefault="00286F6E" w:rsidP="0008014C">
      <w:pPr>
        <w:pStyle w:val="Indent"/>
        <w:tabs>
          <w:tab w:val="left" w:pos="0"/>
        </w:tabs>
        <w:ind w:left="0" w:firstLine="0"/>
        <w:rPr>
          <w:rFonts w:asciiTheme="minorHAnsi" w:hAnsiTheme="minorHAnsi" w:cs="Arial"/>
          <w:bCs/>
          <w:noProof/>
          <w:szCs w:val="22"/>
        </w:rPr>
        <w:bidi w:val="1"/>
      </w:pPr>
      <w:r>
        <w:rPr>
          <w:rFonts w:asciiTheme="minorHAnsi" w:cs="Arial" w:hAnsiTheme="minorHAnsi"/>
          <w:noProof/>
          <w:szCs w:val="22"/>
          <w:lang w:bidi="ar"/>
          <w:b w:val="0"/>
          <w:bCs w:val="0"/>
          <w:i w:val="0"/>
          <w:iCs w:val="0"/>
          <w:u w:val="none"/>
          <w:vertAlign w:val="baseline"/>
          <w:rtl w:val="1"/>
        </w:rPr>
        <w:t xml:space="preserve">القاعدة الإدارية لولاية أوريغون رقم (</w:t>
      </w:r>
      <w:r>
        <w:rPr>
          <w:rFonts w:asciiTheme="minorHAnsi" w:cs="Arial" w:hAnsiTheme="minorHAnsi"/>
          <w:noProof/>
          <w:szCs w:val="22"/>
          <w:b w:val="0"/>
          <w:bCs w:val="0"/>
          <w:i w:val="0"/>
          <w:iCs w:val="0"/>
          <w:u w:val="none"/>
          <w:vertAlign w:val="baseline"/>
          <w:rtl w:val="0"/>
        </w:rPr>
        <w:t xml:space="preserve">OAR 581-021-0045</w:t>
      </w:r>
      <w:r>
        <w:rPr>
          <w:rFonts w:asciiTheme="minorHAnsi" w:cs="Arial" w:hAnsiTheme="minorHAnsi"/>
          <w:noProof/>
          <w:szCs w:val="22"/>
          <w:lang w:bidi="ar"/>
          <w:b w:val="0"/>
          <w:bCs w:val="0"/>
          <w:i w:val="0"/>
          <w:iCs w:val="0"/>
          <w:u w:val="none"/>
          <w:vertAlign w:val="baseline"/>
          <w:rtl w:val="1"/>
        </w:rPr>
        <w:t xml:space="preserve">)، وموضوعها حظر التمييز، هي القاعدة الأساسية التي تضمن تكافؤ الفرص، وتحدِّد محظورات التمييز العامة والخاصة، وتنص على فئات ولاية أوريغون العشرة المحمية في مدارسها العامة والمدارس المستقلة من مرحلة رياض الأطفال حتى نهاية التعليم الثانوي، وقد تُطبَّق هذه القاعدة منذ 30 سبتمبر 1976.</w:t>
      </w:r>
    </w:p>
    <w:p w:rsidR="009E5BC1" w:rsidRPr="00651437" w:rsidRDefault="009E5BC1" w:rsidP="0008014C">
      <w:pPr>
        <w:pStyle w:val="Indent"/>
        <w:tabs>
          <w:tab w:val="left" w:pos="0"/>
        </w:tabs>
        <w:ind w:left="0" w:firstLine="0"/>
        <w:rPr>
          <w:rFonts w:asciiTheme="minorHAnsi" w:hAnsiTheme="minorHAnsi" w:cs="Arial"/>
          <w:bCs/>
          <w:noProof/>
          <w:szCs w:val="22"/>
        </w:rPr>
      </w:pPr>
    </w:p>
    <w:p w:rsidR="00467442" w:rsidRPr="00651437" w:rsidRDefault="00467442" w:rsidP="0008014C">
      <w:pPr>
        <w:pStyle w:val="Indent"/>
        <w:tabs>
          <w:tab w:val="left" w:pos="0"/>
        </w:tabs>
        <w:ind w:left="0" w:firstLine="0"/>
        <w:rPr>
          <w:rFonts w:asciiTheme="minorHAnsi" w:hAnsiTheme="minorHAnsi" w:cs="Arial"/>
          <w:bCs/>
          <w:noProof/>
          <w:szCs w:val="22"/>
        </w:rPr>
        <w:bidi w:val="1"/>
      </w:pPr>
      <w:r>
        <w:rPr>
          <w:rFonts w:asciiTheme="minorHAnsi" w:cs="Arial" w:hAnsiTheme="minorHAnsi"/>
          <w:noProof/>
          <w:szCs w:val="22"/>
          <w:lang w:bidi="ar"/>
          <w:b w:val="0"/>
          <w:bCs w:val="0"/>
          <w:i w:val="0"/>
          <w:iCs w:val="0"/>
          <w:u w:val="none"/>
          <w:vertAlign w:val="baseline"/>
          <w:rtl w:val="1"/>
        </w:rPr>
        <w:t xml:space="preserve">توفِّر القاعدة الإدارية لولاية أوريغون رقم (</w:t>
      </w:r>
      <w:r>
        <w:rPr>
          <w:rFonts w:asciiTheme="minorHAnsi" w:cs="Arial" w:hAnsiTheme="minorHAnsi"/>
          <w:noProof/>
          <w:szCs w:val="22"/>
          <w:b w:val="0"/>
          <w:bCs w:val="0"/>
          <w:i w:val="0"/>
          <w:iCs w:val="0"/>
          <w:u w:val="none"/>
          <w:vertAlign w:val="baseline"/>
          <w:rtl w:val="0"/>
        </w:rPr>
        <w:t xml:space="preserve">OAR 581-021-0046</w:t>
      </w:r>
      <w:r>
        <w:rPr>
          <w:rFonts w:asciiTheme="minorHAnsi" w:cs="Arial" w:hAnsiTheme="minorHAnsi"/>
          <w:noProof/>
          <w:szCs w:val="22"/>
          <w:lang w:bidi="ar"/>
          <w:b w:val="0"/>
          <w:bCs w:val="0"/>
          <w:i w:val="0"/>
          <w:iCs w:val="0"/>
          <w:u w:val="none"/>
          <w:vertAlign w:val="baseline"/>
          <w:rtl w:val="1"/>
        </w:rPr>
        <w:t xml:space="preserve">)، وموضوعها معايير امتثال البرامج، ضمانات بتكافؤ الفرص وتحظر صراحةً التمييز بين العديد من البرامج والفوائد والأنشطة المقدَّمة في مدارس ولاية أوريغون العامة والمدارس المستقلة. </w:t>
      </w:r>
      <w:r>
        <w:rPr>
          <w:rFonts w:asciiTheme="minorHAnsi" w:cs="Arial" w:hAnsiTheme="minorHAnsi"/>
          <w:noProof/>
          <w:szCs w:val="22"/>
          <w:lang w:bidi="ar"/>
          <w:b w:val="0"/>
          <w:bCs w:val="0"/>
          <w:i w:val="0"/>
          <w:iCs w:val="0"/>
          <w:u w:val="none"/>
          <w:vertAlign w:val="baseline"/>
          <w:rtl w:val="1"/>
        </w:rPr>
        <w:t xml:space="preserve">تُطبَّق هذه القاعدة منذ 30 أيلول (سبتمبر) 1976. </w:t>
      </w:r>
    </w:p>
    <w:p w:rsidR="00F06486" w:rsidRPr="00651437" w:rsidRDefault="00F06486" w:rsidP="0008014C">
      <w:pPr>
        <w:pStyle w:val="Indent"/>
        <w:tabs>
          <w:tab w:val="left" w:pos="0"/>
        </w:tabs>
        <w:ind w:left="0" w:firstLine="0"/>
        <w:rPr>
          <w:rFonts w:asciiTheme="minorHAnsi" w:hAnsiTheme="minorHAnsi" w:cs="Arial"/>
          <w:bCs/>
          <w:noProof/>
          <w:szCs w:val="22"/>
        </w:rPr>
      </w:pPr>
    </w:p>
    <w:p w:rsidR="00F06486" w:rsidRPr="00651437" w:rsidRDefault="00F06486" w:rsidP="0008014C">
      <w:pPr>
        <w:pStyle w:val="Indent"/>
        <w:tabs>
          <w:tab w:val="left" w:pos="0"/>
        </w:tabs>
        <w:ind w:left="0" w:firstLine="0"/>
        <w:rPr>
          <w:rFonts w:asciiTheme="minorHAnsi" w:hAnsiTheme="minorHAnsi" w:cstheme="minorHAnsi"/>
          <w:bCs/>
          <w:color w:val="333333"/>
          <w:szCs w:val="22"/>
        </w:rPr>
        <w:bidi w:val="1"/>
      </w:pPr>
      <w:r>
        <w:rPr>
          <w:rFonts w:asciiTheme="minorHAnsi" w:hAnsiTheme="minorHAnsi"/>
          <w:noProof/>
          <w:szCs w:val="22"/>
          <w:lang w:bidi="ar"/>
          <w:b w:val="0"/>
          <w:bCs w:val="0"/>
          <w:i w:val="0"/>
          <w:iCs w:val="0"/>
          <w:u w:val="none"/>
          <w:vertAlign w:val="baseline"/>
          <w:rtl w:val="1"/>
        </w:rPr>
        <w:t xml:space="preserve">ستقيّد القاعدة الإدارية </w:t>
      </w:r>
      <w:r>
        <w:rPr>
          <w:rFonts w:asciiTheme="minorHAnsi" w:hAnsiTheme="minorHAnsi"/>
          <w:noProof/>
          <w:szCs w:val="22"/>
          <w:b w:val="0"/>
          <w:bCs w:val="0"/>
          <w:i w:val="0"/>
          <w:iCs w:val="0"/>
          <w:u w:val="none"/>
          <w:vertAlign w:val="baseline"/>
          <w:rtl w:val="0"/>
        </w:rPr>
        <w:t xml:space="preserve">OAR 581-022)</w:t>
      </w:r>
      <w:r>
        <w:rPr>
          <w:rFonts w:asciiTheme="minorHAnsi" w:hAnsiTheme="minorHAnsi"/>
          <w:noProof/>
          <w:szCs w:val="22"/>
          <w:lang w:bidi="ar"/>
          <w:b w:val="0"/>
          <w:bCs w:val="0"/>
          <w:i w:val="0"/>
          <w:iCs w:val="0"/>
          <w:u w:val="none"/>
          <w:vertAlign w:val="baseline"/>
          <w:rtl w:val="1"/>
        </w:rPr>
        <w:t xml:space="preserve">) ____ بعنوان الاتفاقات المبرمة مع المنظمات التطوعية </w:t>
      </w:r>
      <w:r>
        <w:rPr>
          <w:rFonts w:asciiTheme="minorHAnsi" w:hAnsiTheme="minorHAnsi"/>
          <w:color w:val="333333"/>
          <w:szCs w:val="22"/>
          <w:lang w:bidi="ar"/>
          <w:b w:val="0"/>
          <w:bCs w:val="0"/>
          <w:i w:val="0"/>
          <w:iCs w:val="0"/>
          <w:u w:val="none"/>
          <w:vertAlign w:val="baseline"/>
          <w:rtl w:val="1"/>
        </w:rPr>
        <w:t xml:space="preserve">سلطة المنطقة التعليمية لتصبح عضوًا في منظمة تطوعية تدير الأنشطة بين المدارس ما لم تطبق المنظمة سياسة تحظر التمييز على أساس العرق أو اللون أو الأصل القومي والسياسات التي تركِّز على الإنصاف وتلبي متطلبات معينة.</w:t>
      </w:r>
    </w:p>
    <w:p w:rsidR="00CA0119" w:rsidRPr="00651437" w:rsidRDefault="00CA0119" w:rsidP="0008014C">
      <w:pPr>
        <w:pStyle w:val="Indent"/>
        <w:tabs>
          <w:tab w:val="left" w:pos="0"/>
        </w:tabs>
        <w:ind w:left="0" w:firstLine="0"/>
        <w:rPr>
          <w:rFonts w:asciiTheme="minorHAnsi" w:hAnsiTheme="minorHAnsi" w:cstheme="minorHAnsi"/>
          <w:bCs/>
          <w:color w:val="333333"/>
          <w:szCs w:val="22"/>
        </w:rPr>
      </w:pPr>
    </w:p>
    <w:p w:rsidR="009A4427" w:rsidRPr="00651437" w:rsidRDefault="009A4427" w:rsidP="00CA0119">
      <w:pPr>
        <w:pStyle w:val="Indent"/>
        <w:tabs>
          <w:tab w:val="left" w:pos="0"/>
        </w:tabs>
        <w:ind w:left="0" w:firstLine="0"/>
        <w:rPr>
          <w:rFonts w:asciiTheme="minorHAnsi" w:hAnsiTheme="minorHAnsi" w:cs="Arial"/>
          <w:b/>
          <w:bCs/>
          <w:noProof/>
          <w:szCs w:val="22"/>
          <w:u w:val="single"/>
        </w:rPr>
        <w:bidi w:val="1"/>
      </w:pPr>
      <w:r>
        <w:rPr>
          <w:rFonts w:asciiTheme="minorHAnsi" w:cs="Arial" w:hAnsiTheme="minorHAnsi"/>
          <w:noProof/>
          <w:szCs w:val="22"/>
          <w:lang w:bidi="ar"/>
          <w:b w:val="1"/>
          <w:bCs w:val="1"/>
          <w:i w:val="0"/>
          <w:iCs w:val="0"/>
          <w:u w:val="single"/>
          <w:vertAlign w:val="baseline"/>
          <w:rtl w:val="1"/>
        </w:rPr>
        <w:t xml:space="preserve">مجالات السلطة التقديرية</w:t>
      </w:r>
    </w:p>
    <w:p w:rsidR="003B4164" w:rsidRPr="00651437" w:rsidRDefault="009A4427" w:rsidP="0008014C">
      <w:pPr>
        <w:pStyle w:val="Indent"/>
        <w:tabs>
          <w:tab w:val="left" w:pos="0"/>
        </w:tabs>
        <w:ind w:left="0" w:firstLine="0"/>
        <w:rPr>
          <w:rFonts w:ascii="Montserrat" w:hAnsi="Montserrat"/>
          <w:color w:val="FFFFFF"/>
          <w:spacing w:val="5"/>
          <w:sz w:val="26"/>
          <w:szCs w:val="26"/>
          <w:shd w:val="clear" w:color="auto" w:fill="FFFFFF"/>
        </w:rPr>
        <w:bidi w:val="1"/>
      </w:pPr>
      <w:r>
        <w:rPr>
          <w:rFonts w:asciiTheme="minorHAnsi" w:cs="Arial" w:hAnsiTheme="minorHAnsi"/>
          <w:noProof/>
          <w:szCs w:val="22"/>
          <w:lang w:bidi="ar"/>
          <w:b w:val="0"/>
          <w:bCs w:val="0"/>
          <w:i w:val="0"/>
          <w:iCs w:val="0"/>
          <w:u w:val="none"/>
          <w:vertAlign w:val="baseline"/>
          <w:rtl w:val="1"/>
        </w:rPr>
        <w:t xml:space="preserve">يتمتع المجلس ببعض السلطة التقديرية فيما يتعلق بمجالين: تضمين اللغة المتعلقة بتعريف مصطلحات معينة والفئات المحمية وتوضيحها. </w:t>
      </w:r>
      <w:r>
        <w:rPr>
          <w:rFonts w:asciiTheme="minorHAnsi" w:cs="Arial" w:hAnsiTheme="minorHAnsi"/>
          <w:noProof/>
          <w:szCs w:val="22"/>
          <w:lang w:bidi="ar"/>
          <w:b w:val="0"/>
          <w:bCs w:val="0"/>
          <w:i w:val="0"/>
          <w:iCs w:val="0"/>
          <w:u w:val="none"/>
          <w:vertAlign w:val="baseline"/>
          <w:rtl w:val="1"/>
        </w:rPr>
        <w:t xml:space="preserve">وفي ما دون ذلك، تمت كتابة القواعد بدقة مطابقة للنظام الأساسي.</w:t>
      </w:r>
    </w:p>
    <w:p w:rsidR="003B4164" w:rsidRPr="00651437" w:rsidRDefault="003B4164" w:rsidP="0008014C">
      <w:pPr>
        <w:pStyle w:val="Indent"/>
        <w:tabs>
          <w:tab w:val="left" w:pos="0"/>
        </w:tabs>
        <w:ind w:left="0" w:firstLine="0"/>
        <w:rPr>
          <w:rFonts w:ascii="Montserrat" w:hAnsi="Montserrat"/>
          <w:color w:val="FFFFFF"/>
          <w:spacing w:val="5"/>
          <w:sz w:val="26"/>
          <w:szCs w:val="26"/>
          <w:shd w:val="clear" w:color="auto" w:fill="FFFFFF"/>
        </w:rPr>
      </w:pPr>
    </w:p>
    <w:p w:rsidR="00992C6C" w:rsidRPr="00651437" w:rsidRDefault="003B4164" w:rsidP="0008014C">
      <w:pPr>
        <w:pStyle w:val="Indent"/>
        <w:tabs>
          <w:tab w:val="left" w:pos="0"/>
        </w:tabs>
        <w:ind w:left="0" w:firstLine="0"/>
        <w:rPr>
          <w:rFonts w:asciiTheme="minorHAnsi" w:hAnsiTheme="minorHAnsi"/>
          <w:szCs w:val="22"/>
        </w:rPr>
        <w:bidi w:val="1"/>
      </w:pPr>
      <w:r>
        <w:rPr>
          <w:rFonts w:asciiTheme="minorHAnsi" w:hAnsiTheme="minorHAnsi"/>
          <w:szCs w:val="22"/>
          <w:lang w:bidi="ar"/>
          <w:b w:val="1"/>
          <w:bCs w:val="1"/>
          <w:i w:val="0"/>
          <w:iCs w:val="0"/>
          <w:u w:val="single"/>
          <w:vertAlign w:val="baseline"/>
          <w:rtl w:val="1"/>
        </w:rPr>
        <w:t xml:space="preserve">مساهمات/مدخلات أصحاب المصلحة</w:t>
      </w:r>
      <w:r>
        <w:rPr>
          <w:rFonts w:asciiTheme="minorHAnsi" w:hAnsiTheme="minorHAnsi"/>
          <w:szCs w:val="22"/>
          <w:lang w:bidi="ar"/>
          <w:b w:val="0"/>
          <w:bCs w:val="0"/>
          <w:i w:val="0"/>
          <w:iCs w:val="0"/>
          <w:u w:val="none"/>
          <w:vertAlign w:val="baseline"/>
          <w:rtl w:val="1"/>
        </w:rPr>
        <w:t xml:space="preserve"> </w:t>
      </w:r>
    </w:p>
    <w:p w:rsidR="00536E5B" w:rsidRPr="00651437" w:rsidRDefault="00992C6C" w:rsidP="0008014C">
      <w:pPr>
        <w:pStyle w:val="Indent"/>
        <w:tabs>
          <w:tab w:val="left" w:pos="0"/>
        </w:tabs>
        <w:ind w:left="0" w:firstLine="0"/>
        <w:rPr>
          <w:rFonts w:asciiTheme="minorHAnsi" w:hAnsiTheme="minorHAnsi"/>
          <w:szCs w:val="22"/>
        </w:rPr>
        <w:bidi w:val="1"/>
      </w:pPr>
      <w:r>
        <w:rPr>
          <w:rFonts w:asciiTheme="minorHAnsi" w:hAnsiTheme="minorHAnsi"/>
          <w:szCs w:val="22"/>
          <w:lang w:bidi="ar"/>
          <w:b w:val="0"/>
          <w:bCs w:val="0"/>
          <w:i w:val="0"/>
          <w:iCs w:val="0"/>
          <w:u w:val="none"/>
          <w:vertAlign w:val="baseline"/>
          <w:rtl w:val="1"/>
        </w:rPr>
        <w:t xml:space="preserve">هناك مجموعتان من أصحاب المصلحة، تحالف </w:t>
      </w:r>
      <w:r>
        <w:rPr>
          <w:rFonts w:asciiTheme="minorHAnsi" w:hAnsiTheme="minorHAnsi"/>
          <w:szCs w:val="22"/>
          <w:b w:val="0"/>
          <w:bCs w:val="0"/>
          <w:i w:val="0"/>
          <w:iCs w:val="0"/>
          <w:u w:val="none"/>
          <w:vertAlign w:val="baseline"/>
          <w:rtl w:val="0"/>
        </w:rPr>
        <w:t xml:space="preserve">CROWN Act</w:t>
      </w:r>
      <w:r>
        <w:rPr>
          <w:rFonts w:asciiTheme="minorHAnsi" w:hAnsiTheme="minorHAnsi"/>
          <w:szCs w:val="22"/>
          <w:lang w:bidi="ar"/>
          <w:b w:val="0"/>
          <w:bCs w:val="0"/>
          <w:i w:val="0"/>
          <w:iCs w:val="0"/>
          <w:u w:val="none"/>
          <w:vertAlign w:val="baseline"/>
          <w:rtl w:val="1"/>
        </w:rPr>
        <w:t xml:space="preserve"> (التحالف)، وهي مجموعة من مناصري القانون في ولاية أوريغون ذوي المصالح طويلة الأجل والتأثير الممتد على مستوى الولاية، واللجنة الاستشارية للقواعد (اللجنة الاستشارية للقواعد) التابعة لوزارة التعليم بولاية أوريغون </w:t>
      </w:r>
      <w:r>
        <w:rPr>
          <w:rFonts w:asciiTheme="minorHAnsi" w:hAnsiTheme="minorHAnsi"/>
          <w:szCs w:val="22"/>
          <w:b w:val="0"/>
          <w:bCs w:val="0"/>
          <w:i w:val="0"/>
          <w:iCs w:val="0"/>
          <w:u w:val="none"/>
          <w:vertAlign w:val="baseline"/>
          <w:rtl w:val="0"/>
        </w:rPr>
        <w:t xml:space="preserve">ODE)</w:t>
      </w:r>
      <w:r>
        <w:rPr>
          <w:rFonts w:asciiTheme="minorHAnsi" w:hAnsiTheme="minorHAnsi"/>
          <w:szCs w:val="22"/>
          <w:lang w:bidi="ar"/>
          <w:b w:val="0"/>
          <w:bCs w:val="0"/>
          <w:i w:val="0"/>
          <w:iCs w:val="0"/>
          <w:u w:val="none"/>
          <w:vertAlign w:val="baseline"/>
          <w:rtl w:val="1"/>
        </w:rPr>
        <w:t xml:space="preserve">)، وهي مجموعة مختارة من شركاء وزارة التعليم بولاية أوريغون، وممثلي المناطق التعليمية من ذوي الاختصاص وقادة المنظمات المجتمعية الذين يوجِّهون انتقادات ثاقبة وصريحة لهذه القواعد المقترحة. </w:t>
      </w:r>
      <w:r>
        <w:rPr>
          <w:rFonts w:asciiTheme="minorHAnsi" w:hAnsiTheme="minorHAnsi"/>
          <w:szCs w:val="22"/>
          <w:lang w:bidi="ar"/>
          <w:b w:val="0"/>
          <w:bCs w:val="0"/>
          <w:i w:val="0"/>
          <w:iCs w:val="0"/>
          <w:u w:val="none"/>
          <w:vertAlign w:val="baseline"/>
          <w:rtl w:val="1"/>
        </w:rPr>
        <w:t xml:space="preserve">تحتوي كلتا المجموعتين على أفراد يمثلون المجتمعات والطلاب الذين تخدمهم هذه القواعد مباشرة. </w:t>
      </w:r>
      <w:r>
        <w:rPr>
          <w:rFonts w:asciiTheme="minorHAnsi" w:hAnsiTheme="minorHAnsi"/>
          <w:szCs w:val="22"/>
          <w:lang w:bidi="ar"/>
          <w:b w:val="0"/>
          <w:bCs w:val="0"/>
          <w:i w:val="0"/>
          <w:iCs w:val="0"/>
          <w:u w:val="none"/>
          <w:vertAlign w:val="baseline"/>
          <w:rtl w:val="1"/>
        </w:rPr>
        <w:t xml:space="preserve">اجتمع التحالف مع وزارة التعليم بولاية أوريغون في أشهر يوليو وأغسطس وسبتمبر، وقام بمراجعة المسودة الأولى لهذه القواعد، وبناءً على هذه المراجعة أعدّت وزارة التعليم بولاية أوريغون مسودة ثانية. </w:t>
      </w:r>
      <w:r>
        <w:rPr>
          <w:rFonts w:asciiTheme="minorHAnsi" w:hAnsiTheme="minorHAnsi"/>
          <w:szCs w:val="22"/>
          <w:lang w:bidi="ar"/>
          <w:b w:val="0"/>
          <w:bCs w:val="0"/>
          <w:i w:val="0"/>
          <w:iCs w:val="0"/>
          <w:u w:val="none"/>
          <w:vertAlign w:val="baseline"/>
          <w:rtl w:val="1"/>
        </w:rPr>
        <w:t xml:space="preserve">قدَّمت لجنة اللجنة الاستشارية للقواعد انتقاداتها أثناء العرض الذي قامت به وزارة التعليم بولاية أوريغون وبعده في أثناء اجتماع 14 أكتوبر. </w:t>
      </w:r>
      <w:r>
        <w:rPr>
          <w:rFonts w:asciiTheme="minorHAnsi" w:hAnsiTheme="minorHAnsi"/>
          <w:szCs w:val="22"/>
          <w:lang w:bidi="ar"/>
          <w:b w:val="0"/>
          <w:bCs w:val="0"/>
          <w:i w:val="0"/>
          <w:iCs w:val="0"/>
          <w:u w:val="none"/>
          <w:vertAlign w:val="baseline"/>
          <w:rtl w:val="1"/>
        </w:rPr>
        <w:t xml:space="preserve">عدّلت وزارة التعليم بولاية أوريغون هذه القواعد على النحو المقترح وقدمت التغييرات إلى لجنة اللجنة الاستشارية للقواعد في اجتماع 9 نوفمبر.</w:t>
      </w:r>
    </w:p>
    <w:p w:rsidR="00536E5B" w:rsidRPr="00651437" w:rsidRDefault="00536E5B" w:rsidP="0008014C">
      <w:pPr>
        <w:pStyle w:val="Indent"/>
        <w:tabs>
          <w:tab w:val="left" w:pos="0"/>
        </w:tabs>
        <w:ind w:left="0" w:firstLine="0"/>
        <w:rPr>
          <w:rFonts w:asciiTheme="minorHAnsi" w:hAnsiTheme="minorHAnsi"/>
          <w:szCs w:val="22"/>
        </w:rPr>
      </w:pPr>
    </w:p>
    <w:p w:rsidR="002D5652" w:rsidRPr="00651437" w:rsidRDefault="00536E5B" w:rsidP="0008014C">
      <w:pPr>
        <w:pStyle w:val="Indent"/>
        <w:tabs>
          <w:tab w:val="left" w:pos="0"/>
        </w:tabs>
        <w:ind w:left="0" w:firstLine="0"/>
        <w:rPr>
          <w:rFonts w:ascii="Montserrat" w:hAnsi="Montserrat"/>
          <w:color w:val="FFFFFF"/>
        </w:rPr>
        <w:bidi w:val="1"/>
      </w:pPr>
      <w:r>
        <w:rPr>
          <w:rFonts w:asciiTheme="minorHAnsi" w:hAnsiTheme="minorHAnsi"/>
          <w:szCs w:val="22"/>
          <w:lang w:bidi="ar"/>
          <w:b w:val="0"/>
          <w:bCs w:val="0"/>
          <w:i w:val="0"/>
          <w:iCs w:val="0"/>
          <w:u w:val="none"/>
          <w:vertAlign w:val="baseline"/>
          <w:rtl w:val="1"/>
        </w:rPr>
        <w:t xml:space="preserve">قد يتأثر الطلاب وموظفو المدارس الذين يُعرفون على أنّهم أشخاص من عرق معيّن وأصحاب بشرة ذات لون معيّن ومن أصل قومي معيّن أكثر من غيرهم بهذه الانتقادات. </w:t>
      </w:r>
      <w:r>
        <w:rPr>
          <w:rFonts w:asciiTheme="minorHAnsi" w:hAnsiTheme="minorHAnsi"/>
          <w:szCs w:val="22"/>
          <w:lang w:bidi="ar"/>
          <w:b w:val="0"/>
          <w:bCs w:val="0"/>
          <w:i w:val="0"/>
          <w:iCs w:val="0"/>
          <w:u w:val="none"/>
          <w:vertAlign w:val="baseline"/>
          <w:rtl w:val="1"/>
        </w:rPr>
        <w:t xml:space="preserve">تهتم مجموعتا أصحاب المصلحة بشكل خاص بتأثير القواعد على الطلاب وتفاعلهم مع المناطق التعليمية والمدارس المستقلة، حيث يجب على موظفي المدارس التعامل مع مخاوفهم بالتعاون مع مكتب ولاية أوريغون للعمل والصناعات (</w:t>
      </w:r>
      <w:r>
        <w:rPr>
          <w:rFonts w:asciiTheme="minorHAnsi" w:hAnsiTheme="minorHAnsi"/>
          <w:szCs w:val="22"/>
          <w:b w:val="0"/>
          <w:bCs w:val="0"/>
          <w:i w:val="0"/>
          <w:iCs w:val="0"/>
          <w:u w:val="none"/>
          <w:vertAlign w:val="baseline"/>
          <w:rtl w:val="0"/>
        </w:rPr>
        <w:t xml:space="preserve">BOLI</w:t>
      </w:r>
      <w:r>
        <w:rPr>
          <w:rFonts w:asciiTheme="minorHAnsi" w:hAnsiTheme="minorHAnsi"/>
          <w:szCs w:val="22"/>
          <w:lang w:bidi="ar"/>
          <w:b w:val="0"/>
          <w:bCs w:val="0"/>
          <w:i w:val="0"/>
          <w:iCs w:val="0"/>
          <w:u w:val="none"/>
          <w:vertAlign w:val="baseline"/>
          <w:rtl w:val="1"/>
        </w:rPr>
        <w:t xml:space="preserve">) إذا كانوا يرغبون في مناشدة وكالة غير صاحب العمل.</w:t>
      </w:r>
      <w:r>
        <w:rPr>
          <w:rFonts w:ascii="Montserrat" w:hAnsi="Montserrat"/>
          <w:color w:val="FFFFFF"/>
          <w:lang w:bidi="ar"/>
          <w:b w:val="0"/>
          <w:bCs w:val="0"/>
          <w:i w:val="0"/>
          <w:iCs w:val="0"/>
          <w:u w:val="none"/>
          <w:vertAlign w:val="baseline"/>
          <w:rtl w:val="1"/>
        </w:rPr>
        <w:t xml:space="preserve">الحبائل أو اللفات أو العُقد في مكان العمل والمدارس العامة</w:t>
      </w:r>
    </w:p>
    <w:p w:rsidR="007B1272" w:rsidRPr="00651437" w:rsidRDefault="007B1272" w:rsidP="007B1272">
      <w:pPr>
        <w:pBdr>
          <w:bottom w:val="single" w:sz="6" w:space="1" w:color="auto"/>
        </w:pBdr>
        <w:rPr>
          <w:rFonts w:asciiTheme="minorHAnsi" w:hAnsiTheme="minorHAnsi"/>
          <w:b/>
          <w:sz w:val="22"/>
          <w:szCs w:val="22"/>
        </w:rPr>
        <w:bidi w:val="1"/>
      </w:pPr>
      <w:r>
        <w:rPr>
          <w:rFonts w:asciiTheme="minorHAnsi" w:hAnsiTheme="minorHAnsi"/>
          <w:sz w:val="22"/>
          <w:szCs w:val="22"/>
          <w:lang w:bidi="ar"/>
          <w:b w:val="1"/>
          <w:bCs w:val="1"/>
          <w:i w:val="0"/>
          <w:iCs w:val="0"/>
          <w:u w:val="none"/>
          <w:vertAlign w:val="baseline"/>
          <w:rtl w:val="1"/>
        </w:rPr>
        <w:t xml:space="preserve">موجز لإجراءات المجلس السابقة</w:t>
      </w:r>
    </w:p>
    <w:p w:rsidR="00454C3D" w:rsidRPr="00651437" w:rsidRDefault="00454C3D" w:rsidP="00CF1210">
      <w:pPr>
        <w:pStyle w:val="Indent"/>
        <w:tabs>
          <w:tab w:val="left" w:pos="0"/>
          <w:tab w:val="left" w:pos="270"/>
        </w:tabs>
        <w:ind w:left="0" w:firstLine="0"/>
        <w:rPr>
          <w:rFonts w:asciiTheme="minorHAnsi" w:hAnsiTheme="minorHAnsi" w:cs="Arial"/>
          <w:bCs/>
          <w:noProof/>
          <w:szCs w:val="22"/>
        </w:rPr>
      </w:pPr>
    </w:p>
    <w:p w:rsidR="00454C3D" w:rsidRPr="00651437" w:rsidRDefault="00715C2E" w:rsidP="00715C2E">
      <w:pPr>
        <w:pStyle w:val="Indent"/>
        <w:tabs>
          <w:tab w:val="left" w:pos="0"/>
          <w:tab w:val="left" w:pos="270"/>
          <w:tab w:val="left" w:pos="810"/>
          <w:tab w:val="left" w:pos="900"/>
          <w:tab w:val="left" w:pos="1170"/>
        </w:tabs>
        <w:ind w:left="990" w:firstLine="0"/>
        <w:rPr>
          <w:rFonts w:asciiTheme="minorHAnsi" w:hAnsiTheme="minorHAnsi" w:cs="Arial"/>
          <w:bCs/>
          <w:noProof/>
          <w:szCs w:val="22"/>
        </w:rPr>
        <w:bidi w:val="1"/>
      </w:pPr>
      <w:r>
        <w:rPr>
          <w:rFonts w:asciiTheme="minorHAnsi" w:cs="Arial" w:hAnsiTheme="minorHAnsi"/>
          <w:noProof/>
          <w:szCs w:val="22"/>
          <w:lang w:bidi="ar"/>
          <w:b w:val="0"/>
          <w:bCs w:val="0"/>
          <w:i w:val="0"/>
          <w:iCs w:val="0"/>
          <w:u w:val="none"/>
          <w:vertAlign w:val="baseline"/>
          <w:rtl w:val="1"/>
        </w:rPr>
        <w:t xml:space="preserve">هذه قراءة ثانية واعتماد للقواعد المقترحة.</w:t>
      </w:r>
    </w:p>
    <w:p w:rsidR="00AE479F" w:rsidRPr="00651437" w:rsidRDefault="00AE479F">
      <w:pPr>
        <w:rPr>
          <w:rFonts w:asciiTheme="minorHAnsi" w:hAnsiTheme="minorHAnsi"/>
        </w:rPr>
      </w:pPr>
    </w:p>
    <w:p w:rsidR="00E2745C" w:rsidRPr="00651437" w:rsidRDefault="00E2745C">
      <w:pPr>
        <w:rPr>
          <w:rFonts w:asciiTheme="minorHAnsi" w:hAnsiTheme="minorHAnsi"/>
        </w:rPr>
      </w:pPr>
    </w:p>
    <w:p w:rsidR="00740157" w:rsidRPr="00651437" w:rsidRDefault="0012354C" w:rsidP="00740157">
      <w:pPr>
        <w:pBdr>
          <w:bottom w:val="single" w:sz="6" w:space="1" w:color="auto"/>
        </w:pBdr>
        <w:rPr>
          <w:rFonts w:asciiTheme="minorHAnsi" w:hAnsiTheme="minorHAnsi"/>
          <w:b/>
          <w:sz w:val="22"/>
          <w:szCs w:val="22"/>
        </w:rPr>
        <w:bidi w:val="1"/>
      </w:pPr>
      <w:r>
        <w:rPr>
          <w:rFonts w:asciiTheme="minorHAnsi" w:hAnsiTheme="minorHAnsi"/>
          <w:sz w:val="22"/>
          <w:szCs w:val="22"/>
          <w:lang w:bidi="ar"/>
          <w:b w:val="1"/>
          <w:bCs w:val="1"/>
          <w:i w:val="0"/>
          <w:iCs w:val="0"/>
          <w:u w:val="none"/>
          <w:vertAlign w:val="baseline"/>
          <w:rtl w:val="1"/>
        </w:rPr>
        <w:t xml:space="preserve">هل تغيّرت القاعدة منذ الاجتماع الأخير للمجلس؟ </w:t>
      </w:r>
    </w:p>
    <w:p w:rsidR="00740157" w:rsidRPr="00651437" w:rsidRDefault="00740157" w:rsidP="00740157">
      <w:pPr>
        <w:rPr>
          <w:rFonts w:asciiTheme="minorHAnsi" w:hAnsiTheme="minorHAnsi"/>
        </w:rPr>
      </w:pPr>
    </w:p>
    <w:p w:rsidR="00740157" w:rsidRPr="00651437" w:rsidRDefault="00DB6124" w:rsidP="00740157">
      <w:pPr>
        <w:pStyle w:val="Indent"/>
        <w:tabs>
          <w:tab w:val="left" w:pos="0"/>
        </w:tabs>
        <w:jc w:val="both"/>
        <w:rPr>
          <w:rFonts w:asciiTheme="minorHAnsi" w:hAnsiTheme="minorHAnsi"/>
          <w:szCs w:val="22"/>
        </w:rPr>
        <w:bidi w:val="1"/>
      </w:pPr>
      <w:r>
        <w:rPr>
          <w:rFonts w:asciiTheme="minorHAnsi" w:hAnsiTheme="minorHAnsi"/>
          <w:szCs w:val="22"/>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0"/>
          <w:bCs w:val="0"/>
          <w:i w:val="0"/>
          <w:iCs w:val="0"/>
          <w:u w:val="none"/>
          <w:vertAlign w:val="baseline"/>
          <w:rtl w:val="1"/>
        </w:rPr>
        <w:t xml:space="preserve">   هذا الإجراء لا ينطبق، حيث لم تتم القراءة الأولى أمام المجلس</w:t>
      </w:r>
    </w:p>
    <w:p w:rsidR="00740157" w:rsidRPr="00651437" w:rsidRDefault="00740157" w:rsidP="00740157">
      <w:pPr>
        <w:pStyle w:val="Indent"/>
        <w:tabs>
          <w:tab w:val="left" w:pos="0"/>
        </w:tabs>
        <w:jc w:val="both"/>
        <w:rPr>
          <w:rFonts w:asciiTheme="minorHAnsi" w:hAnsiTheme="minorHAnsi"/>
          <w:szCs w:val="22"/>
        </w:rPr>
        <w:bidi w:val="1"/>
      </w:pPr>
      <w:r>
        <w:rPr>
          <w:rFonts w:asciiTheme="minorHAnsi" w:hAnsiTheme="minorHAnsi"/>
          <w:szCs w:val="22"/>
          <w:b w:val="0"/>
          <w:bCs w:val="0"/>
          <w:i w:val="0"/>
          <w:iCs w:val="0"/>
          <w:u w:val="none"/>
          <w:vertAlign w:val="baseline"/>
          <w:rtl w:val="0"/>
        </w:rPr>
        <w:fldChar w:fldCharType="begin">
          <w:ffData>
            <w:name w:val="Check8"/>
            <w:enabled/>
            <w:calcOnExit w:val="0"/>
            <w:checkBox>
              <w:sizeAuto/>
              <w:default w:val="0"/>
            </w:checkBox>
          </w:ffData>
        </w:fldChar>
      </w:r>
      <w:r>
        <w:rPr>
          <w:rFonts w:asciiTheme="minorHAnsi" w:hAnsiTheme="minorHAnsi"/>
          <w:szCs w:val="22"/>
          <w:b w:val="0"/>
          <w:bCs w:val="0"/>
          <w:i w:val="0"/>
          <w:iCs w:val="0"/>
          <w:u w:val="none"/>
          <w:vertAlign w:val="baseline"/>
          <w:rtl w:val="0"/>
        </w:rPr>
        <w:instrText xml:space="preserve"> FORMCHECKBOX </w:instrText>
      </w:r>
      <w:r>
        <w:rPr>
          <w:rFonts w:asciiTheme="minorHAnsi" w:hAnsiTheme="minorHAnsi"/>
          <w:szCs w:val="22"/>
          <w:b w:val="0"/>
          <w:bCs w:val="0"/>
          <w:i w:val="0"/>
          <w:iCs w:val="0"/>
          <w:u w:val="none"/>
          <w:vertAlign w:val="baseline"/>
          <w:rtl w:val="0"/>
        </w:rPr>
        <w:fldChar w:fldCharType="separate"/>
      </w:r>
      <w:r>
        <w:rPr>
          <w:rFonts w:asciiTheme="minorHAnsi" w:hAnsiTheme="minorHAnsi"/>
          <w:szCs w:val="22"/>
          <w:b w:val="0"/>
          <w:bCs w:val="0"/>
          <w:i w:val="0"/>
          <w:iCs w:val="0"/>
          <w:u w:val="none"/>
          <w:vertAlign w:val="baseline"/>
          <w:rtl w:val="0"/>
        </w:rPr>
        <w:fldChar w:fldCharType="end"/>
      </w:r>
      <w:r>
        <w:rPr>
          <w:rFonts w:asciiTheme="minorHAnsi" w:hAnsiTheme="minorHAnsi"/>
          <w:szCs w:val="22"/>
          <w:lang w:bidi="ar"/>
          <w:b w:val="0"/>
          <w:bCs w:val="0"/>
          <w:i w:val="0"/>
          <w:iCs w:val="0"/>
          <w:u w:val="none"/>
          <w:vertAlign w:val="baseline"/>
          <w:rtl w:val="1"/>
        </w:rPr>
        <w:t xml:space="preserve">  لا، لم تتغيّر القاعدة منذ الشهر الماضي</w:t>
      </w:r>
    </w:p>
    <w:p w:rsidR="00846742" w:rsidRPr="00651437" w:rsidRDefault="00DB6124" w:rsidP="00846742">
      <w:pPr>
        <w:rPr>
          <w:rFonts w:asciiTheme="minorHAnsi" w:hAnsiTheme="minorHAnsi"/>
          <w:sz w:val="22"/>
          <w:szCs w:val="22"/>
        </w:rPr>
        <w:bidi w:val="1"/>
      </w:pPr>
      <w:r>
        <w:rPr>
          <w:rFonts w:asciiTheme="minorHAnsi" w:hAnsiTheme="minorHAnsi"/>
          <w:sz w:val="22"/>
          <w:szCs w:val="22"/>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 w:val="22"/>
          <w:szCs w:val="22"/>
          <w:b w:val="0"/>
          <w:bCs w:val="0"/>
          <w:i w:val="0"/>
          <w:iCs w:val="0"/>
          <w:u w:val="none"/>
          <w:vertAlign w:val="baseline"/>
          <w:rtl w:val="0"/>
        </w:rPr>
        <w:instrText xml:space="preserve"> FORMCHECKBOX </w:instrText>
      </w:r>
      <w:r>
        <w:rPr>
          <w:rFonts w:asciiTheme="minorHAnsi" w:hAnsiTheme="minorHAnsi"/>
          <w:sz w:val="22"/>
          <w:szCs w:val="22"/>
          <w:b w:val="0"/>
          <w:bCs w:val="0"/>
          <w:i w:val="0"/>
          <w:iCs w:val="0"/>
          <w:u w:val="none"/>
          <w:vertAlign w:val="baseline"/>
          <w:rtl w:val="0"/>
        </w:rPr>
        <w:fldChar w:fldCharType="separate"/>
      </w:r>
      <w:r>
        <w:rPr>
          <w:rFonts w:asciiTheme="minorHAnsi" w:hAnsiTheme="minorHAnsi"/>
          <w:sz w:val="22"/>
          <w:szCs w:val="22"/>
          <w:b w:val="0"/>
          <w:bCs w:val="0"/>
          <w:i w:val="0"/>
          <w:iCs w:val="0"/>
          <w:u w:val="none"/>
          <w:vertAlign w:val="baseline"/>
          <w:rtl w:val="0"/>
        </w:rPr>
        <w:fldChar w:fldCharType="end"/>
      </w:r>
      <w:r>
        <w:rPr>
          <w:rFonts w:asciiTheme="minorHAnsi" w:hAnsiTheme="minorHAnsi"/>
          <w:sz w:val="22"/>
          <w:szCs w:val="22"/>
          <w:lang w:bidi="ar"/>
          <w:b w:val="0"/>
          <w:bCs w:val="0"/>
          <w:i w:val="0"/>
          <w:iCs w:val="0"/>
          <w:u w:val="none"/>
          <w:vertAlign w:val="baseline"/>
          <w:rtl w:val="1"/>
        </w:rPr>
        <w:t xml:space="preserve">  نعم، تغيرت القاعدة إلى ما يلي: </w:t>
      </w:r>
    </w:p>
    <w:p w:rsidR="00846742" w:rsidRPr="00651437" w:rsidRDefault="00846742" w:rsidP="00846742">
      <w:pPr>
        <w:rPr>
          <w:rFonts w:asciiTheme="minorHAnsi" w:hAnsiTheme="minorHAnsi"/>
          <w:sz w:val="22"/>
          <w:szCs w:val="22"/>
        </w:rPr>
      </w:pPr>
    </w:p>
    <w:p w:rsidR="00B46B89" w:rsidRPr="00651437" w:rsidRDefault="00B46B89" w:rsidP="00846742">
      <w:pPr>
        <w:pStyle w:val="ListParagraph"/>
        <w:numPr>
          <w:ilvl w:val="0"/>
          <w:numId w:val="24"/>
        </w:numPr>
        <w:rPr>
          <w:rFonts w:asciiTheme="minorHAnsi" w:hAnsiTheme="minorHAnsi" w:cstheme="minorHAnsi"/>
          <w:b/>
          <w:bCs/>
          <w:sz w:val="22"/>
          <w:szCs w:val="22"/>
        </w:rPr>
        <w:bidi w:val="1"/>
      </w:pPr>
      <w:r>
        <w:rPr>
          <w:rFonts w:asciiTheme="minorHAnsi" w:cstheme="minorHAnsi" w:hAnsiTheme="minorHAnsi"/>
          <w:sz w:val="22"/>
          <w:szCs w:val="22"/>
          <w:lang w:bidi="ar"/>
          <w:b w:val="0"/>
          <w:bCs w:val="0"/>
          <w:i w:val="0"/>
          <w:iCs w:val="0"/>
          <w:u w:val="none"/>
          <w:vertAlign w:val="baseline"/>
          <w:rtl w:val="1"/>
        </w:rPr>
        <w:t xml:space="preserve">تعديل تعريف الأصل القومي (في كل من القواعد الحالية) لإضافة: بما في ذلك، على سبيل المثال لا الحصر، الأفراد الذين يُعرفون بأنّهم سوريون ومسلمون وشرق أوسطيون وعرب وسيخ ويهود.</w:t>
      </w:r>
    </w:p>
    <w:p w:rsidR="00846742" w:rsidRPr="00651437" w:rsidRDefault="00846742" w:rsidP="00846742">
      <w:pPr>
        <w:rPr>
          <w:rFonts w:asciiTheme="minorHAnsi" w:hAnsiTheme="minorHAnsi" w:cstheme="minorHAnsi"/>
          <w:b/>
          <w:bCs/>
          <w:sz w:val="22"/>
          <w:szCs w:val="22"/>
        </w:rPr>
      </w:pPr>
    </w:p>
    <w:p w:rsidR="00846742" w:rsidRPr="00651437" w:rsidRDefault="00846742" w:rsidP="00846742">
      <w:pPr>
        <w:pStyle w:val="ListParagraph"/>
        <w:numPr>
          <w:ilvl w:val="0"/>
          <w:numId w:val="24"/>
        </w:numPr>
        <w:rPr>
          <w:rFonts w:asciiTheme="minorHAnsi" w:hAnsiTheme="minorHAnsi" w:cstheme="minorHAnsi"/>
          <w:sz w:val="22"/>
          <w:szCs w:val="22"/>
        </w:rPr>
        <w:bidi w:val="1"/>
      </w:pPr>
      <w:r>
        <w:rPr>
          <w:rFonts w:asciiTheme="minorHAnsi" w:cstheme="minorHAnsi" w:hAnsiTheme="minorHAnsi"/>
          <w:sz w:val="22"/>
          <w:szCs w:val="22"/>
          <w:lang w:bidi="ar"/>
          <w:b w:val="0"/>
          <w:bCs w:val="0"/>
          <w:i w:val="0"/>
          <w:iCs w:val="0"/>
          <w:u w:val="none"/>
          <w:vertAlign w:val="baseline"/>
          <w:rtl w:val="1"/>
        </w:rPr>
        <w:t xml:space="preserve">تغيير تعريف "غير متناسب" إلى "تأثير سلبي غير متناسب" ويعني:</w:t>
      </w:r>
    </w:p>
    <w:p w:rsidR="003C7970" w:rsidRPr="00651437" w:rsidRDefault="003C7970" w:rsidP="003C7970">
      <w:pPr>
        <w:pStyle w:val="ListParagraph"/>
        <w:rPr>
          <w:rFonts w:asciiTheme="minorHAnsi" w:hAnsiTheme="minorHAnsi" w:cstheme="minorHAnsi"/>
          <w:sz w:val="22"/>
          <w:szCs w:val="22"/>
        </w:rPr>
      </w:pPr>
    </w:p>
    <w:p w:rsidR="003C7970" w:rsidRPr="00651437" w:rsidRDefault="003C7970" w:rsidP="003C7970">
      <w:pPr>
        <w:ind w:left="720"/>
        <w:jc w:val="both"/>
        <w:rPr>
          <w:rFonts w:asciiTheme="minorHAnsi" w:hAnsiTheme="minorHAnsi" w:cstheme="minorHAnsi"/>
          <w:b/>
          <w:bCs/>
          <w:sz w:val="22"/>
          <w:szCs w:val="22"/>
        </w:rPr>
        <w:bidi w:val="1"/>
      </w:pPr>
      <w:r>
        <w:rPr>
          <w:rFonts w:asciiTheme="minorHAnsi" w:cstheme="minorHAnsi" w:hAnsiTheme="minorHAnsi"/>
          <w:sz w:val="22"/>
          <w:szCs w:val="22"/>
          <w:lang w:bidi="ar"/>
          <w:b w:val="0"/>
          <w:bCs w:val="0"/>
          <w:i w:val="0"/>
          <w:iCs w:val="0"/>
          <w:u w:val="none"/>
          <w:vertAlign w:val="baseline"/>
          <w:rtl w:val="1"/>
        </w:rPr>
        <w:t xml:space="preserve">(10) قواعد الملبس. </w:t>
      </w:r>
      <w:r>
        <w:rPr>
          <w:rFonts w:asciiTheme="minorHAnsi" w:cstheme="minorHAnsi" w:hAnsiTheme="minorHAnsi"/>
          <w:sz w:val="22"/>
          <w:szCs w:val="22"/>
          <w:lang w:bidi="ar"/>
          <w:b w:val="0"/>
          <w:bCs w:val="0"/>
          <w:i w:val="0"/>
          <w:iCs w:val="0"/>
          <w:u w:val="none"/>
          <w:vertAlign w:val="baseline"/>
          <w:rtl w:val="1"/>
        </w:rPr>
        <w:t xml:space="preserve">يجوز للمناطق التعليمية فرض قواعد ملبس أو سياسة صالحة مختلفة، طالما أنّ القواعد أو السياسة:</w:t>
      </w:r>
    </w:p>
    <w:p w:rsidR="003C7970" w:rsidRPr="00651437" w:rsidRDefault="003C7970" w:rsidP="003C7970">
      <w:pPr>
        <w:ind w:left="720"/>
        <w:jc w:val="both"/>
        <w:rPr>
          <w:rFonts w:asciiTheme="minorHAnsi" w:hAnsiTheme="minorHAnsi" w:cstheme="minorHAnsi"/>
          <w:b/>
          <w:bCs/>
          <w:sz w:val="22"/>
          <w:szCs w:val="22"/>
        </w:rPr>
      </w:pPr>
    </w:p>
    <w:p w:rsidR="003C7970" w:rsidRPr="00651437" w:rsidRDefault="003C7970" w:rsidP="003C7970">
      <w:pPr>
        <w:ind w:left="720"/>
        <w:jc w:val="both"/>
        <w:rPr>
          <w:rFonts w:asciiTheme="minorHAnsi" w:hAnsiTheme="minorHAnsi" w:cstheme="minorHAnsi"/>
          <w:b/>
          <w:bCs/>
          <w:strike/>
          <w:sz w:val="22"/>
          <w:szCs w:val="22"/>
        </w:rPr>
        <w:bidi w:val="1"/>
      </w:pPr>
      <w:r>
        <w:rPr>
          <w:rFonts w:asciiTheme="minorHAnsi" w:cstheme="minorHAnsi" w:hAnsiTheme="minorHAnsi"/>
          <w:sz w:val="22"/>
          <w:szCs w:val="22"/>
          <w:lang w:bidi="ar"/>
          <w:b w:val="0"/>
          <w:bCs w:val="0"/>
          <w:i w:val="0"/>
          <w:iCs w:val="0"/>
          <w:u w:val="none"/>
          <w:vertAlign w:val="baseline"/>
          <w:rtl w:val="1"/>
        </w:rPr>
        <w:t xml:space="preserve">(أ) توفِّر ترتيبات تيسيرية معقولة للفرد بما يتناسب مع احتياجات السلامة واحتياجاته الصحية وعلى أساس كل حالة على حدة، و</w:t>
      </w:r>
    </w:p>
    <w:p w:rsidR="003C7970" w:rsidRPr="00651437" w:rsidRDefault="003C7970" w:rsidP="003C7970">
      <w:pPr>
        <w:ind w:left="720"/>
        <w:jc w:val="both"/>
        <w:rPr>
          <w:rFonts w:asciiTheme="minorHAnsi" w:hAnsiTheme="minorHAnsi" w:cstheme="minorHAnsi"/>
          <w:b/>
          <w:bCs/>
          <w:sz w:val="22"/>
          <w:szCs w:val="22"/>
        </w:rPr>
      </w:pPr>
    </w:p>
    <w:p w:rsidR="003C7970" w:rsidRPr="00651437" w:rsidRDefault="003C7970" w:rsidP="003C7970">
      <w:pPr>
        <w:pStyle w:val="ListParagraph"/>
        <w:rPr>
          <w:rFonts w:asciiTheme="minorHAnsi" w:hAnsiTheme="minorHAnsi" w:cstheme="minorHAnsi"/>
          <w:b/>
          <w:bCs/>
          <w:sz w:val="22"/>
          <w:szCs w:val="22"/>
        </w:rPr>
        <w:bidi w:val="1"/>
      </w:pPr>
      <w:r>
        <w:rPr>
          <w:rFonts w:asciiTheme="minorHAnsi" w:cstheme="minorHAnsi" w:hAnsiTheme="minorHAnsi"/>
          <w:sz w:val="22"/>
          <w:szCs w:val="22"/>
          <w:lang w:bidi="ar"/>
          <w:b w:val="1"/>
          <w:bCs w:val="1"/>
          <w:i w:val="0"/>
          <w:iCs w:val="0"/>
          <w:u w:val="none"/>
          <w:vertAlign w:val="baseline"/>
          <w:rtl w:val="1"/>
        </w:rPr>
        <w:t xml:space="preserve">(ب) (أ) ليس لها تأثير سلبي غير متناسب على أفراد الطبقة المحمية في ما يتعلّق بالعمر أو الإعاقة أو الأصل القومي أو العرق أو لون البشرة أو الحالة الاجتماعية أو الدين أو الجنس أو التوجه الجنسي أو الهوية الجنسية، إلى حد أكبر من تأثير السياسة على الأشخاص بشكل عام.</w:t>
      </w:r>
    </w:p>
    <w:p w:rsidR="003C7970" w:rsidRPr="00651437" w:rsidRDefault="003C7970" w:rsidP="003C7970">
      <w:pPr>
        <w:pStyle w:val="ListParagraph"/>
        <w:rPr>
          <w:rFonts w:asciiTheme="minorHAnsi" w:hAnsiTheme="minorHAnsi" w:cstheme="minorHAnsi"/>
          <w:b/>
          <w:bCs/>
          <w:sz w:val="22"/>
          <w:szCs w:val="22"/>
        </w:rPr>
      </w:pPr>
    </w:p>
    <w:p w:rsidR="003C7970" w:rsidRPr="00651437" w:rsidRDefault="003C7970" w:rsidP="003C7970">
      <w:pPr>
        <w:ind w:left="720"/>
        <w:rPr>
          <w:rFonts w:asciiTheme="minorHAnsi" w:hAnsiTheme="minorHAnsi" w:cstheme="minorHAnsi"/>
          <w:b/>
          <w:bCs/>
          <w:sz w:val="22"/>
          <w:szCs w:val="22"/>
        </w:rPr>
        <w:bidi w:val="1"/>
      </w:pPr>
      <w:r>
        <w:rPr>
          <w:rFonts w:asciiTheme="minorHAnsi" w:cstheme="minorHAnsi" w:hAnsiTheme="minorHAnsi"/>
          <w:sz w:val="22"/>
          <w:szCs w:val="22"/>
          <w:lang w:bidi="ar"/>
          <w:b w:val="1"/>
          <w:bCs w:val="1"/>
          <w:i w:val="0"/>
          <w:iCs w:val="0"/>
          <w:u w:val="none"/>
          <w:vertAlign w:val="baseline"/>
          <w:rtl w:val="1"/>
        </w:rPr>
        <w:t xml:space="preserve">(ب) لأغراض هذه الفقرة، يعني "التأثير السلبي غير المتناسب" تأثيرًا غير مناسب أو عادل عند النظر في حالة الطبقة المحمية للفرد.</w:t>
      </w:r>
    </w:p>
    <w:p w:rsidR="003C7970" w:rsidRPr="00651437" w:rsidRDefault="003C7970" w:rsidP="003C7970">
      <w:pPr>
        <w:rPr>
          <w:rFonts w:asciiTheme="minorHAnsi" w:hAnsiTheme="minorHAnsi" w:cstheme="minorHAnsi"/>
          <w:sz w:val="22"/>
          <w:szCs w:val="22"/>
        </w:rPr>
      </w:pPr>
    </w:p>
    <w:p w:rsidR="001300EC" w:rsidRPr="00651437" w:rsidRDefault="00472DB3" w:rsidP="001300EC">
      <w:pPr>
        <w:pBdr>
          <w:bottom w:val="single" w:sz="6" w:space="1" w:color="auto"/>
        </w:pBdr>
        <w:rPr>
          <w:rFonts w:asciiTheme="minorHAnsi" w:hAnsiTheme="minorHAnsi"/>
          <w:b/>
          <w:sz w:val="22"/>
          <w:szCs w:val="22"/>
        </w:rPr>
        <w:bidi w:val="1"/>
      </w:pPr>
      <w:r>
        <w:rPr>
          <w:rFonts w:asciiTheme="minorHAnsi" w:hAnsiTheme="minorHAnsi"/>
          <w:sz w:val="22"/>
          <w:szCs w:val="22"/>
          <w:lang w:bidi="ar"/>
          <w:b w:val="1"/>
          <w:bCs w:val="1"/>
          <w:i w:val="0"/>
          <w:iCs w:val="0"/>
          <w:u w:val="none"/>
          <w:vertAlign w:val="baseline"/>
          <w:rtl w:val="1"/>
        </w:rPr>
        <w:t xml:space="preserve">المشاكل أو المخاوف المتعلِّقة بالسياسة </w:t>
      </w:r>
    </w:p>
    <w:p w:rsidR="00CF1210" w:rsidRPr="00651437" w:rsidRDefault="00CF1210">
      <w:pPr>
        <w:rPr>
          <w:rFonts w:asciiTheme="minorHAnsi" w:hAnsiTheme="minorHAnsi"/>
        </w:rPr>
      </w:pPr>
    </w:p>
    <w:p w:rsidR="000B2843" w:rsidRPr="00651437" w:rsidRDefault="002C606A" w:rsidP="009F34E6">
      <w:pPr>
        <w:pStyle w:val="Indent"/>
        <w:tabs>
          <w:tab w:val="left" w:pos="0"/>
        </w:tabs>
        <w:ind w:left="0" w:firstLine="0"/>
        <w:rPr>
          <w:rFonts w:asciiTheme="minorHAnsi" w:hAnsiTheme="minorHAnsi" w:cs="Arial"/>
          <w:bCs/>
          <w:noProof/>
          <w:szCs w:val="22"/>
        </w:rPr>
        <w:bidi w:val="1"/>
      </w:pPr>
      <w:r>
        <w:rPr>
          <w:rFonts w:asciiTheme="minorHAnsi" w:cs="Arial" w:hAnsiTheme="minorHAnsi"/>
          <w:noProof/>
          <w:szCs w:val="22"/>
          <w:lang w:bidi="ar"/>
          <w:b w:val="0"/>
          <w:bCs w:val="0"/>
          <w:i w:val="0"/>
          <w:iCs w:val="0"/>
          <w:u w:val="none"/>
          <w:vertAlign w:val="baseline"/>
          <w:rtl w:val="1"/>
        </w:rPr>
        <w:t xml:space="preserve">تم تحد معظم خيارات السياسة المتعلقة بهذه القواعد من قِبل الهيئة التشريعية لولاية أوريغون. </w:t>
      </w:r>
      <w:r>
        <w:rPr>
          <w:rFonts w:asciiTheme="minorHAnsi" w:cs="Arial" w:hAnsiTheme="minorHAnsi"/>
          <w:noProof/>
          <w:szCs w:val="22"/>
          <w:lang w:bidi="ar"/>
          <w:b w:val="0"/>
          <w:bCs w:val="0"/>
          <w:i w:val="0"/>
          <w:iCs w:val="0"/>
          <w:u w:val="none"/>
          <w:vertAlign w:val="baseline"/>
          <w:rtl w:val="1"/>
        </w:rPr>
        <w:t xml:space="preserve">وفي ما يتعلّق باختيارات السياسة هذه، تمت كتابة القواعد بدقة مطابقة للنظام الأساسي.  </w:t>
      </w:r>
      <w:r>
        <w:rPr>
          <w:rFonts w:asciiTheme="minorHAnsi" w:cs="Arial" w:hAnsiTheme="minorHAnsi"/>
          <w:noProof/>
          <w:szCs w:val="22"/>
          <w:lang w:bidi="ar"/>
          <w:b w:val="0"/>
          <w:bCs w:val="0"/>
          <w:i w:val="0"/>
          <w:iCs w:val="0"/>
          <w:u w:val="none"/>
          <w:vertAlign w:val="baseline"/>
          <w:rtl w:val="1"/>
        </w:rPr>
        <w:t xml:space="preserve">ركز موظفو وزارة التعليم بولاية أوريغون المسؤولون عن هذه القواعد على وضع قاعدة جديدة وتعديل قاعدتيَن حاليتَين.</w:t>
      </w:r>
    </w:p>
    <w:p w:rsidR="00E22BA0" w:rsidRPr="00651437" w:rsidRDefault="00E22BA0" w:rsidP="009F34E6">
      <w:pPr>
        <w:pStyle w:val="Indent"/>
        <w:tabs>
          <w:tab w:val="left" w:pos="0"/>
        </w:tabs>
        <w:ind w:left="0" w:firstLine="0"/>
        <w:rPr>
          <w:rFonts w:asciiTheme="minorHAnsi" w:hAnsiTheme="minorHAnsi" w:cs="Arial"/>
          <w:bCs/>
          <w:noProof/>
          <w:szCs w:val="22"/>
        </w:rPr>
      </w:pPr>
    </w:p>
    <w:p w:rsidR="00E22BA0" w:rsidRPr="00651437" w:rsidRDefault="00AD5E66" w:rsidP="009F34E6">
      <w:pPr>
        <w:pStyle w:val="Indent"/>
        <w:tabs>
          <w:tab w:val="left" w:pos="0"/>
        </w:tabs>
        <w:ind w:left="0" w:firstLine="0"/>
        <w:rPr>
          <w:rFonts w:asciiTheme="minorHAnsi" w:hAnsiTheme="minorHAnsi" w:cs="Arial"/>
          <w:bCs/>
          <w:noProof/>
          <w:szCs w:val="22"/>
        </w:rPr>
        <w:bidi w:val="1"/>
      </w:pPr>
      <w:r>
        <w:rPr>
          <w:rFonts w:asciiTheme="minorHAnsi" w:cs="Arial" w:hAnsiTheme="minorHAnsi"/>
          <w:noProof/>
          <w:szCs w:val="22"/>
          <w:lang w:bidi="ar"/>
          <w:b w:val="0"/>
          <w:bCs w:val="0"/>
          <w:i w:val="0"/>
          <w:iCs w:val="0"/>
          <w:u w:val="none"/>
          <w:vertAlign w:val="baseline"/>
          <w:rtl w:val="1"/>
        </w:rPr>
        <w:t xml:space="preserve">كان هناك موضعان تم فيهما تحديد خيارات السياسة، حيث أنّه نتيجةً للمخاوف التي أعرب عنها الخبراء المتخصصون، ومجموعتَا أصحاب المصلحة المذكورتين أعلاه، والمناقشات مع موظفي وزارة التعليم بولاية أوريغون، كان هذان الموضعان هما تعريفات مصطلحَين محددَين (غير المتناسب والمنظمات التطوعية) وتوضيح/إدراج مصطلحات الإنصاف (الثقافة، والعرق) لتعزيز أوصاف الطبقات المحمية (الأصل القومي والعرق). </w:t>
      </w:r>
      <w:r>
        <w:rPr>
          <w:rFonts w:asciiTheme="minorHAnsi" w:cs="Arial" w:hAnsiTheme="minorHAnsi"/>
          <w:noProof/>
          <w:szCs w:val="22"/>
          <w:lang w:bidi="ar"/>
          <w:b w:val="0"/>
          <w:bCs w:val="0"/>
          <w:i w:val="0"/>
          <w:iCs w:val="0"/>
          <w:u w:val="none"/>
          <w:vertAlign w:val="baseline"/>
          <w:rtl w:val="1"/>
        </w:rPr>
        <w:t xml:space="preserve">فيما يلي اللغة الدقيقة التي استُخدّمت لتحديد خيارات السياسة في كل من مقترحات القواعد الثلاثة:</w:t>
      </w:r>
    </w:p>
    <w:p w:rsidR="0070502D" w:rsidRPr="00651437" w:rsidRDefault="0070502D" w:rsidP="009F34E6">
      <w:pPr>
        <w:pStyle w:val="Indent"/>
        <w:tabs>
          <w:tab w:val="left" w:pos="0"/>
        </w:tabs>
        <w:ind w:left="0" w:firstLine="0"/>
        <w:rPr>
          <w:rFonts w:asciiTheme="minorHAnsi" w:hAnsiTheme="minorHAnsi" w:cs="Arial"/>
          <w:bCs/>
          <w:noProof/>
          <w:szCs w:val="22"/>
        </w:rPr>
      </w:pPr>
    </w:p>
    <w:p w:rsidR="0070502D" w:rsidRPr="00651437" w:rsidRDefault="0070502D" w:rsidP="009F34E6">
      <w:pPr>
        <w:pStyle w:val="Indent"/>
        <w:tabs>
          <w:tab w:val="left" w:pos="0"/>
        </w:tabs>
        <w:ind w:left="0" w:firstLine="0"/>
        <w:rPr>
          <w:rFonts w:asciiTheme="minorHAnsi" w:hAnsiTheme="minorHAnsi" w:cs="Arial"/>
          <w:b/>
          <w:bCs/>
          <w:noProof/>
          <w:szCs w:val="22"/>
        </w:rPr>
        <w:bidi w:val="1"/>
      </w:pPr>
      <w:r>
        <w:rPr>
          <w:rFonts w:asciiTheme="minorHAnsi" w:cs="Arial" w:hAnsiTheme="minorHAnsi"/>
          <w:noProof/>
          <w:szCs w:val="22"/>
          <w:lang w:bidi="ar"/>
          <w:b w:val="1"/>
          <w:bCs w:val="1"/>
          <w:i w:val="0"/>
          <w:iCs w:val="0"/>
          <w:u w:val="none"/>
          <w:vertAlign w:val="baseline"/>
          <w:rtl w:val="1"/>
        </w:rPr>
        <w:t xml:space="preserve">القاعدة الإدارية لولاية أوريغون رقم </w:t>
      </w:r>
      <w:r>
        <w:rPr>
          <w:rFonts w:asciiTheme="minorHAnsi" w:cs="Arial" w:hAnsiTheme="minorHAnsi"/>
          <w:noProof/>
          <w:szCs w:val="22"/>
          <w:b w:val="1"/>
          <w:bCs w:val="1"/>
          <w:i w:val="0"/>
          <w:iCs w:val="0"/>
          <w:u w:val="none"/>
          <w:vertAlign w:val="baseline"/>
          <w:rtl w:val="0"/>
        </w:rPr>
        <w:t xml:space="preserve">OAR 581-021-0045</w:t>
      </w:r>
      <w:r>
        <w:rPr>
          <w:rFonts w:asciiTheme="minorHAnsi" w:cs="Arial" w:hAnsiTheme="minorHAnsi"/>
          <w:noProof/>
          <w:szCs w:val="22"/>
          <w:lang w:bidi="ar"/>
          <w:b w:val="1"/>
          <w:bCs w:val="1"/>
          <w:i w:val="0"/>
          <w:iCs w:val="0"/>
          <w:u w:val="none"/>
          <w:vertAlign w:val="baseline"/>
          <w:rtl w:val="1"/>
        </w:rPr>
        <w:t xml:space="preserve"> (حظر التمييز)</w:t>
      </w:r>
    </w:p>
    <w:p w:rsidR="0070502D" w:rsidRPr="00651437" w:rsidRDefault="0070502D" w:rsidP="009F34E6">
      <w:pPr>
        <w:pStyle w:val="Indent"/>
        <w:tabs>
          <w:tab w:val="left" w:pos="0"/>
        </w:tabs>
        <w:ind w:left="0" w:firstLine="0"/>
        <w:rPr>
          <w:rFonts w:asciiTheme="minorHAnsi" w:hAnsiTheme="minorHAnsi" w:cs="Arial"/>
          <w:bCs/>
          <w:noProof/>
          <w:szCs w:val="22"/>
        </w:rPr>
      </w:pPr>
    </w:p>
    <w:p w:rsidR="0070502D" w:rsidRPr="00651437" w:rsidRDefault="0070502D" w:rsidP="0070502D">
      <w:pPr>
        <w:pStyle w:val="ListParagraph"/>
        <w:tabs>
          <w:tab w:val="left" w:pos="761"/>
        </w:tabs>
        <w:ind w:left="0"/>
        <w:rPr>
          <w:rFonts w:asciiTheme="minorHAnsi" w:hAnsiTheme="minorHAnsi" w:cstheme="minorHAnsi"/>
          <w:b/>
        </w:rPr>
        <w:bidi w:val="1"/>
      </w:pPr>
      <w:r>
        <w:rPr>
          <w:rFonts w:asciiTheme="minorHAnsi" w:cstheme="minorHAnsi" w:hAnsiTheme="minorHAnsi"/>
          <w:lang w:bidi="ar"/>
          <w:b w:val="1"/>
          <w:bCs w:val="1"/>
          <w:i w:val="0"/>
          <w:iCs w:val="0"/>
          <w:u w:val="none"/>
          <w:vertAlign w:val="baseline"/>
          <w:rtl w:val="1"/>
        </w:rPr>
        <w:t xml:space="preserve">ج) يشمل "الأصل القومي":</w:t>
      </w:r>
    </w:p>
    <w:p w:rsidR="0070502D" w:rsidRPr="00651437" w:rsidRDefault="0070502D" w:rsidP="0070502D">
      <w:pPr>
        <w:pStyle w:val="ListParagraph"/>
        <w:tabs>
          <w:tab w:val="left" w:pos="761"/>
        </w:tabs>
        <w:ind w:left="0"/>
        <w:rPr>
          <w:rFonts w:asciiTheme="minorHAnsi" w:hAnsiTheme="minorHAnsi" w:cstheme="minorHAnsi"/>
          <w:b/>
        </w:rPr>
      </w:pPr>
    </w:p>
    <w:p w:rsidR="0070502D" w:rsidRPr="00651437" w:rsidRDefault="0070502D" w:rsidP="0070502D">
      <w:pPr>
        <w:pStyle w:val="ListParagraph"/>
        <w:tabs>
          <w:tab w:val="left" w:pos="761"/>
        </w:tabs>
        <w:ind w:left="0"/>
        <w:rPr>
          <w:rFonts w:asciiTheme="minorHAnsi" w:hAnsiTheme="minorHAnsi" w:cstheme="minorHAnsi"/>
          <w:b/>
        </w:rPr>
        <w:bidi w:val="1"/>
      </w:pPr>
      <w:r>
        <w:rPr>
          <w:rFonts w:asciiTheme="minorHAnsi" w:cstheme="minorHAnsi" w:hAnsiTheme="minorHAnsi"/>
          <w:lang w:bidi="ar"/>
          <w:b w:val="1"/>
          <w:bCs w:val="1"/>
          <w:i w:val="0"/>
          <w:iCs w:val="0"/>
          <w:u w:val="none"/>
          <w:vertAlign w:val="baseline"/>
          <w:rtl w:val="1"/>
        </w:rPr>
        <w:t xml:space="preserve">(أ) الموطن الأصلي للفرد أو والده أو الوصي عليه</w:t>
      </w:r>
    </w:p>
    <w:p w:rsidR="0070502D" w:rsidRPr="00651437" w:rsidRDefault="0070502D" w:rsidP="0070502D">
      <w:pPr>
        <w:pStyle w:val="ListParagraph"/>
        <w:tabs>
          <w:tab w:val="left" w:pos="761"/>
        </w:tabs>
        <w:ind w:left="0"/>
        <w:rPr>
          <w:rFonts w:asciiTheme="minorHAnsi" w:hAnsiTheme="minorHAnsi" w:cstheme="minorHAnsi"/>
          <w:b/>
        </w:rPr>
      </w:pPr>
    </w:p>
    <w:p w:rsidR="0070502D" w:rsidRPr="00651437" w:rsidRDefault="0070502D" w:rsidP="0070502D">
      <w:pPr>
        <w:pStyle w:val="ListParagraph"/>
        <w:tabs>
          <w:tab w:val="left" w:pos="761"/>
        </w:tabs>
        <w:ind w:left="0"/>
        <w:rPr>
          <w:rFonts w:asciiTheme="minorHAnsi" w:hAnsiTheme="minorHAnsi" w:cstheme="minorHAnsi"/>
          <w:b/>
        </w:rPr>
        <w:bidi w:val="1"/>
      </w:pPr>
      <w:r>
        <w:rPr>
          <w:rFonts w:asciiTheme="minorHAnsi" w:cstheme="minorHAnsi" w:hAnsiTheme="minorHAnsi"/>
          <w:lang w:bidi="ar"/>
          <w:b w:val="1"/>
          <w:bCs w:val="1"/>
          <w:i w:val="0"/>
          <w:iCs w:val="0"/>
          <w:u w:val="none"/>
          <w:vertAlign w:val="baseline"/>
          <w:rtl w:val="1"/>
        </w:rPr>
        <w:t xml:space="preserve">(ب) اللاتينيين وأعراق الفئات المحمية الأخرى</w:t>
      </w:r>
    </w:p>
    <w:p w:rsidR="0070502D" w:rsidRPr="00651437" w:rsidRDefault="0070502D" w:rsidP="0070502D">
      <w:pPr>
        <w:pStyle w:val="ListParagraph"/>
        <w:tabs>
          <w:tab w:val="left" w:pos="761"/>
        </w:tabs>
        <w:ind w:left="0"/>
        <w:rPr>
          <w:rFonts w:asciiTheme="minorHAnsi" w:hAnsiTheme="minorHAnsi" w:cstheme="minorHAnsi"/>
          <w:b/>
        </w:rPr>
      </w:pPr>
    </w:p>
    <w:p w:rsidR="0070502D" w:rsidRPr="00651437" w:rsidRDefault="0070502D" w:rsidP="0070502D">
      <w:pPr>
        <w:pStyle w:val="ListParagraph"/>
        <w:tabs>
          <w:tab w:val="left" w:pos="761"/>
        </w:tabs>
        <w:ind w:left="0"/>
        <w:rPr>
          <w:rFonts w:asciiTheme="minorHAnsi" w:hAnsiTheme="minorHAnsi" w:cstheme="minorHAnsi"/>
          <w:b/>
        </w:rPr>
        <w:bidi w:val="1"/>
      </w:pPr>
      <w:r>
        <w:rPr>
          <w:rFonts w:asciiTheme="minorHAnsi" w:cstheme="minorHAnsi" w:hAnsiTheme="minorHAnsi"/>
          <w:lang w:bidi="ar"/>
          <w:b w:val="1"/>
          <w:bCs w:val="1"/>
          <w:i w:val="0"/>
          <w:iCs w:val="0"/>
          <w:u w:val="none"/>
          <w:vertAlign w:val="baseline"/>
          <w:rtl w:val="1"/>
        </w:rPr>
        <w:t xml:space="preserve">(ج) الأصل الديني أو الثقافي للفرد، والذي يقرنه الفرد بهويته الشخصية</w:t>
      </w:r>
    </w:p>
    <w:p w:rsidR="0070502D" w:rsidRPr="00651437" w:rsidRDefault="0070502D" w:rsidP="0070502D">
      <w:pPr>
        <w:pStyle w:val="ListParagraph"/>
        <w:tabs>
          <w:tab w:val="left" w:pos="761"/>
        </w:tabs>
        <w:ind w:left="0"/>
        <w:rPr>
          <w:rFonts w:asciiTheme="minorHAnsi" w:hAnsiTheme="minorHAnsi" w:cstheme="minorHAnsi"/>
          <w:b/>
        </w:rPr>
      </w:pPr>
    </w:p>
    <w:p w:rsidR="008327B0" w:rsidRPr="00651437" w:rsidRDefault="0070502D" w:rsidP="008327B0">
      <w:pPr>
        <w:pStyle w:val="ListParagraph"/>
        <w:tabs>
          <w:tab w:val="left" w:pos="761"/>
        </w:tabs>
        <w:ind w:left="0"/>
        <w:rPr>
          <w:rFonts w:asciiTheme="minorHAnsi" w:eastAsia="Century Schoolbook" w:hAnsiTheme="minorHAnsi" w:cstheme="minorHAnsi"/>
          <w:b/>
          <w:bCs/>
        </w:rPr>
        <w:bidi w:val="1"/>
      </w:pPr>
      <w:r>
        <w:rPr>
          <w:rFonts w:asciiTheme="minorHAnsi" w:cstheme="minorHAnsi" w:hAnsiTheme="minorHAnsi"/>
          <w:lang w:bidi="ar"/>
          <w:b w:val="1"/>
          <w:bCs w:val="1"/>
          <w:i w:val="0"/>
          <w:iCs w:val="0"/>
          <w:u w:val="none"/>
          <w:vertAlign w:val="baseline"/>
          <w:rtl w:val="1"/>
        </w:rPr>
        <w:t xml:space="preserve">(هـ) الخصائص المادية التي ترتبط تاريخيًا بالموطن الأصلي أو عرق الفئة المحمية أو الأصل الديني أو الثقافي، بما في ذلك على سبيل المثال لا الحصر الأفراد الذين يُعرفون على أنّهم سوريون ومسلمون وشرق أوسطيون وعرب وسيخ ويهود</w:t>
      </w:r>
    </w:p>
    <w:p w:rsidR="0070502D" w:rsidRPr="00651437" w:rsidRDefault="0070502D" w:rsidP="0070502D">
      <w:pPr>
        <w:pStyle w:val="ListParagraph"/>
        <w:tabs>
          <w:tab w:val="left" w:pos="761"/>
        </w:tabs>
        <w:ind w:left="0"/>
        <w:rPr>
          <w:rFonts w:asciiTheme="minorHAnsi" w:eastAsia="Century Schoolbook" w:hAnsiTheme="minorHAnsi" w:cstheme="minorHAnsi"/>
          <w:b/>
          <w:bCs/>
        </w:rPr>
      </w:pPr>
    </w:p>
    <w:p w:rsidR="0070502D" w:rsidRPr="00651437" w:rsidRDefault="0070502D" w:rsidP="0070502D">
      <w:pPr>
        <w:pStyle w:val="ListParagraph"/>
        <w:tabs>
          <w:tab w:val="left" w:pos="761"/>
        </w:tabs>
        <w:ind w:left="0"/>
        <w:rPr>
          <w:rFonts w:asciiTheme="minorHAnsi" w:hAnsiTheme="minorHAnsi" w:cstheme="minorHAnsi"/>
          <w:b/>
        </w:rPr>
        <w:bidi w:val="1"/>
      </w:pPr>
      <w:r>
        <w:rPr>
          <w:rFonts w:asciiTheme="minorHAnsi" w:cstheme="minorHAnsi" w:eastAsia="Century Schoolbook" w:hAnsiTheme="minorHAnsi"/>
          <w:lang w:bidi="ar"/>
          <w:b w:val="1"/>
          <w:bCs w:val="1"/>
          <w:i w:val="0"/>
          <w:iCs w:val="0"/>
          <w:u w:val="none"/>
          <w:vertAlign w:val="baseline"/>
          <w:rtl w:val="1"/>
        </w:rPr>
        <w:t xml:space="preserve">(و) فرد لغته الأولى ليست اللغة الإنجليزية أو الذي لا يجيد التحدث باللغة الإنجليزية، أو تحت وصاية أحد الوالدين أو الوصي الذي لا يتحدث الإنجليزية كلغته الأولى أو لا يجيد التحدث باللغة الإنجليزية. </w:t>
      </w:r>
    </w:p>
    <w:p w:rsidR="0070502D" w:rsidRPr="00651437" w:rsidRDefault="0070502D" w:rsidP="0070502D">
      <w:pPr>
        <w:pStyle w:val="ListParagraph"/>
        <w:tabs>
          <w:tab w:val="left" w:pos="761"/>
        </w:tabs>
        <w:ind w:left="0"/>
        <w:rPr>
          <w:rFonts w:asciiTheme="minorHAnsi" w:hAnsiTheme="minorHAnsi" w:cstheme="minorHAnsi"/>
          <w:b/>
        </w:rPr>
      </w:pPr>
    </w:p>
    <w:p w:rsidR="0070502D" w:rsidRPr="00651437" w:rsidRDefault="0070502D" w:rsidP="0070502D">
      <w:pPr>
        <w:pStyle w:val="ListParagraph"/>
        <w:tabs>
          <w:tab w:val="left" w:pos="761"/>
        </w:tabs>
        <w:ind w:left="0"/>
        <w:rPr>
          <w:rFonts w:asciiTheme="minorHAnsi" w:hAnsiTheme="minorHAnsi" w:cstheme="minorHAnsi"/>
          <w:b/>
        </w:rPr>
        <w:bidi w:val="1"/>
      </w:pPr>
      <w:r>
        <w:rPr>
          <w:rFonts w:asciiTheme="minorHAnsi" w:cstheme="minorHAnsi" w:hAnsiTheme="minorHAnsi"/>
          <w:lang w:bidi="ar"/>
          <w:b w:val="1"/>
          <w:bCs w:val="1"/>
          <w:i w:val="0"/>
          <w:iCs w:val="0"/>
          <w:u w:val="none"/>
          <w:vertAlign w:val="baseline"/>
          <w:rtl w:val="1"/>
        </w:rPr>
        <w:t xml:space="preserve">(د) "تُعرَّف تسريحة الشعر الوقائية" بأنها تسريحة الشعر أو لونه أو طريقة تصفيفه التي تشمل، على سبيل المثال لا الحصر، الحبائل أو اللفات أو الضفائر، بغض النظر عما إذا كانت الضفائر قد تم صنعها باستخدام امتدادات أو تصفيفها باستخدام الزينة.</w:t>
      </w:r>
    </w:p>
    <w:p w:rsidR="003C7970" w:rsidRPr="00651437" w:rsidRDefault="003C7970" w:rsidP="0070502D">
      <w:pPr>
        <w:pStyle w:val="ListParagraph"/>
        <w:tabs>
          <w:tab w:val="left" w:pos="761"/>
        </w:tabs>
        <w:ind w:left="0"/>
        <w:rPr>
          <w:rFonts w:asciiTheme="minorHAnsi" w:hAnsiTheme="minorHAnsi" w:cstheme="minorHAnsi"/>
          <w:b/>
        </w:rPr>
      </w:pPr>
    </w:p>
    <w:p w:rsidR="0070502D" w:rsidRPr="00651437" w:rsidRDefault="0070502D" w:rsidP="0070502D">
      <w:pPr>
        <w:pStyle w:val="ListParagraph"/>
        <w:tabs>
          <w:tab w:val="left" w:pos="761"/>
        </w:tabs>
        <w:ind w:left="0"/>
        <w:rPr>
          <w:rFonts w:asciiTheme="minorHAnsi" w:eastAsia="Century Schoolbook" w:hAnsiTheme="minorHAnsi" w:cstheme="minorHAnsi"/>
          <w:b/>
          <w:bCs/>
        </w:rPr>
        <w:bidi w:val="1"/>
      </w:pPr>
      <w:r>
        <w:rPr>
          <w:rFonts w:asciiTheme="minorHAnsi" w:cstheme="minorHAnsi" w:eastAsia="Century Schoolbook" w:hAnsiTheme="minorHAnsi"/>
          <w:lang w:bidi="ar"/>
          <w:b w:val="1"/>
          <w:bCs w:val="1"/>
          <w:i w:val="0"/>
          <w:iCs w:val="0"/>
          <w:u w:val="none"/>
          <w:vertAlign w:val="baseline"/>
          <w:rtl w:val="1"/>
        </w:rPr>
        <w:t xml:space="preserve">(هـ) يشمل "العرق":</w:t>
      </w:r>
    </w:p>
    <w:p w:rsidR="0070502D" w:rsidRPr="00651437" w:rsidRDefault="0070502D" w:rsidP="0070502D">
      <w:pPr>
        <w:pStyle w:val="ListParagraph"/>
        <w:tabs>
          <w:tab w:val="left" w:pos="761"/>
        </w:tabs>
        <w:ind w:left="0"/>
        <w:rPr>
          <w:rFonts w:asciiTheme="minorHAnsi" w:eastAsia="Century Schoolbook" w:hAnsiTheme="minorHAnsi" w:cstheme="minorHAnsi"/>
          <w:b/>
          <w:bCs/>
        </w:rPr>
      </w:pPr>
    </w:p>
    <w:p w:rsidR="0070502D" w:rsidRPr="00651437" w:rsidRDefault="0070502D" w:rsidP="0070502D">
      <w:pPr>
        <w:pStyle w:val="ListParagraph"/>
        <w:tabs>
          <w:tab w:val="left" w:pos="761"/>
          <w:tab w:val="left" w:pos="7207"/>
        </w:tabs>
        <w:ind w:left="0"/>
        <w:rPr>
          <w:rFonts w:asciiTheme="minorHAnsi" w:eastAsia="Century Schoolbook" w:hAnsiTheme="minorHAnsi" w:cstheme="minorHAnsi"/>
          <w:b/>
          <w:bCs/>
        </w:rPr>
        <w:bidi w:val="1"/>
      </w:pPr>
      <w:r>
        <w:rPr>
          <w:rFonts w:asciiTheme="minorHAnsi" w:cstheme="minorHAnsi" w:eastAsia="Century Schoolbook" w:hAnsiTheme="minorHAnsi"/>
          <w:lang w:bidi="ar"/>
          <w:b w:val="1"/>
          <w:bCs w:val="1"/>
          <w:i w:val="0"/>
          <w:iCs w:val="0"/>
          <w:u w:val="none"/>
          <w:vertAlign w:val="baseline"/>
          <w:rtl w:val="1"/>
        </w:rPr>
        <w:t xml:space="preserve">(أ) أصحاب البشرة السوداء، والأمريكيين من أصل أفريقي، والهنود الأمريكيين، وسكان ألاسكا الأصليين، والآسيويين، وسكان هاواي الأصليين، وسكان جزر المحيط الهادئ، وأعراق الفئات الأخرى المحمية، والأفراد متعددي الأعراق </w:t>
      </w:r>
    </w:p>
    <w:p w:rsidR="0070502D" w:rsidRPr="00651437" w:rsidRDefault="0070502D" w:rsidP="009F34E6">
      <w:pPr>
        <w:pStyle w:val="Indent"/>
        <w:tabs>
          <w:tab w:val="left" w:pos="0"/>
        </w:tabs>
        <w:ind w:left="0" w:firstLine="0"/>
        <w:rPr>
          <w:rFonts w:asciiTheme="minorHAnsi" w:hAnsiTheme="minorHAnsi" w:cs="Arial"/>
          <w:bCs/>
          <w:noProof/>
          <w:szCs w:val="22"/>
        </w:rPr>
      </w:pPr>
    </w:p>
    <w:p w:rsidR="00A24F52" w:rsidRPr="00651437" w:rsidRDefault="00A24F52" w:rsidP="00A24F52">
      <w:pPr>
        <w:pStyle w:val="Indent"/>
        <w:tabs>
          <w:tab w:val="left" w:pos="0"/>
        </w:tabs>
        <w:ind w:left="0" w:firstLine="0"/>
        <w:rPr>
          <w:rFonts w:asciiTheme="minorHAnsi" w:hAnsiTheme="minorHAnsi" w:cs="Arial"/>
          <w:b/>
          <w:bCs/>
          <w:noProof/>
          <w:szCs w:val="22"/>
        </w:rPr>
        <w:bidi w:val="1"/>
      </w:pPr>
      <w:r>
        <w:rPr>
          <w:rFonts w:asciiTheme="minorHAnsi" w:cs="Arial" w:hAnsiTheme="minorHAnsi"/>
          <w:noProof/>
          <w:szCs w:val="22"/>
          <w:lang w:bidi="ar"/>
          <w:b w:val="1"/>
          <w:bCs w:val="1"/>
          <w:i w:val="0"/>
          <w:iCs w:val="0"/>
          <w:u w:val="none"/>
          <w:vertAlign w:val="baseline"/>
          <w:rtl w:val="1"/>
        </w:rPr>
        <w:t xml:space="preserve">القاعدة الإدارية لولاية أوريغون رقم </w:t>
      </w:r>
      <w:r>
        <w:rPr>
          <w:rFonts w:asciiTheme="minorHAnsi" w:cs="Arial" w:hAnsiTheme="minorHAnsi"/>
          <w:noProof/>
          <w:szCs w:val="22"/>
          <w:b w:val="1"/>
          <w:bCs w:val="1"/>
          <w:i w:val="0"/>
          <w:iCs w:val="0"/>
          <w:u w:val="none"/>
          <w:vertAlign w:val="baseline"/>
          <w:rtl w:val="0"/>
        </w:rPr>
        <w:t xml:space="preserve">OAR 581-021-0046</w:t>
      </w:r>
      <w:r>
        <w:rPr>
          <w:rFonts w:asciiTheme="minorHAnsi" w:cs="Arial" w:hAnsiTheme="minorHAnsi"/>
          <w:noProof/>
          <w:szCs w:val="22"/>
          <w:lang w:bidi="ar"/>
          <w:b w:val="1"/>
          <w:bCs w:val="1"/>
          <w:i w:val="0"/>
          <w:iCs w:val="0"/>
          <w:u w:val="none"/>
          <w:vertAlign w:val="baseline"/>
          <w:rtl w:val="1"/>
        </w:rPr>
        <w:t xml:space="preserve"> (معايير امتثال البرامج)</w:t>
      </w:r>
    </w:p>
    <w:p w:rsidR="000B2843" w:rsidRPr="00651437" w:rsidRDefault="000B2843" w:rsidP="009F34E6">
      <w:pPr>
        <w:pStyle w:val="Indent"/>
        <w:tabs>
          <w:tab w:val="left" w:pos="0"/>
        </w:tabs>
        <w:ind w:left="0" w:firstLine="0"/>
        <w:rPr>
          <w:rFonts w:asciiTheme="minorHAnsi" w:hAnsiTheme="minorHAnsi" w:cs="Arial"/>
          <w:bCs/>
          <w:noProof/>
          <w:szCs w:val="22"/>
        </w:rPr>
      </w:pPr>
    </w:p>
    <w:p w:rsidR="00CB723C" w:rsidRPr="00651437" w:rsidRDefault="00CB723C" w:rsidP="00CB723C">
      <w:pPr>
        <w:jc w:val="both"/>
        <w:rPr>
          <w:rFonts w:asciiTheme="minorHAnsi" w:hAnsiTheme="minorHAnsi" w:cstheme="minorHAnsi"/>
          <w:b/>
          <w:bCs/>
          <w:sz w:val="22"/>
          <w:szCs w:val="22"/>
        </w:rPr>
        <w:bidi w:val="1"/>
      </w:pPr>
      <w:r>
        <w:rPr>
          <w:rFonts w:asciiTheme="minorHAnsi" w:cstheme="minorHAnsi" w:hAnsiTheme="minorHAnsi"/>
          <w:sz w:val="22"/>
          <w:szCs w:val="22"/>
          <w:lang w:bidi="ar"/>
          <w:b w:val="0"/>
          <w:bCs w:val="0"/>
          <w:i w:val="0"/>
          <w:iCs w:val="0"/>
          <w:u w:val="none"/>
          <w:vertAlign w:val="baseline"/>
          <w:rtl w:val="1"/>
        </w:rPr>
        <w:t xml:space="preserve">(10) قواعد الملبس. </w:t>
      </w:r>
      <w:r>
        <w:rPr>
          <w:rFonts w:asciiTheme="minorHAnsi" w:cstheme="minorHAnsi" w:hAnsiTheme="minorHAnsi"/>
          <w:sz w:val="22"/>
          <w:szCs w:val="22"/>
          <w:lang w:bidi="ar"/>
          <w:b w:val="0"/>
          <w:bCs w:val="0"/>
          <w:i w:val="0"/>
          <w:iCs w:val="0"/>
          <w:u w:val="none"/>
          <w:vertAlign w:val="baseline"/>
          <w:rtl w:val="1"/>
        </w:rPr>
        <w:t xml:space="preserve">يجوز للمناطق التعليمية فرض قواعد ملبس أو سياسة صالحة مختلفة، طالما أنّ القواعد أو السياسة:</w:t>
      </w:r>
    </w:p>
    <w:p w:rsidR="00CB723C" w:rsidRPr="00651437" w:rsidRDefault="00CB723C" w:rsidP="00CB723C">
      <w:pPr>
        <w:ind w:left="720"/>
        <w:jc w:val="both"/>
        <w:rPr>
          <w:b/>
          <w:bCs/>
          <w:sz w:val="20"/>
          <w:szCs w:val="20"/>
        </w:rPr>
      </w:pPr>
    </w:p>
    <w:p w:rsidR="00CB723C" w:rsidRPr="00651437" w:rsidRDefault="00CB723C" w:rsidP="00CB723C">
      <w:pPr>
        <w:ind w:left="720"/>
        <w:jc w:val="both"/>
        <w:rPr>
          <w:b/>
          <w:bCs/>
          <w:strike/>
          <w:sz w:val="20"/>
          <w:szCs w:val="20"/>
        </w:rPr>
        <w:bidi w:val="1"/>
      </w:pPr>
      <w:r>
        <w:rPr>
          <w:sz w:val="20"/>
          <w:szCs w:val="20"/>
          <w:lang w:bidi="ar"/>
          <w:b w:val="0"/>
          <w:bCs w:val="0"/>
          <w:i w:val="0"/>
          <w:iCs w:val="0"/>
          <w:u w:val="none"/>
          <w:vertAlign w:val="baseline"/>
          <w:rtl w:val="1"/>
        </w:rPr>
        <w:t xml:space="preserve">(أ) توفِّر ترتيبات تيسيرية معقولة للفرد بما يتناسب مع احتياجات السلامة واحتياجاته الصحية وعلى أساس كل حالة على حدة، و</w:t>
      </w:r>
    </w:p>
    <w:p w:rsidR="00CB723C" w:rsidRPr="00651437" w:rsidRDefault="00CB723C" w:rsidP="00CB723C">
      <w:pPr>
        <w:ind w:left="720"/>
        <w:jc w:val="both"/>
        <w:rPr>
          <w:b/>
          <w:bCs/>
          <w:sz w:val="20"/>
          <w:szCs w:val="20"/>
        </w:rPr>
      </w:pPr>
    </w:p>
    <w:p w:rsidR="00CB723C" w:rsidRPr="00651437" w:rsidRDefault="00CB723C" w:rsidP="00CB723C">
      <w:pPr>
        <w:pStyle w:val="ListParagraph"/>
        <w:rPr>
          <w:rFonts w:asciiTheme="minorHAnsi" w:hAnsiTheme="minorHAnsi" w:cstheme="minorHAnsi"/>
          <w:b/>
          <w:bCs/>
          <w:sz w:val="22"/>
          <w:szCs w:val="22"/>
        </w:rPr>
        <w:bidi w:val="1"/>
      </w:pPr>
      <w:r>
        <w:rPr>
          <w:rFonts w:asciiTheme="minorHAnsi" w:cstheme="minorHAnsi" w:hAnsiTheme="minorHAnsi"/>
          <w:sz w:val="22"/>
          <w:szCs w:val="22"/>
          <w:lang w:bidi="ar"/>
          <w:b w:val="1"/>
          <w:bCs w:val="1"/>
          <w:i w:val="0"/>
          <w:iCs w:val="0"/>
          <w:u w:val="none"/>
          <w:vertAlign w:val="baseline"/>
          <w:rtl w:val="1"/>
        </w:rPr>
        <w:t xml:space="preserve">(ب) (أ) ليس لها تأثير سلبي غير متناسب على أفراد الطبقة المحمية في ما يتعلّق بالعمر أو الإعاقة أو الأصل القومي أو العرق أو لون البشرة أو الحالة الاجتماعية أو الدين أو الجنس أو التوجه الجنسي أو الهوية الجنسية، إلى حد أكبر من تأثير السياسة على الأشخاص بشكل عام.</w:t>
      </w:r>
    </w:p>
    <w:p w:rsidR="00CB723C" w:rsidRPr="00651437" w:rsidRDefault="00CB723C" w:rsidP="00CB723C">
      <w:pPr>
        <w:pStyle w:val="ListParagraph"/>
        <w:rPr>
          <w:b/>
          <w:bCs/>
        </w:rPr>
      </w:pPr>
    </w:p>
    <w:p w:rsidR="00CB723C" w:rsidRPr="00651437" w:rsidRDefault="00CB723C" w:rsidP="00CB723C">
      <w:pPr>
        <w:ind w:left="720"/>
        <w:rPr>
          <w:rFonts w:asciiTheme="minorHAnsi" w:hAnsiTheme="minorHAnsi" w:cstheme="minorHAnsi"/>
          <w:b/>
          <w:bCs/>
          <w:sz w:val="22"/>
          <w:szCs w:val="22"/>
        </w:rPr>
        <w:bidi w:val="1"/>
      </w:pPr>
      <w:r>
        <w:rPr>
          <w:rFonts w:asciiTheme="minorHAnsi" w:cstheme="minorHAnsi" w:hAnsiTheme="minorHAnsi"/>
          <w:sz w:val="22"/>
          <w:szCs w:val="22"/>
          <w:lang w:bidi="ar"/>
          <w:b w:val="1"/>
          <w:bCs w:val="1"/>
          <w:i w:val="0"/>
          <w:iCs w:val="0"/>
          <w:u w:val="none"/>
          <w:vertAlign w:val="baseline"/>
          <w:rtl w:val="1"/>
        </w:rPr>
        <w:t xml:space="preserve">(ب) لأغراض هذه الفقرة، يعني "التأثير السلبي غير المتناسب" تأثيرًا غير مناسب أو عادل عند النظر في حالة الطبقة المحمية للفرد.</w:t>
      </w:r>
    </w:p>
    <w:p w:rsidR="00CB723C" w:rsidRPr="00651437" w:rsidRDefault="00CB723C" w:rsidP="00A24F52">
      <w:pPr>
        <w:pStyle w:val="ListParagraph"/>
        <w:tabs>
          <w:tab w:val="left" w:pos="761"/>
        </w:tabs>
        <w:ind w:left="0"/>
        <w:rPr>
          <w:rFonts w:asciiTheme="minorHAnsi" w:eastAsia="Century Schoolbook" w:hAnsiTheme="minorHAnsi" w:cstheme="minorHAnsi"/>
          <w:b/>
          <w:bCs/>
        </w:rPr>
      </w:pPr>
    </w:p>
    <w:p w:rsidR="00A24F52" w:rsidRPr="00651437" w:rsidRDefault="00A24F52" w:rsidP="00A24F52">
      <w:pPr>
        <w:pStyle w:val="Indent"/>
        <w:tabs>
          <w:tab w:val="left" w:pos="0"/>
        </w:tabs>
        <w:ind w:left="0" w:firstLine="0"/>
        <w:rPr>
          <w:rFonts w:asciiTheme="minorHAnsi" w:hAnsiTheme="minorHAnsi" w:cs="Arial"/>
          <w:b/>
          <w:bCs/>
          <w:noProof/>
          <w:szCs w:val="22"/>
        </w:rPr>
        <w:bidi w:val="1"/>
      </w:pPr>
      <w:r>
        <w:rPr>
          <w:rFonts w:asciiTheme="minorHAnsi" w:cs="Arial" w:hAnsiTheme="minorHAnsi"/>
          <w:noProof/>
          <w:szCs w:val="22"/>
          <w:lang w:bidi="ar"/>
          <w:b w:val="1"/>
          <w:bCs w:val="1"/>
          <w:i w:val="0"/>
          <w:iCs w:val="0"/>
          <w:u w:val="none"/>
          <w:vertAlign w:val="baseline"/>
          <w:rtl w:val="1"/>
        </w:rPr>
        <w:t xml:space="preserve">القاعدة الإدارية لولاية أوريغون رقم (</w:t>
      </w:r>
      <w:r>
        <w:rPr>
          <w:rFonts w:asciiTheme="minorHAnsi" w:cs="Arial" w:hAnsiTheme="minorHAnsi"/>
          <w:noProof/>
          <w:szCs w:val="22"/>
          <w:b w:val="1"/>
          <w:bCs w:val="1"/>
          <w:i w:val="0"/>
          <w:iCs w:val="0"/>
          <w:u w:val="none"/>
          <w:vertAlign w:val="baseline"/>
          <w:rtl w:val="0"/>
        </w:rPr>
        <w:t xml:space="preserve">OAR 581-022) -____ </w:t>
      </w:r>
      <w:r>
        <w:rPr>
          <w:rFonts w:asciiTheme="minorHAnsi" w:cs="Arial" w:hAnsiTheme="minorHAnsi"/>
          <w:noProof/>
          <w:szCs w:val="22"/>
          <w:lang w:bidi="ar"/>
          <w:b w:val="1"/>
          <w:bCs w:val="1"/>
          <w:i w:val="0"/>
          <w:iCs w:val="0"/>
          <w:u w:val="none"/>
          <w:vertAlign w:val="baseline"/>
          <w:rtl w:val="1"/>
        </w:rPr>
        <w:t xml:space="preserve">- (الاتفاقات المبرمة مع المنظمات التطوعية)</w:t>
      </w:r>
    </w:p>
    <w:p w:rsidR="00A24F52" w:rsidRPr="00651437" w:rsidRDefault="00A24F52" w:rsidP="009F34E6">
      <w:pPr>
        <w:pStyle w:val="Indent"/>
        <w:tabs>
          <w:tab w:val="left" w:pos="0"/>
        </w:tabs>
        <w:ind w:left="0" w:firstLine="0"/>
        <w:rPr>
          <w:rFonts w:asciiTheme="minorHAnsi" w:hAnsiTheme="minorHAnsi" w:cs="Arial"/>
          <w:bCs/>
          <w:noProof/>
          <w:szCs w:val="22"/>
        </w:rPr>
      </w:pPr>
    </w:p>
    <w:p w:rsidR="006434DB" w:rsidRPr="00651437" w:rsidRDefault="006434DB" w:rsidP="009F34E6">
      <w:pPr>
        <w:pStyle w:val="Indent"/>
        <w:tabs>
          <w:tab w:val="left" w:pos="0"/>
        </w:tabs>
        <w:ind w:left="0" w:firstLine="0"/>
        <w:rPr>
          <w:rFonts w:asciiTheme="minorHAnsi" w:hAnsiTheme="minorHAnsi" w:cs="Arial"/>
          <w:b/>
          <w:bCs/>
          <w:noProof/>
          <w:szCs w:val="22"/>
        </w:rPr>
        <w:bidi w:val="1"/>
      </w:pPr>
      <w:r>
        <w:rPr>
          <w:rFonts w:asciiTheme="minorHAnsi" w:cs="Arial" w:hAnsiTheme="minorHAnsi"/>
          <w:noProof/>
          <w:szCs w:val="22"/>
          <w:lang w:bidi="ar"/>
          <w:b w:val="1"/>
          <w:bCs w:val="1"/>
          <w:i w:val="0"/>
          <w:iCs w:val="0"/>
          <w:u w:val="none"/>
          <w:vertAlign w:val="baseline"/>
          <w:rtl w:val="1"/>
        </w:rPr>
        <w:t xml:space="preserve">اللغة المحددة المذكورة أعلاه التي تحدد الفئات المحمية ذات الأصل القومي والعرق.</w:t>
      </w:r>
    </w:p>
    <w:p w:rsidR="00A303BD" w:rsidRPr="00651437" w:rsidRDefault="00A303BD" w:rsidP="009F34E6">
      <w:pPr>
        <w:pStyle w:val="Indent"/>
        <w:tabs>
          <w:tab w:val="left" w:pos="0"/>
        </w:tabs>
        <w:ind w:left="0" w:firstLine="0"/>
        <w:rPr>
          <w:rFonts w:asciiTheme="minorHAnsi" w:hAnsiTheme="minorHAnsi" w:cs="Arial"/>
          <w:b/>
          <w:bCs/>
          <w:noProof/>
          <w:szCs w:val="22"/>
        </w:rPr>
      </w:pPr>
    </w:p>
    <w:p w:rsidR="006434DB" w:rsidRPr="00651437" w:rsidRDefault="006434DB" w:rsidP="006434DB">
      <w:pPr>
        <w:jc w:val="both"/>
        <w:rPr>
          <w:rFonts w:asciiTheme="minorHAnsi" w:hAnsiTheme="minorHAnsi" w:cstheme="minorHAnsi"/>
          <w:b/>
          <w:sz w:val="22"/>
          <w:szCs w:val="22"/>
        </w:rPr>
        <w:bidi w:val="1"/>
      </w:pPr>
      <w:r>
        <w:rPr>
          <w:rFonts w:asciiTheme="minorHAnsi" w:cstheme="minorHAnsi" w:hAnsiTheme="minorHAnsi"/>
          <w:sz w:val="22"/>
          <w:szCs w:val="22"/>
          <w:lang w:bidi="ar"/>
          <w:b w:val="1"/>
          <w:bCs w:val="1"/>
          <w:i w:val="0"/>
          <w:iCs w:val="0"/>
          <w:u w:val="none"/>
          <w:vertAlign w:val="baseline"/>
          <w:rtl w:val="1"/>
        </w:rPr>
        <w:t xml:space="preserve">يجب أن تتبنى المنطقة التعليمية وتلتزم بسياسة يمكنها بموجبها أن تكون عضوًا وتدفع رسومًا، إن وجدت، إلى منظمة تطوعية تدير الأنشطة بين المدارس أو تيسر جدولة الأنشطة بين المدارس وإعدادها فقط إذا كانت المنظمة:</w:t>
      </w:r>
    </w:p>
    <w:p w:rsidR="0052794E" w:rsidRPr="00651437" w:rsidRDefault="0052794E" w:rsidP="006434DB">
      <w:pPr>
        <w:jc w:val="both"/>
        <w:rPr>
          <w:rFonts w:asciiTheme="minorHAnsi" w:hAnsiTheme="minorHAnsi" w:cstheme="minorHAnsi"/>
          <w:b/>
          <w:sz w:val="22"/>
          <w:szCs w:val="22"/>
        </w:rPr>
      </w:pPr>
    </w:p>
    <w:p w:rsidR="0052794E" w:rsidRPr="00651437" w:rsidRDefault="0052794E" w:rsidP="0052794E">
      <w:pPr>
        <w:pBdr>
          <w:bottom w:val="single" w:sz="6" w:space="1" w:color="auto"/>
        </w:pBdr>
        <w:rPr>
          <w:rFonts w:asciiTheme="minorHAnsi" w:hAnsiTheme="minorHAnsi"/>
          <w:b/>
          <w:sz w:val="22"/>
          <w:szCs w:val="22"/>
        </w:rPr>
        <w:bidi w:val="1"/>
      </w:pPr>
      <w:r>
        <w:rPr>
          <w:rFonts w:asciiTheme="minorHAnsi" w:hAnsiTheme="minorHAnsi"/>
          <w:sz w:val="22"/>
          <w:szCs w:val="22"/>
          <w:lang w:bidi="ar"/>
          <w:b w:val="1"/>
          <w:bCs w:val="1"/>
          <w:i w:val="0"/>
          <w:iCs w:val="0"/>
          <w:u w:val="none"/>
          <w:vertAlign w:val="baseline"/>
          <w:rtl w:val="1"/>
        </w:rPr>
        <w:t xml:space="preserve">تحليل آثار المساواة </w:t>
      </w:r>
    </w:p>
    <w:p w:rsidR="006434DB" w:rsidRPr="00651437" w:rsidRDefault="006434DB" w:rsidP="009F34E6">
      <w:pPr>
        <w:pStyle w:val="Indent"/>
        <w:tabs>
          <w:tab w:val="left" w:pos="0"/>
        </w:tabs>
        <w:ind w:left="0" w:firstLine="0"/>
        <w:rPr>
          <w:rFonts w:asciiTheme="minorHAnsi" w:hAnsiTheme="minorHAnsi" w:cs="Arial"/>
          <w:b/>
          <w:bCs/>
          <w:noProof/>
          <w:szCs w:val="22"/>
        </w:rPr>
      </w:pPr>
    </w:p>
    <w:p w:rsidR="00A24F52" w:rsidRPr="00651437" w:rsidRDefault="009B0F92" w:rsidP="009F34E6">
      <w:pPr>
        <w:pStyle w:val="Indent"/>
        <w:tabs>
          <w:tab w:val="left" w:pos="0"/>
        </w:tabs>
        <w:ind w:left="0" w:firstLine="0"/>
        <w:rPr>
          <w:rFonts w:asciiTheme="minorHAnsi" w:hAnsiTheme="minorHAnsi" w:cs="Arial"/>
          <w:bCs/>
          <w:noProof/>
          <w:szCs w:val="22"/>
          <w:u w:val="single"/>
        </w:rPr>
        <w:bidi w:val="1"/>
      </w:pPr>
      <w:r>
        <w:rPr>
          <w:rFonts w:asciiTheme="minorHAnsi" w:cs="Arial" w:hAnsiTheme="minorHAnsi"/>
          <w:noProof/>
          <w:szCs w:val="22"/>
          <w:lang w:bidi="ar"/>
          <w:b w:val="0"/>
          <w:bCs w:val="0"/>
          <w:i w:val="0"/>
          <w:iCs w:val="0"/>
          <w:u w:val="single"/>
          <w:vertAlign w:val="baseline"/>
          <w:rtl w:val="1"/>
        </w:rPr>
        <w:t xml:space="preserve">الآثار السلبية أو الإيجابية</w:t>
      </w:r>
    </w:p>
    <w:p w:rsidR="00BC064C" w:rsidRPr="00651437" w:rsidRDefault="00BC064C" w:rsidP="009F34E6">
      <w:pPr>
        <w:pStyle w:val="Indent"/>
        <w:tabs>
          <w:tab w:val="left" w:pos="0"/>
        </w:tabs>
        <w:ind w:left="0" w:firstLine="0"/>
        <w:rPr>
          <w:rFonts w:asciiTheme="minorHAnsi" w:hAnsiTheme="minorHAnsi" w:cs="Arial"/>
          <w:bCs/>
          <w:noProof/>
          <w:szCs w:val="22"/>
          <w:u w:val="single"/>
        </w:rPr>
      </w:pPr>
    </w:p>
    <w:p w:rsidR="00BC064C" w:rsidRPr="00651437" w:rsidRDefault="00BC064C" w:rsidP="00BC064C">
      <w:pPr>
        <w:rPr>
          <w:rFonts w:asciiTheme="minorHAnsi" w:hAnsiTheme="minorHAnsi"/>
          <w:sz w:val="22"/>
          <w:szCs w:val="22"/>
        </w:rPr>
        <w:bidi w:val="1"/>
      </w:pPr>
      <w:r>
        <w:rPr>
          <w:rFonts w:asciiTheme="minorHAnsi" w:hAnsiTheme="minorHAnsi"/>
          <w:noProof/>
          <w:szCs w:val="22"/>
          <w:lang w:bidi="ar"/>
          <w:b w:val="0"/>
          <w:bCs w:val="0"/>
          <w:i w:val="0"/>
          <w:iCs w:val="0"/>
          <w:u w:val="none"/>
          <w:vertAlign w:val="baseline"/>
          <w:rtl w:val="1"/>
        </w:rPr>
        <w:t xml:space="preserve">الآثار السلبية </w:t>
      </w:r>
      <w:r>
        <w:rPr>
          <w:rFonts w:asciiTheme="minorHAnsi" w:hAnsiTheme="minorHAnsi"/>
          <w:sz w:val="22"/>
          <w:szCs w:val="22"/>
          <w:lang w:bidi="ar"/>
          <w:b w:val="0"/>
          <w:bCs w:val="0"/>
          <w:i w:val="0"/>
          <w:iCs w:val="0"/>
          <w:u w:val="none"/>
          <w:vertAlign w:val="baseline"/>
          <w:rtl w:val="1"/>
        </w:rPr>
        <w:t xml:space="preserve">التي يجب أن يأخذها المجلس بالاعتبار والتي ستلحق بالسكان الأكثر تأثّرًا بهذه القواعد هي:</w:t>
      </w:r>
      <w:r>
        <w:rPr>
          <w:rFonts w:asciiTheme="minorHAnsi" w:hAnsiTheme="minorHAnsi"/>
          <w:sz w:val="22"/>
          <w:szCs w:val="22"/>
          <w:b w:val="0"/>
          <w:bCs w:val="0"/>
          <w:i w:val="0"/>
          <w:iCs w:val="0"/>
          <w:u w:val="none"/>
          <w:vertAlign w:val="baseline"/>
          <w:rtl w:val="0"/>
        </w:rPr>
        <w:t xml:space="preserve"> </w:t>
      </w:r>
    </w:p>
    <w:p w:rsidR="00BC064C" w:rsidRPr="00651437" w:rsidRDefault="00BC064C" w:rsidP="00BC064C">
      <w:pPr>
        <w:rPr>
          <w:rFonts w:asciiTheme="minorHAnsi" w:hAnsiTheme="minorHAnsi"/>
          <w:sz w:val="22"/>
          <w:szCs w:val="22"/>
        </w:rPr>
      </w:pPr>
    </w:p>
    <w:p w:rsidR="005D04F5" w:rsidRPr="00651437" w:rsidRDefault="001545C6" w:rsidP="00BC064C">
      <w:pPr>
        <w:numPr>
          <w:ilvl w:val="0"/>
          <w:numId w:val="22"/>
        </w:num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انخفاض التحصيل الدراسي والتطلعات الأكاديمية</w:t>
      </w:r>
    </w:p>
    <w:p w:rsidR="005D04F5" w:rsidRPr="00651437" w:rsidRDefault="001545C6" w:rsidP="00BC064C">
      <w:pPr>
        <w:numPr>
          <w:ilvl w:val="0"/>
          <w:numId w:val="22"/>
        </w:num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زيادة القلق</w:t>
      </w:r>
    </w:p>
    <w:p w:rsidR="005D04F5" w:rsidRPr="00651437" w:rsidRDefault="001545C6" w:rsidP="00BC064C">
      <w:pPr>
        <w:numPr>
          <w:ilvl w:val="0"/>
          <w:numId w:val="22"/>
        </w:num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فقدان الثقة بالنفس وانعدام تقدير الذات</w:t>
      </w:r>
    </w:p>
    <w:p w:rsidR="005D04F5" w:rsidRPr="00651437" w:rsidRDefault="001545C6" w:rsidP="00BC064C">
      <w:pPr>
        <w:numPr>
          <w:ilvl w:val="0"/>
          <w:numId w:val="22"/>
        </w:num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الاكتئاب والإجهاد اللاحق للصدمة</w:t>
      </w:r>
    </w:p>
    <w:p w:rsidR="005D04F5" w:rsidRPr="00651437" w:rsidRDefault="001545C6" w:rsidP="0078512B">
      <w:pPr>
        <w:numPr>
          <w:ilvl w:val="0"/>
          <w:numId w:val="22"/>
        </w:num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التدهور العام في الصحة الجسدية</w:t>
      </w:r>
    </w:p>
    <w:p w:rsidR="005D04F5" w:rsidRPr="00651437" w:rsidRDefault="001545C6" w:rsidP="00BC064C">
      <w:pPr>
        <w:numPr>
          <w:ilvl w:val="0"/>
          <w:numId w:val="22"/>
        </w:num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الإحساس بالاغتراب في البيئة المدرسية</w:t>
      </w:r>
    </w:p>
    <w:p w:rsidR="005D04F5" w:rsidRPr="00651437" w:rsidRDefault="001545C6" w:rsidP="00BC064C">
      <w:pPr>
        <w:numPr>
          <w:ilvl w:val="1"/>
          <w:numId w:val="22"/>
        </w:num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الخوف من الأطفال الآخرين والموظفين والآباء الآخرين والمشاهدين</w:t>
      </w:r>
    </w:p>
    <w:p w:rsidR="005D04F5" w:rsidRPr="00651437" w:rsidRDefault="001545C6" w:rsidP="00BC064C">
      <w:pPr>
        <w:numPr>
          <w:ilvl w:val="0"/>
          <w:numId w:val="22"/>
        </w:num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التغيُّب عن المدرسة</w:t>
      </w:r>
    </w:p>
    <w:p w:rsidR="00895384" w:rsidRPr="00651437" w:rsidRDefault="00895384" w:rsidP="00BC064C">
      <w:pPr>
        <w:rPr>
          <w:rFonts w:asciiTheme="minorHAnsi" w:hAnsiTheme="minorHAnsi"/>
          <w:sz w:val="22"/>
          <w:szCs w:val="22"/>
        </w:rPr>
      </w:pPr>
    </w:p>
    <w:p w:rsidR="00E13FA3" w:rsidRPr="00651437" w:rsidRDefault="00895384" w:rsidP="00BC064C">
      <w:p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إن الفرص الإيجابية المحتملة والأصول والاستفادة التي توفرها هذه القواعد هي العكس تمامًا من الآثار السلبية. </w:t>
      </w:r>
      <w:r>
        <w:rPr>
          <w:rFonts w:asciiTheme="minorHAnsi" w:hAnsiTheme="minorHAnsi"/>
          <w:sz w:val="22"/>
          <w:szCs w:val="22"/>
          <w:lang w:bidi="ar"/>
          <w:b w:val="0"/>
          <w:bCs w:val="0"/>
          <w:i w:val="0"/>
          <w:iCs w:val="0"/>
          <w:u w:val="none"/>
          <w:vertAlign w:val="baseline"/>
          <w:rtl w:val="1"/>
        </w:rPr>
        <w:t xml:space="preserve">تواصل المدارس العامة والمدارس المستقلة في ولاية أوريغون للمراحل الدراسية من رياض الأطفال إلى نهاية التعليم الثانوي المشاركة في الاستراتيجيات الناجحة التي تعمل على القضاء على الفجوات في التحصيل الدراسي وفرص التفوُّق. </w:t>
      </w:r>
      <w:r>
        <w:rPr>
          <w:rFonts w:asciiTheme="minorHAnsi" w:hAnsiTheme="minorHAnsi"/>
          <w:sz w:val="22"/>
          <w:szCs w:val="22"/>
          <w:lang w:bidi="ar"/>
          <w:b w:val="0"/>
          <w:bCs w:val="0"/>
          <w:i w:val="0"/>
          <w:iCs w:val="0"/>
          <w:u w:val="none"/>
          <w:vertAlign w:val="baseline"/>
          <w:rtl w:val="1"/>
        </w:rPr>
        <w:t xml:space="preserve">ونتوقع أن تساهم هذه القواعد في هذا التقدُّم المستمر. </w:t>
      </w:r>
      <w:r>
        <w:rPr>
          <w:rFonts w:asciiTheme="minorHAnsi" w:hAnsiTheme="minorHAnsi"/>
          <w:sz w:val="22"/>
          <w:szCs w:val="22"/>
          <w:lang w:bidi="ar"/>
          <w:b w:val="0"/>
          <w:bCs w:val="0"/>
          <w:i w:val="0"/>
          <w:iCs w:val="0"/>
          <w:u w:val="none"/>
          <w:vertAlign w:val="baseline"/>
          <w:rtl w:val="1"/>
        </w:rPr>
        <w:t xml:space="preserve">تعتقد وزارة التعليم بولاية أوريغون أن التعليقات المستندة إلى التجارب الميدانية والواردة من مجموعات أصحاب المصلحة ومناقشات الموظفين قد حدَّدت العواقب المحتملة غير المقصودة، ما يؤدي إلى معالجة تلك المشاكل من خلال خيارات السياسة التي توفر تعريفات أكثر تحديدًا للمصطلحات والتوضيحات الخاصة بالأصول القومية وأعراق الفئات المحمية.</w:t>
      </w:r>
    </w:p>
    <w:p w:rsidR="00E13FA3" w:rsidRPr="00651437" w:rsidRDefault="00E13FA3" w:rsidP="00BC064C">
      <w:pPr>
        <w:rPr>
          <w:rFonts w:asciiTheme="minorHAnsi" w:hAnsiTheme="minorHAnsi"/>
          <w:sz w:val="22"/>
          <w:szCs w:val="22"/>
        </w:rPr>
      </w:pPr>
    </w:p>
    <w:p w:rsidR="00BC064C" w:rsidRPr="00651437" w:rsidRDefault="00064242" w:rsidP="00BC064C">
      <w:p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قد يكون للعائقين المحتملَين أمام تحقيق نتائج أكثر إنصافًا طبيعةً سياسية وعاطفية. </w:t>
      </w:r>
      <w:r>
        <w:rPr>
          <w:rFonts w:asciiTheme="minorHAnsi" w:hAnsiTheme="minorHAnsi"/>
          <w:sz w:val="22"/>
          <w:szCs w:val="22"/>
          <w:lang w:bidi="ar"/>
          <w:b w:val="0"/>
          <w:bCs w:val="0"/>
          <w:i w:val="0"/>
          <w:iCs w:val="0"/>
          <w:u w:val="none"/>
          <w:vertAlign w:val="baseline"/>
          <w:rtl w:val="1"/>
        </w:rPr>
        <w:t xml:space="preserve">أدت قواعد وقرارات المجلس السابقة، مثل "</w:t>
      </w:r>
      <w:r>
        <w:rPr>
          <w:rFonts w:asciiTheme="minorHAnsi" w:hAnsiTheme="minorHAnsi"/>
          <w:sz w:val="22"/>
          <w:szCs w:val="22"/>
          <w:b w:val="0"/>
          <w:bCs w:val="0"/>
          <w:i w:val="0"/>
          <w:iCs w:val="0"/>
          <w:u w:val="none"/>
          <w:vertAlign w:val="baseline"/>
          <w:rtl w:val="0"/>
        </w:rPr>
        <w:t xml:space="preserve">Every Student Belongs</w:t>
      </w:r>
      <w:r>
        <w:rPr>
          <w:rFonts w:asciiTheme="minorHAnsi" w:hAnsiTheme="minorHAnsi"/>
          <w:sz w:val="22"/>
          <w:szCs w:val="22"/>
          <w:lang w:bidi="ar"/>
          <w:b w:val="0"/>
          <w:bCs w:val="0"/>
          <w:i w:val="0"/>
          <w:iCs w:val="0"/>
          <w:u w:val="none"/>
          <w:vertAlign w:val="baseline"/>
          <w:rtl w:val="1"/>
        </w:rPr>
        <w:t xml:space="preserve"> (لا أغراب بين الطلاب)" و "</w:t>
      </w:r>
      <w:r>
        <w:rPr>
          <w:rFonts w:asciiTheme="minorHAnsi" w:hAnsiTheme="minorHAnsi"/>
          <w:sz w:val="22"/>
          <w:szCs w:val="22"/>
          <w:b w:val="0"/>
          <w:bCs w:val="0"/>
          <w:i w:val="0"/>
          <w:iCs w:val="0"/>
          <w:u w:val="none"/>
          <w:vertAlign w:val="baseline"/>
          <w:rtl w:val="0"/>
        </w:rPr>
        <w:t xml:space="preserve">Black Lives Matter</w:t>
      </w:r>
      <w:r>
        <w:rPr>
          <w:rFonts w:asciiTheme="minorHAnsi" w:hAnsiTheme="minorHAnsi"/>
          <w:sz w:val="22"/>
          <w:szCs w:val="22"/>
          <w:lang w:bidi="ar"/>
          <w:b w:val="0"/>
          <w:bCs w:val="0"/>
          <w:i w:val="0"/>
          <w:iCs w:val="0"/>
          <w:u w:val="none"/>
          <w:vertAlign w:val="baseline"/>
          <w:rtl w:val="1"/>
        </w:rPr>
        <w:t xml:space="preserve"> (حياة السود مهمة)"، على التوالي إلى استقبال ودعم إيجابي للغاية في العديد من المجتمعات. </w:t>
      </w:r>
      <w:r>
        <w:rPr>
          <w:rFonts w:asciiTheme="minorHAnsi" w:hAnsiTheme="minorHAnsi"/>
          <w:sz w:val="22"/>
          <w:szCs w:val="22"/>
          <w:lang w:bidi="ar"/>
          <w:b w:val="0"/>
          <w:bCs w:val="0"/>
          <w:i w:val="0"/>
          <w:iCs w:val="0"/>
          <w:u w:val="none"/>
          <w:vertAlign w:val="baseline"/>
          <w:rtl w:val="1"/>
        </w:rPr>
        <w:t xml:space="preserve">وعززت هذه الالتزامات مشاعر الثقة والالتزام، وتحديداً تجاه المجتمعات التعليمية من ذوي العرق والبشرة الملونة والأصل القومي. ومع ذلك، في عدد من المجتمعات التعليمية، استجابت مجالس المدارس المحلية والمواطنون بشكل سلبي للغاية لهذه الإجراءات وسعوا إلى القضاء عليها في مجتمعاتهم. </w:t>
      </w:r>
      <w:r>
        <w:rPr>
          <w:rFonts w:asciiTheme="minorHAnsi" w:hAnsiTheme="minorHAnsi"/>
          <w:sz w:val="22"/>
          <w:szCs w:val="22"/>
          <w:lang w:bidi="ar"/>
          <w:b w:val="0"/>
          <w:bCs w:val="0"/>
          <w:i w:val="0"/>
          <w:iCs w:val="0"/>
          <w:u w:val="none"/>
          <w:vertAlign w:val="baseline"/>
          <w:rtl w:val="1"/>
        </w:rPr>
        <w:t xml:space="preserve">يحد هذا المستوى من التأثير السلبي في بعض الأحيان أو يمنع الطلاب وموظفي المدارس وأولياء الأمور والأطراف المهتمة من اللجوء إلى المدارس العامة والمدارس المستقلة للمراحل التعليمية من رياض الأطفال إلى نهاية التعليم الثانوي في ولاية أوريغون بسبب الانتقام المتصور والواقعي.  </w:t>
      </w:r>
    </w:p>
    <w:p w:rsidR="00187F5D" w:rsidRPr="00651437" w:rsidRDefault="00187F5D" w:rsidP="00C44E54">
      <w:pPr>
        <w:pBdr>
          <w:bottom w:val="single" w:sz="6" w:space="1" w:color="auto"/>
        </w:pBdr>
        <w:rPr>
          <w:rFonts w:asciiTheme="minorHAnsi" w:hAnsiTheme="minorHAnsi"/>
          <w:b/>
          <w:sz w:val="22"/>
          <w:szCs w:val="22"/>
        </w:rPr>
      </w:pPr>
    </w:p>
    <w:p w:rsidR="00855345" w:rsidRPr="00651437" w:rsidRDefault="00855345" w:rsidP="00C44E54">
      <w:pPr>
        <w:pBdr>
          <w:bottom w:val="single" w:sz="6" w:space="1" w:color="auto"/>
        </w:pBdr>
        <w:rPr>
          <w:rFonts w:asciiTheme="minorHAnsi" w:hAnsiTheme="minorHAnsi"/>
          <w:b/>
          <w:sz w:val="22"/>
          <w:szCs w:val="22"/>
        </w:rPr>
        <w:bidi w:val="1"/>
      </w:pPr>
      <w:r>
        <w:rPr>
          <w:rFonts w:asciiTheme="minorHAnsi" w:hAnsiTheme="minorHAnsi"/>
          <w:sz w:val="22"/>
          <w:szCs w:val="22"/>
          <w:lang w:bidi="ar"/>
          <w:b w:val="1"/>
          <w:bCs w:val="1"/>
          <w:i w:val="0"/>
          <w:iCs w:val="0"/>
          <w:u w:val="none"/>
          <w:vertAlign w:val="baseline"/>
          <w:rtl w:val="1"/>
        </w:rPr>
        <w:t xml:space="preserve">التحليل المالي </w:t>
      </w:r>
    </w:p>
    <w:p w:rsidR="00CF1210" w:rsidRPr="00651437" w:rsidRDefault="00CF1210" w:rsidP="00C44E54">
      <w:pPr>
        <w:rPr>
          <w:rFonts w:asciiTheme="minorHAnsi" w:hAnsiTheme="minorHAnsi"/>
          <w:b/>
        </w:rPr>
      </w:pPr>
    </w:p>
    <w:p w:rsidR="00A60D91" w:rsidRPr="00651437" w:rsidRDefault="0052794E" w:rsidP="00C44E54">
      <w:pPr>
        <w:rPr>
          <w:rFonts w:asciiTheme="minorHAnsi" w:hAnsiTheme="minorHAnsi"/>
          <w:sz w:val="22"/>
          <w:szCs w:val="22"/>
        </w:rPr>
        <w:bidi w:val="1"/>
      </w:pPr>
      <w:r>
        <w:rPr>
          <w:rFonts w:asciiTheme="minorHAnsi" w:hAnsiTheme="minorHAnsi"/>
          <w:sz w:val="22"/>
          <w:szCs w:val="22"/>
          <w:lang w:bidi="ar"/>
          <w:b w:val="0"/>
          <w:bCs w:val="0"/>
          <w:i w:val="0"/>
          <w:iCs w:val="0"/>
          <w:u w:val="none"/>
          <w:vertAlign w:val="baseline"/>
          <w:rtl w:val="1"/>
        </w:rPr>
        <w:t xml:space="preserve">الأثر المالي للتغييرات المقترحة في القواعد على المناطق التعليمية، أو المدارس العامة والمدارس المستقلة للمراحل من رياض الأطفال حتى نهاية التعليم الثانوي، ضئيل نظرًا لأن تعديلات القواعد توسِّع نطاق التعريفات والمحظورات الحالية ولكنها لا تغير المسؤوليات والإجراءات الأساسية المطلوبة لهذه القواعد.</w:t>
      </w:r>
    </w:p>
    <w:p w:rsidR="00A60D91" w:rsidRPr="00651437" w:rsidRDefault="00A60D91" w:rsidP="00C44E54">
      <w:pPr>
        <w:rPr>
          <w:rFonts w:asciiTheme="minorHAnsi" w:hAnsiTheme="minorHAnsi"/>
          <w:sz w:val="22"/>
          <w:szCs w:val="22"/>
        </w:rPr>
      </w:pPr>
    </w:p>
    <w:p w:rsidR="008E1E43" w:rsidRPr="00651437" w:rsidRDefault="0052794E" w:rsidP="000F61A8">
      <w:pPr>
        <w:rPr>
          <w:rFonts w:asciiTheme="minorHAnsi" w:hAnsiTheme="minorHAnsi"/>
          <w:b/>
        </w:rPr>
        <w:bidi w:val="1"/>
      </w:pPr>
      <w:r>
        <w:rPr>
          <w:rFonts w:asciiTheme="minorHAnsi" w:hAnsiTheme="minorHAnsi"/>
          <w:sz w:val="22"/>
          <w:szCs w:val="22"/>
          <w:lang w:bidi="ar"/>
          <w:b w:val="0"/>
          <w:bCs w:val="0"/>
          <w:i w:val="0"/>
          <w:iCs w:val="0"/>
          <w:u w:val="none"/>
          <w:vertAlign w:val="baseline"/>
          <w:rtl w:val="1"/>
        </w:rPr>
        <w:t xml:space="preserve">تناسب القواعد المقترحة ميزانية الوكالة نظرًا للعديد من استراتيجيات التنفيذ التي تتضمن مسؤوليات فريق الشؤون القانونية والحكومية الحالية.   </w:t>
      </w:r>
    </w:p>
    <w:p w:rsidR="00CF1210" w:rsidRPr="00651437" w:rsidRDefault="00CF1210" w:rsidP="008E1E43">
      <w:pPr>
        <w:pBdr>
          <w:bottom w:val="single" w:sz="6" w:space="1" w:color="auto"/>
        </w:pBdr>
        <w:rPr>
          <w:rFonts w:asciiTheme="minorHAnsi" w:hAnsiTheme="minorHAnsi"/>
          <w:b/>
          <w:sz w:val="22"/>
          <w:szCs w:val="22"/>
        </w:rPr>
      </w:pPr>
    </w:p>
    <w:p w:rsidR="00CF1210" w:rsidRPr="00651437" w:rsidRDefault="008E1E43" w:rsidP="00CF1210">
      <w:pPr>
        <w:pBdr>
          <w:bottom w:val="single" w:sz="6" w:space="1" w:color="auto"/>
        </w:pBdr>
        <w:rPr>
          <w:rFonts w:asciiTheme="minorHAnsi" w:hAnsiTheme="minorHAnsi"/>
          <w:b/>
          <w:sz w:val="22"/>
          <w:szCs w:val="22"/>
        </w:rPr>
        <w:bidi w:val="1"/>
      </w:pPr>
      <w:r>
        <w:rPr>
          <w:rFonts w:asciiTheme="minorHAnsi" w:hAnsiTheme="minorHAnsi"/>
          <w:sz w:val="22"/>
          <w:szCs w:val="22"/>
          <w:lang w:bidi="ar"/>
          <w:b w:val="1"/>
          <w:bCs w:val="1"/>
          <w:i w:val="0"/>
          <w:iCs w:val="0"/>
          <w:u w:val="none"/>
          <w:vertAlign w:val="baseline"/>
          <w:rtl w:val="1"/>
        </w:rPr>
        <w:t xml:space="preserve">تأثير التصويت بـ "نعم" أو "لا" </w:t>
      </w:r>
    </w:p>
    <w:p w:rsidR="00CF1210" w:rsidRPr="00651437" w:rsidRDefault="00CF1210" w:rsidP="008E1E43">
      <w:pPr>
        <w:rPr>
          <w:rFonts w:asciiTheme="minorHAnsi" w:hAnsiTheme="minorHAnsi"/>
          <w:bCs/>
          <w:sz w:val="22"/>
          <w:szCs w:val="22"/>
        </w:rPr>
      </w:pPr>
    </w:p>
    <w:p w:rsidR="008E1E43" w:rsidRPr="00651437" w:rsidRDefault="004D5A6D" w:rsidP="008E1E43">
      <w:pPr>
        <w:rPr>
          <w:rFonts w:asciiTheme="minorHAnsi" w:hAnsiTheme="minorHAnsi"/>
          <w:bCs/>
          <w:sz w:val="22"/>
          <w:szCs w:val="22"/>
        </w:rPr>
        <w:bidi w:val="1"/>
      </w:pPr>
      <w:r>
        <w:rPr>
          <w:rFonts w:asciiTheme="minorHAnsi" w:hAnsiTheme="minorHAnsi"/>
          <w:sz w:val="22"/>
          <w:szCs w:val="22"/>
          <w:lang w:bidi="ar"/>
          <w:b w:val="0"/>
          <w:bCs w:val="0"/>
          <w:i w:val="0"/>
          <w:iCs w:val="0"/>
          <w:u w:val="none"/>
          <w:vertAlign w:val="baseline"/>
          <w:rtl w:val="1"/>
        </w:rPr>
        <w:t xml:space="preserve">إذا صوّت المجلس "بنعم"، فمن المرجح أن يتلقى طلاب أوريغون وموظفو المدارس في المدارس العامة للمراحل من رياض الأطفال حتى نهاية التعليم الثانوي حماية أكبر فيما يتعلق بالتمييز المزعوم على أساس الشعر والذي يتعلّق بالأصل القومي والعرق.</w:t>
      </w:r>
    </w:p>
    <w:p w:rsidR="005F16A9" w:rsidRPr="00651437" w:rsidRDefault="005F16A9" w:rsidP="008E1E43">
      <w:pPr>
        <w:rPr>
          <w:rFonts w:asciiTheme="minorHAnsi" w:hAnsiTheme="minorHAnsi"/>
          <w:bCs/>
          <w:sz w:val="22"/>
          <w:szCs w:val="22"/>
        </w:rPr>
      </w:pPr>
    </w:p>
    <w:p w:rsidR="005F16A9" w:rsidRPr="00651437" w:rsidRDefault="005F16A9" w:rsidP="008E1E43">
      <w:pPr>
        <w:rPr>
          <w:rFonts w:asciiTheme="minorHAnsi" w:hAnsiTheme="minorHAnsi"/>
          <w:bCs/>
          <w:sz w:val="22"/>
          <w:szCs w:val="22"/>
        </w:rPr>
        <w:bidi w:val="1"/>
      </w:pPr>
      <w:r>
        <w:rPr>
          <w:rFonts w:asciiTheme="minorHAnsi" w:hAnsiTheme="minorHAnsi"/>
          <w:sz w:val="22"/>
          <w:szCs w:val="22"/>
          <w:lang w:bidi="ar"/>
          <w:b w:val="0"/>
          <w:bCs w:val="0"/>
          <w:i w:val="0"/>
          <w:iCs w:val="0"/>
          <w:u w:val="none"/>
          <w:vertAlign w:val="baseline"/>
          <w:rtl w:val="1"/>
        </w:rPr>
        <w:t xml:space="preserve">وإذا صوّت المجلس "بلا"، فمن المرجح أن يستمر طلاب أوريغون وموظفو المدارس في مواجهة المضايقات المزعومة والمعاملة غير المتناسبة على أساس الأصل القومي والعرق والتي تتسبَّب في تأثير سلبي. </w:t>
      </w:r>
    </w:p>
    <w:p w:rsidR="008E1E43" w:rsidRPr="00651437" w:rsidRDefault="008E1E43" w:rsidP="00740157">
      <w:pPr>
        <w:rPr>
          <w:rFonts w:asciiTheme="minorHAnsi" w:hAnsiTheme="minorHAnsi"/>
          <w:b/>
          <w:sz w:val="22"/>
          <w:szCs w:val="22"/>
        </w:rPr>
      </w:pPr>
    </w:p>
    <w:p w:rsidR="00740157" w:rsidRPr="00651437" w:rsidRDefault="00740157" w:rsidP="00740157">
      <w:pPr>
        <w:pBdr>
          <w:bottom w:val="single" w:sz="6" w:space="1" w:color="auto"/>
        </w:pBdr>
        <w:rPr>
          <w:rFonts w:asciiTheme="minorHAnsi" w:hAnsiTheme="minorHAnsi"/>
          <w:b/>
          <w:sz w:val="22"/>
          <w:szCs w:val="22"/>
        </w:rPr>
        <w:bidi w:val="1"/>
      </w:pPr>
      <w:r>
        <w:rPr>
          <w:rFonts w:asciiTheme="minorHAnsi" w:hAnsiTheme="minorHAnsi"/>
          <w:sz w:val="22"/>
          <w:szCs w:val="22"/>
          <w:lang w:bidi="ar"/>
          <w:b w:val="1"/>
          <w:bCs w:val="1"/>
          <w:i w:val="0"/>
          <w:iCs w:val="0"/>
          <w:u w:val="none"/>
          <w:vertAlign w:val="baseline"/>
          <w:rtl w:val="1"/>
        </w:rPr>
        <w:t xml:space="preserve">توصيات المسؤولين </w:t>
      </w:r>
    </w:p>
    <w:p w:rsidR="00CF1210" w:rsidRPr="00651437" w:rsidRDefault="00CF1210" w:rsidP="00740157">
      <w:pPr>
        <w:pStyle w:val="ListParagraph"/>
        <w:ind w:left="1080"/>
        <w:rPr>
          <w:rFonts w:asciiTheme="minorHAnsi" w:hAnsiTheme="minorHAnsi"/>
          <w:b/>
          <w:sz w:val="22"/>
          <w:szCs w:val="22"/>
        </w:rPr>
      </w:pPr>
    </w:p>
    <w:p w:rsidR="00740157" w:rsidRPr="00651437" w:rsidRDefault="00DB6124" w:rsidP="00740157">
      <w:pPr>
        <w:pStyle w:val="ListParagraph"/>
        <w:tabs>
          <w:tab w:val="left" w:pos="0"/>
        </w:tabs>
        <w:ind w:left="90"/>
        <w:rPr>
          <w:rFonts w:asciiTheme="minorHAnsi" w:hAnsiTheme="minorHAnsi"/>
          <w:sz w:val="22"/>
          <w:szCs w:val="22"/>
        </w:rPr>
        <w:bidi w:val="1"/>
      </w:pPr>
      <w:r>
        <w:rPr>
          <w:rFonts w:asciiTheme="minorHAnsi" w:hAnsiTheme="minorHAnsi"/>
          <w:sz w:val="22"/>
          <w:szCs w:val="22"/>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 w:val="22"/>
          <w:szCs w:val="22"/>
          <w:b w:val="0"/>
          <w:bCs w:val="0"/>
          <w:i w:val="0"/>
          <w:iCs w:val="0"/>
          <w:u w:val="none"/>
          <w:vertAlign w:val="baseline"/>
          <w:rtl w:val="0"/>
        </w:rPr>
        <w:instrText xml:space="preserve"> FORMCHECKBOX </w:instrText>
      </w:r>
      <w:r>
        <w:rPr>
          <w:rFonts w:asciiTheme="minorHAnsi" w:hAnsiTheme="minorHAnsi"/>
          <w:sz w:val="22"/>
          <w:szCs w:val="22"/>
          <w:b w:val="0"/>
          <w:bCs w:val="0"/>
          <w:i w:val="0"/>
          <w:iCs w:val="0"/>
          <w:u w:val="none"/>
          <w:vertAlign w:val="baseline"/>
          <w:rtl w:val="0"/>
        </w:rPr>
        <w:fldChar w:fldCharType="separate"/>
      </w:r>
      <w:r>
        <w:rPr>
          <w:rFonts w:asciiTheme="minorHAnsi" w:hAnsiTheme="minorHAnsi"/>
          <w:sz w:val="22"/>
          <w:szCs w:val="22"/>
          <w:b w:val="0"/>
          <w:bCs w:val="0"/>
          <w:i w:val="0"/>
          <w:iCs w:val="0"/>
          <w:u w:val="none"/>
          <w:vertAlign w:val="baseline"/>
          <w:rtl w:val="0"/>
        </w:rPr>
        <w:fldChar w:fldCharType="end"/>
      </w:r>
      <w:r>
        <w:rPr>
          <w:rFonts w:asciiTheme="minorHAnsi" w:hAnsiTheme="minorHAnsi"/>
          <w:sz w:val="22"/>
          <w:szCs w:val="22"/>
          <w:lang w:bidi="ar"/>
          <w:b w:val="0"/>
          <w:bCs w:val="0"/>
          <w:i w:val="0"/>
          <w:iCs w:val="0"/>
          <w:u w:val="none"/>
          <w:vertAlign w:val="baseline"/>
          <w:rtl w:val="1"/>
        </w:rPr>
        <w:t xml:space="preserve"> الموافقة </w:t>
      </w:r>
      <w:r>
        <w:rPr>
          <w:rFonts w:asciiTheme="minorHAnsi" w:hAnsiTheme="minorHAnsi"/>
          <w:sz w:val="22"/>
          <w:szCs w:val="22"/>
          <w:lang w:bidi="ar"/>
          <w:b w:val="0"/>
          <w:bCs w:val="0"/>
          <w:i w:val="0"/>
          <w:iCs w:val="0"/>
          <w:u w:val="none"/>
          <w:vertAlign w:val="baseline"/>
          <w:rtl w:val="1"/>
        </w:rPr>
        <w:fldChar w:fldCharType="begin">
          <w:ffData>
            <w:name w:val=""/>
            <w:enabled/>
            <w:calcOnExit w:val="0"/>
            <w:checkBox>
              <w:sizeAuto/>
              <w:default w:val="0"/>
            </w:checkBox>
          </w:ffData>
        </w:fldChar>
      </w:r>
      <w:r>
        <w:rPr>
          <w:rFonts w:asciiTheme="minorHAnsi" w:hAnsiTheme="minorHAnsi"/>
          <w:sz w:val="22"/>
          <w:szCs w:val="22"/>
          <w:lang w:bidi="ar"/>
          <w:b w:val="0"/>
          <w:bCs w:val="0"/>
          <w:i w:val="0"/>
          <w:iCs w:val="0"/>
          <w:u w:val="none"/>
          <w:vertAlign w:val="baseline"/>
          <w:rtl w:val="1"/>
        </w:rPr>
        <w:instrText xml:space="preserve"> FORMCHECKBOX </w:instrText>
      </w:r>
      <w:r>
        <w:rPr>
          <w:rFonts w:asciiTheme="minorHAnsi" w:hAnsiTheme="minorHAnsi"/>
          <w:sz w:val="22"/>
          <w:szCs w:val="22"/>
          <w:lang w:bidi="ar"/>
          <w:b w:val="0"/>
          <w:bCs w:val="0"/>
          <w:i w:val="0"/>
          <w:iCs w:val="0"/>
          <w:u w:val="none"/>
          <w:vertAlign w:val="baseline"/>
          <w:rtl w:val="1"/>
        </w:rPr>
        <w:fldChar w:fldCharType="separate"/>
      </w:r>
      <w:r>
        <w:rPr>
          <w:rFonts w:asciiTheme="minorHAnsi" w:hAnsiTheme="minorHAnsi"/>
          <w:sz w:val="22"/>
          <w:szCs w:val="22"/>
          <w:lang w:bidi="ar"/>
          <w:b w:val="0"/>
          <w:bCs w:val="0"/>
          <w:i w:val="0"/>
          <w:iCs w:val="0"/>
          <w:u w:val="none"/>
          <w:vertAlign w:val="baseline"/>
          <w:rtl w:val="1"/>
        </w:rPr>
        <w:fldChar w:fldCharType="end"/>
      </w:r>
      <w:r>
        <w:rPr>
          <w:rFonts w:asciiTheme="minorHAnsi" w:hAnsiTheme="minorHAnsi"/>
          <w:sz w:val="22"/>
          <w:szCs w:val="22"/>
          <w:lang w:bidi="ar"/>
          <w:b w:val="0"/>
          <w:bCs w:val="0"/>
          <w:i w:val="0"/>
          <w:iCs w:val="0"/>
          <w:u w:val="none"/>
          <w:vertAlign w:val="baseline"/>
          <w:rtl w:val="1"/>
        </w:rPr>
        <w:t xml:space="preserve"> الموافقة الشهر القادم </w:t>
      </w:r>
      <w:r>
        <w:rPr>
          <w:rFonts w:asciiTheme="minorHAnsi" w:hAnsiTheme="minorHAnsi"/>
          <w:sz w:val="22"/>
          <w:szCs w:val="22"/>
          <w:lang w:bidi="ar"/>
          <w:b w:val="0"/>
          <w:bCs w:val="0"/>
          <w:i w:val="0"/>
          <w:iCs w:val="0"/>
          <w:u w:val="none"/>
          <w:vertAlign w:val="baseline"/>
          <w:rtl w:val="1"/>
        </w:rPr>
        <w:fldChar w:fldCharType="begin">
          <w:ffData>
            <w:name w:val="Check8"/>
            <w:enabled/>
            <w:calcOnExit w:val="0"/>
            <w:checkBox>
              <w:sizeAuto/>
              <w:default w:val="0"/>
            </w:checkBox>
          </w:ffData>
        </w:fldChar>
      </w:r>
      <w:r>
        <w:rPr>
          <w:rFonts w:asciiTheme="minorHAnsi" w:hAnsiTheme="minorHAnsi"/>
          <w:sz w:val="22"/>
          <w:szCs w:val="22"/>
          <w:lang w:bidi="ar"/>
          <w:b w:val="0"/>
          <w:bCs w:val="0"/>
          <w:i w:val="0"/>
          <w:iCs w:val="0"/>
          <w:u w:val="none"/>
          <w:vertAlign w:val="baseline"/>
          <w:rtl w:val="1"/>
        </w:rPr>
        <w:instrText xml:space="preserve"> FORMCHECKBOX </w:instrText>
      </w:r>
      <w:r>
        <w:rPr>
          <w:rFonts w:asciiTheme="minorHAnsi" w:hAnsiTheme="minorHAnsi"/>
          <w:sz w:val="22"/>
          <w:szCs w:val="22"/>
          <w:lang w:bidi="ar"/>
          <w:b w:val="0"/>
          <w:bCs w:val="0"/>
          <w:i w:val="0"/>
          <w:iCs w:val="0"/>
          <w:u w:val="none"/>
          <w:vertAlign w:val="baseline"/>
          <w:rtl w:val="1"/>
        </w:rPr>
        <w:fldChar w:fldCharType="separate"/>
      </w:r>
      <w:r>
        <w:rPr>
          <w:rFonts w:asciiTheme="minorHAnsi" w:hAnsiTheme="minorHAnsi"/>
          <w:sz w:val="22"/>
          <w:szCs w:val="22"/>
          <w:lang w:bidi="ar"/>
          <w:b w:val="0"/>
          <w:bCs w:val="0"/>
          <w:i w:val="0"/>
          <w:iCs w:val="0"/>
          <w:u w:val="none"/>
          <w:vertAlign w:val="baseline"/>
          <w:rtl w:val="1"/>
        </w:rPr>
        <w:fldChar w:fldCharType="end"/>
      </w:r>
      <w:r>
        <w:rPr>
          <w:rFonts w:asciiTheme="minorHAnsi" w:hAnsiTheme="minorHAnsi"/>
          <w:sz w:val="22"/>
          <w:szCs w:val="22"/>
          <w:lang w:bidi="ar"/>
          <w:b w:val="0"/>
          <w:bCs w:val="0"/>
          <w:i w:val="0"/>
          <w:iCs w:val="0"/>
          <w:u w:val="none"/>
          <w:vertAlign w:val="baseline"/>
          <w:rtl w:val="1"/>
        </w:rPr>
        <w:t xml:space="preserve"> ما من مقترحات حاليًا</w:t>
      </w:r>
    </w:p>
    <w:p w:rsidR="00740157" w:rsidRPr="00651437" w:rsidRDefault="00740157" w:rsidP="00740157">
      <w:pPr>
        <w:pStyle w:val="ListParagraph"/>
        <w:ind w:left="0"/>
        <w:rPr>
          <w:rFonts w:asciiTheme="minorHAnsi" w:hAnsiTheme="minorHAnsi"/>
          <w:sz w:val="22"/>
          <w:szCs w:val="22"/>
        </w:rPr>
        <w:bidi w:val="1"/>
      </w:pPr>
      <w:r>
        <w:rPr>
          <w:rFonts w:asciiTheme="minorHAnsi" w:hAnsiTheme="minorHAnsi"/>
          <w:sz w:val="22"/>
          <w:szCs w:val="22"/>
          <w:lang w:bidi="ar"/>
          <w:b w:val="1"/>
          <w:bCs w:val="1"/>
          <w:i w:val="0"/>
          <w:iCs w:val="0"/>
          <w:u w:val="none"/>
          <w:vertAlign w:val="baseline"/>
          <w:rtl w:val="1"/>
        </w:rPr>
        <w:t xml:space="preserve">العوامل المُحفزة للتوصيات:</w:t>
      </w:r>
      <w:r>
        <w:rPr>
          <w:rFonts w:asciiTheme="minorHAnsi" w:hAnsiTheme="minorHAnsi"/>
          <w:sz w:val="22"/>
          <w:szCs w:val="22"/>
          <w:lang w:bidi="ar"/>
          <w:b w:val="0"/>
          <w:bCs w:val="0"/>
          <w:i w:val="0"/>
          <w:iCs w:val="0"/>
          <w:u w:val="none"/>
          <w:vertAlign w:val="baseline"/>
          <w:rtl w:val="1"/>
        </w:rPr>
        <w:t xml:space="preserve">  </w:t>
      </w:r>
      <w:r>
        <w:rPr>
          <w:rFonts w:asciiTheme="minorHAnsi" w:hAnsiTheme="minorHAnsi"/>
          <w:sz w:val="22"/>
          <w:szCs w:val="22"/>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 w:val="22"/>
          <w:szCs w:val="22"/>
          <w:b w:val="0"/>
          <w:bCs w:val="0"/>
          <w:i w:val="0"/>
          <w:iCs w:val="0"/>
          <w:u w:val="none"/>
          <w:vertAlign w:val="baseline"/>
          <w:rtl w:val="0"/>
        </w:rPr>
        <w:instrText xml:space="preserve"> FORMCHECKBOX </w:instrText>
      </w:r>
      <w:r>
        <w:rPr>
          <w:rFonts w:asciiTheme="minorHAnsi" w:hAnsiTheme="minorHAnsi"/>
          <w:sz w:val="22"/>
          <w:szCs w:val="22"/>
          <w:b w:val="0"/>
          <w:bCs w:val="0"/>
          <w:i w:val="0"/>
          <w:iCs w:val="0"/>
          <w:u w:val="none"/>
          <w:vertAlign w:val="baseline"/>
          <w:rtl w:val="0"/>
        </w:rPr>
        <w:fldChar w:fldCharType="separate"/>
      </w:r>
      <w:r>
        <w:rPr>
          <w:rFonts w:asciiTheme="minorHAnsi" w:hAnsiTheme="minorHAnsi"/>
          <w:sz w:val="22"/>
          <w:szCs w:val="22"/>
          <w:b w:val="0"/>
          <w:bCs w:val="0"/>
          <w:i w:val="0"/>
          <w:iCs w:val="0"/>
          <w:u w:val="none"/>
          <w:vertAlign w:val="baseline"/>
          <w:rtl w:val="0"/>
        </w:rPr>
        <w:fldChar w:fldCharType="end"/>
      </w:r>
      <w:r>
        <w:rPr>
          <w:rFonts w:asciiTheme="minorHAnsi" w:hAnsiTheme="minorHAnsi"/>
          <w:sz w:val="22"/>
          <w:szCs w:val="22"/>
          <w:lang w:bidi="ar"/>
          <w:b w:val="0"/>
          <w:bCs w:val="0"/>
          <w:i w:val="0"/>
          <w:iCs w:val="0"/>
          <w:u w:val="none"/>
          <w:vertAlign w:val="baseline"/>
          <w:rtl w:val="1"/>
        </w:rPr>
        <w:t xml:space="preserve"> التغييرات في قوانين الولاية </w:t>
      </w:r>
      <w:r>
        <w:rPr>
          <w:rFonts w:asciiTheme="minorHAnsi" w:hAnsiTheme="minorHAnsi"/>
          <w:sz w:val="22"/>
          <w:szCs w:val="22"/>
          <w:lang w:bidi="ar"/>
          <w:b w:val="0"/>
          <w:bCs w:val="0"/>
          <w:i w:val="0"/>
          <w:iCs w:val="0"/>
          <w:u w:val="none"/>
          <w:vertAlign w:val="baseline"/>
          <w:rtl w:val="1"/>
        </w:rPr>
        <w:fldChar w:fldCharType="begin">
          <w:ffData>
            <w:name w:val="Check8"/>
            <w:enabled/>
            <w:calcOnExit w:val="0"/>
            <w:checkBox>
              <w:sizeAuto/>
              <w:default w:val="0"/>
            </w:checkBox>
          </w:ffData>
        </w:fldChar>
      </w:r>
      <w:r>
        <w:rPr>
          <w:rFonts w:asciiTheme="minorHAnsi" w:hAnsiTheme="minorHAnsi"/>
          <w:sz w:val="22"/>
          <w:szCs w:val="22"/>
          <w:lang w:bidi="ar"/>
          <w:b w:val="0"/>
          <w:bCs w:val="0"/>
          <w:i w:val="0"/>
          <w:iCs w:val="0"/>
          <w:u w:val="none"/>
          <w:vertAlign w:val="baseline"/>
          <w:rtl w:val="1"/>
        </w:rPr>
        <w:instrText xml:space="preserve"> FORMCHECKBOX </w:instrText>
      </w:r>
      <w:r>
        <w:rPr>
          <w:rFonts w:asciiTheme="minorHAnsi" w:hAnsiTheme="minorHAnsi"/>
          <w:sz w:val="22"/>
          <w:szCs w:val="22"/>
          <w:lang w:bidi="ar"/>
          <w:b w:val="0"/>
          <w:bCs w:val="0"/>
          <w:i w:val="0"/>
          <w:iCs w:val="0"/>
          <w:u w:val="none"/>
          <w:vertAlign w:val="baseline"/>
          <w:rtl w:val="1"/>
        </w:rPr>
        <w:fldChar w:fldCharType="separate"/>
      </w:r>
      <w:r>
        <w:rPr>
          <w:rFonts w:asciiTheme="minorHAnsi" w:hAnsiTheme="minorHAnsi"/>
          <w:sz w:val="22"/>
          <w:szCs w:val="22"/>
          <w:lang w:bidi="ar"/>
          <w:b w:val="0"/>
          <w:bCs w:val="0"/>
          <w:i w:val="0"/>
          <w:iCs w:val="0"/>
          <w:u w:val="none"/>
          <w:vertAlign w:val="baseline"/>
          <w:rtl w:val="1"/>
        </w:rPr>
        <w:fldChar w:fldCharType="end"/>
      </w:r>
      <w:r>
        <w:rPr>
          <w:rFonts w:asciiTheme="minorHAnsi" w:hAnsiTheme="minorHAnsi"/>
          <w:sz w:val="22"/>
          <w:szCs w:val="22"/>
          <w:lang w:bidi="ar"/>
          <w:b w:val="0"/>
          <w:bCs w:val="0"/>
          <w:i w:val="0"/>
          <w:iCs w:val="0"/>
          <w:u w:val="none"/>
          <w:vertAlign w:val="baseline"/>
          <w:rtl w:val="1"/>
        </w:rPr>
        <w:t xml:space="preserve"> التغييرات في القوانين الفيدرالية </w:t>
      </w:r>
      <w:r>
        <w:rPr>
          <w:rFonts w:asciiTheme="minorHAnsi" w:hAnsiTheme="minorHAnsi"/>
          <w:sz w:val="22"/>
          <w:szCs w:val="22"/>
          <w:lang w:bidi="ar"/>
          <w:b w:val="0"/>
          <w:bCs w:val="0"/>
          <w:i w:val="0"/>
          <w:iCs w:val="0"/>
          <w:u w:val="none"/>
          <w:vertAlign w:val="baseline"/>
          <w:rtl w:val="1"/>
        </w:rPr>
        <w:fldChar w:fldCharType="begin">
          <w:ffData>
            <w:name w:val="Check8"/>
            <w:enabled/>
            <w:calcOnExit w:val="0"/>
            <w:checkBox>
              <w:sizeAuto/>
              <w:default w:val="0"/>
            </w:checkBox>
          </w:ffData>
        </w:fldChar>
      </w:r>
      <w:r>
        <w:rPr>
          <w:rFonts w:asciiTheme="minorHAnsi" w:hAnsiTheme="minorHAnsi"/>
          <w:sz w:val="22"/>
          <w:szCs w:val="22"/>
          <w:lang w:bidi="ar"/>
          <w:b w:val="0"/>
          <w:bCs w:val="0"/>
          <w:i w:val="0"/>
          <w:iCs w:val="0"/>
          <w:u w:val="none"/>
          <w:vertAlign w:val="baseline"/>
          <w:rtl w:val="1"/>
        </w:rPr>
        <w:instrText xml:space="preserve"> FORMCHECKBOX </w:instrText>
      </w:r>
      <w:r>
        <w:rPr>
          <w:rFonts w:asciiTheme="minorHAnsi" w:hAnsiTheme="minorHAnsi"/>
          <w:sz w:val="22"/>
          <w:szCs w:val="22"/>
          <w:lang w:bidi="ar"/>
          <w:b w:val="0"/>
          <w:bCs w:val="0"/>
          <w:i w:val="0"/>
          <w:iCs w:val="0"/>
          <w:u w:val="none"/>
          <w:vertAlign w:val="baseline"/>
          <w:rtl w:val="1"/>
        </w:rPr>
        <w:fldChar w:fldCharType="separate"/>
      </w:r>
      <w:r>
        <w:rPr>
          <w:rFonts w:asciiTheme="minorHAnsi" w:hAnsiTheme="minorHAnsi"/>
          <w:sz w:val="22"/>
          <w:szCs w:val="22"/>
          <w:lang w:bidi="ar"/>
          <w:b w:val="0"/>
          <w:bCs w:val="0"/>
          <w:i w:val="0"/>
          <w:iCs w:val="0"/>
          <w:u w:val="none"/>
          <w:vertAlign w:val="baseline"/>
          <w:rtl w:val="1"/>
        </w:rPr>
        <w:fldChar w:fldCharType="end"/>
      </w:r>
      <w:r>
        <w:rPr>
          <w:rFonts w:asciiTheme="minorHAnsi" w:hAnsiTheme="minorHAnsi"/>
          <w:sz w:val="22"/>
          <w:szCs w:val="22"/>
          <w:lang w:bidi="ar"/>
          <w:b w:val="0"/>
          <w:bCs w:val="0"/>
          <w:i w:val="0"/>
          <w:iCs w:val="0"/>
          <w:u w:val="none"/>
          <w:vertAlign w:val="baseline"/>
          <w:rtl w:val="1"/>
        </w:rPr>
        <w:t xml:space="preserve"> أخرى</w:t>
      </w:r>
    </w:p>
    <w:p w:rsidR="00F07DBD" w:rsidRPr="00651437" w:rsidRDefault="00F07DBD" w:rsidP="00C44E54">
      <w:pPr>
        <w:rPr>
          <w:rFonts w:asciiTheme="minorHAnsi" w:hAnsiTheme="minorHAnsi"/>
          <w:b/>
        </w:rPr>
      </w:pPr>
    </w:p>
    <w:p w:rsidR="00CF1210" w:rsidRPr="00651437" w:rsidRDefault="00AE479F" w:rsidP="00CF1210">
      <w:pPr>
        <w:pBdr>
          <w:bottom w:val="single" w:sz="6" w:space="1" w:color="auto"/>
        </w:pBdr>
        <w:rPr>
          <w:rFonts w:asciiTheme="minorHAnsi" w:hAnsiTheme="minorHAnsi"/>
          <w:b/>
        </w:rPr>
        <w:bidi w:val="1"/>
      </w:pPr>
      <w:r>
        <w:rPr>
          <w:rFonts w:asciiTheme="minorHAnsi" w:hAnsiTheme="minorHAnsi"/>
          <w:lang w:bidi="ar"/>
          <w:b w:val="1"/>
          <w:bCs w:val="1"/>
          <w:i w:val="0"/>
          <w:iCs w:val="0"/>
          <w:u w:val="none"/>
          <w:vertAlign w:val="baseline"/>
          <w:rtl w:val="1"/>
        </w:rPr>
        <w:t xml:space="preserve">المرفقات</w:t>
      </w:r>
    </w:p>
    <w:p w:rsidR="004205E1" w:rsidRPr="00651437" w:rsidRDefault="00CF1210">
      <w:pPr>
        <w:rPr>
          <w:rFonts w:asciiTheme="minorHAnsi" w:hAnsiTheme="minorHAnsi"/>
        </w:rPr>
        <w:bidi w:val="1"/>
      </w:pPr>
      <w:r>
        <w:rPr>
          <w:rFonts w:asciiTheme="minorHAnsi" w:hAnsiTheme="minorHAnsi"/>
          <w:lang w:bidi="ar"/>
          <w:b w:val="0"/>
          <w:bCs w:val="0"/>
          <w:i w:val="0"/>
          <w:iCs w:val="0"/>
          <w:u w:val="none"/>
          <w:vertAlign w:val="baseline"/>
          <w:rtl w:val="1"/>
        </w:rPr>
        <w:t xml:space="preserve">المرفق 1:</w:t>
      </w:r>
      <w:r>
        <w:rPr>
          <w:rFonts w:asciiTheme="minorHAnsi" w:hAnsiTheme="minorHAnsi"/>
          <w:b w:val="0"/>
          <w:bCs w:val="0"/>
          <w:i w:val="0"/>
          <w:iCs w:val="0"/>
          <w:u w:val="none"/>
          <w:vertAlign w:val="baseline"/>
          <w:rtl w:val="0"/>
        </w:rPr>
        <w:tab/>
      </w:r>
      <w:r>
        <w:rPr>
          <w:rFonts w:asciiTheme="minorHAnsi" w:hAnsiTheme="minorHAnsi"/>
          <w:b w:val="0"/>
          <w:bCs w:val="0"/>
          <w:i w:val="0"/>
          <w:iCs w:val="0"/>
          <w:u w:val="none"/>
          <w:vertAlign w:val="baseline"/>
          <w:rtl w:val="0"/>
        </w:rPr>
        <w:t xml:space="preserve"> </w:t>
      </w:r>
      <w:r>
        <w:rPr>
          <w:rFonts w:asciiTheme="minorHAnsi" w:hAnsiTheme="minorHAnsi"/>
          <w:b w:val="0"/>
          <w:bCs w:val="0"/>
          <w:i w:val="0"/>
          <w:iCs w:val="0"/>
          <w:u w:val="none"/>
          <w:vertAlign w:val="baseline"/>
          <w:rtl w:val="0"/>
        </w:rPr>
        <w:tab/>
      </w:r>
    </w:p>
    <w:sectPr w:rsidR="004205E1" w:rsidRPr="006514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5BF" w:rsidRDefault="002135BF" w:rsidP="00280125">
      <w:pPr>
        <w:bidi w:val="1"/>
      </w:pPr>
      <w:r>
        <w:separator/>
      </w:r>
    </w:p>
  </w:endnote>
  <w:endnote w:type="continuationSeparator" w:id="0">
    <w:p w:rsidR="002135BF" w:rsidRDefault="002135BF" w:rsidP="00280125">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ontserrat">
    <w:altName w:val="Times New Roman"/>
    <w:panose1 w:val="00000500000000000000"/>
    <w:charset w:val="00"/>
    <w:family w:val="auto"/>
    <w:pitch w:val="variable"/>
    <w:sig w:usb0="2000020F" w:usb1="00000003" w:usb2="00000000" w:usb3="00000000" w:csb0="00000197"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5BF" w:rsidRDefault="002135BF" w:rsidP="00280125">
      <w:pPr>
        <w:bidi w:val="1"/>
      </w:pPr>
      <w:r>
        <w:separator/>
      </w:r>
    </w:p>
  </w:footnote>
  <w:footnote w:type="continuationSeparator" w:id="0">
    <w:p w:rsidR="002135BF" w:rsidRDefault="002135BF" w:rsidP="00280125">
      <w:pPr>
        <w:bidi w:v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7D9" w:rsidRDefault="00EC13E7" w:rsidP="00EC13E7">
    <w:pPr>
      <w:pStyle w:val="Indent"/>
      <w:tabs>
        <w:tab w:val="left" w:pos="0"/>
      </w:tabs>
      <w:ind w:left="0" w:firstLine="0"/>
      <w:rPr>
        <w:rFonts w:asciiTheme="minorHAnsi" w:hAnsiTheme="minorHAnsi"/>
        <w:b/>
        <w:noProof/>
        <w:sz w:val="32"/>
        <w:szCs w:val="32"/>
      </w:rPr>
      <w:bidi w:val="1"/>
    </w:pPr>
    <w:r>
      <w:rPr>
        <w:rFonts w:asciiTheme="minorHAnsi" w:hAnsiTheme="minorHAnsi"/>
        <w:noProof/>
        <w:sz w:val="32"/>
        <w:szCs w:val="32"/>
        <w:lang w:bidi="ar"/>
        <w:b w:val="1"/>
        <w:bCs w:val="1"/>
        <w:i w:val="0"/>
        <w:iCs w:val="0"/>
        <w:u w:val="none"/>
        <w:vertAlign w:val="baseline"/>
        <w:rtl w:val="1"/>
      </w:rPr>
      <w:t xml:space="preserve">مجلس ولاية أوريغون للتعليم</w:t>
    </w:r>
  </w:p>
  <w:p w:rsidR="00746AA2" w:rsidRPr="00DF73C2" w:rsidRDefault="00746AA2" w:rsidP="00EC13E7">
    <w:pPr>
      <w:pStyle w:val="Indent"/>
      <w:tabs>
        <w:tab w:val="left" w:pos="0"/>
      </w:tabs>
      <w:ind w:left="0" w:firstLine="0"/>
      <w:rPr>
        <w:rFonts w:asciiTheme="minorHAnsi" w:hAnsiTheme="minorHAnsi"/>
        <w:b/>
        <w:sz w:val="32"/>
        <w:szCs w:val="32"/>
      </w:rPr>
      <w:bidi w:val="1"/>
    </w:pPr>
    <w:r>
      <w:rPr>
        <w:rFonts w:asciiTheme="minorHAnsi" w:hAnsiTheme="minorHAnsi"/>
        <w:noProof/>
        <w:sz w:val="32"/>
        <w:szCs w:val="32"/>
        <w:lang w:bidi="ar"/>
        <w:b w:val="1"/>
        <w:bCs w:val="1"/>
        <w:i w:val="0"/>
        <w:iCs w:val="0"/>
        <w:u w:val="none"/>
        <w:vertAlign w:val="baseline"/>
        <w:rtl w:val="1"/>
      </w:rPr>
      <w:t xml:space="preserve">تاريخ الاجتماع</w:t>
    </w:r>
  </w:p>
  <w:p w:rsidR="00A227D4" w:rsidRPr="00F07DBD" w:rsidRDefault="00746AA2" w:rsidP="00EC13E7">
    <w:pPr>
      <w:pStyle w:val="Indent"/>
      <w:tabs>
        <w:tab w:val="left" w:pos="0"/>
      </w:tabs>
      <w:ind w:left="0" w:firstLine="0"/>
      <w:rPr>
        <w:rFonts w:asciiTheme="minorHAnsi" w:hAnsiTheme="minorHAnsi"/>
        <w:i/>
        <w:sz w:val="28"/>
        <w:szCs w:val="28"/>
      </w:rPr>
      <w:bidi w:val="1"/>
    </w:pPr>
    <w:r>
      <w:rPr>
        <w:rFonts w:asciiTheme="minorHAnsi" w:hAnsiTheme="minorHAnsi"/>
        <w:sz w:val="24"/>
        <w:szCs w:val="24"/>
        <w:lang w:bidi="ar"/>
        <w:b w:val="0"/>
        <w:bCs w:val="0"/>
        <w:i w:val="0"/>
        <w:iCs w:val="0"/>
        <w:u w:val="none"/>
        <w:vertAlign w:val="baseline"/>
        <w:rtl w:val="1"/>
      </w:rPr>
      <w:t xml:space="preserve">رقم بند جدول الأعمال: </w:t>
    </w:r>
    <w:r>
      <w:rPr>
        <w:rFonts w:asciiTheme="minorHAnsi" w:hAnsiTheme="minorHAnsi"/>
        <w:sz w:val="24"/>
        <w:szCs w:val="24"/>
        <w:lang w:bidi="ar"/>
        <w:b w:val="0"/>
        <w:bCs w:val="0"/>
        <w:i w:val="0"/>
        <w:iCs w:val="0"/>
        <w:u w:val="none"/>
        <w:vertAlign w:val="baseline"/>
        <w:rtl w:val="1"/>
      </w:rPr>
      <w:t xml:space="preserve">3.ب.</w:t>
    </w:r>
  </w:p>
  <w:p w:rsidR="005B7CC8" w:rsidRPr="00F07DBD" w:rsidRDefault="005B7CC8" w:rsidP="00FC4DEC">
    <w:pPr>
      <w:pStyle w:val="Indent"/>
      <w:tabs>
        <w:tab w:val="left" w:pos="0"/>
      </w:tabs>
      <w:ind w:left="0" w:firstLine="0"/>
      <w:jc w:val="center"/>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4C7F"/>
    <w:multiLevelType w:val="hybridMultilevel"/>
    <w:tmpl w:val="E7F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271E"/>
    <w:multiLevelType w:val="hybridMultilevel"/>
    <w:tmpl w:val="B0BA8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130B4"/>
    <w:multiLevelType w:val="hybridMultilevel"/>
    <w:tmpl w:val="53E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11433"/>
    <w:multiLevelType w:val="hybridMultilevel"/>
    <w:tmpl w:val="25FE0E82"/>
    <w:lvl w:ilvl="0" w:tplc="04AEC9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3081112"/>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286343"/>
    <w:multiLevelType w:val="hybridMultilevel"/>
    <w:tmpl w:val="9D4CEF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5D37E4"/>
    <w:multiLevelType w:val="hybridMultilevel"/>
    <w:tmpl w:val="B91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E7ADD"/>
    <w:multiLevelType w:val="hybridMultilevel"/>
    <w:tmpl w:val="8F56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A87467"/>
    <w:multiLevelType w:val="hybridMultilevel"/>
    <w:tmpl w:val="A03CBCF4"/>
    <w:lvl w:ilvl="0" w:tplc="56E06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B529D4"/>
    <w:multiLevelType w:val="hybridMultilevel"/>
    <w:tmpl w:val="A836B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5649DC"/>
    <w:multiLevelType w:val="hybridMultilevel"/>
    <w:tmpl w:val="FDFEB896"/>
    <w:lvl w:ilvl="0" w:tplc="E476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76292"/>
    <w:multiLevelType w:val="hybridMultilevel"/>
    <w:tmpl w:val="7C8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50E81"/>
    <w:multiLevelType w:val="hybridMultilevel"/>
    <w:tmpl w:val="1444D94A"/>
    <w:lvl w:ilvl="0" w:tplc="9C5CE9E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84896"/>
    <w:multiLevelType w:val="hybridMultilevel"/>
    <w:tmpl w:val="328A5C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53CE3FC6"/>
    <w:multiLevelType w:val="hybridMultilevel"/>
    <w:tmpl w:val="9BE04902"/>
    <w:lvl w:ilvl="0" w:tplc="A028AE3E">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217CCA"/>
    <w:multiLevelType w:val="hybridMultilevel"/>
    <w:tmpl w:val="94F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314C8"/>
    <w:multiLevelType w:val="hybridMultilevel"/>
    <w:tmpl w:val="E8D28178"/>
    <w:lvl w:ilvl="0" w:tplc="3E4EA5D4">
      <w:start w:val="1"/>
      <w:numFmt w:val="bullet"/>
      <w:lvlText w:val="•"/>
      <w:lvlJc w:val="left"/>
      <w:pPr>
        <w:tabs>
          <w:tab w:val="num" w:pos="720"/>
        </w:tabs>
        <w:ind w:left="720" w:hanging="360"/>
      </w:pPr>
      <w:rPr>
        <w:rFonts w:ascii="Arial" w:hAnsi="Arial" w:hint="default"/>
      </w:rPr>
    </w:lvl>
    <w:lvl w:ilvl="1" w:tplc="67580EC4">
      <w:start w:val="124"/>
      <w:numFmt w:val="bullet"/>
      <w:lvlText w:val="–"/>
      <w:lvlJc w:val="left"/>
      <w:pPr>
        <w:tabs>
          <w:tab w:val="num" w:pos="1440"/>
        </w:tabs>
        <w:ind w:left="1440" w:hanging="360"/>
      </w:pPr>
      <w:rPr>
        <w:rFonts w:ascii="Arial" w:hAnsi="Arial" w:hint="default"/>
      </w:rPr>
    </w:lvl>
    <w:lvl w:ilvl="2" w:tplc="C636BDF0" w:tentative="1">
      <w:start w:val="1"/>
      <w:numFmt w:val="bullet"/>
      <w:lvlText w:val="•"/>
      <w:lvlJc w:val="left"/>
      <w:pPr>
        <w:tabs>
          <w:tab w:val="num" w:pos="2160"/>
        </w:tabs>
        <w:ind w:left="2160" w:hanging="360"/>
      </w:pPr>
      <w:rPr>
        <w:rFonts w:ascii="Arial" w:hAnsi="Arial" w:hint="default"/>
      </w:rPr>
    </w:lvl>
    <w:lvl w:ilvl="3" w:tplc="3E48D3A0" w:tentative="1">
      <w:start w:val="1"/>
      <w:numFmt w:val="bullet"/>
      <w:lvlText w:val="•"/>
      <w:lvlJc w:val="left"/>
      <w:pPr>
        <w:tabs>
          <w:tab w:val="num" w:pos="2880"/>
        </w:tabs>
        <w:ind w:left="2880" w:hanging="360"/>
      </w:pPr>
      <w:rPr>
        <w:rFonts w:ascii="Arial" w:hAnsi="Arial" w:hint="default"/>
      </w:rPr>
    </w:lvl>
    <w:lvl w:ilvl="4" w:tplc="1C2C3F88" w:tentative="1">
      <w:start w:val="1"/>
      <w:numFmt w:val="bullet"/>
      <w:lvlText w:val="•"/>
      <w:lvlJc w:val="left"/>
      <w:pPr>
        <w:tabs>
          <w:tab w:val="num" w:pos="3600"/>
        </w:tabs>
        <w:ind w:left="3600" w:hanging="360"/>
      </w:pPr>
      <w:rPr>
        <w:rFonts w:ascii="Arial" w:hAnsi="Arial" w:hint="default"/>
      </w:rPr>
    </w:lvl>
    <w:lvl w:ilvl="5" w:tplc="ABC07B56" w:tentative="1">
      <w:start w:val="1"/>
      <w:numFmt w:val="bullet"/>
      <w:lvlText w:val="•"/>
      <w:lvlJc w:val="left"/>
      <w:pPr>
        <w:tabs>
          <w:tab w:val="num" w:pos="4320"/>
        </w:tabs>
        <w:ind w:left="4320" w:hanging="360"/>
      </w:pPr>
      <w:rPr>
        <w:rFonts w:ascii="Arial" w:hAnsi="Arial" w:hint="default"/>
      </w:rPr>
    </w:lvl>
    <w:lvl w:ilvl="6" w:tplc="016A8206" w:tentative="1">
      <w:start w:val="1"/>
      <w:numFmt w:val="bullet"/>
      <w:lvlText w:val="•"/>
      <w:lvlJc w:val="left"/>
      <w:pPr>
        <w:tabs>
          <w:tab w:val="num" w:pos="5040"/>
        </w:tabs>
        <w:ind w:left="5040" w:hanging="360"/>
      </w:pPr>
      <w:rPr>
        <w:rFonts w:ascii="Arial" w:hAnsi="Arial" w:hint="default"/>
      </w:rPr>
    </w:lvl>
    <w:lvl w:ilvl="7" w:tplc="9E384E28" w:tentative="1">
      <w:start w:val="1"/>
      <w:numFmt w:val="bullet"/>
      <w:lvlText w:val="•"/>
      <w:lvlJc w:val="left"/>
      <w:pPr>
        <w:tabs>
          <w:tab w:val="num" w:pos="5760"/>
        </w:tabs>
        <w:ind w:left="5760" w:hanging="360"/>
      </w:pPr>
      <w:rPr>
        <w:rFonts w:ascii="Arial" w:hAnsi="Arial" w:hint="default"/>
      </w:rPr>
    </w:lvl>
    <w:lvl w:ilvl="8" w:tplc="BFEA05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244DC1"/>
    <w:multiLevelType w:val="hybridMultilevel"/>
    <w:tmpl w:val="C0BC68E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7023D"/>
    <w:multiLevelType w:val="hybridMultilevel"/>
    <w:tmpl w:val="0644BD1C"/>
    <w:lvl w:ilvl="0" w:tplc="DE4A4D40">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5413309"/>
    <w:multiLevelType w:val="hybridMultilevel"/>
    <w:tmpl w:val="0DD88096"/>
    <w:lvl w:ilvl="0" w:tplc="8494964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51F6EB8"/>
    <w:multiLevelType w:val="hybridMultilevel"/>
    <w:tmpl w:val="BBF4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709B1"/>
    <w:multiLevelType w:val="hybridMultilevel"/>
    <w:tmpl w:val="9BE04902"/>
    <w:lvl w:ilvl="0" w:tplc="A028AE3E">
      <w:start w:val="1"/>
      <w:numFmt w:val="decimal"/>
      <w:lvlText w:val="%1."/>
      <w:lvlJc w:val="left"/>
      <w:pPr>
        <w:ind w:left="1080" w:hanging="360"/>
      </w:pPr>
      <w:rPr>
        <w:b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0356FC"/>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E316B4D"/>
    <w:multiLevelType w:val="hybridMultilevel"/>
    <w:tmpl w:val="715E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6"/>
  </w:num>
  <w:num w:numId="5">
    <w:abstractNumId w:val="7"/>
  </w:num>
  <w:num w:numId="6">
    <w:abstractNumId w:val="10"/>
  </w:num>
  <w:num w:numId="7">
    <w:abstractNumId w:val="2"/>
  </w:num>
  <w:num w:numId="8">
    <w:abstractNumId w:val="0"/>
  </w:num>
  <w:num w:numId="9">
    <w:abstractNumId w:val="1"/>
  </w:num>
  <w:num w:numId="10">
    <w:abstractNumId w:val="22"/>
  </w:num>
  <w:num w:numId="11">
    <w:abstractNumId w:val="20"/>
  </w:num>
  <w:num w:numId="12">
    <w:abstractNumId w:val="18"/>
  </w:num>
  <w:num w:numId="13">
    <w:abstractNumId w:val="14"/>
  </w:num>
  <w:num w:numId="14">
    <w:abstractNumId w:val="23"/>
  </w:num>
  <w:num w:numId="15">
    <w:abstractNumId w:val="11"/>
  </w:num>
  <w:num w:numId="16">
    <w:abstractNumId w:val="21"/>
  </w:num>
  <w:num w:numId="17">
    <w:abstractNumId w:val="15"/>
  </w:num>
  <w:num w:numId="18">
    <w:abstractNumId w:val="8"/>
  </w:num>
  <w:num w:numId="19">
    <w:abstractNumId w:val="5"/>
  </w:num>
  <w:num w:numId="20">
    <w:abstractNumId w:val="4"/>
  </w:num>
  <w:num w:numId="21">
    <w:abstractNumId w:val="19"/>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25"/>
    <w:rsid w:val="00001521"/>
    <w:rsid w:val="00040F27"/>
    <w:rsid w:val="00064242"/>
    <w:rsid w:val="00074633"/>
    <w:rsid w:val="00080114"/>
    <w:rsid w:val="0008014C"/>
    <w:rsid w:val="00091757"/>
    <w:rsid w:val="000B2843"/>
    <w:rsid w:val="000D6B9C"/>
    <w:rsid w:val="000F52FA"/>
    <w:rsid w:val="000F61A8"/>
    <w:rsid w:val="000F6795"/>
    <w:rsid w:val="00102715"/>
    <w:rsid w:val="0012354C"/>
    <w:rsid w:val="001300EC"/>
    <w:rsid w:val="00131956"/>
    <w:rsid w:val="00137138"/>
    <w:rsid w:val="001545C6"/>
    <w:rsid w:val="00163DC4"/>
    <w:rsid w:val="001663F8"/>
    <w:rsid w:val="001751AE"/>
    <w:rsid w:val="00176135"/>
    <w:rsid w:val="00184467"/>
    <w:rsid w:val="00187F5D"/>
    <w:rsid w:val="001A0F1A"/>
    <w:rsid w:val="001C22C6"/>
    <w:rsid w:val="001D14A7"/>
    <w:rsid w:val="0021156E"/>
    <w:rsid w:val="002135BF"/>
    <w:rsid w:val="00224A2E"/>
    <w:rsid w:val="0024281F"/>
    <w:rsid w:val="00280125"/>
    <w:rsid w:val="002806D1"/>
    <w:rsid w:val="00286F6E"/>
    <w:rsid w:val="002A729A"/>
    <w:rsid w:val="002B739C"/>
    <w:rsid w:val="002B7686"/>
    <w:rsid w:val="002C606A"/>
    <w:rsid w:val="002D5652"/>
    <w:rsid w:val="003419B8"/>
    <w:rsid w:val="003430F4"/>
    <w:rsid w:val="0034386A"/>
    <w:rsid w:val="003B0B09"/>
    <w:rsid w:val="003B4164"/>
    <w:rsid w:val="003C7970"/>
    <w:rsid w:val="003F5F65"/>
    <w:rsid w:val="00411883"/>
    <w:rsid w:val="004205E1"/>
    <w:rsid w:val="00431888"/>
    <w:rsid w:val="00445700"/>
    <w:rsid w:val="004478F4"/>
    <w:rsid w:val="00450A79"/>
    <w:rsid w:val="00454C3D"/>
    <w:rsid w:val="00455094"/>
    <w:rsid w:val="00460763"/>
    <w:rsid w:val="00467442"/>
    <w:rsid w:val="004722EF"/>
    <w:rsid w:val="00472DB3"/>
    <w:rsid w:val="0049552B"/>
    <w:rsid w:val="004A009E"/>
    <w:rsid w:val="004A7C3D"/>
    <w:rsid w:val="004B4A3B"/>
    <w:rsid w:val="004C76F2"/>
    <w:rsid w:val="004D2556"/>
    <w:rsid w:val="004D5A6D"/>
    <w:rsid w:val="004F6E1B"/>
    <w:rsid w:val="00501184"/>
    <w:rsid w:val="00501D0F"/>
    <w:rsid w:val="00507657"/>
    <w:rsid w:val="00514F99"/>
    <w:rsid w:val="0051623A"/>
    <w:rsid w:val="005258F8"/>
    <w:rsid w:val="005275FD"/>
    <w:rsid w:val="0052794E"/>
    <w:rsid w:val="00536E5B"/>
    <w:rsid w:val="005679AE"/>
    <w:rsid w:val="005707D9"/>
    <w:rsid w:val="005824CB"/>
    <w:rsid w:val="005B09FA"/>
    <w:rsid w:val="005B6C8B"/>
    <w:rsid w:val="005B7CC8"/>
    <w:rsid w:val="005C7AA5"/>
    <w:rsid w:val="005D04F5"/>
    <w:rsid w:val="005D5452"/>
    <w:rsid w:val="005E2045"/>
    <w:rsid w:val="005F16A9"/>
    <w:rsid w:val="005F537B"/>
    <w:rsid w:val="006434DB"/>
    <w:rsid w:val="00651437"/>
    <w:rsid w:val="00665AA8"/>
    <w:rsid w:val="0067036C"/>
    <w:rsid w:val="006E4342"/>
    <w:rsid w:val="006F008D"/>
    <w:rsid w:val="006F4B3C"/>
    <w:rsid w:val="00704FD1"/>
    <w:rsid w:val="0070502D"/>
    <w:rsid w:val="00713BCF"/>
    <w:rsid w:val="00715C2E"/>
    <w:rsid w:val="00740157"/>
    <w:rsid w:val="00746AA2"/>
    <w:rsid w:val="007773BA"/>
    <w:rsid w:val="00781360"/>
    <w:rsid w:val="0078512B"/>
    <w:rsid w:val="007969B7"/>
    <w:rsid w:val="007A25BA"/>
    <w:rsid w:val="007B058E"/>
    <w:rsid w:val="007B1272"/>
    <w:rsid w:val="007B4100"/>
    <w:rsid w:val="007C2CE5"/>
    <w:rsid w:val="007D23F1"/>
    <w:rsid w:val="007F55DB"/>
    <w:rsid w:val="0080341A"/>
    <w:rsid w:val="0081298B"/>
    <w:rsid w:val="008202B8"/>
    <w:rsid w:val="008327B0"/>
    <w:rsid w:val="0084475A"/>
    <w:rsid w:val="00846742"/>
    <w:rsid w:val="00855345"/>
    <w:rsid w:val="0088254C"/>
    <w:rsid w:val="00895384"/>
    <w:rsid w:val="008B61B4"/>
    <w:rsid w:val="008E1E43"/>
    <w:rsid w:val="00901CED"/>
    <w:rsid w:val="0090648D"/>
    <w:rsid w:val="00906C7A"/>
    <w:rsid w:val="00906D96"/>
    <w:rsid w:val="0091062F"/>
    <w:rsid w:val="00917E57"/>
    <w:rsid w:val="00923C56"/>
    <w:rsid w:val="009337A3"/>
    <w:rsid w:val="00935338"/>
    <w:rsid w:val="00956B25"/>
    <w:rsid w:val="00962AF9"/>
    <w:rsid w:val="00992C6C"/>
    <w:rsid w:val="009A4356"/>
    <w:rsid w:val="009A4427"/>
    <w:rsid w:val="009B0F92"/>
    <w:rsid w:val="009C3872"/>
    <w:rsid w:val="009E5BC1"/>
    <w:rsid w:val="009F34E6"/>
    <w:rsid w:val="00A07A88"/>
    <w:rsid w:val="00A227D4"/>
    <w:rsid w:val="00A24745"/>
    <w:rsid w:val="00A24F52"/>
    <w:rsid w:val="00A303BD"/>
    <w:rsid w:val="00A31ABC"/>
    <w:rsid w:val="00A60D91"/>
    <w:rsid w:val="00A61075"/>
    <w:rsid w:val="00A63A27"/>
    <w:rsid w:val="00A66E42"/>
    <w:rsid w:val="00A836FA"/>
    <w:rsid w:val="00A935FF"/>
    <w:rsid w:val="00AD5E66"/>
    <w:rsid w:val="00AE479F"/>
    <w:rsid w:val="00AF15FF"/>
    <w:rsid w:val="00AF7672"/>
    <w:rsid w:val="00B27EBC"/>
    <w:rsid w:val="00B427D9"/>
    <w:rsid w:val="00B46B89"/>
    <w:rsid w:val="00B57BFB"/>
    <w:rsid w:val="00B77CF8"/>
    <w:rsid w:val="00B85215"/>
    <w:rsid w:val="00BA459F"/>
    <w:rsid w:val="00BB1BDF"/>
    <w:rsid w:val="00BB34DF"/>
    <w:rsid w:val="00BB35E4"/>
    <w:rsid w:val="00BB44E0"/>
    <w:rsid w:val="00BC064C"/>
    <w:rsid w:val="00C069FA"/>
    <w:rsid w:val="00C11C5F"/>
    <w:rsid w:val="00C17619"/>
    <w:rsid w:val="00C27103"/>
    <w:rsid w:val="00C44E54"/>
    <w:rsid w:val="00C5201A"/>
    <w:rsid w:val="00CA0119"/>
    <w:rsid w:val="00CB723C"/>
    <w:rsid w:val="00CE125C"/>
    <w:rsid w:val="00CE19D3"/>
    <w:rsid w:val="00CF1210"/>
    <w:rsid w:val="00D46E0A"/>
    <w:rsid w:val="00D84CE3"/>
    <w:rsid w:val="00D86852"/>
    <w:rsid w:val="00DB4194"/>
    <w:rsid w:val="00DB453B"/>
    <w:rsid w:val="00DB6124"/>
    <w:rsid w:val="00DE04D0"/>
    <w:rsid w:val="00DE4B43"/>
    <w:rsid w:val="00DF43B3"/>
    <w:rsid w:val="00E13FA3"/>
    <w:rsid w:val="00E20AC1"/>
    <w:rsid w:val="00E22BA0"/>
    <w:rsid w:val="00E2745C"/>
    <w:rsid w:val="00E31071"/>
    <w:rsid w:val="00E479B1"/>
    <w:rsid w:val="00E83E44"/>
    <w:rsid w:val="00E93424"/>
    <w:rsid w:val="00EB67B7"/>
    <w:rsid w:val="00EC13E7"/>
    <w:rsid w:val="00EC5E02"/>
    <w:rsid w:val="00ED4147"/>
    <w:rsid w:val="00F00DC7"/>
    <w:rsid w:val="00F06486"/>
    <w:rsid w:val="00F07DBD"/>
    <w:rsid w:val="00F43D3B"/>
    <w:rsid w:val="00F5214D"/>
    <w:rsid w:val="00F55034"/>
    <w:rsid w:val="00F61E2A"/>
    <w:rsid w:val="00F70BAF"/>
    <w:rsid w:val="00FA0DB2"/>
    <w:rsid w:val="00FA6206"/>
    <w:rsid w:val="00FA784A"/>
    <w:rsid w:val="00FC4DEC"/>
    <w:rsid w:val="00FD2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125"/>
    <w:pPr>
      <w:spacing w:after="0" w:line="240" w:lineRule="auto"/>
    </w:pPr>
    <w:rPr>
      <w:rFonts w:ascii="Arial" w:eastAsia="Times New Roman" w:hAnsi="Arial" w:cs="Times New Roman"/>
      <w:sz w:val="24"/>
      <w:szCs w:val="24"/>
    </w:rPr>
  </w:style>
  <w:style w:type="paragraph" w:styleId="Heading4">
    <w:name w:val="heading 4"/>
    <w:basedOn w:val="Normal"/>
    <w:link w:val="Heading4Char"/>
    <w:uiPriority w:val="9"/>
    <w:qFormat/>
    <w:rsid w:val="00C5201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0125"/>
    <w:pPr>
      <w:overflowPunct w:val="0"/>
      <w:autoSpaceDE w:val="0"/>
      <w:autoSpaceDN w:val="0"/>
      <w:adjustRightInd w:val="0"/>
      <w:ind w:left="540" w:hanging="540"/>
      <w:textAlignment w:val="baseline"/>
    </w:pPr>
    <w:rPr>
      <w:sz w:val="22"/>
      <w:szCs w:val="20"/>
    </w:rPr>
  </w:style>
  <w:style w:type="table" w:styleId="TableGrid">
    <w:name w:val="Table Grid"/>
    <w:basedOn w:val="TableNormal"/>
    <w:rsid w:val="00280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125"/>
    <w:pPr>
      <w:tabs>
        <w:tab w:val="center" w:pos="4680"/>
        <w:tab w:val="right" w:pos="9360"/>
      </w:tabs>
    </w:pPr>
  </w:style>
  <w:style w:type="character" w:customStyle="1" w:styleId="HeaderChar">
    <w:name w:val="Header Char"/>
    <w:basedOn w:val="DefaultParagraphFont"/>
    <w:link w:val="Header"/>
    <w:uiPriority w:val="99"/>
    <w:rsid w:val="00280125"/>
    <w:rPr>
      <w:rFonts w:ascii="Arial" w:eastAsia="Times New Roman" w:hAnsi="Arial" w:cs="Times New Roman"/>
      <w:sz w:val="24"/>
      <w:szCs w:val="24"/>
    </w:rPr>
  </w:style>
  <w:style w:type="paragraph" w:styleId="Footer">
    <w:name w:val="footer"/>
    <w:basedOn w:val="Normal"/>
    <w:link w:val="FooterChar"/>
    <w:uiPriority w:val="99"/>
    <w:unhideWhenUsed/>
    <w:rsid w:val="00280125"/>
    <w:pPr>
      <w:tabs>
        <w:tab w:val="center" w:pos="4680"/>
        <w:tab w:val="right" w:pos="9360"/>
      </w:tabs>
    </w:pPr>
  </w:style>
  <w:style w:type="character" w:customStyle="1" w:styleId="FooterChar">
    <w:name w:val="Footer Char"/>
    <w:basedOn w:val="DefaultParagraphFont"/>
    <w:link w:val="Footer"/>
    <w:uiPriority w:val="99"/>
    <w:rsid w:val="0028012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80125"/>
    <w:rPr>
      <w:rFonts w:ascii="Tahoma" w:hAnsi="Tahoma" w:cs="Tahoma"/>
      <w:sz w:val="16"/>
      <w:szCs w:val="16"/>
    </w:rPr>
  </w:style>
  <w:style w:type="character" w:customStyle="1" w:styleId="BalloonTextChar">
    <w:name w:val="Balloon Text Char"/>
    <w:basedOn w:val="DefaultParagraphFont"/>
    <w:link w:val="BalloonText"/>
    <w:uiPriority w:val="99"/>
    <w:semiHidden/>
    <w:rsid w:val="002801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475A"/>
    <w:rPr>
      <w:sz w:val="16"/>
      <w:szCs w:val="16"/>
    </w:rPr>
  </w:style>
  <w:style w:type="paragraph" w:styleId="CommentText">
    <w:name w:val="annotation text"/>
    <w:basedOn w:val="Normal"/>
    <w:link w:val="CommentTextChar"/>
    <w:uiPriority w:val="99"/>
    <w:unhideWhenUsed/>
    <w:rsid w:val="0084475A"/>
    <w:rPr>
      <w:sz w:val="20"/>
      <w:szCs w:val="20"/>
    </w:rPr>
  </w:style>
  <w:style w:type="character" w:customStyle="1" w:styleId="CommentTextChar">
    <w:name w:val="Comment Text Char"/>
    <w:basedOn w:val="DefaultParagraphFont"/>
    <w:link w:val="CommentText"/>
    <w:uiPriority w:val="99"/>
    <w:rsid w:val="00844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75A"/>
    <w:rPr>
      <w:b/>
      <w:bCs/>
    </w:rPr>
  </w:style>
  <w:style w:type="character" w:customStyle="1" w:styleId="CommentSubjectChar">
    <w:name w:val="Comment Subject Char"/>
    <w:basedOn w:val="CommentTextChar"/>
    <w:link w:val="CommentSubject"/>
    <w:uiPriority w:val="99"/>
    <w:semiHidden/>
    <w:rsid w:val="0084475A"/>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4A009E"/>
    <w:rPr>
      <w:sz w:val="20"/>
      <w:szCs w:val="20"/>
    </w:rPr>
  </w:style>
  <w:style w:type="character" w:customStyle="1" w:styleId="FootnoteTextChar">
    <w:name w:val="Footnote Text Char"/>
    <w:basedOn w:val="DefaultParagraphFont"/>
    <w:link w:val="FootnoteText"/>
    <w:uiPriority w:val="99"/>
    <w:semiHidden/>
    <w:rsid w:val="004A009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A009E"/>
    <w:rPr>
      <w:vertAlign w:val="superscript"/>
    </w:rPr>
  </w:style>
  <w:style w:type="table" w:styleId="LightShading">
    <w:name w:val="Light Shading"/>
    <w:basedOn w:val="TableNormal"/>
    <w:uiPriority w:val="60"/>
    <w:rsid w:val="00A07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07A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1"/>
    <w:qFormat/>
    <w:rsid w:val="007B058E"/>
    <w:pPr>
      <w:ind w:left="720"/>
      <w:contextualSpacing/>
    </w:pPr>
  </w:style>
  <w:style w:type="character" w:customStyle="1" w:styleId="Heading4Char">
    <w:name w:val="Heading 4 Char"/>
    <w:basedOn w:val="DefaultParagraphFont"/>
    <w:link w:val="Heading4"/>
    <w:uiPriority w:val="9"/>
    <w:rsid w:val="00C520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3277">
      <w:bodyDiv w:val="1"/>
      <w:marLeft w:val="0"/>
      <w:marRight w:val="0"/>
      <w:marTop w:val="0"/>
      <w:marBottom w:val="0"/>
      <w:divBdr>
        <w:top w:val="none" w:sz="0" w:space="0" w:color="auto"/>
        <w:left w:val="none" w:sz="0" w:space="0" w:color="auto"/>
        <w:bottom w:val="none" w:sz="0" w:space="0" w:color="auto"/>
        <w:right w:val="none" w:sz="0" w:space="0" w:color="auto"/>
      </w:divBdr>
    </w:div>
    <w:div w:id="293365767">
      <w:bodyDiv w:val="1"/>
      <w:marLeft w:val="0"/>
      <w:marRight w:val="0"/>
      <w:marTop w:val="0"/>
      <w:marBottom w:val="0"/>
      <w:divBdr>
        <w:top w:val="none" w:sz="0" w:space="0" w:color="auto"/>
        <w:left w:val="none" w:sz="0" w:space="0" w:color="auto"/>
        <w:bottom w:val="none" w:sz="0" w:space="0" w:color="auto"/>
        <w:right w:val="none" w:sz="0" w:space="0" w:color="auto"/>
      </w:divBdr>
    </w:div>
    <w:div w:id="610861470">
      <w:bodyDiv w:val="1"/>
      <w:marLeft w:val="0"/>
      <w:marRight w:val="0"/>
      <w:marTop w:val="0"/>
      <w:marBottom w:val="0"/>
      <w:divBdr>
        <w:top w:val="none" w:sz="0" w:space="0" w:color="auto"/>
        <w:left w:val="none" w:sz="0" w:space="0" w:color="auto"/>
        <w:bottom w:val="none" w:sz="0" w:space="0" w:color="auto"/>
        <w:right w:val="none" w:sz="0" w:space="0" w:color="auto"/>
      </w:divBdr>
    </w:div>
    <w:div w:id="748578374">
      <w:bodyDiv w:val="1"/>
      <w:marLeft w:val="0"/>
      <w:marRight w:val="0"/>
      <w:marTop w:val="0"/>
      <w:marBottom w:val="0"/>
      <w:divBdr>
        <w:top w:val="none" w:sz="0" w:space="0" w:color="auto"/>
        <w:left w:val="none" w:sz="0" w:space="0" w:color="auto"/>
        <w:bottom w:val="none" w:sz="0" w:space="0" w:color="auto"/>
        <w:right w:val="none" w:sz="0" w:space="0" w:color="auto"/>
      </w:divBdr>
    </w:div>
    <w:div w:id="1244142792">
      <w:bodyDiv w:val="1"/>
      <w:marLeft w:val="0"/>
      <w:marRight w:val="0"/>
      <w:marTop w:val="0"/>
      <w:marBottom w:val="0"/>
      <w:divBdr>
        <w:top w:val="none" w:sz="0" w:space="0" w:color="auto"/>
        <w:left w:val="none" w:sz="0" w:space="0" w:color="auto"/>
        <w:bottom w:val="none" w:sz="0" w:space="0" w:color="auto"/>
        <w:right w:val="none" w:sz="0" w:space="0" w:color="auto"/>
      </w:divBdr>
    </w:div>
    <w:div w:id="1797871050">
      <w:bodyDiv w:val="1"/>
      <w:marLeft w:val="0"/>
      <w:marRight w:val="0"/>
      <w:marTop w:val="0"/>
      <w:marBottom w:val="0"/>
      <w:divBdr>
        <w:top w:val="none" w:sz="0" w:space="0" w:color="auto"/>
        <w:left w:val="none" w:sz="0" w:space="0" w:color="auto"/>
        <w:bottom w:val="none" w:sz="0" w:space="0" w:color="auto"/>
        <w:right w:val="none" w:sz="0" w:space="0" w:color="auto"/>
      </w:divBdr>
      <w:divsChild>
        <w:div w:id="396099615">
          <w:marLeft w:val="547"/>
          <w:marRight w:val="0"/>
          <w:marTop w:val="53"/>
          <w:marBottom w:val="0"/>
          <w:divBdr>
            <w:top w:val="none" w:sz="0" w:space="0" w:color="auto"/>
            <w:left w:val="none" w:sz="0" w:space="0" w:color="auto"/>
            <w:bottom w:val="none" w:sz="0" w:space="0" w:color="auto"/>
            <w:right w:val="none" w:sz="0" w:space="0" w:color="auto"/>
          </w:divBdr>
        </w:div>
        <w:div w:id="518273423">
          <w:marLeft w:val="547"/>
          <w:marRight w:val="0"/>
          <w:marTop w:val="53"/>
          <w:marBottom w:val="0"/>
          <w:divBdr>
            <w:top w:val="none" w:sz="0" w:space="0" w:color="auto"/>
            <w:left w:val="none" w:sz="0" w:space="0" w:color="auto"/>
            <w:bottom w:val="none" w:sz="0" w:space="0" w:color="auto"/>
            <w:right w:val="none" w:sz="0" w:space="0" w:color="auto"/>
          </w:divBdr>
        </w:div>
        <w:div w:id="1622414733">
          <w:marLeft w:val="547"/>
          <w:marRight w:val="0"/>
          <w:marTop w:val="53"/>
          <w:marBottom w:val="0"/>
          <w:divBdr>
            <w:top w:val="none" w:sz="0" w:space="0" w:color="auto"/>
            <w:left w:val="none" w:sz="0" w:space="0" w:color="auto"/>
            <w:bottom w:val="none" w:sz="0" w:space="0" w:color="auto"/>
            <w:right w:val="none" w:sz="0" w:space="0" w:color="auto"/>
          </w:divBdr>
        </w:div>
        <w:div w:id="1776708823">
          <w:marLeft w:val="547"/>
          <w:marRight w:val="0"/>
          <w:marTop w:val="53"/>
          <w:marBottom w:val="0"/>
          <w:divBdr>
            <w:top w:val="none" w:sz="0" w:space="0" w:color="auto"/>
            <w:left w:val="none" w:sz="0" w:space="0" w:color="auto"/>
            <w:bottom w:val="none" w:sz="0" w:space="0" w:color="auto"/>
            <w:right w:val="none" w:sz="0" w:space="0" w:color="auto"/>
          </w:divBdr>
        </w:div>
        <w:div w:id="1772510312">
          <w:marLeft w:val="547"/>
          <w:marRight w:val="0"/>
          <w:marTop w:val="53"/>
          <w:marBottom w:val="0"/>
          <w:divBdr>
            <w:top w:val="none" w:sz="0" w:space="0" w:color="auto"/>
            <w:left w:val="none" w:sz="0" w:space="0" w:color="auto"/>
            <w:bottom w:val="none" w:sz="0" w:space="0" w:color="auto"/>
            <w:right w:val="none" w:sz="0" w:space="0" w:color="auto"/>
          </w:divBdr>
        </w:div>
        <w:div w:id="11535898">
          <w:marLeft w:val="547"/>
          <w:marRight w:val="0"/>
          <w:marTop w:val="53"/>
          <w:marBottom w:val="0"/>
          <w:divBdr>
            <w:top w:val="none" w:sz="0" w:space="0" w:color="auto"/>
            <w:left w:val="none" w:sz="0" w:space="0" w:color="auto"/>
            <w:bottom w:val="none" w:sz="0" w:space="0" w:color="auto"/>
            <w:right w:val="none" w:sz="0" w:space="0" w:color="auto"/>
          </w:divBdr>
        </w:div>
        <w:div w:id="1896116477">
          <w:marLeft w:val="547"/>
          <w:marRight w:val="0"/>
          <w:marTop w:val="53"/>
          <w:marBottom w:val="0"/>
          <w:divBdr>
            <w:top w:val="none" w:sz="0" w:space="0" w:color="auto"/>
            <w:left w:val="none" w:sz="0" w:space="0" w:color="auto"/>
            <w:bottom w:val="none" w:sz="0" w:space="0" w:color="auto"/>
            <w:right w:val="none" w:sz="0" w:space="0" w:color="auto"/>
          </w:divBdr>
        </w:div>
        <w:div w:id="498693432">
          <w:marLeft w:val="1166"/>
          <w:marRight w:val="0"/>
          <w:marTop w:val="53"/>
          <w:marBottom w:val="0"/>
          <w:divBdr>
            <w:top w:val="none" w:sz="0" w:space="0" w:color="auto"/>
            <w:left w:val="none" w:sz="0" w:space="0" w:color="auto"/>
            <w:bottom w:val="none" w:sz="0" w:space="0" w:color="auto"/>
            <w:right w:val="none" w:sz="0" w:space="0" w:color="auto"/>
          </w:divBdr>
        </w:div>
        <w:div w:id="1114204947">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ED00701D-5150-48E5-A791-2C2D16A8177D}">
  <ds:schemaRefs>
    <ds:schemaRef ds:uri="http://schemas.openxmlformats.org/officeDocument/2006/bibliography"/>
  </ds:schemaRefs>
</ds:datastoreItem>
</file>

<file path=customXml/itemProps2.xml><?xml version="1.0" encoding="utf-8"?>
<ds:datastoreItem xmlns:ds="http://schemas.openxmlformats.org/officeDocument/2006/customXml" ds:itemID="{7F667A3F-10A7-401A-8D77-D1C457C1254A}"/>
</file>

<file path=customXml/itemProps3.xml><?xml version="1.0" encoding="utf-8"?>
<ds:datastoreItem xmlns:ds="http://schemas.openxmlformats.org/officeDocument/2006/customXml" ds:itemID="{DEB78826-1F21-4FA4-BB73-0B693F099409}"/>
</file>

<file path=customXml/itemProps4.xml><?xml version="1.0" encoding="utf-8"?>
<ds:datastoreItem xmlns:ds="http://schemas.openxmlformats.org/officeDocument/2006/customXml" ds:itemID="{17A3AE56-4598-4764-863A-F572748810A7}"/>
</file>

<file path=docProps/app.xml><?xml version="1.0" encoding="utf-8"?>
<Properties xmlns="http://schemas.openxmlformats.org/officeDocument/2006/extended-properties" xmlns:vt="http://schemas.openxmlformats.org/officeDocument/2006/docPropsVTypes">
  <Template>Normal.dotm</Template>
  <TotalTime>0</TotalTime>
  <Pages>1</Pages>
  <Words>1890</Words>
  <Characters>10779</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2021 Docket (CROWN Act) AR</dc:title>
  <dc:creator/>
  <cp:lastModifiedBy/>
  <cp:revision>1</cp:revision>
  <dcterms:created xsi:type="dcterms:W3CDTF">2022-03-07T21:45:00Z</dcterms:created>
  <dcterms:modified xsi:type="dcterms:W3CDTF">2022-03-07T21:45:00Z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