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6834" w14:textId="77777777" w:rsidR="00B00F77" w:rsidRDefault="00B00F77" w:rsidP="00504083">
      <w:pPr>
        <w:spacing w:after="0"/>
        <w:jc w:val="center"/>
        <w:rPr>
          <w:rFonts w:ascii="Calibri" w:hAnsi="Calibri" w:cs="Calibri"/>
        </w:rPr>
      </w:pPr>
    </w:p>
    <w:p w14:paraId="15A8E27C" w14:textId="0B17B68B" w:rsidR="00504083" w:rsidRPr="00A1705E" w:rsidRDefault="00504083" w:rsidP="00DE0452">
      <w:pPr>
        <w:spacing w:after="0"/>
        <w:jc w:val="center"/>
        <w:rPr>
          <w:rFonts w:ascii="Calibri" w:hAnsi="Calibri" w:cs="Calibri"/>
          <w:b/>
          <w:bCs/>
          <w:color w:val="1B75BC"/>
          <w:sz w:val="72"/>
          <w:szCs w:val="72"/>
        </w:rPr>
      </w:pPr>
      <w:r w:rsidRPr="00A1705E">
        <w:rPr>
          <w:rFonts w:ascii="Calibri" w:hAnsi="Calibri" w:cs="Calibri"/>
          <w:b/>
          <w:bCs/>
          <w:color w:val="1B75BC"/>
          <w:sz w:val="72"/>
          <w:szCs w:val="72"/>
        </w:rPr>
        <w:t>2026</w:t>
      </w:r>
      <w:r w:rsidR="00DE0452" w:rsidRPr="00A1705E">
        <w:rPr>
          <w:rFonts w:ascii="Calibri" w:hAnsi="Calibri" w:cs="Calibri"/>
          <w:b/>
          <w:bCs/>
          <w:color w:val="1B75BC"/>
          <w:sz w:val="72"/>
          <w:szCs w:val="72"/>
        </w:rPr>
        <w:t xml:space="preserve"> </w:t>
      </w:r>
      <w:r w:rsidRPr="00A1705E">
        <w:rPr>
          <w:rFonts w:ascii="Calibri" w:hAnsi="Calibri" w:cs="Calibri"/>
          <w:b/>
          <w:bCs/>
          <w:color w:val="1B75BC"/>
          <w:sz w:val="72"/>
          <w:szCs w:val="72"/>
        </w:rPr>
        <w:t>EVE Workforce Survey</w:t>
      </w:r>
    </w:p>
    <w:p w14:paraId="7043C030" w14:textId="70FB54D6" w:rsidR="00DE0452" w:rsidRPr="00DE0452" w:rsidRDefault="00DE0452" w:rsidP="00DE0452">
      <w:pPr>
        <w:spacing w:after="0"/>
        <w:jc w:val="center"/>
        <w:rPr>
          <w:rFonts w:ascii="Calibri" w:hAnsi="Calibri" w:cs="Calibri"/>
          <w:b/>
          <w:bCs/>
          <w:color w:val="1B75BC"/>
          <w:sz w:val="56"/>
          <w:szCs w:val="56"/>
        </w:rPr>
      </w:pPr>
      <w:r w:rsidRPr="00A1705E">
        <w:rPr>
          <w:rFonts w:ascii="Calibri" w:hAnsi="Calibri" w:cs="Calibri"/>
          <w:b/>
          <w:bCs/>
          <w:color w:val="1B75BC"/>
          <w:sz w:val="72"/>
          <w:szCs w:val="72"/>
        </w:rPr>
        <w:t>Link and QR Code</w:t>
      </w:r>
    </w:p>
    <w:p w14:paraId="1807E6E7" w14:textId="77777777" w:rsidR="00DE0452" w:rsidRPr="00DE0452" w:rsidRDefault="00DE0452" w:rsidP="00DE0452">
      <w:pPr>
        <w:spacing w:after="0"/>
        <w:jc w:val="center"/>
        <w:rPr>
          <w:rFonts w:ascii="Calibri" w:hAnsi="Calibri" w:cs="Calibri"/>
          <w:b/>
          <w:bCs/>
          <w:sz w:val="40"/>
          <w:szCs w:val="40"/>
        </w:rPr>
      </w:pPr>
    </w:p>
    <w:p w14:paraId="52D1C3A2" w14:textId="1963AA4F" w:rsidR="00DE0452" w:rsidRPr="00214BF1" w:rsidRDefault="00F3483A" w:rsidP="00DE0452">
      <w:pPr>
        <w:spacing w:after="0"/>
        <w:jc w:val="center"/>
        <w:rPr>
          <w:rFonts w:ascii="Calibri" w:hAnsi="Calibri" w:cs="Calibri"/>
          <w:b/>
          <w:bCs/>
          <w:color w:val="0000FF"/>
          <w:sz w:val="52"/>
          <w:szCs w:val="52"/>
        </w:rPr>
      </w:pPr>
      <w:hyperlink r:id="rId6" w:history="1">
        <w:r w:rsidRPr="00214BF1">
          <w:rPr>
            <w:rStyle w:val="Hyperlink"/>
            <w:rFonts w:ascii="Calibri" w:hAnsi="Calibri" w:cs="Calibri"/>
            <w:b/>
            <w:bCs/>
            <w:color w:val="0000FF"/>
            <w:sz w:val="52"/>
            <w:szCs w:val="52"/>
          </w:rPr>
          <w:t xml:space="preserve">Survey </w:t>
        </w:r>
        <w:r w:rsidR="00DE0452" w:rsidRPr="00214BF1">
          <w:rPr>
            <w:rStyle w:val="Hyperlink"/>
            <w:rFonts w:ascii="Calibri" w:hAnsi="Calibri" w:cs="Calibri"/>
            <w:b/>
            <w:bCs/>
            <w:color w:val="0000FF"/>
            <w:sz w:val="52"/>
            <w:szCs w:val="52"/>
          </w:rPr>
          <w:t>Link</w:t>
        </w:r>
      </w:hyperlink>
      <w:r w:rsidR="00DE0452" w:rsidRPr="00214BF1">
        <w:rPr>
          <w:rFonts w:ascii="Calibri" w:hAnsi="Calibri" w:cs="Calibri"/>
          <w:b/>
          <w:bCs/>
          <w:color w:val="0000FF"/>
          <w:sz w:val="52"/>
          <w:szCs w:val="52"/>
        </w:rPr>
        <w:t xml:space="preserve"> </w:t>
      </w:r>
    </w:p>
    <w:p w14:paraId="2E0A924A" w14:textId="6A99E8FF" w:rsidR="00DE0452" w:rsidRPr="00504083" w:rsidRDefault="00DE0452" w:rsidP="00DE0452">
      <w:pPr>
        <w:spacing w:after="0"/>
        <w:jc w:val="center"/>
        <w:rPr>
          <w:rFonts w:ascii="Calibri" w:hAnsi="Calibri" w:cs="Calibri"/>
          <w:sz w:val="28"/>
          <w:szCs w:val="28"/>
        </w:rPr>
      </w:pPr>
      <w:r w:rsidRPr="00DE0452">
        <w:rPr>
          <w:rFonts w:ascii="Calibri" w:hAnsi="Calibri" w:cs="Calibri"/>
          <w:sz w:val="28"/>
          <w:szCs w:val="28"/>
        </w:rPr>
        <w:t>(</w:t>
      </w:r>
      <w:r w:rsidRPr="00DE0452">
        <w:rPr>
          <w:rFonts w:ascii="Calibri" w:hAnsi="Calibri" w:cs="Calibri"/>
          <w:i/>
          <w:iCs/>
          <w:sz w:val="28"/>
          <w:szCs w:val="28"/>
        </w:rPr>
        <w:t>English or Spanish versions of the survey will automatically display if the respective language is the browser's default language. Participants can also select English or Spanish in the language toggle at the top of the survey.</w:t>
      </w:r>
      <w:r w:rsidRPr="00DE0452">
        <w:rPr>
          <w:rFonts w:ascii="Calibri" w:hAnsi="Calibri" w:cs="Calibri"/>
          <w:sz w:val="28"/>
          <w:szCs w:val="28"/>
        </w:rPr>
        <w:t>)</w:t>
      </w:r>
    </w:p>
    <w:p w14:paraId="0B055A0F" w14:textId="525824E4" w:rsidR="00504083" w:rsidRPr="00DE0452" w:rsidRDefault="00504083" w:rsidP="00504083">
      <w:pPr>
        <w:spacing w:after="0"/>
        <w:jc w:val="center"/>
        <w:rPr>
          <w:rFonts w:ascii="Calibri" w:hAnsi="Calibri" w:cs="Calibri"/>
          <w:sz w:val="40"/>
          <w:szCs w:val="40"/>
        </w:rPr>
      </w:pPr>
    </w:p>
    <w:p w14:paraId="27639087" w14:textId="544AF871" w:rsidR="00DE0452" w:rsidRDefault="00504083" w:rsidP="00DE0452">
      <w:pPr>
        <w:spacing w:after="0"/>
        <w:jc w:val="center"/>
        <w:rPr>
          <w:rFonts w:ascii="Calibri" w:hAnsi="Calibri" w:cs="Calibri"/>
          <w:b/>
          <w:bCs/>
          <w:sz w:val="52"/>
          <w:szCs w:val="52"/>
        </w:rPr>
      </w:pPr>
      <w:r w:rsidRPr="00DE0452">
        <w:rPr>
          <w:rFonts w:ascii="Calibri" w:hAnsi="Calibri" w:cs="Calibri"/>
          <w:b/>
          <w:bCs/>
          <w:sz w:val="52"/>
          <w:szCs w:val="52"/>
        </w:rPr>
        <w:t>QR Code</w:t>
      </w:r>
    </w:p>
    <w:p w14:paraId="1C32F64D" w14:textId="58F1C414" w:rsidR="00DE0452" w:rsidRPr="00504083" w:rsidRDefault="00DE0452" w:rsidP="00DE0452">
      <w:pPr>
        <w:spacing w:after="0"/>
        <w:jc w:val="center"/>
        <w:rPr>
          <w:rFonts w:ascii="Calibri" w:hAnsi="Calibri" w:cs="Calibri"/>
          <w:sz w:val="52"/>
          <w:szCs w:val="52"/>
        </w:rPr>
      </w:pPr>
      <w:r>
        <w:rPr>
          <w:rFonts w:ascii="Calibri" w:hAnsi="Calibri" w:cs="Calibri"/>
          <w:noProof/>
          <w:sz w:val="52"/>
          <w:szCs w:val="52"/>
        </w:rPr>
        <w:drawing>
          <wp:inline distT="0" distB="0" distL="0" distR="0" wp14:anchorId="4DFC199E" wp14:editId="68A028A4">
            <wp:extent cx="3172968" cy="3127248"/>
            <wp:effectExtent l="0" t="0" r="8890" b="0"/>
            <wp:docPr id="1098982685" name="Picture 2" descr="This is the QR code to access the EVE Workfor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82685" name="Picture 2" descr="This is the QR code to access the EVE Workforce Survey."/>
                    <pic:cNvPicPr/>
                  </pic:nvPicPr>
                  <pic:blipFill>
                    <a:blip r:embed="rId7">
                      <a:extLst>
                        <a:ext uri="{28A0092B-C50C-407E-A947-70E740481C1C}">
                          <a14:useLocalDpi xmlns:a14="http://schemas.microsoft.com/office/drawing/2010/main" val="0"/>
                        </a:ext>
                      </a:extLst>
                    </a:blip>
                    <a:stretch>
                      <a:fillRect/>
                    </a:stretch>
                  </pic:blipFill>
                  <pic:spPr>
                    <a:xfrm>
                      <a:off x="0" y="0"/>
                      <a:ext cx="3172968" cy="3127248"/>
                    </a:xfrm>
                    <a:prstGeom prst="rect">
                      <a:avLst/>
                    </a:prstGeom>
                  </pic:spPr>
                </pic:pic>
              </a:graphicData>
            </a:graphic>
          </wp:inline>
        </w:drawing>
      </w:r>
    </w:p>
    <w:p w14:paraId="53087331" w14:textId="77777777" w:rsidR="00504083" w:rsidRPr="00504083" w:rsidRDefault="00504083" w:rsidP="00504083">
      <w:pPr>
        <w:spacing w:after="0"/>
        <w:jc w:val="center"/>
        <w:rPr>
          <w:rFonts w:ascii="Calibri" w:hAnsi="Calibri" w:cs="Calibri"/>
        </w:rPr>
      </w:pPr>
    </w:p>
    <w:sectPr w:rsidR="00504083" w:rsidRPr="00504083" w:rsidSect="00DE0452">
      <w:head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94E0" w14:textId="77777777" w:rsidR="00504083" w:rsidRDefault="00504083" w:rsidP="00504083">
      <w:pPr>
        <w:spacing w:after="0"/>
      </w:pPr>
      <w:r>
        <w:separator/>
      </w:r>
    </w:p>
  </w:endnote>
  <w:endnote w:type="continuationSeparator" w:id="0">
    <w:p w14:paraId="06BE1005" w14:textId="77777777" w:rsidR="00504083" w:rsidRDefault="00504083" w:rsidP="00504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1CE7" w14:textId="77777777" w:rsidR="00504083" w:rsidRDefault="00504083" w:rsidP="00504083">
      <w:pPr>
        <w:spacing w:after="0"/>
      </w:pPr>
      <w:r>
        <w:separator/>
      </w:r>
    </w:p>
  </w:footnote>
  <w:footnote w:type="continuationSeparator" w:id="0">
    <w:p w14:paraId="73228415" w14:textId="77777777" w:rsidR="00504083" w:rsidRDefault="00504083" w:rsidP="00504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1580" w14:textId="6C22CD2B" w:rsidR="00504083" w:rsidRDefault="00504083" w:rsidP="00504083">
    <w:pPr>
      <w:pStyle w:val="Header"/>
      <w:jc w:val="center"/>
    </w:pPr>
    <w:r>
      <w:rPr>
        <w:noProof/>
      </w:rPr>
      <w:drawing>
        <wp:inline distT="0" distB="0" distL="0" distR="0" wp14:anchorId="0E25CC55" wp14:editId="616DA9A1">
          <wp:extent cx="6172200" cy="2057400"/>
          <wp:effectExtent l="0" t="0" r="0" b="0"/>
          <wp:docPr id="259692682" name="Picture 1" descr="This is the logo for the EVE Workfor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92682" name="Picture 1" descr="This is the logo for the EVE Workforce Survey."/>
                  <pic:cNvPicPr/>
                </pic:nvPicPr>
                <pic:blipFill>
                  <a:blip r:embed="rId1">
                    <a:extLst>
                      <a:ext uri="{28A0092B-C50C-407E-A947-70E740481C1C}">
                        <a14:useLocalDpi xmlns:a14="http://schemas.microsoft.com/office/drawing/2010/main" val="0"/>
                      </a:ext>
                    </a:extLst>
                  </a:blip>
                  <a:stretch>
                    <a:fillRect/>
                  </a:stretch>
                </pic:blipFill>
                <pic:spPr>
                  <a:xfrm>
                    <a:off x="0" y="0"/>
                    <a:ext cx="6172200" cy="2057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83"/>
    <w:rsid w:val="00057FD8"/>
    <w:rsid w:val="0009345E"/>
    <w:rsid w:val="000A5756"/>
    <w:rsid w:val="000C14A2"/>
    <w:rsid w:val="000D36B7"/>
    <w:rsid w:val="000E7BC7"/>
    <w:rsid w:val="00187FD9"/>
    <w:rsid w:val="00214BF1"/>
    <w:rsid w:val="0022037B"/>
    <w:rsid w:val="00223DAF"/>
    <w:rsid w:val="00295954"/>
    <w:rsid w:val="002D37BB"/>
    <w:rsid w:val="00300E2F"/>
    <w:rsid w:val="00307B43"/>
    <w:rsid w:val="003367CC"/>
    <w:rsid w:val="00346621"/>
    <w:rsid w:val="00382B96"/>
    <w:rsid w:val="0038567A"/>
    <w:rsid w:val="003A5E26"/>
    <w:rsid w:val="003D1F69"/>
    <w:rsid w:val="003E5AD4"/>
    <w:rsid w:val="003F6983"/>
    <w:rsid w:val="004024D8"/>
    <w:rsid w:val="004145E4"/>
    <w:rsid w:val="004159AA"/>
    <w:rsid w:val="00465BAE"/>
    <w:rsid w:val="004B38C1"/>
    <w:rsid w:val="00504083"/>
    <w:rsid w:val="005110C4"/>
    <w:rsid w:val="00532D27"/>
    <w:rsid w:val="00617A1A"/>
    <w:rsid w:val="00712E0C"/>
    <w:rsid w:val="009D67A7"/>
    <w:rsid w:val="00A00D35"/>
    <w:rsid w:val="00A1287D"/>
    <w:rsid w:val="00A1705E"/>
    <w:rsid w:val="00AB351A"/>
    <w:rsid w:val="00AD1307"/>
    <w:rsid w:val="00B00F77"/>
    <w:rsid w:val="00B01343"/>
    <w:rsid w:val="00B04F92"/>
    <w:rsid w:val="00B3764B"/>
    <w:rsid w:val="00B556B7"/>
    <w:rsid w:val="00B56B6A"/>
    <w:rsid w:val="00C25BBC"/>
    <w:rsid w:val="00C26B6D"/>
    <w:rsid w:val="00CB1057"/>
    <w:rsid w:val="00CB56F4"/>
    <w:rsid w:val="00CD77D5"/>
    <w:rsid w:val="00D429F2"/>
    <w:rsid w:val="00D93014"/>
    <w:rsid w:val="00DB4357"/>
    <w:rsid w:val="00DD212E"/>
    <w:rsid w:val="00DE0452"/>
    <w:rsid w:val="00E13D62"/>
    <w:rsid w:val="00E70EDF"/>
    <w:rsid w:val="00E73AC0"/>
    <w:rsid w:val="00E90494"/>
    <w:rsid w:val="00EA68E9"/>
    <w:rsid w:val="00F27DCD"/>
    <w:rsid w:val="00F3483A"/>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92FDDA"/>
  <w15:chartTrackingRefBased/>
  <w15:docId w15:val="{3D790227-D9CC-4387-A5F9-24843567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50408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504083"/>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504083"/>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50408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50408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50408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50408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50408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50408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08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50408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50408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50408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50408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50408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50408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50408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504083"/>
    <w:rPr>
      <w:rFonts w:eastAsiaTheme="majorEastAsia" w:cstheme="majorBidi"/>
      <w:color w:val="005196" w:themeColor="text1" w:themeTint="D8"/>
    </w:rPr>
  </w:style>
  <w:style w:type="paragraph" w:styleId="Title">
    <w:name w:val="Title"/>
    <w:basedOn w:val="Normal"/>
    <w:next w:val="Normal"/>
    <w:link w:val="TitleChar"/>
    <w:uiPriority w:val="10"/>
    <w:qFormat/>
    <w:rsid w:val="005040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08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50408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504083"/>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504083"/>
    <w:rPr>
      <w:i/>
      <w:iCs/>
      <w:color w:val="0067BF" w:themeColor="text1" w:themeTint="BF"/>
    </w:rPr>
  </w:style>
  <w:style w:type="paragraph" w:styleId="ListParagraph">
    <w:name w:val="List Paragraph"/>
    <w:basedOn w:val="Normal"/>
    <w:uiPriority w:val="34"/>
    <w:qFormat/>
    <w:rsid w:val="00504083"/>
    <w:pPr>
      <w:ind w:left="720"/>
      <w:contextualSpacing/>
    </w:pPr>
  </w:style>
  <w:style w:type="character" w:styleId="IntenseEmphasis">
    <w:name w:val="Intense Emphasis"/>
    <w:basedOn w:val="DefaultParagraphFont"/>
    <w:uiPriority w:val="21"/>
    <w:qFormat/>
    <w:rsid w:val="00504083"/>
    <w:rPr>
      <w:i/>
      <w:iCs/>
      <w:color w:val="DA1F12" w:themeColor="accent1" w:themeShade="BF"/>
    </w:rPr>
  </w:style>
  <w:style w:type="paragraph" w:styleId="IntenseQuote">
    <w:name w:val="Intense Quote"/>
    <w:basedOn w:val="Normal"/>
    <w:next w:val="Normal"/>
    <w:link w:val="IntenseQuoteChar"/>
    <w:uiPriority w:val="30"/>
    <w:qFormat/>
    <w:rsid w:val="0050408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504083"/>
    <w:rPr>
      <w:i/>
      <w:iCs/>
      <w:color w:val="DA1F12" w:themeColor="accent1" w:themeShade="BF"/>
    </w:rPr>
  </w:style>
  <w:style w:type="character" w:styleId="IntenseReference">
    <w:name w:val="Intense Reference"/>
    <w:basedOn w:val="DefaultParagraphFont"/>
    <w:uiPriority w:val="32"/>
    <w:qFormat/>
    <w:rsid w:val="00504083"/>
    <w:rPr>
      <w:b/>
      <w:bCs/>
      <w:smallCaps/>
      <w:color w:val="DA1F12" w:themeColor="accent1" w:themeShade="BF"/>
      <w:spacing w:val="5"/>
    </w:rPr>
  </w:style>
  <w:style w:type="paragraph" w:styleId="Header">
    <w:name w:val="header"/>
    <w:basedOn w:val="Normal"/>
    <w:link w:val="HeaderChar"/>
    <w:uiPriority w:val="99"/>
    <w:unhideWhenUsed/>
    <w:rsid w:val="00504083"/>
    <w:pPr>
      <w:tabs>
        <w:tab w:val="center" w:pos="4680"/>
        <w:tab w:val="right" w:pos="9360"/>
      </w:tabs>
      <w:spacing w:after="0"/>
    </w:pPr>
  </w:style>
  <w:style w:type="character" w:customStyle="1" w:styleId="HeaderChar">
    <w:name w:val="Header Char"/>
    <w:basedOn w:val="DefaultParagraphFont"/>
    <w:link w:val="Header"/>
    <w:uiPriority w:val="99"/>
    <w:rsid w:val="00504083"/>
  </w:style>
  <w:style w:type="paragraph" w:styleId="Footer">
    <w:name w:val="footer"/>
    <w:basedOn w:val="Normal"/>
    <w:link w:val="FooterChar"/>
    <w:uiPriority w:val="99"/>
    <w:unhideWhenUsed/>
    <w:rsid w:val="00504083"/>
    <w:pPr>
      <w:tabs>
        <w:tab w:val="center" w:pos="4680"/>
        <w:tab w:val="right" w:pos="9360"/>
      </w:tabs>
      <w:spacing w:after="0"/>
    </w:pPr>
  </w:style>
  <w:style w:type="character" w:customStyle="1" w:styleId="FooterChar">
    <w:name w:val="Footer Char"/>
    <w:basedOn w:val="DefaultParagraphFont"/>
    <w:link w:val="Footer"/>
    <w:uiPriority w:val="99"/>
    <w:rsid w:val="00504083"/>
  </w:style>
  <w:style w:type="character" w:styleId="Hyperlink">
    <w:name w:val="Hyperlink"/>
    <w:basedOn w:val="DefaultParagraphFont"/>
    <w:uiPriority w:val="99"/>
    <w:unhideWhenUsed/>
    <w:rsid w:val="00504083"/>
    <w:rPr>
      <w:color w:val="002E55" w:themeColor="hyperlink"/>
      <w:u w:val="single"/>
    </w:rPr>
  </w:style>
  <w:style w:type="character" w:styleId="UnresolvedMention">
    <w:name w:val="Unresolved Mention"/>
    <w:basedOn w:val="DefaultParagraphFont"/>
    <w:uiPriority w:val="99"/>
    <w:semiHidden/>
    <w:unhideWhenUsed/>
    <w:rsid w:val="00504083"/>
    <w:rPr>
      <w:color w:val="605E5C"/>
      <w:shd w:val="clear" w:color="auto" w:fill="E1DFDD"/>
    </w:rPr>
  </w:style>
  <w:style w:type="character" w:styleId="CommentReference">
    <w:name w:val="annotation reference"/>
    <w:basedOn w:val="DefaultParagraphFont"/>
    <w:uiPriority w:val="99"/>
    <w:semiHidden/>
    <w:unhideWhenUsed/>
    <w:rsid w:val="00DE0452"/>
    <w:rPr>
      <w:sz w:val="16"/>
      <w:szCs w:val="16"/>
    </w:rPr>
  </w:style>
  <w:style w:type="paragraph" w:styleId="CommentText">
    <w:name w:val="annotation text"/>
    <w:basedOn w:val="Normal"/>
    <w:link w:val="CommentTextChar"/>
    <w:uiPriority w:val="99"/>
    <w:unhideWhenUsed/>
    <w:rsid w:val="00DE0452"/>
    <w:rPr>
      <w:sz w:val="20"/>
      <w:szCs w:val="20"/>
    </w:rPr>
  </w:style>
  <w:style w:type="character" w:customStyle="1" w:styleId="CommentTextChar">
    <w:name w:val="Comment Text Char"/>
    <w:basedOn w:val="DefaultParagraphFont"/>
    <w:link w:val="CommentText"/>
    <w:uiPriority w:val="99"/>
    <w:rsid w:val="00DE0452"/>
    <w:rPr>
      <w:sz w:val="20"/>
      <w:szCs w:val="20"/>
    </w:rPr>
  </w:style>
  <w:style w:type="paragraph" w:styleId="CommentSubject">
    <w:name w:val="annotation subject"/>
    <w:basedOn w:val="CommentText"/>
    <w:next w:val="CommentText"/>
    <w:link w:val="CommentSubjectChar"/>
    <w:uiPriority w:val="99"/>
    <w:semiHidden/>
    <w:unhideWhenUsed/>
    <w:rsid w:val="00DE0452"/>
    <w:rPr>
      <w:b/>
      <w:bCs/>
    </w:rPr>
  </w:style>
  <w:style w:type="character" w:customStyle="1" w:styleId="CommentSubjectChar">
    <w:name w:val="Comment Subject Char"/>
    <w:basedOn w:val="CommentTextChar"/>
    <w:link w:val="CommentSubject"/>
    <w:uiPriority w:val="99"/>
    <w:semiHidden/>
    <w:rsid w:val="00DE0452"/>
    <w:rPr>
      <w:b/>
      <w:bCs/>
      <w:sz w:val="20"/>
      <w:szCs w:val="20"/>
    </w:rPr>
  </w:style>
  <w:style w:type="character" w:styleId="FollowedHyperlink">
    <w:name w:val="FollowedHyperlink"/>
    <w:basedOn w:val="DefaultParagraphFont"/>
    <w:uiPriority w:val="99"/>
    <w:semiHidden/>
    <w:unhideWhenUsed/>
    <w:rsid w:val="00214BF1"/>
    <w:rPr>
      <w:color w:val="00A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Pages/ResponsePage.aspx?id=GBT1tGmyokmTWvpUv1hPyNqo59sSSLdNlybe5FCQIA1UMEhSWUw5VFc0QldZR1Q5VzZTQjdDUEM0MCQlQCN0PWc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2026-02-04T21:05:07+00:00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73BD9DE9-2DEA-4461-A3A1-C217E96FAA24}"/>
</file>

<file path=customXml/itemProps2.xml><?xml version="1.0" encoding="utf-8"?>
<ds:datastoreItem xmlns:ds="http://schemas.openxmlformats.org/officeDocument/2006/customXml" ds:itemID="{D4F61EAB-EA31-4A93-9B1F-CB2C8CA76256}"/>
</file>

<file path=customXml/itemProps3.xml><?xml version="1.0" encoding="utf-8"?>
<ds:datastoreItem xmlns:ds="http://schemas.openxmlformats.org/officeDocument/2006/customXml" ds:itemID="{ABF58C3B-4B62-479E-ABDF-5CC7E45AD11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48</Words>
  <Characters>245</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REW Josh * ODE</dc:creator>
  <cp:keywords/>
  <dc:description/>
  <cp:lastModifiedBy>REW Josh * ODE</cp:lastModifiedBy>
  <cp:revision>5</cp:revision>
  <cp:lastPrinted>2026-01-31T00:42:00Z</cp:lastPrinted>
  <dcterms:created xsi:type="dcterms:W3CDTF">2026-01-29T01:02:00Z</dcterms:created>
  <dcterms:modified xsi:type="dcterms:W3CDTF">2026-01-31T00:43:00Z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