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4345703125" w:line="240" w:lineRule="auto"/>
        <w:ind w:left="84.83551025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75bc"/>
          <w:sz w:val="35.999996185302734"/>
          <w:szCs w:val="35.999996185302734"/>
          <w:rtl w:val="0"/>
        </w:rPr>
        <w:t xml:space="preserve">ODE Youth Advisory Council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4270477</wp:posOffset>
            </wp:positionH>
            <wp:positionV relativeFrom="paragraph">
              <wp:posOffset>-79028</wp:posOffset>
            </wp:positionV>
            <wp:extent cx="2428875" cy="10477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212890625" w:line="240" w:lineRule="auto"/>
        <w:ind w:left="63.735504150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  <w:rtl w:val="0"/>
        </w:rPr>
        <w:t xml:space="preserve">Advisory Group 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88.5555267333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75bc"/>
          <w:sz w:val="33.999996185302734"/>
          <w:szCs w:val="33.999996185302734"/>
          <w:rtl w:val="0"/>
        </w:rPr>
        <w:t xml:space="preserve">February 23, 2026</w:t>
      </w: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7110"/>
        <w:gridCol w:w="2055"/>
        <w:tblGridChange w:id="0">
          <w:tblGrid>
            <w:gridCol w:w="1200"/>
            <w:gridCol w:w="7110"/>
            <w:gridCol w:w="205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549133300781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749572753906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518554687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999998092651367"/>
                <w:szCs w:val="27.999998092651367"/>
                <w:u w:val="none"/>
                <w:shd w:fill="auto" w:val="clear"/>
                <w:vertAlign w:val="baseline"/>
                <w:rtl w:val="0"/>
              </w:rPr>
              <w:t xml:space="preserve">Presenter(s)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7:00 pm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3.999998092651367"/>
                <w:szCs w:val="23.999998092651367"/>
                <w:rtl w:val="0"/>
              </w:rPr>
              <w:t xml:space="preserve">Welcome &amp; Member Community Building*: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  <w:rtl w:val="0"/>
              </w:rPr>
              <w:t xml:space="preserve">ODE’s Equity Statement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  <w:rtl w:val="0"/>
              </w:rPr>
              <w:t xml:space="preserve">Icebreaker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  <w:rtl w:val="0"/>
              </w:rPr>
              <w:t xml:space="preserve">Community Agreements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.999998092651367"/>
                <w:szCs w:val="23.999998092651367"/>
                <w:highlight w:val="yellow"/>
                <w:rtl w:val="0"/>
              </w:rPr>
              <w:t xml:space="preserve">Community building activities not open to the public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20" w:line="240" w:lineRule="auto"/>
              <w:ind w:left="120" w:firstLine="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Sarah 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7:12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55502319335938" w:firstLine="0"/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  <w:rtl w:val="0"/>
              </w:rPr>
              <w:t xml:space="preserve">Meeting Minutes Approval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YAC Members will vote to approve minutes from the previous meeting.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  <w:rtl w:val="0"/>
              </w:rPr>
              <w:t xml:space="preserve">Amy Hodge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202124"/>
                <w:sz w:val="23.999998092651367"/>
                <w:szCs w:val="23.99999809265136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23.999998092651367"/>
                <w:szCs w:val="23.999998092651367"/>
                <w:highlight w:val="white"/>
                <w:rtl w:val="0"/>
              </w:rPr>
              <w:t xml:space="preserve">YAC Subcommittee Questions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color w:val="202124"/>
                <w:sz w:val="23.999998092651367"/>
                <w:szCs w:val="23.99999809265136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3.999998092651367"/>
                <w:szCs w:val="23.999998092651367"/>
                <w:highlight w:val="white"/>
                <w:rtl w:val="0"/>
              </w:rPr>
              <w:t xml:space="preserve">Lingering questions about the subcommittees will be addressed to ensure members have complete understanding of the process for operating these groups.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Sarah 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Recapping the YAC’s work with Exec. Order 25-09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YAC Member Sarah will review the YAC’s previous work on Executive Order 25-09 and the feedback that they’ve provided to shape the design of the statewide student survey.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Sarah 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7:25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Student Survey Update &amp; Discussion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Members of ODE’s Digital Learning Team will share updates on the survey and provide an overview of how feedback was integrated.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Adrienne Pierce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Sol Joye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Student Survey Disbursement Plan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Members of ODE’s Digital Learning Team will share the current plan and timeline for survey distribution as well as a draft of a poster for YAC members to review.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Adrienne Pierce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Preview April’s Meeting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The YAC will preview the next engagement with the Exec. Order project to take place at the end of April, including a brief overview of the plan for early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Sol Joye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8:25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  <w:rtl w:val="0"/>
              </w:rPr>
              <w:t xml:space="preserve">Upcoming Meeting Information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  <w:sz w:val="23.999998092651367"/>
                <w:szCs w:val="23.999998092651367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YAC Members will review the calendar for the remainder of this term.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7.63504028320312" w:firstLine="0"/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.999998092651367"/>
                <w:szCs w:val="23.999998092651367"/>
                <w:rtl w:val="0"/>
              </w:rPr>
              <w:t xml:space="preserve">Close Out- Thank you!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27.63504028320312" w:firstLine="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Please contact Amy Hodge with questions at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b75bc"/>
                <w:rtl w:val="0"/>
              </w:rPr>
              <w:t xml:space="preserve">amy.hodge@ode.oregon.gov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4.0753173828125" w:firstLine="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9.918212890625" w:line="240" w:lineRule="auto"/>
        <w:ind w:left="63.735504150390625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75bc"/>
          <w:sz w:val="24"/>
          <w:szCs w:val="24"/>
          <w:rtl w:val="0"/>
        </w:rPr>
        <w:t xml:space="preserve">Future YAC Meetings: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next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is 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cheduled for [DATE/ TIME PST ] on Zoom.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330.2456665039062" w:top="285" w:left="930.0044250488281" w:right="7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2026-02-26T21:10:12+00:00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 xsi:nil="true"/>
  </documentManagement>
</p:properties>
</file>

<file path=customXml/itemProps1.xml><?xml version="1.0" encoding="utf-8"?>
<ds:datastoreItem xmlns:ds="http://schemas.openxmlformats.org/officeDocument/2006/customXml" ds:itemID="{7DF2E5ED-8040-457A-8273-037601E2E9FD}"/>
</file>

<file path=customXml/itemProps2.xml><?xml version="1.0" encoding="utf-8"?>
<ds:datastoreItem xmlns:ds="http://schemas.openxmlformats.org/officeDocument/2006/customXml" ds:itemID="{17A480BF-398C-4286-B055-B4EF7F7ED047}"/>
</file>

<file path=customXml/itemProps3.xml><?xml version="1.0" encoding="utf-8"?>
<ds:datastoreItem xmlns:ds="http://schemas.openxmlformats.org/officeDocument/2006/customXml" ds:itemID="{640262B5-31E2-4FC3-8873-F91BEDA99B7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